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3FFF3" w14:textId="77777777" w:rsidR="00524A4B" w:rsidRPr="00DA2028" w:rsidRDefault="00D44D81" w:rsidP="00D22F73">
      <w:pPr>
        <w:jc w:val="both"/>
        <w:rPr>
          <w:rFonts w:cs="Calibri"/>
          <w:b/>
          <w:u w:val="single"/>
          <w:lang w:val="ro-RO"/>
        </w:rPr>
      </w:pPr>
      <w:r w:rsidRPr="00DA2028">
        <w:rPr>
          <w:rFonts w:cs="Calibri"/>
          <w:b/>
          <w:u w:val="single"/>
        </w:rPr>
        <w:t>ANEXĂ LA GHID</w:t>
      </w:r>
      <w:r w:rsidR="00C06468">
        <w:rPr>
          <w:rFonts w:cs="Calibri"/>
          <w:b/>
          <w:u w:val="single"/>
        </w:rPr>
        <w:t>UL SOLICITANTULUI</w:t>
      </w:r>
      <w:r w:rsidRPr="00DA2028">
        <w:rPr>
          <w:rFonts w:cs="Calibri"/>
          <w:b/>
          <w:u w:val="single"/>
        </w:rPr>
        <w:t xml:space="preserve"> </w:t>
      </w:r>
      <w:r w:rsidR="00172476">
        <w:rPr>
          <w:rFonts w:cs="Calibri"/>
          <w:b/>
          <w:u w:val="single"/>
        </w:rPr>
        <w:t>DR 15</w:t>
      </w:r>
    </w:p>
    <w:p w14:paraId="76DF0203" w14:textId="77777777" w:rsidR="004136A3" w:rsidRPr="00864448" w:rsidRDefault="004136A3" w:rsidP="004136A3">
      <w:pPr>
        <w:jc w:val="both"/>
        <w:rPr>
          <w:rFonts w:cs="Calibri"/>
          <w:b/>
          <w:u w:val="single"/>
          <w:lang w:val="ro-RO"/>
        </w:rPr>
      </w:pPr>
      <w:r w:rsidRPr="00DA2028">
        <w:rPr>
          <w:rFonts w:cs="Calibri"/>
          <w:b/>
          <w:u w:val="single"/>
        </w:rPr>
        <w:t xml:space="preserve">INSTRUCȚIUNI PRIVIND EVITAREA CREĂRII DE CONDIȚII ARTIFICIALE </w:t>
      </w:r>
      <w:bookmarkStart w:id="0" w:name="_GoBack"/>
      <w:bookmarkEnd w:id="0"/>
    </w:p>
    <w:p w14:paraId="645D2D24" w14:textId="77777777" w:rsidR="004136A3" w:rsidRPr="00DA2028" w:rsidRDefault="004136A3" w:rsidP="004136A3">
      <w:pPr>
        <w:pStyle w:val="ListParagraph"/>
        <w:numPr>
          <w:ilvl w:val="0"/>
          <w:numId w:val="20"/>
        </w:numPr>
        <w:jc w:val="both"/>
        <w:rPr>
          <w:rFonts w:cs="Calibri"/>
          <w:b/>
          <w:caps/>
          <w:lang w:val="ro-RO"/>
        </w:rPr>
      </w:pPr>
      <w:r w:rsidRPr="00DA2028">
        <w:rPr>
          <w:rFonts w:cs="Calibri"/>
          <w:b/>
          <w:caps/>
          <w:lang w:val="ro-RO"/>
        </w:rPr>
        <w:t>elementele de identificare a condiţiilor artificiale</w:t>
      </w:r>
    </w:p>
    <w:p w14:paraId="6599A840" w14:textId="77777777" w:rsidR="004136A3" w:rsidRPr="00DA2028" w:rsidRDefault="004136A3" w:rsidP="004136A3">
      <w:pPr>
        <w:pStyle w:val="ListParagraph"/>
        <w:spacing w:line="240" w:lineRule="auto"/>
        <w:ind w:left="1440"/>
        <w:jc w:val="both"/>
        <w:rPr>
          <w:rFonts w:cs="Calibri"/>
          <w:caps/>
        </w:rPr>
      </w:pPr>
    </w:p>
    <w:p w14:paraId="52D887D9" w14:textId="77777777" w:rsidR="004136A3" w:rsidRPr="00DA2028" w:rsidRDefault="004136A3" w:rsidP="004136A3">
      <w:pPr>
        <w:ind w:left="720"/>
        <w:jc w:val="both"/>
        <w:rPr>
          <w:rFonts w:cs="Calibri"/>
          <w:b/>
          <w:caps/>
          <w:lang w:val="ro-RO"/>
        </w:rPr>
      </w:pPr>
      <w:r w:rsidRPr="00DA2028">
        <w:rPr>
          <w:rFonts w:cs="Calibri"/>
          <w:b/>
          <w:lang w:val="ro-RO"/>
        </w:rPr>
        <w:t xml:space="preserve">Stabilirea creării de condiții artificiale se constată în situația în care sunt îndeplinite </w:t>
      </w:r>
      <w:r w:rsidRPr="00DA2028">
        <w:rPr>
          <w:rStyle w:val="tpt1"/>
          <w:rFonts w:cs="Calibri"/>
          <w:b/>
          <w:lang w:val="ro-RO"/>
        </w:rPr>
        <w:t xml:space="preserve">cumulativ  două tipuri de indicii temeinice denumite </w:t>
      </w:r>
      <w:r w:rsidRPr="00DA2028">
        <w:rPr>
          <w:rStyle w:val="tpt1"/>
          <w:rFonts w:cs="Calibri"/>
          <w:b/>
          <w:u w:val="single"/>
          <w:lang w:val="ro-RO"/>
        </w:rPr>
        <w:t>elemente obiective</w:t>
      </w:r>
      <w:r w:rsidRPr="00DA2028">
        <w:rPr>
          <w:rStyle w:val="tpt1"/>
          <w:rFonts w:cs="Calibri"/>
          <w:b/>
          <w:lang w:val="ro-RO"/>
        </w:rPr>
        <w:t xml:space="preserve"> și </w:t>
      </w:r>
      <w:r w:rsidRPr="00DA2028">
        <w:rPr>
          <w:rStyle w:val="tpt1"/>
          <w:rFonts w:cs="Calibri"/>
          <w:b/>
          <w:u w:val="single"/>
          <w:lang w:val="ro-RO"/>
        </w:rPr>
        <w:t>elemente subiective</w:t>
      </w:r>
      <w:r w:rsidRPr="00DA2028">
        <w:rPr>
          <w:rStyle w:val="tpt1"/>
          <w:rFonts w:cs="Calibri"/>
          <w:b/>
          <w:lang w:val="ro-RO"/>
        </w:rPr>
        <w:t>, astfel:</w:t>
      </w:r>
    </w:p>
    <w:p w14:paraId="57E07F8D" w14:textId="77777777" w:rsidR="004136A3" w:rsidRPr="00DA2028" w:rsidRDefault="004136A3" w:rsidP="004136A3">
      <w:pPr>
        <w:pStyle w:val="ListParagraph"/>
        <w:widowControl w:val="0"/>
        <w:numPr>
          <w:ilvl w:val="0"/>
          <w:numId w:val="21"/>
        </w:numPr>
        <w:autoSpaceDE w:val="0"/>
        <w:autoSpaceDN w:val="0"/>
        <w:adjustRightInd w:val="0"/>
        <w:spacing w:after="0" w:line="240" w:lineRule="auto"/>
        <w:rPr>
          <w:rStyle w:val="tpt1"/>
          <w:rFonts w:cs="Calibri"/>
          <w:lang w:val="ro-RO"/>
        </w:rPr>
      </w:pPr>
      <w:r w:rsidRPr="00DA2028">
        <w:rPr>
          <w:rStyle w:val="tpt1"/>
          <w:rFonts w:cs="Calibri"/>
          <w:lang w:val="ro-RO"/>
        </w:rPr>
        <w:t xml:space="preserve">existența unor împrejurări de natură obiectivă </w:t>
      </w:r>
      <w:r w:rsidRPr="00DA2028">
        <w:rPr>
          <w:rStyle w:val="tpt1"/>
          <w:rFonts w:cs="Calibri"/>
          <w:b/>
          <w:lang w:val="ro-RO"/>
        </w:rPr>
        <w:t>(elemente obiective),</w:t>
      </w:r>
    </w:p>
    <w:p w14:paraId="5A8A1764" w14:textId="77777777" w:rsidR="004136A3" w:rsidRPr="00DA2028" w:rsidRDefault="004136A3" w:rsidP="004136A3">
      <w:pPr>
        <w:pStyle w:val="ListParagraph"/>
        <w:widowControl w:val="0"/>
        <w:numPr>
          <w:ilvl w:val="0"/>
          <w:numId w:val="21"/>
        </w:numPr>
        <w:autoSpaceDE w:val="0"/>
        <w:autoSpaceDN w:val="0"/>
        <w:adjustRightInd w:val="0"/>
        <w:spacing w:after="0" w:line="240" w:lineRule="auto"/>
        <w:rPr>
          <w:rStyle w:val="tpt1"/>
          <w:rFonts w:cs="Calibri"/>
          <w:lang w:val="ro-RO"/>
        </w:rPr>
      </w:pPr>
      <w:r w:rsidRPr="00DA2028">
        <w:rPr>
          <w:rStyle w:val="tpt1"/>
          <w:rFonts w:cs="Calibri"/>
          <w:lang w:val="ro-RO"/>
        </w:rPr>
        <w:t xml:space="preserve">existența unei coordonări intenționate (deliberate) între solicitant și o terță persoană/terțe persoane </w:t>
      </w:r>
      <w:r w:rsidRPr="00DA2028">
        <w:rPr>
          <w:rStyle w:val="tpt1"/>
          <w:rFonts w:cs="Calibri"/>
          <w:b/>
          <w:lang w:val="ro-RO"/>
        </w:rPr>
        <w:t>(elemente subiective).</w:t>
      </w:r>
    </w:p>
    <w:p w14:paraId="7EB048FE" w14:textId="77777777" w:rsidR="004136A3" w:rsidRPr="00DA2028" w:rsidRDefault="004136A3" w:rsidP="004136A3">
      <w:pPr>
        <w:pStyle w:val="ListParagraph"/>
        <w:widowControl w:val="0"/>
        <w:autoSpaceDE w:val="0"/>
        <w:autoSpaceDN w:val="0"/>
        <w:adjustRightInd w:val="0"/>
        <w:spacing w:after="0" w:line="240" w:lineRule="auto"/>
        <w:rPr>
          <w:rStyle w:val="tpt1"/>
          <w:rFonts w:cs="Calibri"/>
          <w:lang w:val="ro-RO"/>
        </w:rPr>
      </w:pPr>
    </w:p>
    <w:p w14:paraId="4BED272B" w14:textId="7C962BF9" w:rsidR="004136A3" w:rsidRPr="00DA2028" w:rsidDel="00623F2B" w:rsidRDefault="004136A3" w:rsidP="004136A3">
      <w:pPr>
        <w:pStyle w:val="ListParagraph"/>
        <w:numPr>
          <w:ilvl w:val="0"/>
          <w:numId w:val="22"/>
        </w:numPr>
        <w:spacing w:after="0" w:line="240" w:lineRule="auto"/>
        <w:contextualSpacing w:val="0"/>
        <w:rPr>
          <w:lang w:val="ro-RO"/>
        </w:rPr>
      </w:pPr>
      <w:r w:rsidRPr="00DA2028" w:rsidDel="00623F2B">
        <w:rPr>
          <w:b/>
          <w:lang w:val="ro-RO"/>
        </w:rPr>
        <w:t>Elementele obiective</w:t>
      </w:r>
      <w:r w:rsidRPr="00DA2028" w:rsidDel="00623F2B">
        <w:rPr>
          <w:lang w:val="ro-RO"/>
        </w:rPr>
        <w:t xml:space="preserve"> sunt cele care arat</w:t>
      </w:r>
      <w:r w:rsidRPr="00DA2028">
        <w:rPr>
          <w:lang w:val="ro-RO"/>
        </w:rPr>
        <w:t>ă</w:t>
      </w:r>
      <w:r w:rsidRPr="00DA2028" w:rsidDel="00623F2B">
        <w:rPr>
          <w:lang w:val="ro-RO"/>
        </w:rPr>
        <w:t xml:space="preserve"> c</w:t>
      </w:r>
      <w:r w:rsidRPr="00DA2028">
        <w:rPr>
          <w:lang w:val="ro-RO"/>
        </w:rPr>
        <w:t>ă</w:t>
      </w:r>
      <w:r w:rsidRPr="00DA2028" w:rsidDel="00623F2B">
        <w:rPr>
          <w:lang w:val="ro-RO"/>
        </w:rPr>
        <w:t xml:space="preserve"> prin implementarea proiectului respectiv nu se pot </w:t>
      </w:r>
      <w:r w:rsidRPr="00DA2028">
        <w:rPr>
          <w:lang w:val="ro-RO"/>
        </w:rPr>
        <w:t>î</w:t>
      </w:r>
      <w:r w:rsidRPr="00DA2028" w:rsidDel="00623F2B">
        <w:rPr>
          <w:lang w:val="ro-RO"/>
        </w:rPr>
        <w:t xml:space="preserve">ndeplini obiectivele </w:t>
      </w:r>
      <w:r w:rsidR="00615D90">
        <w:rPr>
          <w:lang w:val="ro-RO"/>
        </w:rPr>
        <w:t xml:space="preserve"> intervenției </w:t>
      </w:r>
      <w:r w:rsidRPr="00DA2028" w:rsidDel="00623F2B">
        <w:rPr>
          <w:lang w:val="ro-RO"/>
        </w:rPr>
        <w:t>, se acorda un avantaj nejustificat beneficiarului/altor entit</w:t>
      </w:r>
      <w:r w:rsidRPr="00DA2028">
        <w:rPr>
          <w:lang w:val="ro-RO"/>
        </w:rPr>
        <w:t>ăț</w:t>
      </w:r>
      <w:r w:rsidRPr="00DA2028" w:rsidDel="00623F2B">
        <w:rPr>
          <w:lang w:val="ro-RO"/>
        </w:rPr>
        <w:t>i ter</w:t>
      </w:r>
      <w:r w:rsidRPr="00DA2028">
        <w:rPr>
          <w:lang w:val="ro-RO"/>
        </w:rPr>
        <w:t>ț</w:t>
      </w:r>
      <w:r w:rsidRPr="00DA2028" w:rsidDel="00623F2B">
        <w:rPr>
          <w:lang w:val="ro-RO"/>
        </w:rPr>
        <w:t>e/ se creează un obstacol considerabil în calea atingerii finalit</w:t>
      </w:r>
      <w:r w:rsidRPr="00DA2028">
        <w:rPr>
          <w:lang w:val="ro-RO"/>
        </w:rPr>
        <w:t>ăț</w:t>
      </w:r>
      <w:r w:rsidRPr="00DA2028" w:rsidDel="00623F2B">
        <w:rPr>
          <w:lang w:val="ro-RO"/>
        </w:rPr>
        <w:t>ii urm</w:t>
      </w:r>
      <w:r w:rsidRPr="00DA2028">
        <w:rPr>
          <w:lang w:val="ro-RO"/>
        </w:rPr>
        <w:t>ă</w:t>
      </w:r>
      <w:r w:rsidRPr="00DA2028" w:rsidDel="00623F2B">
        <w:rPr>
          <w:lang w:val="ro-RO"/>
        </w:rPr>
        <w:t>rite prin schema de ajutor.</w:t>
      </w:r>
    </w:p>
    <w:p w14:paraId="64046FDD" w14:textId="77777777" w:rsidR="004136A3" w:rsidRPr="00DA2028" w:rsidRDefault="004136A3" w:rsidP="004136A3">
      <w:pPr>
        <w:pStyle w:val="ListParagraph"/>
        <w:numPr>
          <w:ilvl w:val="0"/>
          <w:numId w:val="22"/>
        </w:numPr>
        <w:spacing w:after="0" w:line="240" w:lineRule="auto"/>
        <w:contextualSpacing w:val="0"/>
        <w:rPr>
          <w:lang w:val="ro-RO"/>
        </w:rPr>
      </w:pPr>
      <w:r w:rsidRPr="00DA2028">
        <w:rPr>
          <w:b/>
          <w:lang w:val="ro-RO"/>
        </w:rPr>
        <w:t>Elementele subiective</w:t>
      </w:r>
      <w:r w:rsidRPr="00DA2028">
        <w:rPr>
          <w:lang w:val="ro-RO"/>
        </w:rPr>
        <w:t xml:space="preserve"> sunt acele situaţii/fapte (indicatori/premise) prin care se creează aparenţa unui solicitant/proiect eligibil sau prin care, în cadrul proiectului, sunt introduse anumite componente/activități ce au doar scopul obținerii unor avantaje necuvenite din punct de vedere al scorării.</w:t>
      </w:r>
    </w:p>
    <w:p w14:paraId="194469EC" w14:textId="77777777" w:rsidR="004136A3" w:rsidRPr="00DA2028" w:rsidRDefault="004136A3" w:rsidP="004136A3">
      <w:pPr>
        <w:widowControl w:val="0"/>
        <w:autoSpaceDE w:val="0"/>
        <w:autoSpaceDN w:val="0"/>
        <w:adjustRightInd w:val="0"/>
        <w:spacing w:after="0" w:line="240" w:lineRule="auto"/>
        <w:rPr>
          <w:rStyle w:val="tpt1"/>
          <w:rFonts w:cs="Calibri"/>
          <w:lang w:val="ro-RO"/>
        </w:rPr>
      </w:pPr>
    </w:p>
    <w:p w14:paraId="70A04724" w14:textId="3A6C8746" w:rsidR="004136A3" w:rsidRPr="00DA2028" w:rsidRDefault="004136A3" w:rsidP="004136A3">
      <w:pPr>
        <w:pStyle w:val="ListParagraph"/>
        <w:spacing w:after="0" w:line="240" w:lineRule="auto"/>
        <w:contextualSpacing w:val="0"/>
        <w:jc w:val="both"/>
        <w:rPr>
          <w:rFonts w:cs="Calibri"/>
        </w:rPr>
      </w:pPr>
      <w:r w:rsidRPr="00DA2028">
        <w:rPr>
          <w:rStyle w:val="tpt1"/>
          <w:rFonts w:cs="Calibri"/>
          <w:lang w:val="ro-RO"/>
        </w:rPr>
        <w:t xml:space="preserve">Scopul urmărit prin crearea condițiilor artificiale este contrar obiectivelor stabilite prin reglementările nationale </w:t>
      </w:r>
      <w:r w:rsidR="00976A2F">
        <w:rPr>
          <w:rStyle w:val="tpt1"/>
          <w:rFonts w:cs="Calibri"/>
          <w:lang w:val="ro-RO"/>
        </w:rPr>
        <w:t>ș</w:t>
      </w:r>
      <w:r w:rsidRPr="00DA2028">
        <w:rPr>
          <w:rStyle w:val="tpt1"/>
          <w:rFonts w:cs="Calibri"/>
          <w:lang w:val="ro-RO"/>
        </w:rPr>
        <w:t xml:space="preserve">i/sau europene aplicabile și fișele tehnice ale </w:t>
      </w:r>
      <w:r w:rsidR="00C06468">
        <w:rPr>
          <w:rStyle w:val="tpt1"/>
          <w:rFonts w:cs="Calibri"/>
          <w:lang w:val="ro-RO"/>
        </w:rPr>
        <w:t>intervențiilor</w:t>
      </w:r>
      <w:r w:rsidRPr="00DA2028">
        <w:rPr>
          <w:rStyle w:val="tpt1"/>
          <w:rFonts w:cs="Calibri"/>
          <w:lang w:val="ro-RO"/>
        </w:rPr>
        <w:t xml:space="preserve"> din P</w:t>
      </w:r>
      <w:r w:rsidR="00976A2F">
        <w:rPr>
          <w:rStyle w:val="tpt1"/>
          <w:rFonts w:cs="Calibri"/>
          <w:lang w:val="ro-RO"/>
        </w:rPr>
        <w:t xml:space="preserve">NS </w:t>
      </w:r>
      <w:r w:rsidRPr="00DA2028">
        <w:rPr>
          <w:rStyle w:val="tpt1"/>
          <w:rFonts w:cs="Calibri"/>
          <w:lang w:val="ro-RO"/>
        </w:rPr>
        <w:t>.</w:t>
      </w:r>
    </w:p>
    <w:p w14:paraId="4FD62A10" w14:textId="77777777" w:rsidR="004136A3" w:rsidRPr="00DA2028" w:rsidRDefault="004136A3" w:rsidP="004136A3">
      <w:pPr>
        <w:pStyle w:val="ListParagraph"/>
        <w:spacing w:before="120" w:after="120" w:line="240" w:lineRule="auto"/>
        <w:contextualSpacing w:val="0"/>
        <w:jc w:val="both"/>
        <w:rPr>
          <w:rFonts w:cs="Calibri"/>
        </w:rPr>
      </w:pPr>
    </w:p>
    <w:p w14:paraId="6618768F" w14:textId="77777777" w:rsidR="004136A3" w:rsidRPr="00DA2028" w:rsidRDefault="004136A3" w:rsidP="004136A3">
      <w:pPr>
        <w:pStyle w:val="ListParagraph"/>
        <w:numPr>
          <w:ilvl w:val="0"/>
          <w:numId w:val="1"/>
        </w:numPr>
        <w:jc w:val="both"/>
        <w:rPr>
          <w:rFonts w:cs="Calibri"/>
          <w:b/>
        </w:rPr>
      </w:pPr>
      <w:r w:rsidRPr="00DA2028">
        <w:rPr>
          <w:rFonts w:cs="Calibri"/>
          <w:b/>
        </w:rPr>
        <w:t>PRINCIPII GENERALE DE ANALIZĂ A INDICATORILOR ȘI PRECIZĂRI METODOLOGICE  PENTRU IDENTIFICAREA CREĂRII CONDIȚIILOR ARTIFICIALE</w:t>
      </w:r>
    </w:p>
    <w:p w14:paraId="5389487B" w14:textId="77777777" w:rsidR="004136A3" w:rsidRPr="00DA2028" w:rsidRDefault="004136A3" w:rsidP="004136A3">
      <w:pPr>
        <w:pStyle w:val="ListParagraph"/>
        <w:ind w:left="1440"/>
        <w:jc w:val="both"/>
        <w:rPr>
          <w:rFonts w:cs="Calibri"/>
        </w:rPr>
      </w:pPr>
    </w:p>
    <w:p w14:paraId="54AE6C2D" w14:textId="77777777" w:rsidR="004136A3" w:rsidRPr="00DA2028" w:rsidRDefault="004136A3" w:rsidP="004136A3">
      <w:pPr>
        <w:pStyle w:val="ListParagraph"/>
        <w:spacing w:after="0" w:line="240" w:lineRule="auto"/>
        <w:jc w:val="both"/>
        <w:rPr>
          <w:rFonts w:cs="Calibri"/>
        </w:rPr>
      </w:pPr>
    </w:p>
    <w:p w14:paraId="4278DDDA" w14:textId="77777777" w:rsidR="004136A3" w:rsidRPr="00DA2028" w:rsidRDefault="004136A3" w:rsidP="004136A3">
      <w:pPr>
        <w:pStyle w:val="ListParagraph"/>
        <w:numPr>
          <w:ilvl w:val="0"/>
          <w:numId w:val="4"/>
        </w:numPr>
        <w:spacing w:after="0" w:line="240" w:lineRule="auto"/>
        <w:jc w:val="both"/>
        <w:rPr>
          <w:rFonts w:cs="Calibri"/>
        </w:rPr>
      </w:pPr>
      <w:r w:rsidRPr="007A2E52">
        <w:rPr>
          <w:rFonts w:cs="Calibri"/>
        </w:rPr>
        <w:t xml:space="preserve">Prin Art. </w:t>
      </w:r>
      <w:r w:rsidR="00E0754F" w:rsidRPr="007A2E52">
        <w:rPr>
          <w:rFonts w:cs="Calibri"/>
        </w:rPr>
        <w:t xml:space="preserve">62 </w:t>
      </w:r>
      <w:r w:rsidRPr="007A2E52">
        <w:rPr>
          <w:rFonts w:cs="Calibri"/>
        </w:rPr>
        <w:t xml:space="preserve">din Regulamentul </w:t>
      </w:r>
      <w:r w:rsidR="00E0754F" w:rsidRPr="007A2E52">
        <w:rPr>
          <w:rFonts w:cs="Calibri"/>
        </w:rPr>
        <w:t>2116</w:t>
      </w:r>
      <w:r w:rsidRPr="007A2E52">
        <w:rPr>
          <w:rFonts w:cs="Calibri"/>
        </w:rPr>
        <w:t>/</w:t>
      </w:r>
      <w:r w:rsidR="00E0754F" w:rsidRPr="007A2E52">
        <w:rPr>
          <w:rFonts w:cs="Calibri"/>
        </w:rPr>
        <w:t>2021</w:t>
      </w:r>
      <w:r w:rsidR="00E0754F" w:rsidRPr="00DA2028">
        <w:rPr>
          <w:rFonts w:cs="Calibri"/>
        </w:rPr>
        <w:t xml:space="preserve"> </w:t>
      </w:r>
      <w:r w:rsidRPr="00DA2028">
        <w:rPr>
          <w:rFonts w:cs="Calibri"/>
        </w:rPr>
        <w:t xml:space="preserve">se prevede că: „fără a aduce atingere dispozițiilor specifice, </w:t>
      </w:r>
      <w:r w:rsidRPr="00DA2028">
        <w:rPr>
          <w:rFonts w:cs="Calibri"/>
          <w:b/>
        </w:rPr>
        <w:t>nu se acorda nici un avantaj</w:t>
      </w:r>
      <w:r w:rsidRPr="00DA2028">
        <w:rPr>
          <w:rFonts w:cs="Calibri"/>
        </w:rPr>
        <w:t xml:space="preserve"> prevăzut în cadrul legislației agricole persoanelor fizice sau juridice în privința cărora s-a stabilit că </w:t>
      </w:r>
      <w:r w:rsidRPr="00DA2028">
        <w:rPr>
          <w:rFonts w:cs="Calibri"/>
          <w:b/>
        </w:rPr>
        <w:t>au fost create în mod artificial</w:t>
      </w:r>
      <w:r w:rsidRPr="00DA2028">
        <w:rPr>
          <w:rFonts w:cs="Calibri"/>
        </w:rPr>
        <w:t xml:space="preserve"> condițiile cerute în vederea obținerii acelor avantaje, contrar obiectivelor legislației”. </w:t>
      </w:r>
      <w:r w:rsidRPr="00DA2028">
        <w:rPr>
          <w:rFonts w:cs="Calibri"/>
          <w:b/>
        </w:rPr>
        <w:t xml:space="preserve"> </w:t>
      </w:r>
    </w:p>
    <w:p w14:paraId="31E3D66D" w14:textId="77777777" w:rsidR="004136A3" w:rsidRPr="00DA2028" w:rsidRDefault="004136A3" w:rsidP="004136A3">
      <w:pPr>
        <w:pStyle w:val="ListParagraph"/>
        <w:jc w:val="both"/>
        <w:rPr>
          <w:rFonts w:cs="Calibri"/>
        </w:rPr>
      </w:pPr>
    </w:p>
    <w:p w14:paraId="0CA5F276" w14:textId="77777777" w:rsidR="004136A3" w:rsidRPr="00DA2028" w:rsidRDefault="004136A3" w:rsidP="004136A3">
      <w:pPr>
        <w:pStyle w:val="ListParagraph"/>
        <w:spacing w:after="0" w:line="240" w:lineRule="auto"/>
        <w:jc w:val="both"/>
        <w:rPr>
          <w:rFonts w:cs="Calibri"/>
        </w:rPr>
      </w:pPr>
      <w:r w:rsidRPr="00DA2028">
        <w:rPr>
          <w:rFonts w:cs="Calibri"/>
          <w:b/>
        </w:rPr>
        <w:t xml:space="preserve">Se consideră conditii artificiale, acele condiții create în mod voluntar de către solicitanţi, în scopul </w:t>
      </w:r>
      <w:r w:rsidRPr="00DA2028">
        <w:rPr>
          <w:rFonts w:cs="Calibri"/>
        </w:rPr>
        <w:t xml:space="preserve"> obtinerii unui avantaj </w:t>
      </w:r>
      <w:r w:rsidRPr="00DA2028">
        <w:rPr>
          <w:rFonts w:cs="Calibri"/>
          <w:lang w:val="ro-RO"/>
        </w:rPr>
        <w:t>(iniţial necuvenit)</w:t>
      </w:r>
      <w:r w:rsidRPr="00DA2028">
        <w:rPr>
          <w:rFonts w:cs="Calibri"/>
        </w:rPr>
        <w:t xml:space="preserve"> oferit prin programul/</w:t>
      </w:r>
      <w:r w:rsidR="00B71890">
        <w:rPr>
          <w:rFonts w:cs="Calibri"/>
        </w:rPr>
        <w:t>intervenția</w:t>
      </w:r>
      <w:r w:rsidRPr="00DA2028">
        <w:rPr>
          <w:rFonts w:cs="Calibri"/>
        </w:rPr>
        <w:t xml:space="preserve"> în cauză, cum ar fi:</w:t>
      </w:r>
    </w:p>
    <w:p w14:paraId="55534AB2" w14:textId="77777777" w:rsidR="004136A3" w:rsidRPr="00DA2028" w:rsidRDefault="004136A3" w:rsidP="004136A3">
      <w:pPr>
        <w:pStyle w:val="ListParagraph"/>
        <w:spacing w:after="0" w:line="240" w:lineRule="auto"/>
        <w:jc w:val="both"/>
        <w:rPr>
          <w:rFonts w:cs="Calibri"/>
        </w:rPr>
      </w:pPr>
    </w:p>
    <w:p w14:paraId="7765607C" w14:textId="77777777" w:rsidR="004136A3" w:rsidRPr="00DA2028" w:rsidRDefault="004136A3" w:rsidP="004136A3">
      <w:pPr>
        <w:pStyle w:val="ListParagraph"/>
        <w:numPr>
          <w:ilvl w:val="0"/>
          <w:numId w:val="5"/>
        </w:numPr>
        <w:spacing w:after="0" w:line="240" w:lineRule="auto"/>
        <w:contextualSpacing w:val="0"/>
        <w:jc w:val="both"/>
        <w:rPr>
          <w:rFonts w:cs="Calibri"/>
        </w:rPr>
      </w:pPr>
      <w:r w:rsidRPr="00DA2028">
        <w:rPr>
          <w:rFonts w:cs="Calibri"/>
        </w:rPr>
        <w:lastRenderedPageBreak/>
        <w:t xml:space="preserve">creare de condiții artificiale în vederea </w:t>
      </w:r>
      <w:r w:rsidRPr="00DA2028">
        <w:rPr>
          <w:rFonts w:cs="Calibri"/>
          <w:lang w:val="ro-RO"/>
        </w:rPr>
        <w:t>î</w:t>
      </w:r>
      <w:r w:rsidRPr="00DA2028">
        <w:rPr>
          <w:rFonts w:cs="Calibri"/>
        </w:rPr>
        <w:t xml:space="preserve">ncadrarii solicitantului în categoriile de solicitanti eligibili și/sau a îndeplinirii unei/unor condiții de eligibilitate specifice </w:t>
      </w:r>
      <w:r w:rsidR="007A2E52">
        <w:rPr>
          <w:rFonts w:cs="Calibri"/>
        </w:rPr>
        <w:t>intervenției</w:t>
      </w:r>
    </w:p>
    <w:p w14:paraId="07335C60" w14:textId="708E6CFB" w:rsidR="004136A3" w:rsidRPr="00DA2028" w:rsidRDefault="004136A3" w:rsidP="004136A3">
      <w:pPr>
        <w:pStyle w:val="ListParagraph"/>
        <w:numPr>
          <w:ilvl w:val="0"/>
          <w:numId w:val="5"/>
        </w:numPr>
        <w:spacing w:after="0" w:line="240" w:lineRule="auto"/>
        <w:contextualSpacing w:val="0"/>
        <w:jc w:val="both"/>
        <w:rPr>
          <w:rFonts w:cs="Calibri"/>
        </w:rPr>
      </w:pPr>
      <w:r w:rsidRPr="00DA2028">
        <w:rPr>
          <w:rFonts w:cs="Calibri"/>
        </w:rPr>
        <w:t xml:space="preserve">creare de condiții artificiale prin existența </w:t>
      </w:r>
      <w:r w:rsidRPr="00DA2028">
        <w:rPr>
          <w:rFonts w:cs="Calibri"/>
          <w:b/>
        </w:rPr>
        <w:t>unui beneficiar formal</w:t>
      </w:r>
      <w:r w:rsidRPr="00DA2028">
        <w:rPr>
          <w:rFonts w:cs="Calibri"/>
        </w:rPr>
        <w:t xml:space="preserve"> (solicitantul/beneficiarul direct de fonduri) </w:t>
      </w:r>
      <w:r w:rsidR="009C04C4">
        <w:rPr>
          <w:rFonts w:cs="Calibri"/>
        </w:rPr>
        <w:t>ș</w:t>
      </w:r>
      <w:r w:rsidRPr="00DA2028">
        <w:rPr>
          <w:rFonts w:cs="Calibri"/>
        </w:rPr>
        <w:t xml:space="preserve">i </w:t>
      </w:r>
      <w:r w:rsidRPr="00DA2028">
        <w:rPr>
          <w:rFonts w:cs="Calibri"/>
          <w:b/>
        </w:rPr>
        <w:t>a unui beneficiar real</w:t>
      </w:r>
      <w:r w:rsidRPr="00DA2028">
        <w:rPr>
          <w:rFonts w:cs="Calibri"/>
        </w:rPr>
        <w:t xml:space="preserve"> (indirect) al finanțării, ca persoane fizice și/sau juridice distincte sau identice </w:t>
      </w:r>
    </w:p>
    <w:p w14:paraId="586B94EF" w14:textId="77777777" w:rsidR="004136A3" w:rsidRPr="00DA2028" w:rsidRDefault="004136A3" w:rsidP="004136A3">
      <w:pPr>
        <w:pStyle w:val="ListParagraph"/>
        <w:numPr>
          <w:ilvl w:val="0"/>
          <w:numId w:val="5"/>
        </w:numPr>
        <w:spacing w:after="0" w:line="240" w:lineRule="auto"/>
        <w:contextualSpacing w:val="0"/>
        <w:jc w:val="both"/>
        <w:rPr>
          <w:rFonts w:cs="Calibri"/>
        </w:rPr>
      </w:pPr>
      <w:r w:rsidRPr="00DA2028">
        <w:rPr>
          <w:rFonts w:cs="Calibri"/>
        </w:rPr>
        <w:t xml:space="preserve">creare de condiții artificiale în vederea obținerii unei </w:t>
      </w:r>
      <w:r w:rsidRPr="00DA2028">
        <w:rPr>
          <w:rFonts w:cs="Calibri"/>
          <w:b/>
        </w:rPr>
        <w:t>încadrări mai avantajoase</w:t>
      </w:r>
      <w:r w:rsidRPr="00DA2028">
        <w:rPr>
          <w:rFonts w:cs="Calibri"/>
        </w:rPr>
        <w:t xml:space="preserve"> în sistemul principiilor și criteriilor de selecție.  </w:t>
      </w:r>
    </w:p>
    <w:p w14:paraId="323D684C" w14:textId="77777777" w:rsidR="004136A3" w:rsidRPr="00DA2028" w:rsidRDefault="004136A3" w:rsidP="004136A3">
      <w:pPr>
        <w:spacing w:after="0" w:line="240" w:lineRule="auto"/>
        <w:jc w:val="both"/>
        <w:rPr>
          <w:rFonts w:cs="Calibri"/>
          <w:b/>
        </w:rPr>
      </w:pPr>
    </w:p>
    <w:p w14:paraId="78D6EC6B" w14:textId="22F7D03F" w:rsidR="004136A3" w:rsidRPr="00DA2028" w:rsidRDefault="004136A3" w:rsidP="004136A3">
      <w:pPr>
        <w:spacing w:after="0" w:line="240" w:lineRule="auto"/>
        <w:ind w:left="709"/>
        <w:jc w:val="both"/>
        <w:rPr>
          <w:rStyle w:val="tpt1"/>
        </w:rPr>
      </w:pPr>
      <w:r w:rsidRPr="00DA2028">
        <w:rPr>
          <w:rStyle w:val="tpt1"/>
          <w:b/>
        </w:rPr>
        <w:t>Nu se considera  condiții artificiale</w:t>
      </w:r>
      <w:r w:rsidRPr="00DA2028">
        <w:rPr>
          <w:rStyle w:val="tpt1"/>
        </w:rPr>
        <w:t xml:space="preserve"> situațiiile în care se realizeaz</w:t>
      </w:r>
      <w:r w:rsidRPr="00DA2028">
        <w:rPr>
          <w:rStyle w:val="tpt1"/>
          <w:lang w:val="ro-RO"/>
        </w:rPr>
        <w:t>ă</w:t>
      </w:r>
      <w:r w:rsidRPr="00DA2028">
        <w:rPr>
          <w:rStyle w:val="tpt1"/>
        </w:rPr>
        <w:t xml:space="preserve"> identificarea în documentația prezentată a unor erori materiale sau a corecturilor acestora, deficiențe care, pe parcursul verificărilor efectuate și a clarificărilor transmise de solicitanți cu ocazia solicitării informațiilor suplimentare nu sunt dovedite că au scop ilicit.</w:t>
      </w:r>
    </w:p>
    <w:p w14:paraId="6838C9A4" w14:textId="77777777" w:rsidR="004136A3" w:rsidRPr="00DA2028" w:rsidRDefault="004136A3" w:rsidP="004136A3">
      <w:pPr>
        <w:spacing w:after="0" w:line="240" w:lineRule="auto"/>
        <w:ind w:left="709"/>
        <w:jc w:val="both"/>
        <w:rPr>
          <w:rFonts w:cs="Calibri"/>
          <w:b/>
        </w:rPr>
      </w:pPr>
    </w:p>
    <w:p w14:paraId="659C93AF" w14:textId="17FCCC7E" w:rsidR="004136A3" w:rsidRPr="00DA2028" w:rsidRDefault="004136A3" w:rsidP="004136A3">
      <w:pPr>
        <w:pStyle w:val="ListParagraph"/>
        <w:numPr>
          <w:ilvl w:val="0"/>
          <w:numId w:val="4"/>
        </w:numPr>
        <w:spacing w:after="0" w:line="240" w:lineRule="auto"/>
        <w:jc w:val="both"/>
        <w:rPr>
          <w:rFonts w:cs="Calibri"/>
          <w:b/>
        </w:rPr>
      </w:pPr>
      <w:r w:rsidRPr="00DA2028">
        <w:rPr>
          <w:rFonts w:cs="Calibri"/>
          <w:b/>
        </w:rPr>
        <w:t>Pentru constatarea creări</w:t>
      </w:r>
      <w:r w:rsidR="008E3FE2">
        <w:rPr>
          <w:rFonts w:cs="Calibri"/>
          <w:b/>
        </w:rPr>
        <w:t>i</w:t>
      </w:r>
      <w:r w:rsidRPr="00DA2028">
        <w:rPr>
          <w:rFonts w:cs="Calibri"/>
          <w:b/>
        </w:rPr>
        <w:t xml:space="preserve"> unei condiții artificiale</w:t>
      </w:r>
      <w:r w:rsidRPr="00DA2028">
        <w:rPr>
          <w:rFonts w:cs="Calibri"/>
        </w:rPr>
        <w:t xml:space="preserve">, este necesar să se identifice în documentația analizată </w:t>
      </w:r>
      <w:r w:rsidRPr="00DA2028">
        <w:rPr>
          <w:rFonts w:cs="Calibri"/>
          <w:b/>
        </w:rPr>
        <w:t>cel puțin un obiectiv general sau specific</w:t>
      </w:r>
      <w:r w:rsidRPr="00DA2028">
        <w:rPr>
          <w:rFonts w:cs="Calibri"/>
        </w:rPr>
        <w:t xml:space="preserve"> aferent legislației agricole sectoriale precizat </w:t>
      </w:r>
      <w:r w:rsidRPr="00DA2028">
        <w:rPr>
          <w:rFonts w:cs="Calibri"/>
          <w:lang w:val="ro-RO"/>
        </w:rPr>
        <w:t xml:space="preserve">în reglementările </w:t>
      </w:r>
      <w:r w:rsidRPr="00DA2028">
        <w:rPr>
          <w:rFonts w:cs="Calibri"/>
        </w:rPr>
        <w:t xml:space="preserve">naționale/europene </w:t>
      </w:r>
      <w:r w:rsidRPr="00DA2028">
        <w:rPr>
          <w:rFonts w:cs="Calibri"/>
          <w:lang w:val="ro-RO"/>
        </w:rPr>
        <w:t xml:space="preserve">aplicabile și/sau în fișele tehnice ale </w:t>
      </w:r>
      <w:r w:rsidR="007A2E52">
        <w:rPr>
          <w:rFonts w:cs="Calibri"/>
          <w:lang w:val="ro-RO"/>
        </w:rPr>
        <w:t>intervențiilor</w:t>
      </w:r>
      <w:r w:rsidRPr="00DA2028">
        <w:rPr>
          <w:rFonts w:cs="Calibri"/>
          <w:lang w:val="ro-RO"/>
        </w:rPr>
        <w:t xml:space="preserve">, </w:t>
      </w:r>
      <w:r w:rsidRPr="00DA2028">
        <w:rPr>
          <w:rFonts w:cs="Calibri"/>
          <w:b/>
          <w:lang w:val="ro-RO"/>
        </w:rPr>
        <w:t>încălcat prin crearea respectivei condiții artificiale</w:t>
      </w:r>
      <w:r w:rsidRPr="00DA2028">
        <w:rPr>
          <w:rFonts w:cs="Calibri"/>
          <w:b/>
        </w:rPr>
        <w:t xml:space="preserve">. </w:t>
      </w:r>
    </w:p>
    <w:p w14:paraId="42DA8B1F" w14:textId="77777777" w:rsidR="00D44D81" w:rsidRPr="00DA2028" w:rsidRDefault="00D44D81" w:rsidP="004136A3">
      <w:pPr>
        <w:pStyle w:val="ListParagraph"/>
        <w:spacing w:after="0" w:line="240" w:lineRule="auto"/>
        <w:jc w:val="both"/>
        <w:rPr>
          <w:rFonts w:cs="Calibri"/>
          <w:b/>
        </w:rPr>
      </w:pPr>
    </w:p>
    <w:p w14:paraId="55180957" w14:textId="77777777" w:rsidR="00D44D81" w:rsidRPr="00DA2028" w:rsidRDefault="00D44D81" w:rsidP="00D22F73">
      <w:pPr>
        <w:jc w:val="both"/>
        <w:rPr>
          <w:rFonts w:cs="Calibri"/>
          <w:b/>
        </w:rPr>
      </w:pPr>
    </w:p>
    <w:p w14:paraId="162B29B9" w14:textId="77777777" w:rsidR="00D44D81" w:rsidRPr="00DA2028" w:rsidRDefault="00D44D81" w:rsidP="00D22F73">
      <w:pPr>
        <w:pStyle w:val="ListParagraph"/>
        <w:numPr>
          <w:ilvl w:val="0"/>
          <w:numId w:val="1"/>
        </w:numPr>
        <w:jc w:val="both"/>
        <w:rPr>
          <w:rFonts w:cs="Calibri"/>
          <w:b/>
        </w:rPr>
      </w:pPr>
      <w:r w:rsidRPr="00DA2028">
        <w:rPr>
          <w:rFonts w:cs="Calibri"/>
          <w:b/>
        </w:rPr>
        <w:t>PRINCIPII SPECIFICE  PENT</w:t>
      </w:r>
      <w:r w:rsidR="007515A4" w:rsidRPr="00DA2028">
        <w:rPr>
          <w:rFonts w:cs="Calibri"/>
          <w:b/>
        </w:rPr>
        <w:t xml:space="preserve">RU </w:t>
      </w:r>
      <w:r w:rsidR="0080023E">
        <w:rPr>
          <w:rFonts w:cs="Calibri"/>
          <w:b/>
        </w:rPr>
        <w:t xml:space="preserve"> INTERVENȚIA  </w:t>
      </w:r>
      <w:r w:rsidR="004023B9">
        <w:rPr>
          <w:rFonts w:cs="Calibri"/>
          <w:b/>
        </w:rPr>
        <w:t>DR 15</w:t>
      </w:r>
      <w:r w:rsidR="007515A4" w:rsidRPr="00DA2028">
        <w:rPr>
          <w:rFonts w:cs="Calibri"/>
          <w:b/>
        </w:rPr>
        <w:t xml:space="preserve"> </w:t>
      </w:r>
      <w:r w:rsidR="00970C46" w:rsidRPr="00DA2028">
        <w:rPr>
          <w:rStyle w:val="tpt1"/>
          <w:b/>
        </w:rPr>
        <w:t>CARE CONDUC LA SUSPICIUNEA POTRIVIT CĂREIA CONDIȚIILE DE ELIGIBILITATE ȘI SELECȚIE AU FOST CREATE ÎN MOD ARTIFICIAL ÎN VEDEREA OBȚINERII UNUI AVANTAJ CONTRAR OBIECTIVELOR LEGISLAȚIEI.</w:t>
      </w:r>
    </w:p>
    <w:p w14:paraId="10EC4CE4" w14:textId="77777777" w:rsidR="008D0B1A" w:rsidRPr="00DA2028" w:rsidRDefault="008D0B1A" w:rsidP="00D25374">
      <w:pPr>
        <w:pStyle w:val="ListParagraph"/>
        <w:ind w:left="0"/>
        <w:jc w:val="both"/>
        <w:rPr>
          <w:rFonts w:cs="Calibri"/>
          <w:b/>
        </w:rPr>
      </w:pPr>
    </w:p>
    <w:tbl>
      <w:tblPr>
        <w:tblW w:w="12620" w:type="dxa"/>
        <w:tblInd w:w="93" w:type="dxa"/>
        <w:tblLook w:val="04A0" w:firstRow="1" w:lastRow="0" w:firstColumn="1" w:lastColumn="0" w:noHBand="0" w:noVBand="1"/>
      </w:tblPr>
      <w:tblGrid>
        <w:gridCol w:w="960"/>
        <w:gridCol w:w="3780"/>
        <w:gridCol w:w="7880"/>
      </w:tblGrid>
      <w:tr w:rsidR="00413451" w:rsidRPr="00DA2028" w14:paraId="6B048BB8" w14:textId="77777777" w:rsidTr="00663AF7">
        <w:trPr>
          <w:trHeight w:val="15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E8086" w14:textId="77777777" w:rsidR="00425993" w:rsidRPr="00DA2028" w:rsidRDefault="00425993" w:rsidP="00D22F73">
            <w:pPr>
              <w:spacing w:after="0" w:line="240" w:lineRule="auto"/>
              <w:jc w:val="both"/>
              <w:rPr>
                <w:rFonts w:eastAsia="Times New Roman" w:cs="Calibri"/>
                <w:b/>
                <w:bCs/>
              </w:rPr>
            </w:pPr>
            <w:r w:rsidRPr="00DA2028">
              <w:rPr>
                <w:rFonts w:eastAsia="Times New Roman" w:cs="Calibri"/>
                <w:b/>
                <w:bCs/>
              </w:rPr>
              <w:t>1</w:t>
            </w:r>
          </w:p>
        </w:tc>
        <w:tc>
          <w:tcPr>
            <w:tcW w:w="3780" w:type="dxa"/>
            <w:tcBorders>
              <w:top w:val="single" w:sz="4" w:space="0" w:color="auto"/>
              <w:left w:val="nil"/>
              <w:bottom w:val="single" w:sz="4" w:space="0" w:color="auto"/>
              <w:right w:val="single" w:sz="4" w:space="0" w:color="auto"/>
            </w:tcBorders>
            <w:shd w:val="clear" w:color="auto" w:fill="auto"/>
            <w:vAlign w:val="center"/>
          </w:tcPr>
          <w:p w14:paraId="62A56946" w14:textId="77777777" w:rsidR="006A31C4" w:rsidRPr="00DA2028" w:rsidRDefault="006A31C4" w:rsidP="00D22F73">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14:paraId="7EC47F0A" w14:textId="77777777" w:rsidR="00425993" w:rsidRPr="00DA2028" w:rsidRDefault="006A31C4" w:rsidP="00D22F73">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w:t>
            </w:r>
            <w:r w:rsidR="00425993" w:rsidRPr="00DA2028">
              <w:rPr>
                <w:rFonts w:eastAsia="Times New Roman" w:cs="Calibri"/>
                <w:b/>
                <w:bCs/>
                <w:u w:val="single"/>
                <w:lang w:val="ro-RO"/>
              </w:rPr>
              <w:t>Criteriu de eligibilitate:</w:t>
            </w:r>
            <w:r w:rsidR="00425993" w:rsidRPr="00DA2028">
              <w:rPr>
                <w:rFonts w:eastAsia="Times New Roman" w:cs="Calibri"/>
                <w:b/>
                <w:bCs/>
                <w:i/>
                <w:iCs/>
                <w:lang w:val="ro-RO"/>
              </w:rPr>
              <w:t xml:space="preserve"> </w:t>
            </w:r>
          </w:p>
          <w:p w14:paraId="534A8FF4" w14:textId="77777777" w:rsidR="00425993" w:rsidRPr="00DA2028" w:rsidRDefault="007503E7" w:rsidP="00D22F73">
            <w:pPr>
              <w:spacing w:after="0" w:line="240" w:lineRule="auto"/>
              <w:jc w:val="both"/>
              <w:rPr>
                <w:rFonts w:eastAsia="Times New Roman" w:cs="Calibri"/>
                <w:b/>
                <w:bCs/>
              </w:rPr>
            </w:pPr>
            <w:r>
              <w:rPr>
                <w:rFonts w:eastAsia="Times New Roman" w:cs="Calibri"/>
                <w:b/>
                <w:bCs/>
                <w:lang w:val="ro-RO"/>
              </w:rPr>
              <w:t>ELIGIBILITATEA SOLICITANTULUI</w:t>
            </w:r>
          </w:p>
        </w:tc>
        <w:tc>
          <w:tcPr>
            <w:tcW w:w="7880" w:type="dxa"/>
            <w:tcBorders>
              <w:top w:val="single" w:sz="4" w:space="0" w:color="auto"/>
              <w:left w:val="nil"/>
              <w:bottom w:val="single" w:sz="4" w:space="0" w:color="auto"/>
              <w:right w:val="single" w:sz="4" w:space="0" w:color="auto"/>
            </w:tcBorders>
            <w:shd w:val="clear" w:color="auto" w:fill="auto"/>
            <w:vAlign w:val="center"/>
          </w:tcPr>
          <w:p w14:paraId="6E815E14" w14:textId="77777777" w:rsidR="00425993" w:rsidRPr="00DA2028" w:rsidRDefault="00425993" w:rsidP="00D22F73">
            <w:pPr>
              <w:spacing w:after="0" w:line="240" w:lineRule="auto"/>
              <w:jc w:val="both"/>
              <w:rPr>
                <w:rFonts w:eastAsia="Times New Roman" w:cs="Calibri"/>
              </w:rPr>
            </w:pPr>
            <w:r w:rsidRPr="00DA2028">
              <w:rPr>
                <w:rFonts w:eastAsia="Times New Roman" w:cs="Calibri"/>
              </w:rPr>
              <w:t xml:space="preserve">- </w:t>
            </w:r>
            <w:r w:rsidR="00D77608" w:rsidRPr="00DA2028">
              <w:rPr>
                <w:rFonts w:eastAsia="Times New Roman" w:cs="Calibri"/>
              </w:rPr>
              <w:t xml:space="preserve"> </w:t>
            </w:r>
            <w:r w:rsidRPr="00DA2028">
              <w:rPr>
                <w:rFonts w:eastAsia="Times New Roman" w:cs="Calibri"/>
              </w:rPr>
              <w:t xml:space="preserve">Solicitantul nu se încadreaza în categoria solicitanților eligibili </w:t>
            </w:r>
            <w:r w:rsidR="006E0C71" w:rsidRPr="00DA2028">
              <w:rPr>
                <w:rFonts w:eastAsia="Times New Roman" w:cs="Calibri"/>
              </w:rPr>
              <w:t>pentru</w:t>
            </w:r>
            <w:r w:rsidRPr="00DA2028">
              <w:rPr>
                <w:rFonts w:eastAsia="Times New Roman" w:cs="Calibri"/>
              </w:rPr>
              <w:t xml:space="preserve"> finanțare</w:t>
            </w:r>
          </w:p>
          <w:p w14:paraId="74030851" w14:textId="77777777" w:rsidR="00FD439A" w:rsidRPr="00DA2028" w:rsidRDefault="00FD439A" w:rsidP="00D22F73">
            <w:pPr>
              <w:spacing w:after="0" w:line="240" w:lineRule="auto"/>
              <w:jc w:val="both"/>
              <w:rPr>
                <w:rFonts w:eastAsia="Times New Roman" w:cs="Calibri"/>
              </w:rPr>
            </w:pPr>
          </w:p>
          <w:p w14:paraId="336310B9" w14:textId="583DBBD0" w:rsidR="00D77608" w:rsidRDefault="00D77608" w:rsidP="00C974CA">
            <w:pPr>
              <w:spacing w:after="0" w:line="240" w:lineRule="auto"/>
              <w:jc w:val="both"/>
              <w:rPr>
                <w:rFonts w:eastAsia="Times New Roman" w:cs="Calibri"/>
                <w:color w:val="000000"/>
              </w:rPr>
            </w:pPr>
            <w:r w:rsidRPr="00DA2028">
              <w:rPr>
                <w:rFonts w:eastAsia="Times New Roman" w:cs="Calibri"/>
              </w:rPr>
              <w:t xml:space="preserve">-  </w:t>
            </w:r>
            <w:r w:rsidRPr="00DA2028">
              <w:rPr>
                <w:rFonts w:eastAsia="Times New Roman" w:cs="Calibri"/>
                <w:color w:val="000000"/>
              </w:rPr>
              <w:t xml:space="preserve">Solicitantul este înregistrat în </w:t>
            </w:r>
            <w:r w:rsidR="00C974CA">
              <w:rPr>
                <w:rFonts w:eastAsia="Times New Roman" w:cs="Calibri"/>
                <w:color w:val="000000"/>
              </w:rPr>
              <w:t xml:space="preserve">Centralizator debite - </w:t>
            </w:r>
            <w:r w:rsidR="00C974CA" w:rsidRPr="00C974CA">
              <w:rPr>
                <w:rFonts w:eastAsia="Times New Roman" w:cs="Calibri"/>
                <w:color w:val="000000"/>
              </w:rPr>
              <w:t>aplicația AFIR pentru evidență nereguli și debite</w:t>
            </w:r>
            <w:r w:rsidRPr="00DA2028">
              <w:rPr>
                <w:rFonts w:eastAsia="Times New Roman" w:cs="Calibri"/>
                <w:color w:val="000000"/>
              </w:rPr>
              <w:t xml:space="preserve"> (pâna la contractare acesta trebuie să achite debitul catre AFIR).</w:t>
            </w:r>
          </w:p>
          <w:p w14:paraId="7A856870" w14:textId="77777777" w:rsidR="00133BAD" w:rsidRPr="00DA2028" w:rsidRDefault="00133BAD" w:rsidP="00C974CA">
            <w:pPr>
              <w:spacing w:after="0" w:line="240" w:lineRule="auto"/>
              <w:jc w:val="both"/>
              <w:rPr>
                <w:rFonts w:eastAsia="Times New Roman" w:cs="Calibri"/>
              </w:rPr>
            </w:pPr>
          </w:p>
        </w:tc>
      </w:tr>
      <w:tr w:rsidR="00413451" w:rsidRPr="00DA2028" w14:paraId="36F37E7B" w14:textId="77777777" w:rsidTr="00663AF7">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0F593" w14:textId="77777777" w:rsidR="00425993" w:rsidRPr="00DA2028" w:rsidRDefault="00663AF7" w:rsidP="00D22F73">
            <w:pPr>
              <w:spacing w:after="0" w:line="240" w:lineRule="auto"/>
              <w:jc w:val="both"/>
              <w:rPr>
                <w:rFonts w:eastAsia="Times New Roman" w:cs="Calibri"/>
                <w:b/>
                <w:bCs/>
              </w:rPr>
            </w:pPr>
            <w:r w:rsidRPr="00DA2028">
              <w:rPr>
                <w:rFonts w:eastAsia="Times New Roman" w:cs="Calibri"/>
                <w:b/>
                <w:bCs/>
              </w:rPr>
              <w:t>1a</w:t>
            </w:r>
          </w:p>
        </w:tc>
        <w:tc>
          <w:tcPr>
            <w:tcW w:w="3780" w:type="dxa"/>
            <w:tcBorders>
              <w:top w:val="single" w:sz="4" w:space="0" w:color="auto"/>
              <w:left w:val="nil"/>
              <w:bottom w:val="single" w:sz="4" w:space="0" w:color="auto"/>
              <w:right w:val="single" w:sz="4" w:space="0" w:color="auto"/>
            </w:tcBorders>
            <w:shd w:val="clear" w:color="auto" w:fill="auto"/>
            <w:vAlign w:val="center"/>
          </w:tcPr>
          <w:p w14:paraId="1089D941" w14:textId="77777777" w:rsidR="00425993" w:rsidRPr="00DA2028" w:rsidRDefault="00425993" w:rsidP="00D22F73">
            <w:pPr>
              <w:spacing w:after="0" w:line="240" w:lineRule="auto"/>
              <w:jc w:val="both"/>
              <w:rPr>
                <w:rFonts w:eastAsia="Times New Roman" w:cs="Calibri"/>
                <w:b/>
                <w:bCs/>
              </w:rPr>
            </w:pPr>
            <w:r w:rsidRPr="00DA2028">
              <w:rPr>
                <w:rFonts w:eastAsia="Times New Roman" w:cs="Calibri"/>
                <w:b/>
                <w:bCs/>
              </w:rPr>
              <w:t>Premi</w:t>
            </w:r>
            <w:r w:rsidR="008B4BF3" w:rsidRPr="00DA2028">
              <w:rPr>
                <w:rFonts w:eastAsia="Times New Roman" w:cs="Calibri"/>
                <w:b/>
                <w:bCs/>
              </w:rPr>
              <w:t>s</w:t>
            </w:r>
            <w:r w:rsidRPr="00DA2028">
              <w:rPr>
                <w:rFonts w:eastAsia="Times New Roman" w:cs="Calibri"/>
                <w:b/>
                <w:bCs/>
              </w:rPr>
              <w:t>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14:paraId="136045B8" w14:textId="77777777" w:rsidR="00425993" w:rsidRPr="002C51A3" w:rsidRDefault="00124DDD" w:rsidP="002C51A3">
            <w:pPr>
              <w:pStyle w:val="ListParagraph"/>
              <w:spacing w:after="0" w:line="240" w:lineRule="auto"/>
              <w:ind w:left="1"/>
              <w:jc w:val="both"/>
              <w:rPr>
                <w:rFonts w:eastAsia="Times New Roman" w:cs="Calibri"/>
              </w:rPr>
            </w:pPr>
            <w:r w:rsidRPr="002C51A3">
              <w:rPr>
                <w:rFonts w:eastAsia="Times New Roman" w:cs="Calibri"/>
              </w:rPr>
              <w:t xml:space="preserve">Crearea unei </w:t>
            </w:r>
            <w:r w:rsidR="00663AF7" w:rsidRPr="002C51A3">
              <w:rPr>
                <w:rFonts w:eastAsia="Times New Roman" w:cs="Calibri"/>
              </w:rPr>
              <w:t>entități juridice</w:t>
            </w:r>
            <w:r w:rsidRPr="002C51A3">
              <w:rPr>
                <w:rFonts w:eastAsia="Times New Roman" w:cs="Calibri"/>
              </w:rPr>
              <w:t xml:space="preserve"> noi (solicitant de fonduri) de catre asociati/actionari majoritari, administrator/i, ai altor </w:t>
            </w:r>
            <w:r w:rsidR="00663AF7" w:rsidRPr="002C51A3">
              <w:rPr>
                <w:rFonts w:eastAsia="Times New Roman" w:cs="Calibri"/>
              </w:rPr>
              <w:t xml:space="preserve">entități juridice </w:t>
            </w:r>
            <w:r w:rsidRPr="002C51A3">
              <w:rPr>
                <w:rFonts w:eastAsia="Times New Roman" w:cs="Calibri"/>
              </w:rPr>
              <w:t>cu acelasi tip de activitate față de tipul de activitate finanțabil prin proiect</w:t>
            </w:r>
            <w:r w:rsidR="00C974CA" w:rsidRPr="002C51A3">
              <w:rPr>
                <w:rFonts w:eastAsia="Times New Roman" w:cs="Calibri"/>
              </w:rPr>
              <w:t>.</w:t>
            </w:r>
          </w:p>
          <w:p w14:paraId="6F5F52AC" w14:textId="77777777" w:rsidR="00FD439A" w:rsidRPr="002C51A3" w:rsidRDefault="00FD439A" w:rsidP="002C51A3">
            <w:pPr>
              <w:spacing w:after="0" w:line="240" w:lineRule="auto"/>
              <w:jc w:val="both"/>
              <w:rPr>
                <w:rFonts w:eastAsia="Times New Roman" w:cs="Calibri"/>
                <w:lang w:val="ro-RO"/>
              </w:rPr>
            </w:pPr>
          </w:p>
        </w:tc>
      </w:tr>
      <w:tr w:rsidR="00413451" w:rsidRPr="00DA2028" w14:paraId="69A8A5AD" w14:textId="77777777" w:rsidTr="00420DF6">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6480109" w14:textId="77777777" w:rsidR="00425993" w:rsidRPr="00DA2028" w:rsidRDefault="00663AF7" w:rsidP="00D22F73">
            <w:pPr>
              <w:spacing w:after="0" w:line="240" w:lineRule="auto"/>
              <w:jc w:val="both"/>
              <w:rPr>
                <w:rFonts w:eastAsia="Times New Roman" w:cs="Calibri"/>
                <w:b/>
                <w:bCs/>
              </w:rPr>
            </w:pPr>
            <w:r w:rsidRPr="00DA2028">
              <w:rPr>
                <w:rFonts w:eastAsia="Times New Roman" w:cs="Calibri"/>
                <w:b/>
                <w:bCs/>
              </w:rPr>
              <w:t>1b</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035C93A2" w14:textId="77777777" w:rsidR="00425993" w:rsidRPr="00DA2028" w:rsidRDefault="00425993" w:rsidP="00D22F73">
            <w:pPr>
              <w:spacing w:after="0" w:line="240" w:lineRule="auto"/>
              <w:jc w:val="both"/>
              <w:rPr>
                <w:rFonts w:eastAsia="Times New Roman" w:cs="Calibri"/>
                <w:b/>
                <w:bCs/>
              </w:rPr>
            </w:pPr>
            <w:r w:rsidRPr="00DA2028">
              <w:rPr>
                <w:rFonts w:eastAsia="Times New Roman" w:cs="Calibri"/>
                <w:b/>
                <w:bCs/>
              </w:rPr>
              <w:t>Stare de fapt care indica o suspiciune de creare</w:t>
            </w:r>
            <w:r w:rsidR="00BB4A02" w:rsidRPr="00DA2028">
              <w:rPr>
                <w:rFonts w:eastAsia="Times New Roman" w:cs="Calibri"/>
                <w:b/>
                <w:bCs/>
              </w:rPr>
              <w:t xml:space="preserve"> </w:t>
            </w:r>
            <w:r w:rsidR="0063303C" w:rsidRPr="00DA2028">
              <w:rPr>
                <w:rFonts w:eastAsia="Times New Roman" w:cs="Calibri"/>
                <w:b/>
                <w:bCs/>
              </w:rPr>
              <w:t>de</w:t>
            </w:r>
            <w:r w:rsidRPr="00DA2028">
              <w:rPr>
                <w:rFonts w:eastAsia="Times New Roman" w:cs="Calibri"/>
                <w:b/>
                <w:bCs/>
              </w:rPr>
              <w:t xml:space="preserv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11986DC5" w14:textId="535B03B0" w:rsidR="0063268B" w:rsidRDefault="00543DB1" w:rsidP="00663AF7">
            <w:pPr>
              <w:spacing w:after="0" w:line="240" w:lineRule="auto"/>
              <w:jc w:val="both"/>
              <w:rPr>
                <w:rFonts w:eastAsia="Times New Roman" w:cs="Calibri"/>
              </w:rPr>
            </w:pPr>
            <w:r w:rsidRPr="00DA2028">
              <w:rPr>
                <w:rFonts w:eastAsia="Times New Roman" w:cs="Calibri"/>
              </w:rPr>
              <w:t xml:space="preserve">Sunt </w:t>
            </w:r>
            <w:r w:rsidR="00363A37" w:rsidRPr="00DA2028">
              <w:rPr>
                <w:rFonts w:eastAsia="Times New Roman" w:cs="Calibri"/>
              </w:rPr>
              <w:t>identificați</w:t>
            </w:r>
            <w:r w:rsidR="00425993" w:rsidRPr="00DA2028">
              <w:rPr>
                <w:rFonts w:eastAsia="Times New Roman" w:cs="Calibri"/>
              </w:rPr>
              <w:t xml:space="preserve"> </w:t>
            </w:r>
            <w:r w:rsidRPr="00DA2028">
              <w:rPr>
                <w:rFonts w:eastAsia="Times New Roman" w:cs="Calibri"/>
                <w:b/>
              </w:rPr>
              <w:t>indicatori</w:t>
            </w:r>
            <w:r w:rsidR="00425993" w:rsidRPr="00DA2028">
              <w:rPr>
                <w:rFonts w:eastAsia="Times New Roman" w:cs="Calibri"/>
              </w:rPr>
              <w:t xml:space="preserve"> care conduc la concluzi</w:t>
            </w:r>
            <w:r w:rsidR="00425993" w:rsidRPr="00DA2028">
              <w:rPr>
                <w:rFonts w:eastAsia="Times New Roman" w:cs="Calibri"/>
                <w:bCs/>
              </w:rPr>
              <w:t>a</w:t>
            </w:r>
            <w:r w:rsidR="00425993" w:rsidRPr="00DA2028">
              <w:rPr>
                <w:rFonts w:eastAsia="Times New Roman" w:cs="Calibri"/>
                <w:b/>
                <w:bCs/>
              </w:rPr>
              <w:t xml:space="preserve"> c</w:t>
            </w:r>
            <w:r w:rsidR="00502637" w:rsidRPr="00DA2028">
              <w:rPr>
                <w:rFonts w:eastAsia="Times New Roman" w:cs="Calibri"/>
                <w:b/>
                <w:bCs/>
              </w:rPr>
              <w:t>ă</w:t>
            </w:r>
            <w:r w:rsidR="00425993" w:rsidRPr="00DA2028">
              <w:rPr>
                <w:rFonts w:eastAsia="Times New Roman" w:cs="Calibri"/>
                <w:b/>
                <w:bCs/>
              </w:rPr>
              <w:t xml:space="preserve"> o </w:t>
            </w:r>
            <w:r w:rsidR="00663AF7" w:rsidRPr="00DA2028">
              <w:rPr>
                <w:rFonts w:eastAsia="Times New Roman" w:cs="Calibri"/>
                <w:b/>
              </w:rPr>
              <w:t>entitate juridică</w:t>
            </w:r>
            <w:r w:rsidR="00425993" w:rsidRPr="00DA2028">
              <w:rPr>
                <w:rFonts w:eastAsia="Times New Roman" w:cs="Calibri"/>
                <w:b/>
                <w:bCs/>
              </w:rPr>
              <w:t xml:space="preserve"> existentă (care intr</w:t>
            </w:r>
            <w:r w:rsidR="00363A37" w:rsidRPr="00DA2028">
              <w:rPr>
                <w:rFonts w:eastAsia="Times New Roman" w:cs="Calibri"/>
                <w:b/>
                <w:bCs/>
              </w:rPr>
              <w:t xml:space="preserve">ă </w:t>
            </w:r>
            <w:r w:rsidR="00425993" w:rsidRPr="00DA2028">
              <w:rPr>
                <w:rFonts w:eastAsia="Times New Roman" w:cs="Calibri"/>
                <w:b/>
                <w:bCs/>
              </w:rPr>
              <w:t>sub incidența restricțiilor de</w:t>
            </w:r>
            <w:r w:rsidR="00502637" w:rsidRPr="00DA2028">
              <w:rPr>
                <w:rFonts w:eastAsia="Times New Roman" w:cs="Calibri"/>
                <w:b/>
                <w:bCs/>
              </w:rPr>
              <w:t xml:space="preserve"> </w:t>
            </w:r>
            <w:r w:rsidR="00425993" w:rsidRPr="00DA2028">
              <w:rPr>
                <w:rFonts w:eastAsia="Times New Roman" w:cs="Calibri"/>
                <w:b/>
                <w:bCs/>
              </w:rPr>
              <w:t>eligibilitate)</w:t>
            </w:r>
            <w:r w:rsidR="00502637" w:rsidRPr="00DA2028">
              <w:rPr>
                <w:rFonts w:eastAsia="Times New Roman" w:cs="Calibri"/>
                <w:b/>
                <w:bCs/>
              </w:rPr>
              <w:t xml:space="preserve"> </w:t>
            </w:r>
            <w:r w:rsidR="00425993" w:rsidRPr="00DA2028">
              <w:rPr>
                <w:rFonts w:eastAsia="Times New Roman" w:cs="Calibri"/>
              </w:rPr>
              <w:t>/</w:t>
            </w:r>
            <w:r w:rsidR="006E0C71" w:rsidRPr="00DA2028">
              <w:rPr>
                <w:rFonts w:eastAsia="Times New Roman" w:cs="Calibri"/>
              </w:rPr>
              <w:t>asociatii/</w:t>
            </w:r>
            <w:r w:rsidR="00425993" w:rsidRPr="00DA2028">
              <w:rPr>
                <w:rFonts w:eastAsia="Times New Roman" w:cs="Calibri"/>
              </w:rPr>
              <w:t>acționarii</w:t>
            </w:r>
            <w:r w:rsidR="00502637" w:rsidRPr="00DA2028">
              <w:rPr>
                <w:rFonts w:eastAsia="Times New Roman" w:cs="Calibri"/>
              </w:rPr>
              <w:t xml:space="preserve"> </w:t>
            </w:r>
            <w:r w:rsidR="00425993" w:rsidRPr="00DA2028">
              <w:rPr>
                <w:rFonts w:eastAsia="Times New Roman" w:cs="Calibri"/>
              </w:rPr>
              <w:t>/administratorii</w:t>
            </w:r>
            <w:r w:rsidR="00502637" w:rsidRPr="00DA2028">
              <w:rPr>
                <w:rFonts w:eastAsia="Times New Roman" w:cs="Calibri"/>
              </w:rPr>
              <w:t xml:space="preserve"> </w:t>
            </w:r>
            <w:r w:rsidR="00425993" w:rsidRPr="00DA2028">
              <w:rPr>
                <w:rFonts w:eastAsia="Times New Roman" w:cs="Calibri"/>
              </w:rPr>
              <w:t xml:space="preserve">ai acesteia </w:t>
            </w:r>
            <w:r w:rsidR="00425993" w:rsidRPr="00DA2028">
              <w:rPr>
                <w:rFonts w:eastAsia="Times New Roman" w:cs="Calibri"/>
                <w:b/>
              </w:rPr>
              <w:t>a</w:t>
            </w:r>
            <w:r w:rsidR="00425993" w:rsidRPr="00DA2028">
              <w:rPr>
                <w:rFonts w:eastAsia="Times New Roman" w:cs="Calibri"/>
              </w:rPr>
              <w:t>/</w:t>
            </w:r>
            <w:r w:rsidR="00425993" w:rsidRPr="00DA2028">
              <w:rPr>
                <w:rFonts w:eastAsia="Times New Roman" w:cs="Calibri"/>
                <w:b/>
                <w:bCs/>
              </w:rPr>
              <w:t xml:space="preserve">au  creat o noua </w:t>
            </w:r>
            <w:r w:rsidR="00663AF7" w:rsidRPr="00DA2028">
              <w:rPr>
                <w:rFonts w:eastAsia="Times New Roman" w:cs="Calibri"/>
                <w:b/>
              </w:rPr>
              <w:t>entitate juridică</w:t>
            </w:r>
            <w:r w:rsidR="00425993" w:rsidRPr="00DA2028">
              <w:rPr>
                <w:rFonts w:eastAsia="Times New Roman" w:cs="Calibri"/>
              </w:rPr>
              <w:t xml:space="preserve"> prin care  acceseaza fondurile FEADR prin eludarea criteriilor restrictive</w:t>
            </w:r>
            <w:r w:rsidR="0044500A" w:rsidRPr="00DA2028">
              <w:rPr>
                <w:rFonts w:eastAsia="Times New Roman" w:cs="Calibri"/>
              </w:rPr>
              <w:t xml:space="preserve"> dar aceasta/acestia continua s</w:t>
            </w:r>
            <w:r w:rsidR="00502637" w:rsidRPr="00DA2028">
              <w:rPr>
                <w:rFonts w:eastAsia="Times New Roman" w:cs="Calibri"/>
              </w:rPr>
              <w:t>ă</w:t>
            </w:r>
            <w:r w:rsidR="0044500A" w:rsidRPr="00DA2028">
              <w:rPr>
                <w:rFonts w:eastAsia="Times New Roman" w:cs="Calibri"/>
              </w:rPr>
              <w:t xml:space="preserve">  de</w:t>
            </w:r>
            <w:r w:rsidR="00502637" w:rsidRPr="00DA2028">
              <w:rPr>
                <w:rFonts w:eastAsia="Times New Roman" w:cs="Calibri"/>
              </w:rPr>
              <w:t>ț</w:t>
            </w:r>
            <w:r w:rsidR="0044500A" w:rsidRPr="00DA2028">
              <w:rPr>
                <w:rFonts w:eastAsia="Times New Roman" w:cs="Calibri"/>
              </w:rPr>
              <w:t>in</w:t>
            </w:r>
            <w:r w:rsidR="00502637" w:rsidRPr="00DA2028">
              <w:rPr>
                <w:rFonts w:eastAsia="Times New Roman" w:cs="Calibri"/>
              </w:rPr>
              <w:t>ă</w:t>
            </w:r>
            <w:r w:rsidR="0044500A" w:rsidRPr="00DA2028">
              <w:rPr>
                <w:rFonts w:eastAsia="Times New Roman" w:cs="Calibri"/>
              </w:rPr>
              <w:t xml:space="preserve"> controlul asupra solicitantului sau a producției acestuia</w:t>
            </w:r>
            <w:r w:rsidR="00EE65D7">
              <w:rPr>
                <w:rFonts w:eastAsia="Times New Roman" w:cs="Calibri"/>
              </w:rPr>
              <w:t>?</w:t>
            </w:r>
            <w:r w:rsidR="00425993" w:rsidRPr="00DA2028">
              <w:rPr>
                <w:rFonts w:eastAsia="Times New Roman" w:cs="Calibri"/>
              </w:rPr>
              <w:t xml:space="preserve">  (</w:t>
            </w:r>
            <w:r w:rsidR="00425993" w:rsidRPr="00DA2028">
              <w:rPr>
                <w:rFonts w:eastAsia="Times New Roman" w:cs="Calibri"/>
                <w:b/>
              </w:rPr>
              <w:t xml:space="preserve">ex de elemente ce </w:t>
            </w:r>
            <w:r w:rsidR="00425993" w:rsidRPr="00DA2028">
              <w:rPr>
                <w:rFonts w:eastAsia="Times New Roman" w:cs="Calibri"/>
                <w:b/>
              </w:rPr>
              <w:lastRenderedPageBreak/>
              <w:t>pot fi identificate</w:t>
            </w:r>
            <w:r w:rsidR="00425993" w:rsidRPr="00DA2028">
              <w:rPr>
                <w:rFonts w:eastAsia="Times New Roman" w:cs="Calibri"/>
              </w:rPr>
              <w:t>:  finanțarea investițiilor noii societăți de către cea veche</w:t>
            </w:r>
            <w:r w:rsidR="0044500A" w:rsidRPr="00DA2028">
              <w:rPr>
                <w:rFonts w:eastAsia="Times New Roman" w:cs="Calibri"/>
              </w:rPr>
              <w:t xml:space="preserve"> prin </w:t>
            </w:r>
            <w:r w:rsidR="00502637" w:rsidRPr="00DA2028">
              <w:rPr>
                <w:rFonts w:eastAsia="Times New Roman" w:cs="Calibri"/>
              </w:rPr>
              <w:t>î</w:t>
            </w:r>
            <w:r w:rsidR="0044500A" w:rsidRPr="00DA2028">
              <w:rPr>
                <w:rFonts w:eastAsia="Times New Roman" w:cs="Calibri"/>
              </w:rPr>
              <w:t>mprumuturi sau pl</w:t>
            </w:r>
            <w:r w:rsidR="00502637" w:rsidRPr="00DA2028">
              <w:rPr>
                <w:rFonts w:eastAsia="Times New Roman" w:cs="Calibri"/>
              </w:rPr>
              <w:t>ăț</w:t>
            </w:r>
            <w:r w:rsidR="0044500A" w:rsidRPr="00DA2028">
              <w:rPr>
                <w:rFonts w:eastAsia="Times New Roman" w:cs="Calibri"/>
              </w:rPr>
              <w:t>i nejustificate</w:t>
            </w:r>
            <w:r w:rsidR="00425993" w:rsidRPr="00DA2028">
              <w:rPr>
                <w:rFonts w:eastAsia="Times New Roman" w:cs="Calibri"/>
              </w:rPr>
              <w:t>, cedarea</w:t>
            </w:r>
            <w:r w:rsidR="00EF6BAC" w:rsidRPr="00DA2028">
              <w:rPr>
                <w:rFonts w:eastAsia="Times New Roman" w:cs="Calibri"/>
              </w:rPr>
              <w:t xml:space="preserve"> voluntar</w:t>
            </w:r>
            <w:r w:rsidR="00502637" w:rsidRPr="00DA2028">
              <w:rPr>
                <w:rFonts w:eastAsia="Times New Roman" w:cs="Calibri"/>
              </w:rPr>
              <w:t>ă</w:t>
            </w:r>
            <w:r w:rsidR="00425993" w:rsidRPr="00DA2028">
              <w:rPr>
                <w:rFonts w:eastAsia="Times New Roman" w:cs="Calibri"/>
              </w:rPr>
              <w:t>/vanzarea de terenuri/mijloace de produc</w:t>
            </w:r>
            <w:r w:rsidR="00502637" w:rsidRPr="00DA2028">
              <w:rPr>
                <w:rFonts w:eastAsia="Times New Roman" w:cs="Calibri"/>
              </w:rPr>
              <w:t>ț</w:t>
            </w:r>
            <w:r w:rsidR="00425993" w:rsidRPr="00DA2028">
              <w:rPr>
                <w:rFonts w:eastAsia="Times New Roman" w:cs="Calibri"/>
              </w:rPr>
              <w:t>ie care sunt folosite în continuare în comun, integrarea fluxurilor de produc</w:t>
            </w:r>
            <w:r w:rsidR="00502637" w:rsidRPr="00DA2028">
              <w:rPr>
                <w:rFonts w:eastAsia="Times New Roman" w:cs="Calibri"/>
              </w:rPr>
              <w:t>ț</w:t>
            </w:r>
            <w:r w:rsidR="00425993" w:rsidRPr="00DA2028">
              <w:rPr>
                <w:rFonts w:eastAsia="Times New Roman" w:cs="Calibri"/>
              </w:rPr>
              <w:t>ie</w:t>
            </w:r>
            <w:r w:rsidR="0044500A" w:rsidRPr="00DA2028">
              <w:rPr>
                <w:rFonts w:eastAsia="Times New Roman" w:cs="Calibri"/>
              </w:rPr>
              <w:t xml:space="preserve"> prin</w:t>
            </w:r>
            <w:r w:rsidR="00425993" w:rsidRPr="00DA2028">
              <w:rPr>
                <w:rFonts w:eastAsia="Times New Roman" w:cs="Calibri"/>
              </w:rPr>
              <w:t xml:space="preserve"> </w:t>
            </w:r>
            <w:r w:rsidR="00425993" w:rsidRPr="00DA2028">
              <w:rPr>
                <w:rFonts w:eastAsia="Times New Roman" w:cs="Calibri"/>
                <w:b/>
              </w:rPr>
              <w:t xml:space="preserve">preluarea </w:t>
            </w:r>
            <w:r w:rsidR="00931FC5" w:rsidRPr="00DA2028">
              <w:rPr>
                <w:rFonts w:eastAsia="Times New Roman" w:cs="Calibri"/>
                <w:b/>
              </w:rPr>
              <w:t>semnificativ</w:t>
            </w:r>
            <w:r w:rsidR="00502637" w:rsidRPr="00DA2028">
              <w:rPr>
                <w:rFonts w:eastAsia="Times New Roman" w:cs="Calibri"/>
                <w:b/>
              </w:rPr>
              <w:t>ă</w:t>
            </w:r>
            <w:r w:rsidR="00425993" w:rsidRPr="00DA2028">
              <w:rPr>
                <w:rFonts w:eastAsia="Times New Roman" w:cs="Calibri"/>
                <w:b/>
              </w:rPr>
              <w:t xml:space="preserve"> a producției*</w:t>
            </w:r>
            <w:r w:rsidR="00425993" w:rsidRPr="00DA2028">
              <w:rPr>
                <w:rFonts w:eastAsia="Times New Roman" w:cs="Calibri"/>
              </w:rPr>
              <w:t xml:space="preserve">)  </w:t>
            </w:r>
          </w:p>
          <w:p w14:paraId="1FB7CFB9" w14:textId="77777777" w:rsidR="00425993" w:rsidRPr="00DA2028" w:rsidRDefault="00425993" w:rsidP="00663AF7">
            <w:pPr>
              <w:spacing w:after="0" w:line="240" w:lineRule="auto"/>
              <w:jc w:val="both"/>
              <w:rPr>
                <w:rFonts w:eastAsia="Times New Roman" w:cs="Calibri"/>
              </w:rPr>
            </w:pPr>
          </w:p>
        </w:tc>
      </w:tr>
      <w:tr w:rsidR="00413451" w:rsidRPr="00DA2028" w14:paraId="007071D0" w14:textId="77777777" w:rsidTr="00420DF6">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5E8C3E7" w14:textId="77777777" w:rsidR="00425993" w:rsidRPr="00DA2028" w:rsidRDefault="00663AF7" w:rsidP="00D22F73">
            <w:pPr>
              <w:spacing w:after="0" w:line="240" w:lineRule="auto"/>
              <w:jc w:val="both"/>
              <w:rPr>
                <w:rFonts w:eastAsia="Times New Roman" w:cs="Calibri"/>
                <w:b/>
                <w:bCs/>
              </w:rPr>
            </w:pPr>
            <w:r w:rsidRPr="00DA2028">
              <w:rPr>
                <w:rFonts w:eastAsia="Times New Roman" w:cs="Calibri"/>
                <w:b/>
                <w:bCs/>
              </w:rPr>
              <w:lastRenderedPageBreak/>
              <w:t>1c</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4DB03787" w14:textId="77777777" w:rsidR="00425993" w:rsidRPr="00DA2028" w:rsidRDefault="00425993" w:rsidP="00D22F73">
            <w:pPr>
              <w:spacing w:after="0" w:line="240" w:lineRule="auto"/>
              <w:jc w:val="both"/>
              <w:rPr>
                <w:rFonts w:eastAsia="Times New Roman" w:cs="Calibri"/>
                <w:b/>
                <w:bCs/>
              </w:rPr>
            </w:pPr>
            <w:r w:rsidRPr="00DA2028">
              <w:rPr>
                <w:rFonts w:eastAsia="Times New Roman" w:cs="Calibri"/>
                <w:b/>
                <w:bCs/>
              </w:rPr>
              <w:t>Măsuri luate în cazul confirmării cre</w:t>
            </w:r>
            <w:r w:rsidR="00BB4A02" w:rsidRPr="00DA2028">
              <w:rPr>
                <w:rFonts w:eastAsia="Times New Roman" w:cs="Calibri"/>
                <w:b/>
                <w:bCs/>
              </w:rPr>
              <w:t>ă</w:t>
            </w:r>
            <w:r w:rsidRPr="00DA2028">
              <w:rPr>
                <w:rFonts w:eastAsia="Times New Roman" w:cs="Calibri"/>
                <w:b/>
                <w:bCs/>
              </w:rPr>
              <w:t>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7C4F223C" w14:textId="77777777" w:rsidR="00425993" w:rsidRPr="00DA2028" w:rsidRDefault="00425993" w:rsidP="00D22F73">
            <w:pPr>
              <w:pStyle w:val="ListParagraph"/>
              <w:numPr>
                <w:ilvl w:val="0"/>
                <w:numId w:val="11"/>
              </w:numPr>
              <w:spacing w:after="0" w:line="240" w:lineRule="auto"/>
              <w:jc w:val="both"/>
              <w:rPr>
                <w:rFonts w:eastAsia="Times New Roman" w:cs="Calibri"/>
                <w:b/>
              </w:rPr>
            </w:pPr>
            <w:r w:rsidRPr="00DA2028">
              <w:rPr>
                <w:rFonts w:eastAsia="Times New Roman" w:cs="Calibri"/>
                <w:b/>
              </w:rPr>
              <w:t>În etapa de verificare a Cererii de Finantare</w:t>
            </w:r>
          </w:p>
          <w:p w14:paraId="02E16318" w14:textId="77777777" w:rsidR="00425993" w:rsidRPr="00DA2028" w:rsidRDefault="00425993" w:rsidP="00D22F73">
            <w:pPr>
              <w:spacing w:after="0" w:line="240" w:lineRule="auto"/>
              <w:ind w:left="360"/>
              <w:jc w:val="both"/>
              <w:rPr>
                <w:rFonts w:eastAsia="Times New Roman" w:cs="Calibri"/>
              </w:rPr>
            </w:pPr>
            <w:r w:rsidRPr="00DA2028">
              <w:rPr>
                <w:rFonts w:eastAsia="Times New Roman" w:cs="Calibri"/>
              </w:rPr>
              <w:t>Declararea Cererii de Finanțare ca fiind neeligibilă  și retragerea acesteia din procesul de selecție</w:t>
            </w:r>
          </w:p>
          <w:p w14:paraId="1BA3369C" w14:textId="77777777" w:rsidR="00425993" w:rsidRPr="00DA2028" w:rsidRDefault="00425993" w:rsidP="00D22F73">
            <w:pPr>
              <w:pStyle w:val="ListParagraph"/>
              <w:numPr>
                <w:ilvl w:val="0"/>
                <w:numId w:val="11"/>
              </w:numPr>
              <w:spacing w:after="0" w:line="240" w:lineRule="auto"/>
              <w:jc w:val="both"/>
              <w:rPr>
                <w:rFonts w:eastAsia="Times New Roman" w:cs="Calibri"/>
                <w:b/>
              </w:rPr>
            </w:pPr>
            <w:r w:rsidRPr="00DA2028">
              <w:rPr>
                <w:rFonts w:eastAsia="Times New Roman" w:cs="Calibri"/>
                <w:b/>
              </w:rPr>
              <w:t>În etapa de verificare</w:t>
            </w:r>
            <w:r w:rsidR="00663AF7" w:rsidRPr="00DA2028">
              <w:rPr>
                <w:rFonts w:eastAsia="Times New Roman" w:cs="Calibri"/>
                <w:b/>
              </w:rPr>
              <w:t xml:space="preserve"> </w:t>
            </w:r>
            <w:r w:rsidRPr="00DA2028">
              <w:rPr>
                <w:rFonts w:eastAsia="Times New Roman" w:cs="Calibri"/>
                <w:b/>
              </w:rPr>
              <w:t xml:space="preserve">a </w:t>
            </w:r>
            <w:r w:rsidR="00663AF7" w:rsidRPr="00DA2028">
              <w:rPr>
                <w:rFonts w:eastAsia="Times New Roman" w:cs="Calibri"/>
                <w:b/>
              </w:rPr>
              <w:t>C</w:t>
            </w:r>
            <w:r w:rsidRPr="00DA2028">
              <w:rPr>
                <w:rFonts w:eastAsia="Times New Roman" w:cs="Calibri"/>
                <w:b/>
              </w:rPr>
              <w:t>ererilor de plată</w:t>
            </w:r>
          </w:p>
          <w:p w14:paraId="5F72BC90" w14:textId="77777777" w:rsidR="00425993" w:rsidRPr="00DA2028" w:rsidRDefault="00425993" w:rsidP="00D22F73">
            <w:pPr>
              <w:spacing w:after="0" w:line="240" w:lineRule="auto"/>
              <w:ind w:left="360"/>
              <w:jc w:val="both"/>
              <w:rPr>
                <w:rFonts w:eastAsia="Times New Roman" w:cs="Calibri"/>
              </w:rPr>
            </w:pPr>
            <w:r w:rsidRPr="00DA2028">
              <w:rPr>
                <w:rFonts w:eastAsia="Times New Roman" w:cs="Calibri"/>
              </w:rPr>
              <w:t>Declararea Cerereii de Finanțare ca fiind neeligibilă, rezilierea Contractului de Finanțare încheiat cu AFIR, constituirea unui debit</w:t>
            </w:r>
            <w:r w:rsidR="00E30338" w:rsidRPr="00DA2028">
              <w:rPr>
                <w:rFonts w:eastAsia="Times New Roman" w:cs="Calibri"/>
              </w:rPr>
              <w:t xml:space="preserve"> </w:t>
            </w:r>
            <w:r w:rsidRPr="00DA2028">
              <w:rPr>
                <w:rFonts w:eastAsia="Times New Roman" w:cs="Calibri"/>
              </w:rPr>
              <w:t>(dacă este cazul) pentru recuperarea eventualelor tranșe de plată anterioare.</w:t>
            </w:r>
          </w:p>
          <w:p w14:paraId="4FB8D281" w14:textId="77777777" w:rsidR="00425993" w:rsidRPr="00DA2028" w:rsidRDefault="00425993" w:rsidP="00D22F73">
            <w:pPr>
              <w:spacing w:after="0" w:line="240" w:lineRule="auto"/>
              <w:jc w:val="both"/>
              <w:rPr>
                <w:rFonts w:eastAsia="Times New Roman" w:cs="Calibri"/>
              </w:rPr>
            </w:pPr>
          </w:p>
        </w:tc>
      </w:tr>
      <w:tr w:rsidR="0098713F" w:rsidRPr="00DA2028" w14:paraId="022A52CA" w14:textId="77777777" w:rsidTr="00C06468">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4CAEEF5" w14:textId="77777777" w:rsidR="0098713F" w:rsidRPr="00DA2028" w:rsidRDefault="0098713F" w:rsidP="00D22F73">
            <w:pPr>
              <w:spacing w:after="0" w:line="240" w:lineRule="auto"/>
              <w:jc w:val="both"/>
              <w:rPr>
                <w:rFonts w:eastAsia="Times New Roman" w:cs="Calibri"/>
                <w:b/>
                <w:bCs/>
              </w:rPr>
            </w:pPr>
            <w:r>
              <w:rPr>
                <w:rFonts w:eastAsia="Times New Roman" w:cs="Calibri"/>
                <w:b/>
                <w:bCs/>
              </w:rPr>
              <w:t>2</w:t>
            </w:r>
          </w:p>
        </w:tc>
        <w:tc>
          <w:tcPr>
            <w:tcW w:w="3780" w:type="dxa"/>
            <w:tcBorders>
              <w:top w:val="single" w:sz="4" w:space="0" w:color="auto"/>
              <w:left w:val="nil"/>
              <w:bottom w:val="single" w:sz="4" w:space="0" w:color="auto"/>
              <w:right w:val="single" w:sz="4" w:space="0" w:color="auto"/>
            </w:tcBorders>
            <w:shd w:val="clear" w:color="auto" w:fill="auto"/>
            <w:vAlign w:val="center"/>
          </w:tcPr>
          <w:p w14:paraId="283E2844" w14:textId="77777777" w:rsidR="0098713F" w:rsidRPr="00DA2028" w:rsidRDefault="0098713F" w:rsidP="0098713F">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14:paraId="739B7013" w14:textId="77777777" w:rsidR="0098713F" w:rsidRPr="00DA2028" w:rsidRDefault="0098713F" w:rsidP="0098713F">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14:paraId="2D276BA9" w14:textId="77777777" w:rsidR="0098713F" w:rsidRPr="00DA2028" w:rsidRDefault="002C51A3" w:rsidP="0098713F">
            <w:pPr>
              <w:spacing w:after="0" w:line="240" w:lineRule="auto"/>
              <w:jc w:val="both"/>
              <w:rPr>
                <w:rFonts w:eastAsia="Times New Roman" w:cs="Calibri"/>
                <w:b/>
                <w:bCs/>
              </w:rPr>
            </w:pPr>
            <w:r>
              <w:rPr>
                <w:rFonts w:eastAsia="Times New Roman" w:cs="Calibri"/>
                <w:b/>
                <w:bCs/>
                <w:lang w:val="ro-RO"/>
              </w:rPr>
              <w:t>ELIGIBILITATEA SOLICITANTULUI</w:t>
            </w:r>
          </w:p>
        </w:tc>
        <w:tc>
          <w:tcPr>
            <w:tcW w:w="7880" w:type="dxa"/>
            <w:tcBorders>
              <w:top w:val="single" w:sz="4" w:space="0" w:color="auto"/>
              <w:left w:val="nil"/>
              <w:bottom w:val="single" w:sz="4" w:space="0" w:color="auto"/>
              <w:right w:val="single" w:sz="8" w:space="0" w:color="auto"/>
            </w:tcBorders>
            <w:shd w:val="clear" w:color="auto" w:fill="auto"/>
            <w:vAlign w:val="center"/>
          </w:tcPr>
          <w:p w14:paraId="5C59F574" w14:textId="2AA3DE71" w:rsidR="0098713F" w:rsidRPr="008E3FE2" w:rsidRDefault="0098713F" w:rsidP="00B06B25">
            <w:pPr>
              <w:spacing w:after="0" w:line="240" w:lineRule="auto"/>
              <w:jc w:val="both"/>
              <w:rPr>
                <w:rFonts w:eastAsia="Times New Roman" w:cs="Calibri"/>
                <w:b/>
              </w:rPr>
            </w:pPr>
            <w:r w:rsidRPr="008E3FE2">
              <w:rPr>
                <w:rFonts w:eastAsia="Times New Roman" w:cs="Calibri"/>
              </w:rPr>
              <w:t xml:space="preserve">Solicitantul nu poate depune mai mult de </w:t>
            </w:r>
            <w:r w:rsidR="00B06B25">
              <w:rPr>
                <w:rFonts w:eastAsia="Times New Roman" w:cs="Calibri"/>
              </w:rPr>
              <w:t xml:space="preserve"> o cerere de finanțare </w:t>
            </w:r>
            <w:r w:rsidRPr="008E3FE2">
              <w:rPr>
                <w:rFonts w:eastAsia="Times New Roman" w:cs="Calibri"/>
              </w:rPr>
              <w:t xml:space="preserve"> în cadrul intervenției DR 15</w:t>
            </w:r>
          </w:p>
        </w:tc>
      </w:tr>
      <w:tr w:rsidR="0098713F" w:rsidRPr="00DA2028" w14:paraId="1B8D8754" w14:textId="77777777" w:rsidTr="00C06468">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CB6B539" w14:textId="77777777" w:rsidR="0098713F" w:rsidRPr="00DA2028" w:rsidRDefault="0098713F" w:rsidP="00D22F73">
            <w:pPr>
              <w:spacing w:after="0" w:line="240" w:lineRule="auto"/>
              <w:jc w:val="both"/>
              <w:rPr>
                <w:rFonts w:eastAsia="Times New Roman" w:cs="Calibri"/>
                <w:b/>
                <w:bCs/>
              </w:rPr>
            </w:pPr>
            <w:r>
              <w:rPr>
                <w:rFonts w:eastAsia="Times New Roman" w:cs="Calibri"/>
                <w:b/>
                <w:bCs/>
              </w:rPr>
              <w:t>2a</w:t>
            </w:r>
          </w:p>
        </w:tc>
        <w:tc>
          <w:tcPr>
            <w:tcW w:w="3780" w:type="dxa"/>
            <w:tcBorders>
              <w:top w:val="single" w:sz="4" w:space="0" w:color="auto"/>
              <w:left w:val="nil"/>
              <w:bottom w:val="single" w:sz="4" w:space="0" w:color="auto"/>
              <w:right w:val="single" w:sz="4" w:space="0" w:color="auto"/>
            </w:tcBorders>
            <w:shd w:val="clear" w:color="auto" w:fill="auto"/>
            <w:vAlign w:val="center"/>
          </w:tcPr>
          <w:p w14:paraId="78531B21" w14:textId="77777777" w:rsidR="0098713F" w:rsidRPr="00DA2028" w:rsidRDefault="0098713F" w:rsidP="00D22F73">
            <w:pPr>
              <w:spacing w:after="0" w:line="240" w:lineRule="auto"/>
              <w:jc w:val="both"/>
              <w:rPr>
                <w:rFonts w:eastAsia="Times New Roman" w:cs="Calibri"/>
                <w:b/>
                <w:bCs/>
              </w:rPr>
            </w:pPr>
            <w:r w:rsidRPr="0098713F">
              <w:rPr>
                <w:rFonts w:eastAsia="Times New Roman" w:cs="Calibri"/>
                <w:b/>
                <w:bCs/>
              </w:rPr>
              <w:t>Premisă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14:paraId="2744C683" w14:textId="77777777" w:rsidR="0098713F" w:rsidRDefault="0043270C" w:rsidP="008E3FE2">
            <w:pPr>
              <w:pStyle w:val="ListParagraph"/>
              <w:spacing w:after="0" w:line="240" w:lineRule="auto"/>
              <w:ind w:left="0"/>
              <w:jc w:val="both"/>
              <w:rPr>
                <w:rFonts w:eastAsia="Times New Roman" w:cs="Calibri"/>
              </w:rPr>
            </w:pPr>
            <w:r>
              <w:rPr>
                <w:rFonts w:eastAsia="Times New Roman" w:cs="Calibri"/>
              </w:rPr>
              <w:t>1.</w:t>
            </w:r>
            <w:r w:rsidR="0098713F" w:rsidRPr="008E3FE2">
              <w:rPr>
                <w:rFonts w:eastAsia="Times New Roman" w:cs="Calibri"/>
              </w:rPr>
              <w:t>Crearea unei entități juridice noi (solicitant de fonduri) de catre asociati/actionari majoritari, administrator/i, ai altor entități juridice cu acelasi tip de activitate față de tipul de activitate finanțabil prin proiect.</w:t>
            </w:r>
          </w:p>
          <w:p w14:paraId="14805D71" w14:textId="77777777" w:rsidR="0098713F" w:rsidRPr="008E3FE2" w:rsidRDefault="0098713F" w:rsidP="008E3FE2">
            <w:pPr>
              <w:pStyle w:val="ListParagraph"/>
              <w:spacing w:after="0" w:line="240" w:lineRule="auto"/>
              <w:ind w:left="0"/>
              <w:jc w:val="both"/>
              <w:rPr>
                <w:rFonts w:eastAsia="Times New Roman" w:cs="Calibri"/>
              </w:rPr>
            </w:pPr>
            <w:r>
              <w:rPr>
                <w:rFonts w:eastAsia="Times New Roman" w:cs="Calibri"/>
              </w:rPr>
              <w:t xml:space="preserve"> </w:t>
            </w:r>
            <w:r w:rsidR="0043270C">
              <w:rPr>
                <w:rFonts w:eastAsia="Times New Roman" w:cs="Calibri"/>
              </w:rPr>
              <w:t>2.</w:t>
            </w:r>
            <w:r w:rsidR="0024503C">
              <w:rPr>
                <w:rFonts w:eastAsia="Times New Roman" w:cs="Calibri"/>
              </w:rPr>
              <w:t>Asociatul/</w:t>
            </w:r>
            <w:r>
              <w:rPr>
                <w:rFonts w:eastAsia="Times New Roman" w:cs="Calibri"/>
              </w:rPr>
              <w:t>A</w:t>
            </w:r>
            <w:r w:rsidRPr="0098713F">
              <w:rPr>
                <w:rFonts w:eastAsia="Times New Roman" w:cs="Calibri"/>
              </w:rPr>
              <w:t>cționarul majoritar se regăsește</w:t>
            </w:r>
            <w:r w:rsidR="00475C49">
              <w:rPr>
                <w:rFonts w:eastAsia="Times New Roman" w:cs="Calibri"/>
              </w:rPr>
              <w:t xml:space="preserve"> ca actionar/asociat majoritar</w:t>
            </w:r>
            <w:r w:rsidRPr="0098713F">
              <w:rPr>
                <w:rFonts w:eastAsia="Times New Roman" w:cs="Calibri"/>
              </w:rPr>
              <w:t xml:space="preserve"> în acționariatul altui solicitant/beneficiar care depune/are proiect în cadrul DR-15</w:t>
            </w:r>
            <w:r>
              <w:rPr>
                <w:rFonts w:eastAsia="Times New Roman" w:cs="Calibri"/>
              </w:rPr>
              <w:t>.</w:t>
            </w:r>
          </w:p>
        </w:tc>
      </w:tr>
      <w:tr w:rsidR="0098713F" w:rsidRPr="00DA2028" w14:paraId="03349B47" w14:textId="77777777" w:rsidTr="00420DF6">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F8D5BBD" w14:textId="77777777" w:rsidR="0098713F" w:rsidRPr="00DA2028" w:rsidRDefault="0098713F" w:rsidP="00D22F73">
            <w:pPr>
              <w:spacing w:after="0" w:line="240" w:lineRule="auto"/>
              <w:jc w:val="both"/>
              <w:rPr>
                <w:rFonts w:eastAsia="Times New Roman" w:cs="Calibri"/>
                <w:b/>
                <w:bCs/>
              </w:rPr>
            </w:pPr>
            <w:r>
              <w:rPr>
                <w:rFonts w:eastAsia="Times New Roman" w:cs="Calibri"/>
                <w:b/>
                <w:bCs/>
              </w:rPr>
              <w:t>2b</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0D051A4F" w14:textId="77777777" w:rsidR="0098713F" w:rsidRPr="00DA2028" w:rsidRDefault="0098713F" w:rsidP="00D22F73">
            <w:pPr>
              <w:spacing w:after="0" w:line="240" w:lineRule="auto"/>
              <w:jc w:val="both"/>
              <w:rPr>
                <w:rFonts w:eastAsia="Times New Roman" w:cs="Calibri"/>
                <w:b/>
                <w:bCs/>
              </w:rPr>
            </w:pPr>
            <w:r w:rsidRPr="00DA2028">
              <w:rPr>
                <w:rFonts w:eastAsia="Times New Roman" w:cs="Calibri"/>
                <w:b/>
                <w:bCs/>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17CF0877" w14:textId="6B9962F9" w:rsidR="0098713F" w:rsidRDefault="003F228E" w:rsidP="0098713F">
            <w:pPr>
              <w:pStyle w:val="ListParagraph"/>
              <w:spacing w:after="0" w:line="240" w:lineRule="auto"/>
              <w:ind w:left="0"/>
              <w:jc w:val="both"/>
              <w:rPr>
                <w:rFonts w:eastAsia="Times New Roman" w:cs="Calibri"/>
              </w:rPr>
            </w:pPr>
            <w:r>
              <w:rPr>
                <w:rFonts w:eastAsia="Times New Roman" w:cs="Calibri"/>
              </w:rPr>
              <w:t>1.</w:t>
            </w:r>
            <w:r w:rsidR="0098713F" w:rsidRPr="00DA2028">
              <w:rPr>
                <w:rFonts w:eastAsia="Times New Roman" w:cs="Calibri"/>
              </w:rPr>
              <w:t xml:space="preserve">Sunt identificați </w:t>
            </w:r>
            <w:r w:rsidR="0098713F" w:rsidRPr="00DA2028">
              <w:rPr>
                <w:rFonts w:eastAsia="Times New Roman" w:cs="Calibri"/>
                <w:b/>
              </w:rPr>
              <w:t>indicatori</w:t>
            </w:r>
            <w:r w:rsidR="0098713F" w:rsidRPr="00DA2028">
              <w:rPr>
                <w:rFonts w:eastAsia="Times New Roman" w:cs="Calibri"/>
              </w:rPr>
              <w:t xml:space="preserve"> care conduc la concluzi</w:t>
            </w:r>
            <w:r w:rsidR="0098713F" w:rsidRPr="00DA2028">
              <w:rPr>
                <w:rFonts w:eastAsia="Times New Roman" w:cs="Calibri"/>
                <w:bCs/>
              </w:rPr>
              <w:t>a</w:t>
            </w:r>
            <w:r w:rsidR="0098713F" w:rsidRPr="00DA2028">
              <w:rPr>
                <w:rFonts w:eastAsia="Times New Roman" w:cs="Calibri"/>
                <w:b/>
                <w:bCs/>
              </w:rPr>
              <w:t xml:space="preserve"> că o </w:t>
            </w:r>
            <w:r w:rsidR="0098713F" w:rsidRPr="00DA2028">
              <w:rPr>
                <w:rFonts w:eastAsia="Times New Roman" w:cs="Calibri"/>
                <w:b/>
              </w:rPr>
              <w:t>entitate juridică</w:t>
            </w:r>
            <w:r w:rsidR="0098713F" w:rsidRPr="00DA2028">
              <w:rPr>
                <w:rFonts w:eastAsia="Times New Roman" w:cs="Calibri"/>
                <w:b/>
                <w:bCs/>
              </w:rPr>
              <w:t xml:space="preserve"> existentă (care intră sub incidența restricțiilor de eligibilitate) </w:t>
            </w:r>
            <w:r w:rsidR="0098713F" w:rsidRPr="00DA2028">
              <w:rPr>
                <w:rFonts w:eastAsia="Times New Roman" w:cs="Calibri"/>
              </w:rPr>
              <w:t xml:space="preserve">/asociatii/acționarii /administratorii ai acesteia </w:t>
            </w:r>
            <w:r w:rsidR="0098713F" w:rsidRPr="00DA2028">
              <w:rPr>
                <w:rFonts w:eastAsia="Times New Roman" w:cs="Calibri"/>
                <w:b/>
              </w:rPr>
              <w:t>a</w:t>
            </w:r>
            <w:r w:rsidR="0098713F" w:rsidRPr="00DA2028">
              <w:rPr>
                <w:rFonts w:eastAsia="Times New Roman" w:cs="Calibri"/>
              </w:rPr>
              <w:t>/</w:t>
            </w:r>
            <w:r w:rsidR="0098713F" w:rsidRPr="00DA2028">
              <w:rPr>
                <w:rFonts w:eastAsia="Times New Roman" w:cs="Calibri"/>
                <w:b/>
                <w:bCs/>
              </w:rPr>
              <w:t xml:space="preserve">au  creat o noua </w:t>
            </w:r>
            <w:r w:rsidR="0098713F" w:rsidRPr="00DA2028">
              <w:rPr>
                <w:rFonts w:eastAsia="Times New Roman" w:cs="Calibri"/>
                <w:b/>
              </w:rPr>
              <w:t>entitate juridică</w:t>
            </w:r>
            <w:r w:rsidR="0098713F" w:rsidRPr="00DA2028">
              <w:rPr>
                <w:rFonts w:eastAsia="Times New Roman" w:cs="Calibri"/>
              </w:rPr>
              <w:t xml:space="preserve"> prin care  acceseaza fondurile FEADR prin eludarea criteriilor restrictive dar aceasta/acestia continua să  dețină controlul asupra solicitantului sau a producției acestuia</w:t>
            </w:r>
            <w:r w:rsidR="00EE65D7">
              <w:rPr>
                <w:rFonts w:eastAsia="Times New Roman" w:cs="Calibri"/>
              </w:rPr>
              <w:t>?</w:t>
            </w:r>
            <w:r w:rsidR="0098713F" w:rsidRPr="00DA2028">
              <w:rPr>
                <w:rFonts w:eastAsia="Times New Roman" w:cs="Calibri"/>
              </w:rPr>
              <w:t xml:space="preserve">  (</w:t>
            </w:r>
            <w:r w:rsidR="0098713F" w:rsidRPr="00DA2028">
              <w:rPr>
                <w:rFonts w:eastAsia="Times New Roman" w:cs="Calibri"/>
                <w:b/>
              </w:rPr>
              <w:t>ex de elemente ce pot fi identificate</w:t>
            </w:r>
            <w:r w:rsidR="0098713F" w:rsidRPr="00DA2028">
              <w:rPr>
                <w:rFonts w:eastAsia="Times New Roman" w:cs="Calibri"/>
              </w:rPr>
              <w:t xml:space="preserve">:  finanțarea investițiilor noii societăți de către cea veche prin împrumuturi sau plăți nejustificate, cedarea voluntară/vanzarea de terenuri/mijloace de producție care sunt folosite în continuare în comun, integrarea fluxurilor de producție prin </w:t>
            </w:r>
            <w:r w:rsidR="0098713F" w:rsidRPr="00DA2028">
              <w:rPr>
                <w:rFonts w:eastAsia="Times New Roman" w:cs="Calibri"/>
                <w:b/>
              </w:rPr>
              <w:t>preluarea semnificativă a producției*</w:t>
            </w:r>
            <w:r w:rsidR="0098713F" w:rsidRPr="00DA2028">
              <w:rPr>
                <w:rFonts w:eastAsia="Times New Roman" w:cs="Calibri"/>
              </w:rPr>
              <w:t xml:space="preserve">)   </w:t>
            </w:r>
          </w:p>
          <w:p w14:paraId="7C8486CF" w14:textId="77777777" w:rsidR="003F228E" w:rsidRPr="00DA2028" w:rsidRDefault="003F228E" w:rsidP="008E3FE2">
            <w:pPr>
              <w:pStyle w:val="ListParagraph"/>
              <w:spacing w:after="0" w:line="240" w:lineRule="auto"/>
              <w:ind w:left="0"/>
              <w:jc w:val="both"/>
              <w:rPr>
                <w:rFonts w:eastAsia="Times New Roman" w:cs="Calibri"/>
                <w:b/>
              </w:rPr>
            </w:pPr>
          </w:p>
        </w:tc>
      </w:tr>
      <w:tr w:rsidR="0098713F" w:rsidRPr="00DA2028" w14:paraId="1DFD9334" w14:textId="77777777" w:rsidTr="00420DF6">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435B1D0" w14:textId="77777777" w:rsidR="0098713F" w:rsidRPr="00DA2028" w:rsidRDefault="0098713F" w:rsidP="00D22F73">
            <w:pPr>
              <w:spacing w:after="0" w:line="240" w:lineRule="auto"/>
              <w:jc w:val="both"/>
              <w:rPr>
                <w:rFonts w:eastAsia="Times New Roman" w:cs="Calibri"/>
                <w:b/>
                <w:bCs/>
              </w:rPr>
            </w:pPr>
            <w:r>
              <w:rPr>
                <w:rFonts w:eastAsia="Times New Roman" w:cs="Calibri"/>
                <w:b/>
                <w:bCs/>
              </w:rPr>
              <w:t>2c</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6AF322D2" w14:textId="77777777" w:rsidR="0098713F" w:rsidRPr="00DA2028" w:rsidRDefault="0098713F" w:rsidP="00D22F73">
            <w:pPr>
              <w:spacing w:after="0" w:line="240" w:lineRule="auto"/>
              <w:jc w:val="both"/>
              <w:rPr>
                <w:rFonts w:eastAsia="Times New Roman" w:cs="Calibri"/>
                <w:b/>
                <w:bCs/>
              </w:rPr>
            </w:pPr>
            <w:r w:rsidRPr="00DA2028">
              <w:rPr>
                <w:rFonts w:eastAsia="Times New Roman" w:cs="Calibri"/>
                <w:b/>
                <w:bCs/>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0C8BD438" w14:textId="77777777" w:rsidR="0098713F" w:rsidRPr="0098713F" w:rsidRDefault="0098713F" w:rsidP="0098713F">
            <w:pPr>
              <w:pStyle w:val="ListParagraph"/>
              <w:spacing w:after="0" w:line="240" w:lineRule="auto"/>
              <w:ind w:left="0"/>
              <w:jc w:val="both"/>
              <w:rPr>
                <w:rFonts w:eastAsia="Times New Roman" w:cs="Calibri"/>
                <w:b/>
              </w:rPr>
            </w:pPr>
            <w:r w:rsidRPr="0098713F">
              <w:rPr>
                <w:rFonts w:eastAsia="Times New Roman" w:cs="Calibri"/>
                <w:b/>
              </w:rPr>
              <w:t>I.</w:t>
            </w:r>
            <w:r w:rsidRPr="0098713F">
              <w:rPr>
                <w:rFonts w:eastAsia="Times New Roman" w:cs="Calibri"/>
                <w:b/>
              </w:rPr>
              <w:tab/>
              <w:t>În etapa de verificare a Cererii de Finantare</w:t>
            </w:r>
          </w:p>
          <w:p w14:paraId="6B591A9E" w14:textId="77777777" w:rsidR="0098713F" w:rsidRPr="00E90918" w:rsidRDefault="0098713F" w:rsidP="0098713F">
            <w:pPr>
              <w:pStyle w:val="ListParagraph"/>
              <w:spacing w:after="0" w:line="240" w:lineRule="auto"/>
              <w:ind w:left="-89"/>
              <w:jc w:val="both"/>
              <w:rPr>
                <w:rFonts w:eastAsia="Times New Roman" w:cs="Calibri"/>
              </w:rPr>
            </w:pPr>
            <w:r w:rsidRPr="00E90918">
              <w:rPr>
                <w:rFonts w:eastAsia="Times New Roman" w:cs="Calibri"/>
              </w:rPr>
              <w:t>Declararea Cererii de Finanțare ca fiind neeligibilă  și retragerea acesteia din procesul de selecție</w:t>
            </w:r>
          </w:p>
          <w:p w14:paraId="545F1B07" w14:textId="77777777" w:rsidR="0098713F" w:rsidRPr="0098713F" w:rsidRDefault="0098713F" w:rsidP="0098713F">
            <w:pPr>
              <w:pStyle w:val="ListParagraph"/>
              <w:spacing w:after="0" w:line="240" w:lineRule="auto"/>
              <w:ind w:left="0"/>
              <w:jc w:val="both"/>
              <w:rPr>
                <w:rFonts w:eastAsia="Times New Roman" w:cs="Calibri"/>
                <w:b/>
              </w:rPr>
            </w:pPr>
            <w:r w:rsidRPr="0098713F">
              <w:rPr>
                <w:rFonts w:eastAsia="Times New Roman" w:cs="Calibri"/>
                <w:b/>
              </w:rPr>
              <w:t>II.</w:t>
            </w:r>
            <w:r w:rsidRPr="0098713F">
              <w:rPr>
                <w:rFonts w:eastAsia="Times New Roman" w:cs="Calibri"/>
                <w:b/>
              </w:rPr>
              <w:tab/>
              <w:t>În etapa de verificare a Cererilor de plată</w:t>
            </w:r>
          </w:p>
          <w:p w14:paraId="5F9CD0A7" w14:textId="77777777" w:rsidR="0098713F" w:rsidRPr="00E90918" w:rsidRDefault="0098713F" w:rsidP="008E3FE2">
            <w:pPr>
              <w:pStyle w:val="ListParagraph"/>
              <w:spacing w:after="0" w:line="240" w:lineRule="auto"/>
              <w:ind w:left="-89"/>
              <w:jc w:val="both"/>
              <w:rPr>
                <w:rFonts w:eastAsia="Times New Roman" w:cs="Calibri"/>
              </w:rPr>
            </w:pPr>
            <w:r w:rsidRPr="00E90918">
              <w:rPr>
                <w:rFonts w:eastAsia="Times New Roman" w:cs="Calibri"/>
              </w:rPr>
              <w:lastRenderedPageBreak/>
              <w:t>Declararea Cerereii de Finanțare ca fiind neeligibilă, rezilierea Contractului de Finanțare încheiat cu AFIR, constituirea unui debit (dacă este cazul) pentru recuperarea eventualelor tranșe de plată anterioare.</w:t>
            </w:r>
          </w:p>
        </w:tc>
      </w:tr>
      <w:tr w:rsidR="002C51A3" w:rsidRPr="00DA2028" w14:paraId="2B0E2C75" w14:textId="77777777" w:rsidTr="00C06468">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404E106" w14:textId="77777777" w:rsidR="002C51A3" w:rsidRDefault="002C51A3" w:rsidP="00D22F73">
            <w:pPr>
              <w:spacing w:after="0" w:line="240" w:lineRule="auto"/>
              <w:jc w:val="both"/>
              <w:rPr>
                <w:rFonts w:eastAsia="Times New Roman" w:cs="Calibri"/>
                <w:b/>
                <w:bCs/>
              </w:rPr>
            </w:pPr>
            <w:r>
              <w:rPr>
                <w:rFonts w:eastAsia="Times New Roman" w:cs="Calibri"/>
                <w:b/>
                <w:bCs/>
              </w:rPr>
              <w:lastRenderedPageBreak/>
              <w:t>3</w:t>
            </w:r>
          </w:p>
        </w:tc>
        <w:tc>
          <w:tcPr>
            <w:tcW w:w="3780" w:type="dxa"/>
            <w:tcBorders>
              <w:top w:val="single" w:sz="4" w:space="0" w:color="auto"/>
              <w:left w:val="nil"/>
              <w:bottom w:val="single" w:sz="4" w:space="0" w:color="auto"/>
              <w:right w:val="single" w:sz="4" w:space="0" w:color="auto"/>
            </w:tcBorders>
            <w:shd w:val="clear" w:color="auto" w:fill="auto"/>
            <w:vAlign w:val="center"/>
          </w:tcPr>
          <w:p w14:paraId="6A396052" w14:textId="77777777" w:rsidR="002C51A3" w:rsidRPr="00DA2028" w:rsidRDefault="002C51A3" w:rsidP="002C51A3">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14:paraId="36310C05" w14:textId="77777777" w:rsidR="002C51A3" w:rsidRPr="00DA2028" w:rsidRDefault="002C51A3" w:rsidP="002C51A3">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14:paraId="12A6FAAE" w14:textId="77777777" w:rsidR="002C51A3" w:rsidRPr="00DA2028" w:rsidRDefault="00774F34" w:rsidP="00D22F73">
            <w:pPr>
              <w:spacing w:after="0" w:line="240" w:lineRule="auto"/>
              <w:jc w:val="both"/>
              <w:rPr>
                <w:rFonts w:eastAsia="Times New Roman" w:cs="Calibri"/>
                <w:b/>
                <w:bCs/>
              </w:rPr>
            </w:pPr>
            <w:r w:rsidRPr="00754B39">
              <w:rPr>
                <w:rFonts w:eastAsia="Times New Roman" w:cs="Calibri"/>
                <w:b/>
                <w:bCs/>
                <w:lang w:val="ro-RO"/>
              </w:rPr>
              <w:t>VIABILITATEA ECONOMICĂ A INVESTIȚIEI</w:t>
            </w:r>
          </w:p>
        </w:tc>
        <w:tc>
          <w:tcPr>
            <w:tcW w:w="7880" w:type="dxa"/>
            <w:tcBorders>
              <w:top w:val="single" w:sz="4" w:space="0" w:color="auto"/>
              <w:left w:val="nil"/>
              <w:bottom w:val="single" w:sz="4" w:space="0" w:color="auto"/>
              <w:right w:val="single" w:sz="8" w:space="0" w:color="auto"/>
            </w:tcBorders>
            <w:shd w:val="clear" w:color="auto" w:fill="auto"/>
            <w:vAlign w:val="center"/>
          </w:tcPr>
          <w:p w14:paraId="2AEB970A" w14:textId="77777777" w:rsidR="002C51A3" w:rsidRPr="0098713F" w:rsidRDefault="002C51A3" w:rsidP="0098713F">
            <w:pPr>
              <w:pStyle w:val="ListParagraph"/>
              <w:spacing w:after="0" w:line="240" w:lineRule="auto"/>
              <w:ind w:left="0"/>
              <w:jc w:val="both"/>
              <w:rPr>
                <w:rFonts w:eastAsia="Times New Roman" w:cs="Calibri"/>
                <w:b/>
              </w:rPr>
            </w:pPr>
            <w:r>
              <w:rPr>
                <w:rFonts w:cs="Calibri"/>
                <w:lang w:val="ro-RO"/>
              </w:rPr>
              <w:t>R</w:t>
            </w:r>
            <w:r w:rsidRPr="00146CCD">
              <w:rPr>
                <w:rFonts w:cs="Calibri"/>
                <w:lang w:val="ro-RO"/>
              </w:rPr>
              <w:t xml:space="preserve">ezultatul din exploatare din bilanţul precedent anului depunerii proiectului </w:t>
            </w:r>
            <w:r>
              <w:rPr>
                <w:rFonts w:cs="Calibri"/>
                <w:lang w:val="ro-RO"/>
              </w:rPr>
              <w:t xml:space="preserve">trebuie să fie </w:t>
            </w:r>
            <w:r w:rsidRPr="00146CCD">
              <w:rPr>
                <w:rFonts w:cs="Calibri"/>
                <w:lang w:val="ro-RO"/>
              </w:rPr>
              <w:t xml:space="preserve">pozitiv (inclusiv 0) </w:t>
            </w:r>
            <w:r w:rsidRPr="00E257A9">
              <w:rPr>
                <w:rFonts w:cs="Calibri"/>
                <w:lang w:val="ro-RO"/>
              </w:rPr>
              <w:t xml:space="preserve">sau, </w:t>
            </w:r>
            <w:r w:rsidRPr="00E257A9">
              <w:rPr>
                <w:lang w:val="en-GB"/>
              </w:rPr>
              <w:t>în cazul în care solicitantul a înregistrat pierdere din exploatare în anul anterior depunerii cererii de finanțare în anii N-2 și N-3 (</w:t>
            </w:r>
            <w:r w:rsidRPr="00E257A9">
              <w:rPr>
                <w:rFonts w:cs="Calibri"/>
                <w:i/>
                <w:lang w:val="en-GB"/>
              </w:rPr>
              <w:t>pentru</w:t>
            </w:r>
            <w:r w:rsidRPr="00E257A9">
              <w:rPr>
                <w:rFonts w:cs="Calibri"/>
                <w:i/>
              </w:rPr>
              <w:t xml:space="preserve"> solicitanții înființați cu cel puțin trei ani înainte de depunerea cererii de finanț</w:t>
            </w:r>
            <w:r w:rsidRPr="00E257A9">
              <w:rPr>
                <w:lang w:val="en-GB"/>
              </w:rPr>
              <w:t xml:space="preserve">are) rezultatul din exploatare este pozitiv </w:t>
            </w:r>
            <w:r w:rsidRPr="00E257A9">
              <w:t>(inclusiv 0).</w:t>
            </w:r>
          </w:p>
        </w:tc>
      </w:tr>
      <w:tr w:rsidR="002C51A3" w:rsidRPr="00DA2028" w14:paraId="5C6FD000" w14:textId="77777777" w:rsidTr="00C06468">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9CC4577" w14:textId="77777777" w:rsidR="002C51A3" w:rsidRDefault="002C51A3" w:rsidP="00D22F73">
            <w:pPr>
              <w:spacing w:after="0" w:line="240" w:lineRule="auto"/>
              <w:jc w:val="both"/>
              <w:rPr>
                <w:rFonts w:eastAsia="Times New Roman" w:cs="Calibri"/>
                <w:b/>
                <w:bCs/>
              </w:rPr>
            </w:pPr>
            <w:r>
              <w:rPr>
                <w:rFonts w:eastAsia="Times New Roman" w:cs="Calibri"/>
                <w:b/>
                <w:bCs/>
              </w:rPr>
              <w:t>3a</w:t>
            </w:r>
          </w:p>
        </w:tc>
        <w:tc>
          <w:tcPr>
            <w:tcW w:w="3780" w:type="dxa"/>
            <w:tcBorders>
              <w:top w:val="single" w:sz="4" w:space="0" w:color="auto"/>
              <w:left w:val="nil"/>
              <w:bottom w:val="single" w:sz="4" w:space="0" w:color="auto"/>
              <w:right w:val="single" w:sz="4" w:space="0" w:color="auto"/>
            </w:tcBorders>
            <w:shd w:val="clear" w:color="auto" w:fill="auto"/>
            <w:vAlign w:val="center"/>
          </w:tcPr>
          <w:p w14:paraId="0C91D295" w14:textId="77777777" w:rsidR="002C51A3" w:rsidRPr="00DA2028" w:rsidRDefault="002C51A3" w:rsidP="00D22F73">
            <w:pPr>
              <w:spacing w:after="0" w:line="240" w:lineRule="auto"/>
              <w:jc w:val="both"/>
              <w:rPr>
                <w:rFonts w:eastAsia="Times New Roman" w:cs="Calibri"/>
                <w:b/>
                <w:bCs/>
              </w:rPr>
            </w:pPr>
            <w:r w:rsidRPr="0098713F">
              <w:rPr>
                <w:rFonts w:eastAsia="Times New Roman" w:cs="Calibri"/>
                <w:b/>
                <w:bCs/>
              </w:rPr>
              <w:t>Premisă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14:paraId="51484444" w14:textId="77777777" w:rsidR="002C51A3" w:rsidRPr="0098713F" w:rsidRDefault="002C51A3" w:rsidP="0098713F">
            <w:pPr>
              <w:pStyle w:val="ListParagraph"/>
              <w:spacing w:after="0" w:line="240" w:lineRule="auto"/>
              <w:ind w:left="0"/>
              <w:jc w:val="both"/>
              <w:rPr>
                <w:rFonts w:eastAsia="Times New Roman" w:cs="Calibri"/>
                <w:b/>
              </w:rPr>
            </w:pPr>
            <w:r w:rsidRPr="00146CCD">
              <w:rPr>
                <w:rFonts w:eastAsia="Times New Roman" w:cs="Calibri"/>
              </w:rPr>
              <w:t xml:space="preserve">Crearea unei entități juridice noi (solicitant de fonduri) de catre asociati/actionari majoritari, administrator/I ai altor entitati juridice cu același tip de activitate față de tipul de activitate finanțabil prin proiect pentru eludarea condiției privind obținerea profitului din exploatare </w:t>
            </w:r>
            <w:r w:rsidRPr="00146CCD">
              <w:t>(inclusiv 0).</w:t>
            </w:r>
          </w:p>
        </w:tc>
      </w:tr>
      <w:tr w:rsidR="002C51A3" w:rsidRPr="00DA2028" w14:paraId="347CD028" w14:textId="77777777" w:rsidTr="00420DF6">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88B6E09" w14:textId="77777777" w:rsidR="002C51A3" w:rsidRDefault="002C51A3" w:rsidP="00D22F73">
            <w:pPr>
              <w:spacing w:after="0" w:line="240" w:lineRule="auto"/>
              <w:jc w:val="both"/>
              <w:rPr>
                <w:rFonts w:eastAsia="Times New Roman" w:cs="Calibri"/>
                <w:b/>
                <w:bCs/>
              </w:rPr>
            </w:pPr>
            <w:r>
              <w:rPr>
                <w:rFonts w:eastAsia="Times New Roman" w:cs="Calibri"/>
                <w:b/>
                <w:bCs/>
              </w:rPr>
              <w:t>3b</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28092789" w14:textId="77777777" w:rsidR="002C51A3" w:rsidRPr="00DA2028" w:rsidRDefault="002C51A3" w:rsidP="00D22F73">
            <w:pPr>
              <w:spacing w:after="0" w:line="240" w:lineRule="auto"/>
              <w:jc w:val="both"/>
              <w:rPr>
                <w:rFonts w:eastAsia="Times New Roman" w:cs="Calibri"/>
                <w:b/>
                <w:bCs/>
              </w:rPr>
            </w:pPr>
            <w:r w:rsidRPr="00DA2028">
              <w:rPr>
                <w:rFonts w:eastAsia="Times New Roman" w:cs="Calibri"/>
                <w:b/>
                <w:bCs/>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023E8B90" w14:textId="77777777" w:rsidR="002C51A3" w:rsidRPr="0098713F" w:rsidRDefault="002C51A3" w:rsidP="0098713F">
            <w:pPr>
              <w:pStyle w:val="ListParagraph"/>
              <w:spacing w:after="0" w:line="240" w:lineRule="auto"/>
              <w:ind w:left="0"/>
              <w:jc w:val="both"/>
              <w:rPr>
                <w:rFonts w:eastAsia="Times New Roman" w:cs="Calibri"/>
                <w:b/>
              </w:rPr>
            </w:pPr>
            <w:r w:rsidRPr="00DC6D56">
              <w:rPr>
                <w:rFonts w:eastAsia="Times New Roman" w:cs="Calibri"/>
              </w:rPr>
              <w:t xml:space="preserve">Sunt identificați </w:t>
            </w:r>
            <w:r w:rsidRPr="00DC6D56">
              <w:rPr>
                <w:rFonts w:eastAsia="Times New Roman" w:cs="Calibri"/>
                <w:b/>
              </w:rPr>
              <w:t>indicatori</w:t>
            </w:r>
            <w:r w:rsidRPr="00DC6D56">
              <w:rPr>
                <w:rFonts w:eastAsia="Times New Roman" w:cs="Calibri"/>
              </w:rPr>
              <w:t xml:space="preserve"> care conduc la concluzi</w:t>
            </w:r>
            <w:r w:rsidRPr="00DC6D56">
              <w:rPr>
                <w:rFonts w:eastAsia="Times New Roman" w:cs="Calibri"/>
                <w:bCs/>
              </w:rPr>
              <w:t>a</w:t>
            </w:r>
            <w:r w:rsidRPr="00DC6D56">
              <w:rPr>
                <w:rFonts w:eastAsia="Times New Roman" w:cs="Calibri"/>
                <w:b/>
                <w:bCs/>
              </w:rPr>
              <w:t xml:space="preserve"> că o </w:t>
            </w:r>
            <w:r w:rsidRPr="00DC6D56">
              <w:rPr>
                <w:rFonts w:eastAsia="Times New Roman" w:cs="Calibri"/>
                <w:b/>
              </w:rPr>
              <w:t>entitate juridică</w:t>
            </w:r>
            <w:r w:rsidRPr="00DC6D56">
              <w:rPr>
                <w:rFonts w:eastAsia="Times New Roman" w:cs="Calibri"/>
              </w:rPr>
              <w:t xml:space="preserve"> </w:t>
            </w:r>
            <w:r w:rsidRPr="00DC6D56">
              <w:rPr>
                <w:rFonts w:eastAsia="Times New Roman" w:cs="Calibri"/>
                <w:b/>
                <w:bCs/>
              </w:rPr>
              <w:t xml:space="preserve"> existentă (care intră sub incidența restricțiilor de eligibilitate) </w:t>
            </w:r>
            <w:r w:rsidRPr="00DC6D56">
              <w:rPr>
                <w:rFonts w:eastAsia="Times New Roman" w:cs="Calibri"/>
              </w:rPr>
              <w:t xml:space="preserve">/asociatii/acționarii /administratorii ai acesteia </w:t>
            </w:r>
            <w:r w:rsidRPr="00DC6D56">
              <w:rPr>
                <w:rFonts w:eastAsia="Times New Roman" w:cs="Calibri"/>
                <w:b/>
              </w:rPr>
              <w:t>a</w:t>
            </w:r>
            <w:r w:rsidRPr="00DC6D56">
              <w:rPr>
                <w:rFonts w:eastAsia="Times New Roman" w:cs="Calibri"/>
              </w:rPr>
              <w:t>/</w:t>
            </w:r>
            <w:r w:rsidRPr="00DC6D56">
              <w:rPr>
                <w:rFonts w:eastAsia="Times New Roman" w:cs="Calibri"/>
                <w:b/>
                <w:bCs/>
              </w:rPr>
              <w:t xml:space="preserve">au  creat o noua o </w:t>
            </w:r>
            <w:r w:rsidRPr="00DC6D56">
              <w:rPr>
                <w:rFonts w:eastAsia="Times New Roman" w:cs="Calibri"/>
                <w:b/>
              </w:rPr>
              <w:t>entitate juridică</w:t>
            </w:r>
            <w:r w:rsidRPr="00DC6D56">
              <w:rPr>
                <w:rFonts w:eastAsia="Times New Roman" w:cs="Calibri"/>
              </w:rPr>
              <w:t xml:space="preserve"> prin care  accesează fondurile FEADR prin eludarea criteri</w:t>
            </w:r>
            <w:r>
              <w:rPr>
                <w:rFonts w:eastAsia="Times New Roman" w:cs="Calibri"/>
              </w:rPr>
              <w:t>ului restrictiv</w:t>
            </w:r>
            <w:r w:rsidRPr="00DC6D56">
              <w:rPr>
                <w:rFonts w:eastAsia="Times New Roman" w:cs="Calibri"/>
              </w:rPr>
              <w:t>, dar aceasta/acestia continua să  dețină controlul asupra solicitantului sau a producției acestuia?  (</w:t>
            </w:r>
            <w:r w:rsidRPr="00DC6D56">
              <w:rPr>
                <w:rFonts w:eastAsia="Times New Roman" w:cs="Calibri"/>
                <w:b/>
              </w:rPr>
              <w:t>ex de elemente ce pot fi identificate</w:t>
            </w:r>
            <w:r w:rsidRPr="00DC6D56">
              <w:rPr>
                <w:rFonts w:eastAsia="Times New Roman" w:cs="Calibri"/>
              </w:rPr>
              <w:t xml:space="preserve">:  finanțarea investițiilor noii entități juridice </w:t>
            </w:r>
            <w:r w:rsidRPr="00DC6D56">
              <w:rPr>
                <w:rFonts w:eastAsia="Times New Roman" w:cs="Calibri"/>
                <w:b/>
                <w:bCs/>
              </w:rPr>
              <w:t xml:space="preserve"> </w:t>
            </w:r>
            <w:r w:rsidRPr="00DC6D56">
              <w:rPr>
                <w:rFonts w:eastAsia="Times New Roman" w:cs="Calibri"/>
              </w:rPr>
              <w:t xml:space="preserve">de către cea veche prin împrumuturi sau plăți nejustificate, cedarea voluntară/vanzarea de terenuri/mijloace de producție care sunt folosite în continuare în comun, integrarea fluxurilor de producție prin </w:t>
            </w:r>
            <w:r w:rsidRPr="00DC6D56">
              <w:rPr>
                <w:rFonts w:eastAsia="Times New Roman" w:cs="Calibri"/>
                <w:b/>
              </w:rPr>
              <w:t>preluarea semnificativă a producției*</w:t>
            </w:r>
            <w:r w:rsidRPr="00DC6D56">
              <w:rPr>
                <w:rFonts w:eastAsia="Times New Roman" w:cs="Calibri"/>
              </w:rPr>
              <w:t xml:space="preserve">)  </w:t>
            </w:r>
          </w:p>
        </w:tc>
      </w:tr>
      <w:tr w:rsidR="002C51A3" w:rsidRPr="00DA2028" w14:paraId="61CE7DA4" w14:textId="77777777" w:rsidTr="00C06468">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34A54E4" w14:textId="77777777" w:rsidR="002C51A3" w:rsidRDefault="002C51A3" w:rsidP="00D22F73">
            <w:pPr>
              <w:spacing w:after="0" w:line="240" w:lineRule="auto"/>
              <w:jc w:val="both"/>
              <w:rPr>
                <w:rFonts w:eastAsia="Times New Roman" w:cs="Calibri"/>
                <w:b/>
                <w:bCs/>
              </w:rPr>
            </w:pPr>
            <w:r>
              <w:rPr>
                <w:rFonts w:eastAsia="Times New Roman" w:cs="Calibri"/>
                <w:b/>
                <w:bCs/>
              </w:rPr>
              <w:t>3c</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45A78ED0" w14:textId="77777777" w:rsidR="002C51A3" w:rsidRPr="00DA2028" w:rsidRDefault="002C51A3" w:rsidP="00D22F73">
            <w:pPr>
              <w:spacing w:after="0" w:line="240" w:lineRule="auto"/>
              <w:jc w:val="both"/>
              <w:rPr>
                <w:rFonts w:eastAsia="Times New Roman" w:cs="Calibri"/>
                <w:b/>
                <w:bCs/>
              </w:rPr>
            </w:pPr>
            <w:r w:rsidRPr="00DA2028">
              <w:rPr>
                <w:rFonts w:eastAsia="Times New Roman" w:cs="Calibri"/>
                <w:b/>
                <w:bCs/>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481E8F30" w14:textId="77777777" w:rsidR="002C51A3" w:rsidRPr="0098713F" w:rsidRDefault="002C51A3" w:rsidP="002C51A3">
            <w:pPr>
              <w:pStyle w:val="ListParagraph"/>
              <w:spacing w:after="0" w:line="240" w:lineRule="auto"/>
              <w:ind w:left="0"/>
              <w:jc w:val="both"/>
              <w:rPr>
                <w:rFonts w:eastAsia="Times New Roman" w:cs="Calibri"/>
                <w:b/>
              </w:rPr>
            </w:pPr>
            <w:r w:rsidRPr="0098713F">
              <w:rPr>
                <w:rFonts w:eastAsia="Times New Roman" w:cs="Calibri"/>
                <w:b/>
              </w:rPr>
              <w:t>I.</w:t>
            </w:r>
            <w:r w:rsidRPr="0098713F">
              <w:rPr>
                <w:rFonts w:eastAsia="Times New Roman" w:cs="Calibri"/>
                <w:b/>
              </w:rPr>
              <w:tab/>
              <w:t>În etapa de verificare a Cererii de Finantare</w:t>
            </w:r>
          </w:p>
          <w:p w14:paraId="5768052B" w14:textId="77777777" w:rsidR="002C51A3" w:rsidRPr="00E90918" w:rsidRDefault="002C51A3" w:rsidP="002C51A3">
            <w:pPr>
              <w:pStyle w:val="ListParagraph"/>
              <w:spacing w:after="0" w:line="240" w:lineRule="auto"/>
              <w:ind w:left="-89"/>
              <w:jc w:val="both"/>
              <w:rPr>
                <w:rFonts w:eastAsia="Times New Roman" w:cs="Calibri"/>
              </w:rPr>
            </w:pPr>
            <w:r w:rsidRPr="00E90918">
              <w:rPr>
                <w:rFonts w:eastAsia="Times New Roman" w:cs="Calibri"/>
              </w:rPr>
              <w:t>Declararea Cererii de Finanțare ca fiind neeligibilă  și retragerea acesteia din procesul de selecție</w:t>
            </w:r>
          </w:p>
          <w:p w14:paraId="4C9B2F91" w14:textId="77777777" w:rsidR="002C51A3" w:rsidRPr="0098713F" w:rsidRDefault="002C51A3" w:rsidP="002C51A3">
            <w:pPr>
              <w:pStyle w:val="ListParagraph"/>
              <w:spacing w:after="0" w:line="240" w:lineRule="auto"/>
              <w:ind w:left="0"/>
              <w:jc w:val="both"/>
              <w:rPr>
                <w:rFonts w:eastAsia="Times New Roman" w:cs="Calibri"/>
                <w:b/>
              </w:rPr>
            </w:pPr>
            <w:r w:rsidRPr="0098713F">
              <w:rPr>
                <w:rFonts w:eastAsia="Times New Roman" w:cs="Calibri"/>
                <w:b/>
              </w:rPr>
              <w:t>II.</w:t>
            </w:r>
            <w:r w:rsidRPr="0098713F">
              <w:rPr>
                <w:rFonts w:eastAsia="Times New Roman" w:cs="Calibri"/>
                <w:b/>
              </w:rPr>
              <w:tab/>
              <w:t>În etapa de verificare a Cererilor de plată</w:t>
            </w:r>
          </w:p>
          <w:p w14:paraId="787CAB8F" w14:textId="77777777" w:rsidR="002C51A3" w:rsidRPr="00E90918" w:rsidRDefault="002C51A3" w:rsidP="002C51A3">
            <w:pPr>
              <w:pStyle w:val="ListParagraph"/>
              <w:spacing w:after="0" w:line="240" w:lineRule="auto"/>
              <w:ind w:left="0"/>
              <w:jc w:val="both"/>
              <w:rPr>
                <w:rFonts w:eastAsia="Times New Roman" w:cs="Calibri"/>
              </w:rPr>
            </w:pPr>
            <w:r w:rsidRPr="00E90918">
              <w:rPr>
                <w:rFonts w:eastAsia="Times New Roman" w:cs="Calibri"/>
              </w:rPr>
              <w:t>Declararea Cerereii de Finanțare ca fiind neeligibilă, rezilierea Contractului de Finanțare încheiat cu AFIR, constituirea unui debit (dacă este cazul) pentru recuperarea eventualelor tranșe de plată anterioare.</w:t>
            </w:r>
          </w:p>
        </w:tc>
      </w:tr>
      <w:tr w:rsidR="003026E2" w:rsidRPr="00DA2028" w14:paraId="660F2C7A" w14:textId="77777777" w:rsidTr="00C06468">
        <w:trPr>
          <w:trHeight w:val="206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6DD9C" w14:textId="77777777" w:rsidR="003026E2" w:rsidRPr="00DA2028" w:rsidRDefault="00774F34" w:rsidP="00D22F73">
            <w:pPr>
              <w:spacing w:after="0" w:line="240" w:lineRule="auto"/>
              <w:jc w:val="both"/>
              <w:rPr>
                <w:rFonts w:eastAsia="Times New Roman" w:cs="Calibri"/>
                <w:b/>
                <w:bCs/>
              </w:rPr>
            </w:pPr>
            <w:r>
              <w:rPr>
                <w:rFonts w:eastAsia="Times New Roman" w:cs="Calibri"/>
                <w:b/>
                <w:bCs/>
              </w:rPr>
              <w:t>4</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07608C22" w14:textId="77777777" w:rsidR="003026E2" w:rsidRPr="00DA2028" w:rsidRDefault="003026E2" w:rsidP="00D22F73">
            <w:pPr>
              <w:spacing w:after="0" w:line="240" w:lineRule="auto"/>
              <w:jc w:val="both"/>
              <w:rPr>
                <w:rFonts w:eastAsia="Times New Roman" w:cs="Calibri"/>
                <w:b/>
                <w:bCs/>
                <w:u w:val="single"/>
                <w:lang w:val="ro-RO"/>
              </w:rPr>
            </w:pPr>
            <w:r w:rsidRPr="00DA2028">
              <w:rPr>
                <w:rFonts w:eastAsia="Times New Roman" w:cs="Calibri"/>
                <w:b/>
                <w:bCs/>
                <w:u w:val="single"/>
                <w:lang w:val="ro-RO"/>
              </w:rPr>
              <w:t xml:space="preserve">Avantaj vizat: </w:t>
            </w:r>
          </w:p>
          <w:p w14:paraId="1DEC9B64" w14:textId="77777777" w:rsidR="003026E2" w:rsidRPr="00DA2028" w:rsidRDefault="003026E2" w:rsidP="00D22F73">
            <w:pPr>
              <w:spacing w:after="0" w:line="240" w:lineRule="auto"/>
              <w:jc w:val="both"/>
              <w:rPr>
                <w:rFonts w:eastAsia="Times New Roman" w:cs="Calibri"/>
                <w:b/>
                <w:bCs/>
              </w:rPr>
            </w:pPr>
            <w:r w:rsidRPr="00DA2028">
              <w:rPr>
                <w:rFonts w:eastAsia="Times New Roman" w:cs="Calibri"/>
                <w:b/>
                <w:bCs/>
                <w:u w:val="single"/>
              </w:rPr>
              <w:t>Criteriu:</w:t>
            </w:r>
            <w:r w:rsidR="007A2E52">
              <w:rPr>
                <w:rFonts w:eastAsia="Times New Roman" w:cs="Calibri"/>
                <w:b/>
                <w:bCs/>
                <w:u w:val="single"/>
              </w:rPr>
              <w:t xml:space="preserve"> accesul</w:t>
            </w:r>
            <w:r w:rsidR="007A2E52" w:rsidRPr="007A2E52">
              <w:rPr>
                <w:rFonts w:eastAsia="Times New Roman" w:cs="Calibri"/>
                <w:b/>
                <w:bCs/>
                <w:u w:val="single"/>
              </w:rPr>
              <w:t xml:space="preserve"> la finanțare în sensul prioritizării solicitanților care nu au beneficiat de fonduri europene pentru o investiție similară prin intermediul PNDR 2014-2020</w:t>
            </w:r>
          </w:p>
        </w:tc>
        <w:tc>
          <w:tcPr>
            <w:tcW w:w="7880" w:type="dxa"/>
            <w:tcBorders>
              <w:top w:val="single" w:sz="4" w:space="0" w:color="auto"/>
              <w:left w:val="nil"/>
              <w:bottom w:val="single" w:sz="4" w:space="0" w:color="auto"/>
              <w:right w:val="single" w:sz="8" w:space="0" w:color="auto"/>
            </w:tcBorders>
            <w:shd w:val="clear" w:color="auto" w:fill="auto"/>
            <w:vAlign w:val="center"/>
            <w:hideMark/>
          </w:tcPr>
          <w:p w14:paraId="19121729" w14:textId="77777777" w:rsidR="00663AF7" w:rsidRPr="00DA2028" w:rsidRDefault="003026E2" w:rsidP="00523AF7">
            <w:pPr>
              <w:spacing w:after="0" w:line="240" w:lineRule="auto"/>
              <w:jc w:val="both"/>
              <w:rPr>
                <w:rFonts w:eastAsia="Times New Roman" w:cs="Calibri"/>
              </w:rPr>
            </w:pPr>
            <w:r w:rsidRPr="00DA2028">
              <w:rPr>
                <w:rFonts w:eastAsia="Times New Roman" w:cs="Calibri"/>
              </w:rPr>
              <w:t xml:space="preserve"> </w:t>
            </w:r>
            <w:r w:rsidR="00523AF7" w:rsidRPr="00523AF7">
              <w:rPr>
                <w:rFonts w:eastAsia="Times New Roman" w:cs="Calibri"/>
              </w:rPr>
              <w:t>Solicitan</w:t>
            </w:r>
            <w:r w:rsidR="00523AF7">
              <w:rPr>
                <w:rFonts w:eastAsia="Times New Roman" w:cs="Calibri"/>
              </w:rPr>
              <w:t>tul</w:t>
            </w:r>
            <w:r w:rsidR="00523AF7" w:rsidRPr="00523AF7">
              <w:rPr>
                <w:rFonts w:eastAsia="Times New Roman" w:cs="Calibri"/>
              </w:rPr>
              <w:t xml:space="preserve"> nu a beneficiat de finanțare din fonduri europene pentru dezvoltarea exploatației prin sM 4.1a și a investițiilor similare 4.1a prin intermediul sM 19.2. (inclusiv perioada de tranziție)</w:t>
            </w:r>
            <w:r w:rsidR="001567AA">
              <w:rPr>
                <w:rFonts w:eastAsia="Times New Roman" w:cs="Calibri"/>
              </w:rPr>
              <w:t>.</w:t>
            </w:r>
          </w:p>
        </w:tc>
      </w:tr>
      <w:tr w:rsidR="003026E2" w:rsidRPr="00DA2028" w14:paraId="31FDF22E" w14:textId="77777777" w:rsidTr="00663AF7">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A2114" w14:textId="77777777" w:rsidR="003026E2" w:rsidRPr="00DA2028" w:rsidRDefault="00774F34" w:rsidP="00D22F73">
            <w:pPr>
              <w:spacing w:after="0" w:line="240" w:lineRule="auto"/>
              <w:jc w:val="both"/>
              <w:rPr>
                <w:rFonts w:eastAsia="Times New Roman" w:cs="Calibri"/>
                <w:b/>
                <w:bCs/>
              </w:rPr>
            </w:pPr>
            <w:r>
              <w:rPr>
                <w:rFonts w:eastAsia="Times New Roman" w:cs="Calibri"/>
                <w:b/>
                <w:bCs/>
              </w:rPr>
              <w:lastRenderedPageBreak/>
              <w:t>4</w:t>
            </w:r>
            <w:r w:rsidRPr="00DA2028">
              <w:rPr>
                <w:rFonts w:eastAsia="Times New Roman" w:cs="Calibri"/>
                <w:b/>
                <w:bCs/>
              </w:rPr>
              <w:t>a</w:t>
            </w:r>
          </w:p>
        </w:tc>
        <w:tc>
          <w:tcPr>
            <w:tcW w:w="3780" w:type="dxa"/>
            <w:tcBorders>
              <w:top w:val="nil"/>
              <w:left w:val="nil"/>
              <w:bottom w:val="single" w:sz="4" w:space="0" w:color="auto"/>
              <w:right w:val="single" w:sz="4" w:space="0" w:color="auto"/>
            </w:tcBorders>
            <w:shd w:val="clear" w:color="auto" w:fill="auto"/>
            <w:vAlign w:val="center"/>
            <w:hideMark/>
          </w:tcPr>
          <w:p w14:paraId="3E43F786" w14:textId="77777777" w:rsidR="003026E2" w:rsidRPr="00DA2028" w:rsidRDefault="003026E2" w:rsidP="00D22F73">
            <w:pPr>
              <w:spacing w:after="0" w:line="240" w:lineRule="auto"/>
              <w:jc w:val="both"/>
              <w:rPr>
                <w:rFonts w:eastAsia="Times New Roman" w:cs="Calibri"/>
                <w:b/>
                <w:bCs/>
              </w:rPr>
            </w:pPr>
            <w:r w:rsidRPr="00DA2028">
              <w:rPr>
                <w:rFonts w:eastAsia="Times New Roman" w:cs="Calibri"/>
                <w:b/>
                <w:bCs/>
              </w:rPr>
              <w:t>Premisă de  creare Condiții artificiale</w:t>
            </w:r>
          </w:p>
        </w:tc>
        <w:tc>
          <w:tcPr>
            <w:tcW w:w="7880" w:type="dxa"/>
            <w:tcBorders>
              <w:top w:val="nil"/>
              <w:left w:val="nil"/>
              <w:bottom w:val="single" w:sz="4" w:space="0" w:color="auto"/>
              <w:right w:val="single" w:sz="8" w:space="0" w:color="auto"/>
            </w:tcBorders>
            <w:shd w:val="clear" w:color="auto" w:fill="auto"/>
            <w:vAlign w:val="center"/>
            <w:hideMark/>
          </w:tcPr>
          <w:p w14:paraId="507BA1E0" w14:textId="77777777" w:rsidR="003026E2" w:rsidRPr="00DA2028" w:rsidRDefault="00523AF7" w:rsidP="008E2CF4">
            <w:pPr>
              <w:spacing w:after="0" w:line="240" w:lineRule="auto"/>
              <w:jc w:val="both"/>
              <w:rPr>
                <w:rFonts w:eastAsia="Times New Roman" w:cs="Calibri"/>
              </w:rPr>
            </w:pPr>
            <w:r>
              <w:rPr>
                <w:rFonts w:eastAsia="Times New Roman" w:cs="Calibri"/>
              </w:rPr>
              <w:t xml:space="preserve">Asociatul/acționarul unic/majoritar </w:t>
            </w:r>
            <w:r w:rsidR="008E2CF4">
              <w:rPr>
                <w:rFonts w:eastAsia="Times New Roman" w:cs="Calibri"/>
              </w:rPr>
              <w:t xml:space="preserve">este asociat/actionar unic sau majoritar la </w:t>
            </w:r>
            <w:r>
              <w:rPr>
                <w:rFonts w:eastAsia="Times New Roman" w:cs="Calibri"/>
              </w:rPr>
              <w:t xml:space="preserve">o </w:t>
            </w:r>
            <w:r w:rsidR="008E2CF4">
              <w:rPr>
                <w:rFonts w:eastAsia="Times New Roman" w:cs="Calibri"/>
              </w:rPr>
              <w:t xml:space="preserve">altă </w:t>
            </w:r>
            <w:r>
              <w:rPr>
                <w:rFonts w:eastAsia="Times New Roman" w:cs="Calibri"/>
              </w:rPr>
              <w:t>societate care a beneficiat de</w:t>
            </w:r>
            <w:r>
              <w:t xml:space="preserve"> </w:t>
            </w:r>
            <w:r w:rsidRPr="00523AF7">
              <w:rPr>
                <w:rFonts w:eastAsia="Times New Roman" w:cs="Calibri"/>
              </w:rPr>
              <w:t>finanțare din fonduri europene pentru dezvoltarea exploatației prin sM 4.1a și a investițiilor similare 4.1a prin intermediul sM 19.2. (inclusiv perioada de tranziție)</w:t>
            </w:r>
          </w:p>
        </w:tc>
      </w:tr>
      <w:tr w:rsidR="00413451" w:rsidRPr="00DA2028" w14:paraId="5502A86B" w14:textId="77777777" w:rsidTr="00457177">
        <w:trPr>
          <w:trHeight w:val="62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0A673" w14:textId="77777777" w:rsidR="00425993" w:rsidRPr="00DA2028" w:rsidRDefault="00774F34" w:rsidP="00663AF7">
            <w:pPr>
              <w:spacing w:after="0" w:line="240" w:lineRule="auto"/>
              <w:jc w:val="both"/>
              <w:rPr>
                <w:rFonts w:eastAsia="Times New Roman" w:cs="Calibri"/>
                <w:b/>
                <w:bCs/>
              </w:rPr>
            </w:pPr>
            <w:r>
              <w:rPr>
                <w:rFonts w:eastAsia="Times New Roman" w:cs="Calibri"/>
                <w:b/>
                <w:bCs/>
              </w:rPr>
              <w:t>4</w:t>
            </w:r>
            <w:r w:rsidRPr="00DA2028">
              <w:rPr>
                <w:rFonts w:eastAsia="Times New Roman" w:cs="Calibri"/>
                <w:b/>
                <w:bCs/>
              </w:rPr>
              <w:t>b</w:t>
            </w:r>
          </w:p>
        </w:tc>
        <w:tc>
          <w:tcPr>
            <w:tcW w:w="3780" w:type="dxa"/>
            <w:tcBorders>
              <w:top w:val="single" w:sz="4" w:space="0" w:color="auto"/>
              <w:left w:val="nil"/>
              <w:bottom w:val="single" w:sz="4" w:space="0" w:color="auto"/>
              <w:right w:val="single" w:sz="4" w:space="0" w:color="auto"/>
            </w:tcBorders>
            <w:shd w:val="clear" w:color="000000" w:fill="D9D9D9"/>
            <w:vAlign w:val="center"/>
            <w:hideMark/>
          </w:tcPr>
          <w:p w14:paraId="293E7E84" w14:textId="77777777" w:rsidR="00425993" w:rsidRPr="00DA2028" w:rsidRDefault="00425993" w:rsidP="00D22F73">
            <w:pPr>
              <w:spacing w:after="0" w:line="240" w:lineRule="auto"/>
              <w:jc w:val="both"/>
              <w:rPr>
                <w:rFonts w:eastAsia="Times New Roman" w:cs="Calibri"/>
                <w:b/>
                <w:bCs/>
              </w:rPr>
            </w:pPr>
            <w:r w:rsidRPr="00DA2028">
              <w:rPr>
                <w:rFonts w:eastAsia="Times New Roman" w:cs="Calibri"/>
                <w:b/>
                <w:bCs/>
              </w:rPr>
              <w:t xml:space="preserve">Stare de fapt care indica o suspiciune de creare </w:t>
            </w:r>
            <w:r w:rsidR="0063303C" w:rsidRPr="00DA2028">
              <w:rPr>
                <w:rFonts w:eastAsia="Times New Roman" w:cs="Calibri"/>
                <w:b/>
                <w:bCs/>
              </w:rPr>
              <w:t xml:space="preserve">de </w:t>
            </w:r>
            <w:r w:rsidRPr="00DA2028">
              <w:rPr>
                <w:rFonts w:eastAsia="Times New Roman" w:cs="Calibri"/>
                <w:b/>
                <w:bCs/>
              </w:rPr>
              <w:t>condiții artificiale</w:t>
            </w:r>
          </w:p>
        </w:tc>
        <w:tc>
          <w:tcPr>
            <w:tcW w:w="7880" w:type="dxa"/>
            <w:tcBorders>
              <w:top w:val="single" w:sz="4" w:space="0" w:color="auto"/>
              <w:left w:val="nil"/>
              <w:bottom w:val="single" w:sz="4" w:space="0" w:color="auto"/>
              <w:right w:val="single" w:sz="4" w:space="0" w:color="auto"/>
            </w:tcBorders>
            <w:shd w:val="clear" w:color="000000" w:fill="D9D9D9"/>
            <w:vAlign w:val="center"/>
            <w:hideMark/>
          </w:tcPr>
          <w:p w14:paraId="5D8867CA" w14:textId="585795C2" w:rsidR="00C65AC1" w:rsidRPr="00DA2028" w:rsidRDefault="001567AA" w:rsidP="001567AA">
            <w:pPr>
              <w:spacing w:after="0" w:line="240" w:lineRule="auto"/>
              <w:jc w:val="both"/>
              <w:rPr>
                <w:rFonts w:eastAsia="Times New Roman" w:cs="Calibri"/>
              </w:rPr>
            </w:pPr>
            <w:r>
              <w:rPr>
                <w:rFonts w:eastAsia="Times New Roman" w:cs="Calibri"/>
              </w:rPr>
              <w:t xml:space="preserve">Sunt identificați indicatori care conduc la concluzia </w:t>
            </w:r>
            <w:r w:rsidRPr="00DA2028">
              <w:rPr>
                <w:rFonts w:eastAsia="Times New Roman" w:cs="Calibri"/>
              </w:rPr>
              <w:t>c</w:t>
            </w:r>
            <w:r w:rsidR="00457177" w:rsidRPr="00DA2028">
              <w:rPr>
                <w:rFonts w:eastAsia="Times New Roman" w:cs="Calibri"/>
              </w:rPr>
              <w:t>re</w:t>
            </w:r>
            <w:r>
              <w:rPr>
                <w:rFonts w:eastAsia="Times New Roman" w:cs="Calibri"/>
              </w:rPr>
              <w:t>ă</w:t>
            </w:r>
            <w:r w:rsidR="00457177" w:rsidRPr="00DA2028">
              <w:rPr>
                <w:rFonts w:eastAsia="Times New Roman" w:cs="Calibri"/>
              </w:rPr>
              <w:t>re</w:t>
            </w:r>
            <w:r>
              <w:rPr>
                <w:rFonts w:eastAsia="Times New Roman" w:cs="Calibri"/>
              </w:rPr>
              <w:t>ii</w:t>
            </w:r>
            <w:r w:rsidR="00457177" w:rsidRPr="00DA2028">
              <w:rPr>
                <w:rFonts w:eastAsia="Times New Roman" w:cs="Calibri"/>
              </w:rPr>
              <w:t xml:space="preserve"> unei entități juridice noi (solicitant de fonduri) de catre asociati/actionari majoritari, administrator/i, ai altor entități juridice cu acelasi tip de activitate față de tipul de activitate finanțabil prin proiect</w:t>
            </w:r>
            <w:r w:rsidR="00457177">
              <w:rPr>
                <w:rFonts w:eastAsia="Times New Roman" w:cs="Calibri"/>
              </w:rPr>
              <w:t xml:space="preserve"> pentru a beneficia de un punctaj mai mare</w:t>
            </w:r>
            <w:r>
              <w:rPr>
                <w:rFonts w:eastAsia="Times New Roman" w:cs="Calibri"/>
              </w:rPr>
              <w:t>?</w:t>
            </w:r>
          </w:p>
        </w:tc>
      </w:tr>
      <w:tr w:rsidR="00413451" w:rsidRPr="00DA2028" w14:paraId="58528ACC" w14:textId="77777777" w:rsidTr="00663AF7">
        <w:trPr>
          <w:trHeight w:val="99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203EA42" w14:textId="77777777" w:rsidR="00425993" w:rsidRPr="00DA2028" w:rsidRDefault="00774F34" w:rsidP="00663AF7">
            <w:pPr>
              <w:spacing w:after="0" w:line="240" w:lineRule="auto"/>
              <w:jc w:val="both"/>
              <w:rPr>
                <w:rFonts w:eastAsia="Times New Roman" w:cs="Calibri"/>
                <w:b/>
                <w:bCs/>
              </w:rPr>
            </w:pPr>
            <w:r>
              <w:rPr>
                <w:rFonts w:eastAsia="Times New Roman" w:cs="Calibri"/>
                <w:b/>
                <w:bCs/>
              </w:rPr>
              <w:t>4</w:t>
            </w:r>
            <w:r w:rsidRPr="00DA2028">
              <w:rPr>
                <w:rFonts w:eastAsia="Times New Roman" w:cs="Calibri"/>
                <w:b/>
                <w:bCs/>
              </w:rPr>
              <w:t>c</w:t>
            </w:r>
          </w:p>
        </w:tc>
        <w:tc>
          <w:tcPr>
            <w:tcW w:w="3780" w:type="dxa"/>
            <w:tcBorders>
              <w:top w:val="single" w:sz="4" w:space="0" w:color="auto"/>
              <w:left w:val="nil"/>
              <w:bottom w:val="single" w:sz="4" w:space="0" w:color="auto"/>
              <w:right w:val="single" w:sz="4" w:space="0" w:color="auto"/>
            </w:tcBorders>
            <w:shd w:val="clear" w:color="000000" w:fill="D9D9D9"/>
            <w:vAlign w:val="center"/>
          </w:tcPr>
          <w:p w14:paraId="4B3EDA91" w14:textId="77777777" w:rsidR="00425993" w:rsidRPr="00DA2028" w:rsidRDefault="00425993" w:rsidP="00D22F73">
            <w:pPr>
              <w:spacing w:after="0" w:line="240" w:lineRule="auto"/>
              <w:jc w:val="both"/>
              <w:rPr>
                <w:rFonts w:eastAsia="Times New Roman" w:cs="Calibri"/>
                <w:b/>
                <w:bCs/>
              </w:rPr>
            </w:pPr>
            <w:r w:rsidRPr="00DA2028">
              <w:rPr>
                <w:rFonts w:eastAsia="Times New Roman" w:cs="Calibri"/>
                <w:b/>
                <w:bCs/>
              </w:rPr>
              <w:t>Măsuri luate în cazul confirmării cre</w:t>
            </w:r>
            <w:r w:rsidR="00EF6BAC" w:rsidRPr="00DA2028">
              <w:rPr>
                <w:rFonts w:eastAsia="Times New Roman" w:cs="Calibri"/>
                <w:b/>
                <w:bCs/>
              </w:rPr>
              <w:t>ă</w:t>
            </w:r>
            <w:r w:rsidRPr="00DA2028">
              <w:rPr>
                <w:rFonts w:eastAsia="Times New Roman" w:cs="Calibri"/>
                <w:b/>
                <w:bCs/>
              </w:rPr>
              <w:t>rii de condiții artificiale</w:t>
            </w:r>
          </w:p>
        </w:tc>
        <w:tc>
          <w:tcPr>
            <w:tcW w:w="7880" w:type="dxa"/>
            <w:tcBorders>
              <w:top w:val="single" w:sz="4" w:space="0" w:color="auto"/>
              <w:left w:val="nil"/>
              <w:bottom w:val="single" w:sz="4" w:space="0" w:color="auto"/>
              <w:right w:val="single" w:sz="4" w:space="0" w:color="auto"/>
            </w:tcBorders>
            <w:shd w:val="clear" w:color="000000" w:fill="D9D9D9"/>
            <w:vAlign w:val="center"/>
          </w:tcPr>
          <w:p w14:paraId="4553B86E" w14:textId="77777777" w:rsidR="00502637" w:rsidRPr="00DA2028" w:rsidRDefault="00502637" w:rsidP="00D22F73">
            <w:pPr>
              <w:pStyle w:val="ListParagraph"/>
              <w:numPr>
                <w:ilvl w:val="0"/>
                <w:numId w:val="19"/>
              </w:numPr>
              <w:spacing w:after="0" w:line="240" w:lineRule="auto"/>
              <w:jc w:val="both"/>
              <w:rPr>
                <w:rFonts w:eastAsia="Times New Roman" w:cs="Calibri"/>
                <w:b/>
              </w:rPr>
            </w:pPr>
            <w:r w:rsidRPr="00DA2028">
              <w:rPr>
                <w:rFonts w:eastAsia="Times New Roman" w:cs="Calibri"/>
                <w:b/>
              </w:rPr>
              <w:t>În etapa de verificare a Cererii de Finantare</w:t>
            </w:r>
          </w:p>
          <w:p w14:paraId="37D71FF0" w14:textId="77777777" w:rsidR="00502637" w:rsidRPr="00DA2028" w:rsidRDefault="00502637" w:rsidP="00D22F73">
            <w:pPr>
              <w:spacing w:after="0" w:line="240" w:lineRule="auto"/>
              <w:ind w:left="360"/>
              <w:jc w:val="both"/>
              <w:rPr>
                <w:rFonts w:eastAsia="Times New Roman" w:cs="Calibri"/>
              </w:rPr>
            </w:pPr>
            <w:r w:rsidRPr="00DA2028">
              <w:rPr>
                <w:rFonts w:eastAsia="Times New Roman" w:cs="Calibri"/>
              </w:rPr>
              <w:t>Declararea Cererii de Finanțare ca fiind neeligibilă  și retragerea acesteia din procesul de selecție</w:t>
            </w:r>
            <w:r w:rsidR="00D77608" w:rsidRPr="00DA2028">
              <w:rPr>
                <w:rFonts w:eastAsia="Times New Roman" w:cs="Calibri"/>
              </w:rPr>
              <w:t>.</w:t>
            </w:r>
          </w:p>
          <w:p w14:paraId="52F11B12" w14:textId="77777777" w:rsidR="00502637" w:rsidRPr="00DA2028" w:rsidRDefault="00502637" w:rsidP="00D22F73">
            <w:pPr>
              <w:pStyle w:val="ListParagraph"/>
              <w:numPr>
                <w:ilvl w:val="0"/>
                <w:numId w:val="19"/>
              </w:numPr>
              <w:spacing w:after="0" w:line="240" w:lineRule="auto"/>
              <w:jc w:val="both"/>
              <w:rPr>
                <w:rFonts w:eastAsia="Times New Roman" w:cs="Calibri"/>
                <w:b/>
              </w:rPr>
            </w:pPr>
            <w:r w:rsidRPr="00DA2028">
              <w:rPr>
                <w:rFonts w:eastAsia="Times New Roman" w:cs="Calibri"/>
                <w:b/>
              </w:rPr>
              <w:t>În etapa de verificarea cererilor de plată</w:t>
            </w:r>
          </w:p>
          <w:p w14:paraId="06A85610" w14:textId="77777777" w:rsidR="00425993" w:rsidRPr="00DA2028" w:rsidRDefault="00502637" w:rsidP="00FF4419">
            <w:pPr>
              <w:spacing w:after="0" w:line="240" w:lineRule="auto"/>
              <w:ind w:left="360"/>
              <w:jc w:val="both"/>
              <w:rPr>
                <w:rFonts w:eastAsia="Times New Roman" w:cs="Calibri"/>
              </w:rPr>
            </w:pPr>
            <w:r w:rsidRPr="00DA2028">
              <w:rPr>
                <w:rFonts w:eastAsia="Times New Roman" w:cs="Calibri"/>
              </w:rPr>
              <w:t>Declararea Cerereii de Finanțare ca fiind neeligibilă, rezilierea Contractului de Finanțare încheiat cu AFIR, constituirea unui debit (dacă este cazul) pentru recuperarea eventualelor tranșe de plată anterioare.</w:t>
            </w:r>
          </w:p>
          <w:p w14:paraId="02FA5319" w14:textId="77777777" w:rsidR="000E3973" w:rsidRPr="00DA2028" w:rsidRDefault="000E3973" w:rsidP="00FF4419">
            <w:pPr>
              <w:spacing w:after="0" w:line="240" w:lineRule="auto"/>
              <w:ind w:left="360"/>
              <w:jc w:val="both"/>
              <w:rPr>
                <w:rFonts w:eastAsia="Times New Roman" w:cs="Calibri"/>
              </w:rPr>
            </w:pPr>
          </w:p>
        </w:tc>
      </w:tr>
    </w:tbl>
    <w:p w14:paraId="71A38E19" w14:textId="77777777" w:rsidR="00B91BD6" w:rsidRPr="00DA2028" w:rsidRDefault="00B91BD6" w:rsidP="00D22F73">
      <w:pPr>
        <w:jc w:val="both"/>
        <w:rPr>
          <w:rFonts w:cs="Calibri"/>
        </w:rPr>
      </w:pPr>
    </w:p>
    <w:p w14:paraId="2A8F4BB2" w14:textId="77777777" w:rsidR="00663AF7" w:rsidRPr="00DA2028" w:rsidRDefault="00663AF7" w:rsidP="00663AF7">
      <w:pPr>
        <w:jc w:val="both"/>
        <w:rPr>
          <w:rFonts w:cs="Calibri"/>
        </w:rPr>
      </w:pPr>
      <w:r w:rsidRPr="00DA2028">
        <w:rPr>
          <w:rFonts w:eastAsia="Times New Roman" w:cs="Calibri"/>
          <w:b/>
        </w:rPr>
        <w:t>* se consideră</w:t>
      </w:r>
      <w:r w:rsidRPr="00DA2028">
        <w:rPr>
          <w:rFonts w:eastAsia="Times New Roman" w:cs="Calibri"/>
        </w:rPr>
        <w:t xml:space="preserve"> </w:t>
      </w:r>
      <w:r w:rsidRPr="00DA2028">
        <w:rPr>
          <w:rFonts w:eastAsia="Times New Roman" w:cs="Calibri"/>
          <w:b/>
        </w:rPr>
        <w:t>preluarea semnificativă a producției</w:t>
      </w:r>
      <w:r w:rsidRPr="00DA2028">
        <w:rPr>
          <w:rFonts w:eastAsia="Times New Roman" w:cs="Calibri"/>
        </w:rPr>
        <w:t xml:space="preserve"> : situația în care solicitantul/beneficiarul desface/prevede desfacerea  producției realizată/prevăzută în proportie </w:t>
      </w:r>
      <w:r w:rsidRPr="00DA2028">
        <w:rPr>
          <w:rFonts w:eastAsia="Times New Roman" w:cs="Calibri"/>
          <w:b/>
        </w:rPr>
        <w:t>de peste 75% din Cifra de Afaceri</w:t>
      </w:r>
      <w:r w:rsidRPr="00DA2028">
        <w:rPr>
          <w:rFonts w:eastAsia="Times New Roman" w:cs="Calibri"/>
        </w:rPr>
        <w:t xml:space="preserve"> către un singur alt agent economic</w:t>
      </w:r>
      <w:r w:rsidR="00F31605">
        <w:rPr>
          <w:rFonts w:eastAsia="Times New Roman" w:cs="Calibri"/>
        </w:rPr>
        <w:t>.</w:t>
      </w:r>
    </w:p>
    <w:p w14:paraId="5657B3D2" w14:textId="77777777" w:rsidR="00663AF7" w:rsidRPr="00DA2028" w:rsidRDefault="00663AF7" w:rsidP="00663AF7">
      <w:pPr>
        <w:spacing w:after="0" w:line="240" w:lineRule="auto"/>
        <w:jc w:val="both"/>
        <w:rPr>
          <w:rFonts w:cs="Calibri"/>
          <w:b/>
        </w:rPr>
      </w:pPr>
      <w:r w:rsidRPr="00DA2028">
        <w:rPr>
          <w:rFonts w:cs="Calibri"/>
          <w:b/>
        </w:rPr>
        <w:t>Important</w:t>
      </w:r>
    </w:p>
    <w:p w14:paraId="7D9A560D" w14:textId="77777777" w:rsidR="00663AF7" w:rsidRPr="00DA2028" w:rsidRDefault="00663AF7" w:rsidP="00663AF7">
      <w:pPr>
        <w:spacing w:after="0" w:line="240" w:lineRule="auto"/>
        <w:jc w:val="both"/>
        <w:rPr>
          <w:rFonts w:cs="Calibri"/>
          <w:b/>
        </w:rPr>
      </w:pPr>
      <w:r w:rsidRPr="00DA2028">
        <w:rPr>
          <w:rFonts w:cs="Calibri"/>
          <w:b/>
        </w:rPr>
        <w:t>În etapa de verificare a Cererii de Finanțare, decizia privind constatarea creări unei condiții artificiale se ia după parcurgerea următorilor pași:</w:t>
      </w:r>
    </w:p>
    <w:p w14:paraId="24E43DF7" w14:textId="77777777" w:rsidR="00663AF7" w:rsidRPr="00DA2028" w:rsidRDefault="00663AF7" w:rsidP="00663AF7">
      <w:pPr>
        <w:pStyle w:val="ListParagraph"/>
        <w:numPr>
          <w:ilvl w:val="0"/>
          <w:numId w:val="9"/>
        </w:numPr>
        <w:spacing w:after="0" w:line="240" w:lineRule="auto"/>
        <w:jc w:val="both"/>
        <w:rPr>
          <w:rFonts w:cs="Calibri"/>
          <w:lang w:val="ro-RO"/>
        </w:rPr>
      </w:pPr>
      <w:r w:rsidRPr="00DA2028">
        <w:rPr>
          <w:rFonts w:cs="Calibri"/>
          <w:lang w:val="ro-RO"/>
        </w:rPr>
        <w:t>Sintetizarea elementelor identificate și comunicarea acestora solicitantului prin intermediul unei notificări, prin care se solicită totodata exprimarea unui punct de vedere într-un termen procedural;</w:t>
      </w:r>
    </w:p>
    <w:p w14:paraId="6329EF57" w14:textId="77777777" w:rsidR="00663AF7" w:rsidRPr="00DA2028" w:rsidRDefault="00663AF7" w:rsidP="00663AF7">
      <w:pPr>
        <w:pStyle w:val="ListParagraph"/>
        <w:numPr>
          <w:ilvl w:val="0"/>
          <w:numId w:val="9"/>
        </w:numPr>
        <w:spacing w:after="0" w:line="240" w:lineRule="auto"/>
        <w:jc w:val="both"/>
        <w:rPr>
          <w:rFonts w:cs="Calibri"/>
          <w:lang w:val="ro-RO"/>
        </w:rPr>
      </w:pPr>
      <w:r w:rsidRPr="00DA2028">
        <w:rPr>
          <w:rFonts w:cs="Calibri"/>
          <w:lang w:val="ro-RO"/>
        </w:rPr>
        <w:t>Analizarea punctului de vedere exprimat de beneficiar (daca acesta îl transmite în termenul procedural comunicat)</w:t>
      </w:r>
    </w:p>
    <w:p w14:paraId="5ACFC8CD" w14:textId="77777777" w:rsidR="00663AF7" w:rsidRPr="00DA2028" w:rsidRDefault="00663AF7" w:rsidP="00663AF7">
      <w:pPr>
        <w:pStyle w:val="ListParagraph"/>
        <w:numPr>
          <w:ilvl w:val="0"/>
          <w:numId w:val="7"/>
        </w:numPr>
        <w:spacing w:after="0" w:line="240" w:lineRule="auto"/>
        <w:jc w:val="both"/>
        <w:rPr>
          <w:rFonts w:cs="Calibri"/>
          <w:b/>
          <w:lang w:val="ro-RO"/>
        </w:rPr>
      </w:pPr>
      <w:r w:rsidRPr="00DA2028">
        <w:rPr>
          <w:rFonts w:cs="Calibri"/>
          <w:lang w:val="ro-RO"/>
        </w:rPr>
        <w:t xml:space="preserve">Declararea Cererii de Finantare ca fiind neeligibilă din cauza identificării unor condiții artificiale create de solicitant, prezentându-se </w:t>
      </w:r>
      <w:r w:rsidRPr="00DA2028">
        <w:rPr>
          <w:rFonts w:cs="Calibri"/>
          <w:b/>
          <w:lang w:val="ro-RO"/>
        </w:rPr>
        <w:t>în mod fundamentat</w:t>
      </w:r>
      <w:r w:rsidRPr="00DA2028">
        <w:rPr>
          <w:rFonts w:cs="Calibri"/>
          <w:lang w:val="ro-RO"/>
        </w:rPr>
        <w:t xml:space="preserve"> la rubrica observații </w:t>
      </w:r>
      <w:r w:rsidRPr="00DA2028">
        <w:rPr>
          <w:rFonts w:cs="Calibri"/>
          <w:b/>
          <w:lang w:val="ro-RO"/>
        </w:rPr>
        <w:t>în fișa de verificare E1.2</w:t>
      </w:r>
      <w:r w:rsidRPr="00DA2028">
        <w:rPr>
          <w:rFonts w:cs="Calibri"/>
          <w:lang w:val="ro-RO"/>
        </w:rPr>
        <w:t xml:space="preserve">, 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legislatiei agricole sectoriale  precizat în reglementările comunitare aplicabile și/sau în </w:t>
      </w:r>
      <w:r w:rsidRPr="00457177">
        <w:rPr>
          <w:rFonts w:cs="Calibri"/>
          <w:lang w:val="ro-RO"/>
        </w:rPr>
        <w:t xml:space="preserve">fișele tehnice ale </w:t>
      </w:r>
      <w:r w:rsidR="009079B3" w:rsidRPr="00457177">
        <w:rPr>
          <w:rFonts w:cs="Calibri"/>
          <w:lang w:val="ro-RO"/>
        </w:rPr>
        <w:t>intervențiilor</w:t>
      </w:r>
      <w:r w:rsidRPr="00457177">
        <w:rPr>
          <w:rFonts w:cs="Calibri"/>
          <w:b/>
          <w:lang w:val="ro-RO"/>
        </w:rPr>
        <w:t>.</w:t>
      </w:r>
      <w:r w:rsidRPr="00DA2028">
        <w:rPr>
          <w:rFonts w:cs="Calibri"/>
          <w:b/>
          <w:lang w:val="ro-RO"/>
        </w:rPr>
        <w:t xml:space="preserve"> </w:t>
      </w:r>
    </w:p>
    <w:p w14:paraId="70574566" w14:textId="77777777" w:rsidR="00663AF7" w:rsidRPr="00DA2028" w:rsidRDefault="00663AF7" w:rsidP="00663AF7">
      <w:pPr>
        <w:pStyle w:val="ListParagraph"/>
        <w:spacing w:after="0" w:line="240" w:lineRule="auto"/>
        <w:jc w:val="both"/>
        <w:rPr>
          <w:rFonts w:cs="Calibri"/>
        </w:rPr>
      </w:pPr>
    </w:p>
    <w:p w14:paraId="5F0E4D98" w14:textId="77777777" w:rsidR="00663AF7" w:rsidRPr="00DA2028" w:rsidRDefault="00663AF7" w:rsidP="00663AF7">
      <w:pPr>
        <w:spacing w:after="0" w:line="240" w:lineRule="auto"/>
        <w:jc w:val="both"/>
        <w:rPr>
          <w:rFonts w:cs="Calibri"/>
          <w:b/>
        </w:rPr>
      </w:pPr>
    </w:p>
    <w:p w14:paraId="42C39DA8" w14:textId="77777777" w:rsidR="00663AF7" w:rsidRPr="00DA2028" w:rsidRDefault="00663AF7" w:rsidP="00663AF7">
      <w:pPr>
        <w:spacing w:after="0" w:line="240" w:lineRule="auto"/>
        <w:jc w:val="both"/>
        <w:rPr>
          <w:rFonts w:cs="Calibri"/>
          <w:lang w:val="ro-RO"/>
        </w:rPr>
      </w:pPr>
      <w:r w:rsidRPr="00DA2028">
        <w:rPr>
          <w:rFonts w:cs="Calibri"/>
          <w:b/>
        </w:rPr>
        <w:t>În etapa de verificare a solicitărilor de plată,  decizia privind constatarea cre</w:t>
      </w:r>
      <w:r w:rsidRPr="00DA2028">
        <w:rPr>
          <w:rFonts w:eastAsia="Times New Roman" w:cs="Calibri"/>
          <w:b/>
          <w:bCs/>
        </w:rPr>
        <w:t>ă</w:t>
      </w:r>
      <w:r w:rsidRPr="00DA2028">
        <w:rPr>
          <w:rFonts w:cs="Calibri"/>
          <w:b/>
        </w:rPr>
        <w:t>ri unei condiții artificiale se ia doar după parcurgerea pașilor procedurali aferen</w:t>
      </w:r>
      <w:r w:rsidRPr="00DA2028">
        <w:rPr>
          <w:rFonts w:cs="Calibri"/>
          <w:b/>
          <w:lang w:val="ro-RO"/>
        </w:rPr>
        <w:t>ți constatării unei nereguli, astfel</w:t>
      </w:r>
      <w:r w:rsidRPr="00DA2028">
        <w:rPr>
          <w:rFonts w:cs="Calibri"/>
          <w:lang w:val="ro-RO"/>
        </w:rPr>
        <w:t xml:space="preserve"> :</w:t>
      </w:r>
    </w:p>
    <w:p w14:paraId="6583FCE9" w14:textId="77777777" w:rsidR="00663AF7" w:rsidRPr="00DA2028" w:rsidRDefault="00663AF7" w:rsidP="00663AF7">
      <w:pPr>
        <w:pStyle w:val="ListParagraph"/>
        <w:numPr>
          <w:ilvl w:val="0"/>
          <w:numId w:val="7"/>
        </w:numPr>
        <w:spacing w:after="0" w:line="240" w:lineRule="auto"/>
        <w:jc w:val="both"/>
        <w:rPr>
          <w:rFonts w:cs="Calibri"/>
          <w:lang w:val="ro-RO"/>
        </w:rPr>
      </w:pPr>
      <w:r w:rsidRPr="00DA2028">
        <w:rPr>
          <w:rFonts w:cs="Calibri"/>
        </w:rPr>
        <w:t xml:space="preserve">Identificarea și analiza corelării indicatorilor care au condus la constatarea suspiciunii rezonabile de creare a condițiilor artificiale. </w:t>
      </w:r>
    </w:p>
    <w:p w14:paraId="138A7068" w14:textId="77777777" w:rsidR="00663AF7" w:rsidRPr="00DA2028" w:rsidRDefault="00663AF7" w:rsidP="00663AF7">
      <w:pPr>
        <w:pStyle w:val="ListParagraph"/>
        <w:numPr>
          <w:ilvl w:val="0"/>
          <w:numId w:val="7"/>
        </w:numPr>
        <w:spacing w:after="0" w:line="240" w:lineRule="auto"/>
        <w:jc w:val="both"/>
        <w:rPr>
          <w:rFonts w:cs="Calibri"/>
          <w:lang w:val="ro-RO"/>
        </w:rPr>
      </w:pPr>
      <w:r w:rsidRPr="00DA2028">
        <w:rPr>
          <w:rFonts w:cs="Calibri"/>
          <w:lang w:val="ro-RO"/>
        </w:rPr>
        <w:t xml:space="preserve">Întocmirea formularului </w:t>
      </w:r>
      <w:r w:rsidRPr="00DA2028">
        <w:rPr>
          <w:rFonts w:cs="Calibri"/>
          <w:b/>
          <w:lang w:val="ro-RO"/>
        </w:rPr>
        <w:t>IRD 0.1</w:t>
      </w:r>
      <w:r w:rsidRPr="00DA2028">
        <w:rPr>
          <w:rFonts w:cs="Calibri"/>
          <w:lang w:val="ro-RO"/>
        </w:rPr>
        <w:t xml:space="preserve"> - Suspiciune de neregulă/suspiciune de fraudă</w:t>
      </w:r>
    </w:p>
    <w:p w14:paraId="4106FFA0" w14:textId="77777777" w:rsidR="00663AF7" w:rsidRPr="00DA2028" w:rsidRDefault="00663AF7" w:rsidP="00663AF7">
      <w:pPr>
        <w:pStyle w:val="ListParagraph"/>
        <w:numPr>
          <w:ilvl w:val="0"/>
          <w:numId w:val="7"/>
        </w:numPr>
        <w:jc w:val="both"/>
        <w:rPr>
          <w:rFonts w:cs="Calibri"/>
          <w:lang w:val="ro-RO"/>
        </w:rPr>
      </w:pPr>
      <w:r w:rsidRPr="00DA2028">
        <w:rPr>
          <w:rFonts w:cs="Calibri"/>
          <w:lang w:val="ro-RO"/>
        </w:rPr>
        <w:lastRenderedPageBreak/>
        <w:t xml:space="preserve">Întocmirea </w:t>
      </w:r>
      <w:r w:rsidRPr="00DA2028">
        <w:rPr>
          <w:rFonts w:cs="Calibri"/>
          <w:b/>
          <w:lang w:val="ro-RO"/>
        </w:rPr>
        <w:t>Proiectului Procesului Verbal de Constatare</w:t>
      </w:r>
      <w:r w:rsidRPr="00DA2028">
        <w:rPr>
          <w:rFonts w:cs="Calibri"/>
          <w:lang w:val="ro-RO"/>
        </w:rPr>
        <w:t xml:space="preserve"> a neregulilor și transmiterea acestuia catre beneficiar pentru exprimarea unui punct de vedere</w:t>
      </w:r>
    </w:p>
    <w:p w14:paraId="44897FA8" w14:textId="77777777" w:rsidR="00663AF7" w:rsidRPr="00DA2028" w:rsidRDefault="00663AF7" w:rsidP="00663AF7">
      <w:pPr>
        <w:pStyle w:val="ListParagraph"/>
        <w:numPr>
          <w:ilvl w:val="0"/>
          <w:numId w:val="7"/>
        </w:numPr>
        <w:spacing w:after="0" w:line="240" w:lineRule="auto"/>
        <w:jc w:val="both"/>
        <w:rPr>
          <w:rFonts w:cs="Calibri"/>
          <w:b/>
        </w:rPr>
      </w:pPr>
      <w:r w:rsidRPr="00DA2028">
        <w:rPr>
          <w:rFonts w:cs="Calibri"/>
          <w:lang w:val="ro-RO"/>
        </w:rPr>
        <w:t xml:space="preserve">Primirea și analiza </w:t>
      </w:r>
      <w:r w:rsidRPr="00DA2028">
        <w:rPr>
          <w:rFonts w:cs="Calibri"/>
          <w:b/>
          <w:lang w:val="ro-RO"/>
        </w:rPr>
        <w:t>punctului de vedere</w:t>
      </w:r>
      <w:r w:rsidRPr="00DA2028">
        <w:rPr>
          <w:rFonts w:cs="Calibri"/>
          <w:lang w:val="ro-RO"/>
        </w:rPr>
        <w:t xml:space="preserve"> exprimat de beneficiar(daca acesta îl trimite în termenul procedural comunicat)</w:t>
      </w:r>
    </w:p>
    <w:p w14:paraId="69F32466" w14:textId="77777777" w:rsidR="00663AF7" w:rsidRPr="00DA2028" w:rsidRDefault="00663AF7" w:rsidP="00663AF7">
      <w:pPr>
        <w:pStyle w:val="ListParagraph"/>
        <w:numPr>
          <w:ilvl w:val="0"/>
          <w:numId w:val="7"/>
        </w:numPr>
        <w:spacing w:after="0" w:line="240" w:lineRule="auto"/>
        <w:jc w:val="both"/>
        <w:rPr>
          <w:rFonts w:cs="Calibri"/>
          <w:b/>
          <w:lang w:val="ro-RO"/>
        </w:rPr>
      </w:pPr>
      <w:r w:rsidRPr="00DA2028">
        <w:rPr>
          <w:rFonts w:cs="Calibri"/>
          <w:lang w:val="ro-RO"/>
        </w:rPr>
        <w:t xml:space="preserve">Întocmirea Procesului Verbal de Constatare a neregulilor </w:t>
      </w:r>
      <w:r w:rsidRPr="00DA2028">
        <w:rPr>
          <w:rFonts w:cs="Calibri"/>
          <w:b/>
          <w:lang w:val="ro-RO"/>
        </w:rPr>
        <w:t>în concluziile caruia se va enununța în mod fundamentat</w:t>
      </w:r>
      <w:r w:rsidRPr="00DA2028">
        <w:rPr>
          <w:rFonts w:cs="Calibri"/>
          <w:lang w:val="ro-RO"/>
        </w:rPr>
        <w:t xml:space="preserve"> 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legislatiei agricole sectoriale  precizat în reglementările naţionale şi/sau europene aplicabile și/sau în fișele tehnice ale </w:t>
      </w:r>
      <w:r w:rsidR="00457177">
        <w:rPr>
          <w:rFonts w:cs="Calibri"/>
          <w:lang w:val="ro-RO"/>
        </w:rPr>
        <w:t>intervențiilor</w:t>
      </w:r>
      <w:r w:rsidRPr="00DA2028">
        <w:rPr>
          <w:rFonts w:cs="Calibri"/>
          <w:b/>
          <w:lang w:val="ro-RO"/>
        </w:rPr>
        <w:t xml:space="preserve">. </w:t>
      </w:r>
    </w:p>
    <w:p w14:paraId="2FC84B20" w14:textId="77777777" w:rsidR="00663AF7" w:rsidRPr="00DA2028" w:rsidRDefault="00663AF7" w:rsidP="00663AF7">
      <w:pPr>
        <w:ind w:left="360"/>
        <w:jc w:val="both"/>
        <w:rPr>
          <w:rFonts w:cs="Calibri"/>
          <w:lang w:val="ro-RO"/>
        </w:rPr>
      </w:pPr>
    </w:p>
    <w:p w14:paraId="66AD6627" w14:textId="2D09559D" w:rsidR="00663AF7" w:rsidRPr="00DA2028" w:rsidRDefault="00663AF7" w:rsidP="00663AF7">
      <w:pPr>
        <w:jc w:val="both"/>
        <w:rPr>
          <w:rFonts w:cs="Calibri"/>
          <w:b/>
          <w:lang w:val="ro-RO"/>
        </w:rPr>
      </w:pPr>
      <w:r w:rsidRPr="00DA2028">
        <w:rPr>
          <w:rFonts w:cs="Calibri"/>
          <w:b/>
          <w:lang w:val="ro-RO"/>
        </w:rPr>
        <w:t xml:space="preserve"> </w:t>
      </w:r>
    </w:p>
    <w:p w14:paraId="2534CCD2" w14:textId="77777777" w:rsidR="002C79E7" w:rsidRPr="00DA2028" w:rsidRDefault="002C79E7" w:rsidP="00663AF7">
      <w:pPr>
        <w:jc w:val="both"/>
        <w:rPr>
          <w:rFonts w:cs="Calibri"/>
          <w:b/>
          <w:lang w:val="ro-RO"/>
        </w:rPr>
      </w:pPr>
    </w:p>
    <w:p w14:paraId="75A26848" w14:textId="77777777" w:rsidR="002C79E7" w:rsidRPr="00DA2028" w:rsidRDefault="002C79E7" w:rsidP="00663AF7">
      <w:pPr>
        <w:jc w:val="both"/>
        <w:rPr>
          <w:rFonts w:cs="Calibri"/>
          <w:lang w:val="ro-RO"/>
        </w:rPr>
      </w:pPr>
    </w:p>
    <w:p w14:paraId="728783BF" w14:textId="77777777" w:rsidR="00663AF7" w:rsidRPr="00DA2028" w:rsidRDefault="00703018" w:rsidP="00663AF7">
      <w:pPr>
        <w:pStyle w:val="ListParagraph"/>
        <w:numPr>
          <w:ilvl w:val="0"/>
          <w:numId w:val="1"/>
        </w:numPr>
        <w:ind w:left="851" w:hanging="709"/>
        <w:jc w:val="both"/>
        <w:rPr>
          <w:rFonts w:cs="Calibri"/>
          <w:lang w:val="ro-RO"/>
        </w:rPr>
      </w:pPr>
      <w:r w:rsidRPr="00DA2028">
        <w:rPr>
          <w:rFonts w:cs="Calibri"/>
          <w:b/>
        </w:rPr>
        <w:br w:type="page"/>
      </w:r>
      <w:r w:rsidR="00663AF7" w:rsidRPr="00DA2028">
        <w:rPr>
          <w:rFonts w:cs="Calibri"/>
          <w:b/>
        </w:rPr>
        <w:lastRenderedPageBreak/>
        <w:t xml:space="preserve">TERMENI ȘI DEFINIȚII </w:t>
      </w:r>
    </w:p>
    <w:p w14:paraId="53D61E50" w14:textId="77777777" w:rsidR="00663AF7" w:rsidRPr="00DA2028" w:rsidRDefault="00663AF7" w:rsidP="00663AF7">
      <w:pPr>
        <w:pStyle w:val="ListParagraph"/>
        <w:ind w:left="1440"/>
        <w:jc w:val="both"/>
        <w:rPr>
          <w:b/>
        </w:rPr>
      </w:pPr>
    </w:p>
    <w:p w14:paraId="5855BA81" w14:textId="77777777" w:rsidR="00663AF7" w:rsidRPr="00DA2028" w:rsidRDefault="00A829E7" w:rsidP="00663AF7">
      <w:pPr>
        <w:pStyle w:val="ListParagraph"/>
        <w:numPr>
          <w:ilvl w:val="2"/>
          <w:numId w:val="10"/>
        </w:numPr>
        <w:ind w:left="1276"/>
        <w:jc w:val="both"/>
      </w:pPr>
      <w:r w:rsidRPr="00DA2028">
        <w:rPr>
          <w:b/>
        </w:rPr>
        <w:t xml:space="preserve">Beneficiar real   </w:t>
      </w:r>
      <w:r w:rsidRPr="00DA2028">
        <w:t>– acea entitate economică (</w:t>
      </w:r>
      <w:r w:rsidRPr="00DA2028">
        <w:rPr>
          <w:rStyle w:val="tpt1"/>
        </w:rPr>
        <w:t xml:space="preserve"> persoană fizică autorizată să desfășoare activități economice/întreprinzător (II/IF) sau persoană juridică)</w:t>
      </w:r>
      <w:r w:rsidRPr="00DA2028">
        <w:t>) pentru care se prezintă dovezi suficiente că are un beneficiu final, direct sau indirect, în urma obținerii finanțării nerambursabile de către beneficiarul formal (respectiv solicitantul/beneficiarul de fonduri)</w:t>
      </w:r>
    </w:p>
    <w:p w14:paraId="6BE0BFBA" w14:textId="77777777" w:rsidR="00663AF7" w:rsidRPr="00DA2028" w:rsidRDefault="00663AF7" w:rsidP="00663AF7">
      <w:pPr>
        <w:pStyle w:val="ListParagraph"/>
        <w:ind w:left="1440"/>
        <w:jc w:val="both"/>
        <w:rPr>
          <w:b/>
        </w:rPr>
      </w:pPr>
    </w:p>
    <w:p w14:paraId="28282CBF" w14:textId="77777777" w:rsidR="00663AF7" w:rsidRPr="00DA2028" w:rsidRDefault="00A829E7" w:rsidP="00663AF7">
      <w:pPr>
        <w:pStyle w:val="ListParagraph"/>
        <w:numPr>
          <w:ilvl w:val="2"/>
          <w:numId w:val="10"/>
        </w:numPr>
        <w:ind w:left="1276"/>
        <w:jc w:val="both"/>
      </w:pPr>
      <w:r w:rsidRPr="00DA2028">
        <w:rPr>
          <w:b/>
        </w:rPr>
        <w:t xml:space="preserve">Beneficiar formal - </w:t>
      </w:r>
      <w:r w:rsidRPr="00DA2028">
        <w:t>acea entitate entitate economică (</w:t>
      </w:r>
      <w:r w:rsidRPr="00DA2028">
        <w:rPr>
          <w:rStyle w:val="tpt1"/>
        </w:rPr>
        <w:t xml:space="preserve"> persoană fizică autorizată să desfășoare activități economice/întreprinzător (II/IF) sau persoană juridică)</w:t>
      </w:r>
      <w:r w:rsidRPr="00DA2028">
        <w:t xml:space="preserve"> pentru care se prezintă dovezi suficiente si obiective că a depus o Cerere de Finanțare nerambursabilă cu scopul (ascuns) de a obtine fonduri nerambursabile si de a deservi astfel interesele beneficiarului real</w:t>
      </w:r>
    </w:p>
    <w:p w14:paraId="28495DB3" w14:textId="77777777" w:rsidR="00663AF7" w:rsidRPr="00DA2028" w:rsidRDefault="00663AF7" w:rsidP="00663AF7">
      <w:pPr>
        <w:pStyle w:val="ListParagraph"/>
        <w:ind w:left="1440"/>
        <w:jc w:val="both"/>
        <w:rPr>
          <w:b/>
          <w:u w:val="single"/>
        </w:rPr>
      </w:pPr>
    </w:p>
    <w:p w14:paraId="219C6C5A" w14:textId="77777777" w:rsidR="00663AF7" w:rsidRPr="00DA2028" w:rsidRDefault="00A829E7" w:rsidP="00663AF7">
      <w:pPr>
        <w:pStyle w:val="ListParagraph"/>
        <w:numPr>
          <w:ilvl w:val="2"/>
          <w:numId w:val="10"/>
        </w:numPr>
        <w:ind w:left="1276"/>
        <w:jc w:val="both"/>
      </w:pPr>
      <w:r w:rsidRPr="00DA2028">
        <w:rPr>
          <w:b/>
          <w:u w:val="single"/>
        </w:rPr>
        <w:t xml:space="preserve">Indicator - </w:t>
      </w:r>
      <w:r w:rsidRPr="00DA2028">
        <w:rPr>
          <w:u w:val="single"/>
        </w:rPr>
        <w:t>acea</w:t>
      </w:r>
      <w:r w:rsidRPr="00DA2028">
        <w:t xml:space="preserve"> situație reală si obiectiva ce rezultă din elementele prezentate în cadrul cererii de finanțare precum și din elementele rezultate în urma aplicării prevederilor procedurale oficiale în vigoare la data efectuării verificării. Indicatorii pot fi analizați și constatați atât la faza de depunere a cererii de finanțare, la faza incheierii contractului de finanțare, cât și pe perioada de derulare a proiectului până la sfârșitul perioadei de monitorizare.</w:t>
      </w:r>
    </w:p>
    <w:p w14:paraId="08F587C0" w14:textId="77777777" w:rsidR="00663AF7" w:rsidRPr="00DA2028" w:rsidRDefault="00663AF7" w:rsidP="00663AF7">
      <w:pPr>
        <w:pStyle w:val="ListParagraph"/>
        <w:ind w:left="1276"/>
        <w:rPr>
          <w:b/>
          <w:bCs/>
          <w:iCs/>
          <w:u w:val="single"/>
        </w:rPr>
      </w:pPr>
    </w:p>
    <w:p w14:paraId="4E657610" w14:textId="77777777" w:rsidR="00663AF7" w:rsidRPr="00DA2028" w:rsidRDefault="00A829E7" w:rsidP="00663AF7">
      <w:pPr>
        <w:pStyle w:val="ListParagraph"/>
        <w:numPr>
          <w:ilvl w:val="2"/>
          <w:numId w:val="10"/>
        </w:numPr>
        <w:ind w:left="1276"/>
        <w:jc w:val="both"/>
      </w:pPr>
      <w:r w:rsidRPr="00DA2028">
        <w:rPr>
          <w:b/>
          <w:bCs/>
          <w:iCs/>
          <w:u w:val="single"/>
        </w:rPr>
        <w:t>Crearea de condiții artificiale</w:t>
      </w:r>
      <w:r w:rsidRPr="00DA2028">
        <w:rPr>
          <w:iCs/>
        </w:rPr>
        <w:t xml:space="preserve"> este acea acțiune sau inacțiune deliberată a solicitantului/beneficiarului de fonduri nerambursabile și/sau unui/unor terțe persoane fizice sau juridice care are ca rezultat o modificare a unei situații existente la un moment dat, pentru a beneficia de plati în temeiul schemei de ajutor, urmărind să obțină un avantaj necuvenit, prin acest fapt identificandu-se cumulativ si o cel putin o situatie in care a fost incalcat </w:t>
      </w:r>
      <w:r w:rsidRPr="00DA2028">
        <w:rPr>
          <w:rFonts w:cs="Calibri"/>
          <w:b/>
        </w:rPr>
        <w:t>cel puțin un obiectiv general sau specific</w:t>
      </w:r>
      <w:r w:rsidRPr="00DA2028">
        <w:rPr>
          <w:rFonts w:cs="Calibri"/>
        </w:rPr>
        <w:t xml:space="preserve"> aferent legislatiei agricole sectoriale  precizat în reglementările naţionale si/sau europene aplicabile și/sau în fișele tehnice ale </w:t>
      </w:r>
      <w:r w:rsidR="00457177">
        <w:rPr>
          <w:rFonts w:cs="Calibri"/>
        </w:rPr>
        <w:t>intervențiilor</w:t>
      </w:r>
      <w:r w:rsidRPr="00DA2028">
        <w:rPr>
          <w:rFonts w:cs="Calibri"/>
        </w:rPr>
        <w:t xml:space="preserve">, </w:t>
      </w:r>
      <w:r w:rsidRPr="00DA2028">
        <w:rPr>
          <w:rFonts w:cs="Calibri"/>
          <w:iCs/>
          <w:lang w:val="ro-RO"/>
        </w:rPr>
        <w:t xml:space="preserve">astfel că finalitatea urmărită prin </w:t>
      </w:r>
      <w:r w:rsidR="0043270C">
        <w:rPr>
          <w:rFonts w:cs="Calibri"/>
          <w:iCs/>
          <w:lang w:val="ro-RO"/>
        </w:rPr>
        <w:t>intervenție</w:t>
      </w:r>
      <w:r w:rsidRPr="00DA2028">
        <w:rPr>
          <w:rFonts w:cs="Calibri"/>
          <w:iCs/>
          <w:lang w:val="ro-RO"/>
        </w:rPr>
        <w:t xml:space="preserve"> (acela de dezvoltare a exploataţiei vizate pentru sprijin),</w:t>
      </w:r>
      <w:r w:rsidR="002C79E7" w:rsidRPr="00DA2028">
        <w:rPr>
          <w:rFonts w:cs="Calibri"/>
          <w:iCs/>
          <w:lang w:val="ro-RO"/>
        </w:rPr>
        <w:t xml:space="preserve"> </w:t>
      </w:r>
      <w:r w:rsidRPr="00DA2028">
        <w:rPr>
          <w:rFonts w:cs="Calibri"/>
          <w:iCs/>
          <w:lang w:val="ro-RO"/>
        </w:rPr>
        <w:t>nu poate fi atinsă.</w:t>
      </w:r>
    </w:p>
    <w:p w14:paraId="256F2F30" w14:textId="77777777" w:rsidR="00663AF7" w:rsidRPr="00DA2028" w:rsidRDefault="00663AF7" w:rsidP="00663AF7">
      <w:pPr>
        <w:pStyle w:val="ListParagraph"/>
      </w:pPr>
    </w:p>
    <w:p w14:paraId="35720314" w14:textId="77777777" w:rsidR="00663AF7" w:rsidRPr="00DA2028" w:rsidRDefault="00A829E7" w:rsidP="00663AF7">
      <w:pPr>
        <w:pStyle w:val="ListParagraph"/>
        <w:numPr>
          <w:ilvl w:val="2"/>
          <w:numId w:val="10"/>
        </w:numPr>
        <w:ind w:left="1276"/>
        <w:jc w:val="both"/>
      </w:pPr>
      <w:r w:rsidRPr="00DA2028">
        <w:t>„</w:t>
      </w:r>
      <w:r w:rsidRPr="00DA2028">
        <w:rPr>
          <w:b/>
          <w:u w:val="single"/>
        </w:rPr>
        <w:t>Aceeași activitate”</w:t>
      </w:r>
      <w:r w:rsidRPr="00DA2028">
        <w:t xml:space="preserve"> sau „acelasi tip de activitate” reprezintă acea situație în care două sau mai multe entități economice desfășoară activități autorizate identificate prin aceeași clasă CAEN (nivel 4 cifre) și realizează produse/servicii/lucrari similare.</w:t>
      </w:r>
    </w:p>
    <w:p w14:paraId="71ECEA68" w14:textId="77777777" w:rsidR="00663AF7" w:rsidRPr="00DA2028" w:rsidRDefault="00663AF7" w:rsidP="00663AF7">
      <w:pPr>
        <w:pStyle w:val="ListParagraph"/>
        <w:ind w:left="1276"/>
        <w:jc w:val="both"/>
      </w:pPr>
    </w:p>
    <w:p w14:paraId="28E99750" w14:textId="77777777" w:rsidR="00663AF7" w:rsidRPr="00DA2028" w:rsidRDefault="00A829E7" w:rsidP="00663AF7">
      <w:pPr>
        <w:pStyle w:val="ListParagraph"/>
        <w:numPr>
          <w:ilvl w:val="2"/>
          <w:numId w:val="10"/>
        </w:numPr>
        <w:ind w:left="1276"/>
        <w:jc w:val="both"/>
      </w:pPr>
      <w:r w:rsidRPr="00DA2028">
        <w:rPr>
          <w:b/>
          <w:u w:val="single"/>
        </w:rPr>
        <w:t>Cedare voluntară</w:t>
      </w:r>
      <w:r w:rsidRPr="00DA2028">
        <w:t xml:space="preserve"> reprezintă acea acțiune prin care o entitate economică (</w:t>
      </w:r>
      <w:r w:rsidRPr="00DA2028">
        <w:rPr>
          <w:rStyle w:val="tpt1"/>
        </w:rPr>
        <w:t>persoană fizică autorizată să desfășoare activități economice/întreprinzător (II/IF) sau persoană juridică)</w:t>
      </w:r>
      <w:r w:rsidRPr="00DA2028">
        <w:t xml:space="preserve"> înstrăinează prin orice metodă (vanzare, donatie, etc) elemente aferente  mijloacelor fixe ale respectivei  entitati economice. </w:t>
      </w:r>
    </w:p>
    <w:p w14:paraId="245E9189" w14:textId="77777777" w:rsidR="00460F5A" w:rsidRPr="00DA2028" w:rsidRDefault="00460F5A" w:rsidP="00D22F73">
      <w:pPr>
        <w:ind w:left="720"/>
        <w:jc w:val="both"/>
        <w:rPr>
          <w:rFonts w:cs="Calibri"/>
          <w:lang w:val="ro-RO"/>
        </w:rPr>
      </w:pPr>
    </w:p>
    <w:sectPr w:rsidR="00460F5A" w:rsidRPr="00DA2028" w:rsidSect="00703018">
      <w:footerReference w:type="default" r:id="rId8"/>
      <w:pgSz w:w="15840" w:h="12240" w:orient="landscape"/>
      <w:pgMar w:top="993" w:right="1440" w:bottom="1276"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F26FAA" w16cex:dateUtc="2023-12-06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6CA3D8" w16cid:durableId="0CF26F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3C022" w14:textId="77777777" w:rsidR="0068198F" w:rsidRDefault="0068198F" w:rsidP="00EF6BAC">
      <w:pPr>
        <w:spacing w:after="0" w:line="240" w:lineRule="auto"/>
      </w:pPr>
      <w:r>
        <w:separator/>
      </w:r>
    </w:p>
  </w:endnote>
  <w:endnote w:type="continuationSeparator" w:id="0">
    <w:p w14:paraId="31DF7316" w14:textId="77777777" w:rsidR="0068198F" w:rsidRDefault="0068198F" w:rsidP="00EF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8610" w14:textId="6A431139" w:rsidR="00EF6BAC" w:rsidRDefault="00A829E7">
    <w:pPr>
      <w:pStyle w:val="Footer"/>
      <w:jc w:val="right"/>
    </w:pPr>
    <w:r>
      <w:fldChar w:fldCharType="begin"/>
    </w:r>
    <w:r w:rsidR="00EF6BAC">
      <w:instrText xml:space="preserve"> PAGE   \* MERGEFORMAT </w:instrText>
    </w:r>
    <w:r>
      <w:fldChar w:fldCharType="separate"/>
    </w:r>
    <w:r w:rsidR="008110CB">
      <w:rPr>
        <w:noProof/>
      </w:rPr>
      <w:t>2</w:t>
    </w:r>
    <w:r>
      <w:rPr>
        <w:noProof/>
      </w:rPr>
      <w:fldChar w:fldCharType="end"/>
    </w:r>
  </w:p>
  <w:p w14:paraId="2BD4D095" w14:textId="77777777" w:rsidR="00EF6BAC" w:rsidRDefault="00EF6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6EC2C" w14:textId="77777777" w:rsidR="0068198F" w:rsidRDefault="0068198F" w:rsidP="00EF6BAC">
      <w:pPr>
        <w:spacing w:after="0" w:line="240" w:lineRule="auto"/>
      </w:pPr>
      <w:r>
        <w:separator/>
      </w:r>
    </w:p>
  </w:footnote>
  <w:footnote w:type="continuationSeparator" w:id="0">
    <w:p w14:paraId="7E2B703B" w14:textId="77777777" w:rsidR="0068198F" w:rsidRDefault="0068198F" w:rsidP="00EF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4BA2"/>
    <w:multiLevelType w:val="hybridMultilevel"/>
    <w:tmpl w:val="A88A52F8"/>
    <w:lvl w:ilvl="0" w:tplc="04090017">
      <w:start w:val="1"/>
      <w:numFmt w:val="lowerLetter"/>
      <w:lvlText w:val="%1)"/>
      <w:lvlJc w:val="lef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96F1055"/>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E71B2"/>
    <w:multiLevelType w:val="hybridMultilevel"/>
    <w:tmpl w:val="EABCD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276E7"/>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97781"/>
    <w:multiLevelType w:val="hybridMultilevel"/>
    <w:tmpl w:val="157A37B8"/>
    <w:lvl w:ilvl="0" w:tplc="C38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03B20"/>
    <w:multiLevelType w:val="hybridMultilevel"/>
    <w:tmpl w:val="E78A51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47747BB4"/>
    <w:multiLevelType w:val="hybridMultilevel"/>
    <w:tmpl w:val="E452C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1218E"/>
    <w:multiLevelType w:val="hybridMultilevel"/>
    <w:tmpl w:val="11DC7172"/>
    <w:lvl w:ilvl="0" w:tplc="57C2045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B0FD8"/>
    <w:multiLevelType w:val="hybridMultilevel"/>
    <w:tmpl w:val="E8583596"/>
    <w:lvl w:ilvl="0" w:tplc="E7FAF8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D7476B"/>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612C7D"/>
    <w:multiLevelType w:val="hybridMultilevel"/>
    <w:tmpl w:val="767CF494"/>
    <w:lvl w:ilvl="0" w:tplc="64127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A0404"/>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6B662D"/>
    <w:multiLevelType w:val="hybridMultilevel"/>
    <w:tmpl w:val="72048A68"/>
    <w:lvl w:ilvl="0" w:tplc="6BBA5D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0B97066"/>
    <w:multiLevelType w:val="hybridMultilevel"/>
    <w:tmpl w:val="79A4269E"/>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66CC2"/>
    <w:multiLevelType w:val="hybridMultilevel"/>
    <w:tmpl w:val="491AF5D6"/>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D6627"/>
    <w:multiLevelType w:val="hybridMultilevel"/>
    <w:tmpl w:val="8A962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6104DF"/>
    <w:multiLevelType w:val="hybridMultilevel"/>
    <w:tmpl w:val="3DECF6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6EF20F80"/>
    <w:multiLevelType w:val="hybridMultilevel"/>
    <w:tmpl w:val="A7E0E6AC"/>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51385A"/>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9121F9"/>
    <w:multiLevelType w:val="hybridMultilevel"/>
    <w:tmpl w:val="A31E67B6"/>
    <w:lvl w:ilvl="0" w:tplc="5590C5E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0682F"/>
    <w:multiLevelType w:val="hybridMultilevel"/>
    <w:tmpl w:val="84366DBC"/>
    <w:lvl w:ilvl="0" w:tplc="90965D4C">
      <w:start w:val="2"/>
      <w:numFmt w:val="bullet"/>
      <w:lvlText w:val="-"/>
      <w:lvlJc w:val="left"/>
      <w:pPr>
        <w:ind w:left="271" w:hanging="360"/>
      </w:pPr>
      <w:rPr>
        <w:rFonts w:ascii="Calibri" w:eastAsia="Times New Roman" w:hAnsi="Calibri" w:cs="Calibri" w:hint="default"/>
      </w:rPr>
    </w:lvl>
    <w:lvl w:ilvl="1" w:tplc="04090003" w:tentative="1">
      <w:start w:val="1"/>
      <w:numFmt w:val="bullet"/>
      <w:lvlText w:val="o"/>
      <w:lvlJc w:val="left"/>
      <w:pPr>
        <w:ind w:left="991" w:hanging="360"/>
      </w:pPr>
      <w:rPr>
        <w:rFonts w:ascii="Courier New" w:hAnsi="Courier New" w:cs="Courier New" w:hint="default"/>
      </w:rPr>
    </w:lvl>
    <w:lvl w:ilvl="2" w:tplc="04090005" w:tentative="1">
      <w:start w:val="1"/>
      <w:numFmt w:val="bullet"/>
      <w:lvlText w:val=""/>
      <w:lvlJc w:val="left"/>
      <w:pPr>
        <w:ind w:left="1711" w:hanging="360"/>
      </w:pPr>
      <w:rPr>
        <w:rFonts w:ascii="Wingdings" w:hAnsi="Wingdings" w:hint="default"/>
      </w:rPr>
    </w:lvl>
    <w:lvl w:ilvl="3" w:tplc="04090001" w:tentative="1">
      <w:start w:val="1"/>
      <w:numFmt w:val="bullet"/>
      <w:lvlText w:val=""/>
      <w:lvlJc w:val="left"/>
      <w:pPr>
        <w:ind w:left="2431" w:hanging="360"/>
      </w:pPr>
      <w:rPr>
        <w:rFonts w:ascii="Symbol" w:hAnsi="Symbol" w:hint="default"/>
      </w:rPr>
    </w:lvl>
    <w:lvl w:ilvl="4" w:tplc="04090003" w:tentative="1">
      <w:start w:val="1"/>
      <w:numFmt w:val="bullet"/>
      <w:lvlText w:val="o"/>
      <w:lvlJc w:val="left"/>
      <w:pPr>
        <w:ind w:left="3151" w:hanging="360"/>
      </w:pPr>
      <w:rPr>
        <w:rFonts w:ascii="Courier New" w:hAnsi="Courier New" w:cs="Courier New" w:hint="default"/>
      </w:rPr>
    </w:lvl>
    <w:lvl w:ilvl="5" w:tplc="04090005" w:tentative="1">
      <w:start w:val="1"/>
      <w:numFmt w:val="bullet"/>
      <w:lvlText w:val=""/>
      <w:lvlJc w:val="left"/>
      <w:pPr>
        <w:ind w:left="3871" w:hanging="360"/>
      </w:pPr>
      <w:rPr>
        <w:rFonts w:ascii="Wingdings" w:hAnsi="Wingdings" w:hint="default"/>
      </w:rPr>
    </w:lvl>
    <w:lvl w:ilvl="6" w:tplc="04090001" w:tentative="1">
      <w:start w:val="1"/>
      <w:numFmt w:val="bullet"/>
      <w:lvlText w:val=""/>
      <w:lvlJc w:val="left"/>
      <w:pPr>
        <w:ind w:left="4591" w:hanging="360"/>
      </w:pPr>
      <w:rPr>
        <w:rFonts w:ascii="Symbol" w:hAnsi="Symbol" w:hint="default"/>
      </w:rPr>
    </w:lvl>
    <w:lvl w:ilvl="7" w:tplc="04090003" w:tentative="1">
      <w:start w:val="1"/>
      <w:numFmt w:val="bullet"/>
      <w:lvlText w:val="o"/>
      <w:lvlJc w:val="left"/>
      <w:pPr>
        <w:ind w:left="5311" w:hanging="360"/>
      </w:pPr>
      <w:rPr>
        <w:rFonts w:ascii="Courier New" w:hAnsi="Courier New" w:cs="Courier New" w:hint="default"/>
      </w:rPr>
    </w:lvl>
    <w:lvl w:ilvl="8" w:tplc="04090005" w:tentative="1">
      <w:start w:val="1"/>
      <w:numFmt w:val="bullet"/>
      <w:lvlText w:val=""/>
      <w:lvlJc w:val="left"/>
      <w:pPr>
        <w:ind w:left="6031" w:hanging="360"/>
      </w:pPr>
      <w:rPr>
        <w:rFonts w:ascii="Wingdings" w:hAnsi="Wingdings" w:hint="default"/>
      </w:rPr>
    </w:lvl>
  </w:abstractNum>
  <w:abstractNum w:abstractNumId="22" w15:restartNumberingAfterBreak="0">
    <w:nsid w:val="7D365DB9"/>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13F1D"/>
    <w:multiLevelType w:val="hybridMultilevel"/>
    <w:tmpl w:val="A650B366"/>
    <w:lvl w:ilvl="0" w:tplc="EF820D76">
      <w:numFmt w:val="bullet"/>
      <w:lvlText w:val="-"/>
      <w:lvlJc w:val="left"/>
      <w:pPr>
        <w:ind w:left="361" w:hanging="360"/>
      </w:pPr>
      <w:rPr>
        <w:rFonts w:ascii="Calibri" w:eastAsia="Times New Roman" w:hAnsi="Calibri" w:cs="Calibri"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18"/>
  </w:num>
  <w:num w:numId="2">
    <w:abstractNumId w:val="6"/>
  </w:num>
  <w:num w:numId="3">
    <w:abstractNumId w:val="10"/>
  </w:num>
  <w:num w:numId="4">
    <w:abstractNumId w:val="2"/>
  </w:num>
  <w:num w:numId="5">
    <w:abstractNumId w:val="0"/>
  </w:num>
  <w:num w:numId="6">
    <w:abstractNumId w:val="16"/>
  </w:num>
  <w:num w:numId="7">
    <w:abstractNumId w:val="13"/>
  </w:num>
  <w:num w:numId="8">
    <w:abstractNumId w:val="20"/>
  </w:num>
  <w:num w:numId="9">
    <w:abstractNumId w:val="15"/>
  </w:num>
  <w:num w:numId="10">
    <w:abstractNumId w:val="14"/>
  </w:num>
  <w:num w:numId="11">
    <w:abstractNumId w:val="9"/>
  </w:num>
  <w:num w:numId="12">
    <w:abstractNumId w:val="19"/>
  </w:num>
  <w:num w:numId="13">
    <w:abstractNumId w:val="1"/>
  </w:num>
  <w:num w:numId="14">
    <w:abstractNumId w:val="3"/>
  </w:num>
  <w:num w:numId="15">
    <w:abstractNumId w:val="11"/>
  </w:num>
  <w:num w:numId="16">
    <w:abstractNumId w:val="4"/>
  </w:num>
  <w:num w:numId="17">
    <w:abstractNumId w:val="17"/>
  </w:num>
  <w:num w:numId="18">
    <w:abstractNumId w:val="5"/>
  </w:num>
  <w:num w:numId="19">
    <w:abstractNumId w:val="2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1"/>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25"/>
    <w:rsid w:val="00000320"/>
    <w:rsid w:val="00000BCC"/>
    <w:rsid w:val="00002255"/>
    <w:rsid w:val="00002A1D"/>
    <w:rsid w:val="000030FD"/>
    <w:rsid w:val="0000418F"/>
    <w:rsid w:val="00004968"/>
    <w:rsid w:val="00007B95"/>
    <w:rsid w:val="00010020"/>
    <w:rsid w:val="00010100"/>
    <w:rsid w:val="00010540"/>
    <w:rsid w:val="00010A11"/>
    <w:rsid w:val="00012AD1"/>
    <w:rsid w:val="00013D3E"/>
    <w:rsid w:val="00013D81"/>
    <w:rsid w:val="000167F1"/>
    <w:rsid w:val="00017909"/>
    <w:rsid w:val="00017A01"/>
    <w:rsid w:val="00017FB7"/>
    <w:rsid w:val="00020689"/>
    <w:rsid w:val="000211F6"/>
    <w:rsid w:val="0002126A"/>
    <w:rsid w:val="00021539"/>
    <w:rsid w:val="000222B5"/>
    <w:rsid w:val="00022B5D"/>
    <w:rsid w:val="000239B4"/>
    <w:rsid w:val="000241E0"/>
    <w:rsid w:val="0002497A"/>
    <w:rsid w:val="00025134"/>
    <w:rsid w:val="000268DC"/>
    <w:rsid w:val="00026F1C"/>
    <w:rsid w:val="00027389"/>
    <w:rsid w:val="00027F91"/>
    <w:rsid w:val="00031325"/>
    <w:rsid w:val="0003398E"/>
    <w:rsid w:val="00034C62"/>
    <w:rsid w:val="00034DF0"/>
    <w:rsid w:val="00034F3D"/>
    <w:rsid w:val="0003525B"/>
    <w:rsid w:val="00035559"/>
    <w:rsid w:val="00036169"/>
    <w:rsid w:val="00036D03"/>
    <w:rsid w:val="000370A1"/>
    <w:rsid w:val="000374FC"/>
    <w:rsid w:val="000376DC"/>
    <w:rsid w:val="0004025C"/>
    <w:rsid w:val="00040E59"/>
    <w:rsid w:val="000412F1"/>
    <w:rsid w:val="00041474"/>
    <w:rsid w:val="00042A14"/>
    <w:rsid w:val="0004336F"/>
    <w:rsid w:val="000441F6"/>
    <w:rsid w:val="00045672"/>
    <w:rsid w:val="00045BD3"/>
    <w:rsid w:val="00046E09"/>
    <w:rsid w:val="00051024"/>
    <w:rsid w:val="00051117"/>
    <w:rsid w:val="0005218D"/>
    <w:rsid w:val="00052717"/>
    <w:rsid w:val="000527D9"/>
    <w:rsid w:val="0005339C"/>
    <w:rsid w:val="0005349A"/>
    <w:rsid w:val="00053E9C"/>
    <w:rsid w:val="00054874"/>
    <w:rsid w:val="000548B5"/>
    <w:rsid w:val="00055424"/>
    <w:rsid w:val="00060B57"/>
    <w:rsid w:val="000626A0"/>
    <w:rsid w:val="00062C32"/>
    <w:rsid w:val="000637B5"/>
    <w:rsid w:val="00063816"/>
    <w:rsid w:val="000639B7"/>
    <w:rsid w:val="00063D17"/>
    <w:rsid w:val="000641FD"/>
    <w:rsid w:val="0006462E"/>
    <w:rsid w:val="0006465D"/>
    <w:rsid w:val="000649DD"/>
    <w:rsid w:val="00065086"/>
    <w:rsid w:val="000653F9"/>
    <w:rsid w:val="000657EC"/>
    <w:rsid w:val="0006649E"/>
    <w:rsid w:val="00071783"/>
    <w:rsid w:val="0007247E"/>
    <w:rsid w:val="00073733"/>
    <w:rsid w:val="0008157E"/>
    <w:rsid w:val="0008233F"/>
    <w:rsid w:val="00083F76"/>
    <w:rsid w:val="000846CA"/>
    <w:rsid w:val="00085B1C"/>
    <w:rsid w:val="0008608F"/>
    <w:rsid w:val="00087953"/>
    <w:rsid w:val="00091E9D"/>
    <w:rsid w:val="00091F57"/>
    <w:rsid w:val="00093F43"/>
    <w:rsid w:val="000969A6"/>
    <w:rsid w:val="00097AED"/>
    <w:rsid w:val="00097CDF"/>
    <w:rsid w:val="000A13BF"/>
    <w:rsid w:val="000A29FD"/>
    <w:rsid w:val="000A3090"/>
    <w:rsid w:val="000A34B1"/>
    <w:rsid w:val="000A4095"/>
    <w:rsid w:val="000A4B16"/>
    <w:rsid w:val="000A5198"/>
    <w:rsid w:val="000A5572"/>
    <w:rsid w:val="000A5B8D"/>
    <w:rsid w:val="000A5F98"/>
    <w:rsid w:val="000A688F"/>
    <w:rsid w:val="000B0230"/>
    <w:rsid w:val="000B06F8"/>
    <w:rsid w:val="000B3123"/>
    <w:rsid w:val="000B38D6"/>
    <w:rsid w:val="000B5996"/>
    <w:rsid w:val="000B71D6"/>
    <w:rsid w:val="000B7871"/>
    <w:rsid w:val="000C0AF6"/>
    <w:rsid w:val="000C165C"/>
    <w:rsid w:val="000C1AF3"/>
    <w:rsid w:val="000C1C90"/>
    <w:rsid w:val="000C2046"/>
    <w:rsid w:val="000C22D7"/>
    <w:rsid w:val="000C28AF"/>
    <w:rsid w:val="000C310B"/>
    <w:rsid w:val="000C4319"/>
    <w:rsid w:val="000C6FD1"/>
    <w:rsid w:val="000D02A7"/>
    <w:rsid w:val="000D11D0"/>
    <w:rsid w:val="000D12CB"/>
    <w:rsid w:val="000D2186"/>
    <w:rsid w:val="000D2F6A"/>
    <w:rsid w:val="000D3594"/>
    <w:rsid w:val="000D3744"/>
    <w:rsid w:val="000D41F4"/>
    <w:rsid w:val="000D56A0"/>
    <w:rsid w:val="000D5E3E"/>
    <w:rsid w:val="000D639C"/>
    <w:rsid w:val="000D677A"/>
    <w:rsid w:val="000E1459"/>
    <w:rsid w:val="000E1733"/>
    <w:rsid w:val="000E1F25"/>
    <w:rsid w:val="000E241B"/>
    <w:rsid w:val="000E2A53"/>
    <w:rsid w:val="000E33A0"/>
    <w:rsid w:val="000E3973"/>
    <w:rsid w:val="000E3F48"/>
    <w:rsid w:val="000E6EA9"/>
    <w:rsid w:val="000E6F70"/>
    <w:rsid w:val="000F0531"/>
    <w:rsid w:val="000F0FFB"/>
    <w:rsid w:val="000F1580"/>
    <w:rsid w:val="000F2C11"/>
    <w:rsid w:val="000F592B"/>
    <w:rsid w:val="000F6FAD"/>
    <w:rsid w:val="000F7AE1"/>
    <w:rsid w:val="00100ABB"/>
    <w:rsid w:val="00101EA6"/>
    <w:rsid w:val="00103D43"/>
    <w:rsid w:val="0010435C"/>
    <w:rsid w:val="00106FA9"/>
    <w:rsid w:val="0010716B"/>
    <w:rsid w:val="001071AD"/>
    <w:rsid w:val="00107751"/>
    <w:rsid w:val="00107DEF"/>
    <w:rsid w:val="0011183D"/>
    <w:rsid w:val="001118C6"/>
    <w:rsid w:val="00113116"/>
    <w:rsid w:val="00113E38"/>
    <w:rsid w:val="0011415B"/>
    <w:rsid w:val="001141EE"/>
    <w:rsid w:val="001148D8"/>
    <w:rsid w:val="00114AF1"/>
    <w:rsid w:val="00114D0A"/>
    <w:rsid w:val="00116585"/>
    <w:rsid w:val="00117C24"/>
    <w:rsid w:val="00121492"/>
    <w:rsid w:val="00121B1F"/>
    <w:rsid w:val="00122D46"/>
    <w:rsid w:val="00122E5B"/>
    <w:rsid w:val="00123DC0"/>
    <w:rsid w:val="00124DDD"/>
    <w:rsid w:val="00125D7C"/>
    <w:rsid w:val="00127D7C"/>
    <w:rsid w:val="00130471"/>
    <w:rsid w:val="00130C01"/>
    <w:rsid w:val="00132BED"/>
    <w:rsid w:val="00133BAD"/>
    <w:rsid w:val="00134222"/>
    <w:rsid w:val="001353A9"/>
    <w:rsid w:val="0013571D"/>
    <w:rsid w:val="0013644A"/>
    <w:rsid w:val="00137A1E"/>
    <w:rsid w:val="00137A6A"/>
    <w:rsid w:val="00137BB7"/>
    <w:rsid w:val="00140B62"/>
    <w:rsid w:val="00140F93"/>
    <w:rsid w:val="00144DDF"/>
    <w:rsid w:val="001457AB"/>
    <w:rsid w:val="0014677C"/>
    <w:rsid w:val="0014716B"/>
    <w:rsid w:val="001471FD"/>
    <w:rsid w:val="00150DFB"/>
    <w:rsid w:val="00154196"/>
    <w:rsid w:val="001567AA"/>
    <w:rsid w:val="00156BCB"/>
    <w:rsid w:val="00156DBE"/>
    <w:rsid w:val="001576CA"/>
    <w:rsid w:val="0016125F"/>
    <w:rsid w:val="00161660"/>
    <w:rsid w:val="0016280F"/>
    <w:rsid w:val="00163B34"/>
    <w:rsid w:val="00164306"/>
    <w:rsid w:val="001660C0"/>
    <w:rsid w:val="00166F25"/>
    <w:rsid w:val="00167092"/>
    <w:rsid w:val="00167FC4"/>
    <w:rsid w:val="0017049A"/>
    <w:rsid w:val="001716E0"/>
    <w:rsid w:val="00172476"/>
    <w:rsid w:val="00172E60"/>
    <w:rsid w:val="00173180"/>
    <w:rsid w:val="00174122"/>
    <w:rsid w:val="001749DA"/>
    <w:rsid w:val="00175E06"/>
    <w:rsid w:val="00175E2F"/>
    <w:rsid w:val="00181C37"/>
    <w:rsid w:val="00182177"/>
    <w:rsid w:val="00183A59"/>
    <w:rsid w:val="00183DF5"/>
    <w:rsid w:val="00185482"/>
    <w:rsid w:val="001861E2"/>
    <w:rsid w:val="001865E1"/>
    <w:rsid w:val="00187426"/>
    <w:rsid w:val="00187E37"/>
    <w:rsid w:val="00187F50"/>
    <w:rsid w:val="00191773"/>
    <w:rsid w:val="00191E62"/>
    <w:rsid w:val="00192714"/>
    <w:rsid w:val="0019565C"/>
    <w:rsid w:val="00196319"/>
    <w:rsid w:val="0019712F"/>
    <w:rsid w:val="001972EE"/>
    <w:rsid w:val="001A1B55"/>
    <w:rsid w:val="001A21AD"/>
    <w:rsid w:val="001A2D6F"/>
    <w:rsid w:val="001A36BB"/>
    <w:rsid w:val="001A4F7A"/>
    <w:rsid w:val="001A51A4"/>
    <w:rsid w:val="001A5995"/>
    <w:rsid w:val="001A5F2C"/>
    <w:rsid w:val="001A6666"/>
    <w:rsid w:val="001A7F21"/>
    <w:rsid w:val="001B0C16"/>
    <w:rsid w:val="001B0FD3"/>
    <w:rsid w:val="001B26C2"/>
    <w:rsid w:val="001B2E35"/>
    <w:rsid w:val="001B39A8"/>
    <w:rsid w:val="001B4016"/>
    <w:rsid w:val="001B549F"/>
    <w:rsid w:val="001B69EA"/>
    <w:rsid w:val="001B739B"/>
    <w:rsid w:val="001C17B9"/>
    <w:rsid w:val="001C1CEA"/>
    <w:rsid w:val="001D1A2F"/>
    <w:rsid w:val="001D23E0"/>
    <w:rsid w:val="001D33A8"/>
    <w:rsid w:val="001D4C96"/>
    <w:rsid w:val="001D4FF2"/>
    <w:rsid w:val="001E0BFF"/>
    <w:rsid w:val="001E0F06"/>
    <w:rsid w:val="001E13CB"/>
    <w:rsid w:val="001E2BEA"/>
    <w:rsid w:val="001E47CA"/>
    <w:rsid w:val="001E5211"/>
    <w:rsid w:val="001F26A1"/>
    <w:rsid w:val="001F6211"/>
    <w:rsid w:val="001F69BA"/>
    <w:rsid w:val="001F7151"/>
    <w:rsid w:val="001F73CC"/>
    <w:rsid w:val="001F75EC"/>
    <w:rsid w:val="002011F4"/>
    <w:rsid w:val="00201727"/>
    <w:rsid w:val="002030C9"/>
    <w:rsid w:val="00203C9D"/>
    <w:rsid w:val="002053BC"/>
    <w:rsid w:val="00205B6E"/>
    <w:rsid w:val="00206528"/>
    <w:rsid w:val="002100A7"/>
    <w:rsid w:val="002105E3"/>
    <w:rsid w:val="00210696"/>
    <w:rsid w:val="00210B81"/>
    <w:rsid w:val="00211059"/>
    <w:rsid w:val="00211177"/>
    <w:rsid w:val="002119AE"/>
    <w:rsid w:val="00211C92"/>
    <w:rsid w:val="00211FCB"/>
    <w:rsid w:val="0021642A"/>
    <w:rsid w:val="00216F54"/>
    <w:rsid w:val="00217146"/>
    <w:rsid w:val="0021755B"/>
    <w:rsid w:val="0022082F"/>
    <w:rsid w:val="00220B9C"/>
    <w:rsid w:val="0022142B"/>
    <w:rsid w:val="00221B6C"/>
    <w:rsid w:val="00221C74"/>
    <w:rsid w:val="002229BB"/>
    <w:rsid w:val="00222A86"/>
    <w:rsid w:val="00223C47"/>
    <w:rsid w:val="00226E2A"/>
    <w:rsid w:val="00227A2B"/>
    <w:rsid w:val="0023128F"/>
    <w:rsid w:val="0023166A"/>
    <w:rsid w:val="002330BE"/>
    <w:rsid w:val="002347C9"/>
    <w:rsid w:val="00234A37"/>
    <w:rsid w:val="0023507B"/>
    <w:rsid w:val="00235951"/>
    <w:rsid w:val="002367F9"/>
    <w:rsid w:val="002369CD"/>
    <w:rsid w:val="002376D6"/>
    <w:rsid w:val="00237C36"/>
    <w:rsid w:val="00240E37"/>
    <w:rsid w:val="002418BC"/>
    <w:rsid w:val="002419ED"/>
    <w:rsid w:val="002420F2"/>
    <w:rsid w:val="002429BA"/>
    <w:rsid w:val="0024503C"/>
    <w:rsid w:val="002454EC"/>
    <w:rsid w:val="0024572F"/>
    <w:rsid w:val="00245A12"/>
    <w:rsid w:val="002462E8"/>
    <w:rsid w:val="002466DF"/>
    <w:rsid w:val="0025043F"/>
    <w:rsid w:val="00250740"/>
    <w:rsid w:val="00250E7D"/>
    <w:rsid w:val="0025160C"/>
    <w:rsid w:val="00251935"/>
    <w:rsid w:val="00251B5D"/>
    <w:rsid w:val="00251C82"/>
    <w:rsid w:val="002539C5"/>
    <w:rsid w:val="002550BF"/>
    <w:rsid w:val="002557E7"/>
    <w:rsid w:val="0025763A"/>
    <w:rsid w:val="00257BB9"/>
    <w:rsid w:val="00262128"/>
    <w:rsid w:val="00262D0A"/>
    <w:rsid w:val="00264C4A"/>
    <w:rsid w:val="00264DE4"/>
    <w:rsid w:val="00265355"/>
    <w:rsid w:val="002654F5"/>
    <w:rsid w:val="00267729"/>
    <w:rsid w:val="00267D64"/>
    <w:rsid w:val="00270C83"/>
    <w:rsid w:val="002730AA"/>
    <w:rsid w:val="00273328"/>
    <w:rsid w:val="002745D1"/>
    <w:rsid w:val="002752F3"/>
    <w:rsid w:val="002776EF"/>
    <w:rsid w:val="00280B19"/>
    <w:rsid w:val="00281817"/>
    <w:rsid w:val="00282096"/>
    <w:rsid w:val="002821DE"/>
    <w:rsid w:val="002834AC"/>
    <w:rsid w:val="00283786"/>
    <w:rsid w:val="00285FB8"/>
    <w:rsid w:val="00286F8B"/>
    <w:rsid w:val="00287CA4"/>
    <w:rsid w:val="00287EE8"/>
    <w:rsid w:val="0029006C"/>
    <w:rsid w:val="00291DED"/>
    <w:rsid w:val="002939F6"/>
    <w:rsid w:val="00293CE0"/>
    <w:rsid w:val="0029444C"/>
    <w:rsid w:val="0029455D"/>
    <w:rsid w:val="002949AF"/>
    <w:rsid w:val="00295AB5"/>
    <w:rsid w:val="00297B44"/>
    <w:rsid w:val="00297DA3"/>
    <w:rsid w:val="002A0C74"/>
    <w:rsid w:val="002A2301"/>
    <w:rsid w:val="002A33B0"/>
    <w:rsid w:val="002A33D7"/>
    <w:rsid w:val="002A3BF7"/>
    <w:rsid w:val="002A43DE"/>
    <w:rsid w:val="002A6C8C"/>
    <w:rsid w:val="002B15DE"/>
    <w:rsid w:val="002B23C3"/>
    <w:rsid w:val="002B2919"/>
    <w:rsid w:val="002B5DAF"/>
    <w:rsid w:val="002B6F12"/>
    <w:rsid w:val="002B70F3"/>
    <w:rsid w:val="002B7680"/>
    <w:rsid w:val="002B7F9C"/>
    <w:rsid w:val="002C213E"/>
    <w:rsid w:val="002C39EA"/>
    <w:rsid w:val="002C4982"/>
    <w:rsid w:val="002C51A3"/>
    <w:rsid w:val="002C637D"/>
    <w:rsid w:val="002C67A0"/>
    <w:rsid w:val="002C6E31"/>
    <w:rsid w:val="002C79E7"/>
    <w:rsid w:val="002C7CF5"/>
    <w:rsid w:val="002D034F"/>
    <w:rsid w:val="002D2FDA"/>
    <w:rsid w:val="002D3971"/>
    <w:rsid w:val="002D4267"/>
    <w:rsid w:val="002D5F88"/>
    <w:rsid w:val="002E24A4"/>
    <w:rsid w:val="002E3319"/>
    <w:rsid w:val="002E41F2"/>
    <w:rsid w:val="002E61AA"/>
    <w:rsid w:val="002E630E"/>
    <w:rsid w:val="002F07EA"/>
    <w:rsid w:val="002F093C"/>
    <w:rsid w:val="002F1CB7"/>
    <w:rsid w:val="002F2C42"/>
    <w:rsid w:val="002F2E84"/>
    <w:rsid w:val="002F44ED"/>
    <w:rsid w:val="002F5189"/>
    <w:rsid w:val="002F5AF1"/>
    <w:rsid w:val="00300024"/>
    <w:rsid w:val="003019CD"/>
    <w:rsid w:val="00301DF5"/>
    <w:rsid w:val="003026E2"/>
    <w:rsid w:val="003061C9"/>
    <w:rsid w:val="00306CD5"/>
    <w:rsid w:val="00307084"/>
    <w:rsid w:val="0031123A"/>
    <w:rsid w:val="003133D6"/>
    <w:rsid w:val="00314ABB"/>
    <w:rsid w:val="00314EC9"/>
    <w:rsid w:val="0031736D"/>
    <w:rsid w:val="00317451"/>
    <w:rsid w:val="0032157A"/>
    <w:rsid w:val="0032241C"/>
    <w:rsid w:val="00322CD3"/>
    <w:rsid w:val="003232FF"/>
    <w:rsid w:val="0032381E"/>
    <w:rsid w:val="00323C32"/>
    <w:rsid w:val="00323F0C"/>
    <w:rsid w:val="00324B76"/>
    <w:rsid w:val="0032515E"/>
    <w:rsid w:val="00325941"/>
    <w:rsid w:val="00325FEF"/>
    <w:rsid w:val="003261C8"/>
    <w:rsid w:val="00326C3E"/>
    <w:rsid w:val="00327013"/>
    <w:rsid w:val="00330273"/>
    <w:rsid w:val="00331347"/>
    <w:rsid w:val="00331EB0"/>
    <w:rsid w:val="003320E8"/>
    <w:rsid w:val="00332488"/>
    <w:rsid w:val="003332FD"/>
    <w:rsid w:val="00333981"/>
    <w:rsid w:val="0033417E"/>
    <w:rsid w:val="00337233"/>
    <w:rsid w:val="003375BA"/>
    <w:rsid w:val="00340913"/>
    <w:rsid w:val="00342004"/>
    <w:rsid w:val="00343DBB"/>
    <w:rsid w:val="0034550E"/>
    <w:rsid w:val="00347E06"/>
    <w:rsid w:val="00351358"/>
    <w:rsid w:val="00351C41"/>
    <w:rsid w:val="00352517"/>
    <w:rsid w:val="00352CFE"/>
    <w:rsid w:val="00353C16"/>
    <w:rsid w:val="00355A80"/>
    <w:rsid w:val="00356F46"/>
    <w:rsid w:val="003602B2"/>
    <w:rsid w:val="003609E5"/>
    <w:rsid w:val="00360B85"/>
    <w:rsid w:val="00363A37"/>
    <w:rsid w:val="0036486C"/>
    <w:rsid w:val="00366BFB"/>
    <w:rsid w:val="00367D48"/>
    <w:rsid w:val="00371057"/>
    <w:rsid w:val="00371A1D"/>
    <w:rsid w:val="00375237"/>
    <w:rsid w:val="003763B9"/>
    <w:rsid w:val="00376761"/>
    <w:rsid w:val="00376A32"/>
    <w:rsid w:val="00376F2F"/>
    <w:rsid w:val="003857A0"/>
    <w:rsid w:val="0038646B"/>
    <w:rsid w:val="003867B1"/>
    <w:rsid w:val="00386BC4"/>
    <w:rsid w:val="00387412"/>
    <w:rsid w:val="00387B0A"/>
    <w:rsid w:val="00387B57"/>
    <w:rsid w:val="00387E78"/>
    <w:rsid w:val="00387FF6"/>
    <w:rsid w:val="003900EB"/>
    <w:rsid w:val="00390A44"/>
    <w:rsid w:val="00392034"/>
    <w:rsid w:val="003954BA"/>
    <w:rsid w:val="00396102"/>
    <w:rsid w:val="0039673C"/>
    <w:rsid w:val="00396A67"/>
    <w:rsid w:val="003A0A81"/>
    <w:rsid w:val="003A0D75"/>
    <w:rsid w:val="003A2E8F"/>
    <w:rsid w:val="003A35D6"/>
    <w:rsid w:val="003A3735"/>
    <w:rsid w:val="003A3EC2"/>
    <w:rsid w:val="003A5A26"/>
    <w:rsid w:val="003A6052"/>
    <w:rsid w:val="003A6748"/>
    <w:rsid w:val="003A6D3A"/>
    <w:rsid w:val="003A72D5"/>
    <w:rsid w:val="003A74F3"/>
    <w:rsid w:val="003A7C63"/>
    <w:rsid w:val="003B0603"/>
    <w:rsid w:val="003B070D"/>
    <w:rsid w:val="003B1447"/>
    <w:rsid w:val="003B2A06"/>
    <w:rsid w:val="003B323C"/>
    <w:rsid w:val="003B48E7"/>
    <w:rsid w:val="003B4931"/>
    <w:rsid w:val="003B4B3B"/>
    <w:rsid w:val="003C0BA3"/>
    <w:rsid w:val="003C15E3"/>
    <w:rsid w:val="003C1895"/>
    <w:rsid w:val="003C1915"/>
    <w:rsid w:val="003C2011"/>
    <w:rsid w:val="003C2846"/>
    <w:rsid w:val="003C399E"/>
    <w:rsid w:val="003C4500"/>
    <w:rsid w:val="003C6854"/>
    <w:rsid w:val="003C6BCD"/>
    <w:rsid w:val="003D004F"/>
    <w:rsid w:val="003D0D3D"/>
    <w:rsid w:val="003D19A3"/>
    <w:rsid w:val="003D26B7"/>
    <w:rsid w:val="003D348D"/>
    <w:rsid w:val="003D3F23"/>
    <w:rsid w:val="003D47E4"/>
    <w:rsid w:val="003D7F6C"/>
    <w:rsid w:val="003E114B"/>
    <w:rsid w:val="003E2124"/>
    <w:rsid w:val="003E231A"/>
    <w:rsid w:val="003E25D8"/>
    <w:rsid w:val="003E315C"/>
    <w:rsid w:val="003E4A39"/>
    <w:rsid w:val="003E4A43"/>
    <w:rsid w:val="003E4FC5"/>
    <w:rsid w:val="003E4FDF"/>
    <w:rsid w:val="003E51F1"/>
    <w:rsid w:val="003E7486"/>
    <w:rsid w:val="003F003F"/>
    <w:rsid w:val="003F228E"/>
    <w:rsid w:val="003F27CE"/>
    <w:rsid w:val="003F30C6"/>
    <w:rsid w:val="003F6BB5"/>
    <w:rsid w:val="003F7F58"/>
    <w:rsid w:val="00400A84"/>
    <w:rsid w:val="00401697"/>
    <w:rsid w:val="004023B9"/>
    <w:rsid w:val="004040D1"/>
    <w:rsid w:val="00406922"/>
    <w:rsid w:val="004069D1"/>
    <w:rsid w:val="00406BE0"/>
    <w:rsid w:val="00406FF1"/>
    <w:rsid w:val="0040743E"/>
    <w:rsid w:val="00407735"/>
    <w:rsid w:val="00410132"/>
    <w:rsid w:val="00410C20"/>
    <w:rsid w:val="00413451"/>
    <w:rsid w:val="004136A3"/>
    <w:rsid w:val="00416743"/>
    <w:rsid w:val="004168C7"/>
    <w:rsid w:val="00420623"/>
    <w:rsid w:val="00420671"/>
    <w:rsid w:val="00420DF6"/>
    <w:rsid w:val="00421244"/>
    <w:rsid w:val="00421B34"/>
    <w:rsid w:val="00422664"/>
    <w:rsid w:val="00423004"/>
    <w:rsid w:val="004235B5"/>
    <w:rsid w:val="004236D4"/>
    <w:rsid w:val="00425993"/>
    <w:rsid w:val="00425AFB"/>
    <w:rsid w:val="00425E04"/>
    <w:rsid w:val="00425E16"/>
    <w:rsid w:val="00427009"/>
    <w:rsid w:val="00427067"/>
    <w:rsid w:val="004276D2"/>
    <w:rsid w:val="00427FB7"/>
    <w:rsid w:val="004311B9"/>
    <w:rsid w:val="00431745"/>
    <w:rsid w:val="0043229A"/>
    <w:rsid w:val="004322DD"/>
    <w:rsid w:val="004325A3"/>
    <w:rsid w:val="0043270C"/>
    <w:rsid w:val="00435DD1"/>
    <w:rsid w:val="00436650"/>
    <w:rsid w:val="004406E8"/>
    <w:rsid w:val="00441374"/>
    <w:rsid w:val="00441F2E"/>
    <w:rsid w:val="00442377"/>
    <w:rsid w:val="004432BE"/>
    <w:rsid w:val="00443683"/>
    <w:rsid w:val="0044500A"/>
    <w:rsid w:val="00445691"/>
    <w:rsid w:val="004477AA"/>
    <w:rsid w:val="00447BD0"/>
    <w:rsid w:val="00450CFC"/>
    <w:rsid w:val="00450F40"/>
    <w:rsid w:val="004521C4"/>
    <w:rsid w:val="004523A7"/>
    <w:rsid w:val="004528C1"/>
    <w:rsid w:val="00452EAF"/>
    <w:rsid w:val="004530E5"/>
    <w:rsid w:val="00453E4F"/>
    <w:rsid w:val="00456142"/>
    <w:rsid w:val="00457177"/>
    <w:rsid w:val="00460F5A"/>
    <w:rsid w:val="00460FA1"/>
    <w:rsid w:val="004613DC"/>
    <w:rsid w:val="00461516"/>
    <w:rsid w:val="0046160D"/>
    <w:rsid w:val="0046203D"/>
    <w:rsid w:val="004622B9"/>
    <w:rsid w:val="004631BB"/>
    <w:rsid w:val="00463A94"/>
    <w:rsid w:val="00465FF1"/>
    <w:rsid w:val="004679AE"/>
    <w:rsid w:val="004712D6"/>
    <w:rsid w:val="0047145C"/>
    <w:rsid w:val="00472748"/>
    <w:rsid w:val="00472812"/>
    <w:rsid w:val="00472F76"/>
    <w:rsid w:val="0047305C"/>
    <w:rsid w:val="004737F9"/>
    <w:rsid w:val="00474E32"/>
    <w:rsid w:val="00475A7E"/>
    <w:rsid w:val="00475C49"/>
    <w:rsid w:val="00476A4A"/>
    <w:rsid w:val="004801D3"/>
    <w:rsid w:val="004808BA"/>
    <w:rsid w:val="00481704"/>
    <w:rsid w:val="00481EF9"/>
    <w:rsid w:val="00482064"/>
    <w:rsid w:val="00482799"/>
    <w:rsid w:val="00482A0D"/>
    <w:rsid w:val="00483E4E"/>
    <w:rsid w:val="004855F7"/>
    <w:rsid w:val="00485F6F"/>
    <w:rsid w:val="0048727A"/>
    <w:rsid w:val="004876D4"/>
    <w:rsid w:val="00487BBA"/>
    <w:rsid w:val="00487FD1"/>
    <w:rsid w:val="004919BC"/>
    <w:rsid w:val="00493771"/>
    <w:rsid w:val="00495E28"/>
    <w:rsid w:val="004A00D3"/>
    <w:rsid w:val="004A0103"/>
    <w:rsid w:val="004A024C"/>
    <w:rsid w:val="004A0A03"/>
    <w:rsid w:val="004A0DCA"/>
    <w:rsid w:val="004A0F52"/>
    <w:rsid w:val="004A1546"/>
    <w:rsid w:val="004A33E4"/>
    <w:rsid w:val="004A3C4F"/>
    <w:rsid w:val="004A5BF8"/>
    <w:rsid w:val="004A670A"/>
    <w:rsid w:val="004B01AA"/>
    <w:rsid w:val="004B06CA"/>
    <w:rsid w:val="004B0DD7"/>
    <w:rsid w:val="004B27AB"/>
    <w:rsid w:val="004B3528"/>
    <w:rsid w:val="004B4CF7"/>
    <w:rsid w:val="004B5FA0"/>
    <w:rsid w:val="004B6508"/>
    <w:rsid w:val="004B7987"/>
    <w:rsid w:val="004C0D33"/>
    <w:rsid w:val="004C13BE"/>
    <w:rsid w:val="004C13EE"/>
    <w:rsid w:val="004C15B5"/>
    <w:rsid w:val="004C1F40"/>
    <w:rsid w:val="004C1FD9"/>
    <w:rsid w:val="004C3C31"/>
    <w:rsid w:val="004C58E9"/>
    <w:rsid w:val="004C5B0C"/>
    <w:rsid w:val="004D2EAF"/>
    <w:rsid w:val="004D3E97"/>
    <w:rsid w:val="004D498E"/>
    <w:rsid w:val="004D4A63"/>
    <w:rsid w:val="004D4F47"/>
    <w:rsid w:val="004D6DA7"/>
    <w:rsid w:val="004D707B"/>
    <w:rsid w:val="004D7CF9"/>
    <w:rsid w:val="004E0D4A"/>
    <w:rsid w:val="004E1313"/>
    <w:rsid w:val="004E1F63"/>
    <w:rsid w:val="004E4B35"/>
    <w:rsid w:val="004E4E7C"/>
    <w:rsid w:val="004E4E9A"/>
    <w:rsid w:val="004E610D"/>
    <w:rsid w:val="004E6D98"/>
    <w:rsid w:val="004E7EFA"/>
    <w:rsid w:val="004F0D3E"/>
    <w:rsid w:val="004F17C6"/>
    <w:rsid w:val="004F256B"/>
    <w:rsid w:val="004F2948"/>
    <w:rsid w:val="005002E7"/>
    <w:rsid w:val="0050155D"/>
    <w:rsid w:val="00501B45"/>
    <w:rsid w:val="00501CA0"/>
    <w:rsid w:val="00502637"/>
    <w:rsid w:val="00503ABD"/>
    <w:rsid w:val="00503FDF"/>
    <w:rsid w:val="005046EC"/>
    <w:rsid w:val="00504F51"/>
    <w:rsid w:val="005051CF"/>
    <w:rsid w:val="005057F1"/>
    <w:rsid w:val="0050711C"/>
    <w:rsid w:val="00507BDE"/>
    <w:rsid w:val="00507D8B"/>
    <w:rsid w:val="00510AC4"/>
    <w:rsid w:val="005112FD"/>
    <w:rsid w:val="005145AE"/>
    <w:rsid w:val="00514EC3"/>
    <w:rsid w:val="005157DE"/>
    <w:rsid w:val="00515B65"/>
    <w:rsid w:val="00515BAB"/>
    <w:rsid w:val="005178E8"/>
    <w:rsid w:val="005178F6"/>
    <w:rsid w:val="005203A8"/>
    <w:rsid w:val="00520615"/>
    <w:rsid w:val="00520BC3"/>
    <w:rsid w:val="00521AF4"/>
    <w:rsid w:val="00521D78"/>
    <w:rsid w:val="00521D80"/>
    <w:rsid w:val="005231E4"/>
    <w:rsid w:val="0052345A"/>
    <w:rsid w:val="00523AF7"/>
    <w:rsid w:val="00523FE1"/>
    <w:rsid w:val="00524782"/>
    <w:rsid w:val="00524A4B"/>
    <w:rsid w:val="00525E1F"/>
    <w:rsid w:val="005267D9"/>
    <w:rsid w:val="005277B7"/>
    <w:rsid w:val="0053151D"/>
    <w:rsid w:val="00531E70"/>
    <w:rsid w:val="0053355C"/>
    <w:rsid w:val="005359F1"/>
    <w:rsid w:val="005414AB"/>
    <w:rsid w:val="00541F3A"/>
    <w:rsid w:val="00543711"/>
    <w:rsid w:val="00543DB1"/>
    <w:rsid w:val="005442B6"/>
    <w:rsid w:val="005450CE"/>
    <w:rsid w:val="005452AF"/>
    <w:rsid w:val="005454FA"/>
    <w:rsid w:val="005456CF"/>
    <w:rsid w:val="00545EB2"/>
    <w:rsid w:val="00546AFB"/>
    <w:rsid w:val="00547A44"/>
    <w:rsid w:val="00552AC0"/>
    <w:rsid w:val="00552B40"/>
    <w:rsid w:val="00552D49"/>
    <w:rsid w:val="005565A0"/>
    <w:rsid w:val="00556DF0"/>
    <w:rsid w:val="005601F5"/>
    <w:rsid w:val="0056174C"/>
    <w:rsid w:val="00562108"/>
    <w:rsid w:val="00563081"/>
    <w:rsid w:val="00563626"/>
    <w:rsid w:val="00563D9C"/>
    <w:rsid w:val="00564920"/>
    <w:rsid w:val="00566468"/>
    <w:rsid w:val="00571BCB"/>
    <w:rsid w:val="005725F1"/>
    <w:rsid w:val="005729EE"/>
    <w:rsid w:val="00573952"/>
    <w:rsid w:val="00574671"/>
    <w:rsid w:val="00575520"/>
    <w:rsid w:val="00575870"/>
    <w:rsid w:val="00580088"/>
    <w:rsid w:val="00581D6A"/>
    <w:rsid w:val="00582BCB"/>
    <w:rsid w:val="00584D20"/>
    <w:rsid w:val="00585AF6"/>
    <w:rsid w:val="00586239"/>
    <w:rsid w:val="005912A5"/>
    <w:rsid w:val="005915A0"/>
    <w:rsid w:val="00591C3E"/>
    <w:rsid w:val="00591C66"/>
    <w:rsid w:val="00591CE9"/>
    <w:rsid w:val="00593942"/>
    <w:rsid w:val="005965F5"/>
    <w:rsid w:val="00596B61"/>
    <w:rsid w:val="00597FDE"/>
    <w:rsid w:val="005A1050"/>
    <w:rsid w:val="005A1CBD"/>
    <w:rsid w:val="005A2521"/>
    <w:rsid w:val="005A2E02"/>
    <w:rsid w:val="005A353B"/>
    <w:rsid w:val="005A37E5"/>
    <w:rsid w:val="005A4FA2"/>
    <w:rsid w:val="005A5074"/>
    <w:rsid w:val="005A61C8"/>
    <w:rsid w:val="005A6D47"/>
    <w:rsid w:val="005A7921"/>
    <w:rsid w:val="005B3D99"/>
    <w:rsid w:val="005B3EDC"/>
    <w:rsid w:val="005B453E"/>
    <w:rsid w:val="005C4971"/>
    <w:rsid w:val="005C49A9"/>
    <w:rsid w:val="005C4DC5"/>
    <w:rsid w:val="005C5357"/>
    <w:rsid w:val="005C55B0"/>
    <w:rsid w:val="005C5754"/>
    <w:rsid w:val="005C5EA0"/>
    <w:rsid w:val="005C6546"/>
    <w:rsid w:val="005C677C"/>
    <w:rsid w:val="005C68D3"/>
    <w:rsid w:val="005C6B77"/>
    <w:rsid w:val="005C6BA2"/>
    <w:rsid w:val="005C76AC"/>
    <w:rsid w:val="005D0770"/>
    <w:rsid w:val="005D0E7E"/>
    <w:rsid w:val="005D32EC"/>
    <w:rsid w:val="005D3A4E"/>
    <w:rsid w:val="005D4FDF"/>
    <w:rsid w:val="005D59E0"/>
    <w:rsid w:val="005D6E6D"/>
    <w:rsid w:val="005D6E7B"/>
    <w:rsid w:val="005D75B2"/>
    <w:rsid w:val="005D79B8"/>
    <w:rsid w:val="005E0682"/>
    <w:rsid w:val="005E1DFB"/>
    <w:rsid w:val="005E2329"/>
    <w:rsid w:val="005E2FC5"/>
    <w:rsid w:val="005E4D7D"/>
    <w:rsid w:val="005E647E"/>
    <w:rsid w:val="005E683B"/>
    <w:rsid w:val="005E7245"/>
    <w:rsid w:val="005E73CD"/>
    <w:rsid w:val="005E73DB"/>
    <w:rsid w:val="005E7FEA"/>
    <w:rsid w:val="005F0E02"/>
    <w:rsid w:val="005F14D1"/>
    <w:rsid w:val="005F1D9B"/>
    <w:rsid w:val="005F4B49"/>
    <w:rsid w:val="005F546C"/>
    <w:rsid w:val="005F5C24"/>
    <w:rsid w:val="005F6C9C"/>
    <w:rsid w:val="00601141"/>
    <w:rsid w:val="00601EDE"/>
    <w:rsid w:val="00602213"/>
    <w:rsid w:val="0060391D"/>
    <w:rsid w:val="00603CBE"/>
    <w:rsid w:val="00604CF1"/>
    <w:rsid w:val="00605A0A"/>
    <w:rsid w:val="00607423"/>
    <w:rsid w:val="00607B7C"/>
    <w:rsid w:val="00610514"/>
    <w:rsid w:val="00610C35"/>
    <w:rsid w:val="00612E29"/>
    <w:rsid w:val="00613C26"/>
    <w:rsid w:val="006145A4"/>
    <w:rsid w:val="00614BE3"/>
    <w:rsid w:val="006154D0"/>
    <w:rsid w:val="00615D90"/>
    <w:rsid w:val="00617433"/>
    <w:rsid w:val="00617DE1"/>
    <w:rsid w:val="006219FD"/>
    <w:rsid w:val="00621B8A"/>
    <w:rsid w:val="00621E54"/>
    <w:rsid w:val="006239C1"/>
    <w:rsid w:val="00625607"/>
    <w:rsid w:val="00625E94"/>
    <w:rsid w:val="00627AAA"/>
    <w:rsid w:val="00631636"/>
    <w:rsid w:val="006317C5"/>
    <w:rsid w:val="00631A2E"/>
    <w:rsid w:val="0063240B"/>
    <w:rsid w:val="006324E9"/>
    <w:rsid w:val="0063268B"/>
    <w:rsid w:val="0063303C"/>
    <w:rsid w:val="00633935"/>
    <w:rsid w:val="006355A3"/>
    <w:rsid w:val="00635827"/>
    <w:rsid w:val="00635DE4"/>
    <w:rsid w:val="00636DF7"/>
    <w:rsid w:val="00637001"/>
    <w:rsid w:val="00640ABB"/>
    <w:rsid w:val="00642C13"/>
    <w:rsid w:val="00644818"/>
    <w:rsid w:val="00644946"/>
    <w:rsid w:val="00646FAD"/>
    <w:rsid w:val="006479F5"/>
    <w:rsid w:val="00647A4F"/>
    <w:rsid w:val="00650038"/>
    <w:rsid w:val="0065057C"/>
    <w:rsid w:val="006525E3"/>
    <w:rsid w:val="006528C9"/>
    <w:rsid w:val="00653737"/>
    <w:rsid w:val="0065402A"/>
    <w:rsid w:val="0065414D"/>
    <w:rsid w:val="00654B7D"/>
    <w:rsid w:val="0065594F"/>
    <w:rsid w:val="00655D7F"/>
    <w:rsid w:val="0065601C"/>
    <w:rsid w:val="0065616F"/>
    <w:rsid w:val="00656246"/>
    <w:rsid w:val="00660CE2"/>
    <w:rsid w:val="00661973"/>
    <w:rsid w:val="00662CCF"/>
    <w:rsid w:val="00663AF7"/>
    <w:rsid w:val="00663C76"/>
    <w:rsid w:val="00664A2D"/>
    <w:rsid w:val="0066552B"/>
    <w:rsid w:val="00667DB5"/>
    <w:rsid w:val="006703EE"/>
    <w:rsid w:val="00670A9B"/>
    <w:rsid w:val="00671B10"/>
    <w:rsid w:val="00671D56"/>
    <w:rsid w:val="00672B71"/>
    <w:rsid w:val="00672BF1"/>
    <w:rsid w:val="00672CAF"/>
    <w:rsid w:val="00672EAD"/>
    <w:rsid w:val="006749D2"/>
    <w:rsid w:val="00675124"/>
    <w:rsid w:val="00675ADD"/>
    <w:rsid w:val="00680729"/>
    <w:rsid w:val="00680E5C"/>
    <w:rsid w:val="0068198F"/>
    <w:rsid w:val="00681F0E"/>
    <w:rsid w:val="00682CF6"/>
    <w:rsid w:val="0068301F"/>
    <w:rsid w:val="00683B38"/>
    <w:rsid w:val="00684DDB"/>
    <w:rsid w:val="006855FA"/>
    <w:rsid w:val="006867BC"/>
    <w:rsid w:val="00686973"/>
    <w:rsid w:val="0068709E"/>
    <w:rsid w:val="00687738"/>
    <w:rsid w:val="00687C27"/>
    <w:rsid w:val="00687D6F"/>
    <w:rsid w:val="0069035A"/>
    <w:rsid w:val="00690583"/>
    <w:rsid w:val="00690CEB"/>
    <w:rsid w:val="006919E8"/>
    <w:rsid w:val="00693B58"/>
    <w:rsid w:val="006942E3"/>
    <w:rsid w:val="00694A1B"/>
    <w:rsid w:val="00695B13"/>
    <w:rsid w:val="006A0DE3"/>
    <w:rsid w:val="006A1051"/>
    <w:rsid w:val="006A1884"/>
    <w:rsid w:val="006A1F7A"/>
    <w:rsid w:val="006A2066"/>
    <w:rsid w:val="006A31C4"/>
    <w:rsid w:val="006A4EE4"/>
    <w:rsid w:val="006A5A15"/>
    <w:rsid w:val="006A5C64"/>
    <w:rsid w:val="006A69AE"/>
    <w:rsid w:val="006A7085"/>
    <w:rsid w:val="006B1398"/>
    <w:rsid w:val="006B2E3A"/>
    <w:rsid w:val="006B32C9"/>
    <w:rsid w:val="006B4276"/>
    <w:rsid w:val="006B4315"/>
    <w:rsid w:val="006B4A34"/>
    <w:rsid w:val="006B54A4"/>
    <w:rsid w:val="006B5888"/>
    <w:rsid w:val="006B71A1"/>
    <w:rsid w:val="006B7FB6"/>
    <w:rsid w:val="006C076C"/>
    <w:rsid w:val="006C0AD3"/>
    <w:rsid w:val="006C21BA"/>
    <w:rsid w:val="006C2DF8"/>
    <w:rsid w:val="006C32DC"/>
    <w:rsid w:val="006C4366"/>
    <w:rsid w:val="006C4457"/>
    <w:rsid w:val="006C5120"/>
    <w:rsid w:val="006C53A9"/>
    <w:rsid w:val="006D130D"/>
    <w:rsid w:val="006D1BEE"/>
    <w:rsid w:val="006D2169"/>
    <w:rsid w:val="006D334D"/>
    <w:rsid w:val="006D4258"/>
    <w:rsid w:val="006D79A3"/>
    <w:rsid w:val="006D7DB9"/>
    <w:rsid w:val="006E028E"/>
    <w:rsid w:val="006E0899"/>
    <w:rsid w:val="006E0C71"/>
    <w:rsid w:val="006E1A98"/>
    <w:rsid w:val="006E333C"/>
    <w:rsid w:val="006E4EE4"/>
    <w:rsid w:val="006E5D9B"/>
    <w:rsid w:val="006E68F3"/>
    <w:rsid w:val="006E6A8A"/>
    <w:rsid w:val="006E78D1"/>
    <w:rsid w:val="006F14ED"/>
    <w:rsid w:val="006F16B4"/>
    <w:rsid w:val="006F1768"/>
    <w:rsid w:val="006F36B4"/>
    <w:rsid w:val="006F376A"/>
    <w:rsid w:val="006F380B"/>
    <w:rsid w:val="006F4945"/>
    <w:rsid w:val="006F639D"/>
    <w:rsid w:val="006F64BE"/>
    <w:rsid w:val="006F6AF9"/>
    <w:rsid w:val="006F6F6C"/>
    <w:rsid w:val="006F741C"/>
    <w:rsid w:val="006F752B"/>
    <w:rsid w:val="006F7AAF"/>
    <w:rsid w:val="00700741"/>
    <w:rsid w:val="00700E32"/>
    <w:rsid w:val="00700FE6"/>
    <w:rsid w:val="00701BAE"/>
    <w:rsid w:val="00702F11"/>
    <w:rsid w:val="00703018"/>
    <w:rsid w:val="0070346A"/>
    <w:rsid w:val="00703EBE"/>
    <w:rsid w:val="0070540B"/>
    <w:rsid w:val="00705809"/>
    <w:rsid w:val="007059F1"/>
    <w:rsid w:val="00705D64"/>
    <w:rsid w:val="00706C54"/>
    <w:rsid w:val="007104AB"/>
    <w:rsid w:val="00710EEF"/>
    <w:rsid w:val="007111DA"/>
    <w:rsid w:val="0071156C"/>
    <w:rsid w:val="007125AF"/>
    <w:rsid w:val="00713527"/>
    <w:rsid w:val="00713E62"/>
    <w:rsid w:val="0071582D"/>
    <w:rsid w:val="00716B90"/>
    <w:rsid w:val="00716F54"/>
    <w:rsid w:val="007174A0"/>
    <w:rsid w:val="0071774C"/>
    <w:rsid w:val="00721DFA"/>
    <w:rsid w:val="007224D1"/>
    <w:rsid w:val="00725671"/>
    <w:rsid w:val="00726943"/>
    <w:rsid w:val="007276AC"/>
    <w:rsid w:val="00727E30"/>
    <w:rsid w:val="007322B8"/>
    <w:rsid w:val="0073234A"/>
    <w:rsid w:val="00732EF1"/>
    <w:rsid w:val="007330D6"/>
    <w:rsid w:val="0073508F"/>
    <w:rsid w:val="00735A12"/>
    <w:rsid w:val="0073611F"/>
    <w:rsid w:val="007363D3"/>
    <w:rsid w:val="00736A33"/>
    <w:rsid w:val="00737126"/>
    <w:rsid w:val="00737DE1"/>
    <w:rsid w:val="007404A7"/>
    <w:rsid w:val="00740FD0"/>
    <w:rsid w:val="007410E3"/>
    <w:rsid w:val="00741447"/>
    <w:rsid w:val="007425DE"/>
    <w:rsid w:val="00742EC3"/>
    <w:rsid w:val="0074421C"/>
    <w:rsid w:val="00744634"/>
    <w:rsid w:val="00746D8C"/>
    <w:rsid w:val="0075022F"/>
    <w:rsid w:val="007503E7"/>
    <w:rsid w:val="007515A4"/>
    <w:rsid w:val="00752A2D"/>
    <w:rsid w:val="0075339A"/>
    <w:rsid w:val="007551CE"/>
    <w:rsid w:val="00755B07"/>
    <w:rsid w:val="00757F78"/>
    <w:rsid w:val="0076182C"/>
    <w:rsid w:val="007618D3"/>
    <w:rsid w:val="00761B81"/>
    <w:rsid w:val="00762EE4"/>
    <w:rsid w:val="007634EE"/>
    <w:rsid w:val="00763EDA"/>
    <w:rsid w:val="00764BC3"/>
    <w:rsid w:val="0076531C"/>
    <w:rsid w:val="007653BE"/>
    <w:rsid w:val="00765831"/>
    <w:rsid w:val="00765FE0"/>
    <w:rsid w:val="0076627E"/>
    <w:rsid w:val="00766E5D"/>
    <w:rsid w:val="00767554"/>
    <w:rsid w:val="00767758"/>
    <w:rsid w:val="007677D0"/>
    <w:rsid w:val="00767D64"/>
    <w:rsid w:val="0077461F"/>
    <w:rsid w:val="00774AE4"/>
    <w:rsid w:val="00774C9D"/>
    <w:rsid w:val="00774F34"/>
    <w:rsid w:val="00775377"/>
    <w:rsid w:val="007764F4"/>
    <w:rsid w:val="00777885"/>
    <w:rsid w:val="00781AFA"/>
    <w:rsid w:val="00782CCB"/>
    <w:rsid w:val="00782D5F"/>
    <w:rsid w:val="00783068"/>
    <w:rsid w:val="00783163"/>
    <w:rsid w:val="0078449C"/>
    <w:rsid w:val="00785D4B"/>
    <w:rsid w:val="00790ACD"/>
    <w:rsid w:val="00792616"/>
    <w:rsid w:val="00792B20"/>
    <w:rsid w:val="00794F04"/>
    <w:rsid w:val="0079558D"/>
    <w:rsid w:val="007959B5"/>
    <w:rsid w:val="007A031E"/>
    <w:rsid w:val="007A15B2"/>
    <w:rsid w:val="007A21F7"/>
    <w:rsid w:val="007A2E52"/>
    <w:rsid w:val="007A3410"/>
    <w:rsid w:val="007A3930"/>
    <w:rsid w:val="007A3DD1"/>
    <w:rsid w:val="007A7779"/>
    <w:rsid w:val="007A7FF6"/>
    <w:rsid w:val="007B0BBA"/>
    <w:rsid w:val="007B23B7"/>
    <w:rsid w:val="007B2BBF"/>
    <w:rsid w:val="007B3377"/>
    <w:rsid w:val="007B35EB"/>
    <w:rsid w:val="007C007F"/>
    <w:rsid w:val="007C06E6"/>
    <w:rsid w:val="007C240D"/>
    <w:rsid w:val="007C2851"/>
    <w:rsid w:val="007C2F6F"/>
    <w:rsid w:val="007C3E17"/>
    <w:rsid w:val="007C418E"/>
    <w:rsid w:val="007C4456"/>
    <w:rsid w:val="007C5391"/>
    <w:rsid w:val="007C601D"/>
    <w:rsid w:val="007D08FE"/>
    <w:rsid w:val="007D2512"/>
    <w:rsid w:val="007D40B1"/>
    <w:rsid w:val="007D45EF"/>
    <w:rsid w:val="007D5A3E"/>
    <w:rsid w:val="007D742F"/>
    <w:rsid w:val="007E035D"/>
    <w:rsid w:val="007E1EB7"/>
    <w:rsid w:val="007E25D9"/>
    <w:rsid w:val="007E3611"/>
    <w:rsid w:val="007E3943"/>
    <w:rsid w:val="007E3C6E"/>
    <w:rsid w:val="007E3F7C"/>
    <w:rsid w:val="007E4050"/>
    <w:rsid w:val="007E5427"/>
    <w:rsid w:val="007E5856"/>
    <w:rsid w:val="007E7457"/>
    <w:rsid w:val="007F0155"/>
    <w:rsid w:val="007F051E"/>
    <w:rsid w:val="007F05A6"/>
    <w:rsid w:val="007F1885"/>
    <w:rsid w:val="007F18D0"/>
    <w:rsid w:val="007F2208"/>
    <w:rsid w:val="007F29EE"/>
    <w:rsid w:val="007F337E"/>
    <w:rsid w:val="007F35B0"/>
    <w:rsid w:val="007F5815"/>
    <w:rsid w:val="007F66DB"/>
    <w:rsid w:val="007F6AF8"/>
    <w:rsid w:val="00800015"/>
    <w:rsid w:val="0080023E"/>
    <w:rsid w:val="00801969"/>
    <w:rsid w:val="00802800"/>
    <w:rsid w:val="008039DA"/>
    <w:rsid w:val="00803D92"/>
    <w:rsid w:val="00804C84"/>
    <w:rsid w:val="00804D8E"/>
    <w:rsid w:val="0080546C"/>
    <w:rsid w:val="008055DD"/>
    <w:rsid w:val="00805DC3"/>
    <w:rsid w:val="00806605"/>
    <w:rsid w:val="00807216"/>
    <w:rsid w:val="0081069E"/>
    <w:rsid w:val="008108A6"/>
    <w:rsid w:val="008110CB"/>
    <w:rsid w:val="00813735"/>
    <w:rsid w:val="008156A4"/>
    <w:rsid w:val="008164C9"/>
    <w:rsid w:val="00820597"/>
    <w:rsid w:val="008215B4"/>
    <w:rsid w:val="008219F2"/>
    <w:rsid w:val="00821FA1"/>
    <w:rsid w:val="00822AFA"/>
    <w:rsid w:val="008234DC"/>
    <w:rsid w:val="00823F10"/>
    <w:rsid w:val="00825279"/>
    <w:rsid w:val="00826D20"/>
    <w:rsid w:val="0082766D"/>
    <w:rsid w:val="00830B87"/>
    <w:rsid w:val="0083157E"/>
    <w:rsid w:val="00832BC6"/>
    <w:rsid w:val="00834CCF"/>
    <w:rsid w:val="00834CFB"/>
    <w:rsid w:val="00834E01"/>
    <w:rsid w:val="0084076B"/>
    <w:rsid w:val="00841B36"/>
    <w:rsid w:val="008420AB"/>
    <w:rsid w:val="00842D74"/>
    <w:rsid w:val="00842E16"/>
    <w:rsid w:val="00843903"/>
    <w:rsid w:val="00843FB4"/>
    <w:rsid w:val="0084408F"/>
    <w:rsid w:val="00844784"/>
    <w:rsid w:val="00845AD2"/>
    <w:rsid w:val="008500E6"/>
    <w:rsid w:val="00850610"/>
    <w:rsid w:val="0085229A"/>
    <w:rsid w:val="00852BB3"/>
    <w:rsid w:val="008540CB"/>
    <w:rsid w:val="00854565"/>
    <w:rsid w:val="00854581"/>
    <w:rsid w:val="00854D22"/>
    <w:rsid w:val="0085686B"/>
    <w:rsid w:val="00860CB0"/>
    <w:rsid w:val="00861DE9"/>
    <w:rsid w:val="00862EF4"/>
    <w:rsid w:val="00863B48"/>
    <w:rsid w:val="00864448"/>
    <w:rsid w:val="008667A3"/>
    <w:rsid w:val="0086682B"/>
    <w:rsid w:val="00870D2C"/>
    <w:rsid w:val="00871DA6"/>
    <w:rsid w:val="008734F3"/>
    <w:rsid w:val="00874FF2"/>
    <w:rsid w:val="00875E1C"/>
    <w:rsid w:val="00876A4D"/>
    <w:rsid w:val="0088081F"/>
    <w:rsid w:val="008808D1"/>
    <w:rsid w:val="00880989"/>
    <w:rsid w:val="00881176"/>
    <w:rsid w:val="008829E1"/>
    <w:rsid w:val="008830A6"/>
    <w:rsid w:val="00884223"/>
    <w:rsid w:val="008845B0"/>
    <w:rsid w:val="0088503F"/>
    <w:rsid w:val="00885B6E"/>
    <w:rsid w:val="00886AC4"/>
    <w:rsid w:val="008870A3"/>
    <w:rsid w:val="008905C1"/>
    <w:rsid w:val="0089092D"/>
    <w:rsid w:val="008913D0"/>
    <w:rsid w:val="008928D2"/>
    <w:rsid w:val="008950A9"/>
    <w:rsid w:val="008952FF"/>
    <w:rsid w:val="008A0BB4"/>
    <w:rsid w:val="008A2751"/>
    <w:rsid w:val="008A2AED"/>
    <w:rsid w:val="008A3C65"/>
    <w:rsid w:val="008A4A22"/>
    <w:rsid w:val="008A584E"/>
    <w:rsid w:val="008A6884"/>
    <w:rsid w:val="008A700A"/>
    <w:rsid w:val="008B0703"/>
    <w:rsid w:val="008B185B"/>
    <w:rsid w:val="008B1CDB"/>
    <w:rsid w:val="008B2634"/>
    <w:rsid w:val="008B26B1"/>
    <w:rsid w:val="008B297F"/>
    <w:rsid w:val="008B3314"/>
    <w:rsid w:val="008B3338"/>
    <w:rsid w:val="008B3BF1"/>
    <w:rsid w:val="008B3FC6"/>
    <w:rsid w:val="008B4BF3"/>
    <w:rsid w:val="008B4EEB"/>
    <w:rsid w:val="008B4FD2"/>
    <w:rsid w:val="008B54B0"/>
    <w:rsid w:val="008B61BF"/>
    <w:rsid w:val="008B6B11"/>
    <w:rsid w:val="008C0118"/>
    <w:rsid w:val="008C0688"/>
    <w:rsid w:val="008C0D3C"/>
    <w:rsid w:val="008C0E36"/>
    <w:rsid w:val="008C13DB"/>
    <w:rsid w:val="008C1539"/>
    <w:rsid w:val="008C30C1"/>
    <w:rsid w:val="008C3240"/>
    <w:rsid w:val="008C41DE"/>
    <w:rsid w:val="008C5B21"/>
    <w:rsid w:val="008C68E1"/>
    <w:rsid w:val="008C6A74"/>
    <w:rsid w:val="008C7C39"/>
    <w:rsid w:val="008D0B1A"/>
    <w:rsid w:val="008D2C72"/>
    <w:rsid w:val="008D2EB9"/>
    <w:rsid w:val="008D3371"/>
    <w:rsid w:val="008D3A2D"/>
    <w:rsid w:val="008D4050"/>
    <w:rsid w:val="008D46DF"/>
    <w:rsid w:val="008D4D00"/>
    <w:rsid w:val="008D649A"/>
    <w:rsid w:val="008D6D96"/>
    <w:rsid w:val="008E02E3"/>
    <w:rsid w:val="008E03C9"/>
    <w:rsid w:val="008E0532"/>
    <w:rsid w:val="008E149C"/>
    <w:rsid w:val="008E2274"/>
    <w:rsid w:val="008E248B"/>
    <w:rsid w:val="008E2CF4"/>
    <w:rsid w:val="008E374D"/>
    <w:rsid w:val="008E3FE2"/>
    <w:rsid w:val="008E40DC"/>
    <w:rsid w:val="008E43AA"/>
    <w:rsid w:val="008E5ABB"/>
    <w:rsid w:val="008E70FB"/>
    <w:rsid w:val="008E761A"/>
    <w:rsid w:val="008F235C"/>
    <w:rsid w:val="008F37C6"/>
    <w:rsid w:val="008F4B31"/>
    <w:rsid w:val="008F6F2B"/>
    <w:rsid w:val="00900535"/>
    <w:rsid w:val="00900CE4"/>
    <w:rsid w:val="0090188D"/>
    <w:rsid w:val="00901A34"/>
    <w:rsid w:val="00903824"/>
    <w:rsid w:val="009059B4"/>
    <w:rsid w:val="00905DA1"/>
    <w:rsid w:val="00906CE6"/>
    <w:rsid w:val="009079B3"/>
    <w:rsid w:val="00910403"/>
    <w:rsid w:val="00912FB9"/>
    <w:rsid w:val="0091370D"/>
    <w:rsid w:val="00913929"/>
    <w:rsid w:val="009144AA"/>
    <w:rsid w:val="00914F8E"/>
    <w:rsid w:val="00915AB4"/>
    <w:rsid w:val="00916E3A"/>
    <w:rsid w:val="00917ED3"/>
    <w:rsid w:val="00921493"/>
    <w:rsid w:val="00922031"/>
    <w:rsid w:val="00923635"/>
    <w:rsid w:val="00925459"/>
    <w:rsid w:val="0092588A"/>
    <w:rsid w:val="00926E2F"/>
    <w:rsid w:val="00931403"/>
    <w:rsid w:val="00931FC5"/>
    <w:rsid w:val="0093254A"/>
    <w:rsid w:val="00932E96"/>
    <w:rsid w:val="00933088"/>
    <w:rsid w:val="009337B6"/>
    <w:rsid w:val="00933C2D"/>
    <w:rsid w:val="00934253"/>
    <w:rsid w:val="00934483"/>
    <w:rsid w:val="009359E4"/>
    <w:rsid w:val="00935B9E"/>
    <w:rsid w:val="0093625B"/>
    <w:rsid w:val="009365AC"/>
    <w:rsid w:val="00940606"/>
    <w:rsid w:val="00941F59"/>
    <w:rsid w:val="009428DD"/>
    <w:rsid w:val="00942C9A"/>
    <w:rsid w:val="00944D2D"/>
    <w:rsid w:val="0094534E"/>
    <w:rsid w:val="009453CE"/>
    <w:rsid w:val="00945520"/>
    <w:rsid w:val="00945BF8"/>
    <w:rsid w:val="0094601B"/>
    <w:rsid w:val="009502F5"/>
    <w:rsid w:val="00950658"/>
    <w:rsid w:val="0095143E"/>
    <w:rsid w:val="00951B9C"/>
    <w:rsid w:val="00951EE1"/>
    <w:rsid w:val="00951F17"/>
    <w:rsid w:val="009520CF"/>
    <w:rsid w:val="00952CBE"/>
    <w:rsid w:val="00953A7A"/>
    <w:rsid w:val="00957161"/>
    <w:rsid w:val="009579F7"/>
    <w:rsid w:val="009615AC"/>
    <w:rsid w:val="0096262D"/>
    <w:rsid w:val="00962E1C"/>
    <w:rsid w:val="009636A0"/>
    <w:rsid w:val="0096776D"/>
    <w:rsid w:val="00967FE7"/>
    <w:rsid w:val="00970B42"/>
    <w:rsid w:val="00970C46"/>
    <w:rsid w:val="00972097"/>
    <w:rsid w:val="009734CB"/>
    <w:rsid w:val="00975B9A"/>
    <w:rsid w:val="00975D1B"/>
    <w:rsid w:val="00976A2F"/>
    <w:rsid w:val="00980671"/>
    <w:rsid w:val="00980745"/>
    <w:rsid w:val="0098175E"/>
    <w:rsid w:val="00981834"/>
    <w:rsid w:val="00984673"/>
    <w:rsid w:val="009848DB"/>
    <w:rsid w:val="00985545"/>
    <w:rsid w:val="0098713F"/>
    <w:rsid w:val="009910D7"/>
    <w:rsid w:val="0099115C"/>
    <w:rsid w:val="009915FB"/>
    <w:rsid w:val="00991D69"/>
    <w:rsid w:val="00992DFA"/>
    <w:rsid w:val="00994A35"/>
    <w:rsid w:val="00995CFA"/>
    <w:rsid w:val="009A01EF"/>
    <w:rsid w:val="009A06D4"/>
    <w:rsid w:val="009A08C8"/>
    <w:rsid w:val="009A1CB0"/>
    <w:rsid w:val="009A205D"/>
    <w:rsid w:val="009A27DA"/>
    <w:rsid w:val="009A2EFD"/>
    <w:rsid w:val="009A617B"/>
    <w:rsid w:val="009A6A58"/>
    <w:rsid w:val="009A72FA"/>
    <w:rsid w:val="009B1051"/>
    <w:rsid w:val="009B20FA"/>
    <w:rsid w:val="009B3A4D"/>
    <w:rsid w:val="009B3B6C"/>
    <w:rsid w:val="009B43E3"/>
    <w:rsid w:val="009B509B"/>
    <w:rsid w:val="009B5829"/>
    <w:rsid w:val="009B6290"/>
    <w:rsid w:val="009C04C4"/>
    <w:rsid w:val="009C2A84"/>
    <w:rsid w:val="009C312E"/>
    <w:rsid w:val="009C4965"/>
    <w:rsid w:val="009C4ED9"/>
    <w:rsid w:val="009C5D60"/>
    <w:rsid w:val="009C6177"/>
    <w:rsid w:val="009C6686"/>
    <w:rsid w:val="009C7311"/>
    <w:rsid w:val="009D050E"/>
    <w:rsid w:val="009D0E23"/>
    <w:rsid w:val="009D0EAB"/>
    <w:rsid w:val="009D0F44"/>
    <w:rsid w:val="009D1675"/>
    <w:rsid w:val="009D2BE8"/>
    <w:rsid w:val="009D3648"/>
    <w:rsid w:val="009D44BD"/>
    <w:rsid w:val="009D52DD"/>
    <w:rsid w:val="009D5C2E"/>
    <w:rsid w:val="009D6DAB"/>
    <w:rsid w:val="009D769D"/>
    <w:rsid w:val="009D7FBF"/>
    <w:rsid w:val="009E1BB1"/>
    <w:rsid w:val="009E3E93"/>
    <w:rsid w:val="009E4875"/>
    <w:rsid w:val="009E514B"/>
    <w:rsid w:val="009E51B9"/>
    <w:rsid w:val="009E595C"/>
    <w:rsid w:val="009E62E1"/>
    <w:rsid w:val="009E6417"/>
    <w:rsid w:val="009E776F"/>
    <w:rsid w:val="009F0B52"/>
    <w:rsid w:val="009F182A"/>
    <w:rsid w:val="009F33D3"/>
    <w:rsid w:val="009F3B7A"/>
    <w:rsid w:val="009F42B6"/>
    <w:rsid w:val="009F525F"/>
    <w:rsid w:val="009F5519"/>
    <w:rsid w:val="009F568A"/>
    <w:rsid w:val="009F5C42"/>
    <w:rsid w:val="009F6495"/>
    <w:rsid w:val="00A005CC"/>
    <w:rsid w:val="00A008EC"/>
    <w:rsid w:val="00A0168D"/>
    <w:rsid w:val="00A035D0"/>
    <w:rsid w:val="00A0422A"/>
    <w:rsid w:val="00A04696"/>
    <w:rsid w:val="00A05BE4"/>
    <w:rsid w:val="00A05EBF"/>
    <w:rsid w:val="00A06777"/>
    <w:rsid w:val="00A0778C"/>
    <w:rsid w:val="00A077D8"/>
    <w:rsid w:val="00A11CA3"/>
    <w:rsid w:val="00A138A6"/>
    <w:rsid w:val="00A138AA"/>
    <w:rsid w:val="00A14B06"/>
    <w:rsid w:val="00A165A0"/>
    <w:rsid w:val="00A17A82"/>
    <w:rsid w:val="00A20104"/>
    <w:rsid w:val="00A207AA"/>
    <w:rsid w:val="00A215E3"/>
    <w:rsid w:val="00A22DA7"/>
    <w:rsid w:val="00A23104"/>
    <w:rsid w:val="00A247C3"/>
    <w:rsid w:val="00A25F97"/>
    <w:rsid w:val="00A27D18"/>
    <w:rsid w:val="00A3176E"/>
    <w:rsid w:val="00A317CA"/>
    <w:rsid w:val="00A31BAF"/>
    <w:rsid w:val="00A32DC5"/>
    <w:rsid w:val="00A330C9"/>
    <w:rsid w:val="00A35687"/>
    <w:rsid w:val="00A35B0C"/>
    <w:rsid w:val="00A40448"/>
    <w:rsid w:val="00A4193C"/>
    <w:rsid w:val="00A41A48"/>
    <w:rsid w:val="00A42F28"/>
    <w:rsid w:val="00A45648"/>
    <w:rsid w:val="00A4629F"/>
    <w:rsid w:val="00A463A5"/>
    <w:rsid w:val="00A47626"/>
    <w:rsid w:val="00A51A4B"/>
    <w:rsid w:val="00A51D07"/>
    <w:rsid w:val="00A52B02"/>
    <w:rsid w:val="00A553B3"/>
    <w:rsid w:val="00A564EA"/>
    <w:rsid w:val="00A57524"/>
    <w:rsid w:val="00A60CD1"/>
    <w:rsid w:val="00A60E3D"/>
    <w:rsid w:val="00A6126A"/>
    <w:rsid w:val="00A61933"/>
    <w:rsid w:val="00A62815"/>
    <w:rsid w:val="00A63C6E"/>
    <w:rsid w:val="00A643B9"/>
    <w:rsid w:val="00A64466"/>
    <w:rsid w:val="00A64F02"/>
    <w:rsid w:val="00A65E27"/>
    <w:rsid w:val="00A668A3"/>
    <w:rsid w:val="00A66EBB"/>
    <w:rsid w:val="00A70277"/>
    <w:rsid w:val="00A708CD"/>
    <w:rsid w:val="00A70C88"/>
    <w:rsid w:val="00A7278E"/>
    <w:rsid w:val="00A732CF"/>
    <w:rsid w:val="00A73567"/>
    <w:rsid w:val="00A751E1"/>
    <w:rsid w:val="00A77016"/>
    <w:rsid w:val="00A775C7"/>
    <w:rsid w:val="00A81607"/>
    <w:rsid w:val="00A829E7"/>
    <w:rsid w:val="00A85C22"/>
    <w:rsid w:val="00A86A4A"/>
    <w:rsid w:val="00A86D0D"/>
    <w:rsid w:val="00A9032D"/>
    <w:rsid w:val="00A91042"/>
    <w:rsid w:val="00A91BF9"/>
    <w:rsid w:val="00A92490"/>
    <w:rsid w:val="00A93291"/>
    <w:rsid w:val="00A93449"/>
    <w:rsid w:val="00A94521"/>
    <w:rsid w:val="00A951D2"/>
    <w:rsid w:val="00A953A1"/>
    <w:rsid w:val="00A95BEF"/>
    <w:rsid w:val="00A96416"/>
    <w:rsid w:val="00A9710C"/>
    <w:rsid w:val="00A97DE3"/>
    <w:rsid w:val="00AA124F"/>
    <w:rsid w:val="00AA1D4D"/>
    <w:rsid w:val="00AA4009"/>
    <w:rsid w:val="00AA41A2"/>
    <w:rsid w:val="00AA43E2"/>
    <w:rsid w:val="00AA648E"/>
    <w:rsid w:val="00AA7118"/>
    <w:rsid w:val="00AA76A8"/>
    <w:rsid w:val="00AA7E05"/>
    <w:rsid w:val="00AB023E"/>
    <w:rsid w:val="00AB05EE"/>
    <w:rsid w:val="00AB2F9A"/>
    <w:rsid w:val="00AB36D0"/>
    <w:rsid w:val="00AB4593"/>
    <w:rsid w:val="00AB4B90"/>
    <w:rsid w:val="00AB6552"/>
    <w:rsid w:val="00AB6D95"/>
    <w:rsid w:val="00AB7B04"/>
    <w:rsid w:val="00AC1982"/>
    <w:rsid w:val="00AC36B3"/>
    <w:rsid w:val="00AC4DE2"/>
    <w:rsid w:val="00AC5F58"/>
    <w:rsid w:val="00AC6433"/>
    <w:rsid w:val="00AC7C20"/>
    <w:rsid w:val="00AD020C"/>
    <w:rsid w:val="00AD0660"/>
    <w:rsid w:val="00AD0CA1"/>
    <w:rsid w:val="00AD0D80"/>
    <w:rsid w:val="00AD122E"/>
    <w:rsid w:val="00AD1BF0"/>
    <w:rsid w:val="00AD27A6"/>
    <w:rsid w:val="00AD3800"/>
    <w:rsid w:val="00AD3C8B"/>
    <w:rsid w:val="00AD4AF6"/>
    <w:rsid w:val="00AD5C4F"/>
    <w:rsid w:val="00AD6373"/>
    <w:rsid w:val="00AE057C"/>
    <w:rsid w:val="00AE2C88"/>
    <w:rsid w:val="00AE37F2"/>
    <w:rsid w:val="00AE4492"/>
    <w:rsid w:val="00AE58E8"/>
    <w:rsid w:val="00AE6823"/>
    <w:rsid w:val="00AE68CC"/>
    <w:rsid w:val="00AF0225"/>
    <w:rsid w:val="00AF4E60"/>
    <w:rsid w:val="00AF552F"/>
    <w:rsid w:val="00AF5903"/>
    <w:rsid w:val="00AF64B3"/>
    <w:rsid w:val="00AF654A"/>
    <w:rsid w:val="00AF71B5"/>
    <w:rsid w:val="00AF7EFF"/>
    <w:rsid w:val="00B0167E"/>
    <w:rsid w:val="00B02483"/>
    <w:rsid w:val="00B02A5B"/>
    <w:rsid w:val="00B035C2"/>
    <w:rsid w:val="00B03647"/>
    <w:rsid w:val="00B0395A"/>
    <w:rsid w:val="00B0494D"/>
    <w:rsid w:val="00B06963"/>
    <w:rsid w:val="00B06B25"/>
    <w:rsid w:val="00B07A1A"/>
    <w:rsid w:val="00B10251"/>
    <w:rsid w:val="00B10595"/>
    <w:rsid w:val="00B11EAA"/>
    <w:rsid w:val="00B12F43"/>
    <w:rsid w:val="00B13E22"/>
    <w:rsid w:val="00B14876"/>
    <w:rsid w:val="00B1502E"/>
    <w:rsid w:val="00B1713A"/>
    <w:rsid w:val="00B17310"/>
    <w:rsid w:val="00B21AC4"/>
    <w:rsid w:val="00B22133"/>
    <w:rsid w:val="00B22452"/>
    <w:rsid w:val="00B226CB"/>
    <w:rsid w:val="00B2330B"/>
    <w:rsid w:val="00B238C4"/>
    <w:rsid w:val="00B24787"/>
    <w:rsid w:val="00B25C44"/>
    <w:rsid w:val="00B25D24"/>
    <w:rsid w:val="00B30B61"/>
    <w:rsid w:val="00B31010"/>
    <w:rsid w:val="00B325A1"/>
    <w:rsid w:val="00B33DD7"/>
    <w:rsid w:val="00B3498E"/>
    <w:rsid w:val="00B364C9"/>
    <w:rsid w:val="00B37CCE"/>
    <w:rsid w:val="00B40A63"/>
    <w:rsid w:val="00B40B75"/>
    <w:rsid w:val="00B414AF"/>
    <w:rsid w:val="00B41E7D"/>
    <w:rsid w:val="00B42F13"/>
    <w:rsid w:val="00B45ED6"/>
    <w:rsid w:val="00B45FA7"/>
    <w:rsid w:val="00B472C6"/>
    <w:rsid w:val="00B50315"/>
    <w:rsid w:val="00B51A8C"/>
    <w:rsid w:val="00B52BF1"/>
    <w:rsid w:val="00B5346D"/>
    <w:rsid w:val="00B54A40"/>
    <w:rsid w:val="00B54AFB"/>
    <w:rsid w:val="00B554A6"/>
    <w:rsid w:val="00B55E21"/>
    <w:rsid w:val="00B56EF9"/>
    <w:rsid w:val="00B5760E"/>
    <w:rsid w:val="00B60737"/>
    <w:rsid w:val="00B60F65"/>
    <w:rsid w:val="00B612E0"/>
    <w:rsid w:val="00B61CDC"/>
    <w:rsid w:val="00B6354E"/>
    <w:rsid w:val="00B63F00"/>
    <w:rsid w:val="00B64089"/>
    <w:rsid w:val="00B644C2"/>
    <w:rsid w:val="00B64926"/>
    <w:rsid w:val="00B64957"/>
    <w:rsid w:val="00B6597F"/>
    <w:rsid w:val="00B669DA"/>
    <w:rsid w:val="00B66BD9"/>
    <w:rsid w:val="00B66BF8"/>
    <w:rsid w:val="00B66C78"/>
    <w:rsid w:val="00B67C49"/>
    <w:rsid w:val="00B70000"/>
    <w:rsid w:val="00B70342"/>
    <w:rsid w:val="00B71890"/>
    <w:rsid w:val="00B72348"/>
    <w:rsid w:val="00B72780"/>
    <w:rsid w:val="00B73EF5"/>
    <w:rsid w:val="00B749E4"/>
    <w:rsid w:val="00B7655E"/>
    <w:rsid w:val="00B8054D"/>
    <w:rsid w:val="00B8177A"/>
    <w:rsid w:val="00B817D5"/>
    <w:rsid w:val="00B82CEF"/>
    <w:rsid w:val="00B82D86"/>
    <w:rsid w:val="00B8318A"/>
    <w:rsid w:val="00B8372C"/>
    <w:rsid w:val="00B83B34"/>
    <w:rsid w:val="00B83EA1"/>
    <w:rsid w:val="00B8508D"/>
    <w:rsid w:val="00B86288"/>
    <w:rsid w:val="00B86B14"/>
    <w:rsid w:val="00B87915"/>
    <w:rsid w:val="00B915E0"/>
    <w:rsid w:val="00B91B29"/>
    <w:rsid w:val="00B91BD6"/>
    <w:rsid w:val="00B9247B"/>
    <w:rsid w:val="00B931EC"/>
    <w:rsid w:val="00B932B7"/>
    <w:rsid w:val="00B96B91"/>
    <w:rsid w:val="00B96C9F"/>
    <w:rsid w:val="00B96FAA"/>
    <w:rsid w:val="00BA1F71"/>
    <w:rsid w:val="00BA3D73"/>
    <w:rsid w:val="00BA4BB0"/>
    <w:rsid w:val="00BA4F1C"/>
    <w:rsid w:val="00BA5748"/>
    <w:rsid w:val="00BA5A5B"/>
    <w:rsid w:val="00BA6301"/>
    <w:rsid w:val="00BA70FA"/>
    <w:rsid w:val="00BB03D2"/>
    <w:rsid w:val="00BB0CE3"/>
    <w:rsid w:val="00BB1250"/>
    <w:rsid w:val="00BB18DC"/>
    <w:rsid w:val="00BB27E9"/>
    <w:rsid w:val="00BB3914"/>
    <w:rsid w:val="00BB42D1"/>
    <w:rsid w:val="00BB46EF"/>
    <w:rsid w:val="00BB4A02"/>
    <w:rsid w:val="00BB594D"/>
    <w:rsid w:val="00BB6035"/>
    <w:rsid w:val="00BB75AE"/>
    <w:rsid w:val="00BB7DF0"/>
    <w:rsid w:val="00BC043D"/>
    <w:rsid w:val="00BC0F2D"/>
    <w:rsid w:val="00BC1433"/>
    <w:rsid w:val="00BC2D26"/>
    <w:rsid w:val="00BC340F"/>
    <w:rsid w:val="00BC424A"/>
    <w:rsid w:val="00BC51D3"/>
    <w:rsid w:val="00BC6CCD"/>
    <w:rsid w:val="00BC73DE"/>
    <w:rsid w:val="00BD2A66"/>
    <w:rsid w:val="00BD30D7"/>
    <w:rsid w:val="00BD4AB1"/>
    <w:rsid w:val="00BD589D"/>
    <w:rsid w:val="00BD64E1"/>
    <w:rsid w:val="00BE09D7"/>
    <w:rsid w:val="00BE129C"/>
    <w:rsid w:val="00BE1AA5"/>
    <w:rsid w:val="00BE1B77"/>
    <w:rsid w:val="00BE313B"/>
    <w:rsid w:val="00BE5A01"/>
    <w:rsid w:val="00BE673B"/>
    <w:rsid w:val="00BE6833"/>
    <w:rsid w:val="00BE73B5"/>
    <w:rsid w:val="00BF06E5"/>
    <w:rsid w:val="00BF16CD"/>
    <w:rsid w:val="00BF2294"/>
    <w:rsid w:val="00BF2552"/>
    <w:rsid w:val="00BF2B7D"/>
    <w:rsid w:val="00BF2F15"/>
    <w:rsid w:val="00BF3131"/>
    <w:rsid w:val="00BF41D7"/>
    <w:rsid w:val="00BF4B22"/>
    <w:rsid w:val="00BF5121"/>
    <w:rsid w:val="00BF6BE4"/>
    <w:rsid w:val="00BF6E10"/>
    <w:rsid w:val="00BF7D53"/>
    <w:rsid w:val="00C0060C"/>
    <w:rsid w:val="00C00B78"/>
    <w:rsid w:val="00C02395"/>
    <w:rsid w:val="00C02FA8"/>
    <w:rsid w:val="00C03176"/>
    <w:rsid w:val="00C03C54"/>
    <w:rsid w:val="00C04B05"/>
    <w:rsid w:val="00C05380"/>
    <w:rsid w:val="00C056E4"/>
    <w:rsid w:val="00C05912"/>
    <w:rsid w:val="00C0592D"/>
    <w:rsid w:val="00C06468"/>
    <w:rsid w:val="00C07F91"/>
    <w:rsid w:val="00C1010C"/>
    <w:rsid w:val="00C103ED"/>
    <w:rsid w:val="00C1080C"/>
    <w:rsid w:val="00C124C2"/>
    <w:rsid w:val="00C12E04"/>
    <w:rsid w:val="00C12E42"/>
    <w:rsid w:val="00C12FF0"/>
    <w:rsid w:val="00C13563"/>
    <w:rsid w:val="00C17409"/>
    <w:rsid w:val="00C2100A"/>
    <w:rsid w:val="00C21BD7"/>
    <w:rsid w:val="00C22D34"/>
    <w:rsid w:val="00C23571"/>
    <w:rsid w:val="00C239BE"/>
    <w:rsid w:val="00C27AC5"/>
    <w:rsid w:val="00C27B07"/>
    <w:rsid w:val="00C30367"/>
    <w:rsid w:val="00C31ACD"/>
    <w:rsid w:val="00C31B62"/>
    <w:rsid w:val="00C32C7D"/>
    <w:rsid w:val="00C32FED"/>
    <w:rsid w:val="00C33122"/>
    <w:rsid w:val="00C33849"/>
    <w:rsid w:val="00C33A2B"/>
    <w:rsid w:val="00C341CA"/>
    <w:rsid w:val="00C36078"/>
    <w:rsid w:val="00C363FE"/>
    <w:rsid w:val="00C36C02"/>
    <w:rsid w:val="00C377C3"/>
    <w:rsid w:val="00C41FBD"/>
    <w:rsid w:val="00C4242D"/>
    <w:rsid w:val="00C42B7F"/>
    <w:rsid w:val="00C4391B"/>
    <w:rsid w:val="00C44CA5"/>
    <w:rsid w:val="00C452B2"/>
    <w:rsid w:val="00C45726"/>
    <w:rsid w:val="00C468CE"/>
    <w:rsid w:val="00C4795C"/>
    <w:rsid w:val="00C5020E"/>
    <w:rsid w:val="00C507C6"/>
    <w:rsid w:val="00C51219"/>
    <w:rsid w:val="00C51B26"/>
    <w:rsid w:val="00C53491"/>
    <w:rsid w:val="00C54254"/>
    <w:rsid w:val="00C54560"/>
    <w:rsid w:val="00C553F3"/>
    <w:rsid w:val="00C5559E"/>
    <w:rsid w:val="00C55DF7"/>
    <w:rsid w:val="00C56282"/>
    <w:rsid w:val="00C620E4"/>
    <w:rsid w:val="00C62185"/>
    <w:rsid w:val="00C62392"/>
    <w:rsid w:val="00C63760"/>
    <w:rsid w:val="00C638F9"/>
    <w:rsid w:val="00C63EAD"/>
    <w:rsid w:val="00C64734"/>
    <w:rsid w:val="00C64801"/>
    <w:rsid w:val="00C64935"/>
    <w:rsid w:val="00C64E05"/>
    <w:rsid w:val="00C65AC1"/>
    <w:rsid w:val="00C666C2"/>
    <w:rsid w:val="00C70A01"/>
    <w:rsid w:val="00C70C37"/>
    <w:rsid w:val="00C71A6C"/>
    <w:rsid w:val="00C7210C"/>
    <w:rsid w:val="00C72D96"/>
    <w:rsid w:val="00C744E8"/>
    <w:rsid w:val="00C7588E"/>
    <w:rsid w:val="00C76AF2"/>
    <w:rsid w:val="00C76CC6"/>
    <w:rsid w:val="00C77722"/>
    <w:rsid w:val="00C777D9"/>
    <w:rsid w:val="00C801F6"/>
    <w:rsid w:val="00C80CC3"/>
    <w:rsid w:val="00C82326"/>
    <w:rsid w:val="00C83DAC"/>
    <w:rsid w:val="00C84163"/>
    <w:rsid w:val="00C86725"/>
    <w:rsid w:val="00C87D0A"/>
    <w:rsid w:val="00C9072F"/>
    <w:rsid w:val="00C90A34"/>
    <w:rsid w:val="00C90FFC"/>
    <w:rsid w:val="00C923F6"/>
    <w:rsid w:val="00C93721"/>
    <w:rsid w:val="00C939C4"/>
    <w:rsid w:val="00C946C2"/>
    <w:rsid w:val="00C95F47"/>
    <w:rsid w:val="00C96FCD"/>
    <w:rsid w:val="00C974CA"/>
    <w:rsid w:val="00C97513"/>
    <w:rsid w:val="00CA097E"/>
    <w:rsid w:val="00CA125D"/>
    <w:rsid w:val="00CA15EB"/>
    <w:rsid w:val="00CA225D"/>
    <w:rsid w:val="00CA2AB9"/>
    <w:rsid w:val="00CA3660"/>
    <w:rsid w:val="00CA4FF9"/>
    <w:rsid w:val="00CA53FB"/>
    <w:rsid w:val="00CA6017"/>
    <w:rsid w:val="00CA6024"/>
    <w:rsid w:val="00CB0D4B"/>
    <w:rsid w:val="00CB259A"/>
    <w:rsid w:val="00CB4563"/>
    <w:rsid w:val="00CB4913"/>
    <w:rsid w:val="00CB5E30"/>
    <w:rsid w:val="00CB7B82"/>
    <w:rsid w:val="00CC08B1"/>
    <w:rsid w:val="00CC3244"/>
    <w:rsid w:val="00CC3AC9"/>
    <w:rsid w:val="00CC5CEE"/>
    <w:rsid w:val="00CC6557"/>
    <w:rsid w:val="00CC7477"/>
    <w:rsid w:val="00CC7867"/>
    <w:rsid w:val="00CC7905"/>
    <w:rsid w:val="00CD0BBE"/>
    <w:rsid w:val="00CD13FB"/>
    <w:rsid w:val="00CD326C"/>
    <w:rsid w:val="00CD74B7"/>
    <w:rsid w:val="00CD786F"/>
    <w:rsid w:val="00CD7D7B"/>
    <w:rsid w:val="00CE0039"/>
    <w:rsid w:val="00CE5CE4"/>
    <w:rsid w:val="00CE69B6"/>
    <w:rsid w:val="00CE6D1A"/>
    <w:rsid w:val="00CE7FC9"/>
    <w:rsid w:val="00CF133A"/>
    <w:rsid w:val="00CF2549"/>
    <w:rsid w:val="00CF2F91"/>
    <w:rsid w:val="00CF3481"/>
    <w:rsid w:val="00CF458E"/>
    <w:rsid w:val="00CF566E"/>
    <w:rsid w:val="00CF59C3"/>
    <w:rsid w:val="00CF63B4"/>
    <w:rsid w:val="00CF668E"/>
    <w:rsid w:val="00D01E06"/>
    <w:rsid w:val="00D02A8C"/>
    <w:rsid w:val="00D034DF"/>
    <w:rsid w:val="00D04691"/>
    <w:rsid w:val="00D04B49"/>
    <w:rsid w:val="00D0535F"/>
    <w:rsid w:val="00D053F0"/>
    <w:rsid w:val="00D05533"/>
    <w:rsid w:val="00D06EE9"/>
    <w:rsid w:val="00D07492"/>
    <w:rsid w:val="00D1263E"/>
    <w:rsid w:val="00D12F04"/>
    <w:rsid w:val="00D13591"/>
    <w:rsid w:val="00D13D45"/>
    <w:rsid w:val="00D140E7"/>
    <w:rsid w:val="00D14CEF"/>
    <w:rsid w:val="00D14D2D"/>
    <w:rsid w:val="00D15076"/>
    <w:rsid w:val="00D15455"/>
    <w:rsid w:val="00D165BF"/>
    <w:rsid w:val="00D200E9"/>
    <w:rsid w:val="00D2031B"/>
    <w:rsid w:val="00D20968"/>
    <w:rsid w:val="00D213A2"/>
    <w:rsid w:val="00D216F6"/>
    <w:rsid w:val="00D228EB"/>
    <w:rsid w:val="00D22E66"/>
    <w:rsid w:val="00D22F73"/>
    <w:rsid w:val="00D23859"/>
    <w:rsid w:val="00D250B7"/>
    <w:rsid w:val="00D25374"/>
    <w:rsid w:val="00D25FB4"/>
    <w:rsid w:val="00D2682D"/>
    <w:rsid w:val="00D276DD"/>
    <w:rsid w:val="00D27FAD"/>
    <w:rsid w:val="00D301AC"/>
    <w:rsid w:val="00D317E2"/>
    <w:rsid w:val="00D3290A"/>
    <w:rsid w:val="00D331FC"/>
    <w:rsid w:val="00D33611"/>
    <w:rsid w:val="00D33B11"/>
    <w:rsid w:val="00D36F6C"/>
    <w:rsid w:val="00D40302"/>
    <w:rsid w:val="00D40ED8"/>
    <w:rsid w:val="00D41379"/>
    <w:rsid w:val="00D41461"/>
    <w:rsid w:val="00D41EDF"/>
    <w:rsid w:val="00D4203E"/>
    <w:rsid w:val="00D44D81"/>
    <w:rsid w:val="00D450C6"/>
    <w:rsid w:val="00D45650"/>
    <w:rsid w:val="00D45C0D"/>
    <w:rsid w:val="00D460BA"/>
    <w:rsid w:val="00D46108"/>
    <w:rsid w:val="00D46722"/>
    <w:rsid w:val="00D46891"/>
    <w:rsid w:val="00D46CE4"/>
    <w:rsid w:val="00D478F9"/>
    <w:rsid w:val="00D5204B"/>
    <w:rsid w:val="00D52C60"/>
    <w:rsid w:val="00D531E4"/>
    <w:rsid w:val="00D53E73"/>
    <w:rsid w:val="00D554C8"/>
    <w:rsid w:val="00D55B78"/>
    <w:rsid w:val="00D566CD"/>
    <w:rsid w:val="00D57318"/>
    <w:rsid w:val="00D576EB"/>
    <w:rsid w:val="00D57EB2"/>
    <w:rsid w:val="00D60034"/>
    <w:rsid w:val="00D6237A"/>
    <w:rsid w:val="00D62979"/>
    <w:rsid w:val="00D63EA4"/>
    <w:rsid w:val="00D64D6F"/>
    <w:rsid w:val="00D65735"/>
    <w:rsid w:val="00D66258"/>
    <w:rsid w:val="00D666E4"/>
    <w:rsid w:val="00D7046C"/>
    <w:rsid w:val="00D70C93"/>
    <w:rsid w:val="00D71363"/>
    <w:rsid w:val="00D71618"/>
    <w:rsid w:val="00D71B1F"/>
    <w:rsid w:val="00D733FE"/>
    <w:rsid w:val="00D75137"/>
    <w:rsid w:val="00D75250"/>
    <w:rsid w:val="00D75857"/>
    <w:rsid w:val="00D77608"/>
    <w:rsid w:val="00D8059A"/>
    <w:rsid w:val="00D81011"/>
    <w:rsid w:val="00D816DD"/>
    <w:rsid w:val="00D823A8"/>
    <w:rsid w:val="00D824B9"/>
    <w:rsid w:val="00D856A3"/>
    <w:rsid w:val="00D862B0"/>
    <w:rsid w:val="00D90538"/>
    <w:rsid w:val="00D90E99"/>
    <w:rsid w:val="00D93223"/>
    <w:rsid w:val="00D95616"/>
    <w:rsid w:val="00D9586A"/>
    <w:rsid w:val="00D96F19"/>
    <w:rsid w:val="00DA0E28"/>
    <w:rsid w:val="00DA2028"/>
    <w:rsid w:val="00DA2246"/>
    <w:rsid w:val="00DA27BB"/>
    <w:rsid w:val="00DA41CB"/>
    <w:rsid w:val="00DA4EE1"/>
    <w:rsid w:val="00DA61F0"/>
    <w:rsid w:val="00DA64F4"/>
    <w:rsid w:val="00DA77D5"/>
    <w:rsid w:val="00DB0865"/>
    <w:rsid w:val="00DB0C9F"/>
    <w:rsid w:val="00DB17A7"/>
    <w:rsid w:val="00DB2348"/>
    <w:rsid w:val="00DB24B2"/>
    <w:rsid w:val="00DB2BE2"/>
    <w:rsid w:val="00DB2F22"/>
    <w:rsid w:val="00DB3367"/>
    <w:rsid w:val="00DB390A"/>
    <w:rsid w:val="00DB56FE"/>
    <w:rsid w:val="00DB61A1"/>
    <w:rsid w:val="00DB63CC"/>
    <w:rsid w:val="00DC00C4"/>
    <w:rsid w:val="00DC061A"/>
    <w:rsid w:val="00DC092D"/>
    <w:rsid w:val="00DC13B3"/>
    <w:rsid w:val="00DC1B7F"/>
    <w:rsid w:val="00DC1D92"/>
    <w:rsid w:val="00DC2264"/>
    <w:rsid w:val="00DC2A2B"/>
    <w:rsid w:val="00DC35AB"/>
    <w:rsid w:val="00DC4C4B"/>
    <w:rsid w:val="00DC596E"/>
    <w:rsid w:val="00DC6EC8"/>
    <w:rsid w:val="00DC7931"/>
    <w:rsid w:val="00DD0984"/>
    <w:rsid w:val="00DD09BB"/>
    <w:rsid w:val="00DD0DFA"/>
    <w:rsid w:val="00DD1162"/>
    <w:rsid w:val="00DD1754"/>
    <w:rsid w:val="00DD1964"/>
    <w:rsid w:val="00DD2678"/>
    <w:rsid w:val="00DD273E"/>
    <w:rsid w:val="00DD2939"/>
    <w:rsid w:val="00DD4BA3"/>
    <w:rsid w:val="00DD5E13"/>
    <w:rsid w:val="00DD6770"/>
    <w:rsid w:val="00DD6DFD"/>
    <w:rsid w:val="00DD77D2"/>
    <w:rsid w:val="00DD7BC3"/>
    <w:rsid w:val="00DD7F3F"/>
    <w:rsid w:val="00DE1FB7"/>
    <w:rsid w:val="00DE20C7"/>
    <w:rsid w:val="00DE31C9"/>
    <w:rsid w:val="00DE3595"/>
    <w:rsid w:val="00DE6A59"/>
    <w:rsid w:val="00DE6CC9"/>
    <w:rsid w:val="00DE6F22"/>
    <w:rsid w:val="00DE75AB"/>
    <w:rsid w:val="00DF11E8"/>
    <w:rsid w:val="00DF2292"/>
    <w:rsid w:val="00DF34AA"/>
    <w:rsid w:val="00DF3E7C"/>
    <w:rsid w:val="00DF5D96"/>
    <w:rsid w:val="00E0058E"/>
    <w:rsid w:val="00E0143C"/>
    <w:rsid w:val="00E01BCB"/>
    <w:rsid w:val="00E025C6"/>
    <w:rsid w:val="00E07203"/>
    <w:rsid w:val="00E0754F"/>
    <w:rsid w:val="00E07944"/>
    <w:rsid w:val="00E12885"/>
    <w:rsid w:val="00E13656"/>
    <w:rsid w:val="00E172E9"/>
    <w:rsid w:val="00E17438"/>
    <w:rsid w:val="00E21077"/>
    <w:rsid w:val="00E22AD2"/>
    <w:rsid w:val="00E23BC1"/>
    <w:rsid w:val="00E24595"/>
    <w:rsid w:val="00E248BA"/>
    <w:rsid w:val="00E250E3"/>
    <w:rsid w:val="00E27242"/>
    <w:rsid w:val="00E277F6"/>
    <w:rsid w:val="00E30338"/>
    <w:rsid w:val="00E306B7"/>
    <w:rsid w:val="00E31881"/>
    <w:rsid w:val="00E31E60"/>
    <w:rsid w:val="00E34261"/>
    <w:rsid w:val="00E35DC1"/>
    <w:rsid w:val="00E35F06"/>
    <w:rsid w:val="00E36034"/>
    <w:rsid w:val="00E366F9"/>
    <w:rsid w:val="00E37961"/>
    <w:rsid w:val="00E37FEA"/>
    <w:rsid w:val="00E401AB"/>
    <w:rsid w:val="00E41355"/>
    <w:rsid w:val="00E419C8"/>
    <w:rsid w:val="00E41E02"/>
    <w:rsid w:val="00E446C3"/>
    <w:rsid w:val="00E447A1"/>
    <w:rsid w:val="00E44849"/>
    <w:rsid w:val="00E44BA1"/>
    <w:rsid w:val="00E458FE"/>
    <w:rsid w:val="00E4608B"/>
    <w:rsid w:val="00E46151"/>
    <w:rsid w:val="00E464F3"/>
    <w:rsid w:val="00E4684D"/>
    <w:rsid w:val="00E46FC6"/>
    <w:rsid w:val="00E473F6"/>
    <w:rsid w:val="00E47665"/>
    <w:rsid w:val="00E47A36"/>
    <w:rsid w:val="00E47A5B"/>
    <w:rsid w:val="00E50352"/>
    <w:rsid w:val="00E50A0E"/>
    <w:rsid w:val="00E50B34"/>
    <w:rsid w:val="00E50FE4"/>
    <w:rsid w:val="00E52690"/>
    <w:rsid w:val="00E539BA"/>
    <w:rsid w:val="00E53DE9"/>
    <w:rsid w:val="00E557E0"/>
    <w:rsid w:val="00E5636B"/>
    <w:rsid w:val="00E576A8"/>
    <w:rsid w:val="00E60DEC"/>
    <w:rsid w:val="00E61C28"/>
    <w:rsid w:val="00E63451"/>
    <w:rsid w:val="00E641CE"/>
    <w:rsid w:val="00E649F0"/>
    <w:rsid w:val="00E65BE7"/>
    <w:rsid w:val="00E6620F"/>
    <w:rsid w:val="00E66BD5"/>
    <w:rsid w:val="00E66D8D"/>
    <w:rsid w:val="00E66EEB"/>
    <w:rsid w:val="00E710DF"/>
    <w:rsid w:val="00E746BF"/>
    <w:rsid w:val="00E74D9C"/>
    <w:rsid w:val="00E74ED3"/>
    <w:rsid w:val="00E75666"/>
    <w:rsid w:val="00E75A36"/>
    <w:rsid w:val="00E75B06"/>
    <w:rsid w:val="00E80DF9"/>
    <w:rsid w:val="00E819A7"/>
    <w:rsid w:val="00E81C93"/>
    <w:rsid w:val="00E8206F"/>
    <w:rsid w:val="00E82564"/>
    <w:rsid w:val="00E82AFA"/>
    <w:rsid w:val="00E83A41"/>
    <w:rsid w:val="00E84180"/>
    <w:rsid w:val="00E84865"/>
    <w:rsid w:val="00E85927"/>
    <w:rsid w:val="00E85B38"/>
    <w:rsid w:val="00E86A7E"/>
    <w:rsid w:val="00E907FF"/>
    <w:rsid w:val="00E90918"/>
    <w:rsid w:val="00E9197F"/>
    <w:rsid w:val="00E93544"/>
    <w:rsid w:val="00E93CA5"/>
    <w:rsid w:val="00E95885"/>
    <w:rsid w:val="00E95E6D"/>
    <w:rsid w:val="00E965F5"/>
    <w:rsid w:val="00E966B2"/>
    <w:rsid w:val="00E96D0A"/>
    <w:rsid w:val="00EA055F"/>
    <w:rsid w:val="00EA0DB2"/>
    <w:rsid w:val="00EA18C6"/>
    <w:rsid w:val="00EA3956"/>
    <w:rsid w:val="00EA6136"/>
    <w:rsid w:val="00EA663C"/>
    <w:rsid w:val="00EA7ECF"/>
    <w:rsid w:val="00EB09D1"/>
    <w:rsid w:val="00EB3F41"/>
    <w:rsid w:val="00EB4F5E"/>
    <w:rsid w:val="00EB682B"/>
    <w:rsid w:val="00EB68A1"/>
    <w:rsid w:val="00EB6C55"/>
    <w:rsid w:val="00EB7DDD"/>
    <w:rsid w:val="00EB7DF9"/>
    <w:rsid w:val="00EC1829"/>
    <w:rsid w:val="00EC18FF"/>
    <w:rsid w:val="00EC19BD"/>
    <w:rsid w:val="00EC2BA6"/>
    <w:rsid w:val="00EC2D48"/>
    <w:rsid w:val="00EC33BD"/>
    <w:rsid w:val="00EC54FA"/>
    <w:rsid w:val="00EC5985"/>
    <w:rsid w:val="00EC5BF2"/>
    <w:rsid w:val="00EC76FC"/>
    <w:rsid w:val="00ED0E01"/>
    <w:rsid w:val="00ED1E45"/>
    <w:rsid w:val="00ED32BE"/>
    <w:rsid w:val="00ED5344"/>
    <w:rsid w:val="00ED6311"/>
    <w:rsid w:val="00ED6C60"/>
    <w:rsid w:val="00ED7BAE"/>
    <w:rsid w:val="00ED7C38"/>
    <w:rsid w:val="00EE0E0E"/>
    <w:rsid w:val="00EE13AD"/>
    <w:rsid w:val="00EE17A2"/>
    <w:rsid w:val="00EE1DCD"/>
    <w:rsid w:val="00EE1FA6"/>
    <w:rsid w:val="00EE2D2E"/>
    <w:rsid w:val="00EE32F9"/>
    <w:rsid w:val="00EE3B18"/>
    <w:rsid w:val="00EE65D7"/>
    <w:rsid w:val="00EE690C"/>
    <w:rsid w:val="00EE6A55"/>
    <w:rsid w:val="00EE7DA0"/>
    <w:rsid w:val="00EF218C"/>
    <w:rsid w:val="00EF32CD"/>
    <w:rsid w:val="00EF3591"/>
    <w:rsid w:val="00EF5146"/>
    <w:rsid w:val="00EF6BAC"/>
    <w:rsid w:val="00F0093C"/>
    <w:rsid w:val="00F00C75"/>
    <w:rsid w:val="00F00CD7"/>
    <w:rsid w:val="00F029A3"/>
    <w:rsid w:val="00F04350"/>
    <w:rsid w:val="00F04CC9"/>
    <w:rsid w:val="00F058E5"/>
    <w:rsid w:val="00F05AEC"/>
    <w:rsid w:val="00F06F28"/>
    <w:rsid w:val="00F0740F"/>
    <w:rsid w:val="00F11A72"/>
    <w:rsid w:val="00F13A25"/>
    <w:rsid w:val="00F13D57"/>
    <w:rsid w:val="00F16F49"/>
    <w:rsid w:val="00F2036E"/>
    <w:rsid w:val="00F208F4"/>
    <w:rsid w:val="00F2107B"/>
    <w:rsid w:val="00F232CB"/>
    <w:rsid w:val="00F23765"/>
    <w:rsid w:val="00F24CE9"/>
    <w:rsid w:val="00F24D32"/>
    <w:rsid w:val="00F26599"/>
    <w:rsid w:val="00F26A29"/>
    <w:rsid w:val="00F26AB3"/>
    <w:rsid w:val="00F27CAA"/>
    <w:rsid w:val="00F30499"/>
    <w:rsid w:val="00F31605"/>
    <w:rsid w:val="00F31F03"/>
    <w:rsid w:val="00F32B8D"/>
    <w:rsid w:val="00F33038"/>
    <w:rsid w:val="00F35EE7"/>
    <w:rsid w:val="00F36999"/>
    <w:rsid w:val="00F37299"/>
    <w:rsid w:val="00F4063A"/>
    <w:rsid w:val="00F4237F"/>
    <w:rsid w:val="00F42596"/>
    <w:rsid w:val="00F44D57"/>
    <w:rsid w:val="00F45576"/>
    <w:rsid w:val="00F462E4"/>
    <w:rsid w:val="00F465B6"/>
    <w:rsid w:val="00F47805"/>
    <w:rsid w:val="00F50F82"/>
    <w:rsid w:val="00F51BD4"/>
    <w:rsid w:val="00F53E40"/>
    <w:rsid w:val="00F55C84"/>
    <w:rsid w:val="00F56FAC"/>
    <w:rsid w:val="00F608A5"/>
    <w:rsid w:val="00F61917"/>
    <w:rsid w:val="00F620C2"/>
    <w:rsid w:val="00F63D78"/>
    <w:rsid w:val="00F64055"/>
    <w:rsid w:val="00F647C5"/>
    <w:rsid w:val="00F65130"/>
    <w:rsid w:val="00F65B00"/>
    <w:rsid w:val="00F675F3"/>
    <w:rsid w:val="00F70891"/>
    <w:rsid w:val="00F70C9B"/>
    <w:rsid w:val="00F71885"/>
    <w:rsid w:val="00F74D61"/>
    <w:rsid w:val="00F76D5D"/>
    <w:rsid w:val="00F76FEB"/>
    <w:rsid w:val="00F77C86"/>
    <w:rsid w:val="00F77DFF"/>
    <w:rsid w:val="00F804BC"/>
    <w:rsid w:val="00F80E57"/>
    <w:rsid w:val="00F813D5"/>
    <w:rsid w:val="00F817E1"/>
    <w:rsid w:val="00F819A7"/>
    <w:rsid w:val="00F82B60"/>
    <w:rsid w:val="00F84104"/>
    <w:rsid w:val="00F8410A"/>
    <w:rsid w:val="00F85325"/>
    <w:rsid w:val="00F86922"/>
    <w:rsid w:val="00F8745B"/>
    <w:rsid w:val="00F9052A"/>
    <w:rsid w:val="00F91927"/>
    <w:rsid w:val="00F949DD"/>
    <w:rsid w:val="00F94AD7"/>
    <w:rsid w:val="00F96CD5"/>
    <w:rsid w:val="00F97BDF"/>
    <w:rsid w:val="00F97FE7"/>
    <w:rsid w:val="00FA00BD"/>
    <w:rsid w:val="00FA14DC"/>
    <w:rsid w:val="00FA28F7"/>
    <w:rsid w:val="00FA71A4"/>
    <w:rsid w:val="00FA735A"/>
    <w:rsid w:val="00FB179E"/>
    <w:rsid w:val="00FB2C86"/>
    <w:rsid w:val="00FB38A5"/>
    <w:rsid w:val="00FB3A5E"/>
    <w:rsid w:val="00FB3AE9"/>
    <w:rsid w:val="00FB3B4E"/>
    <w:rsid w:val="00FB4372"/>
    <w:rsid w:val="00FB4730"/>
    <w:rsid w:val="00FB54DD"/>
    <w:rsid w:val="00FB57FA"/>
    <w:rsid w:val="00FB5B4A"/>
    <w:rsid w:val="00FB6751"/>
    <w:rsid w:val="00FC0BE0"/>
    <w:rsid w:val="00FC355B"/>
    <w:rsid w:val="00FC417B"/>
    <w:rsid w:val="00FC6D13"/>
    <w:rsid w:val="00FC7F8B"/>
    <w:rsid w:val="00FD1E7F"/>
    <w:rsid w:val="00FD2133"/>
    <w:rsid w:val="00FD22A8"/>
    <w:rsid w:val="00FD2842"/>
    <w:rsid w:val="00FD439A"/>
    <w:rsid w:val="00FD5542"/>
    <w:rsid w:val="00FD663B"/>
    <w:rsid w:val="00FD7792"/>
    <w:rsid w:val="00FE661C"/>
    <w:rsid w:val="00FE6681"/>
    <w:rsid w:val="00FE6BCC"/>
    <w:rsid w:val="00FF0590"/>
    <w:rsid w:val="00FF1FCF"/>
    <w:rsid w:val="00FF268C"/>
    <w:rsid w:val="00FF3294"/>
    <w:rsid w:val="00FF4419"/>
    <w:rsid w:val="00FF5CC3"/>
    <w:rsid w:val="00FF6A84"/>
    <w:rsid w:val="00FF6CDC"/>
    <w:rsid w:val="00FF6E16"/>
    <w:rsid w:val="00FF78B2"/>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219DE"/>
  <w15:chartTrackingRefBased/>
  <w15:docId w15:val="{72CB0A49-590E-491E-BF2E-2D0E3B28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9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D44D81"/>
    <w:pPr>
      <w:ind w:left="720"/>
      <w:contextualSpacing/>
    </w:pPr>
  </w:style>
  <w:style w:type="paragraph" w:styleId="BalloonText">
    <w:name w:val="Balloon Text"/>
    <w:basedOn w:val="Normal"/>
    <w:link w:val="BalloonTextChar"/>
    <w:uiPriority w:val="99"/>
    <w:semiHidden/>
    <w:unhideWhenUsed/>
    <w:rsid w:val="004C13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13EE"/>
    <w:rPr>
      <w:rFonts w:ascii="Tahoma" w:hAnsi="Tahoma" w:cs="Tahoma"/>
      <w:sz w:val="16"/>
      <w:szCs w:val="16"/>
    </w:rPr>
  </w:style>
  <w:style w:type="character" w:styleId="CommentReference">
    <w:name w:val="annotation reference"/>
    <w:uiPriority w:val="99"/>
    <w:semiHidden/>
    <w:unhideWhenUsed/>
    <w:rsid w:val="00DB17A7"/>
    <w:rPr>
      <w:sz w:val="16"/>
      <w:szCs w:val="16"/>
    </w:rPr>
  </w:style>
  <w:style w:type="paragraph" w:styleId="CommentText">
    <w:name w:val="annotation text"/>
    <w:basedOn w:val="Normal"/>
    <w:link w:val="CommentTextChar"/>
    <w:uiPriority w:val="99"/>
    <w:semiHidden/>
    <w:unhideWhenUsed/>
    <w:rsid w:val="00DB17A7"/>
    <w:pPr>
      <w:spacing w:line="240" w:lineRule="auto"/>
    </w:pPr>
    <w:rPr>
      <w:sz w:val="20"/>
      <w:szCs w:val="20"/>
    </w:rPr>
  </w:style>
  <w:style w:type="character" w:customStyle="1" w:styleId="CommentTextChar">
    <w:name w:val="Comment Text Char"/>
    <w:link w:val="CommentText"/>
    <w:uiPriority w:val="99"/>
    <w:semiHidden/>
    <w:rsid w:val="00DB17A7"/>
    <w:rPr>
      <w:sz w:val="20"/>
      <w:szCs w:val="20"/>
    </w:rPr>
  </w:style>
  <w:style w:type="paragraph" w:styleId="CommentSubject">
    <w:name w:val="annotation subject"/>
    <w:basedOn w:val="CommentText"/>
    <w:next w:val="CommentText"/>
    <w:link w:val="CommentSubjectChar"/>
    <w:uiPriority w:val="99"/>
    <w:semiHidden/>
    <w:unhideWhenUsed/>
    <w:rsid w:val="00DB17A7"/>
    <w:rPr>
      <w:b/>
      <w:bCs/>
    </w:rPr>
  </w:style>
  <w:style w:type="character" w:customStyle="1" w:styleId="CommentSubjectChar">
    <w:name w:val="Comment Subject Char"/>
    <w:link w:val="CommentSubject"/>
    <w:uiPriority w:val="99"/>
    <w:semiHidden/>
    <w:rsid w:val="00DB17A7"/>
    <w:rPr>
      <w:b/>
      <w:bCs/>
      <w:sz w:val="20"/>
      <w:szCs w:val="20"/>
    </w:rPr>
  </w:style>
  <w:style w:type="paragraph" w:styleId="Header">
    <w:name w:val="header"/>
    <w:basedOn w:val="Normal"/>
    <w:link w:val="HeaderChar"/>
    <w:uiPriority w:val="99"/>
    <w:unhideWhenUsed/>
    <w:rsid w:val="00EF6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AC"/>
  </w:style>
  <w:style w:type="paragraph" w:styleId="Footer">
    <w:name w:val="footer"/>
    <w:basedOn w:val="Normal"/>
    <w:link w:val="FooterChar"/>
    <w:uiPriority w:val="99"/>
    <w:unhideWhenUsed/>
    <w:rsid w:val="00EF6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AC"/>
  </w:style>
  <w:style w:type="character" w:customStyle="1" w:styleId="tpt1">
    <w:name w:val="tpt1"/>
    <w:basedOn w:val="DefaultParagraphFont"/>
    <w:rsid w:val="00E75B06"/>
  </w:style>
  <w:style w:type="character" w:customStyle="1" w:styleId="ListParagraphChar">
    <w:name w:val="List Paragraph Char"/>
    <w:aliases w:val="Normal bullet 2 Char"/>
    <w:link w:val="ListParagraph"/>
    <w:uiPriority w:val="99"/>
    <w:locked/>
    <w:rsid w:val="004136A3"/>
  </w:style>
  <w:style w:type="paragraph" w:styleId="Revision">
    <w:name w:val="Revision"/>
    <w:hidden/>
    <w:uiPriority w:val="99"/>
    <w:semiHidden/>
    <w:rsid w:val="002516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49909">
      <w:bodyDiv w:val="1"/>
      <w:marLeft w:val="0"/>
      <w:marRight w:val="0"/>
      <w:marTop w:val="0"/>
      <w:marBottom w:val="0"/>
      <w:divBdr>
        <w:top w:val="none" w:sz="0" w:space="0" w:color="auto"/>
        <w:left w:val="none" w:sz="0" w:space="0" w:color="auto"/>
        <w:bottom w:val="none" w:sz="0" w:space="0" w:color="auto"/>
        <w:right w:val="none" w:sz="0" w:space="0" w:color="auto"/>
      </w:divBdr>
    </w:div>
    <w:div w:id="561715430">
      <w:bodyDiv w:val="1"/>
      <w:marLeft w:val="0"/>
      <w:marRight w:val="0"/>
      <w:marTop w:val="0"/>
      <w:marBottom w:val="0"/>
      <w:divBdr>
        <w:top w:val="none" w:sz="0" w:space="0" w:color="auto"/>
        <w:left w:val="none" w:sz="0" w:space="0" w:color="auto"/>
        <w:bottom w:val="none" w:sz="0" w:space="0" w:color="auto"/>
        <w:right w:val="none" w:sz="0" w:space="0" w:color="auto"/>
      </w:divBdr>
    </w:div>
    <w:div w:id="9516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8D320-AFD3-497D-808D-EA9AC241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MIHAI</dc:creator>
  <cp:keywords/>
  <cp:lastModifiedBy>Ilona DAN</cp:lastModifiedBy>
  <cp:revision>3</cp:revision>
  <cp:lastPrinted>2023-12-07T15:34:00Z</cp:lastPrinted>
  <dcterms:created xsi:type="dcterms:W3CDTF">2023-12-08T08:58:00Z</dcterms:created>
  <dcterms:modified xsi:type="dcterms:W3CDTF">2023-12-08T08:58:00Z</dcterms:modified>
</cp:coreProperties>
</file>