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B2CE" w14:textId="77777777" w:rsidR="004A6B67" w:rsidRPr="00BB6DE1" w:rsidRDefault="004A6B67" w:rsidP="00C32C7A">
      <w:pPr>
        <w:pStyle w:val="BodyText3"/>
        <w:jc w:val="left"/>
        <w:rPr>
          <w:rFonts w:ascii="Calibri" w:hAnsi="Calibri" w:cs="Calibri"/>
          <w:sz w:val="24"/>
          <w:szCs w:val="24"/>
          <w:lang w:val="ro-RO"/>
        </w:rPr>
      </w:pPr>
    </w:p>
    <w:p w14:paraId="22164D9F" w14:textId="77777777" w:rsidR="00BE0478" w:rsidRPr="00BB6DE1" w:rsidRDefault="00BE0478" w:rsidP="005E1093">
      <w:pPr>
        <w:pStyle w:val="BodyText3"/>
        <w:rPr>
          <w:rFonts w:ascii="Calibri" w:hAnsi="Calibri" w:cs="Calibri"/>
          <w:sz w:val="24"/>
          <w:szCs w:val="24"/>
          <w:lang w:val="ro-RO"/>
        </w:rPr>
      </w:pPr>
      <w:r w:rsidRPr="00BB6DE1">
        <w:rPr>
          <w:rFonts w:ascii="Calibri" w:hAnsi="Calibri" w:cs="Calibri"/>
          <w:sz w:val="24"/>
          <w:szCs w:val="24"/>
          <w:lang w:val="ro-RO"/>
        </w:rPr>
        <w:t>FIȘA DE EVALUARE GENERALĂ A PROIECTULUI</w:t>
      </w:r>
      <w:r w:rsidR="00007F60">
        <w:rPr>
          <w:rFonts w:ascii="Calibri" w:hAnsi="Calibri" w:cs="Calibri"/>
          <w:sz w:val="24"/>
          <w:szCs w:val="24"/>
          <w:lang w:val="ro-RO"/>
        </w:rPr>
        <w:t xml:space="preserve"> DR 22</w:t>
      </w:r>
    </w:p>
    <w:p w14:paraId="4CAC9CDC" w14:textId="77777777" w:rsidR="00966F07" w:rsidRPr="00BB6DE1" w:rsidRDefault="00966F07" w:rsidP="00966F07">
      <w:pPr>
        <w:pStyle w:val="BodyText3"/>
        <w:jc w:val="left"/>
        <w:rPr>
          <w:rFonts w:ascii="Calibri" w:hAnsi="Calibri" w:cs="Calibri"/>
          <w:b w:val="0"/>
          <w:sz w:val="24"/>
          <w:szCs w:val="24"/>
          <w:lang w:val="ro-RO"/>
        </w:rPr>
      </w:pPr>
    </w:p>
    <w:p w14:paraId="150A846F" w14:textId="77777777" w:rsidR="00BE0478" w:rsidRDefault="00BE0478" w:rsidP="00966F07">
      <w:pPr>
        <w:pStyle w:val="BodyText3"/>
        <w:jc w:val="left"/>
        <w:rPr>
          <w:rFonts w:ascii="Calibri" w:hAnsi="Calibri" w:cs="Calibri"/>
          <w:b w:val="0"/>
          <w:sz w:val="24"/>
          <w:szCs w:val="24"/>
          <w:lang w:val="ro-RO"/>
        </w:rPr>
      </w:pPr>
      <w:r w:rsidRPr="00BB6DE1">
        <w:rPr>
          <w:rFonts w:ascii="Calibri" w:hAnsi="Calibri" w:cs="Calibri"/>
          <w:b w:val="0"/>
          <w:sz w:val="24"/>
          <w:szCs w:val="24"/>
          <w:lang w:val="ro-RO"/>
        </w:rPr>
        <w:t xml:space="preserve">Numărul de înregistrare al Cererii de </w:t>
      </w:r>
      <w:proofErr w:type="spellStart"/>
      <w:r w:rsidRPr="00BB6DE1">
        <w:rPr>
          <w:rFonts w:ascii="Calibri" w:hAnsi="Calibri" w:cs="Calibri"/>
          <w:b w:val="0"/>
          <w:sz w:val="24"/>
          <w:szCs w:val="24"/>
          <w:lang w:val="ro-RO"/>
        </w:rPr>
        <w:t>Finanţare</w:t>
      </w:r>
      <w:proofErr w:type="spellEnd"/>
      <w:r w:rsidRPr="00BB6DE1">
        <w:rPr>
          <w:rFonts w:ascii="Calibri" w:hAnsi="Calibri" w:cs="Calibri"/>
          <w:b w:val="0"/>
          <w:sz w:val="24"/>
          <w:szCs w:val="24"/>
          <w:lang w:val="ro-RO"/>
        </w:rPr>
        <w:t xml:space="preserve"> (CF):</w:t>
      </w:r>
    </w:p>
    <w:p w14:paraId="4F874800" w14:textId="77777777" w:rsidR="005E1093" w:rsidRDefault="005E1093" w:rsidP="00966F07">
      <w:pPr>
        <w:pStyle w:val="BodyText3"/>
        <w:jc w:val="left"/>
        <w:rPr>
          <w:rFonts w:ascii="Calibri" w:hAnsi="Calibri" w:cs="Calibri"/>
          <w:b w:val="0"/>
          <w:sz w:val="24"/>
          <w:szCs w:val="24"/>
          <w:lang w:val="ro-RO"/>
        </w:rPr>
      </w:pPr>
    </w:p>
    <w:p w14:paraId="13E21240" w14:textId="77777777" w:rsidR="005E1093" w:rsidRPr="005E1093" w:rsidRDefault="005E1093" w:rsidP="005E1093">
      <w:pPr>
        <w:tabs>
          <w:tab w:val="left" w:pos="0"/>
          <w:tab w:val="center" w:pos="4536"/>
          <w:tab w:val="right" w:pos="9072"/>
        </w:tabs>
        <w:rPr>
          <w:rFonts w:ascii="Calibri" w:hAnsi="Calibri" w:cs="Calibri"/>
          <w:sz w:val="18"/>
          <w:szCs w:val="18"/>
          <w:lang w:val="fr-FR" w:eastAsia="fr-FR"/>
        </w:rPr>
      </w:pPr>
      <w:r w:rsidRPr="005E1093">
        <w:rPr>
          <w:rFonts w:ascii="Calibri" w:hAnsi="Calibri" w:cs="Calibri"/>
          <w:noProof/>
        </w:rPr>
        <mc:AlternateContent>
          <mc:Choice Requires="wps">
            <w:drawing>
              <wp:anchor distT="4294967291" distB="4294967291" distL="114295" distR="114295" simplePos="0" relativeHeight="251662848" behindDoc="0" locked="0" layoutInCell="0" allowOverlap="1" wp14:anchorId="24878EF3" wp14:editId="7F83BC97">
                <wp:simplePos x="0" y="0"/>
                <wp:positionH relativeFrom="column">
                  <wp:posOffset>857249</wp:posOffset>
                </wp:positionH>
                <wp:positionV relativeFrom="paragraph">
                  <wp:posOffset>48259</wp:posOffset>
                </wp:positionV>
                <wp:extent cx="0" cy="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7842" id="Rectangle 3" o:spid="_x0000_s1026" style="position:absolute;margin-left:67.5pt;margin-top:3.8pt;width:0;height:0;z-index:25166284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CLrFRQAIAAHcEAAAOAAAA&#10;AAAAAAAAAAAAAC4CAABkcnMvZTJvRG9jLnhtbFBLAQItABQABgAIAAAAIQCFbXRs2wAAAAcBAAAP&#10;AAAAAAAAAAAAAAAAAJoEAABkcnMvZG93bnJldi54bWxQSwUGAAAAAAQABADzAAAAogUAAAAA&#10;" o:allowincell="f" filled="f" stroked="f"/>
            </w:pict>
          </mc:Fallback>
        </mc:AlternateContent>
      </w:r>
      <w:r w:rsidRPr="005E1093">
        <w:rPr>
          <w:rFonts w:ascii="Calibri" w:hAnsi="Calibri" w:cs="Calibri"/>
          <w:bdr w:val="single" w:sz="8" w:space="0" w:color="auto" w:frame="1"/>
          <w:lang w:val="fr-FR" w:eastAsia="fr-FR"/>
        </w:rPr>
        <w:t>F</w:t>
      </w:r>
      <w:r w:rsidRPr="005E1093">
        <w:rPr>
          <w:rFonts w:ascii="Calibri" w:hAnsi="Calibri" w:cs="Calibri"/>
          <w:lang w:val="fr-FR" w:eastAsia="fr-FR"/>
        </w:rPr>
        <w:t>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w:t>
      </w:r>
    </w:p>
    <w:p w14:paraId="62E2EA74" w14:textId="77777777" w:rsidR="005E1093" w:rsidRPr="005E1093" w:rsidRDefault="005E1093" w:rsidP="005E1093">
      <w:pPr>
        <w:tabs>
          <w:tab w:val="center" w:pos="4536"/>
          <w:tab w:val="right" w:pos="9072"/>
        </w:tabs>
        <w:rPr>
          <w:rFonts w:ascii="Calibri" w:hAnsi="Calibri" w:cs="Calibri"/>
          <w:b/>
          <w:lang w:val="ro-RO" w:eastAsia="fr-FR"/>
        </w:rPr>
      </w:pP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r w:rsidRPr="005E1093">
        <w:rPr>
          <w:rFonts w:ascii="Calibri" w:hAnsi="Calibri" w:cs="Calibri"/>
          <w:sz w:val="18"/>
          <w:szCs w:val="18"/>
          <w:lang w:val="fr-FR" w:eastAsia="fr-FR"/>
        </w:rPr>
        <w:t xml:space="preserve"> </w:t>
      </w:r>
      <w:r w:rsidRPr="005E1093">
        <w:rPr>
          <w:rFonts w:ascii="Calibri" w:hAnsi="Calibri" w:cs="Calibri"/>
          <w:sz w:val="18"/>
          <w:szCs w:val="18"/>
          <w:bdr w:val="single" w:sz="8" w:space="0" w:color="auto" w:frame="1"/>
          <w:lang w:val="fr-FR" w:eastAsia="fr-FR"/>
        </w:rPr>
        <w:t xml:space="preserve">    </w:t>
      </w:r>
    </w:p>
    <w:p w14:paraId="36494FBD" w14:textId="77777777" w:rsidR="005E1093" w:rsidRPr="005E1093" w:rsidRDefault="005E1093" w:rsidP="005E1093">
      <w:pPr>
        <w:tabs>
          <w:tab w:val="left" w:pos="0"/>
        </w:tabs>
        <w:ind w:hanging="540"/>
        <w:rPr>
          <w:rFonts w:ascii="Calibri" w:hAnsi="Calibri" w:cs="Calibri"/>
          <w:sz w:val="18"/>
          <w:szCs w:val="18"/>
          <w:lang w:val="ro-RO"/>
        </w:rPr>
      </w:pPr>
      <w:r w:rsidRPr="005E1093">
        <w:rPr>
          <w:rFonts w:ascii="Calibri" w:hAnsi="Calibri" w:cs="Calibri"/>
          <w:sz w:val="18"/>
          <w:szCs w:val="18"/>
          <w:lang w:val="ro-RO"/>
        </w:rPr>
        <w:tab/>
        <w:t xml:space="preserve">Tip </w:t>
      </w:r>
      <w:r w:rsidRPr="005E1093">
        <w:rPr>
          <w:rFonts w:ascii="Calibri" w:hAnsi="Calibri" w:cs="Calibri"/>
          <w:sz w:val="18"/>
          <w:szCs w:val="18"/>
          <w:lang w:val="ro-RO"/>
        </w:rPr>
        <w:tab/>
        <w:t xml:space="preserve">        Codificare  </w:t>
      </w:r>
      <w:r w:rsidRPr="005E1093">
        <w:rPr>
          <w:rFonts w:ascii="Calibri" w:hAnsi="Calibri" w:cs="Calibri"/>
          <w:sz w:val="18"/>
          <w:szCs w:val="18"/>
          <w:lang w:val="ro-RO"/>
        </w:rPr>
        <w:tab/>
        <w:t xml:space="preserve"> </w:t>
      </w:r>
      <w:proofErr w:type="spellStart"/>
      <w:r w:rsidRPr="005E1093">
        <w:rPr>
          <w:rFonts w:ascii="Calibri" w:hAnsi="Calibri" w:cs="Calibri"/>
          <w:sz w:val="18"/>
          <w:szCs w:val="18"/>
          <w:lang w:val="ro-RO"/>
        </w:rPr>
        <w:t>Codificare</w:t>
      </w:r>
      <w:proofErr w:type="spellEnd"/>
      <w:r w:rsidRPr="005E1093">
        <w:rPr>
          <w:rFonts w:ascii="Calibri" w:hAnsi="Calibri" w:cs="Calibri"/>
          <w:sz w:val="18"/>
          <w:szCs w:val="18"/>
          <w:lang w:val="ro-RO"/>
        </w:rPr>
        <w:t xml:space="preserve"> </w:t>
      </w:r>
      <w:r w:rsidRPr="005E1093">
        <w:rPr>
          <w:rFonts w:ascii="Calibri" w:hAnsi="Calibri" w:cs="Calibri"/>
          <w:sz w:val="18"/>
          <w:szCs w:val="18"/>
          <w:lang w:val="ro-RO"/>
        </w:rPr>
        <w:tab/>
      </w:r>
      <w:proofErr w:type="spellStart"/>
      <w:r w:rsidRPr="005E1093">
        <w:rPr>
          <w:rFonts w:ascii="Calibri" w:hAnsi="Calibri" w:cs="Calibri"/>
          <w:sz w:val="18"/>
          <w:szCs w:val="18"/>
          <w:lang w:val="ro-RO"/>
        </w:rPr>
        <w:t>Codificare</w:t>
      </w:r>
      <w:proofErr w:type="spellEnd"/>
      <w:r w:rsidRPr="005E1093">
        <w:rPr>
          <w:rFonts w:ascii="Calibri" w:hAnsi="Calibri" w:cs="Calibri"/>
          <w:sz w:val="18"/>
          <w:szCs w:val="18"/>
          <w:lang w:val="ro-RO"/>
        </w:rPr>
        <w:t xml:space="preserve">          </w:t>
      </w:r>
      <w:proofErr w:type="spellStart"/>
      <w:r w:rsidRPr="005E1093">
        <w:rPr>
          <w:rFonts w:ascii="Calibri" w:hAnsi="Calibri" w:cs="Calibri"/>
          <w:sz w:val="18"/>
          <w:szCs w:val="18"/>
          <w:lang w:val="ro-RO"/>
        </w:rPr>
        <w:t>Licitaţie</w:t>
      </w:r>
      <w:proofErr w:type="spellEnd"/>
      <w:r w:rsidRPr="005E1093">
        <w:rPr>
          <w:rFonts w:ascii="Calibri" w:hAnsi="Calibri" w:cs="Calibri"/>
          <w:sz w:val="18"/>
          <w:szCs w:val="18"/>
          <w:lang w:val="ro-RO"/>
        </w:rPr>
        <w:t xml:space="preserve"> de           Cod</w:t>
      </w:r>
      <w:r w:rsidRPr="005E1093">
        <w:rPr>
          <w:rFonts w:ascii="Calibri" w:hAnsi="Calibri" w:cs="Calibri"/>
          <w:sz w:val="18"/>
          <w:szCs w:val="18"/>
          <w:lang w:val="ro-RO"/>
        </w:rPr>
        <w:tab/>
        <w:t xml:space="preserve">     </w:t>
      </w:r>
      <w:proofErr w:type="spellStart"/>
      <w:r w:rsidRPr="005E1093">
        <w:rPr>
          <w:rFonts w:ascii="Calibri" w:hAnsi="Calibri" w:cs="Calibri"/>
          <w:sz w:val="18"/>
          <w:szCs w:val="18"/>
          <w:lang w:val="ro-RO"/>
        </w:rPr>
        <w:t>Cod</w:t>
      </w:r>
      <w:proofErr w:type="spellEnd"/>
      <w:r w:rsidRPr="005E1093">
        <w:rPr>
          <w:rFonts w:ascii="Calibri" w:hAnsi="Calibri" w:cs="Calibri"/>
          <w:sz w:val="18"/>
          <w:szCs w:val="18"/>
          <w:lang w:val="ro-RO"/>
        </w:rPr>
        <w:tab/>
        <w:t xml:space="preserve">     Număr de ordine</w:t>
      </w:r>
    </w:p>
    <w:p w14:paraId="3584D935" w14:textId="77777777" w:rsidR="005E1093" w:rsidRPr="005E1093" w:rsidRDefault="005E1093" w:rsidP="005E1093">
      <w:pPr>
        <w:tabs>
          <w:tab w:val="left" w:pos="0"/>
        </w:tabs>
        <w:ind w:hanging="540"/>
        <w:rPr>
          <w:rFonts w:ascii="Calibri" w:hAnsi="Calibri" w:cs="Calibri"/>
          <w:sz w:val="18"/>
          <w:szCs w:val="18"/>
          <w:lang w:val="ro-RO"/>
        </w:rPr>
      </w:pPr>
      <w:r w:rsidRPr="005E1093">
        <w:rPr>
          <w:rFonts w:ascii="Calibri" w:hAnsi="Calibri" w:cs="Calibri"/>
          <w:sz w:val="18"/>
          <w:szCs w:val="18"/>
          <w:lang w:val="ro-RO"/>
        </w:rPr>
        <w:tab/>
        <w:t>Cerere</w:t>
      </w:r>
      <w:r w:rsidRPr="005E1093">
        <w:rPr>
          <w:rFonts w:ascii="Calibri" w:hAnsi="Calibri" w:cs="Calibri"/>
          <w:sz w:val="18"/>
          <w:szCs w:val="18"/>
          <w:lang w:val="ro-RO"/>
        </w:rPr>
        <w:tab/>
        <w:t xml:space="preserve">         Intervenție </w:t>
      </w:r>
      <w:r w:rsidRPr="005E1093">
        <w:rPr>
          <w:rFonts w:ascii="Calibri" w:hAnsi="Calibri" w:cs="Calibri"/>
          <w:sz w:val="18"/>
          <w:szCs w:val="18"/>
          <w:lang w:val="ro-RO"/>
        </w:rPr>
        <w:tab/>
        <w:t xml:space="preserve"> tip beneficiar</w:t>
      </w:r>
      <w:r w:rsidRPr="005E1093">
        <w:rPr>
          <w:rFonts w:ascii="Calibri" w:hAnsi="Calibri" w:cs="Calibri"/>
          <w:sz w:val="18"/>
          <w:szCs w:val="18"/>
          <w:lang w:val="ro-RO"/>
        </w:rPr>
        <w:tab/>
        <w:t>de rezervă          proiecte</w:t>
      </w:r>
      <w:r w:rsidRPr="005E1093">
        <w:rPr>
          <w:rFonts w:ascii="Calibri" w:hAnsi="Calibri" w:cs="Calibri"/>
          <w:sz w:val="18"/>
          <w:szCs w:val="18"/>
          <w:lang w:val="ro-RO"/>
        </w:rPr>
        <w:tab/>
        <w:t xml:space="preserve">    regiune   </w:t>
      </w:r>
      <w:proofErr w:type="spellStart"/>
      <w:r w:rsidRPr="005E1093">
        <w:rPr>
          <w:rFonts w:ascii="Calibri" w:hAnsi="Calibri" w:cs="Calibri"/>
          <w:sz w:val="18"/>
          <w:szCs w:val="18"/>
          <w:lang w:val="ro-RO"/>
        </w:rPr>
        <w:t>Judeţ</w:t>
      </w:r>
      <w:proofErr w:type="spellEnd"/>
      <w:r w:rsidRPr="005E1093">
        <w:rPr>
          <w:rFonts w:ascii="Calibri" w:hAnsi="Calibri" w:cs="Calibri"/>
          <w:sz w:val="18"/>
          <w:szCs w:val="18"/>
          <w:lang w:val="ro-RO"/>
        </w:rPr>
        <w:tab/>
        <w:t xml:space="preserve">     de înregistrare </w:t>
      </w:r>
    </w:p>
    <w:p w14:paraId="448D8E09" w14:textId="77777777" w:rsidR="005E1093" w:rsidRPr="005E1093" w:rsidRDefault="005E1093" w:rsidP="005E1093">
      <w:pPr>
        <w:tabs>
          <w:tab w:val="left" w:pos="0"/>
        </w:tabs>
        <w:overflowPunct w:val="0"/>
        <w:autoSpaceDE w:val="0"/>
        <w:autoSpaceDN w:val="0"/>
        <w:adjustRightInd w:val="0"/>
        <w:ind w:hanging="540"/>
        <w:textAlignment w:val="baseline"/>
        <w:rPr>
          <w:rFonts w:ascii="Calibri" w:hAnsi="Calibri" w:cs="Calibri"/>
          <w:bCs/>
          <w:lang w:val="ro-RO" w:eastAsia="fr-FR"/>
        </w:rPr>
      </w:pPr>
      <w:r w:rsidRPr="005E1093">
        <w:rPr>
          <w:rFonts w:ascii="Calibri" w:hAnsi="Calibri" w:cs="Calibri"/>
          <w:sz w:val="18"/>
          <w:szCs w:val="18"/>
          <w:lang w:val="ro-RO" w:eastAsia="fr-FR"/>
        </w:rPr>
        <w:tab/>
      </w:r>
      <w:proofErr w:type="spellStart"/>
      <w:r w:rsidRPr="005E1093">
        <w:rPr>
          <w:rFonts w:ascii="Calibri" w:hAnsi="Calibri" w:cs="Calibri"/>
          <w:sz w:val="18"/>
          <w:szCs w:val="18"/>
          <w:lang w:val="ro-RO" w:eastAsia="fr-FR"/>
        </w:rPr>
        <w:t>Finanţare</w:t>
      </w:r>
      <w:proofErr w:type="spellEnd"/>
      <w:r w:rsidRPr="005E1093">
        <w:rPr>
          <w:rFonts w:ascii="Calibri" w:hAnsi="Calibri" w:cs="Calibri"/>
          <w:sz w:val="18"/>
          <w:szCs w:val="18"/>
          <w:lang w:val="ro-RO" w:eastAsia="fr-FR"/>
        </w:rPr>
        <w:tab/>
      </w:r>
    </w:p>
    <w:p w14:paraId="058EC990" w14:textId="77777777" w:rsidR="005E1093" w:rsidRPr="005E1093" w:rsidRDefault="005E1093" w:rsidP="005E1093">
      <w:pPr>
        <w:rPr>
          <w:rFonts w:ascii="Calibri" w:hAnsi="Calibri" w:cs="Calibri"/>
          <w:sz w:val="22"/>
          <w:szCs w:val="22"/>
          <w:lang w:val="ro-RO"/>
        </w:rPr>
      </w:pPr>
      <w:r w:rsidRPr="005E1093">
        <w:rPr>
          <w:rFonts w:ascii="Calibri" w:hAnsi="Calibri" w:cs="Calibri"/>
          <w:sz w:val="20"/>
          <w:szCs w:val="20"/>
          <w:lang w:val="ro-RO"/>
        </w:rPr>
        <w:tab/>
      </w:r>
      <w:r w:rsidRPr="005E1093">
        <w:rPr>
          <w:rFonts w:ascii="Calibri" w:hAnsi="Calibri" w:cs="Calibri"/>
          <w:sz w:val="20"/>
          <w:szCs w:val="20"/>
          <w:lang w:val="ro-RO"/>
        </w:rPr>
        <w:tab/>
      </w:r>
      <w:r w:rsidRPr="005E1093">
        <w:rPr>
          <w:rFonts w:ascii="Calibri" w:hAnsi="Calibri" w:cs="Calibri"/>
          <w:sz w:val="22"/>
          <w:szCs w:val="22"/>
          <w:lang w:val="ro-RO"/>
        </w:rPr>
        <w:tab/>
      </w:r>
      <w:r w:rsidRPr="005E1093">
        <w:rPr>
          <w:rFonts w:ascii="Calibri" w:hAnsi="Calibri" w:cs="Calibri"/>
          <w:sz w:val="22"/>
          <w:szCs w:val="22"/>
          <w:lang w:val="ro-RO"/>
        </w:rPr>
        <w:tab/>
      </w:r>
      <w:r w:rsidRPr="005E1093">
        <w:rPr>
          <w:rFonts w:ascii="Calibri" w:hAnsi="Calibri" w:cs="Calibri"/>
          <w:sz w:val="22"/>
          <w:szCs w:val="22"/>
          <w:lang w:val="ro-RO"/>
        </w:rPr>
        <w:tab/>
      </w:r>
      <w:r w:rsidRPr="005E1093">
        <w:rPr>
          <w:rFonts w:ascii="Calibri" w:hAnsi="Calibri" w:cs="Calibri"/>
          <w:sz w:val="22"/>
          <w:szCs w:val="22"/>
          <w:lang w:val="ro-RO"/>
        </w:rPr>
        <w:tab/>
      </w:r>
      <w:r w:rsidRPr="005E1093">
        <w:rPr>
          <w:rFonts w:ascii="Calibri" w:hAnsi="Calibri" w:cs="Calibri"/>
          <w:sz w:val="22"/>
          <w:szCs w:val="22"/>
          <w:lang w:val="ro-RO"/>
        </w:rPr>
        <w:tab/>
        <w:t xml:space="preserve">    </w:t>
      </w:r>
    </w:p>
    <w:p w14:paraId="51D74811" w14:textId="77777777" w:rsidR="00BE0478" w:rsidRPr="00BB6DE1" w:rsidRDefault="00BE0478" w:rsidP="00BE0478">
      <w:pPr>
        <w:pStyle w:val="BodyText3"/>
        <w:jc w:val="left"/>
        <w:rPr>
          <w:rFonts w:ascii="Calibri" w:hAnsi="Calibri" w:cs="Calibri"/>
          <w:b w:val="0"/>
          <w:sz w:val="24"/>
          <w:szCs w:val="24"/>
          <w:lang w:val="ro-RO"/>
        </w:rPr>
      </w:pPr>
      <w:r w:rsidRPr="00BB6DE1">
        <w:rPr>
          <w:rFonts w:ascii="Calibri" w:hAnsi="Calibri" w:cs="Calibri"/>
          <w:b w:val="0"/>
          <w:sz w:val="24"/>
          <w:szCs w:val="24"/>
          <w:lang w:val="ro-RO"/>
        </w:rPr>
        <w:t>Denumirea solicitantului :</w:t>
      </w:r>
    </w:p>
    <w:p w14:paraId="4AF49B34" w14:textId="77777777" w:rsidR="00BE0478" w:rsidRPr="00BB6DE1" w:rsidRDefault="00BE0478" w:rsidP="00BE0478">
      <w:pPr>
        <w:pStyle w:val="BodyText3"/>
        <w:jc w:val="left"/>
        <w:rPr>
          <w:rFonts w:ascii="Calibri" w:hAnsi="Calibri" w:cs="Calibri"/>
          <w:b w:val="0"/>
          <w:sz w:val="24"/>
          <w:szCs w:val="24"/>
          <w:u w:val="single"/>
          <w:lang w:val="ro-RO"/>
        </w:rPr>
      </w:pPr>
      <w:r w:rsidRPr="00BB6DE1">
        <w:rPr>
          <w:rFonts w:ascii="Calibri" w:hAnsi="Calibri" w:cs="Calibri"/>
          <w:b w:val="0"/>
          <w:sz w:val="24"/>
          <w:szCs w:val="24"/>
          <w:u w:val="single"/>
          <w:lang w:val="ro-RO"/>
        </w:rPr>
        <w:t>Titlul proiectului   …………………………………………………………………………………........................</w:t>
      </w:r>
    </w:p>
    <w:p w14:paraId="24F2EA5E" w14:textId="77777777" w:rsidR="00BE0478" w:rsidRPr="00BB6DE1" w:rsidRDefault="00BE0478" w:rsidP="00BE0478">
      <w:pPr>
        <w:pStyle w:val="BodyText3"/>
        <w:jc w:val="left"/>
        <w:rPr>
          <w:rFonts w:ascii="Calibri" w:hAnsi="Calibri" w:cs="Calibri"/>
          <w:b w:val="0"/>
          <w:sz w:val="24"/>
          <w:szCs w:val="24"/>
          <w:lang w:val="ro-RO"/>
        </w:rPr>
      </w:pPr>
      <w:r w:rsidRPr="00BB6DE1">
        <w:rPr>
          <w:rFonts w:ascii="Calibri" w:hAnsi="Calibri" w:cs="Calibri"/>
          <w:b w:val="0"/>
          <w:sz w:val="24"/>
          <w:szCs w:val="24"/>
          <w:u w:val="single"/>
          <w:lang w:val="ro-RO"/>
        </w:rPr>
        <w:t>Amplasare .......................(localitate)</w:t>
      </w:r>
    </w:p>
    <w:p w14:paraId="1615CEC6" w14:textId="77777777" w:rsidR="00BE0478" w:rsidRPr="00BB6DE1" w:rsidRDefault="00BE0478" w:rsidP="00BE0478">
      <w:pPr>
        <w:pStyle w:val="BodyText3"/>
        <w:jc w:val="left"/>
        <w:rPr>
          <w:rFonts w:ascii="Calibri" w:hAnsi="Calibri" w:cs="Calibri"/>
          <w:b w:val="0"/>
          <w:sz w:val="24"/>
          <w:szCs w:val="24"/>
          <w:lang w:val="ro-RO"/>
        </w:rPr>
      </w:pPr>
      <w:r w:rsidRPr="00BB6DE1">
        <w:rPr>
          <w:rFonts w:ascii="Calibri" w:hAnsi="Calibri" w:cs="Calibri"/>
          <w:b w:val="0"/>
          <w:sz w:val="24"/>
          <w:szCs w:val="24"/>
          <w:lang w:val="ro-RO"/>
        </w:rPr>
        <w:t>Statutul juridic ………………………………………………………………...........................</w:t>
      </w:r>
    </w:p>
    <w:p w14:paraId="5DAA455D" w14:textId="77777777" w:rsidR="00BE0478" w:rsidRPr="00BB6DE1" w:rsidRDefault="00BE0478" w:rsidP="00BE0478">
      <w:pPr>
        <w:pStyle w:val="BodyText3"/>
        <w:jc w:val="left"/>
        <w:rPr>
          <w:rFonts w:ascii="Calibri" w:hAnsi="Calibri" w:cs="Calibri"/>
          <w:b w:val="0"/>
          <w:sz w:val="24"/>
          <w:szCs w:val="24"/>
          <w:lang w:val="ro-RO"/>
        </w:rPr>
      </w:pPr>
      <w:r w:rsidRPr="00BB6DE1">
        <w:rPr>
          <w:rFonts w:ascii="Calibri" w:hAnsi="Calibri" w:cs="Calibri"/>
          <w:b w:val="0"/>
          <w:sz w:val="24"/>
          <w:szCs w:val="24"/>
          <w:lang w:val="ro-RO"/>
        </w:rPr>
        <w:t>Date personale (reprezentant legal)</w:t>
      </w:r>
    </w:p>
    <w:p w14:paraId="6833ECE8" w14:textId="77777777" w:rsidR="00BE0478" w:rsidRPr="00BB6DE1" w:rsidRDefault="00BE0478" w:rsidP="00BE0478">
      <w:pPr>
        <w:pStyle w:val="BodyText3"/>
        <w:jc w:val="left"/>
        <w:rPr>
          <w:rFonts w:ascii="Calibri" w:hAnsi="Calibri" w:cs="Calibri"/>
          <w:b w:val="0"/>
          <w:sz w:val="24"/>
          <w:szCs w:val="24"/>
          <w:lang w:val="ro-RO"/>
        </w:rPr>
      </w:pPr>
      <w:r w:rsidRPr="00BB6DE1">
        <w:rPr>
          <w:rFonts w:ascii="Calibri" w:hAnsi="Calibri" w:cs="Calibri"/>
          <w:b w:val="0"/>
          <w:sz w:val="24"/>
          <w:szCs w:val="24"/>
          <w:lang w:val="ro-RO"/>
        </w:rPr>
        <w:t>Nume:………………………………………………………………………...........................</w:t>
      </w:r>
    </w:p>
    <w:p w14:paraId="2B145E3E" w14:textId="77777777" w:rsidR="00BE0478" w:rsidRPr="00BB6DE1" w:rsidRDefault="00BE0478" w:rsidP="00BE0478">
      <w:pPr>
        <w:pStyle w:val="BodyText3"/>
        <w:jc w:val="left"/>
        <w:rPr>
          <w:rFonts w:ascii="Calibri" w:hAnsi="Calibri" w:cs="Calibri"/>
          <w:b w:val="0"/>
          <w:sz w:val="24"/>
          <w:szCs w:val="24"/>
          <w:lang w:val="ro-RO"/>
        </w:rPr>
      </w:pPr>
      <w:r w:rsidRPr="00BB6DE1">
        <w:rPr>
          <w:rFonts w:ascii="Calibri" w:hAnsi="Calibri" w:cs="Calibri"/>
          <w:b w:val="0"/>
          <w:sz w:val="24"/>
          <w:szCs w:val="24"/>
          <w:lang w:val="ro-RO"/>
        </w:rPr>
        <w:t>Prenume:……………...……………………………………………………..........................</w:t>
      </w:r>
    </w:p>
    <w:p w14:paraId="477041D2" w14:textId="77777777" w:rsidR="00BE0478" w:rsidRPr="00BB6DE1" w:rsidRDefault="00BE0478" w:rsidP="00BE0478">
      <w:pPr>
        <w:pStyle w:val="BodyText3"/>
        <w:jc w:val="left"/>
        <w:rPr>
          <w:rFonts w:ascii="Calibri" w:hAnsi="Calibri" w:cs="Calibri"/>
          <w:b w:val="0"/>
          <w:sz w:val="24"/>
          <w:szCs w:val="24"/>
          <w:lang w:val="ro-RO"/>
        </w:rPr>
      </w:pPr>
      <w:proofErr w:type="spellStart"/>
      <w:r w:rsidRPr="00BB6DE1">
        <w:rPr>
          <w:rFonts w:ascii="Calibri" w:hAnsi="Calibri" w:cs="Calibri"/>
          <w:b w:val="0"/>
          <w:sz w:val="24"/>
          <w:szCs w:val="24"/>
          <w:lang w:val="ro-RO"/>
        </w:rPr>
        <w:t>Funcţia</w:t>
      </w:r>
      <w:proofErr w:type="spellEnd"/>
      <w:r w:rsidRPr="00BB6DE1">
        <w:rPr>
          <w:rFonts w:ascii="Calibri" w:hAnsi="Calibri" w:cs="Calibri"/>
          <w:b w:val="0"/>
          <w:sz w:val="24"/>
          <w:szCs w:val="24"/>
          <w:lang w:val="ro-RO"/>
        </w:rPr>
        <w:t xml:space="preserve"> reprezentantului legal :………………………….......................................................</w:t>
      </w:r>
    </w:p>
    <w:p w14:paraId="3899F233" w14:textId="77777777" w:rsidR="00BE0478" w:rsidRPr="00BB6DE1" w:rsidRDefault="00BE0478" w:rsidP="00BE0478">
      <w:pPr>
        <w:pStyle w:val="BodyText3"/>
        <w:rPr>
          <w:rFonts w:ascii="Calibri" w:hAnsi="Calibri" w:cs="Calibri"/>
          <w:b w:val="0"/>
          <w:sz w:val="24"/>
          <w:szCs w:val="24"/>
          <w:lang w:val="ro-RO"/>
        </w:rPr>
      </w:pPr>
    </w:p>
    <w:p w14:paraId="04ED715D" w14:textId="77777777" w:rsidR="00BE0478" w:rsidRPr="00BB6DE1" w:rsidRDefault="00BE0478" w:rsidP="00BE0478">
      <w:pPr>
        <w:pStyle w:val="BodyText3"/>
        <w:jc w:val="left"/>
        <w:rPr>
          <w:rFonts w:ascii="Calibri" w:hAnsi="Calibri" w:cs="Calibri"/>
          <w:sz w:val="24"/>
          <w:szCs w:val="24"/>
          <w:lang w:val="ro-RO"/>
        </w:rPr>
      </w:pPr>
      <w:r w:rsidRPr="00BB6DE1">
        <w:rPr>
          <w:rFonts w:ascii="Calibri" w:hAnsi="Calibri" w:cs="Calibri"/>
          <w:sz w:val="24"/>
          <w:szCs w:val="24"/>
          <w:lang w:val="ro-RO"/>
        </w:rPr>
        <w:t xml:space="preserve">Secțiunea I </w:t>
      </w:r>
    </w:p>
    <w:p w14:paraId="2422A04E" w14:textId="77777777" w:rsidR="00BE0478" w:rsidRPr="00BB6DE1" w:rsidRDefault="00BE0478" w:rsidP="00BE0478">
      <w:pPr>
        <w:pStyle w:val="BodyText3"/>
        <w:jc w:val="left"/>
        <w:rPr>
          <w:rFonts w:ascii="Calibri" w:hAnsi="Calibri" w:cs="Calibri"/>
          <w:b w:val="0"/>
          <w:sz w:val="24"/>
          <w:szCs w:val="24"/>
          <w:lang w:val="ro-RO"/>
        </w:rPr>
      </w:pPr>
    </w:p>
    <w:p w14:paraId="5F6C878E" w14:textId="77777777" w:rsidR="00BE0478" w:rsidRPr="008E252F" w:rsidRDefault="00BE0478" w:rsidP="00BE0478">
      <w:pPr>
        <w:pStyle w:val="BodyText3"/>
        <w:jc w:val="left"/>
        <w:rPr>
          <w:rFonts w:ascii="Calibri" w:hAnsi="Calibri" w:cs="Calibri"/>
          <w:b w:val="0"/>
          <w:sz w:val="24"/>
          <w:szCs w:val="24"/>
          <w:lang w:val="ro-RO"/>
        </w:rPr>
      </w:pPr>
      <w:r w:rsidRPr="00BB6DE1">
        <w:rPr>
          <w:rFonts w:ascii="Calibri" w:hAnsi="Calibri" w:cs="Calibri"/>
          <w:b w:val="0"/>
          <w:sz w:val="24"/>
          <w:szCs w:val="24"/>
          <w:lang w:val="ro-RO"/>
        </w:rPr>
        <w:t xml:space="preserve">A </w:t>
      </w:r>
      <w:r w:rsidRPr="008E252F">
        <w:rPr>
          <w:rFonts w:ascii="Calibri" w:hAnsi="Calibri" w:cs="Calibri"/>
          <w:b w:val="0"/>
          <w:sz w:val="24"/>
          <w:szCs w:val="24"/>
          <w:lang w:val="ro-RO"/>
        </w:rPr>
        <w:t>– verificarea criteriilor de eligibilitate a proiectului</w:t>
      </w:r>
    </w:p>
    <w:p w14:paraId="61994DC4" w14:textId="77777777" w:rsidR="00BE0478" w:rsidRPr="008E252F" w:rsidRDefault="00BE0478" w:rsidP="00BE0478">
      <w:pPr>
        <w:pStyle w:val="BodyText3"/>
        <w:jc w:val="left"/>
        <w:rPr>
          <w:rFonts w:ascii="Calibri" w:hAnsi="Calibri" w:cs="Calibri"/>
          <w:b w:val="0"/>
          <w:sz w:val="24"/>
          <w:szCs w:val="24"/>
          <w:lang w:val="ro-RO"/>
        </w:rPr>
      </w:pPr>
      <w:r w:rsidRPr="008E252F">
        <w:rPr>
          <w:rFonts w:ascii="Calibri" w:hAnsi="Calibri" w:cs="Calibri"/>
          <w:b w:val="0"/>
          <w:sz w:val="24"/>
          <w:szCs w:val="24"/>
          <w:lang w:val="ro-RO"/>
        </w:rPr>
        <w:t>B – verificarea criteriilor de selecție a proiectului</w:t>
      </w:r>
    </w:p>
    <w:p w14:paraId="514949B8" w14:textId="77777777" w:rsidR="00BE0478" w:rsidRPr="008E252F" w:rsidRDefault="00BE0478" w:rsidP="00BE0478">
      <w:pPr>
        <w:pStyle w:val="BodyText3"/>
        <w:rPr>
          <w:rFonts w:ascii="Calibri" w:hAnsi="Calibri" w:cs="Calibri"/>
          <w:b w:val="0"/>
          <w:sz w:val="24"/>
          <w:szCs w:val="24"/>
          <w:lang w:val="ro-RO"/>
        </w:rPr>
      </w:pPr>
    </w:p>
    <w:p w14:paraId="039DF8CE" w14:textId="77777777" w:rsidR="00BE0478" w:rsidRPr="008E252F" w:rsidRDefault="00966F07" w:rsidP="00966F07">
      <w:pPr>
        <w:pStyle w:val="BodyText3"/>
        <w:jc w:val="left"/>
        <w:rPr>
          <w:rFonts w:ascii="Calibri" w:hAnsi="Calibri" w:cs="Calibri"/>
          <w:sz w:val="24"/>
          <w:szCs w:val="24"/>
          <w:lang w:val="ro-RO"/>
        </w:rPr>
      </w:pPr>
      <w:r w:rsidRPr="008E252F">
        <w:rPr>
          <w:rFonts w:ascii="Calibri" w:hAnsi="Calibri" w:cs="Calibri"/>
          <w:sz w:val="24"/>
          <w:szCs w:val="24"/>
          <w:lang w:val="ro-RO"/>
        </w:rPr>
        <w:t>A.VERIFICAREA CRITERIILOR DE ELIGIBILITATE A PROIECTULUI</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
        <w:gridCol w:w="5412"/>
        <w:gridCol w:w="1160"/>
        <w:gridCol w:w="713"/>
        <w:gridCol w:w="681"/>
        <w:gridCol w:w="489"/>
        <w:gridCol w:w="618"/>
        <w:gridCol w:w="462"/>
      </w:tblGrid>
      <w:tr w:rsidR="008E252F" w:rsidRPr="008E252F" w14:paraId="6DA26F47" w14:textId="77777777" w:rsidTr="00001156">
        <w:trPr>
          <w:trHeight w:val="270"/>
        </w:trPr>
        <w:tc>
          <w:tcPr>
            <w:tcW w:w="7470" w:type="dxa"/>
            <w:gridSpan w:val="4"/>
            <w:vMerge w:val="restart"/>
            <w:shd w:val="clear" w:color="auto" w:fill="auto"/>
          </w:tcPr>
          <w:p w14:paraId="5E5EABF5" w14:textId="77777777" w:rsidR="008E252F" w:rsidRPr="008E252F" w:rsidRDefault="008E252F" w:rsidP="008E252F">
            <w:pPr>
              <w:pStyle w:val="BodyText3"/>
              <w:rPr>
                <w:rFonts w:ascii="Calibri" w:hAnsi="Calibri" w:cs="Calibri"/>
                <w:sz w:val="24"/>
                <w:szCs w:val="24"/>
                <w:lang w:val="ro-RO"/>
              </w:rPr>
            </w:pPr>
            <w:r w:rsidRPr="008E252F">
              <w:rPr>
                <w:rFonts w:ascii="Calibri" w:hAnsi="Calibri" w:cs="Calibri"/>
                <w:sz w:val="24"/>
                <w:szCs w:val="24"/>
                <w:lang w:val="ro-RO"/>
              </w:rPr>
              <w:t xml:space="preserve">1. Verificarea </w:t>
            </w:r>
            <w:proofErr w:type="spellStart"/>
            <w:r w:rsidRPr="008E252F">
              <w:rPr>
                <w:rFonts w:ascii="Calibri" w:hAnsi="Calibri" w:cs="Calibri"/>
                <w:sz w:val="24"/>
                <w:szCs w:val="24"/>
                <w:lang w:val="ro-RO"/>
              </w:rPr>
              <w:t>eligibilitătii</w:t>
            </w:r>
            <w:proofErr w:type="spellEnd"/>
            <w:r w:rsidRPr="008E252F">
              <w:rPr>
                <w:rFonts w:ascii="Calibri" w:hAnsi="Calibri" w:cs="Calibri"/>
                <w:sz w:val="24"/>
                <w:szCs w:val="24"/>
                <w:lang w:val="ro-RO"/>
              </w:rPr>
              <w:t xml:space="preserve"> solicitantului</w:t>
            </w:r>
          </w:p>
        </w:tc>
        <w:tc>
          <w:tcPr>
            <w:tcW w:w="2250" w:type="dxa"/>
            <w:gridSpan w:val="4"/>
            <w:shd w:val="clear" w:color="auto" w:fill="auto"/>
          </w:tcPr>
          <w:p w14:paraId="70F7CDE3" w14:textId="77777777" w:rsidR="008E252F" w:rsidRPr="008E252F" w:rsidRDefault="008E252F" w:rsidP="008E252F">
            <w:pPr>
              <w:pStyle w:val="BodyText3"/>
              <w:jc w:val="left"/>
              <w:rPr>
                <w:rFonts w:ascii="Calibri" w:hAnsi="Calibri" w:cs="Calibri"/>
                <w:sz w:val="24"/>
                <w:szCs w:val="24"/>
                <w:lang w:val="ro-RO"/>
              </w:rPr>
            </w:pPr>
            <w:r w:rsidRPr="008E252F">
              <w:rPr>
                <w:rFonts w:ascii="Calibri" w:hAnsi="Calibri" w:cs="Calibri"/>
                <w:sz w:val="24"/>
                <w:szCs w:val="24"/>
                <w:lang w:val="ro-RO"/>
              </w:rPr>
              <w:t>Verificare efectuată</w:t>
            </w:r>
          </w:p>
        </w:tc>
      </w:tr>
      <w:tr w:rsidR="008E252F" w:rsidRPr="008E252F" w14:paraId="0E5DE78E" w14:textId="77777777" w:rsidTr="00001156">
        <w:tc>
          <w:tcPr>
            <w:tcW w:w="7470" w:type="dxa"/>
            <w:gridSpan w:val="4"/>
            <w:vMerge/>
            <w:shd w:val="clear" w:color="auto" w:fill="auto"/>
          </w:tcPr>
          <w:p w14:paraId="0B93F3B4" w14:textId="77777777" w:rsidR="008E252F" w:rsidRPr="008E252F" w:rsidRDefault="008E252F" w:rsidP="008E252F">
            <w:pPr>
              <w:pStyle w:val="BodyText3"/>
              <w:rPr>
                <w:rFonts w:ascii="Calibri" w:hAnsi="Calibri" w:cs="Calibri"/>
                <w:sz w:val="24"/>
                <w:szCs w:val="24"/>
                <w:lang w:val="ro-RO"/>
              </w:rPr>
            </w:pPr>
          </w:p>
        </w:tc>
        <w:tc>
          <w:tcPr>
            <w:tcW w:w="1170" w:type="dxa"/>
            <w:gridSpan w:val="2"/>
            <w:shd w:val="clear" w:color="auto" w:fill="auto"/>
          </w:tcPr>
          <w:p w14:paraId="45F8EC13" w14:textId="77777777" w:rsidR="008E252F" w:rsidRPr="008E252F" w:rsidRDefault="008E252F" w:rsidP="008E252F">
            <w:pPr>
              <w:pStyle w:val="BodyText3"/>
              <w:jc w:val="left"/>
              <w:rPr>
                <w:rFonts w:ascii="Calibri" w:hAnsi="Calibri" w:cs="Calibri"/>
                <w:sz w:val="24"/>
                <w:szCs w:val="24"/>
                <w:lang w:val="ro-RO"/>
              </w:rPr>
            </w:pPr>
            <w:r w:rsidRPr="008E252F">
              <w:rPr>
                <w:rFonts w:ascii="Calibri" w:hAnsi="Calibri" w:cs="Calibri"/>
                <w:sz w:val="24"/>
                <w:szCs w:val="24"/>
                <w:lang w:val="ro-RO"/>
              </w:rPr>
              <w:t>DA</w:t>
            </w:r>
          </w:p>
        </w:tc>
        <w:tc>
          <w:tcPr>
            <w:tcW w:w="1080" w:type="dxa"/>
            <w:gridSpan w:val="2"/>
            <w:shd w:val="clear" w:color="auto" w:fill="auto"/>
          </w:tcPr>
          <w:p w14:paraId="79856AC4" w14:textId="77777777" w:rsidR="008E252F" w:rsidRPr="008E252F" w:rsidRDefault="008E252F" w:rsidP="008E252F">
            <w:pPr>
              <w:pStyle w:val="BodyText3"/>
              <w:jc w:val="left"/>
              <w:rPr>
                <w:rFonts w:ascii="Calibri" w:hAnsi="Calibri" w:cs="Calibri"/>
                <w:sz w:val="24"/>
                <w:szCs w:val="24"/>
                <w:lang w:val="en-US"/>
              </w:rPr>
            </w:pPr>
            <w:r w:rsidRPr="008E252F">
              <w:rPr>
                <w:rFonts w:ascii="Calibri" w:hAnsi="Calibri" w:cs="Calibri"/>
                <w:sz w:val="24"/>
                <w:szCs w:val="24"/>
                <w:lang w:val="ro-RO"/>
              </w:rPr>
              <w:t>NU</w:t>
            </w:r>
          </w:p>
        </w:tc>
      </w:tr>
      <w:tr w:rsidR="008E252F" w:rsidRPr="008E252F" w14:paraId="6FE327DA" w14:textId="77777777" w:rsidTr="00001156">
        <w:tc>
          <w:tcPr>
            <w:tcW w:w="7470" w:type="dxa"/>
            <w:gridSpan w:val="4"/>
            <w:shd w:val="clear" w:color="auto" w:fill="auto"/>
          </w:tcPr>
          <w:p w14:paraId="741D1A6F" w14:textId="422505E8" w:rsidR="008E252F" w:rsidRPr="002D463D" w:rsidRDefault="008E252F" w:rsidP="00E6142B">
            <w:pPr>
              <w:pStyle w:val="BodyText3"/>
              <w:jc w:val="both"/>
              <w:rPr>
                <w:rFonts w:ascii="Calibri" w:hAnsi="Calibri" w:cs="Calibri"/>
                <w:b w:val="0"/>
                <w:sz w:val="24"/>
                <w:szCs w:val="24"/>
                <w:lang w:val="ro-RO"/>
              </w:rPr>
            </w:pPr>
            <w:r w:rsidRPr="008E252F">
              <w:rPr>
                <w:rFonts w:ascii="Calibri" w:hAnsi="Calibri" w:cs="Calibri"/>
                <w:sz w:val="24"/>
                <w:szCs w:val="24"/>
                <w:lang w:val="ro-RO"/>
              </w:rPr>
              <w:t xml:space="preserve">1.1 </w:t>
            </w:r>
            <w:r w:rsidRPr="00E6142B">
              <w:rPr>
                <w:rFonts w:ascii="Calibri" w:hAnsi="Calibri" w:cs="Calibri"/>
                <w:b w:val="0"/>
                <w:sz w:val="24"/>
                <w:szCs w:val="24"/>
                <w:lang w:val="ro-RO"/>
              </w:rPr>
              <w:t>Solicitantul este înregistrat cu debite în aplicația Centralizator debite</w:t>
            </w:r>
            <w:r w:rsidRPr="008E252F">
              <w:rPr>
                <w:rFonts w:ascii="Calibri" w:hAnsi="Calibri" w:cs="Calibri"/>
                <w:sz w:val="24"/>
                <w:szCs w:val="24"/>
                <w:lang w:val="ro-RO"/>
              </w:rPr>
              <w:t xml:space="preserve"> (</w:t>
            </w:r>
            <w:r w:rsidRPr="00E6142B">
              <w:rPr>
                <w:rFonts w:ascii="Calibri" w:hAnsi="Calibri" w:cs="Calibri"/>
                <w:b w:val="0"/>
                <w:sz w:val="24"/>
                <w:szCs w:val="24"/>
                <w:lang w:val="ro-RO"/>
              </w:rPr>
              <w:t>aplicația AFIR pentru evidență nereguli și debite), atât pentru Programul SAPARD, cât și pentru FEADR ?</w:t>
            </w:r>
          </w:p>
        </w:tc>
        <w:tc>
          <w:tcPr>
            <w:tcW w:w="1170" w:type="dxa"/>
            <w:gridSpan w:val="2"/>
            <w:shd w:val="clear" w:color="auto" w:fill="auto"/>
            <w:vAlign w:val="center"/>
          </w:tcPr>
          <w:p w14:paraId="1B8BFD27" w14:textId="77777777" w:rsidR="008E252F" w:rsidRPr="008E252F" w:rsidRDefault="008E252F" w:rsidP="008E252F">
            <w:pPr>
              <w:pStyle w:val="BodyText3"/>
              <w:jc w:val="left"/>
              <w:rPr>
                <w:rFonts w:ascii="Calibri" w:hAnsi="Calibri" w:cs="Calibri"/>
                <w:sz w:val="24"/>
                <w:szCs w:val="24"/>
                <w:lang w:val="en-US"/>
              </w:rPr>
            </w:pPr>
            <w:r w:rsidRPr="008E252F">
              <w:rPr>
                <w:rFonts w:ascii="Calibri" w:hAnsi="Calibri" w:cs="Calibri"/>
                <w:sz w:val="24"/>
                <w:szCs w:val="24"/>
                <w:lang w:val="en-US"/>
              </w:rPr>
              <w:sym w:font="Wingdings" w:char="F06F"/>
            </w:r>
          </w:p>
        </w:tc>
        <w:tc>
          <w:tcPr>
            <w:tcW w:w="1080" w:type="dxa"/>
            <w:gridSpan w:val="2"/>
            <w:shd w:val="clear" w:color="auto" w:fill="auto"/>
            <w:vAlign w:val="center"/>
          </w:tcPr>
          <w:p w14:paraId="647B7923" w14:textId="77777777" w:rsidR="008E252F" w:rsidRPr="008E252F" w:rsidRDefault="008E252F" w:rsidP="008E252F">
            <w:pPr>
              <w:pStyle w:val="BodyText3"/>
              <w:jc w:val="left"/>
              <w:rPr>
                <w:rFonts w:ascii="Calibri" w:hAnsi="Calibri" w:cs="Calibri"/>
                <w:sz w:val="24"/>
                <w:szCs w:val="24"/>
                <w:lang w:val="en-US"/>
              </w:rPr>
            </w:pPr>
            <w:r w:rsidRPr="008E252F">
              <w:rPr>
                <w:rFonts w:ascii="Calibri" w:hAnsi="Calibri" w:cs="Calibri"/>
                <w:sz w:val="24"/>
                <w:szCs w:val="24"/>
                <w:lang w:val="en-US"/>
              </w:rPr>
              <w:sym w:font="Wingdings" w:char="F06F"/>
            </w:r>
          </w:p>
        </w:tc>
      </w:tr>
      <w:tr w:rsidR="008E252F" w:rsidRPr="008E252F" w14:paraId="20B715E9" w14:textId="77777777" w:rsidTr="00001156">
        <w:tc>
          <w:tcPr>
            <w:tcW w:w="7470" w:type="dxa"/>
            <w:gridSpan w:val="4"/>
            <w:shd w:val="clear" w:color="auto" w:fill="auto"/>
          </w:tcPr>
          <w:p w14:paraId="787CC4DC" w14:textId="170A3074" w:rsidR="008E252F" w:rsidRPr="002D463D" w:rsidRDefault="008E252F" w:rsidP="00E6142B">
            <w:pPr>
              <w:pStyle w:val="BodyText3"/>
              <w:jc w:val="both"/>
              <w:rPr>
                <w:rFonts w:ascii="Calibri" w:hAnsi="Calibri" w:cs="Calibri"/>
                <w:sz w:val="24"/>
                <w:szCs w:val="24"/>
                <w:lang w:val="pt-BR"/>
              </w:rPr>
            </w:pPr>
            <w:r w:rsidRPr="002D463D">
              <w:rPr>
                <w:rFonts w:ascii="Calibri" w:hAnsi="Calibri" w:cs="Calibri"/>
                <w:sz w:val="24"/>
                <w:szCs w:val="24"/>
                <w:lang w:val="en-US"/>
              </w:rPr>
              <w:t xml:space="preserve">1.2 </w:t>
            </w:r>
            <w:proofErr w:type="spellStart"/>
            <w:r w:rsidRPr="002D463D">
              <w:rPr>
                <w:rFonts w:ascii="Calibri" w:hAnsi="Calibri" w:cs="Calibri"/>
                <w:b w:val="0"/>
                <w:sz w:val="24"/>
                <w:szCs w:val="24"/>
                <w:lang w:val="en-US"/>
              </w:rPr>
              <w:t>Solicitantul</w:t>
            </w:r>
            <w:proofErr w:type="spellEnd"/>
            <w:r w:rsidRPr="002D463D">
              <w:rPr>
                <w:rFonts w:ascii="Calibri" w:hAnsi="Calibri" w:cs="Calibri"/>
                <w:b w:val="0"/>
                <w:sz w:val="24"/>
                <w:szCs w:val="24"/>
                <w:lang w:val="en-US"/>
              </w:rPr>
              <w:t xml:space="preserve"> a </w:t>
            </w:r>
            <w:proofErr w:type="spellStart"/>
            <w:r w:rsidRPr="002D463D">
              <w:rPr>
                <w:rFonts w:ascii="Calibri" w:hAnsi="Calibri" w:cs="Calibri"/>
                <w:b w:val="0"/>
                <w:sz w:val="24"/>
                <w:szCs w:val="24"/>
                <w:lang w:val="en-US"/>
              </w:rPr>
              <w:t>mai</w:t>
            </w:r>
            <w:proofErr w:type="spellEnd"/>
            <w:r w:rsidRPr="002D463D">
              <w:rPr>
                <w:rFonts w:ascii="Calibri" w:hAnsi="Calibri" w:cs="Calibri"/>
                <w:b w:val="0"/>
                <w:sz w:val="24"/>
                <w:szCs w:val="24"/>
                <w:lang w:val="en-US"/>
              </w:rPr>
              <w:t xml:space="preserve"> </w:t>
            </w:r>
            <w:proofErr w:type="spellStart"/>
            <w:r w:rsidRPr="002D463D">
              <w:rPr>
                <w:rFonts w:ascii="Calibri" w:hAnsi="Calibri" w:cs="Calibri"/>
                <w:b w:val="0"/>
                <w:sz w:val="24"/>
                <w:szCs w:val="24"/>
                <w:lang w:val="en-US"/>
              </w:rPr>
              <w:t>depus</w:t>
            </w:r>
            <w:proofErr w:type="spellEnd"/>
            <w:r w:rsidRPr="002D463D">
              <w:rPr>
                <w:rFonts w:ascii="Calibri" w:hAnsi="Calibri" w:cs="Calibri"/>
                <w:b w:val="0"/>
                <w:sz w:val="24"/>
                <w:szCs w:val="24"/>
                <w:lang w:val="en-US"/>
              </w:rPr>
              <w:t xml:space="preserve"> o </w:t>
            </w:r>
            <w:proofErr w:type="spellStart"/>
            <w:r w:rsidRPr="002D463D">
              <w:rPr>
                <w:rFonts w:ascii="Calibri" w:hAnsi="Calibri" w:cs="Calibri"/>
                <w:b w:val="0"/>
                <w:sz w:val="24"/>
                <w:szCs w:val="24"/>
                <w:lang w:val="en-US"/>
              </w:rPr>
              <w:t>cerere</w:t>
            </w:r>
            <w:proofErr w:type="spellEnd"/>
            <w:r w:rsidRPr="002D463D">
              <w:rPr>
                <w:rFonts w:ascii="Calibri" w:hAnsi="Calibri" w:cs="Calibri"/>
                <w:b w:val="0"/>
                <w:sz w:val="24"/>
                <w:szCs w:val="24"/>
                <w:lang w:val="en-US"/>
              </w:rPr>
              <w:t xml:space="preserve"> de </w:t>
            </w:r>
            <w:proofErr w:type="spellStart"/>
            <w:r w:rsidRPr="002D463D">
              <w:rPr>
                <w:rFonts w:ascii="Calibri" w:hAnsi="Calibri" w:cs="Calibri"/>
                <w:b w:val="0"/>
                <w:sz w:val="24"/>
                <w:szCs w:val="24"/>
                <w:lang w:val="en-US"/>
              </w:rPr>
              <w:t>finanţare</w:t>
            </w:r>
            <w:proofErr w:type="spellEnd"/>
            <w:r w:rsidRPr="002D463D">
              <w:rPr>
                <w:rFonts w:ascii="Calibri" w:hAnsi="Calibri" w:cs="Calibri"/>
                <w:b w:val="0"/>
                <w:sz w:val="24"/>
                <w:szCs w:val="24"/>
                <w:lang w:val="en-US"/>
              </w:rPr>
              <w:t xml:space="preserve"> </w:t>
            </w:r>
            <w:proofErr w:type="spellStart"/>
            <w:r w:rsidRPr="002D463D">
              <w:rPr>
                <w:rFonts w:ascii="Calibri" w:hAnsi="Calibri" w:cs="Calibri"/>
                <w:b w:val="0"/>
                <w:sz w:val="24"/>
                <w:szCs w:val="24"/>
                <w:lang w:val="en-US"/>
              </w:rPr>
              <w:t>în</w:t>
            </w:r>
            <w:proofErr w:type="spellEnd"/>
            <w:r w:rsidRPr="002D463D">
              <w:rPr>
                <w:rFonts w:ascii="Calibri" w:hAnsi="Calibri" w:cs="Calibri"/>
                <w:b w:val="0"/>
                <w:sz w:val="24"/>
                <w:szCs w:val="24"/>
                <w:lang w:val="en-US"/>
              </w:rPr>
              <w:t xml:space="preserve"> </w:t>
            </w:r>
            <w:proofErr w:type="spellStart"/>
            <w:r w:rsidRPr="002D463D">
              <w:rPr>
                <w:rFonts w:ascii="Calibri" w:hAnsi="Calibri" w:cs="Calibri"/>
                <w:b w:val="0"/>
                <w:sz w:val="24"/>
                <w:szCs w:val="24"/>
                <w:lang w:val="en-US"/>
              </w:rPr>
              <w:t>cadrul</w:t>
            </w:r>
            <w:proofErr w:type="spellEnd"/>
            <w:r w:rsidRPr="002D463D">
              <w:rPr>
                <w:rFonts w:ascii="Calibri" w:hAnsi="Calibri" w:cs="Calibri"/>
                <w:b w:val="0"/>
                <w:sz w:val="24"/>
                <w:szCs w:val="24"/>
                <w:lang w:val="en-US"/>
              </w:rPr>
              <w:t xml:space="preserve"> </w:t>
            </w:r>
            <w:proofErr w:type="spellStart"/>
            <w:r w:rsidRPr="002D463D">
              <w:rPr>
                <w:rFonts w:ascii="Calibri" w:hAnsi="Calibri" w:cs="Calibri"/>
                <w:b w:val="0"/>
                <w:sz w:val="24"/>
                <w:szCs w:val="24"/>
                <w:lang w:val="en-US"/>
              </w:rPr>
              <w:t>aceleiaşi</w:t>
            </w:r>
            <w:proofErr w:type="spellEnd"/>
            <w:r w:rsidRPr="002D463D">
              <w:rPr>
                <w:rFonts w:ascii="Calibri" w:hAnsi="Calibri" w:cs="Calibri"/>
                <w:b w:val="0"/>
                <w:sz w:val="24"/>
                <w:szCs w:val="24"/>
                <w:lang w:val="en-US"/>
              </w:rPr>
              <w:t xml:space="preserve"> </w:t>
            </w:r>
            <w:proofErr w:type="spellStart"/>
            <w:r w:rsidRPr="002D463D">
              <w:rPr>
                <w:rFonts w:ascii="Calibri" w:hAnsi="Calibri" w:cs="Calibri"/>
                <w:b w:val="0"/>
                <w:sz w:val="24"/>
                <w:szCs w:val="24"/>
                <w:lang w:val="en-US"/>
              </w:rPr>
              <w:t>intervenții</w:t>
            </w:r>
            <w:proofErr w:type="spellEnd"/>
            <w:r w:rsidRPr="002D463D">
              <w:rPr>
                <w:rFonts w:ascii="Calibri" w:hAnsi="Calibri" w:cs="Calibri"/>
                <w:b w:val="0"/>
                <w:sz w:val="24"/>
                <w:szCs w:val="24"/>
                <w:lang w:val="en-US"/>
              </w:rPr>
              <w:t xml:space="preserve"> de </w:t>
            </w:r>
            <w:proofErr w:type="spellStart"/>
            <w:r w:rsidRPr="002D463D">
              <w:rPr>
                <w:rFonts w:ascii="Calibri" w:hAnsi="Calibri" w:cs="Calibri"/>
                <w:b w:val="0"/>
                <w:sz w:val="24"/>
                <w:szCs w:val="24"/>
                <w:lang w:val="en-US"/>
              </w:rPr>
              <w:t>investiții</w:t>
            </w:r>
            <w:proofErr w:type="spellEnd"/>
            <w:r w:rsidRPr="002D463D">
              <w:rPr>
                <w:rFonts w:ascii="Calibri" w:hAnsi="Calibri" w:cs="Calibri"/>
                <w:b w:val="0"/>
                <w:sz w:val="24"/>
                <w:szCs w:val="24"/>
                <w:lang w:val="en-US"/>
              </w:rPr>
              <w:t xml:space="preserve"> </w:t>
            </w:r>
            <w:proofErr w:type="spellStart"/>
            <w:r w:rsidR="00914044" w:rsidRPr="002D463D">
              <w:rPr>
                <w:rFonts w:ascii="Calibri" w:hAnsi="Calibri" w:cs="Calibri"/>
                <w:b w:val="0"/>
                <w:sz w:val="24"/>
                <w:szCs w:val="24"/>
                <w:lang w:val="en-US"/>
              </w:rPr>
              <w:t>într</w:t>
            </w:r>
            <w:proofErr w:type="spellEnd"/>
            <w:r w:rsidR="00914044" w:rsidRPr="002D463D">
              <w:rPr>
                <w:rFonts w:ascii="Calibri" w:hAnsi="Calibri" w:cs="Calibri"/>
                <w:b w:val="0"/>
                <w:sz w:val="24"/>
                <w:szCs w:val="24"/>
                <w:lang w:val="en-US"/>
              </w:rPr>
              <w:t xml:space="preserve">-o </w:t>
            </w:r>
            <w:proofErr w:type="spellStart"/>
            <w:r w:rsidR="00914044" w:rsidRPr="002D463D">
              <w:rPr>
                <w:rFonts w:ascii="Calibri" w:hAnsi="Calibri" w:cs="Calibri"/>
                <w:b w:val="0"/>
                <w:sz w:val="24"/>
                <w:szCs w:val="24"/>
                <w:lang w:val="en-US"/>
              </w:rPr>
              <w:t>se</w:t>
            </w:r>
            <w:r w:rsidR="00A95D98" w:rsidRPr="002D463D">
              <w:rPr>
                <w:rFonts w:ascii="Calibri" w:hAnsi="Calibri" w:cs="Calibri"/>
                <w:b w:val="0"/>
                <w:sz w:val="24"/>
                <w:szCs w:val="24"/>
                <w:lang w:val="en-US"/>
              </w:rPr>
              <w:t>s</w:t>
            </w:r>
            <w:r w:rsidR="00914044" w:rsidRPr="002D463D">
              <w:rPr>
                <w:rFonts w:ascii="Calibri" w:hAnsi="Calibri" w:cs="Calibri"/>
                <w:b w:val="0"/>
                <w:sz w:val="24"/>
                <w:szCs w:val="24"/>
                <w:lang w:val="en-US"/>
              </w:rPr>
              <w:t>iune</w:t>
            </w:r>
            <w:proofErr w:type="spellEnd"/>
            <w:r w:rsidR="00914044" w:rsidRPr="002D463D">
              <w:rPr>
                <w:rFonts w:ascii="Calibri" w:hAnsi="Calibri" w:cs="Calibri"/>
                <w:b w:val="0"/>
                <w:sz w:val="24"/>
                <w:szCs w:val="24"/>
                <w:lang w:val="en-US"/>
              </w:rPr>
              <w:t xml:space="preserve"> de </w:t>
            </w:r>
            <w:proofErr w:type="spellStart"/>
            <w:r w:rsidR="00914044" w:rsidRPr="002D463D">
              <w:rPr>
                <w:rFonts w:ascii="Calibri" w:hAnsi="Calibri" w:cs="Calibri"/>
                <w:b w:val="0"/>
                <w:sz w:val="24"/>
                <w:szCs w:val="24"/>
                <w:lang w:val="en-US"/>
              </w:rPr>
              <w:t>depunere</w:t>
            </w:r>
            <w:proofErr w:type="spellEnd"/>
            <w:r w:rsidRPr="002D463D">
              <w:rPr>
                <w:rFonts w:ascii="Calibri" w:hAnsi="Calibri" w:cs="Calibri"/>
                <w:b w:val="0"/>
                <w:sz w:val="24"/>
                <w:szCs w:val="24"/>
                <w:lang w:val="en-US"/>
              </w:rPr>
              <w:t>?</w:t>
            </w:r>
          </w:p>
        </w:tc>
        <w:tc>
          <w:tcPr>
            <w:tcW w:w="1170" w:type="dxa"/>
            <w:gridSpan w:val="2"/>
            <w:shd w:val="clear" w:color="auto" w:fill="auto"/>
            <w:vAlign w:val="center"/>
          </w:tcPr>
          <w:p w14:paraId="65993710" w14:textId="77777777" w:rsidR="008E252F" w:rsidRPr="008E252F" w:rsidRDefault="008E252F" w:rsidP="008E252F">
            <w:pPr>
              <w:pStyle w:val="BodyText3"/>
              <w:jc w:val="left"/>
              <w:rPr>
                <w:rFonts w:ascii="Calibri" w:hAnsi="Calibri" w:cs="Calibri"/>
                <w:sz w:val="24"/>
                <w:szCs w:val="24"/>
                <w:lang w:val="pt-BR"/>
              </w:rPr>
            </w:pPr>
            <w:r w:rsidRPr="008E252F">
              <w:rPr>
                <w:rFonts w:ascii="Calibri" w:hAnsi="Calibri" w:cs="Calibri"/>
                <w:sz w:val="24"/>
                <w:szCs w:val="24"/>
                <w:lang w:val="en-US"/>
              </w:rPr>
              <w:sym w:font="Wingdings" w:char="F06F"/>
            </w:r>
          </w:p>
        </w:tc>
        <w:tc>
          <w:tcPr>
            <w:tcW w:w="1080" w:type="dxa"/>
            <w:gridSpan w:val="2"/>
            <w:shd w:val="clear" w:color="auto" w:fill="auto"/>
            <w:vAlign w:val="center"/>
          </w:tcPr>
          <w:p w14:paraId="41E2467E" w14:textId="77777777" w:rsidR="008E252F" w:rsidRPr="008E252F" w:rsidRDefault="008E252F" w:rsidP="008E252F">
            <w:pPr>
              <w:pStyle w:val="BodyText3"/>
              <w:jc w:val="left"/>
              <w:rPr>
                <w:rFonts w:ascii="Calibri" w:hAnsi="Calibri" w:cs="Calibri"/>
                <w:sz w:val="24"/>
                <w:szCs w:val="24"/>
                <w:lang w:val="pt-BR"/>
              </w:rPr>
            </w:pPr>
            <w:r w:rsidRPr="008E252F">
              <w:rPr>
                <w:rFonts w:ascii="Calibri" w:hAnsi="Calibri" w:cs="Calibri"/>
                <w:sz w:val="24"/>
                <w:szCs w:val="24"/>
                <w:lang w:val="en-US"/>
              </w:rPr>
              <w:sym w:font="Wingdings" w:char="F06F"/>
            </w:r>
          </w:p>
        </w:tc>
      </w:tr>
      <w:tr w:rsidR="008E252F" w:rsidRPr="008E252F" w14:paraId="727E30D3" w14:textId="77777777" w:rsidTr="00001156">
        <w:trPr>
          <w:trHeight w:val="530"/>
        </w:trPr>
        <w:tc>
          <w:tcPr>
            <w:tcW w:w="7470" w:type="dxa"/>
            <w:gridSpan w:val="4"/>
            <w:shd w:val="clear" w:color="auto" w:fill="auto"/>
          </w:tcPr>
          <w:p w14:paraId="2AD03FB9" w14:textId="4195B403" w:rsidR="008E252F" w:rsidRPr="002D463D" w:rsidRDefault="008E252F" w:rsidP="005738AA">
            <w:pPr>
              <w:pStyle w:val="BodyText3"/>
              <w:jc w:val="both"/>
              <w:rPr>
                <w:rFonts w:ascii="Calibri" w:hAnsi="Calibri" w:cs="Calibri"/>
                <w:sz w:val="24"/>
                <w:szCs w:val="24"/>
                <w:lang w:val="ro-RO"/>
              </w:rPr>
            </w:pPr>
            <w:r w:rsidRPr="002D463D">
              <w:rPr>
                <w:rFonts w:ascii="Calibri" w:hAnsi="Calibri" w:cs="Calibri"/>
                <w:sz w:val="24"/>
                <w:szCs w:val="24"/>
                <w:lang w:val="ro-RO"/>
              </w:rPr>
              <w:t xml:space="preserve">1.3 </w:t>
            </w:r>
            <w:r w:rsidRPr="002D463D">
              <w:rPr>
                <w:rFonts w:ascii="Calibri" w:hAnsi="Calibri" w:cs="Calibri"/>
                <w:b w:val="0"/>
                <w:sz w:val="24"/>
                <w:szCs w:val="24"/>
                <w:lang w:val="ro-RO"/>
              </w:rPr>
              <w:t>Solicitantul a</w:t>
            </w:r>
            <w:r w:rsidR="001219AF" w:rsidRPr="002D463D">
              <w:rPr>
                <w:rFonts w:ascii="Calibri" w:hAnsi="Calibri" w:cs="Calibri"/>
                <w:b w:val="0"/>
                <w:sz w:val="24"/>
                <w:szCs w:val="24"/>
                <w:lang w:val="ro-RO"/>
              </w:rPr>
              <w:t>re</w:t>
            </w:r>
            <w:r w:rsidR="00E6729B" w:rsidRPr="002D463D">
              <w:rPr>
                <w:rFonts w:ascii="Calibri" w:hAnsi="Calibri" w:cs="Calibri"/>
                <w:b w:val="0"/>
                <w:sz w:val="24"/>
                <w:szCs w:val="24"/>
                <w:lang w:val="ro-RO"/>
              </w:rPr>
              <w:t xml:space="preserve"> 2 sau </w:t>
            </w:r>
            <w:proofErr w:type="spellStart"/>
            <w:r w:rsidR="005738AA" w:rsidRPr="002D463D">
              <w:rPr>
                <w:rFonts w:ascii="Calibri" w:hAnsi="Calibri" w:cs="Calibri"/>
                <w:b w:val="0"/>
                <w:sz w:val="24"/>
                <w:szCs w:val="24"/>
                <w:lang w:val="ro-RO"/>
              </w:rPr>
              <w:t>sau</w:t>
            </w:r>
            <w:proofErr w:type="spellEnd"/>
            <w:r w:rsidR="005738AA" w:rsidRPr="002D463D">
              <w:rPr>
                <w:rFonts w:ascii="Calibri" w:hAnsi="Calibri" w:cs="Calibri"/>
                <w:b w:val="0"/>
                <w:sz w:val="24"/>
                <w:szCs w:val="24"/>
                <w:lang w:val="ro-RO"/>
              </w:rPr>
              <w:t xml:space="preserve"> </w:t>
            </w:r>
            <w:r w:rsidR="00914044" w:rsidRPr="002D463D">
              <w:rPr>
                <w:rFonts w:ascii="Calibri" w:hAnsi="Calibri" w:cs="Calibri"/>
                <w:b w:val="0"/>
                <w:sz w:val="24"/>
                <w:szCs w:val="24"/>
                <w:lang w:val="ro-RO"/>
              </w:rPr>
              <w:t>după caz 3 contracte de finanțare semnate, cel de-al treilea fiind aferent intervenției DR19</w:t>
            </w:r>
            <w:r w:rsidRPr="002D463D">
              <w:rPr>
                <w:rFonts w:ascii="Calibri" w:hAnsi="Calibri" w:cs="Calibri"/>
                <w:b w:val="0"/>
                <w:sz w:val="24"/>
                <w:szCs w:val="24"/>
                <w:lang w:val="ro-RO"/>
              </w:rPr>
              <w:t> ?</w:t>
            </w:r>
          </w:p>
        </w:tc>
        <w:tc>
          <w:tcPr>
            <w:tcW w:w="1170" w:type="dxa"/>
            <w:gridSpan w:val="2"/>
            <w:shd w:val="clear" w:color="auto" w:fill="auto"/>
            <w:vAlign w:val="center"/>
          </w:tcPr>
          <w:p w14:paraId="122958E7" w14:textId="77777777" w:rsidR="008E252F" w:rsidRPr="008E252F" w:rsidRDefault="008E252F" w:rsidP="008E252F">
            <w:pPr>
              <w:pStyle w:val="BodyText3"/>
              <w:jc w:val="left"/>
              <w:rPr>
                <w:rFonts w:ascii="Calibri" w:hAnsi="Calibri" w:cs="Calibri"/>
                <w:sz w:val="24"/>
                <w:szCs w:val="24"/>
                <w:lang w:val="en-US"/>
              </w:rPr>
            </w:pPr>
            <w:r w:rsidRPr="008E252F">
              <w:rPr>
                <w:rFonts w:ascii="Calibri" w:hAnsi="Calibri" w:cs="Calibri"/>
                <w:sz w:val="24"/>
                <w:szCs w:val="24"/>
                <w:lang w:val="en-US"/>
              </w:rPr>
              <w:sym w:font="Wingdings" w:char="F06F"/>
            </w:r>
          </w:p>
        </w:tc>
        <w:tc>
          <w:tcPr>
            <w:tcW w:w="1080" w:type="dxa"/>
            <w:gridSpan w:val="2"/>
            <w:shd w:val="clear" w:color="auto" w:fill="auto"/>
            <w:vAlign w:val="center"/>
          </w:tcPr>
          <w:p w14:paraId="57444E56" w14:textId="77777777" w:rsidR="008E252F" w:rsidRPr="008E252F" w:rsidRDefault="008E252F" w:rsidP="008E252F">
            <w:pPr>
              <w:pStyle w:val="BodyText3"/>
              <w:jc w:val="left"/>
              <w:rPr>
                <w:rFonts w:ascii="Calibri" w:hAnsi="Calibri" w:cs="Calibri"/>
                <w:sz w:val="24"/>
                <w:szCs w:val="24"/>
                <w:lang w:val="en-US"/>
              </w:rPr>
            </w:pPr>
            <w:r w:rsidRPr="008E252F">
              <w:rPr>
                <w:rFonts w:ascii="Calibri" w:hAnsi="Calibri" w:cs="Calibri"/>
                <w:sz w:val="24"/>
                <w:szCs w:val="24"/>
                <w:lang w:val="en-US"/>
              </w:rPr>
              <w:sym w:font="Wingdings" w:char="F06F"/>
            </w:r>
          </w:p>
        </w:tc>
      </w:tr>
      <w:tr w:rsidR="00E6142B" w:rsidRPr="008E252F" w14:paraId="6DC69D2B" w14:textId="77777777" w:rsidTr="00001156">
        <w:trPr>
          <w:trHeight w:val="530"/>
        </w:trPr>
        <w:tc>
          <w:tcPr>
            <w:tcW w:w="7470" w:type="dxa"/>
            <w:gridSpan w:val="4"/>
            <w:shd w:val="clear" w:color="auto" w:fill="auto"/>
          </w:tcPr>
          <w:p w14:paraId="6E240AF5" w14:textId="77777777" w:rsidR="00E6142B" w:rsidRPr="008E252F" w:rsidRDefault="00E6142B" w:rsidP="00E6142B">
            <w:pPr>
              <w:pStyle w:val="BodyText3"/>
              <w:jc w:val="both"/>
              <w:rPr>
                <w:rFonts w:ascii="Calibri" w:hAnsi="Calibri" w:cs="Calibri"/>
                <w:sz w:val="24"/>
                <w:szCs w:val="24"/>
                <w:lang w:val="ro-RO"/>
              </w:rPr>
            </w:pPr>
            <w:r>
              <w:rPr>
                <w:rFonts w:ascii="Calibri" w:hAnsi="Calibri" w:cs="Calibri"/>
                <w:sz w:val="24"/>
                <w:szCs w:val="24"/>
                <w:lang w:val="ro-RO"/>
              </w:rPr>
              <w:t>1.4</w:t>
            </w:r>
            <w:r>
              <w:t xml:space="preserve"> </w:t>
            </w:r>
            <w:r w:rsidRPr="00E6142B">
              <w:rPr>
                <w:rFonts w:ascii="Calibri" w:hAnsi="Calibri" w:cs="Calibri"/>
                <w:b w:val="0"/>
                <w:sz w:val="24"/>
                <w:szCs w:val="24"/>
                <w:lang w:val="ro-RO"/>
              </w:rPr>
              <w:t>Solicitan</w:t>
            </w:r>
            <w:r>
              <w:rPr>
                <w:rFonts w:ascii="Calibri" w:hAnsi="Calibri" w:cs="Calibri"/>
                <w:b w:val="0"/>
                <w:sz w:val="24"/>
                <w:szCs w:val="24"/>
                <w:lang w:val="ro-RO"/>
              </w:rPr>
              <w:t>tul</w:t>
            </w:r>
            <w:r w:rsidRPr="00E6142B">
              <w:rPr>
                <w:rFonts w:ascii="Calibri" w:hAnsi="Calibri" w:cs="Calibri"/>
                <w:b w:val="0"/>
                <w:sz w:val="24"/>
                <w:szCs w:val="24"/>
                <w:lang w:val="ro-RO"/>
              </w:rPr>
              <w:t xml:space="preserve"> a</w:t>
            </w:r>
            <w:r>
              <w:rPr>
                <w:rFonts w:ascii="Calibri" w:hAnsi="Calibri" w:cs="Calibri"/>
                <w:b w:val="0"/>
                <w:sz w:val="24"/>
                <w:szCs w:val="24"/>
                <w:lang w:val="ro-RO"/>
              </w:rPr>
              <w:t xml:space="preserve"> </w:t>
            </w:r>
            <w:r w:rsidRPr="00E6142B">
              <w:rPr>
                <w:rFonts w:ascii="Calibri" w:hAnsi="Calibri" w:cs="Calibri"/>
                <w:b w:val="0"/>
                <w:sz w:val="24"/>
                <w:szCs w:val="24"/>
                <w:lang w:val="ro-RO"/>
              </w:rPr>
              <w:t>depus solicitare de sprijin prin Programul național de dezvoltare și susținere a industriei alimentare INVESTALIM aferent perioadei 2023—2026 pentru același cod CAEN.</w:t>
            </w:r>
          </w:p>
        </w:tc>
        <w:tc>
          <w:tcPr>
            <w:tcW w:w="1170" w:type="dxa"/>
            <w:gridSpan w:val="2"/>
            <w:shd w:val="clear" w:color="auto" w:fill="auto"/>
            <w:vAlign w:val="center"/>
          </w:tcPr>
          <w:p w14:paraId="77C54007" w14:textId="77777777" w:rsidR="00E6142B" w:rsidRPr="008E252F" w:rsidRDefault="00E6142B" w:rsidP="008E252F">
            <w:pPr>
              <w:pStyle w:val="BodyText3"/>
              <w:jc w:val="left"/>
              <w:rPr>
                <w:rFonts w:ascii="Calibri" w:hAnsi="Calibri" w:cs="Calibri"/>
                <w:sz w:val="24"/>
                <w:szCs w:val="24"/>
                <w:lang w:val="en-US"/>
              </w:rPr>
            </w:pPr>
          </w:p>
        </w:tc>
        <w:tc>
          <w:tcPr>
            <w:tcW w:w="1080" w:type="dxa"/>
            <w:gridSpan w:val="2"/>
            <w:shd w:val="clear" w:color="auto" w:fill="auto"/>
            <w:vAlign w:val="center"/>
          </w:tcPr>
          <w:p w14:paraId="65364374" w14:textId="77777777" w:rsidR="00E6142B" w:rsidRPr="008E252F" w:rsidRDefault="00E6142B" w:rsidP="008E252F">
            <w:pPr>
              <w:pStyle w:val="BodyText3"/>
              <w:jc w:val="left"/>
              <w:rPr>
                <w:rFonts w:ascii="Calibri" w:hAnsi="Calibri" w:cs="Calibri"/>
                <w:sz w:val="24"/>
                <w:szCs w:val="24"/>
                <w:lang w:val="en-US"/>
              </w:rPr>
            </w:pPr>
          </w:p>
        </w:tc>
      </w:tr>
      <w:tr w:rsidR="008E252F" w:rsidRPr="008E252F" w14:paraId="6B776873" w14:textId="77777777" w:rsidTr="00001156">
        <w:trPr>
          <w:trHeight w:val="530"/>
        </w:trPr>
        <w:tc>
          <w:tcPr>
            <w:tcW w:w="7470" w:type="dxa"/>
            <w:gridSpan w:val="4"/>
            <w:shd w:val="clear" w:color="auto" w:fill="auto"/>
          </w:tcPr>
          <w:p w14:paraId="77886744" w14:textId="545346A7" w:rsidR="008E252F" w:rsidRPr="008E252F" w:rsidRDefault="008E252F" w:rsidP="007E1D9C">
            <w:pPr>
              <w:pStyle w:val="BodyText3"/>
              <w:jc w:val="both"/>
              <w:rPr>
                <w:rFonts w:ascii="Calibri" w:hAnsi="Calibri" w:cs="Calibri"/>
                <w:sz w:val="24"/>
                <w:szCs w:val="24"/>
                <w:lang w:val="ro-RO"/>
              </w:rPr>
            </w:pPr>
            <w:r w:rsidRPr="008E252F">
              <w:rPr>
                <w:rFonts w:ascii="Calibri" w:hAnsi="Calibri" w:cs="Calibri"/>
                <w:sz w:val="24"/>
                <w:szCs w:val="24"/>
                <w:lang w:val="ro-RO"/>
              </w:rPr>
              <w:t>1.</w:t>
            </w:r>
            <w:r w:rsidR="00E6142B">
              <w:rPr>
                <w:rFonts w:ascii="Calibri" w:hAnsi="Calibri" w:cs="Calibri"/>
                <w:sz w:val="24"/>
                <w:szCs w:val="24"/>
                <w:lang w:val="ro-RO"/>
              </w:rPr>
              <w:t>5</w:t>
            </w:r>
            <w:r w:rsidRPr="008E252F">
              <w:rPr>
                <w:rFonts w:ascii="Calibri" w:hAnsi="Calibri" w:cs="Calibri"/>
                <w:sz w:val="24"/>
                <w:szCs w:val="24"/>
                <w:lang w:val="ro-RO"/>
              </w:rPr>
              <w:t xml:space="preserve"> </w:t>
            </w:r>
            <w:r w:rsidRPr="00E6142B">
              <w:rPr>
                <w:rFonts w:ascii="Calibri" w:hAnsi="Calibri" w:cs="Calibri"/>
                <w:b w:val="0"/>
                <w:sz w:val="24"/>
                <w:szCs w:val="24"/>
                <w:lang w:val="ro-RO"/>
              </w:rPr>
              <w:t>Semnătura electronică aplicată pe documentele emise de solicitant este validă și este emisă în baza unui certificat calificat furnizat de un furnizor de servicii de încre</w:t>
            </w:r>
            <w:r w:rsidR="00D80E6D">
              <w:rPr>
                <w:rFonts w:ascii="Calibri" w:hAnsi="Calibri" w:cs="Calibri"/>
                <w:b w:val="0"/>
                <w:sz w:val="24"/>
                <w:szCs w:val="24"/>
                <w:lang w:val="ro-RO"/>
              </w:rPr>
              <w:t xml:space="preserve">dere calificat care se află în </w:t>
            </w:r>
            <w:r w:rsidRPr="00E6142B">
              <w:rPr>
                <w:rFonts w:ascii="Calibri" w:hAnsi="Calibri" w:cs="Calibri"/>
                <w:b w:val="0"/>
                <w:sz w:val="24"/>
                <w:szCs w:val="24"/>
                <w:lang w:val="ro-RO"/>
              </w:rPr>
              <w:t>lista oficială a Uniunii Europene?</w:t>
            </w:r>
          </w:p>
        </w:tc>
        <w:tc>
          <w:tcPr>
            <w:tcW w:w="1170" w:type="dxa"/>
            <w:gridSpan w:val="2"/>
            <w:shd w:val="clear" w:color="auto" w:fill="auto"/>
            <w:vAlign w:val="center"/>
          </w:tcPr>
          <w:p w14:paraId="46EE843A" w14:textId="77777777" w:rsidR="008E252F" w:rsidRPr="008E252F" w:rsidRDefault="008E252F" w:rsidP="008E252F">
            <w:pPr>
              <w:pStyle w:val="BodyText3"/>
              <w:jc w:val="left"/>
              <w:rPr>
                <w:rFonts w:ascii="Calibri" w:hAnsi="Calibri" w:cs="Calibri"/>
                <w:sz w:val="24"/>
                <w:szCs w:val="24"/>
                <w:lang w:val="en-US"/>
              </w:rPr>
            </w:pPr>
            <w:r w:rsidRPr="008E252F">
              <w:rPr>
                <w:rFonts w:ascii="Calibri" w:hAnsi="Calibri" w:cs="Calibri"/>
                <w:sz w:val="24"/>
                <w:szCs w:val="24"/>
                <w:lang w:val="en-US"/>
              </w:rPr>
              <w:sym w:font="Wingdings" w:char="F06F"/>
            </w:r>
          </w:p>
        </w:tc>
        <w:tc>
          <w:tcPr>
            <w:tcW w:w="1080" w:type="dxa"/>
            <w:gridSpan w:val="2"/>
            <w:shd w:val="clear" w:color="auto" w:fill="auto"/>
            <w:vAlign w:val="center"/>
          </w:tcPr>
          <w:p w14:paraId="47538DE5" w14:textId="77777777" w:rsidR="008E252F" w:rsidRPr="008E252F" w:rsidRDefault="008E252F" w:rsidP="008E252F">
            <w:pPr>
              <w:pStyle w:val="BodyText3"/>
              <w:jc w:val="left"/>
              <w:rPr>
                <w:rFonts w:ascii="Calibri" w:hAnsi="Calibri" w:cs="Calibri"/>
                <w:sz w:val="24"/>
                <w:szCs w:val="24"/>
                <w:lang w:val="en-US"/>
              </w:rPr>
            </w:pPr>
            <w:r w:rsidRPr="008E252F">
              <w:rPr>
                <w:rFonts w:ascii="Calibri" w:hAnsi="Calibri" w:cs="Calibri"/>
                <w:sz w:val="24"/>
                <w:szCs w:val="24"/>
                <w:lang w:val="en-US"/>
              </w:rPr>
              <w:sym w:font="Wingdings" w:char="F06F"/>
            </w:r>
          </w:p>
        </w:tc>
      </w:tr>
      <w:tr w:rsidR="001A484B" w:rsidRPr="008E252F" w14:paraId="20643DE5" w14:textId="77777777" w:rsidTr="00001156">
        <w:trPr>
          <w:trHeight w:val="530"/>
        </w:trPr>
        <w:tc>
          <w:tcPr>
            <w:tcW w:w="7470" w:type="dxa"/>
            <w:gridSpan w:val="4"/>
            <w:shd w:val="clear" w:color="auto" w:fill="auto"/>
          </w:tcPr>
          <w:p w14:paraId="5EEEF0F2" w14:textId="77777777" w:rsidR="001A484B" w:rsidRPr="008E252F" w:rsidRDefault="0025662A" w:rsidP="007E1D9C">
            <w:pPr>
              <w:pStyle w:val="BodyText3"/>
              <w:jc w:val="both"/>
              <w:rPr>
                <w:rFonts w:ascii="Calibri" w:hAnsi="Calibri" w:cs="Calibri"/>
                <w:sz w:val="24"/>
                <w:szCs w:val="24"/>
                <w:lang w:val="ro-RO"/>
              </w:rPr>
            </w:pPr>
            <w:r>
              <w:rPr>
                <w:rFonts w:ascii="Calibri" w:hAnsi="Calibri" w:cs="Calibri"/>
                <w:sz w:val="24"/>
                <w:szCs w:val="24"/>
                <w:lang w:val="ro-RO"/>
              </w:rPr>
              <w:t xml:space="preserve">1.6 </w:t>
            </w:r>
            <w:r w:rsidRPr="002D463D">
              <w:rPr>
                <w:rFonts w:ascii="Calibri" w:hAnsi="Calibri" w:cs="Calibri"/>
                <w:b w:val="0"/>
                <w:sz w:val="24"/>
                <w:szCs w:val="24"/>
                <w:lang w:val="ro-RO"/>
              </w:rPr>
              <w:t>Solicitantul se încadre</w:t>
            </w:r>
            <w:r w:rsidR="002A4018" w:rsidRPr="002D463D">
              <w:rPr>
                <w:rFonts w:ascii="Calibri" w:hAnsi="Calibri" w:cs="Calibri"/>
                <w:b w:val="0"/>
                <w:sz w:val="24"/>
                <w:szCs w:val="24"/>
                <w:lang w:val="ro-RO"/>
              </w:rPr>
              <w:t>ază</w:t>
            </w:r>
            <w:r w:rsidRPr="002D463D">
              <w:rPr>
                <w:rFonts w:ascii="Calibri" w:hAnsi="Calibri" w:cs="Calibri"/>
                <w:b w:val="0"/>
                <w:sz w:val="24"/>
                <w:szCs w:val="24"/>
                <w:lang w:val="ro-RO"/>
              </w:rPr>
              <w:t xml:space="preserve"> în categoria beneficiarilor eligibili</w:t>
            </w:r>
            <w:r w:rsidR="002A4018" w:rsidRPr="002D463D">
              <w:rPr>
                <w:rFonts w:ascii="Calibri" w:hAnsi="Calibri" w:cs="Calibri"/>
                <w:b w:val="0"/>
                <w:sz w:val="24"/>
                <w:szCs w:val="24"/>
                <w:lang w:val="ro-RO"/>
              </w:rPr>
              <w:t>?</w:t>
            </w:r>
          </w:p>
        </w:tc>
        <w:tc>
          <w:tcPr>
            <w:tcW w:w="1170" w:type="dxa"/>
            <w:gridSpan w:val="2"/>
            <w:shd w:val="clear" w:color="auto" w:fill="auto"/>
            <w:vAlign w:val="center"/>
          </w:tcPr>
          <w:p w14:paraId="0F9E66C8" w14:textId="45BA65B9" w:rsidR="001A484B" w:rsidRPr="008E252F" w:rsidRDefault="00001156" w:rsidP="008E252F">
            <w:pPr>
              <w:pStyle w:val="BodyText3"/>
              <w:jc w:val="left"/>
              <w:rPr>
                <w:rFonts w:ascii="Calibri" w:hAnsi="Calibri" w:cs="Calibri"/>
                <w:sz w:val="24"/>
                <w:szCs w:val="24"/>
                <w:lang w:val="en-US"/>
              </w:rPr>
            </w:pPr>
            <w:r w:rsidRPr="00001156">
              <w:rPr>
                <w:rFonts w:ascii="Calibri" w:hAnsi="Calibri" w:cs="Calibri"/>
                <w:sz w:val="24"/>
                <w:szCs w:val="24"/>
                <w:lang w:val="en-US"/>
              </w:rPr>
              <w:sym w:font="Wingdings" w:char="F06F"/>
            </w:r>
          </w:p>
        </w:tc>
        <w:tc>
          <w:tcPr>
            <w:tcW w:w="1080" w:type="dxa"/>
            <w:gridSpan w:val="2"/>
            <w:shd w:val="clear" w:color="auto" w:fill="auto"/>
            <w:vAlign w:val="center"/>
          </w:tcPr>
          <w:p w14:paraId="4AD9CB97" w14:textId="38E287A0" w:rsidR="001A484B" w:rsidRPr="008E252F" w:rsidRDefault="00001156" w:rsidP="008E252F">
            <w:pPr>
              <w:pStyle w:val="BodyText3"/>
              <w:jc w:val="left"/>
              <w:rPr>
                <w:rFonts w:ascii="Calibri" w:hAnsi="Calibri" w:cs="Calibri"/>
                <w:sz w:val="24"/>
                <w:szCs w:val="24"/>
                <w:lang w:val="en-US"/>
              </w:rPr>
            </w:pPr>
            <w:r w:rsidRPr="008E252F">
              <w:rPr>
                <w:rFonts w:ascii="Calibri" w:hAnsi="Calibri" w:cs="Calibri"/>
                <w:sz w:val="24"/>
                <w:szCs w:val="24"/>
                <w:lang w:val="en-US"/>
              </w:rPr>
              <w:sym w:font="Wingdings" w:char="F06F"/>
            </w:r>
          </w:p>
        </w:tc>
      </w:tr>
      <w:tr w:rsidR="00AB5254" w:rsidRPr="00BB6DE1" w14:paraId="3B8B0237" w14:textId="77777777" w:rsidTr="00001156">
        <w:trPr>
          <w:gridBefore w:val="1"/>
          <w:gridAfter w:val="1"/>
          <w:wBefore w:w="185" w:type="dxa"/>
          <w:wAfter w:w="462" w:type="dxa"/>
        </w:trPr>
        <w:tc>
          <w:tcPr>
            <w:tcW w:w="9073" w:type="dxa"/>
            <w:gridSpan w:val="6"/>
            <w:tcBorders>
              <w:left w:val="nil"/>
              <w:right w:val="nil"/>
            </w:tcBorders>
          </w:tcPr>
          <w:p w14:paraId="6078C45F" w14:textId="77777777" w:rsidR="002D463D" w:rsidRDefault="002D463D" w:rsidP="008E252F">
            <w:pPr>
              <w:pStyle w:val="BodyText3"/>
              <w:jc w:val="left"/>
              <w:rPr>
                <w:rFonts w:ascii="Calibri" w:hAnsi="Calibri" w:cs="Calibri"/>
                <w:b w:val="0"/>
                <w:sz w:val="24"/>
                <w:szCs w:val="24"/>
                <w:lang w:val="ro-RO"/>
              </w:rPr>
            </w:pPr>
          </w:p>
          <w:p w14:paraId="4A192346" w14:textId="4D3669B1" w:rsidR="002D463D" w:rsidRDefault="0068719B" w:rsidP="0068719B">
            <w:pPr>
              <w:pStyle w:val="BodyText3"/>
              <w:tabs>
                <w:tab w:val="left" w:pos="7171"/>
              </w:tabs>
              <w:jc w:val="left"/>
              <w:rPr>
                <w:rFonts w:ascii="Calibri" w:hAnsi="Calibri" w:cs="Calibri"/>
                <w:b w:val="0"/>
                <w:sz w:val="24"/>
                <w:szCs w:val="24"/>
                <w:lang w:val="ro-RO"/>
              </w:rPr>
            </w:pPr>
            <w:r>
              <w:rPr>
                <w:rFonts w:ascii="Calibri" w:hAnsi="Calibri" w:cs="Calibri"/>
                <w:b w:val="0"/>
                <w:sz w:val="24"/>
                <w:szCs w:val="24"/>
                <w:lang w:val="ro-RO"/>
              </w:rPr>
              <w:tab/>
            </w:r>
          </w:p>
          <w:p w14:paraId="17591E95" w14:textId="597073D9" w:rsidR="00AB5254" w:rsidRPr="00001156" w:rsidRDefault="00001156" w:rsidP="008E252F">
            <w:pPr>
              <w:pStyle w:val="BodyText3"/>
              <w:jc w:val="left"/>
              <w:rPr>
                <w:rFonts w:ascii="Calibri" w:hAnsi="Calibri" w:cs="Calibri"/>
                <w:b w:val="0"/>
                <w:sz w:val="24"/>
                <w:szCs w:val="24"/>
                <w:lang w:val="ro-RO"/>
              </w:rPr>
            </w:pPr>
            <w:proofErr w:type="spellStart"/>
            <w:r w:rsidRPr="00001156">
              <w:rPr>
                <w:rFonts w:ascii="Calibri" w:hAnsi="Calibri" w:cs="Calibri"/>
                <w:b w:val="0"/>
                <w:sz w:val="24"/>
                <w:szCs w:val="24"/>
                <w:lang w:val="ro-RO"/>
              </w:rPr>
              <w:t>Observaţii</w:t>
            </w:r>
            <w:proofErr w:type="spellEnd"/>
            <w:r w:rsidRPr="00001156">
              <w:rPr>
                <w:rFonts w:ascii="Calibri" w:hAnsi="Calibri" w:cs="Calibri"/>
                <w:b w:val="0"/>
                <w:sz w:val="24"/>
                <w:szCs w:val="24"/>
                <w:lang w:val="ro-RO"/>
              </w:rPr>
              <w:t>:</w:t>
            </w:r>
          </w:p>
          <w:p w14:paraId="5E5F59F5" w14:textId="728B20E8" w:rsidR="00001156" w:rsidRDefault="00001156" w:rsidP="008E252F">
            <w:pPr>
              <w:pStyle w:val="BodyText3"/>
              <w:jc w:val="left"/>
              <w:rPr>
                <w:rFonts w:ascii="Calibri" w:hAnsi="Calibri" w:cs="Calibri"/>
                <w:b w:val="0"/>
                <w:sz w:val="24"/>
                <w:szCs w:val="24"/>
                <w:lang w:val="ro-RO"/>
              </w:rPr>
            </w:pPr>
            <w:r>
              <w:rPr>
                <w:rFonts w:ascii="Calibri" w:hAnsi="Calibri" w:cs="Calibri"/>
                <w:b w:val="0"/>
                <w:sz w:val="24"/>
                <w:szCs w:val="24"/>
                <w:lang w:val="ro-RO"/>
              </w:rPr>
              <w:t>......................................................................................................................................................................................................................................................................................................................................................................................................................................................</w:t>
            </w:r>
          </w:p>
          <w:p w14:paraId="4EF5820D" w14:textId="44886E3C" w:rsidR="00001156" w:rsidRPr="00BB6DE1" w:rsidRDefault="00001156" w:rsidP="008E252F">
            <w:pPr>
              <w:pStyle w:val="BodyText3"/>
              <w:jc w:val="left"/>
              <w:rPr>
                <w:rFonts w:ascii="Calibri" w:hAnsi="Calibri" w:cs="Calibri"/>
                <w:b w:val="0"/>
                <w:sz w:val="24"/>
                <w:szCs w:val="24"/>
                <w:u w:val="single"/>
                <w:lang w:val="ro-RO"/>
              </w:rPr>
            </w:pPr>
          </w:p>
        </w:tc>
      </w:tr>
      <w:tr w:rsidR="0068614F" w:rsidRPr="00BB6DE1" w14:paraId="066AB0A8" w14:textId="77777777" w:rsidTr="00001156">
        <w:trPr>
          <w:gridBefore w:val="1"/>
          <w:gridAfter w:val="1"/>
          <w:wBefore w:w="185" w:type="dxa"/>
          <w:wAfter w:w="462" w:type="dxa"/>
          <w:trHeight w:val="295"/>
        </w:trPr>
        <w:tc>
          <w:tcPr>
            <w:tcW w:w="5412" w:type="dxa"/>
            <w:vMerge w:val="restart"/>
            <w:shd w:val="clear" w:color="auto" w:fill="auto"/>
          </w:tcPr>
          <w:p w14:paraId="5EE0DB7C" w14:textId="77777777" w:rsidR="00431D30" w:rsidRPr="00BB6DE1" w:rsidRDefault="00431D30" w:rsidP="008E252F">
            <w:pPr>
              <w:pStyle w:val="BodyText3"/>
              <w:jc w:val="left"/>
              <w:rPr>
                <w:rFonts w:ascii="Calibri" w:hAnsi="Calibri" w:cs="Calibri"/>
                <w:sz w:val="24"/>
                <w:szCs w:val="24"/>
                <w:lang w:val="ro-RO"/>
              </w:rPr>
            </w:pPr>
            <w:r w:rsidRPr="00BB6DE1">
              <w:rPr>
                <w:rFonts w:ascii="Calibri" w:hAnsi="Calibri" w:cs="Calibri"/>
                <w:sz w:val="24"/>
                <w:szCs w:val="24"/>
                <w:u w:val="single"/>
                <w:lang w:val="ro-RO"/>
              </w:rPr>
              <w:t>2.Verificarea condi</w:t>
            </w:r>
            <w:r w:rsidR="008E252F">
              <w:rPr>
                <w:rFonts w:ascii="Calibri" w:hAnsi="Calibri" w:cs="Calibri"/>
                <w:sz w:val="24"/>
                <w:szCs w:val="24"/>
                <w:u w:val="single"/>
                <w:lang w:val="ro-RO"/>
              </w:rPr>
              <w:t>ț</w:t>
            </w:r>
            <w:r w:rsidRPr="00BB6DE1">
              <w:rPr>
                <w:rFonts w:ascii="Calibri" w:hAnsi="Calibri" w:cs="Calibri"/>
                <w:sz w:val="24"/>
                <w:szCs w:val="24"/>
                <w:u w:val="single"/>
                <w:lang w:val="ro-RO"/>
              </w:rPr>
              <w:t>iilor de eligibilitate</w:t>
            </w:r>
          </w:p>
        </w:tc>
        <w:tc>
          <w:tcPr>
            <w:tcW w:w="3661" w:type="dxa"/>
            <w:gridSpan w:val="5"/>
            <w:shd w:val="clear" w:color="auto" w:fill="auto"/>
          </w:tcPr>
          <w:p w14:paraId="73510646" w14:textId="77777777" w:rsidR="00431D30" w:rsidRPr="00BB6DE1" w:rsidRDefault="00431D30" w:rsidP="00331A4A">
            <w:pPr>
              <w:pStyle w:val="BodyText3"/>
              <w:rPr>
                <w:rFonts w:ascii="Calibri" w:hAnsi="Calibri" w:cs="Calibri"/>
                <w:sz w:val="24"/>
                <w:szCs w:val="24"/>
                <w:lang w:val="ro-RO"/>
              </w:rPr>
            </w:pPr>
            <w:r w:rsidRPr="00BB6DE1">
              <w:rPr>
                <w:rFonts w:ascii="Calibri" w:hAnsi="Calibri" w:cs="Calibri"/>
                <w:sz w:val="24"/>
                <w:szCs w:val="24"/>
                <w:lang w:val="ro-RO"/>
              </w:rPr>
              <w:t>Verificare efectuată</w:t>
            </w:r>
          </w:p>
        </w:tc>
      </w:tr>
      <w:tr w:rsidR="00BE6AD5" w:rsidRPr="00BB6DE1" w14:paraId="6E490373" w14:textId="77777777" w:rsidTr="00001156">
        <w:trPr>
          <w:gridBefore w:val="1"/>
          <w:gridAfter w:val="1"/>
          <w:wBefore w:w="185" w:type="dxa"/>
          <w:wAfter w:w="462" w:type="dxa"/>
        </w:trPr>
        <w:tc>
          <w:tcPr>
            <w:tcW w:w="5412" w:type="dxa"/>
            <w:vMerge/>
            <w:shd w:val="clear" w:color="auto" w:fill="auto"/>
          </w:tcPr>
          <w:p w14:paraId="4607CF02" w14:textId="77777777" w:rsidR="00431D30" w:rsidRPr="00BB6DE1" w:rsidRDefault="00431D30" w:rsidP="00B3326C">
            <w:pPr>
              <w:pStyle w:val="BodyText3"/>
              <w:jc w:val="left"/>
              <w:rPr>
                <w:rFonts w:ascii="Calibri" w:hAnsi="Calibri" w:cs="Calibri"/>
                <w:b w:val="0"/>
                <w:sz w:val="24"/>
                <w:szCs w:val="24"/>
                <w:lang w:val="ro-RO"/>
              </w:rPr>
            </w:pPr>
          </w:p>
        </w:tc>
        <w:tc>
          <w:tcPr>
            <w:tcW w:w="1160" w:type="dxa"/>
            <w:shd w:val="clear" w:color="auto" w:fill="auto"/>
          </w:tcPr>
          <w:p w14:paraId="349D5F7C" w14:textId="77777777" w:rsidR="00431D30" w:rsidRPr="00BB6DE1" w:rsidRDefault="00431D30" w:rsidP="00B3326C">
            <w:pPr>
              <w:pStyle w:val="BodyText3"/>
              <w:jc w:val="left"/>
              <w:rPr>
                <w:rFonts w:ascii="Calibri" w:hAnsi="Calibri" w:cs="Calibri"/>
                <w:sz w:val="24"/>
                <w:szCs w:val="24"/>
                <w:lang w:val="ro-RO"/>
              </w:rPr>
            </w:pPr>
            <w:r w:rsidRPr="00BB6DE1">
              <w:rPr>
                <w:rFonts w:ascii="Calibri" w:hAnsi="Calibri" w:cs="Calibri"/>
                <w:sz w:val="24"/>
                <w:szCs w:val="24"/>
                <w:lang w:val="ro-RO"/>
              </w:rPr>
              <w:t>DA</w:t>
            </w:r>
            <w:r w:rsidRPr="00BB6DE1">
              <w:rPr>
                <w:rFonts w:ascii="Calibri" w:hAnsi="Calibri" w:cs="Calibri"/>
                <w:sz w:val="24"/>
                <w:szCs w:val="24"/>
                <w:lang w:val="ro-RO"/>
              </w:rPr>
              <w:tab/>
            </w:r>
          </w:p>
        </w:tc>
        <w:tc>
          <w:tcPr>
            <w:tcW w:w="1394" w:type="dxa"/>
            <w:gridSpan w:val="2"/>
          </w:tcPr>
          <w:p w14:paraId="1464F722" w14:textId="77777777" w:rsidR="00431D30" w:rsidRPr="00BB6DE1" w:rsidRDefault="00431D30" w:rsidP="00331A4A">
            <w:pPr>
              <w:pStyle w:val="BodyText3"/>
              <w:rPr>
                <w:rFonts w:ascii="Calibri" w:hAnsi="Calibri" w:cs="Calibri"/>
                <w:sz w:val="24"/>
                <w:szCs w:val="24"/>
                <w:lang w:val="ro-RO"/>
              </w:rPr>
            </w:pPr>
            <w:r w:rsidRPr="00BB6DE1">
              <w:rPr>
                <w:rFonts w:ascii="Calibri" w:hAnsi="Calibri" w:cs="Calibri"/>
                <w:sz w:val="24"/>
                <w:szCs w:val="24"/>
                <w:lang w:val="ro-RO"/>
              </w:rPr>
              <w:t>NU</w:t>
            </w:r>
          </w:p>
        </w:tc>
        <w:tc>
          <w:tcPr>
            <w:tcW w:w="1107" w:type="dxa"/>
            <w:gridSpan w:val="2"/>
            <w:shd w:val="clear" w:color="auto" w:fill="auto"/>
          </w:tcPr>
          <w:p w14:paraId="00699A17" w14:textId="77777777" w:rsidR="00431D30" w:rsidRPr="00BB6DE1" w:rsidRDefault="00431D30" w:rsidP="00331A4A">
            <w:pPr>
              <w:pStyle w:val="BodyText3"/>
              <w:rPr>
                <w:rFonts w:ascii="Calibri" w:hAnsi="Calibri" w:cs="Calibri"/>
                <w:sz w:val="24"/>
                <w:szCs w:val="24"/>
                <w:lang w:val="ro-RO"/>
              </w:rPr>
            </w:pPr>
            <w:r w:rsidRPr="00BB6DE1">
              <w:rPr>
                <w:rFonts w:ascii="Calibri" w:hAnsi="Calibri" w:cs="Calibri"/>
                <w:sz w:val="24"/>
                <w:szCs w:val="24"/>
                <w:lang w:val="ro-RO"/>
              </w:rPr>
              <w:t>Nu este cazul</w:t>
            </w:r>
          </w:p>
        </w:tc>
      </w:tr>
      <w:tr w:rsidR="00E00E1E" w:rsidRPr="00BB6DE1" w14:paraId="7C587E14" w14:textId="77777777" w:rsidTr="00001156">
        <w:trPr>
          <w:gridBefore w:val="1"/>
          <w:gridAfter w:val="1"/>
          <w:wBefore w:w="185" w:type="dxa"/>
          <w:wAfter w:w="462" w:type="dxa"/>
        </w:trPr>
        <w:tc>
          <w:tcPr>
            <w:tcW w:w="5412" w:type="dxa"/>
            <w:shd w:val="clear" w:color="auto" w:fill="auto"/>
          </w:tcPr>
          <w:p w14:paraId="02163B3C" w14:textId="77777777" w:rsidR="00E00E1E" w:rsidRPr="00BB6DE1" w:rsidRDefault="00E00E1E" w:rsidP="008E252F">
            <w:pPr>
              <w:pStyle w:val="BodyText3"/>
              <w:jc w:val="left"/>
              <w:rPr>
                <w:rFonts w:ascii="Calibri" w:hAnsi="Calibri" w:cs="Calibri"/>
                <w:b w:val="0"/>
                <w:sz w:val="24"/>
                <w:szCs w:val="24"/>
                <w:lang w:val="ro-RO"/>
              </w:rPr>
            </w:pPr>
            <w:r>
              <w:rPr>
                <w:rFonts w:ascii="Calibri" w:hAnsi="Calibri" w:cs="Calibri"/>
                <w:sz w:val="24"/>
                <w:szCs w:val="24"/>
              </w:rPr>
              <w:t xml:space="preserve">EG1 </w:t>
            </w:r>
            <w:proofErr w:type="spellStart"/>
            <w:r w:rsidRPr="00BB6DE1">
              <w:rPr>
                <w:rFonts w:ascii="Calibri" w:hAnsi="Calibri" w:cs="Calibri"/>
                <w:sz w:val="24"/>
                <w:szCs w:val="24"/>
              </w:rPr>
              <w:t>Solicitantul</w:t>
            </w:r>
            <w:proofErr w:type="spellEnd"/>
            <w:r w:rsidRPr="00BB6DE1">
              <w:rPr>
                <w:rFonts w:ascii="Calibri" w:hAnsi="Calibri" w:cs="Calibri"/>
                <w:sz w:val="24"/>
                <w:szCs w:val="24"/>
              </w:rPr>
              <w:t xml:space="preserve"> </w:t>
            </w:r>
            <w:proofErr w:type="spellStart"/>
            <w:r w:rsidRPr="00BB6DE1">
              <w:rPr>
                <w:rFonts w:ascii="Calibri" w:hAnsi="Calibri" w:cs="Calibri"/>
                <w:sz w:val="24"/>
                <w:szCs w:val="24"/>
              </w:rPr>
              <w:t>trebuie</w:t>
            </w:r>
            <w:proofErr w:type="spellEnd"/>
            <w:r w:rsidRPr="00BB6DE1">
              <w:rPr>
                <w:rFonts w:ascii="Calibri" w:hAnsi="Calibri" w:cs="Calibri"/>
                <w:sz w:val="24"/>
                <w:szCs w:val="24"/>
              </w:rPr>
              <w:t xml:space="preserve"> </w:t>
            </w:r>
            <w:proofErr w:type="spellStart"/>
            <w:r w:rsidRPr="00BB6DE1">
              <w:rPr>
                <w:rFonts w:ascii="Calibri" w:hAnsi="Calibri" w:cs="Calibri"/>
                <w:sz w:val="24"/>
                <w:szCs w:val="24"/>
              </w:rPr>
              <w:t>să</w:t>
            </w:r>
            <w:proofErr w:type="spellEnd"/>
            <w:r w:rsidRPr="00BB6DE1">
              <w:rPr>
                <w:rFonts w:ascii="Calibri" w:hAnsi="Calibri" w:cs="Calibri"/>
                <w:sz w:val="24"/>
                <w:szCs w:val="24"/>
              </w:rPr>
              <w:t xml:space="preserve"> </w:t>
            </w:r>
            <w:proofErr w:type="spellStart"/>
            <w:r w:rsidRPr="00BB6DE1">
              <w:rPr>
                <w:rFonts w:ascii="Calibri" w:hAnsi="Calibri" w:cs="Calibri"/>
                <w:sz w:val="24"/>
                <w:szCs w:val="24"/>
              </w:rPr>
              <w:t>demonstreze</w:t>
            </w:r>
            <w:proofErr w:type="spellEnd"/>
            <w:r w:rsidRPr="00BB6DE1">
              <w:rPr>
                <w:rFonts w:ascii="Calibri" w:hAnsi="Calibri" w:cs="Calibri"/>
                <w:sz w:val="24"/>
                <w:szCs w:val="24"/>
              </w:rPr>
              <w:t xml:space="preserve"> </w:t>
            </w:r>
            <w:proofErr w:type="spellStart"/>
            <w:r w:rsidR="008E252F">
              <w:rPr>
                <w:rFonts w:ascii="Calibri" w:hAnsi="Calibri" w:cs="Calibri"/>
                <w:sz w:val="24"/>
                <w:szCs w:val="24"/>
              </w:rPr>
              <w:t>asigurare</w:t>
            </w:r>
            <w:r w:rsidRPr="00BB6DE1">
              <w:rPr>
                <w:rFonts w:ascii="Calibri" w:hAnsi="Calibri" w:cs="Calibri"/>
                <w:sz w:val="24"/>
                <w:szCs w:val="24"/>
              </w:rPr>
              <w:t>a</w:t>
            </w:r>
            <w:proofErr w:type="spellEnd"/>
            <w:r w:rsidRPr="00BB6DE1">
              <w:rPr>
                <w:rFonts w:ascii="Calibri" w:hAnsi="Calibri" w:cs="Calibri"/>
                <w:sz w:val="24"/>
                <w:szCs w:val="24"/>
              </w:rPr>
              <w:t xml:space="preserve"> </w:t>
            </w:r>
            <w:proofErr w:type="spellStart"/>
            <w:r w:rsidRPr="00BB6DE1">
              <w:rPr>
                <w:rFonts w:ascii="Calibri" w:hAnsi="Calibri" w:cs="Calibri"/>
                <w:sz w:val="24"/>
                <w:szCs w:val="24"/>
              </w:rPr>
              <w:t>cofinanțării</w:t>
            </w:r>
            <w:proofErr w:type="spellEnd"/>
            <w:r w:rsidRPr="00BB6DE1">
              <w:rPr>
                <w:rFonts w:ascii="Calibri" w:hAnsi="Calibri" w:cs="Calibri"/>
                <w:sz w:val="24"/>
                <w:szCs w:val="24"/>
              </w:rPr>
              <w:t xml:space="preserve"> </w:t>
            </w:r>
            <w:proofErr w:type="spellStart"/>
            <w:r w:rsidRPr="00BB6DE1">
              <w:rPr>
                <w:rFonts w:ascii="Calibri" w:hAnsi="Calibri" w:cs="Calibri"/>
                <w:sz w:val="24"/>
                <w:szCs w:val="24"/>
              </w:rPr>
              <w:t>investiției</w:t>
            </w:r>
            <w:proofErr w:type="spellEnd"/>
          </w:p>
        </w:tc>
        <w:tc>
          <w:tcPr>
            <w:tcW w:w="1160" w:type="dxa"/>
            <w:shd w:val="clear" w:color="auto" w:fill="auto"/>
          </w:tcPr>
          <w:p w14:paraId="29EB103D" w14:textId="624FC891" w:rsidR="00E00E1E" w:rsidRDefault="00E00E1E" w:rsidP="002D463D">
            <w:pPr>
              <w:pStyle w:val="BodyText3"/>
              <w:rPr>
                <w:rFonts w:ascii="Calibri" w:hAnsi="Calibri" w:cs="Calibri"/>
                <w:sz w:val="24"/>
                <w:szCs w:val="24"/>
                <w:lang w:val="ro-RO"/>
              </w:rPr>
            </w:pPr>
            <w:r w:rsidRPr="00BB6DE1">
              <w:rPr>
                <w:rFonts w:ascii="Calibri" w:hAnsi="Calibri" w:cs="Calibri"/>
                <w:b w:val="0"/>
                <w:sz w:val="24"/>
                <w:szCs w:val="24"/>
                <w:lang w:val="ro-RO"/>
              </w:rPr>
              <w:sym w:font="Wingdings" w:char="F06F"/>
            </w:r>
          </w:p>
          <w:p w14:paraId="39DACAC8" w14:textId="77777777" w:rsidR="00E00E1E" w:rsidRDefault="00E00E1E" w:rsidP="00B3326C">
            <w:pPr>
              <w:pStyle w:val="BodyText3"/>
              <w:jc w:val="left"/>
              <w:rPr>
                <w:rFonts w:ascii="Calibri" w:hAnsi="Calibri" w:cs="Calibri"/>
                <w:sz w:val="24"/>
                <w:szCs w:val="24"/>
                <w:lang w:val="ro-RO"/>
              </w:rPr>
            </w:pPr>
          </w:p>
          <w:p w14:paraId="19A2243D" w14:textId="77777777" w:rsidR="00E00E1E" w:rsidRPr="00BB6DE1" w:rsidRDefault="00E00E1E" w:rsidP="00B3326C">
            <w:pPr>
              <w:pStyle w:val="BodyText3"/>
              <w:jc w:val="left"/>
              <w:rPr>
                <w:rFonts w:ascii="Calibri" w:hAnsi="Calibri" w:cs="Calibri"/>
                <w:sz w:val="24"/>
                <w:szCs w:val="24"/>
                <w:lang w:val="ro-RO"/>
              </w:rPr>
            </w:pPr>
          </w:p>
        </w:tc>
        <w:tc>
          <w:tcPr>
            <w:tcW w:w="1394" w:type="dxa"/>
            <w:gridSpan w:val="2"/>
          </w:tcPr>
          <w:p w14:paraId="7C54F9DE" w14:textId="77777777" w:rsidR="00E00E1E" w:rsidRPr="00BB6DE1" w:rsidRDefault="00E00E1E" w:rsidP="00331A4A">
            <w:pPr>
              <w:pStyle w:val="BodyText3"/>
              <w:rPr>
                <w:rFonts w:ascii="Calibri" w:hAnsi="Calibri" w:cs="Calibri"/>
                <w:sz w:val="24"/>
                <w:szCs w:val="24"/>
                <w:lang w:val="ro-RO"/>
              </w:rPr>
            </w:pPr>
            <w:r w:rsidRPr="00BB6DE1">
              <w:rPr>
                <w:rFonts w:ascii="Calibri" w:hAnsi="Calibri" w:cs="Calibri"/>
                <w:b w:val="0"/>
                <w:sz w:val="24"/>
                <w:szCs w:val="24"/>
                <w:lang w:val="ro-RO"/>
              </w:rPr>
              <w:sym w:font="Wingdings" w:char="F06F"/>
            </w:r>
          </w:p>
        </w:tc>
        <w:tc>
          <w:tcPr>
            <w:tcW w:w="1107" w:type="dxa"/>
            <w:gridSpan w:val="2"/>
            <w:shd w:val="clear" w:color="auto" w:fill="auto"/>
          </w:tcPr>
          <w:p w14:paraId="6302C550" w14:textId="77777777" w:rsidR="00E00E1E" w:rsidRPr="00BB6DE1" w:rsidRDefault="00E00E1E" w:rsidP="00331A4A">
            <w:pPr>
              <w:pStyle w:val="BodyText3"/>
              <w:rPr>
                <w:rFonts w:ascii="Calibri" w:hAnsi="Calibri" w:cs="Calibri"/>
                <w:sz w:val="24"/>
                <w:szCs w:val="24"/>
                <w:lang w:val="ro-RO"/>
              </w:rPr>
            </w:pPr>
          </w:p>
        </w:tc>
      </w:tr>
      <w:tr w:rsidR="008F09F7" w:rsidRPr="00BB6DE1" w14:paraId="1123BA44" w14:textId="77777777" w:rsidTr="00001156">
        <w:trPr>
          <w:gridBefore w:val="1"/>
          <w:gridAfter w:val="1"/>
          <w:wBefore w:w="185" w:type="dxa"/>
          <w:wAfter w:w="462" w:type="dxa"/>
        </w:trPr>
        <w:tc>
          <w:tcPr>
            <w:tcW w:w="5412" w:type="dxa"/>
            <w:shd w:val="clear" w:color="auto" w:fill="auto"/>
          </w:tcPr>
          <w:p w14:paraId="69E9B44F" w14:textId="77777777" w:rsidR="008F09F7" w:rsidRPr="00BB6DE1" w:rsidRDefault="008F09F7" w:rsidP="008F09F7">
            <w:pPr>
              <w:pStyle w:val="BodyText3"/>
              <w:jc w:val="left"/>
              <w:rPr>
                <w:rFonts w:ascii="Calibri" w:hAnsi="Calibri" w:cs="Calibri"/>
                <w:b w:val="0"/>
                <w:sz w:val="24"/>
                <w:szCs w:val="24"/>
                <w:lang w:val="ro-RO"/>
              </w:rPr>
            </w:pPr>
            <w:r w:rsidRPr="00BB6DE1">
              <w:rPr>
                <w:rFonts w:ascii="Calibri" w:hAnsi="Calibri" w:cs="Calibri"/>
                <w:b w:val="0"/>
                <w:sz w:val="24"/>
                <w:szCs w:val="24"/>
                <w:lang w:val="ro-RO"/>
              </w:rPr>
              <w:t>Doc</w:t>
            </w:r>
            <w:r>
              <w:rPr>
                <w:rFonts w:ascii="Calibri" w:hAnsi="Calibri" w:cs="Calibri"/>
                <w:b w:val="0"/>
                <w:sz w:val="24"/>
                <w:szCs w:val="24"/>
                <w:lang w:val="ro-RO"/>
              </w:rPr>
              <w:t>umente de</w:t>
            </w:r>
            <w:r w:rsidRPr="00BB6DE1">
              <w:rPr>
                <w:rFonts w:ascii="Calibri" w:hAnsi="Calibri" w:cs="Calibri"/>
                <w:b w:val="0"/>
                <w:sz w:val="24"/>
                <w:szCs w:val="24"/>
                <w:lang w:val="ro-RO"/>
              </w:rPr>
              <w:t xml:space="preserve"> verificat:</w:t>
            </w:r>
          </w:p>
          <w:p w14:paraId="45B71C08" w14:textId="03DBD601" w:rsidR="008F09F7" w:rsidRPr="000E6A55" w:rsidRDefault="000E6A55" w:rsidP="00B3326C">
            <w:pPr>
              <w:pStyle w:val="BodyText3"/>
              <w:jc w:val="left"/>
              <w:rPr>
                <w:rFonts w:ascii="Calibri" w:hAnsi="Calibri" w:cs="Calibri"/>
                <w:b w:val="0"/>
                <w:sz w:val="24"/>
                <w:szCs w:val="24"/>
              </w:rPr>
            </w:pPr>
            <w:r w:rsidRPr="000E6A55">
              <w:rPr>
                <w:rFonts w:ascii="Calibri" w:hAnsi="Calibri" w:cs="Calibri"/>
                <w:b w:val="0"/>
                <w:sz w:val="24"/>
                <w:szCs w:val="24"/>
              </w:rPr>
              <w:t xml:space="preserve">DOCUMENTE CARE DOVEDESC CAPACITATEA ŞI SURSA DE COFINANŢARE a </w:t>
            </w:r>
            <w:proofErr w:type="spellStart"/>
            <w:r w:rsidRPr="000E6A55">
              <w:rPr>
                <w:rFonts w:ascii="Calibri" w:hAnsi="Calibri" w:cs="Calibri"/>
                <w:b w:val="0"/>
                <w:sz w:val="24"/>
                <w:szCs w:val="24"/>
              </w:rPr>
              <w:t>investiţiei</w:t>
            </w:r>
            <w:proofErr w:type="spellEnd"/>
            <w:r w:rsidRPr="000E6A55">
              <w:rPr>
                <w:rFonts w:ascii="Calibri" w:hAnsi="Calibri" w:cs="Calibri"/>
                <w:b w:val="0"/>
                <w:sz w:val="24"/>
                <w:szCs w:val="24"/>
              </w:rPr>
              <w:t xml:space="preserve"> </w:t>
            </w:r>
            <w:proofErr w:type="spellStart"/>
            <w:r w:rsidRPr="000E6A55">
              <w:rPr>
                <w:rFonts w:ascii="Calibri" w:hAnsi="Calibri" w:cs="Calibri"/>
                <w:b w:val="0"/>
                <w:sz w:val="24"/>
                <w:szCs w:val="24"/>
              </w:rPr>
              <w:t>emise</w:t>
            </w:r>
            <w:proofErr w:type="spellEnd"/>
            <w:r w:rsidRPr="000E6A55">
              <w:rPr>
                <w:rFonts w:ascii="Calibri" w:hAnsi="Calibri" w:cs="Calibri"/>
                <w:b w:val="0"/>
                <w:sz w:val="24"/>
                <w:szCs w:val="24"/>
              </w:rPr>
              <w:t xml:space="preserve"> de o </w:t>
            </w:r>
            <w:proofErr w:type="spellStart"/>
            <w:r w:rsidRPr="000E6A55">
              <w:rPr>
                <w:rFonts w:ascii="Calibri" w:hAnsi="Calibri" w:cs="Calibri"/>
                <w:b w:val="0"/>
                <w:sz w:val="24"/>
                <w:szCs w:val="24"/>
              </w:rPr>
              <w:t>instituţie</w:t>
            </w:r>
            <w:proofErr w:type="spellEnd"/>
            <w:r w:rsidRPr="000E6A55">
              <w:rPr>
                <w:rFonts w:ascii="Calibri" w:hAnsi="Calibri" w:cs="Calibri"/>
                <w:b w:val="0"/>
                <w:sz w:val="24"/>
                <w:szCs w:val="24"/>
              </w:rPr>
              <w:t xml:space="preserve"> </w:t>
            </w:r>
            <w:proofErr w:type="spellStart"/>
            <w:r w:rsidRPr="000E6A55">
              <w:rPr>
                <w:rFonts w:ascii="Calibri" w:hAnsi="Calibri" w:cs="Calibri"/>
                <w:b w:val="0"/>
                <w:sz w:val="24"/>
                <w:szCs w:val="24"/>
              </w:rPr>
              <w:t>financiară</w:t>
            </w:r>
            <w:proofErr w:type="spellEnd"/>
            <w:r w:rsidR="002D463D">
              <w:rPr>
                <w:rFonts w:ascii="Calibri" w:hAnsi="Calibri" w:cs="Calibri"/>
                <w:b w:val="0"/>
                <w:sz w:val="24"/>
                <w:szCs w:val="24"/>
              </w:rPr>
              <w:t xml:space="preserve"> </w:t>
            </w:r>
            <w:proofErr w:type="spellStart"/>
            <w:r w:rsidR="002D463D">
              <w:rPr>
                <w:rFonts w:ascii="Calibri" w:hAnsi="Calibri" w:cs="Calibri"/>
                <w:b w:val="0"/>
                <w:sz w:val="24"/>
                <w:szCs w:val="24"/>
              </w:rPr>
              <w:t>bancară</w:t>
            </w:r>
            <w:proofErr w:type="spellEnd"/>
            <w:r w:rsidRPr="000E6A55">
              <w:rPr>
                <w:rFonts w:ascii="Calibri" w:hAnsi="Calibri" w:cs="Calibri"/>
                <w:b w:val="0"/>
                <w:sz w:val="24"/>
                <w:szCs w:val="24"/>
              </w:rPr>
              <w:t xml:space="preserve"> </w:t>
            </w:r>
          </w:p>
        </w:tc>
        <w:tc>
          <w:tcPr>
            <w:tcW w:w="1160" w:type="dxa"/>
            <w:shd w:val="clear" w:color="auto" w:fill="auto"/>
          </w:tcPr>
          <w:p w14:paraId="1CBB36E0" w14:textId="77777777" w:rsidR="008F09F7" w:rsidRDefault="008F09F7" w:rsidP="00B3326C">
            <w:pPr>
              <w:pStyle w:val="BodyText3"/>
              <w:jc w:val="left"/>
              <w:rPr>
                <w:rFonts w:ascii="Calibri" w:hAnsi="Calibri" w:cs="Calibri"/>
                <w:b w:val="0"/>
                <w:sz w:val="24"/>
                <w:szCs w:val="24"/>
                <w:lang w:val="ro-RO"/>
              </w:rPr>
            </w:pPr>
          </w:p>
        </w:tc>
        <w:tc>
          <w:tcPr>
            <w:tcW w:w="1394" w:type="dxa"/>
            <w:gridSpan w:val="2"/>
          </w:tcPr>
          <w:p w14:paraId="5534EC4A" w14:textId="77777777" w:rsidR="008F09F7" w:rsidRPr="00BB6DE1" w:rsidRDefault="008F09F7" w:rsidP="00331A4A">
            <w:pPr>
              <w:pStyle w:val="BodyText3"/>
              <w:rPr>
                <w:rFonts w:ascii="Calibri" w:hAnsi="Calibri" w:cs="Calibri"/>
                <w:b w:val="0"/>
                <w:sz w:val="24"/>
                <w:szCs w:val="24"/>
                <w:lang w:val="ro-RO"/>
              </w:rPr>
            </w:pPr>
          </w:p>
        </w:tc>
        <w:tc>
          <w:tcPr>
            <w:tcW w:w="1107" w:type="dxa"/>
            <w:gridSpan w:val="2"/>
            <w:shd w:val="clear" w:color="auto" w:fill="auto"/>
          </w:tcPr>
          <w:p w14:paraId="6A59C692" w14:textId="77777777" w:rsidR="008F09F7" w:rsidRPr="00BB6DE1" w:rsidRDefault="008F09F7" w:rsidP="00331A4A">
            <w:pPr>
              <w:pStyle w:val="BodyText3"/>
              <w:rPr>
                <w:rFonts w:ascii="Calibri" w:hAnsi="Calibri" w:cs="Calibri"/>
                <w:sz w:val="24"/>
                <w:szCs w:val="24"/>
                <w:lang w:val="ro-RO"/>
              </w:rPr>
            </w:pPr>
          </w:p>
        </w:tc>
      </w:tr>
      <w:tr w:rsidR="00BE6AD5" w:rsidRPr="00BB6DE1" w14:paraId="71FF2B99" w14:textId="77777777" w:rsidTr="00001156">
        <w:trPr>
          <w:gridBefore w:val="1"/>
          <w:gridAfter w:val="1"/>
          <w:wBefore w:w="185" w:type="dxa"/>
          <w:wAfter w:w="462" w:type="dxa"/>
        </w:trPr>
        <w:tc>
          <w:tcPr>
            <w:tcW w:w="5412" w:type="dxa"/>
            <w:shd w:val="clear" w:color="auto" w:fill="auto"/>
          </w:tcPr>
          <w:p w14:paraId="22AD7369" w14:textId="77777777" w:rsidR="00431D30" w:rsidRPr="00BB6DE1" w:rsidRDefault="00431D30" w:rsidP="000E6A55">
            <w:pPr>
              <w:pStyle w:val="BodyText3"/>
              <w:jc w:val="left"/>
              <w:rPr>
                <w:rFonts w:ascii="Calibri" w:hAnsi="Calibri" w:cs="Calibri"/>
                <w:sz w:val="24"/>
                <w:szCs w:val="24"/>
                <w:lang w:val="ro-RO"/>
              </w:rPr>
            </w:pPr>
            <w:r w:rsidRPr="00BB6DE1">
              <w:rPr>
                <w:rFonts w:ascii="Calibri" w:hAnsi="Calibri" w:cs="Calibri"/>
                <w:sz w:val="24"/>
                <w:szCs w:val="24"/>
                <w:lang w:val="ro-RO"/>
              </w:rPr>
              <w:t>EG</w:t>
            </w:r>
            <w:r w:rsidR="00E00E1E">
              <w:rPr>
                <w:rFonts w:ascii="Calibri" w:hAnsi="Calibri" w:cs="Calibri"/>
                <w:sz w:val="24"/>
                <w:szCs w:val="24"/>
                <w:lang w:val="ro-RO"/>
              </w:rPr>
              <w:t>2</w:t>
            </w:r>
            <w:r w:rsidR="009659B5" w:rsidRPr="00BB6DE1">
              <w:rPr>
                <w:rFonts w:ascii="Calibri" w:hAnsi="Calibri" w:cs="Calibri"/>
                <w:sz w:val="24"/>
                <w:szCs w:val="24"/>
                <w:lang w:val="ro-RO"/>
              </w:rPr>
              <w:t xml:space="preserve"> Solicitantul </w:t>
            </w:r>
            <w:r w:rsidR="00EF44C1">
              <w:rPr>
                <w:rFonts w:ascii="Calibri" w:hAnsi="Calibri" w:cs="Calibri"/>
                <w:sz w:val="24"/>
                <w:szCs w:val="24"/>
                <w:lang w:val="ro-RO"/>
              </w:rPr>
              <w:t>nu trebuie s</w:t>
            </w:r>
            <w:r w:rsidR="000E6A55">
              <w:rPr>
                <w:rFonts w:ascii="Calibri" w:hAnsi="Calibri" w:cs="Calibri"/>
                <w:sz w:val="24"/>
                <w:szCs w:val="24"/>
                <w:lang w:val="ro-RO"/>
              </w:rPr>
              <w:t>ă</w:t>
            </w:r>
            <w:r w:rsidR="00EF44C1">
              <w:rPr>
                <w:rFonts w:ascii="Calibri" w:hAnsi="Calibri" w:cs="Calibri"/>
                <w:sz w:val="24"/>
                <w:szCs w:val="24"/>
                <w:lang w:val="ro-RO"/>
              </w:rPr>
              <w:t xml:space="preserve"> fie </w:t>
            </w:r>
            <w:r w:rsidR="000E6A55">
              <w:rPr>
                <w:rFonts w:ascii="Calibri" w:hAnsi="Calibri" w:cs="Calibri"/>
                <w:sz w:val="24"/>
                <w:szCs w:val="24"/>
                <w:lang w:val="ro-RO"/>
              </w:rPr>
              <w:t>î</w:t>
            </w:r>
            <w:r w:rsidR="00EF44C1">
              <w:rPr>
                <w:rFonts w:ascii="Calibri" w:hAnsi="Calibri" w:cs="Calibri"/>
                <w:sz w:val="24"/>
                <w:szCs w:val="24"/>
                <w:lang w:val="ro-RO"/>
              </w:rPr>
              <w:t xml:space="preserve">n dificultate, </w:t>
            </w:r>
            <w:r w:rsidR="000E6A55">
              <w:rPr>
                <w:rFonts w:ascii="Calibri" w:hAnsi="Calibri" w:cs="Calibri"/>
                <w:sz w:val="24"/>
                <w:szCs w:val="24"/>
                <w:lang w:val="ro-RO"/>
              </w:rPr>
              <w:t>î</w:t>
            </w:r>
            <w:r w:rsidR="00EF44C1">
              <w:rPr>
                <w:rFonts w:ascii="Calibri" w:hAnsi="Calibri" w:cs="Calibri"/>
                <w:sz w:val="24"/>
                <w:szCs w:val="24"/>
                <w:lang w:val="ro-RO"/>
              </w:rPr>
              <w:t>n conformitate cu legisla</w:t>
            </w:r>
            <w:r w:rsidR="000E6A55">
              <w:rPr>
                <w:rFonts w:ascii="Calibri" w:hAnsi="Calibri" w:cs="Calibri"/>
                <w:sz w:val="24"/>
                <w:szCs w:val="24"/>
                <w:lang w:val="ro-RO"/>
              </w:rPr>
              <w:t>ția î</w:t>
            </w:r>
            <w:r w:rsidR="00EF44C1">
              <w:rPr>
                <w:rFonts w:ascii="Calibri" w:hAnsi="Calibri" w:cs="Calibri"/>
                <w:sz w:val="24"/>
                <w:szCs w:val="24"/>
                <w:lang w:val="ro-RO"/>
              </w:rPr>
              <w:t xml:space="preserve">n vigoare </w:t>
            </w:r>
          </w:p>
        </w:tc>
        <w:tc>
          <w:tcPr>
            <w:tcW w:w="1160" w:type="dxa"/>
            <w:shd w:val="clear" w:color="auto" w:fill="auto"/>
            <w:vAlign w:val="center"/>
          </w:tcPr>
          <w:p w14:paraId="7331392A" w14:textId="77777777" w:rsidR="00431D30" w:rsidRPr="00BB6DE1" w:rsidRDefault="009659B5" w:rsidP="00240A4C">
            <w:pPr>
              <w:pStyle w:val="BodyText3"/>
              <w:rPr>
                <w:rFonts w:ascii="Calibri" w:hAnsi="Calibri" w:cs="Calibri"/>
                <w:b w:val="0"/>
                <w:sz w:val="24"/>
                <w:szCs w:val="24"/>
                <w:u w:val="single"/>
                <w:lang w:val="ro-RO"/>
              </w:rPr>
            </w:pPr>
            <w:r w:rsidRPr="00BB6DE1">
              <w:rPr>
                <w:rFonts w:ascii="Calibri" w:hAnsi="Calibri" w:cs="Calibri"/>
                <w:b w:val="0"/>
                <w:sz w:val="24"/>
                <w:szCs w:val="24"/>
                <w:lang w:val="ro-RO"/>
              </w:rPr>
              <w:sym w:font="Wingdings" w:char="F06F"/>
            </w:r>
          </w:p>
        </w:tc>
        <w:tc>
          <w:tcPr>
            <w:tcW w:w="1394" w:type="dxa"/>
            <w:gridSpan w:val="2"/>
            <w:vAlign w:val="center"/>
          </w:tcPr>
          <w:p w14:paraId="426AFF09" w14:textId="77777777" w:rsidR="00431D30" w:rsidRPr="00BB6DE1" w:rsidRDefault="009659B5" w:rsidP="00240A4C">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1107" w:type="dxa"/>
            <w:gridSpan w:val="2"/>
            <w:shd w:val="clear" w:color="auto" w:fill="auto"/>
          </w:tcPr>
          <w:p w14:paraId="1DC6E300" w14:textId="77777777" w:rsidR="00431D30" w:rsidRPr="00BB6DE1" w:rsidRDefault="00431D30" w:rsidP="00B3326C">
            <w:pPr>
              <w:pStyle w:val="BodyText3"/>
              <w:jc w:val="left"/>
              <w:rPr>
                <w:rFonts w:ascii="Calibri" w:hAnsi="Calibri" w:cs="Calibri"/>
                <w:b w:val="0"/>
                <w:sz w:val="24"/>
                <w:szCs w:val="24"/>
                <w:u w:val="single"/>
                <w:lang w:val="ro-RO"/>
              </w:rPr>
            </w:pPr>
          </w:p>
        </w:tc>
      </w:tr>
      <w:tr w:rsidR="00BE6AD5" w:rsidRPr="00BB6DE1" w14:paraId="267B67D9" w14:textId="77777777" w:rsidTr="00001156">
        <w:trPr>
          <w:gridBefore w:val="1"/>
          <w:gridAfter w:val="1"/>
          <w:wBefore w:w="185" w:type="dxa"/>
          <w:wAfter w:w="462" w:type="dxa"/>
        </w:trPr>
        <w:tc>
          <w:tcPr>
            <w:tcW w:w="5412" w:type="dxa"/>
            <w:shd w:val="clear" w:color="auto" w:fill="auto"/>
          </w:tcPr>
          <w:p w14:paraId="65387A0D" w14:textId="77777777" w:rsidR="00F810E6" w:rsidRPr="00BB6DE1" w:rsidRDefault="00F810E6" w:rsidP="00B3326C">
            <w:pPr>
              <w:pStyle w:val="BodyText3"/>
              <w:jc w:val="left"/>
              <w:rPr>
                <w:rFonts w:ascii="Calibri" w:hAnsi="Calibri" w:cs="Calibri"/>
                <w:b w:val="0"/>
                <w:sz w:val="24"/>
                <w:szCs w:val="24"/>
                <w:lang w:val="ro-RO"/>
              </w:rPr>
            </w:pPr>
            <w:r w:rsidRPr="00BB6DE1">
              <w:rPr>
                <w:rFonts w:ascii="Calibri" w:hAnsi="Calibri" w:cs="Calibri"/>
                <w:b w:val="0"/>
                <w:sz w:val="24"/>
                <w:szCs w:val="24"/>
                <w:lang w:val="ro-RO"/>
              </w:rPr>
              <w:t>Doc</w:t>
            </w:r>
            <w:r w:rsidR="00AB41D8">
              <w:rPr>
                <w:rFonts w:ascii="Calibri" w:hAnsi="Calibri" w:cs="Calibri"/>
                <w:b w:val="0"/>
                <w:sz w:val="24"/>
                <w:szCs w:val="24"/>
                <w:lang w:val="ro-RO"/>
              </w:rPr>
              <w:t xml:space="preserve">umente de </w:t>
            </w:r>
            <w:r w:rsidR="007C68A5">
              <w:rPr>
                <w:rFonts w:ascii="Calibri" w:hAnsi="Calibri" w:cs="Calibri"/>
                <w:b w:val="0"/>
                <w:sz w:val="24"/>
                <w:szCs w:val="24"/>
                <w:lang w:val="ro-RO"/>
              </w:rPr>
              <w:t>v</w:t>
            </w:r>
            <w:r w:rsidRPr="00BB6DE1">
              <w:rPr>
                <w:rFonts w:ascii="Calibri" w:hAnsi="Calibri" w:cs="Calibri"/>
                <w:b w:val="0"/>
                <w:sz w:val="24"/>
                <w:szCs w:val="24"/>
                <w:lang w:val="ro-RO"/>
              </w:rPr>
              <w:t xml:space="preserve">erificat </w:t>
            </w:r>
          </w:p>
          <w:p w14:paraId="42AF2D19" w14:textId="102A5D9C" w:rsidR="009659B5" w:rsidRPr="00BB6DE1" w:rsidRDefault="007C68A5" w:rsidP="002D463D">
            <w:pPr>
              <w:pStyle w:val="BodyText3"/>
              <w:jc w:val="left"/>
              <w:rPr>
                <w:rFonts w:ascii="Calibri" w:hAnsi="Calibri" w:cs="Calibri"/>
                <w:b w:val="0"/>
                <w:sz w:val="24"/>
                <w:szCs w:val="24"/>
                <w:lang w:val="ro-RO"/>
              </w:rPr>
            </w:pPr>
            <w:r>
              <w:rPr>
                <w:rFonts w:ascii="Calibri" w:hAnsi="Calibri" w:cs="Calibri"/>
                <w:b w:val="0"/>
                <w:sz w:val="24"/>
                <w:szCs w:val="24"/>
                <w:lang w:val="ro-RO"/>
              </w:rPr>
              <w:t>Cererea de finanțare</w:t>
            </w:r>
            <w:r w:rsidR="00AE3A76" w:rsidRPr="00BB6DE1">
              <w:rPr>
                <w:rFonts w:ascii="Calibri" w:hAnsi="Calibri" w:cs="Calibri"/>
                <w:b w:val="0"/>
                <w:sz w:val="24"/>
                <w:szCs w:val="24"/>
                <w:lang w:val="ro-RO"/>
              </w:rPr>
              <w:t xml:space="preserve">, </w:t>
            </w:r>
            <w:r w:rsidR="00544EB4">
              <w:rPr>
                <w:rFonts w:ascii="Calibri" w:hAnsi="Calibri" w:cs="Calibri"/>
                <w:b w:val="0"/>
                <w:sz w:val="24"/>
                <w:szCs w:val="24"/>
                <w:lang w:val="ro-RO"/>
              </w:rPr>
              <w:t xml:space="preserve">Anexa </w:t>
            </w:r>
            <w:r w:rsidR="002D463D">
              <w:rPr>
                <w:rFonts w:ascii="Calibri" w:hAnsi="Calibri" w:cs="Calibri"/>
                <w:b w:val="0"/>
                <w:sz w:val="24"/>
                <w:szCs w:val="24"/>
                <w:lang w:val="ro-RO"/>
              </w:rPr>
              <w:t>8</w:t>
            </w:r>
            <w:r w:rsidR="009659B5" w:rsidRPr="00BB6DE1">
              <w:rPr>
                <w:rFonts w:ascii="Calibri" w:hAnsi="Calibri" w:cs="Calibri"/>
                <w:b w:val="0"/>
                <w:sz w:val="24"/>
                <w:szCs w:val="24"/>
                <w:lang w:val="ro-RO"/>
              </w:rPr>
              <w:t>, site ONRC (RECOM)</w:t>
            </w:r>
            <w:r w:rsidR="00AE3A76" w:rsidRPr="00BB6DE1">
              <w:rPr>
                <w:rFonts w:ascii="Calibri" w:hAnsi="Calibri" w:cs="Calibri"/>
                <w:b w:val="0"/>
                <w:sz w:val="24"/>
                <w:szCs w:val="24"/>
                <w:lang w:val="ro-RO"/>
              </w:rPr>
              <w:t xml:space="preserve"> </w:t>
            </w:r>
            <w:r w:rsidR="003C6751" w:rsidRPr="007C68A5">
              <w:rPr>
                <w:rFonts w:ascii="Calibri" w:hAnsi="Calibri" w:cs="Calibri"/>
                <w:b w:val="0"/>
                <w:sz w:val="24"/>
                <w:szCs w:val="24"/>
                <w:lang w:val="ro-RO"/>
              </w:rPr>
              <w:t>PATRIMVEN</w:t>
            </w:r>
          </w:p>
        </w:tc>
        <w:tc>
          <w:tcPr>
            <w:tcW w:w="1160" w:type="dxa"/>
            <w:shd w:val="clear" w:color="auto" w:fill="auto"/>
            <w:vAlign w:val="center"/>
          </w:tcPr>
          <w:p w14:paraId="5561F2E5" w14:textId="77777777" w:rsidR="00F810E6" w:rsidRPr="00BB6DE1" w:rsidRDefault="00F810E6" w:rsidP="00240A4C">
            <w:pPr>
              <w:pStyle w:val="BodyText3"/>
              <w:rPr>
                <w:rFonts w:ascii="Calibri" w:hAnsi="Calibri" w:cs="Calibri"/>
                <w:b w:val="0"/>
                <w:sz w:val="24"/>
                <w:szCs w:val="24"/>
                <w:lang w:val="ro-RO"/>
              </w:rPr>
            </w:pPr>
          </w:p>
        </w:tc>
        <w:tc>
          <w:tcPr>
            <w:tcW w:w="1394" w:type="dxa"/>
            <w:gridSpan w:val="2"/>
            <w:vAlign w:val="center"/>
          </w:tcPr>
          <w:p w14:paraId="29B01ABA" w14:textId="77777777" w:rsidR="00F810E6" w:rsidRPr="00BB6DE1" w:rsidRDefault="00F810E6" w:rsidP="00240A4C">
            <w:pPr>
              <w:pStyle w:val="BodyText3"/>
              <w:rPr>
                <w:rFonts w:ascii="Calibri" w:hAnsi="Calibri" w:cs="Calibri"/>
                <w:b w:val="0"/>
                <w:sz w:val="24"/>
                <w:szCs w:val="24"/>
                <w:lang w:val="ro-RO"/>
              </w:rPr>
            </w:pPr>
          </w:p>
        </w:tc>
        <w:tc>
          <w:tcPr>
            <w:tcW w:w="1107" w:type="dxa"/>
            <w:gridSpan w:val="2"/>
            <w:shd w:val="clear" w:color="auto" w:fill="auto"/>
          </w:tcPr>
          <w:p w14:paraId="63FE1BBF" w14:textId="77777777" w:rsidR="00F810E6" w:rsidRPr="00BB6DE1" w:rsidRDefault="00F810E6" w:rsidP="009659B5">
            <w:pPr>
              <w:pStyle w:val="BodyText3"/>
              <w:rPr>
                <w:rFonts w:ascii="Calibri" w:hAnsi="Calibri" w:cs="Calibri"/>
                <w:b w:val="0"/>
                <w:sz w:val="24"/>
                <w:szCs w:val="24"/>
                <w:lang w:val="ro-RO"/>
              </w:rPr>
            </w:pPr>
          </w:p>
        </w:tc>
      </w:tr>
      <w:tr w:rsidR="0092456E" w:rsidRPr="00BB6DE1" w14:paraId="71D0EF95" w14:textId="77777777" w:rsidTr="00001156">
        <w:trPr>
          <w:gridBefore w:val="1"/>
          <w:gridAfter w:val="1"/>
          <w:wBefore w:w="185" w:type="dxa"/>
          <w:wAfter w:w="462" w:type="dxa"/>
        </w:trPr>
        <w:tc>
          <w:tcPr>
            <w:tcW w:w="5412" w:type="dxa"/>
            <w:shd w:val="clear" w:color="auto" w:fill="auto"/>
          </w:tcPr>
          <w:p w14:paraId="674BB42A" w14:textId="77777777" w:rsidR="0092456E" w:rsidRPr="0092456E" w:rsidRDefault="0092456E" w:rsidP="0092456E">
            <w:pPr>
              <w:pStyle w:val="BodyText3"/>
              <w:jc w:val="both"/>
              <w:rPr>
                <w:rFonts w:ascii="Calibri" w:hAnsi="Calibri" w:cs="Calibri"/>
                <w:b w:val="0"/>
                <w:sz w:val="24"/>
                <w:szCs w:val="24"/>
                <w:lang w:val="ro-RO"/>
              </w:rPr>
            </w:pPr>
            <w:r w:rsidRPr="0092456E">
              <w:rPr>
                <w:rFonts w:asciiTheme="minorHAnsi" w:hAnsiTheme="minorHAnsi" w:cstheme="minorHAnsi"/>
                <w:sz w:val="24"/>
                <w:szCs w:val="24"/>
              </w:rPr>
              <w:t>EG</w:t>
            </w:r>
            <w:r>
              <w:rPr>
                <w:rFonts w:asciiTheme="minorHAnsi" w:hAnsiTheme="minorHAnsi" w:cstheme="minorHAnsi"/>
                <w:sz w:val="24"/>
                <w:szCs w:val="24"/>
              </w:rPr>
              <w:t>3</w:t>
            </w:r>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Viabilitatea</w:t>
            </w:r>
            <w:proofErr w:type="spellEnd"/>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economică</w:t>
            </w:r>
            <w:proofErr w:type="spellEnd"/>
            <w:r w:rsidRPr="0092456E">
              <w:rPr>
                <w:rFonts w:asciiTheme="minorHAnsi" w:hAnsiTheme="minorHAnsi" w:cstheme="minorHAnsi"/>
                <w:sz w:val="24"/>
                <w:szCs w:val="24"/>
              </w:rPr>
              <w:t xml:space="preserve"> a </w:t>
            </w:r>
            <w:proofErr w:type="spellStart"/>
            <w:r w:rsidRPr="0092456E">
              <w:rPr>
                <w:rFonts w:asciiTheme="minorHAnsi" w:hAnsiTheme="minorHAnsi" w:cstheme="minorHAnsi"/>
                <w:sz w:val="24"/>
                <w:szCs w:val="24"/>
              </w:rPr>
              <w:t>investiției</w:t>
            </w:r>
            <w:proofErr w:type="spellEnd"/>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trebuie</w:t>
            </w:r>
            <w:proofErr w:type="spellEnd"/>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să</w:t>
            </w:r>
            <w:proofErr w:type="spellEnd"/>
            <w:r w:rsidRPr="0092456E">
              <w:rPr>
                <w:rFonts w:asciiTheme="minorHAnsi" w:hAnsiTheme="minorHAnsi" w:cstheme="minorHAnsi"/>
                <w:sz w:val="24"/>
                <w:szCs w:val="24"/>
              </w:rPr>
              <w:t xml:space="preserve"> fie </w:t>
            </w:r>
            <w:proofErr w:type="spellStart"/>
            <w:r w:rsidRPr="0092456E">
              <w:rPr>
                <w:rFonts w:asciiTheme="minorHAnsi" w:hAnsiTheme="minorHAnsi" w:cstheme="minorHAnsi"/>
                <w:sz w:val="24"/>
                <w:szCs w:val="24"/>
              </w:rPr>
              <w:t>demonstrată</w:t>
            </w:r>
            <w:proofErr w:type="spellEnd"/>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în</w:t>
            </w:r>
            <w:proofErr w:type="spellEnd"/>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baza</w:t>
            </w:r>
            <w:proofErr w:type="spellEnd"/>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documentației</w:t>
            </w:r>
            <w:proofErr w:type="spellEnd"/>
            <w:r w:rsidRPr="0092456E">
              <w:rPr>
                <w:rFonts w:asciiTheme="minorHAnsi" w:hAnsiTheme="minorHAnsi" w:cstheme="minorHAnsi"/>
                <w:sz w:val="24"/>
                <w:szCs w:val="24"/>
              </w:rPr>
              <w:t xml:space="preserve"> </w:t>
            </w:r>
            <w:proofErr w:type="spellStart"/>
            <w:r w:rsidRPr="0092456E">
              <w:rPr>
                <w:rFonts w:asciiTheme="minorHAnsi" w:hAnsiTheme="minorHAnsi" w:cstheme="minorHAnsi"/>
                <w:sz w:val="24"/>
                <w:szCs w:val="24"/>
              </w:rPr>
              <w:t>tehnico-economice</w:t>
            </w:r>
            <w:proofErr w:type="spellEnd"/>
          </w:p>
        </w:tc>
        <w:tc>
          <w:tcPr>
            <w:tcW w:w="1160" w:type="dxa"/>
            <w:shd w:val="clear" w:color="auto" w:fill="auto"/>
            <w:vAlign w:val="center"/>
          </w:tcPr>
          <w:p w14:paraId="5E4BA245" w14:textId="77777777" w:rsidR="0092456E" w:rsidRPr="00BB6DE1" w:rsidRDefault="0092456E" w:rsidP="0092456E">
            <w:pPr>
              <w:pStyle w:val="BodyText3"/>
              <w:rPr>
                <w:rFonts w:ascii="Calibri" w:hAnsi="Calibri" w:cs="Calibri"/>
                <w:b w:val="0"/>
                <w:sz w:val="24"/>
                <w:szCs w:val="24"/>
                <w:lang w:val="ro-RO"/>
              </w:rPr>
            </w:pPr>
            <w:r w:rsidRPr="0018605A">
              <w:rPr>
                <w:rFonts w:asciiTheme="minorHAnsi" w:hAnsiTheme="minorHAnsi"/>
                <w:b w:val="0"/>
                <w:sz w:val="22"/>
                <w:szCs w:val="22"/>
                <w:lang w:val="en-US"/>
              </w:rPr>
              <w:sym w:font="Wingdings" w:char="F06F"/>
            </w:r>
          </w:p>
        </w:tc>
        <w:tc>
          <w:tcPr>
            <w:tcW w:w="1394" w:type="dxa"/>
            <w:gridSpan w:val="2"/>
            <w:vAlign w:val="center"/>
          </w:tcPr>
          <w:p w14:paraId="169D2A4E" w14:textId="77777777" w:rsidR="0092456E" w:rsidRPr="00BB6DE1" w:rsidRDefault="0092456E" w:rsidP="0092456E">
            <w:pPr>
              <w:pStyle w:val="BodyText3"/>
              <w:rPr>
                <w:rFonts w:ascii="Calibri" w:hAnsi="Calibri" w:cs="Calibri"/>
                <w:b w:val="0"/>
                <w:sz w:val="24"/>
                <w:szCs w:val="24"/>
                <w:lang w:val="ro-RO"/>
              </w:rPr>
            </w:pPr>
            <w:r w:rsidRPr="0018605A">
              <w:rPr>
                <w:rFonts w:asciiTheme="minorHAnsi" w:hAnsiTheme="minorHAnsi"/>
                <w:b w:val="0"/>
                <w:sz w:val="22"/>
                <w:szCs w:val="22"/>
                <w:lang w:val="en-US"/>
              </w:rPr>
              <w:sym w:font="Wingdings" w:char="F06F"/>
            </w:r>
          </w:p>
        </w:tc>
        <w:tc>
          <w:tcPr>
            <w:tcW w:w="1107" w:type="dxa"/>
            <w:gridSpan w:val="2"/>
            <w:shd w:val="clear" w:color="auto" w:fill="auto"/>
          </w:tcPr>
          <w:p w14:paraId="266CA1C4" w14:textId="77777777" w:rsidR="0092456E" w:rsidRDefault="0092456E" w:rsidP="0092456E">
            <w:pPr>
              <w:pStyle w:val="BodyText3"/>
              <w:rPr>
                <w:rFonts w:asciiTheme="minorHAnsi" w:hAnsiTheme="minorHAnsi"/>
                <w:b w:val="0"/>
                <w:sz w:val="22"/>
                <w:szCs w:val="22"/>
                <w:lang w:val="en-US"/>
              </w:rPr>
            </w:pPr>
          </w:p>
          <w:p w14:paraId="3086B538" w14:textId="77777777" w:rsidR="0092456E" w:rsidRDefault="0092456E" w:rsidP="0092456E">
            <w:pPr>
              <w:pStyle w:val="BodyText3"/>
              <w:rPr>
                <w:rFonts w:asciiTheme="minorHAnsi" w:hAnsiTheme="minorHAnsi"/>
                <w:b w:val="0"/>
                <w:sz w:val="22"/>
                <w:szCs w:val="22"/>
                <w:lang w:val="en-US"/>
              </w:rPr>
            </w:pPr>
          </w:p>
          <w:p w14:paraId="3AE2F717" w14:textId="77777777" w:rsidR="0092456E" w:rsidRDefault="0092456E" w:rsidP="0092456E">
            <w:pPr>
              <w:pStyle w:val="BodyText3"/>
              <w:jc w:val="both"/>
              <w:rPr>
                <w:rFonts w:asciiTheme="minorHAnsi" w:hAnsiTheme="minorHAnsi"/>
                <w:b w:val="0"/>
                <w:sz w:val="22"/>
                <w:szCs w:val="22"/>
                <w:lang w:val="en-US"/>
              </w:rPr>
            </w:pPr>
          </w:p>
          <w:p w14:paraId="302E0DB7" w14:textId="77777777" w:rsidR="0092456E" w:rsidRPr="00BB6DE1" w:rsidRDefault="0092456E" w:rsidP="0092456E">
            <w:pPr>
              <w:pStyle w:val="BodyText3"/>
              <w:rPr>
                <w:rFonts w:ascii="Calibri" w:hAnsi="Calibri" w:cs="Calibri"/>
                <w:b w:val="0"/>
                <w:sz w:val="24"/>
                <w:szCs w:val="24"/>
                <w:lang w:val="ro-RO"/>
              </w:rPr>
            </w:pPr>
            <w:r>
              <w:rPr>
                <w:rFonts w:asciiTheme="minorHAnsi" w:hAnsiTheme="minorHAnsi"/>
                <w:b w:val="0"/>
                <w:sz w:val="22"/>
                <w:szCs w:val="22"/>
                <w:lang w:val="en-US"/>
              </w:rPr>
              <w:t xml:space="preserve">       </w:t>
            </w:r>
          </w:p>
        </w:tc>
      </w:tr>
      <w:tr w:rsidR="0092456E" w:rsidRPr="00BB6DE1" w14:paraId="228F4719" w14:textId="77777777" w:rsidTr="00001156">
        <w:trPr>
          <w:gridBefore w:val="1"/>
          <w:gridAfter w:val="1"/>
          <w:wBefore w:w="185" w:type="dxa"/>
          <w:wAfter w:w="462" w:type="dxa"/>
        </w:trPr>
        <w:tc>
          <w:tcPr>
            <w:tcW w:w="5412" w:type="dxa"/>
            <w:shd w:val="clear" w:color="auto" w:fill="auto"/>
          </w:tcPr>
          <w:p w14:paraId="7784199E" w14:textId="77777777" w:rsidR="0092456E" w:rsidRPr="0092456E" w:rsidRDefault="0092456E" w:rsidP="007B348B">
            <w:pPr>
              <w:shd w:val="clear" w:color="auto" w:fill="FFFFFF"/>
              <w:tabs>
                <w:tab w:val="left" w:pos="284"/>
              </w:tabs>
              <w:jc w:val="both"/>
              <w:rPr>
                <w:rFonts w:asciiTheme="minorHAnsi" w:hAnsiTheme="minorHAnsi" w:cstheme="minorHAnsi"/>
              </w:rPr>
            </w:pPr>
            <w:r w:rsidRPr="0092456E">
              <w:rPr>
                <w:rFonts w:asciiTheme="minorHAnsi" w:hAnsiTheme="minorHAnsi" w:cstheme="minorHAnsi"/>
              </w:rPr>
              <w:t xml:space="preserve">Doc. de </w:t>
            </w:r>
            <w:proofErr w:type="spellStart"/>
            <w:r w:rsidRPr="0092456E">
              <w:rPr>
                <w:rFonts w:asciiTheme="minorHAnsi" w:hAnsiTheme="minorHAnsi" w:cstheme="minorHAnsi"/>
              </w:rPr>
              <w:t>verificat</w:t>
            </w:r>
            <w:proofErr w:type="spellEnd"/>
          </w:p>
          <w:p w14:paraId="21D7B138" w14:textId="77777777" w:rsidR="0092456E" w:rsidRPr="0092456E" w:rsidRDefault="0092456E" w:rsidP="007B348B">
            <w:pPr>
              <w:pStyle w:val="BodyText3"/>
              <w:jc w:val="left"/>
              <w:rPr>
                <w:rFonts w:ascii="Calibri" w:hAnsi="Calibri" w:cs="Calibri"/>
                <w:b w:val="0"/>
                <w:sz w:val="24"/>
                <w:szCs w:val="24"/>
                <w:lang w:val="ro-RO"/>
              </w:rPr>
            </w:pPr>
            <w:r w:rsidRPr="0092456E">
              <w:rPr>
                <w:rFonts w:asciiTheme="minorHAnsi" w:hAnsiTheme="minorHAnsi" w:cstheme="minorHAnsi"/>
                <w:b w:val="0"/>
                <w:sz w:val="24"/>
                <w:szCs w:val="24"/>
              </w:rPr>
              <w:t xml:space="preserve">PATRIMVEN, </w:t>
            </w:r>
            <w:proofErr w:type="spellStart"/>
            <w:r w:rsidRPr="0092456E">
              <w:rPr>
                <w:rFonts w:asciiTheme="minorHAnsi" w:hAnsiTheme="minorHAnsi" w:cstheme="minorHAnsi"/>
                <w:b w:val="0"/>
                <w:sz w:val="24"/>
                <w:szCs w:val="24"/>
              </w:rPr>
              <w:t>anexe</w:t>
            </w:r>
            <w:proofErr w:type="spellEnd"/>
            <w:r w:rsidRPr="0092456E">
              <w:rPr>
                <w:rFonts w:asciiTheme="minorHAnsi" w:hAnsiTheme="minorHAnsi" w:cstheme="minorHAnsi"/>
                <w:b w:val="0"/>
                <w:sz w:val="24"/>
                <w:szCs w:val="24"/>
              </w:rPr>
              <w:t xml:space="preserve"> B/C, doc. CF</w:t>
            </w:r>
          </w:p>
        </w:tc>
        <w:tc>
          <w:tcPr>
            <w:tcW w:w="1160" w:type="dxa"/>
            <w:shd w:val="clear" w:color="auto" w:fill="auto"/>
            <w:vAlign w:val="center"/>
          </w:tcPr>
          <w:p w14:paraId="6AB67DB2" w14:textId="77777777" w:rsidR="0092456E" w:rsidRPr="00BB6DE1" w:rsidRDefault="0092456E" w:rsidP="0092456E">
            <w:pPr>
              <w:pStyle w:val="BodyText3"/>
              <w:rPr>
                <w:rFonts w:ascii="Calibri" w:hAnsi="Calibri" w:cs="Calibri"/>
                <w:b w:val="0"/>
                <w:sz w:val="24"/>
                <w:szCs w:val="24"/>
                <w:lang w:val="ro-RO"/>
              </w:rPr>
            </w:pPr>
          </w:p>
        </w:tc>
        <w:tc>
          <w:tcPr>
            <w:tcW w:w="1394" w:type="dxa"/>
            <w:gridSpan w:val="2"/>
            <w:vAlign w:val="center"/>
          </w:tcPr>
          <w:p w14:paraId="7600F306" w14:textId="77777777" w:rsidR="0092456E" w:rsidRPr="00BB6DE1" w:rsidRDefault="0092456E" w:rsidP="0092456E">
            <w:pPr>
              <w:pStyle w:val="BodyText3"/>
              <w:rPr>
                <w:rFonts w:ascii="Calibri" w:hAnsi="Calibri" w:cs="Calibri"/>
                <w:b w:val="0"/>
                <w:sz w:val="24"/>
                <w:szCs w:val="24"/>
                <w:lang w:val="ro-RO"/>
              </w:rPr>
            </w:pPr>
          </w:p>
        </w:tc>
        <w:tc>
          <w:tcPr>
            <w:tcW w:w="1107" w:type="dxa"/>
            <w:gridSpan w:val="2"/>
            <w:shd w:val="clear" w:color="auto" w:fill="auto"/>
          </w:tcPr>
          <w:p w14:paraId="1D781376" w14:textId="77777777" w:rsidR="0092456E" w:rsidRPr="00BB6DE1" w:rsidRDefault="0092456E" w:rsidP="0092456E">
            <w:pPr>
              <w:pStyle w:val="BodyText3"/>
              <w:rPr>
                <w:rFonts w:ascii="Calibri" w:hAnsi="Calibri" w:cs="Calibri"/>
                <w:b w:val="0"/>
                <w:sz w:val="24"/>
                <w:szCs w:val="24"/>
                <w:lang w:val="ro-RO"/>
              </w:rPr>
            </w:pPr>
          </w:p>
        </w:tc>
      </w:tr>
      <w:tr w:rsidR="00F042F5" w:rsidRPr="00BB6DE1" w14:paraId="39FA0E2C" w14:textId="77777777" w:rsidTr="00001156">
        <w:trPr>
          <w:gridBefore w:val="1"/>
          <w:gridAfter w:val="1"/>
          <w:wBefore w:w="185" w:type="dxa"/>
          <w:wAfter w:w="462" w:type="dxa"/>
          <w:trHeight w:val="627"/>
        </w:trPr>
        <w:tc>
          <w:tcPr>
            <w:tcW w:w="5412" w:type="dxa"/>
            <w:shd w:val="clear" w:color="auto" w:fill="auto"/>
          </w:tcPr>
          <w:p w14:paraId="6DA74A85" w14:textId="77777777" w:rsidR="00DE79B3" w:rsidRPr="0092456E" w:rsidRDefault="00F042F5" w:rsidP="005D279F">
            <w:pPr>
              <w:spacing w:before="120" w:after="120"/>
              <w:jc w:val="both"/>
              <w:rPr>
                <w:rFonts w:ascii="Calibri" w:hAnsi="Calibri" w:cs="Calibri"/>
                <w:b/>
                <w:lang w:val="ro-RO"/>
              </w:rPr>
            </w:pPr>
            <w:r w:rsidRPr="0092456E">
              <w:rPr>
                <w:rFonts w:ascii="Calibri" w:hAnsi="Calibri" w:cs="Calibri"/>
                <w:b/>
                <w:lang w:val="ro-RO"/>
              </w:rPr>
              <w:t>EG</w:t>
            </w:r>
            <w:r w:rsidR="005D279F" w:rsidRPr="0092456E">
              <w:rPr>
                <w:rFonts w:ascii="Calibri" w:hAnsi="Calibri" w:cs="Calibri"/>
                <w:b/>
                <w:lang w:val="ro-RO"/>
              </w:rPr>
              <w:t>4</w:t>
            </w:r>
            <w:r w:rsidRPr="0092456E">
              <w:rPr>
                <w:rFonts w:ascii="Calibri" w:hAnsi="Calibri" w:cs="Calibri"/>
                <w:b/>
                <w:lang w:val="ro-RO"/>
              </w:rPr>
              <w:t xml:space="preserve"> </w:t>
            </w:r>
            <w:proofErr w:type="spellStart"/>
            <w:r w:rsidRPr="0092456E">
              <w:rPr>
                <w:rFonts w:ascii="Calibri" w:hAnsi="Calibri" w:cs="Calibri"/>
                <w:b/>
                <w:lang w:val="en-GB"/>
              </w:rPr>
              <w:t>Investi</w:t>
            </w:r>
            <w:r w:rsidR="0082217A" w:rsidRPr="0092456E">
              <w:rPr>
                <w:rFonts w:ascii="Calibri" w:hAnsi="Calibri" w:cs="Calibri"/>
                <w:b/>
                <w:lang w:val="en-GB"/>
              </w:rPr>
              <w:t>ț</w:t>
            </w:r>
            <w:r w:rsidRPr="0092456E">
              <w:rPr>
                <w:rFonts w:ascii="Calibri" w:hAnsi="Calibri" w:cs="Calibri"/>
                <w:b/>
                <w:lang w:val="en-GB"/>
              </w:rPr>
              <w:t>ia</w:t>
            </w:r>
            <w:proofErr w:type="spellEnd"/>
            <w:r w:rsidRPr="0092456E">
              <w:rPr>
                <w:rFonts w:ascii="Calibri" w:hAnsi="Calibri" w:cs="Calibri"/>
                <w:b/>
                <w:lang w:val="en-GB"/>
              </w:rPr>
              <w:t xml:space="preserve"> </w:t>
            </w:r>
            <w:proofErr w:type="spellStart"/>
            <w:r w:rsidR="005522F4" w:rsidRPr="0092456E">
              <w:rPr>
                <w:rFonts w:ascii="Calibri" w:hAnsi="Calibri" w:cs="Calibri"/>
                <w:b/>
                <w:lang w:val="en-GB"/>
              </w:rPr>
              <w:t>va</w:t>
            </w:r>
            <w:proofErr w:type="spellEnd"/>
            <w:r w:rsidR="005522F4" w:rsidRPr="0092456E">
              <w:rPr>
                <w:rFonts w:ascii="Calibri" w:hAnsi="Calibri" w:cs="Calibri"/>
                <w:b/>
                <w:lang w:val="en-GB"/>
              </w:rPr>
              <w:t xml:space="preserve"> </w:t>
            </w:r>
            <w:proofErr w:type="spellStart"/>
            <w:r w:rsidR="005522F4" w:rsidRPr="0092456E">
              <w:rPr>
                <w:rFonts w:ascii="Calibri" w:hAnsi="Calibri" w:cs="Calibri"/>
                <w:b/>
                <w:lang w:val="en-GB"/>
              </w:rPr>
              <w:t>respecta</w:t>
            </w:r>
            <w:proofErr w:type="spellEnd"/>
            <w:r w:rsidR="005522F4" w:rsidRPr="0092456E">
              <w:rPr>
                <w:rFonts w:ascii="Calibri" w:hAnsi="Calibri" w:cs="Calibri"/>
                <w:b/>
                <w:lang w:val="en-GB"/>
              </w:rPr>
              <w:t xml:space="preserve"> </w:t>
            </w:r>
            <w:proofErr w:type="spellStart"/>
            <w:r w:rsidR="005522F4" w:rsidRPr="0092456E">
              <w:rPr>
                <w:rFonts w:ascii="Calibri" w:hAnsi="Calibri" w:cs="Calibri"/>
                <w:b/>
                <w:lang w:val="en-GB"/>
              </w:rPr>
              <w:t>prevederile</w:t>
            </w:r>
            <w:proofErr w:type="spellEnd"/>
            <w:r w:rsidR="005522F4" w:rsidRPr="0092456E">
              <w:rPr>
                <w:rFonts w:ascii="Calibri" w:hAnsi="Calibri" w:cs="Calibri"/>
                <w:b/>
                <w:lang w:val="en-GB"/>
              </w:rPr>
              <w:t xml:space="preserve"> </w:t>
            </w:r>
            <w:proofErr w:type="spellStart"/>
            <w:r w:rsidR="005522F4" w:rsidRPr="0092456E">
              <w:rPr>
                <w:rFonts w:ascii="Calibri" w:hAnsi="Calibri" w:cs="Calibri"/>
                <w:b/>
                <w:lang w:val="en-GB"/>
              </w:rPr>
              <w:t>legisla</w:t>
            </w:r>
            <w:r w:rsidR="0082217A" w:rsidRPr="0092456E">
              <w:rPr>
                <w:rFonts w:ascii="Calibri" w:hAnsi="Calibri" w:cs="Calibri"/>
                <w:b/>
                <w:lang w:val="en-GB"/>
              </w:rPr>
              <w:t>ț</w:t>
            </w:r>
            <w:r w:rsidR="005522F4" w:rsidRPr="0092456E">
              <w:rPr>
                <w:rFonts w:ascii="Calibri" w:hAnsi="Calibri" w:cs="Calibri"/>
                <w:b/>
                <w:lang w:val="en-GB"/>
              </w:rPr>
              <w:t>iei</w:t>
            </w:r>
            <w:proofErr w:type="spellEnd"/>
            <w:r w:rsidR="005522F4" w:rsidRPr="0092456E">
              <w:rPr>
                <w:rFonts w:ascii="Calibri" w:hAnsi="Calibri" w:cs="Calibri"/>
                <w:b/>
                <w:lang w:val="en-GB"/>
              </w:rPr>
              <w:t xml:space="preserve"> </w:t>
            </w:r>
            <w:proofErr w:type="spellStart"/>
            <w:r w:rsidR="005522F4" w:rsidRPr="0092456E">
              <w:rPr>
                <w:rFonts w:ascii="Calibri" w:hAnsi="Calibri" w:cs="Calibri"/>
                <w:b/>
                <w:lang w:val="en-GB"/>
              </w:rPr>
              <w:t>na</w:t>
            </w:r>
            <w:r w:rsidR="0082217A" w:rsidRPr="0092456E">
              <w:rPr>
                <w:rFonts w:ascii="Calibri" w:hAnsi="Calibri" w:cs="Calibri"/>
                <w:b/>
                <w:lang w:val="en-GB"/>
              </w:rPr>
              <w:t>ț</w:t>
            </w:r>
            <w:r w:rsidR="005522F4" w:rsidRPr="0092456E">
              <w:rPr>
                <w:rFonts w:ascii="Calibri" w:hAnsi="Calibri" w:cs="Calibri"/>
                <w:b/>
                <w:lang w:val="en-GB"/>
              </w:rPr>
              <w:t>ionale</w:t>
            </w:r>
            <w:proofErr w:type="spellEnd"/>
            <w:r w:rsidR="005522F4" w:rsidRPr="0092456E">
              <w:rPr>
                <w:rFonts w:ascii="Calibri" w:hAnsi="Calibri" w:cs="Calibri"/>
                <w:b/>
                <w:lang w:val="en-GB"/>
              </w:rPr>
              <w:t xml:space="preserve"> </w:t>
            </w:r>
            <w:proofErr w:type="spellStart"/>
            <w:r w:rsidR="0082217A" w:rsidRPr="0092456E">
              <w:rPr>
                <w:rFonts w:ascii="Calibri" w:hAnsi="Calibri" w:cs="Calibri"/>
                <w:b/>
                <w:lang w:val="en-GB"/>
              </w:rPr>
              <w:t>î</w:t>
            </w:r>
            <w:r w:rsidR="005522F4" w:rsidRPr="0092456E">
              <w:rPr>
                <w:rFonts w:ascii="Calibri" w:hAnsi="Calibri" w:cs="Calibri"/>
                <w:b/>
                <w:lang w:val="en-GB"/>
              </w:rPr>
              <w:t>n</w:t>
            </w:r>
            <w:proofErr w:type="spellEnd"/>
            <w:r w:rsidR="005522F4" w:rsidRPr="0092456E">
              <w:rPr>
                <w:rFonts w:ascii="Calibri" w:hAnsi="Calibri" w:cs="Calibri"/>
                <w:b/>
                <w:lang w:val="en-GB"/>
              </w:rPr>
              <w:t xml:space="preserve"> </w:t>
            </w:r>
            <w:proofErr w:type="spellStart"/>
            <w:r w:rsidR="005522F4" w:rsidRPr="0092456E">
              <w:rPr>
                <w:rFonts w:ascii="Calibri" w:hAnsi="Calibri" w:cs="Calibri"/>
                <w:b/>
                <w:lang w:val="en-GB"/>
              </w:rPr>
              <w:t>vigoare</w:t>
            </w:r>
            <w:proofErr w:type="spellEnd"/>
            <w:r w:rsidR="005522F4" w:rsidRPr="0092456E">
              <w:rPr>
                <w:rFonts w:ascii="Calibri" w:hAnsi="Calibri" w:cs="Calibri"/>
                <w:b/>
                <w:lang w:val="en-GB"/>
              </w:rPr>
              <w:t xml:space="preserve"> </w:t>
            </w:r>
            <w:proofErr w:type="spellStart"/>
            <w:r w:rsidR="005522F4" w:rsidRPr="0092456E">
              <w:rPr>
                <w:rFonts w:ascii="Calibri" w:hAnsi="Calibri" w:cs="Calibri"/>
                <w:b/>
                <w:lang w:val="en-GB"/>
              </w:rPr>
              <w:t>aplicabil</w:t>
            </w:r>
            <w:r w:rsidR="0082217A" w:rsidRPr="0092456E">
              <w:rPr>
                <w:rFonts w:ascii="Calibri" w:hAnsi="Calibri" w:cs="Calibri"/>
                <w:b/>
                <w:lang w:val="en-GB"/>
              </w:rPr>
              <w:t>ă</w:t>
            </w:r>
            <w:proofErr w:type="spellEnd"/>
            <w:r w:rsidR="005522F4" w:rsidRPr="0092456E">
              <w:rPr>
                <w:rFonts w:ascii="Calibri" w:hAnsi="Calibri" w:cs="Calibri"/>
                <w:b/>
                <w:lang w:val="en-GB"/>
              </w:rPr>
              <w:t xml:space="preserve"> </w:t>
            </w:r>
            <w:proofErr w:type="spellStart"/>
            <w:r w:rsidR="005522F4" w:rsidRPr="0092456E">
              <w:rPr>
                <w:rFonts w:ascii="Calibri" w:hAnsi="Calibri" w:cs="Calibri"/>
                <w:b/>
                <w:lang w:val="en-GB"/>
              </w:rPr>
              <w:t>proiectului</w:t>
            </w:r>
            <w:proofErr w:type="spellEnd"/>
            <w:r w:rsidR="005522F4" w:rsidRPr="0092456E">
              <w:rPr>
                <w:rFonts w:ascii="Calibri" w:hAnsi="Calibri" w:cs="Calibri"/>
                <w:b/>
                <w:lang w:val="en-GB"/>
              </w:rPr>
              <w:t xml:space="preserve"> . </w:t>
            </w:r>
          </w:p>
        </w:tc>
        <w:tc>
          <w:tcPr>
            <w:tcW w:w="1160" w:type="dxa"/>
            <w:shd w:val="clear" w:color="auto" w:fill="auto"/>
          </w:tcPr>
          <w:p w14:paraId="45E2B23F" w14:textId="77777777" w:rsidR="00F042F5" w:rsidRPr="0092456E" w:rsidRDefault="00767413" w:rsidP="00B3326C">
            <w:pPr>
              <w:pStyle w:val="BodyText3"/>
              <w:rPr>
                <w:rFonts w:ascii="Calibri" w:hAnsi="Calibri" w:cs="Calibri"/>
                <w:b w:val="0"/>
                <w:sz w:val="24"/>
                <w:szCs w:val="24"/>
                <w:lang w:val="ro-RO"/>
              </w:rPr>
            </w:pPr>
            <w:r w:rsidRPr="0092456E">
              <w:rPr>
                <w:rFonts w:ascii="Calibri" w:hAnsi="Calibri" w:cs="Calibri"/>
                <w:b w:val="0"/>
                <w:sz w:val="24"/>
                <w:szCs w:val="24"/>
                <w:lang w:val="ro-RO"/>
              </w:rPr>
              <w:sym w:font="Wingdings" w:char="F06F"/>
            </w:r>
          </w:p>
        </w:tc>
        <w:tc>
          <w:tcPr>
            <w:tcW w:w="1394" w:type="dxa"/>
            <w:gridSpan w:val="2"/>
          </w:tcPr>
          <w:p w14:paraId="24DD0450" w14:textId="77777777" w:rsidR="00F042F5" w:rsidRPr="0092456E" w:rsidRDefault="00767413" w:rsidP="00B3326C">
            <w:pPr>
              <w:pStyle w:val="BodyText3"/>
              <w:rPr>
                <w:rFonts w:ascii="Calibri" w:hAnsi="Calibri" w:cs="Calibri"/>
                <w:b w:val="0"/>
                <w:sz w:val="24"/>
                <w:szCs w:val="24"/>
                <w:lang w:val="ro-RO"/>
              </w:rPr>
            </w:pPr>
            <w:r w:rsidRPr="0092456E">
              <w:rPr>
                <w:rFonts w:ascii="Calibri" w:hAnsi="Calibri" w:cs="Calibri"/>
                <w:b w:val="0"/>
                <w:sz w:val="24"/>
                <w:szCs w:val="24"/>
                <w:lang w:val="ro-RO"/>
              </w:rPr>
              <w:sym w:font="Wingdings" w:char="F06F"/>
            </w:r>
          </w:p>
        </w:tc>
        <w:tc>
          <w:tcPr>
            <w:tcW w:w="1107" w:type="dxa"/>
            <w:gridSpan w:val="2"/>
            <w:shd w:val="clear" w:color="auto" w:fill="auto"/>
          </w:tcPr>
          <w:p w14:paraId="4DFB3A58" w14:textId="77777777" w:rsidR="00F042F5" w:rsidRPr="0092456E" w:rsidRDefault="00767413" w:rsidP="00B3326C">
            <w:pPr>
              <w:pStyle w:val="BodyText3"/>
              <w:rPr>
                <w:rFonts w:ascii="Calibri" w:hAnsi="Calibri" w:cs="Calibri"/>
                <w:b w:val="0"/>
                <w:sz w:val="24"/>
                <w:szCs w:val="24"/>
                <w:lang w:val="ro-RO"/>
              </w:rPr>
            </w:pPr>
            <w:r w:rsidRPr="0092456E">
              <w:rPr>
                <w:rFonts w:ascii="Calibri" w:hAnsi="Calibri" w:cs="Calibri"/>
                <w:b w:val="0"/>
                <w:sz w:val="24"/>
                <w:szCs w:val="24"/>
                <w:lang w:val="ro-RO"/>
              </w:rPr>
              <w:sym w:font="Wingdings" w:char="F06F"/>
            </w:r>
          </w:p>
        </w:tc>
      </w:tr>
      <w:tr w:rsidR="00597BC7" w:rsidRPr="00BB6DE1" w14:paraId="36DD0A0F" w14:textId="77777777" w:rsidTr="00001156">
        <w:trPr>
          <w:gridBefore w:val="1"/>
          <w:gridAfter w:val="1"/>
          <w:wBefore w:w="185" w:type="dxa"/>
          <w:wAfter w:w="462" w:type="dxa"/>
          <w:trHeight w:val="627"/>
        </w:trPr>
        <w:tc>
          <w:tcPr>
            <w:tcW w:w="5412" w:type="dxa"/>
            <w:shd w:val="clear" w:color="auto" w:fill="auto"/>
          </w:tcPr>
          <w:p w14:paraId="48FE7D68" w14:textId="2CAF1D03" w:rsidR="00C84715" w:rsidRPr="0092456E" w:rsidRDefault="00597BC7" w:rsidP="0092456E">
            <w:pPr>
              <w:pStyle w:val="BodyText3"/>
              <w:jc w:val="both"/>
              <w:rPr>
                <w:rFonts w:ascii="Calibri" w:hAnsi="Calibri" w:cs="Calibri"/>
                <w:b w:val="0"/>
                <w:sz w:val="24"/>
                <w:szCs w:val="24"/>
                <w:lang w:val="ro-RO"/>
              </w:rPr>
            </w:pPr>
            <w:r w:rsidRPr="0092456E">
              <w:rPr>
                <w:rFonts w:ascii="Calibri" w:hAnsi="Calibri" w:cs="Calibri"/>
                <w:b w:val="0"/>
                <w:sz w:val="24"/>
                <w:szCs w:val="24"/>
                <w:lang w:val="ro-RO"/>
              </w:rPr>
              <w:t>Doc</w:t>
            </w:r>
            <w:r w:rsidR="005522F4" w:rsidRPr="0092456E">
              <w:rPr>
                <w:rFonts w:ascii="Calibri" w:hAnsi="Calibri" w:cs="Calibri"/>
                <w:b w:val="0"/>
                <w:sz w:val="24"/>
                <w:szCs w:val="24"/>
                <w:lang w:val="ro-RO"/>
              </w:rPr>
              <w:t>umente de</w:t>
            </w:r>
            <w:r w:rsidR="007B348B">
              <w:rPr>
                <w:rFonts w:ascii="Calibri" w:hAnsi="Calibri" w:cs="Calibri"/>
                <w:b w:val="0"/>
                <w:sz w:val="24"/>
                <w:szCs w:val="24"/>
                <w:lang w:val="ro-RO"/>
              </w:rPr>
              <w:t xml:space="preserve"> </w:t>
            </w:r>
            <w:r w:rsidR="005522F4" w:rsidRPr="0092456E">
              <w:rPr>
                <w:rFonts w:ascii="Calibri" w:hAnsi="Calibri" w:cs="Calibri"/>
                <w:b w:val="0"/>
                <w:sz w:val="24"/>
                <w:szCs w:val="24"/>
                <w:lang w:val="ro-RO"/>
              </w:rPr>
              <w:t>v</w:t>
            </w:r>
            <w:r w:rsidRPr="0092456E">
              <w:rPr>
                <w:rFonts w:ascii="Calibri" w:hAnsi="Calibri" w:cs="Calibri"/>
                <w:b w:val="0"/>
                <w:sz w:val="24"/>
                <w:szCs w:val="24"/>
                <w:lang w:val="ro-RO"/>
              </w:rPr>
              <w:t>erificat:</w:t>
            </w:r>
            <w:r w:rsidR="005522F4" w:rsidRPr="0092456E">
              <w:rPr>
                <w:rFonts w:ascii="Calibri" w:hAnsi="Calibri" w:cs="Calibri"/>
                <w:b w:val="0"/>
                <w:sz w:val="24"/>
                <w:szCs w:val="24"/>
                <w:lang w:val="ro-RO"/>
              </w:rPr>
              <w:t xml:space="preserve"> toate doc de la </w:t>
            </w:r>
            <w:r w:rsidR="009A66C9" w:rsidRPr="0092456E">
              <w:rPr>
                <w:rFonts w:ascii="Calibri" w:hAnsi="Calibri" w:cs="Calibri"/>
                <w:b w:val="0"/>
                <w:sz w:val="24"/>
                <w:szCs w:val="24"/>
                <w:lang w:val="ro-RO"/>
              </w:rPr>
              <w:t>DSV,</w:t>
            </w:r>
            <w:r w:rsidR="005522F4" w:rsidRPr="0092456E">
              <w:rPr>
                <w:rFonts w:ascii="Calibri" w:hAnsi="Calibri" w:cs="Calibri"/>
                <w:b w:val="0"/>
                <w:sz w:val="24"/>
                <w:szCs w:val="24"/>
                <w:lang w:val="ro-RO"/>
              </w:rPr>
              <w:t xml:space="preserve"> DSP</w:t>
            </w:r>
            <w:r w:rsidR="009A66C9" w:rsidRPr="0092456E">
              <w:rPr>
                <w:rFonts w:ascii="Calibri" w:hAnsi="Calibri" w:cs="Calibri"/>
                <w:b w:val="0"/>
                <w:sz w:val="24"/>
                <w:szCs w:val="24"/>
                <w:lang w:val="ro-RO"/>
              </w:rPr>
              <w:t xml:space="preserve">, ACM - doar pentru </w:t>
            </w:r>
            <w:proofErr w:type="spellStart"/>
            <w:r w:rsidR="009A66C9" w:rsidRPr="0092456E">
              <w:rPr>
                <w:rFonts w:ascii="Calibri" w:hAnsi="Calibri" w:cs="Calibri"/>
                <w:b w:val="0"/>
                <w:sz w:val="24"/>
                <w:szCs w:val="24"/>
                <w:lang w:val="ro-RO"/>
              </w:rPr>
              <w:t>modernizari</w:t>
            </w:r>
            <w:proofErr w:type="spellEnd"/>
            <w:r w:rsidR="009A66C9" w:rsidRPr="0092456E">
              <w:rPr>
                <w:rFonts w:ascii="Calibri" w:hAnsi="Calibri" w:cs="Calibri"/>
                <w:b w:val="0"/>
                <w:sz w:val="24"/>
                <w:szCs w:val="24"/>
                <w:lang w:val="ro-RO"/>
              </w:rPr>
              <w:t xml:space="preserve">. </w:t>
            </w:r>
            <w:r w:rsidR="00C84715" w:rsidRPr="0092456E">
              <w:rPr>
                <w:rFonts w:ascii="Calibri" w:hAnsi="Calibri" w:cs="Calibri"/>
                <w:b w:val="0"/>
                <w:sz w:val="24"/>
                <w:szCs w:val="24"/>
                <w:lang w:val="ro-RO"/>
              </w:rPr>
              <w:t xml:space="preserve"> </w:t>
            </w:r>
          </w:p>
          <w:p w14:paraId="661DED4C" w14:textId="15C940FB" w:rsidR="00597BC7" w:rsidRPr="0092456E" w:rsidRDefault="00C84715" w:rsidP="0092456E">
            <w:pPr>
              <w:pStyle w:val="BodyText3"/>
              <w:jc w:val="both"/>
              <w:rPr>
                <w:rFonts w:ascii="Calibri" w:hAnsi="Calibri" w:cs="Calibri"/>
                <w:b w:val="0"/>
                <w:sz w:val="24"/>
                <w:szCs w:val="24"/>
                <w:lang w:val="ro-RO"/>
              </w:rPr>
            </w:pPr>
            <w:r w:rsidRPr="0092456E">
              <w:rPr>
                <w:rFonts w:ascii="Calibri" w:hAnsi="Calibri" w:cs="Calibri"/>
                <w:b w:val="0"/>
                <w:sz w:val="24"/>
                <w:szCs w:val="24"/>
                <w:lang w:val="ro-RO"/>
              </w:rPr>
              <w:t>Pentru investi</w:t>
            </w:r>
            <w:r w:rsidR="007B348B">
              <w:rPr>
                <w:rFonts w:ascii="Calibri" w:hAnsi="Calibri" w:cs="Calibri"/>
                <w:b w:val="0"/>
                <w:sz w:val="24"/>
                <w:szCs w:val="24"/>
                <w:lang w:val="ro-RO"/>
              </w:rPr>
              <w:t>ț</w:t>
            </w:r>
            <w:r w:rsidRPr="0092456E">
              <w:rPr>
                <w:rFonts w:ascii="Calibri" w:hAnsi="Calibri" w:cs="Calibri"/>
                <w:b w:val="0"/>
                <w:sz w:val="24"/>
                <w:szCs w:val="24"/>
                <w:lang w:val="ro-RO"/>
              </w:rPr>
              <w:t>ii noi, documentele se vor prezenta la prima cerere de plat</w:t>
            </w:r>
            <w:r w:rsidR="007B348B">
              <w:rPr>
                <w:rFonts w:ascii="Calibri" w:hAnsi="Calibri" w:cs="Calibri"/>
                <w:b w:val="0"/>
                <w:sz w:val="24"/>
                <w:szCs w:val="24"/>
                <w:lang w:val="ro-RO"/>
              </w:rPr>
              <w:t>ă, î</w:t>
            </w:r>
            <w:r w:rsidRPr="0092456E">
              <w:rPr>
                <w:rFonts w:ascii="Calibri" w:hAnsi="Calibri" w:cs="Calibri"/>
                <w:b w:val="0"/>
                <w:sz w:val="24"/>
                <w:szCs w:val="24"/>
                <w:lang w:val="ro-RO"/>
              </w:rPr>
              <w:t>n acest caz se va bifa  „Nu este cazul” la acest punct de verificare.</w:t>
            </w:r>
          </w:p>
          <w:p w14:paraId="252579BE" w14:textId="77777777" w:rsidR="005D279F" w:rsidRPr="0092456E" w:rsidRDefault="005D279F" w:rsidP="005D279F">
            <w:pPr>
              <w:pStyle w:val="BodyText3"/>
              <w:jc w:val="both"/>
              <w:rPr>
                <w:rFonts w:ascii="Calibri" w:hAnsi="Calibri" w:cs="Calibri"/>
                <w:b w:val="0"/>
                <w:sz w:val="24"/>
                <w:szCs w:val="24"/>
                <w:lang w:val="ro-RO"/>
              </w:rPr>
            </w:pPr>
          </w:p>
          <w:p w14:paraId="29BC2E8A" w14:textId="77777777" w:rsidR="005D279F" w:rsidRPr="0092456E" w:rsidRDefault="005D279F" w:rsidP="005D279F">
            <w:pPr>
              <w:pStyle w:val="BodyText3"/>
              <w:jc w:val="both"/>
              <w:rPr>
                <w:rFonts w:ascii="Calibri" w:hAnsi="Calibri" w:cs="Calibri"/>
                <w:b w:val="0"/>
                <w:sz w:val="24"/>
                <w:szCs w:val="24"/>
                <w:lang w:val="ro-RO"/>
              </w:rPr>
            </w:pPr>
            <w:r w:rsidRPr="0092456E">
              <w:rPr>
                <w:rFonts w:ascii="Calibri" w:hAnsi="Calibri" w:cs="Calibri"/>
                <w:b w:val="0"/>
                <w:sz w:val="24"/>
                <w:szCs w:val="24"/>
                <w:lang w:val="ro-RO"/>
              </w:rPr>
              <w:t xml:space="preserve">2. a) Documente solicitate pentru imobilul (clădirile </w:t>
            </w:r>
            <w:proofErr w:type="spellStart"/>
            <w:r w:rsidRPr="0092456E">
              <w:rPr>
                <w:rFonts w:ascii="Calibri" w:hAnsi="Calibri" w:cs="Calibri"/>
                <w:b w:val="0"/>
                <w:sz w:val="24"/>
                <w:szCs w:val="24"/>
                <w:lang w:val="ro-RO"/>
              </w:rPr>
              <w:t>şi</w:t>
            </w:r>
            <w:proofErr w:type="spellEnd"/>
            <w:r w:rsidRPr="0092456E">
              <w:rPr>
                <w:rFonts w:ascii="Calibri" w:hAnsi="Calibri" w:cs="Calibri"/>
                <w:b w:val="0"/>
                <w:sz w:val="24"/>
                <w:szCs w:val="24"/>
                <w:lang w:val="ro-RO"/>
              </w:rPr>
              <w:t xml:space="preserve">/ sau terenurile) pe care sunt/ vor fi realizate </w:t>
            </w:r>
            <w:proofErr w:type="spellStart"/>
            <w:r w:rsidRPr="0092456E">
              <w:rPr>
                <w:rFonts w:ascii="Calibri" w:hAnsi="Calibri" w:cs="Calibri"/>
                <w:b w:val="0"/>
                <w:sz w:val="24"/>
                <w:szCs w:val="24"/>
                <w:lang w:val="ro-RO"/>
              </w:rPr>
              <w:t>investiţiile</w:t>
            </w:r>
            <w:proofErr w:type="spellEnd"/>
          </w:p>
          <w:p w14:paraId="335226AC" w14:textId="77777777" w:rsidR="005D279F" w:rsidRPr="0092456E" w:rsidRDefault="005D279F" w:rsidP="005D279F">
            <w:pPr>
              <w:pStyle w:val="BodyText3"/>
              <w:jc w:val="both"/>
              <w:rPr>
                <w:rFonts w:ascii="Calibri" w:hAnsi="Calibri" w:cs="Calibri"/>
                <w:b w:val="0"/>
                <w:sz w:val="24"/>
                <w:szCs w:val="24"/>
                <w:lang w:val="ro-RO"/>
              </w:rPr>
            </w:pPr>
            <w:r w:rsidRPr="0092456E">
              <w:rPr>
                <w:rFonts w:ascii="Calibri" w:hAnsi="Calibri" w:cs="Calibri"/>
                <w:b w:val="0"/>
                <w:sz w:val="24"/>
                <w:szCs w:val="24"/>
                <w:lang w:val="ro-RO"/>
              </w:rPr>
              <w:t xml:space="preserve">a3) DOCUMENT CARE SĂ CERTIFICE CĂ NU AU FOST FINALIZATE LUCRĂRILE DE CADASTRU, pentru  Cererile de </w:t>
            </w:r>
            <w:proofErr w:type="spellStart"/>
            <w:r w:rsidRPr="0092456E">
              <w:rPr>
                <w:rFonts w:ascii="Calibri" w:hAnsi="Calibri" w:cs="Calibri"/>
                <w:b w:val="0"/>
                <w:sz w:val="24"/>
                <w:szCs w:val="24"/>
                <w:lang w:val="ro-RO"/>
              </w:rPr>
              <w:t>Finanţare</w:t>
            </w:r>
            <w:proofErr w:type="spellEnd"/>
            <w:r w:rsidRPr="0092456E">
              <w:rPr>
                <w:rFonts w:ascii="Calibri" w:hAnsi="Calibri" w:cs="Calibri"/>
                <w:b w:val="0"/>
                <w:sz w:val="24"/>
                <w:szCs w:val="24"/>
                <w:lang w:val="ro-RO"/>
              </w:rPr>
              <w:t xml:space="preserve"> care vizează </w:t>
            </w:r>
            <w:proofErr w:type="spellStart"/>
            <w:r w:rsidRPr="0092456E">
              <w:rPr>
                <w:rFonts w:ascii="Calibri" w:hAnsi="Calibri" w:cs="Calibri"/>
                <w:b w:val="0"/>
                <w:sz w:val="24"/>
                <w:szCs w:val="24"/>
                <w:lang w:val="ro-RO"/>
              </w:rPr>
              <w:t>investiţii</w:t>
            </w:r>
            <w:proofErr w:type="spellEnd"/>
            <w:r w:rsidRPr="0092456E">
              <w:rPr>
                <w:rFonts w:ascii="Calibri" w:hAnsi="Calibri" w:cs="Calibri"/>
                <w:b w:val="0"/>
                <w:sz w:val="24"/>
                <w:szCs w:val="24"/>
                <w:lang w:val="ro-RO"/>
              </w:rPr>
              <w:t xml:space="preserve"> în lucrări privind </w:t>
            </w:r>
            <w:proofErr w:type="spellStart"/>
            <w:r w:rsidRPr="0092456E">
              <w:rPr>
                <w:rFonts w:ascii="Calibri" w:hAnsi="Calibri" w:cs="Calibri"/>
                <w:b w:val="0"/>
                <w:sz w:val="24"/>
                <w:szCs w:val="24"/>
                <w:lang w:val="ro-RO"/>
              </w:rPr>
              <w:t>construcţiile</w:t>
            </w:r>
            <w:proofErr w:type="spellEnd"/>
            <w:r w:rsidRPr="0092456E">
              <w:rPr>
                <w:rFonts w:ascii="Calibri" w:hAnsi="Calibri" w:cs="Calibri"/>
                <w:b w:val="0"/>
                <w:sz w:val="24"/>
                <w:szCs w:val="24"/>
                <w:lang w:val="ro-RO"/>
              </w:rPr>
              <w:t xml:space="preserve"> noi sau modernizări ale acestora. </w:t>
            </w:r>
          </w:p>
          <w:p w14:paraId="71A25359" w14:textId="007A2D11" w:rsidR="005D279F" w:rsidRPr="0092456E" w:rsidRDefault="007B348B" w:rsidP="005D279F">
            <w:pPr>
              <w:pStyle w:val="BodyText3"/>
              <w:jc w:val="both"/>
              <w:rPr>
                <w:rFonts w:ascii="Calibri" w:hAnsi="Calibri" w:cs="Calibri"/>
                <w:b w:val="0"/>
                <w:sz w:val="24"/>
                <w:szCs w:val="24"/>
                <w:lang w:val="ro-RO"/>
              </w:rPr>
            </w:pPr>
            <w:r>
              <w:rPr>
                <w:rFonts w:ascii="Calibri" w:hAnsi="Calibri" w:cs="Calibri"/>
                <w:b w:val="0"/>
                <w:sz w:val="24"/>
                <w:szCs w:val="24"/>
                <w:lang w:val="ro-RO"/>
              </w:rPr>
              <w:t xml:space="preserve">AFIR </w:t>
            </w:r>
            <w:r w:rsidR="005D279F" w:rsidRPr="0092456E">
              <w:rPr>
                <w:rFonts w:ascii="Calibri" w:hAnsi="Calibri" w:cs="Calibri"/>
                <w:b w:val="0"/>
                <w:sz w:val="24"/>
                <w:szCs w:val="24"/>
                <w:lang w:val="ro-RO"/>
              </w:rPr>
              <w:t>va obține Extrasul de Carte Funciar</w:t>
            </w:r>
            <w:r>
              <w:rPr>
                <w:rFonts w:ascii="Calibri" w:hAnsi="Calibri" w:cs="Calibri"/>
                <w:b w:val="0"/>
                <w:sz w:val="24"/>
                <w:szCs w:val="24"/>
                <w:lang w:val="ro-RO"/>
              </w:rPr>
              <w:t>a Funciară aferent imobilului (</w:t>
            </w:r>
            <w:r w:rsidR="005D279F" w:rsidRPr="0092456E">
              <w:rPr>
                <w:rFonts w:ascii="Calibri" w:hAnsi="Calibri" w:cs="Calibri"/>
                <w:b w:val="0"/>
                <w:sz w:val="24"/>
                <w:szCs w:val="24"/>
                <w:lang w:val="ro-RO"/>
              </w:rPr>
              <w:t xml:space="preserve">teren/clădire) pe baza datelor cadastrale înscrise de către solicitant în Cererea de </w:t>
            </w:r>
            <w:proofErr w:type="spellStart"/>
            <w:r w:rsidR="005D279F" w:rsidRPr="0092456E">
              <w:rPr>
                <w:rFonts w:ascii="Calibri" w:hAnsi="Calibri" w:cs="Calibri"/>
                <w:b w:val="0"/>
                <w:sz w:val="24"/>
                <w:szCs w:val="24"/>
                <w:lang w:val="ro-RO"/>
              </w:rPr>
              <w:t>Finanţare</w:t>
            </w:r>
            <w:proofErr w:type="spellEnd"/>
            <w:r w:rsidR="005D279F" w:rsidRPr="0092456E">
              <w:rPr>
                <w:rFonts w:ascii="Calibri" w:hAnsi="Calibri" w:cs="Calibri"/>
                <w:b w:val="0"/>
                <w:sz w:val="24"/>
                <w:szCs w:val="24"/>
                <w:lang w:val="ro-RO"/>
              </w:rPr>
              <w:t xml:space="preserve"> în </w:t>
            </w:r>
            <w:proofErr w:type="spellStart"/>
            <w:r w:rsidR="005D279F" w:rsidRPr="0092456E">
              <w:rPr>
                <w:rFonts w:ascii="Calibri" w:hAnsi="Calibri" w:cs="Calibri"/>
                <w:b w:val="0"/>
                <w:sz w:val="24"/>
                <w:szCs w:val="24"/>
                <w:lang w:val="ro-RO"/>
              </w:rPr>
              <w:t>secţiunea</w:t>
            </w:r>
            <w:proofErr w:type="spellEnd"/>
            <w:r w:rsidR="005D279F" w:rsidRPr="0092456E">
              <w:rPr>
                <w:rFonts w:ascii="Calibri" w:hAnsi="Calibri" w:cs="Calibri"/>
                <w:b w:val="0"/>
                <w:sz w:val="24"/>
                <w:szCs w:val="24"/>
                <w:lang w:val="ro-RO"/>
              </w:rPr>
              <w:t xml:space="preserve"> dedicată.</w:t>
            </w:r>
          </w:p>
          <w:p w14:paraId="7B646661" w14:textId="77777777" w:rsidR="005D279F" w:rsidRPr="0092456E" w:rsidRDefault="005D279F" w:rsidP="005D279F">
            <w:pPr>
              <w:pStyle w:val="BodyText3"/>
              <w:jc w:val="both"/>
              <w:rPr>
                <w:rFonts w:ascii="Calibri" w:hAnsi="Calibri" w:cs="Calibri"/>
                <w:b w:val="0"/>
                <w:sz w:val="24"/>
                <w:szCs w:val="24"/>
                <w:lang w:val="ro-RO"/>
              </w:rPr>
            </w:pPr>
            <w:r w:rsidRPr="0092456E">
              <w:rPr>
                <w:rFonts w:ascii="Calibri" w:hAnsi="Calibri" w:cs="Calibri"/>
                <w:b w:val="0"/>
                <w:sz w:val="24"/>
                <w:szCs w:val="24"/>
                <w:lang w:val="ro-RO"/>
              </w:rPr>
              <w:t>a4) ACORDUL CREDITORULUI PRIVIND EXECUȚIA INVESTIȚIEI  ŞI GRAFICUL DE RAMBURSARE A CREDITULUI</w:t>
            </w:r>
          </w:p>
          <w:p w14:paraId="55B88A8D" w14:textId="77777777" w:rsidR="005D279F" w:rsidRPr="0092456E" w:rsidRDefault="005D279F" w:rsidP="005D279F">
            <w:pPr>
              <w:pStyle w:val="BodyText3"/>
              <w:jc w:val="both"/>
              <w:rPr>
                <w:rFonts w:ascii="Calibri" w:hAnsi="Calibri" w:cs="Calibri"/>
                <w:b w:val="0"/>
                <w:sz w:val="24"/>
                <w:szCs w:val="24"/>
                <w:lang w:val="ro-RO"/>
              </w:rPr>
            </w:pPr>
            <w:r w:rsidRPr="0092456E">
              <w:rPr>
                <w:rFonts w:ascii="Calibri" w:hAnsi="Calibri" w:cs="Calibri"/>
                <w:b w:val="0"/>
                <w:sz w:val="24"/>
                <w:szCs w:val="24"/>
                <w:lang w:val="ro-RO"/>
              </w:rPr>
              <w:t xml:space="preserve">Doc 3. Pentru unitățile care se modernizează </w:t>
            </w:r>
          </w:p>
          <w:p w14:paraId="23A8320B" w14:textId="77777777" w:rsidR="005D279F" w:rsidRPr="0092456E" w:rsidRDefault="005D279F" w:rsidP="005D279F">
            <w:pPr>
              <w:pStyle w:val="BodyText3"/>
              <w:jc w:val="both"/>
              <w:rPr>
                <w:rFonts w:ascii="Calibri" w:hAnsi="Calibri" w:cs="Calibri"/>
                <w:b w:val="0"/>
                <w:sz w:val="24"/>
                <w:szCs w:val="24"/>
                <w:lang w:val="ro-RO"/>
              </w:rPr>
            </w:pPr>
            <w:r w:rsidRPr="0092456E">
              <w:rPr>
                <w:rFonts w:ascii="Calibri" w:hAnsi="Calibri" w:cs="Calibri"/>
                <w:b w:val="0"/>
                <w:sz w:val="24"/>
                <w:szCs w:val="24"/>
                <w:lang w:val="ro-RO"/>
              </w:rPr>
              <w:t xml:space="preserve">1 AUTORIZAŢIE SANITARĂ/NOTIFICARE de constatare a </w:t>
            </w:r>
            <w:proofErr w:type="spellStart"/>
            <w:r w:rsidRPr="0092456E">
              <w:rPr>
                <w:rFonts w:ascii="Calibri" w:hAnsi="Calibri" w:cs="Calibri"/>
                <w:b w:val="0"/>
                <w:sz w:val="24"/>
                <w:szCs w:val="24"/>
                <w:lang w:val="ro-RO"/>
              </w:rPr>
              <w:t>conformităţii</w:t>
            </w:r>
            <w:proofErr w:type="spellEnd"/>
            <w:r w:rsidRPr="0092456E">
              <w:rPr>
                <w:rFonts w:ascii="Calibri" w:hAnsi="Calibri" w:cs="Calibri"/>
                <w:b w:val="0"/>
                <w:sz w:val="24"/>
                <w:szCs w:val="24"/>
                <w:lang w:val="ro-RO"/>
              </w:rPr>
              <w:t xml:space="preserve"> cu </w:t>
            </w:r>
            <w:proofErr w:type="spellStart"/>
            <w:r w:rsidRPr="0092456E">
              <w:rPr>
                <w:rFonts w:ascii="Calibri" w:hAnsi="Calibri" w:cs="Calibri"/>
                <w:b w:val="0"/>
                <w:sz w:val="24"/>
                <w:szCs w:val="24"/>
                <w:lang w:val="ro-RO"/>
              </w:rPr>
              <w:t>legislaţia</w:t>
            </w:r>
            <w:proofErr w:type="spellEnd"/>
            <w:r w:rsidRPr="0092456E">
              <w:rPr>
                <w:rFonts w:ascii="Calibri" w:hAnsi="Calibri" w:cs="Calibri"/>
                <w:b w:val="0"/>
                <w:sz w:val="24"/>
                <w:szCs w:val="24"/>
                <w:lang w:val="ro-RO"/>
              </w:rPr>
              <w:t xml:space="preserve"> sanitară emisă pentru unitățile care se autorizează/avizează conform legislației în vigoare</w:t>
            </w:r>
          </w:p>
          <w:p w14:paraId="06949C47" w14:textId="77777777" w:rsidR="005D279F" w:rsidRPr="0092456E" w:rsidRDefault="005D279F" w:rsidP="005D279F">
            <w:pPr>
              <w:pStyle w:val="BodyText3"/>
              <w:jc w:val="both"/>
              <w:rPr>
                <w:rFonts w:ascii="Calibri" w:hAnsi="Calibri" w:cs="Calibri"/>
                <w:b w:val="0"/>
                <w:sz w:val="24"/>
                <w:szCs w:val="24"/>
                <w:lang w:val="ro-RO"/>
              </w:rPr>
            </w:pPr>
            <w:r w:rsidRPr="0092456E">
              <w:rPr>
                <w:rFonts w:ascii="Calibri" w:hAnsi="Calibri" w:cs="Calibri"/>
                <w:b w:val="0"/>
                <w:sz w:val="24"/>
                <w:szCs w:val="24"/>
                <w:lang w:val="ro-RO"/>
              </w:rPr>
              <w:t xml:space="preserve">2 AUTORIZAȚIE DE MEDIU  emisă de  autoritatea competentă de mediu </w:t>
            </w:r>
          </w:p>
          <w:p w14:paraId="0E3BFFD3" w14:textId="77777777" w:rsidR="00597BC7" w:rsidRPr="0092456E" w:rsidRDefault="005D279F" w:rsidP="005D279F">
            <w:pPr>
              <w:pStyle w:val="BodyText3"/>
              <w:jc w:val="both"/>
              <w:rPr>
                <w:rFonts w:ascii="Calibri" w:hAnsi="Calibri" w:cs="Calibri"/>
                <w:b w:val="0"/>
                <w:sz w:val="24"/>
                <w:szCs w:val="24"/>
                <w:lang w:val="ro-RO"/>
              </w:rPr>
            </w:pPr>
            <w:r w:rsidRPr="0092456E">
              <w:rPr>
                <w:rFonts w:ascii="Calibri" w:hAnsi="Calibri" w:cs="Calibri"/>
                <w:b w:val="0"/>
                <w:sz w:val="24"/>
                <w:szCs w:val="24"/>
                <w:lang w:val="ro-RO"/>
              </w:rPr>
              <w:t xml:space="preserve">Atenție! În cazul în care solicitantul prezintă </w:t>
            </w:r>
            <w:proofErr w:type="spellStart"/>
            <w:r w:rsidRPr="0092456E">
              <w:rPr>
                <w:rFonts w:ascii="Calibri" w:hAnsi="Calibri" w:cs="Calibri"/>
                <w:b w:val="0"/>
                <w:sz w:val="24"/>
                <w:szCs w:val="24"/>
                <w:lang w:val="ro-RO"/>
              </w:rPr>
              <w:t>autorizaţii</w:t>
            </w:r>
            <w:proofErr w:type="spellEnd"/>
            <w:r w:rsidRPr="0092456E">
              <w:rPr>
                <w:rFonts w:ascii="Calibri" w:hAnsi="Calibri" w:cs="Calibri"/>
                <w:b w:val="0"/>
                <w:sz w:val="24"/>
                <w:szCs w:val="24"/>
                <w:lang w:val="ro-RO"/>
              </w:rPr>
              <w:t xml:space="preserve"> de </w:t>
            </w:r>
            <w:proofErr w:type="spellStart"/>
            <w:r w:rsidRPr="0092456E">
              <w:rPr>
                <w:rFonts w:ascii="Calibri" w:hAnsi="Calibri" w:cs="Calibri"/>
                <w:b w:val="0"/>
                <w:sz w:val="24"/>
                <w:szCs w:val="24"/>
                <w:lang w:val="ro-RO"/>
              </w:rPr>
              <w:t>funcţionare</w:t>
            </w:r>
            <w:proofErr w:type="spellEnd"/>
            <w:r w:rsidRPr="0092456E">
              <w:rPr>
                <w:rFonts w:ascii="Calibri" w:hAnsi="Calibri" w:cs="Calibri"/>
                <w:b w:val="0"/>
                <w:sz w:val="24"/>
                <w:szCs w:val="24"/>
                <w:lang w:val="ro-RO"/>
              </w:rPr>
              <w:t>/notificări de constatare a conformității cu legislația în vigoare, sunt emise/vizate cu mai mul</w:t>
            </w:r>
            <w:r w:rsidR="00D42DAB">
              <w:rPr>
                <w:rFonts w:ascii="Calibri" w:hAnsi="Calibri" w:cs="Calibri"/>
                <w:b w:val="0"/>
                <w:sz w:val="24"/>
                <w:szCs w:val="24"/>
                <w:lang w:val="ro-RO"/>
              </w:rPr>
              <w:t>t</w:t>
            </w:r>
            <w:r w:rsidRPr="0092456E">
              <w:rPr>
                <w:rFonts w:ascii="Calibri" w:hAnsi="Calibri" w:cs="Calibri"/>
                <w:b w:val="0"/>
                <w:sz w:val="24"/>
                <w:szCs w:val="24"/>
                <w:lang w:val="ro-RO"/>
              </w:rPr>
              <w:t xml:space="preserve"> de un an față de data depunerii Cererii de finanțare, se va avea în vedere obligativitatea vizării anuale a documentelor care certifică funcționarea unității în conformitate cu legislația națională aferentă</w:t>
            </w:r>
          </w:p>
        </w:tc>
        <w:tc>
          <w:tcPr>
            <w:tcW w:w="1160" w:type="dxa"/>
            <w:shd w:val="clear" w:color="auto" w:fill="auto"/>
          </w:tcPr>
          <w:p w14:paraId="2ED205B0" w14:textId="77777777" w:rsidR="00597BC7" w:rsidRPr="0092456E" w:rsidRDefault="00597BC7" w:rsidP="00B3326C">
            <w:pPr>
              <w:pStyle w:val="BodyText3"/>
              <w:rPr>
                <w:rFonts w:ascii="Calibri" w:hAnsi="Calibri" w:cs="Calibri"/>
                <w:b w:val="0"/>
                <w:sz w:val="24"/>
                <w:szCs w:val="24"/>
                <w:lang w:val="ro-RO"/>
              </w:rPr>
            </w:pPr>
          </w:p>
        </w:tc>
        <w:tc>
          <w:tcPr>
            <w:tcW w:w="1394" w:type="dxa"/>
            <w:gridSpan w:val="2"/>
          </w:tcPr>
          <w:p w14:paraId="4A310814" w14:textId="77777777" w:rsidR="00597BC7" w:rsidRPr="0092456E" w:rsidRDefault="00597BC7" w:rsidP="00B3326C">
            <w:pPr>
              <w:pStyle w:val="BodyText3"/>
              <w:rPr>
                <w:rFonts w:ascii="Calibri" w:hAnsi="Calibri" w:cs="Calibri"/>
                <w:b w:val="0"/>
                <w:sz w:val="24"/>
                <w:szCs w:val="24"/>
                <w:lang w:val="ro-RO"/>
              </w:rPr>
            </w:pPr>
          </w:p>
        </w:tc>
        <w:tc>
          <w:tcPr>
            <w:tcW w:w="1107" w:type="dxa"/>
            <w:gridSpan w:val="2"/>
            <w:shd w:val="clear" w:color="auto" w:fill="auto"/>
          </w:tcPr>
          <w:p w14:paraId="560FCA9F" w14:textId="77777777" w:rsidR="00597BC7" w:rsidRPr="0092456E" w:rsidRDefault="00597BC7" w:rsidP="00B3326C">
            <w:pPr>
              <w:pStyle w:val="BodyText3"/>
              <w:rPr>
                <w:rFonts w:ascii="Calibri" w:hAnsi="Calibri" w:cs="Calibri"/>
                <w:b w:val="0"/>
                <w:sz w:val="24"/>
                <w:szCs w:val="24"/>
                <w:lang w:val="ro-RO"/>
              </w:rPr>
            </w:pPr>
          </w:p>
        </w:tc>
      </w:tr>
      <w:tr w:rsidR="00495707" w:rsidRPr="00BB6DE1" w14:paraId="04E747B2" w14:textId="77777777" w:rsidTr="00001156">
        <w:trPr>
          <w:gridBefore w:val="1"/>
          <w:gridAfter w:val="1"/>
          <w:wBefore w:w="185" w:type="dxa"/>
          <w:wAfter w:w="462" w:type="dxa"/>
          <w:trHeight w:val="627"/>
        </w:trPr>
        <w:tc>
          <w:tcPr>
            <w:tcW w:w="5412" w:type="dxa"/>
            <w:shd w:val="clear" w:color="auto" w:fill="auto"/>
          </w:tcPr>
          <w:p w14:paraId="58D7A230" w14:textId="77777777" w:rsidR="00495707" w:rsidRPr="00BB6DE1" w:rsidRDefault="00F042F5" w:rsidP="00E00E1E">
            <w:pPr>
              <w:spacing w:before="120" w:after="120"/>
              <w:jc w:val="both"/>
              <w:rPr>
                <w:rFonts w:ascii="Calibri" w:hAnsi="Calibri" w:cs="Calibri"/>
                <w:lang w:val="ro-RO"/>
              </w:rPr>
            </w:pPr>
            <w:r w:rsidRPr="00FE4BEC">
              <w:rPr>
                <w:rFonts w:ascii="Calibri" w:hAnsi="Calibri" w:cs="Calibri"/>
                <w:b/>
                <w:lang w:val="ro-RO"/>
              </w:rPr>
              <w:t>EG</w:t>
            </w:r>
            <w:r w:rsidR="00E00E1E">
              <w:rPr>
                <w:rFonts w:ascii="Calibri" w:hAnsi="Calibri" w:cs="Calibri"/>
                <w:b/>
                <w:lang w:val="ro-RO"/>
              </w:rPr>
              <w:t>5</w:t>
            </w:r>
            <w:r w:rsidRPr="00FE4BEC">
              <w:rPr>
                <w:rFonts w:ascii="Calibri" w:hAnsi="Calibri" w:cs="Calibri"/>
                <w:b/>
                <w:lang w:val="ro-RO"/>
              </w:rPr>
              <w:t xml:space="preserve"> </w:t>
            </w:r>
            <w:r w:rsidR="00495707" w:rsidRPr="00FE4BEC">
              <w:rPr>
                <w:rFonts w:ascii="Calibri" w:hAnsi="Calibri" w:cs="Calibri"/>
                <w:b/>
                <w:lang w:val="ro-RO"/>
              </w:rPr>
              <w:t xml:space="preserve">Sprijinul va fi limitat la investiții în procesarea produselor agricole </w:t>
            </w:r>
            <w:r w:rsidR="005D279F">
              <w:rPr>
                <w:rFonts w:ascii="Calibri" w:hAnsi="Calibri" w:cs="Calibri"/>
                <w:b/>
                <w:lang w:val="ro-RO"/>
              </w:rPr>
              <w:t>ș</w:t>
            </w:r>
            <w:r w:rsidR="00E00E1E">
              <w:rPr>
                <w:rFonts w:ascii="Calibri" w:hAnsi="Calibri" w:cs="Calibri"/>
                <w:b/>
                <w:lang w:val="ro-RO"/>
              </w:rPr>
              <w:t xml:space="preserve">i pomicole </w:t>
            </w:r>
            <w:r w:rsidR="00495707" w:rsidRPr="00FE4BEC">
              <w:rPr>
                <w:rFonts w:ascii="Calibri" w:hAnsi="Calibri" w:cs="Calibri"/>
                <w:b/>
                <w:lang w:val="ro-RO"/>
              </w:rPr>
              <w:t xml:space="preserve">incluse în lista cuprinsă în Anexa I la Tratatul </w:t>
            </w:r>
            <w:proofErr w:type="spellStart"/>
            <w:r w:rsidR="003C22D6" w:rsidRPr="00FE4BEC">
              <w:rPr>
                <w:rFonts w:ascii="Calibri" w:hAnsi="Calibri" w:cs="Calibri"/>
                <w:b/>
                <w:lang w:eastAsia="ro-RO"/>
              </w:rPr>
              <w:t>privind</w:t>
            </w:r>
            <w:proofErr w:type="spellEnd"/>
            <w:r w:rsidR="003C22D6" w:rsidRPr="00FE4BEC">
              <w:rPr>
                <w:rFonts w:ascii="Calibri" w:hAnsi="Calibri" w:cs="Calibri"/>
                <w:b/>
                <w:lang w:eastAsia="ro-RO"/>
              </w:rPr>
              <w:t xml:space="preserve"> </w:t>
            </w:r>
            <w:proofErr w:type="spellStart"/>
            <w:r w:rsidR="003C22D6" w:rsidRPr="00FE4BEC">
              <w:rPr>
                <w:rFonts w:ascii="Calibri" w:hAnsi="Calibri" w:cs="Calibri"/>
                <w:b/>
                <w:lang w:eastAsia="ro-RO"/>
              </w:rPr>
              <w:t>Funcţionarea</w:t>
            </w:r>
            <w:proofErr w:type="spellEnd"/>
            <w:r w:rsidR="003C22D6" w:rsidRPr="00FE4BEC">
              <w:rPr>
                <w:rFonts w:ascii="Calibri" w:hAnsi="Calibri" w:cs="Calibri"/>
                <w:b/>
                <w:lang w:eastAsia="ro-RO"/>
              </w:rPr>
              <w:t xml:space="preserve"> </w:t>
            </w:r>
            <w:proofErr w:type="spellStart"/>
            <w:r w:rsidR="003C22D6" w:rsidRPr="00FE4BEC">
              <w:rPr>
                <w:rFonts w:ascii="Calibri" w:hAnsi="Calibri" w:cs="Calibri"/>
                <w:b/>
                <w:lang w:eastAsia="ro-RO"/>
              </w:rPr>
              <w:t>Uniunii</w:t>
            </w:r>
            <w:proofErr w:type="spellEnd"/>
            <w:r w:rsidR="003C22D6" w:rsidRPr="00FE4BEC">
              <w:rPr>
                <w:rFonts w:ascii="Calibri" w:hAnsi="Calibri" w:cs="Calibri"/>
                <w:b/>
                <w:lang w:eastAsia="ro-RO"/>
              </w:rPr>
              <w:t xml:space="preserve"> </w:t>
            </w:r>
            <w:r w:rsidR="00495707" w:rsidRPr="00FE4BEC">
              <w:rPr>
                <w:rFonts w:ascii="Calibri" w:hAnsi="Calibri" w:cs="Calibri"/>
                <w:b/>
                <w:lang w:val="ro-RO"/>
              </w:rPr>
              <w:t>Europene în scopul obținerii de produse Anexa I</w:t>
            </w:r>
            <w:r w:rsidRPr="00FE4BEC">
              <w:rPr>
                <w:rFonts w:ascii="Calibri" w:hAnsi="Calibri" w:cs="Calibri"/>
                <w:b/>
                <w:lang w:val="ro-RO"/>
              </w:rPr>
              <w:t xml:space="preserve"> </w:t>
            </w:r>
          </w:p>
        </w:tc>
        <w:tc>
          <w:tcPr>
            <w:tcW w:w="1160" w:type="dxa"/>
            <w:shd w:val="clear" w:color="auto" w:fill="auto"/>
          </w:tcPr>
          <w:p w14:paraId="6375E2E1" w14:textId="77777777" w:rsidR="00495707" w:rsidRPr="00BB6DE1" w:rsidRDefault="00495707" w:rsidP="00B3326C">
            <w:pPr>
              <w:pStyle w:val="BodyText3"/>
              <w:rPr>
                <w:rFonts w:ascii="Calibri" w:hAnsi="Calibri" w:cs="Calibri"/>
                <w:b w:val="0"/>
                <w:sz w:val="24"/>
                <w:szCs w:val="24"/>
                <w:lang w:val="ro-RO"/>
              </w:rPr>
            </w:pPr>
          </w:p>
          <w:p w14:paraId="3C8DAA9B" w14:textId="77777777" w:rsidR="00495707" w:rsidRPr="00BB6DE1" w:rsidRDefault="00495707" w:rsidP="00495707">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p w14:paraId="21D6C01F" w14:textId="77777777" w:rsidR="00495707" w:rsidRPr="00BB6DE1" w:rsidRDefault="00495707" w:rsidP="00B3326C">
            <w:pPr>
              <w:pStyle w:val="BodyText3"/>
              <w:rPr>
                <w:rFonts w:ascii="Calibri" w:hAnsi="Calibri" w:cs="Calibri"/>
                <w:b w:val="0"/>
                <w:sz w:val="24"/>
                <w:szCs w:val="24"/>
                <w:lang w:val="ro-RO"/>
              </w:rPr>
            </w:pPr>
          </w:p>
        </w:tc>
        <w:tc>
          <w:tcPr>
            <w:tcW w:w="1394" w:type="dxa"/>
            <w:gridSpan w:val="2"/>
          </w:tcPr>
          <w:p w14:paraId="46952780" w14:textId="77777777" w:rsidR="00495707" w:rsidRPr="00BB6DE1" w:rsidRDefault="00495707" w:rsidP="00B3326C">
            <w:pPr>
              <w:pStyle w:val="BodyText3"/>
              <w:rPr>
                <w:rFonts w:ascii="Calibri" w:hAnsi="Calibri" w:cs="Calibri"/>
                <w:b w:val="0"/>
                <w:sz w:val="24"/>
                <w:szCs w:val="24"/>
                <w:lang w:val="ro-RO"/>
              </w:rPr>
            </w:pPr>
          </w:p>
          <w:p w14:paraId="631922DA" w14:textId="77777777" w:rsidR="00495707" w:rsidRPr="00BB6DE1" w:rsidRDefault="00495707" w:rsidP="00495707">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p w14:paraId="565AFEBA" w14:textId="77777777" w:rsidR="00495707" w:rsidRPr="00BB6DE1" w:rsidRDefault="00495707" w:rsidP="00B3326C">
            <w:pPr>
              <w:pStyle w:val="BodyText3"/>
              <w:rPr>
                <w:rFonts w:ascii="Calibri" w:hAnsi="Calibri" w:cs="Calibri"/>
                <w:b w:val="0"/>
                <w:sz w:val="24"/>
                <w:szCs w:val="24"/>
                <w:lang w:val="ro-RO"/>
              </w:rPr>
            </w:pPr>
          </w:p>
        </w:tc>
        <w:tc>
          <w:tcPr>
            <w:tcW w:w="1107" w:type="dxa"/>
            <w:gridSpan w:val="2"/>
            <w:shd w:val="clear" w:color="auto" w:fill="auto"/>
          </w:tcPr>
          <w:p w14:paraId="7BEB173C" w14:textId="77777777" w:rsidR="00495707" w:rsidRPr="00BB6DE1" w:rsidRDefault="00495707" w:rsidP="00B3326C">
            <w:pPr>
              <w:pStyle w:val="BodyText3"/>
              <w:rPr>
                <w:rFonts w:ascii="Calibri" w:hAnsi="Calibri" w:cs="Calibri"/>
                <w:b w:val="0"/>
                <w:sz w:val="24"/>
                <w:szCs w:val="24"/>
                <w:lang w:val="ro-RO"/>
              </w:rPr>
            </w:pPr>
          </w:p>
        </w:tc>
      </w:tr>
      <w:tr w:rsidR="00495707" w:rsidRPr="00BB6DE1" w14:paraId="4C015591" w14:textId="77777777" w:rsidTr="00001156">
        <w:trPr>
          <w:gridBefore w:val="1"/>
          <w:gridAfter w:val="1"/>
          <w:wBefore w:w="185" w:type="dxa"/>
          <w:wAfter w:w="462" w:type="dxa"/>
          <w:trHeight w:val="627"/>
        </w:trPr>
        <w:tc>
          <w:tcPr>
            <w:tcW w:w="5412" w:type="dxa"/>
            <w:shd w:val="clear" w:color="auto" w:fill="auto"/>
          </w:tcPr>
          <w:p w14:paraId="37B6248C" w14:textId="77777777" w:rsidR="00495707" w:rsidRPr="00BB6DE1" w:rsidRDefault="00495707" w:rsidP="00495707">
            <w:pPr>
              <w:pStyle w:val="BodyText3"/>
              <w:jc w:val="left"/>
              <w:rPr>
                <w:rFonts w:ascii="Calibri" w:hAnsi="Calibri" w:cs="Calibri"/>
                <w:b w:val="0"/>
                <w:sz w:val="24"/>
                <w:szCs w:val="24"/>
                <w:lang w:val="ro-RO"/>
              </w:rPr>
            </w:pPr>
            <w:r w:rsidRPr="00BB6DE1">
              <w:rPr>
                <w:rFonts w:ascii="Calibri" w:hAnsi="Calibri" w:cs="Calibri"/>
                <w:b w:val="0"/>
                <w:sz w:val="24"/>
                <w:szCs w:val="24"/>
                <w:lang w:val="ro-RO"/>
              </w:rPr>
              <w:t>Doc. Verificat:</w:t>
            </w:r>
          </w:p>
          <w:p w14:paraId="61A4E121" w14:textId="77777777" w:rsidR="00495707" w:rsidRPr="00BB6DE1" w:rsidRDefault="00495707" w:rsidP="0092456E">
            <w:pPr>
              <w:pStyle w:val="BodyText3"/>
              <w:jc w:val="both"/>
              <w:rPr>
                <w:rFonts w:ascii="Calibri" w:hAnsi="Calibri" w:cs="Calibri"/>
                <w:sz w:val="24"/>
                <w:szCs w:val="24"/>
                <w:lang w:val="ro-RO"/>
              </w:rPr>
            </w:pPr>
            <w:r w:rsidRPr="00BB6DE1">
              <w:rPr>
                <w:rFonts w:ascii="Calibri" w:hAnsi="Calibri" w:cs="Calibri"/>
                <w:b w:val="0"/>
                <w:sz w:val="24"/>
                <w:szCs w:val="24"/>
                <w:lang w:val="ro-RO"/>
              </w:rPr>
              <w:t xml:space="preserve">Doc. </w:t>
            </w:r>
            <w:r w:rsidR="0092456E">
              <w:rPr>
                <w:rFonts w:ascii="Calibri" w:hAnsi="Calibri" w:cs="Calibri"/>
                <w:b w:val="0"/>
                <w:sz w:val="24"/>
                <w:szCs w:val="24"/>
                <w:lang w:val="ro-RO"/>
              </w:rPr>
              <w:t>CF</w:t>
            </w:r>
            <w:r w:rsidRPr="00BB6DE1">
              <w:rPr>
                <w:rFonts w:ascii="Calibri" w:hAnsi="Calibri" w:cs="Calibri"/>
                <w:b w:val="0"/>
                <w:sz w:val="24"/>
                <w:szCs w:val="24"/>
                <w:lang w:val="ro-RO"/>
              </w:rPr>
              <w:t xml:space="preserve">, Anexa I la </w:t>
            </w:r>
            <w:r w:rsidR="00903BDE" w:rsidRPr="00BB6DE1">
              <w:rPr>
                <w:rFonts w:ascii="Calibri" w:hAnsi="Calibri" w:cs="Calibri"/>
                <w:b w:val="0"/>
                <w:sz w:val="24"/>
                <w:szCs w:val="24"/>
                <w:lang w:val="ro-RO"/>
              </w:rPr>
              <w:t>T</w:t>
            </w:r>
            <w:r w:rsidR="00903BDE">
              <w:rPr>
                <w:rFonts w:ascii="Calibri" w:hAnsi="Calibri" w:cs="Calibri"/>
                <w:b w:val="0"/>
                <w:sz w:val="24"/>
                <w:szCs w:val="24"/>
                <w:lang w:val="ro-RO"/>
              </w:rPr>
              <w:t>FUE</w:t>
            </w:r>
            <w:r w:rsidRPr="00BB6DE1">
              <w:rPr>
                <w:rFonts w:ascii="Calibri" w:hAnsi="Calibri" w:cs="Calibri"/>
                <w:b w:val="0"/>
                <w:sz w:val="24"/>
                <w:szCs w:val="24"/>
                <w:lang w:val="ro-RO"/>
              </w:rPr>
              <w:t>, TARIC</w:t>
            </w:r>
          </w:p>
        </w:tc>
        <w:tc>
          <w:tcPr>
            <w:tcW w:w="1160" w:type="dxa"/>
            <w:shd w:val="clear" w:color="auto" w:fill="auto"/>
          </w:tcPr>
          <w:p w14:paraId="0D5D99C4" w14:textId="77777777" w:rsidR="00495707" w:rsidRPr="00BB6DE1" w:rsidRDefault="00495707" w:rsidP="00B3326C">
            <w:pPr>
              <w:pStyle w:val="BodyText3"/>
              <w:rPr>
                <w:rFonts w:ascii="Calibri" w:hAnsi="Calibri" w:cs="Calibri"/>
                <w:b w:val="0"/>
                <w:sz w:val="24"/>
                <w:szCs w:val="24"/>
                <w:lang w:val="ro-RO"/>
              </w:rPr>
            </w:pPr>
          </w:p>
        </w:tc>
        <w:tc>
          <w:tcPr>
            <w:tcW w:w="1394" w:type="dxa"/>
            <w:gridSpan w:val="2"/>
          </w:tcPr>
          <w:p w14:paraId="5AE0A175" w14:textId="77777777" w:rsidR="00495707" w:rsidRPr="00BB6DE1" w:rsidRDefault="00495707" w:rsidP="00B3326C">
            <w:pPr>
              <w:pStyle w:val="BodyText3"/>
              <w:rPr>
                <w:rFonts w:ascii="Calibri" w:hAnsi="Calibri" w:cs="Calibri"/>
                <w:b w:val="0"/>
                <w:sz w:val="24"/>
                <w:szCs w:val="24"/>
                <w:lang w:val="ro-RO"/>
              </w:rPr>
            </w:pPr>
          </w:p>
        </w:tc>
        <w:tc>
          <w:tcPr>
            <w:tcW w:w="1107" w:type="dxa"/>
            <w:gridSpan w:val="2"/>
            <w:shd w:val="clear" w:color="auto" w:fill="auto"/>
          </w:tcPr>
          <w:p w14:paraId="769EFA9D" w14:textId="77777777" w:rsidR="00495707" w:rsidRPr="00BB6DE1" w:rsidRDefault="00495707" w:rsidP="00B3326C">
            <w:pPr>
              <w:pStyle w:val="BodyText3"/>
              <w:rPr>
                <w:rFonts w:ascii="Calibri" w:hAnsi="Calibri" w:cs="Calibri"/>
                <w:b w:val="0"/>
                <w:sz w:val="24"/>
                <w:szCs w:val="24"/>
                <w:lang w:val="ro-RO"/>
              </w:rPr>
            </w:pPr>
          </w:p>
        </w:tc>
      </w:tr>
    </w:tbl>
    <w:p w14:paraId="6A3C7151" w14:textId="77777777" w:rsidR="009A66C9" w:rsidRDefault="009A66C9" w:rsidP="0059238A">
      <w:pPr>
        <w:overflowPunct w:val="0"/>
        <w:autoSpaceDE w:val="0"/>
        <w:autoSpaceDN w:val="0"/>
        <w:adjustRightInd w:val="0"/>
        <w:textAlignment w:val="baseline"/>
        <w:rPr>
          <w:rFonts w:ascii="Calibri" w:hAnsi="Calibri" w:cs="Calibri"/>
          <w:bCs/>
          <w:sz w:val="22"/>
          <w:szCs w:val="22"/>
          <w:lang w:val="ro-RO" w:eastAsia="fr-FR"/>
        </w:rPr>
      </w:pPr>
    </w:p>
    <w:p w14:paraId="2BD421DE" w14:textId="77777777" w:rsidR="0059238A" w:rsidRPr="00BB6DE1" w:rsidRDefault="0059238A" w:rsidP="0059238A">
      <w:pPr>
        <w:overflowPunct w:val="0"/>
        <w:autoSpaceDE w:val="0"/>
        <w:autoSpaceDN w:val="0"/>
        <w:adjustRightInd w:val="0"/>
        <w:textAlignment w:val="baseline"/>
        <w:rPr>
          <w:rFonts w:ascii="Calibri" w:hAnsi="Calibri" w:cs="Calibri"/>
          <w:bCs/>
          <w:sz w:val="22"/>
          <w:szCs w:val="22"/>
          <w:lang w:val="ro-RO" w:eastAsia="fr-FR"/>
        </w:rPr>
      </w:pPr>
      <w:proofErr w:type="spellStart"/>
      <w:r w:rsidRPr="00BB6DE1">
        <w:rPr>
          <w:rFonts w:ascii="Calibri" w:hAnsi="Calibri" w:cs="Calibri"/>
          <w:bCs/>
          <w:sz w:val="22"/>
          <w:szCs w:val="22"/>
          <w:lang w:val="ro-RO" w:eastAsia="fr-FR"/>
        </w:rPr>
        <w:t>Observaţii</w:t>
      </w:r>
      <w:proofErr w:type="spellEnd"/>
      <w:r w:rsidRPr="00BB6DE1">
        <w:rPr>
          <w:rFonts w:ascii="Calibri" w:hAnsi="Calibri" w:cs="Calibri"/>
          <w:bCs/>
          <w:sz w:val="22"/>
          <w:szCs w:val="22"/>
          <w:lang w:val="ro-RO" w:eastAsia="fr-FR"/>
        </w:rPr>
        <w:t>:</w:t>
      </w:r>
    </w:p>
    <w:p w14:paraId="04241BA4" w14:textId="77777777" w:rsidR="0059238A" w:rsidRPr="00BB6DE1" w:rsidRDefault="0059238A" w:rsidP="0059238A">
      <w:pPr>
        <w:overflowPunct w:val="0"/>
        <w:autoSpaceDE w:val="0"/>
        <w:autoSpaceDN w:val="0"/>
        <w:adjustRightInd w:val="0"/>
        <w:textAlignment w:val="baseline"/>
        <w:rPr>
          <w:rFonts w:ascii="Calibri" w:hAnsi="Calibri" w:cs="Calibri"/>
          <w:bCs/>
          <w:sz w:val="22"/>
          <w:szCs w:val="22"/>
          <w:lang w:val="ro-RO" w:eastAsia="fr-FR"/>
        </w:rPr>
      </w:pPr>
      <w:r w:rsidRPr="00BB6DE1">
        <w:rPr>
          <w:rFonts w:ascii="Calibri" w:hAnsi="Calibri" w:cs="Calibri"/>
          <w:bCs/>
          <w:sz w:val="22"/>
          <w:szCs w:val="22"/>
          <w:lang w:val="ro-RO" w:eastAsia="fr-FR"/>
        </w:rPr>
        <w:t>................................................................................................................................................................................................................................................................................................................................................................................................................................................................................</w:t>
      </w:r>
      <w:r w:rsidR="00E228F7">
        <w:rPr>
          <w:rFonts w:ascii="Calibri" w:hAnsi="Calibri" w:cs="Calibri"/>
          <w:bCs/>
          <w:sz w:val="22"/>
          <w:szCs w:val="22"/>
          <w:lang w:val="ro-RO" w:eastAsia="fr-FR"/>
        </w:rPr>
        <w:t>.........................</w:t>
      </w:r>
    </w:p>
    <w:p w14:paraId="78451BD2" w14:textId="77777777" w:rsidR="00D276E8" w:rsidRDefault="00D276E8">
      <w:pPr>
        <w:rPr>
          <w:b/>
          <w:bCs/>
        </w:rPr>
        <w:sectPr w:rsidR="00D276E8" w:rsidSect="0068719B">
          <w:footerReference w:type="default" r:id="rId8"/>
          <w:pgSz w:w="11906" w:h="16838"/>
          <w:pgMar w:top="709" w:right="1411" w:bottom="1411" w:left="1411" w:header="426" w:footer="179" w:gutter="0"/>
          <w:cols w:space="708"/>
          <w:docGrid w:linePitch="360"/>
        </w:sectPr>
      </w:pPr>
      <w:r>
        <w:rPr>
          <w:b/>
          <w:bCs/>
        </w:rPr>
        <w:br w:type="page"/>
      </w:r>
    </w:p>
    <w:p w14:paraId="0E493ECE" w14:textId="77777777" w:rsidR="00D276E8" w:rsidRDefault="00D276E8"/>
    <w:tbl>
      <w:tblPr>
        <w:tblW w:w="53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1"/>
      </w:tblGrid>
      <w:tr w:rsidR="006B2308" w:rsidRPr="00BB6DE1" w14:paraId="114A6125" w14:textId="77777777" w:rsidTr="00577CEA">
        <w:trPr>
          <w:trHeight w:val="773"/>
        </w:trPr>
        <w:tc>
          <w:tcPr>
            <w:tcW w:w="5000" w:type="pct"/>
            <w:tcBorders>
              <w:left w:val="nil"/>
              <w:right w:val="nil"/>
            </w:tcBorders>
            <w:shd w:val="clear" w:color="auto" w:fill="auto"/>
          </w:tcPr>
          <w:p w14:paraId="2AFB0D86" w14:textId="77777777" w:rsidR="00110665" w:rsidRPr="00BB6DE1" w:rsidRDefault="00110665" w:rsidP="00B3326C">
            <w:pPr>
              <w:pStyle w:val="BodyText3"/>
              <w:rPr>
                <w:rFonts w:ascii="Calibri" w:hAnsi="Calibri" w:cs="Calibri"/>
                <w:b w:val="0"/>
                <w:sz w:val="24"/>
                <w:szCs w:val="24"/>
                <w:lang w:val="ro-RO"/>
              </w:rPr>
            </w:pPr>
          </w:p>
          <w:p w14:paraId="7C42995B" w14:textId="77777777" w:rsidR="00E722B9" w:rsidRPr="00BB6DE1" w:rsidRDefault="00E722B9" w:rsidP="00110665">
            <w:pPr>
              <w:rPr>
                <w:rFonts w:ascii="Calibri" w:hAnsi="Calibri" w:cs="Calibri"/>
                <w:lang w:val="ro-RO"/>
              </w:rPr>
            </w:pPr>
          </w:p>
          <w:p w14:paraId="2202236F" w14:textId="77777777" w:rsidR="00A33F6B" w:rsidRPr="00BB6DE1" w:rsidRDefault="00A33F6B" w:rsidP="00A33F6B">
            <w:pPr>
              <w:ind w:hanging="120"/>
              <w:rPr>
                <w:rFonts w:ascii="Calibri" w:hAnsi="Calibri" w:cs="Calibri"/>
                <w:b/>
                <w:sz w:val="22"/>
                <w:szCs w:val="22"/>
                <w:lang w:val="ro-RO"/>
              </w:rPr>
            </w:pPr>
            <w:r w:rsidRPr="00BB6DE1">
              <w:rPr>
                <w:rFonts w:ascii="Calibri" w:hAnsi="Calibri" w:cs="Calibri"/>
                <w:b/>
                <w:sz w:val="22"/>
                <w:szCs w:val="22"/>
                <w:lang w:val="ro-RO"/>
              </w:rPr>
              <w:t xml:space="preserve">Buget indicativ (Euro) conform HG 907/2016  </w:t>
            </w:r>
          </w:p>
          <w:p w14:paraId="4716180A" w14:textId="77777777" w:rsidR="00A33F6B" w:rsidRPr="00BB6DE1" w:rsidRDefault="00A33F6B" w:rsidP="00A33F6B">
            <w:pPr>
              <w:ind w:left="-240"/>
              <w:rPr>
                <w:rFonts w:ascii="Calibri" w:hAnsi="Calibri" w:cs="Calibri"/>
                <w:b/>
                <w:sz w:val="22"/>
                <w:szCs w:val="22"/>
                <w:lang w:val="ro-RO"/>
              </w:rPr>
            </w:pPr>
          </w:p>
          <w:p w14:paraId="35A512BF" w14:textId="77777777" w:rsidR="00A33F6B" w:rsidRPr="00BB6DE1" w:rsidRDefault="00A33F6B" w:rsidP="00A33F6B">
            <w:pPr>
              <w:ind w:left="5760"/>
              <w:rPr>
                <w:rFonts w:ascii="Calibri" w:hAnsi="Calibri" w:cs="Calibri"/>
                <w:sz w:val="22"/>
                <w:szCs w:val="22"/>
                <w:lang w:val="pt-BR"/>
              </w:rPr>
            </w:pPr>
            <w:r w:rsidRPr="00BB6DE1">
              <w:rPr>
                <w:rFonts w:ascii="Calibri" w:hAnsi="Calibri" w:cs="Calibri"/>
                <w:sz w:val="22"/>
                <w:szCs w:val="22"/>
                <w:lang w:val="pt-BR"/>
              </w:rPr>
              <w:t>S-a utilizat cursul de transformare              1 Euro = …………………..LEI</w:t>
            </w:r>
          </w:p>
          <w:p w14:paraId="18CCFE6F" w14:textId="77777777" w:rsidR="00A33F6B" w:rsidRPr="00BB6DE1" w:rsidRDefault="00A33F6B" w:rsidP="00A33F6B">
            <w:pPr>
              <w:ind w:left="6120"/>
              <w:rPr>
                <w:rFonts w:ascii="Calibri" w:hAnsi="Calibri" w:cs="Calibri"/>
                <w:sz w:val="22"/>
                <w:szCs w:val="22"/>
                <w:lang w:val="pt-BR"/>
              </w:rPr>
            </w:pPr>
          </w:p>
          <w:p w14:paraId="0B49A206" w14:textId="77777777" w:rsidR="00A33F6B" w:rsidRPr="00BB6DE1" w:rsidRDefault="00A33F6B" w:rsidP="00A33F6B">
            <w:pPr>
              <w:ind w:left="6120"/>
              <w:rPr>
                <w:rFonts w:ascii="Calibri" w:hAnsi="Calibri" w:cs="Calibri"/>
                <w:sz w:val="22"/>
                <w:szCs w:val="22"/>
                <w:lang w:val="pt-BR"/>
              </w:rPr>
            </w:pPr>
            <w:r w:rsidRPr="00BB6DE1">
              <w:rPr>
                <w:rFonts w:ascii="Calibri" w:hAnsi="Calibri" w:cs="Calibri"/>
                <w:sz w:val="22"/>
                <w:szCs w:val="22"/>
                <w:lang w:val="pt-BR"/>
              </w:rPr>
              <w:t>din data de:____/_____/__________</w:t>
            </w:r>
          </w:p>
          <w:p w14:paraId="22D96E6A" w14:textId="77777777" w:rsidR="00A33F6B" w:rsidRPr="00BB6DE1" w:rsidRDefault="00A33F6B" w:rsidP="00A33F6B">
            <w:pPr>
              <w:jc w:val="right"/>
              <w:rPr>
                <w:rFonts w:ascii="Calibri" w:hAnsi="Calibri" w:cs="Calibri"/>
                <w:sz w:val="22"/>
                <w:szCs w:val="22"/>
                <w:lang w:val="ro-RO"/>
              </w:rPr>
            </w:pPr>
            <w:r w:rsidRPr="00BB6DE1">
              <w:rPr>
                <w:rFonts w:ascii="Calibri" w:hAnsi="Calibri" w:cs="Calibri"/>
                <w:sz w:val="22"/>
                <w:szCs w:val="22"/>
                <w:lang w:val="ro-RO"/>
              </w:rPr>
              <w:t>Euro</w:t>
            </w:r>
          </w:p>
          <w:tbl>
            <w:tblPr>
              <w:tblW w:w="14170" w:type="dxa"/>
              <w:tblInd w:w="1" w:type="dxa"/>
              <w:tblLayout w:type="fixed"/>
              <w:tblLook w:val="0000" w:firstRow="0" w:lastRow="0" w:firstColumn="0" w:lastColumn="0" w:noHBand="0" w:noVBand="0"/>
            </w:tblPr>
            <w:tblGrid>
              <w:gridCol w:w="4838"/>
              <w:gridCol w:w="1681"/>
              <w:gridCol w:w="1088"/>
              <w:gridCol w:w="1961"/>
              <w:gridCol w:w="1159"/>
              <w:gridCol w:w="1785"/>
              <w:gridCol w:w="1658"/>
            </w:tblGrid>
            <w:tr w:rsidR="00A33F6B" w:rsidRPr="00BB6DE1" w14:paraId="4A696F06" w14:textId="77777777" w:rsidTr="00F10E7C">
              <w:trPr>
                <w:trHeight w:val="302"/>
              </w:trPr>
              <w:tc>
                <w:tcPr>
                  <w:tcW w:w="1707" w:type="pct"/>
                  <w:tcBorders>
                    <w:top w:val="single" w:sz="8" w:space="0" w:color="008080"/>
                    <w:left w:val="single" w:sz="8" w:space="0" w:color="008080"/>
                    <w:bottom w:val="single" w:sz="4" w:space="0" w:color="008080"/>
                    <w:right w:val="nil"/>
                  </w:tcBorders>
                  <w:shd w:val="clear" w:color="auto" w:fill="auto"/>
                  <w:noWrap/>
                  <w:vAlign w:val="bottom"/>
                </w:tcPr>
                <w:p w14:paraId="0A6D8EC2" w14:textId="77777777" w:rsidR="00A33F6B" w:rsidRPr="00BB6DE1" w:rsidRDefault="00A33F6B" w:rsidP="00A33F6B">
                  <w:pPr>
                    <w:rPr>
                      <w:rFonts w:ascii="Calibri" w:hAnsi="Calibri" w:cs="Calibri"/>
                      <w:b/>
                      <w:bCs/>
                      <w:sz w:val="22"/>
                      <w:szCs w:val="22"/>
                      <w:lang w:val="it-IT"/>
                    </w:rPr>
                  </w:pPr>
                  <w:r w:rsidRPr="00BB6DE1">
                    <w:rPr>
                      <w:rFonts w:ascii="Calibri" w:hAnsi="Calibri" w:cs="Calibri"/>
                      <w:b/>
                      <w:bCs/>
                      <w:sz w:val="22"/>
                      <w:szCs w:val="22"/>
                      <w:lang w:val="it-IT"/>
                    </w:rPr>
                    <w:t xml:space="preserve">  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280A6F6F" w14:textId="77777777" w:rsidR="00A33F6B" w:rsidRPr="00BB6DE1" w:rsidRDefault="00A33F6B" w:rsidP="00A33F6B">
                  <w:pPr>
                    <w:jc w:val="center"/>
                    <w:rPr>
                      <w:rFonts w:ascii="Calibri" w:hAnsi="Calibri" w:cs="Calibri"/>
                      <w:b/>
                      <w:bCs/>
                      <w:sz w:val="22"/>
                      <w:szCs w:val="22"/>
                      <w:lang w:val="it-IT"/>
                    </w:rPr>
                  </w:pPr>
                  <w:r w:rsidRPr="00BB6DE1">
                    <w:rPr>
                      <w:rFonts w:ascii="Calibri" w:hAnsi="Calibri" w:cs="Calibri"/>
                      <w:b/>
                      <w:bCs/>
                      <w:sz w:val="22"/>
                      <w:szCs w:val="22"/>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14:paraId="3361CFB0" w14:textId="77777777" w:rsidR="00A33F6B" w:rsidRPr="00BB6DE1" w:rsidRDefault="00A33F6B" w:rsidP="00A33F6B">
                  <w:pPr>
                    <w:ind w:right="-108"/>
                    <w:jc w:val="center"/>
                    <w:rPr>
                      <w:rFonts w:ascii="Calibri" w:hAnsi="Calibri" w:cs="Calibri"/>
                      <w:b/>
                      <w:bCs/>
                      <w:sz w:val="22"/>
                      <w:szCs w:val="22"/>
                    </w:rPr>
                  </w:pPr>
                  <w:proofErr w:type="spellStart"/>
                  <w:r w:rsidRPr="00BB6DE1">
                    <w:rPr>
                      <w:rFonts w:ascii="Calibri" w:hAnsi="Calibri" w:cs="Calibri"/>
                      <w:b/>
                      <w:bCs/>
                      <w:sz w:val="22"/>
                      <w:szCs w:val="22"/>
                    </w:rPr>
                    <w:t>Verificare</w:t>
                  </w:r>
                  <w:proofErr w:type="spellEnd"/>
                  <w:r w:rsidRPr="00BB6DE1">
                    <w:rPr>
                      <w:rFonts w:ascii="Calibri" w:hAnsi="Calibri" w:cs="Calibri"/>
                      <w:b/>
                      <w:bCs/>
                      <w:sz w:val="22"/>
                      <w:szCs w:val="22"/>
                    </w:rPr>
                    <w:t xml:space="preserve"> </w:t>
                  </w:r>
                  <w:r w:rsidRPr="00BB6DE1">
                    <w:rPr>
                      <w:rFonts w:ascii="Calibri" w:hAnsi="Calibri" w:cs="Calibri"/>
                      <w:b/>
                      <w:i/>
                      <w:sz w:val="22"/>
                      <w:szCs w:val="22"/>
                      <w:lang w:val="ro-RO"/>
                    </w:rPr>
                    <w:t>OJFIR/</w:t>
                  </w:r>
                  <w:r w:rsidRPr="00BB6DE1">
                    <w:rPr>
                      <w:rFonts w:ascii="Calibri" w:hAnsi="Calibri" w:cs="Calibri"/>
                      <w:b/>
                      <w:bCs/>
                      <w:sz w:val="22"/>
                      <w:szCs w:val="22"/>
                    </w:rPr>
                    <w:t>CRFIR/DAF</w:t>
                  </w:r>
                </w:p>
              </w:tc>
            </w:tr>
            <w:tr w:rsidR="00A33F6B" w:rsidRPr="00BB6DE1" w14:paraId="1F15A46E" w14:textId="77777777" w:rsidTr="00061B59">
              <w:trPr>
                <w:trHeight w:val="317"/>
              </w:trPr>
              <w:tc>
                <w:tcPr>
                  <w:tcW w:w="1707" w:type="pct"/>
                  <w:tcBorders>
                    <w:top w:val="nil"/>
                    <w:left w:val="single" w:sz="8" w:space="0" w:color="008080"/>
                    <w:bottom w:val="single" w:sz="4" w:space="0" w:color="008080"/>
                    <w:right w:val="nil"/>
                  </w:tcBorders>
                  <w:shd w:val="clear" w:color="auto" w:fill="auto"/>
                  <w:vAlign w:val="center"/>
                </w:tcPr>
                <w:p w14:paraId="49D51C16" w14:textId="77777777" w:rsidR="00A33F6B" w:rsidRPr="00BB6DE1" w:rsidRDefault="00A33F6B" w:rsidP="00A33F6B">
                  <w:pPr>
                    <w:jc w:val="center"/>
                    <w:rPr>
                      <w:rFonts w:ascii="Calibri" w:hAnsi="Calibri" w:cs="Calibri"/>
                      <w:b/>
                      <w:bCs/>
                      <w:sz w:val="22"/>
                      <w:szCs w:val="22"/>
                    </w:rPr>
                  </w:pPr>
                  <w:proofErr w:type="spellStart"/>
                  <w:r w:rsidRPr="00BB6DE1">
                    <w:rPr>
                      <w:rFonts w:ascii="Calibri" w:hAnsi="Calibri" w:cs="Calibri"/>
                      <w:b/>
                      <w:bCs/>
                      <w:sz w:val="22"/>
                      <w:szCs w:val="22"/>
                    </w:rPr>
                    <w:t>Denumirea</w:t>
                  </w:r>
                  <w:proofErr w:type="spellEnd"/>
                  <w:r w:rsidRPr="00BB6DE1">
                    <w:rPr>
                      <w:rFonts w:ascii="Calibri" w:hAnsi="Calibri" w:cs="Calibri"/>
                      <w:b/>
                      <w:bCs/>
                      <w:sz w:val="22"/>
                      <w:szCs w:val="22"/>
                    </w:rPr>
                    <w:t xml:space="preserve"> </w:t>
                  </w:r>
                  <w:proofErr w:type="spellStart"/>
                  <w:r w:rsidRPr="00BB6DE1">
                    <w:rPr>
                      <w:rFonts w:ascii="Calibri" w:hAnsi="Calibri" w:cs="Calibri"/>
                      <w:b/>
                      <w:bCs/>
                      <w:sz w:val="22"/>
                      <w:szCs w:val="22"/>
                    </w:rPr>
                    <w:t>capitolelor</w:t>
                  </w:r>
                  <w:proofErr w:type="spellEnd"/>
                  <w:r w:rsidRPr="00BB6DE1">
                    <w:rPr>
                      <w:rFonts w:ascii="Calibri" w:hAnsi="Calibri" w:cs="Calibri"/>
                      <w:b/>
                      <w:bCs/>
                      <w:sz w:val="22"/>
                      <w:szCs w:val="22"/>
                    </w:rPr>
                    <w:t xml:space="preserve"> de </w:t>
                  </w:r>
                  <w:proofErr w:type="spellStart"/>
                  <w:r w:rsidRPr="00BB6DE1">
                    <w:rPr>
                      <w:rFonts w:ascii="Calibri" w:hAnsi="Calibri" w:cs="Calibri"/>
                      <w:b/>
                      <w:bCs/>
                      <w:sz w:val="22"/>
                      <w:szCs w:val="22"/>
                    </w:rPr>
                    <w:t>cheltuieli</w:t>
                  </w:r>
                  <w:proofErr w:type="spellEnd"/>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0FA348D8" w14:textId="77777777" w:rsidR="00A33F6B" w:rsidRPr="00BB6DE1" w:rsidRDefault="00A33F6B" w:rsidP="00A33F6B">
                  <w:pPr>
                    <w:rPr>
                      <w:rFonts w:ascii="Calibri" w:hAnsi="Calibri" w:cs="Calibri"/>
                      <w:b/>
                      <w:bCs/>
                      <w:sz w:val="22"/>
                      <w:szCs w:val="22"/>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062E3993" w14:textId="77777777" w:rsidR="00A33F6B" w:rsidRPr="00BB6DE1" w:rsidRDefault="00A33F6B" w:rsidP="00A33F6B">
                  <w:pPr>
                    <w:jc w:val="center"/>
                    <w:rPr>
                      <w:rFonts w:ascii="Calibri" w:hAnsi="Calibri" w:cs="Calibri"/>
                      <w:b/>
                      <w:bCs/>
                      <w:sz w:val="22"/>
                      <w:szCs w:val="22"/>
                    </w:rPr>
                  </w:pPr>
                  <w:proofErr w:type="spellStart"/>
                  <w:r w:rsidRPr="00BB6DE1">
                    <w:rPr>
                      <w:rFonts w:ascii="Calibri" w:hAnsi="Calibri" w:cs="Calibri"/>
                      <w:b/>
                      <w:bCs/>
                      <w:sz w:val="22"/>
                      <w:szCs w:val="22"/>
                    </w:rPr>
                    <w:t>Cheltuieli</w:t>
                  </w:r>
                  <w:proofErr w:type="spellEnd"/>
                  <w:r w:rsidRPr="00BB6DE1">
                    <w:rPr>
                      <w:rFonts w:ascii="Calibri" w:hAnsi="Calibri" w:cs="Calibri"/>
                      <w:b/>
                      <w:bCs/>
                      <w:sz w:val="22"/>
                      <w:szCs w:val="22"/>
                    </w:rPr>
                    <w:t xml:space="preserve">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14:paraId="36636B3C" w14:textId="77777777" w:rsidR="00A33F6B" w:rsidRPr="00BB6DE1" w:rsidRDefault="00A33F6B" w:rsidP="00A33F6B">
                  <w:pPr>
                    <w:jc w:val="center"/>
                    <w:rPr>
                      <w:rFonts w:ascii="Calibri" w:hAnsi="Calibri" w:cs="Calibri"/>
                      <w:b/>
                      <w:bCs/>
                      <w:sz w:val="22"/>
                      <w:szCs w:val="22"/>
                      <w:lang w:val="pt-BR"/>
                    </w:rPr>
                  </w:pPr>
                  <w:r w:rsidRPr="00BB6DE1">
                    <w:rPr>
                      <w:rFonts w:ascii="Calibri" w:hAnsi="Calibri" w:cs="Calibri"/>
                      <w:b/>
                      <w:bCs/>
                      <w:sz w:val="22"/>
                      <w:szCs w:val="22"/>
                      <w:lang w:val="pt-BR"/>
                    </w:rPr>
                    <w:t>Diferenţe faţă de Cererea de finanţare</w:t>
                  </w:r>
                </w:p>
              </w:tc>
            </w:tr>
            <w:tr w:rsidR="00A33F6B" w:rsidRPr="00BB6DE1" w14:paraId="68490810" w14:textId="77777777" w:rsidTr="00061B59">
              <w:trPr>
                <w:trHeight w:val="317"/>
              </w:trPr>
              <w:tc>
                <w:tcPr>
                  <w:tcW w:w="1707" w:type="pct"/>
                  <w:tcBorders>
                    <w:top w:val="nil"/>
                    <w:left w:val="single" w:sz="8" w:space="0" w:color="008080"/>
                    <w:bottom w:val="single" w:sz="4" w:space="0" w:color="008080"/>
                    <w:right w:val="nil"/>
                  </w:tcBorders>
                  <w:shd w:val="clear" w:color="auto" w:fill="auto"/>
                  <w:vAlign w:val="center"/>
                </w:tcPr>
                <w:p w14:paraId="1C51DC51" w14:textId="77777777" w:rsidR="00A33F6B" w:rsidRPr="00BB6DE1" w:rsidRDefault="00A33F6B" w:rsidP="00A33F6B">
                  <w:pPr>
                    <w:jc w:val="center"/>
                    <w:rPr>
                      <w:rFonts w:ascii="Calibri" w:hAnsi="Calibri" w:cs="Calibri"/>
                      <w:b/>
                      <w:bCs/>
                      <w:sz w:val="22"/>
                      <w:szCs w:val="22"/>
                      <w:lang w:val="pt-BR"/>
                    </w:rPr>
                  </w:pPr>
                  <w:r w:rsidRPr="00BB6DE1">
                    <w:rPr>
                      <w:rFonts w:ascii="Calibri" w:hAnsi="Calibri" w:cs="Calibri"/>
                      <w:b/>
                      <w:bCs/>
                      <w:sz w:val="22"/>
                      <w:szCs w:val="22"/>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0B7DC66D"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E</w:t>
                  </w:r>
                </w:p>
              </w:tc>
              <w:tc>
                <w:tcPr>
                  <w:tcW w:w="384" w:type="pct"/>
                  <w:tcBorders>
                    <w:top w:val="nil"/>
                    <w:left w:val="nil"/>
                    <w:bottom w:val="single" w:sz="4" w:space="0" w:color="008080"/>
                    <w:right w:val="single" w:sz="8" w:space="0" w:color="008080"/>
                  </w:tcBorders>
                  <w:shd w:val="clear" w:color="auto" w:fill="auto"/>
                  <w:vAlign w:val="center"/>
                </w:tcPr>
                <w:p w14:paraId="73320382"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N</w:t>
                  </w:r>
                </w:p>
              </w:tc>
              <w:tc>
                <w:tcPr>
                  <w:tcW w:w="692" w:type="pct"/>
                  <w:tcBorders>
                    <w:top w:val="nil"/>
                    <w:left w:val="nil"/>
                    <w:bottom w:val="single" w:sz="4" w:space="0" w:color="008080"/>
                    <w:right w:val="single" w:sz="4" w:space="0" w:color="008080"/>
                  </w:tcBorders>
                  <w:shd w:val="clear" w:color="auto" w:fill="auto"/>
                  <w:vAlign w:val="center"/>
                </w:tcPr>
                <w:p w14:paraId="60BD901B"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E</w:t>
                  </w:r>
                </w:p>
              </w:tc>
              <w:tc>
                <w:tcPr>
                  <w:tcW w:w="409" w:type="pct"/>
                  <w:tcBorders>
                    <w:top w:val="nil"/>
                    <w:left w:val="nil"/>
                    <w:bottom w:val="single" w:sz="4" w:space="0" w:color="008080"/>
                    <w:right w:val="single" w:sz="8" w:space="0" w:color="008080"/>
                  </w:tcBorders>
                  <w:shd w:val="clear" w:color="auto" w:fill="auto"/>
                  <w:vAlign w:val="center"/>
                </w:tcPr>
                <w:p w14:paraId="634E3BA4"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N</w:t>
                  </w:r>
                </w:p>
              </w:tc>
              <w:tc>
                <w:tcPr>
                  <w:tcW w:w="630" w:type="pct"/>
                  <w:tcBorders>
                    <w:top w:val="nil"/>
                    <w:left w:val="nil"/>
                    <w:bottom w:val="single" w:sz="4" w:space="0" w:color="008080"/>
                    <w:right w:val="single" w:sz="4" w:space="0" w:color="008080"/>
                  </w:tcBorders>
                  <w:shd w:val="clear" w:color="auto" w:fill="auto"/>
                  <w:vAlign w:val="center"/>
                </w:tcPr>
                <w:p w14:paraId="4B52E8A1"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E</w:t>
                  </w:r>
                </w:p>
              </w:tc>
              <w:tc>
                <w:tcPr>
                  <w:tcW w:w="585" w:type="pct"/>
                  <w:tcBorders>
                    <w:top w:val="nil"/>
                    <w:left w:val="nil"/>
                    <w:bottom w:val="single" w:sz="4" w:space="0" w:color="008080"/>
                    <w:right w:val="single" w:sz="8" w:space="0" w:color="008080"/>
                  </w:tcBorders>
                  <w:shd w:val="clear" w:color="auto" w:fill="auto"/>
                  <w:vAlign w:val="center"/>
                </w:tcPr>
                <w:p w14:paraId="46B35176"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N</w:t>
                  </w:r>
                </w:p>
              </w:tc>
            </w:tr>
            <w:tr w:rsidR="00A33F6B" w:rsidRPr="00BB6DE1" w14:paraId="41B3C718"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54C732BD"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78F27032"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2</w:t>
                  </w:r>
                </w:p>
              </w:tc>
              <w:tc>
                <w:tcPr>
                  <w:tcW w:w="384" w:type="pct"/>
                  <w:tcBorders>
                    <w:top w:val="nil"/>
                    <w:left w:val="nil"/>
                    <w:bottom w:val="single" w:sz="4" w:space="0" w:color="008080"/>
                    <w:right w:val="single" w:sz="8" w:space="0" w:color="008080"/>
                  </w:tcBorders>
                  <w:shd w:val="clear" w:color="auto" w:fill="auto"/>
                  <w:vAlign w:val="center"/>
                </w:tcPr>
                <w:p w14:paraId="07C731D1"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3</w:t>
                  </w:r>
                </w:p>
              </w:tc>
              <w:tc>
                <w:tcPr>
                  <w:tcW w:w="692" w:type="pct"/>
                  <w:tcBorders>
                    <w:top w:val="nil"/>
                    <w:left w:val="nil"/>
                    <w:bottom w:val="single" w:sz="4" w:space="0" w:color="008080"/>
                    <w:right w:val="single" w:sz="4" w:space="0" w:color="008080"/>
                  </w:tcBorders>
                  <w:shd w:val="clear" w:color="auto" w:fill="auto"/>
                  <w:vAlign w:val="center"/>
                </w:tcPr>
                <w:p w14:paraId="7FCED7F1"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2</w:t>
                  </w:r>
                </w:p>
              </w:tc>
              <w:tc>
                <w:tcPr>
                  <w:tcW w:w="409" w:type="pct"/>
                  <w:tcBorders>
                    <w:top w:val="nil"/>
                    <w:left w:val="nil"/>
                    <w:bottom w:val="single" w:sz="4" w:space="0" w:color="008080"/>
                    <w:right w:val="single" w:sz="8" w:space="0" w:color="008080"/>
                  </w:tcBorders>
                  <w:shd w:val="clear" w:color="auto" w:fill="auto"/>
                  <w:vAlign w:val="center"/>
                </w:tcPr>
                <w:p w14:paraId="3D3F4185"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3</w:t>
                  </w:r>
                </w:p>
              </w:tc>
              <w:tc>
                <w:tcPr>
                  <w:tcW w:w="630" w:type="pct"/>
                  <w:tcBorders>
                    <w:top w:val="nil"/>
                    <w:left w:val="nil"/>
                    <w:bottom w:val="single" w:sz="4" w:space="0" w:color="008080"/>
                    <w:right w:val="single" w:sz="4" w:space="0" w:color="008080"/>
                  </w:tcBorders>
                  <w:shd w:val="clear" w:color="auto" w:fill="auto"/>
                  <w:vAlign w:val="center"/>
                </w:tcPr>
                <w:p w14:paraId="3EC166A8"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2</w:t>
                  </w:r>
                </w:p>
              </w:tc>
              <w:tc>
                <w:tcPr>
                  <w:tcW w:w="585" w:type="pct"/>
                  <w:tcBorders>
                    <w:top w:val="nil"/>
                    <w:left w:val="nil"/>
                    <w:bottom w:val="single" w:sz="4" w:space="0" w:color="008080"/>
                    <w:right w:val="single" w:sz="8" w:space="0" w:color="008080"/>
                  </w:tcBorders>
                  <w:shd w:val="clear" w:color="auto" w:fill="auto"/>
                  <w:vAlign w:val="center"/>
                </w:tcPr>
                <w:p w14:paraId="1C8BFE9E"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3</w:t>
                  </w:r>
                </w:p>
              </w:tc>
            </w:tr>
            <w:tr w:rsidR="00A33F6B" w:rsidRPr="00BB6DE1" w14:paraId="64BDB483"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28E9B970" w14:textId="77777777" w:rsidR="00A33F6B" w:rsidRPr="00BB6DE1" w:rsidRDefault="00A33F6B" w:rsidP="0018530F">
                  <w:pPr>
                    <w:rPr>
                      <w:rFonts w:ascii="Calibri" w:hAnsi="Calibri" w:cs="Calibri"/>
                      <w:b/>
                      <w:bCs/>
                      <w:sz w:val="22"/>
                      <w:szCs w:val="22"/>
                      <w:lang w:val="it-IT"/>
                    </w:rPr>
                  </w:pPr>
                  <w:r w:rsidRPr="00BB6DE1">
                    <w:rPr>
                      <w:rFonts w:ascii="Calibri" w:hAnsi="Calibri" w:cs="Calibri"/>
                      <w:b/>
                      <w:bCs/>
                      <w:sz w:val="22"/>
                      <w:szCs w:val="22"/>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97BCFBC" w14:textId="77777777" w:rsidR="00A33F6B" w:rsidRPr="00BB6DE1" w:rsidRDefault="00A33F6B" w:rsidP="00A33F6B">
                  <w:pPr>
                    <w:rPr>
                      <w:rFonts w:ascii="Calibri" w:hAnsi="Calibri" w:cs="Calibri"/>
                      <w:b/>
                      <w:bCs/>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0DDD352B" w14:textId="77777777" w:rsidR="00A33F6B" w:rsidRPr="00BB6DE1" w:rsidRDefault="00A33F6B" w:rsidP="00A33F6B">
                  <w:pPr>
                    <w:rPr>
                      <w:rFonts w:ascii="Calibri" w:hAnsi="Calibri" w:cs="Calibri"/>
                      <w:b/>
                      <w:bCs/>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7A4D6C3D" w14:textId="77777777" w:rsidR="00A33F6B" w:rsidRPr="00BB6DE1" w:rsidRDefault="00A33F6B" w:rsidP="00A33F6B">
                  <w:pPr>
                    <w:rPr>
                      <w:rFonts w:ascii="Calibri" w:hAnsi="Calibri" w:cs="Calibri"/>
                      <w:b/>
                      <w:bCs/>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073E5427" w14:textId="77777777" w:rsidR="00A33F6B" w:rsidRPr="00BB6DE1" w:rsidRDefault="00A33F6B" w:rsidP="00A33F6B">
                  <w:pPr>
                    <w:rPr>
                      <w:rFonts w:ascii="Calibri" w:hAnsi="Calibri" w:cs="Calibri"/>
                      <w:b/>
                      <w:bCs/>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D2F1689" w14:textId="77777777" w:rsidR="00A33F6B" w:rsidRPr="00BB6DE1" w:rsidRDefault="00A33F6B" w:rsidP="00A33F6B">
                  <w:pPr>
                    <w:jc w:val="right"/>
                    <w:rPr>
                      <w:rFonts w:ascii="Calibri" w:hAnsi="Calibri" w:cs="Calibri"/>
                      <w:b/>
                      <w:bCs/>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28072B8" w14:textId="77777777" w:rsidR="00A33F6B" w:rsidRPr="00BB6DE1" w:rsidRDefault="00A33F6B" w:rsidP="00A33F6B">
                  <w:pPr>
                    <w:jc w:val="right"/>
                    <w:rPr>
                      <w:rFonts w:ascii="Calibri" w:hAnsi="Calibri" w:cs="Calibri"/>
                      <w:b/>
                      <w:bCs/>
                      <w:sz w:val="22"/>
                      <w:szCs w:val="22"/>
                      <w:lang w:val="it-IT"/>
                    </w:rPr>
                  </w:pPr>
                </w:p>
              </w:tc>
            </w:tr>
            <w:tr w:rsidR="00A33F6B" w:rsidRPr="00BB6DE1" w14:paraId="64F2FC8B"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5CC30438"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1.1Cheltuieli </w:t>
                  </w:r>
                  <w:proofErr w:type="spellStart"/>
                  <w:r w:rsidRPr="00BB6DE1">
                    <w:rPr>
                      <w:rFonts w:ascii="Calibri" w:hAnsi="Calibri" w:cs="Calibri"/>
                      <w:sz w:val="22"/>
                      <w:szCs w:val="22"/>
                    </w:rPr>
                    <w:t>pentru</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obţinerea</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terenului</w:t>
                  </w:r>
                  <w:proofErr w:type="spellEnd"/>
                  <w:r w:rsidRPr="00BB6DE1">
                    <w:rPr>
                      <w:rFonts w:ascii="Calibri" w:hAnsi="Calibri" w:cs="Calibri"/>
                      <w:sz w:val="22"/>
                      <w:szCs w:val="22"/>
                    </w:rPr>
                    <w:t xml:space="preserve"> </w:t>
                  </w:r>
                  <w:r w:rsidRPr="00BB6DE1">
                    <w:rPr>
                      <w:rFonts w:ascii="Calibri" w:hAnsi="Calibri" w:cs="Calibri"/>
                      <w:b/>
                      <w:sz w:val="22"/>
                      <w:szCs w:val="22"/>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085B122" w14:textId="77777777" w:rsidR="00A33F6B" w:rsidRPr="00BB6DE1" w:rsidRDefault="00A33F6B" w:rsidP="00A33F6B">
                  <w:pPr>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63E9488E" w14:textId="77777777" w:rsidR="00A33F6B" w:rsidRPr="00BB6DE1" w:rsidRDefault="00A33F6B" w:rsidP="00A33F6B">
                  <w:pPr>
                    <w:jc w:val="right"/>
                    <w:rPr>
                      <w:rFonts w:ascii="Calibri" w:hAnsi="Calibri" w:cs="Calibri"/>
                      <w:sz w:val="22"/>
                      <w:szCs w:val="22"/>
                    </w:rPr>
                  </w:pPr>
                </w:p>
              </w:tc>
              <w:tc>
                <w:tcPr>
                  <w:tcW w:w="692" w:type="pct"/>
                  <w:tcBorders>
                    <w:top w:val="nil"/>
                    <w:left w:val="nil"/>
                    <w:bottom w:val="single" w:sz="4" w:space="0" w:color="008080"/>
                    <w:right w:val="single" w:sz="4" w:space="0" w:color="008080"/>
                  </w:tcBorders>
                  <w:shd w:val="clear" w:color="auto" w:fill="auto"/>
                  <w:noWrap/>
                  <w:vAlign w:val="bottom"/>
                </w:tcPr>
                <w:p w14:paraId="07915C50" w14:textId="77777777" w:rsidR="00A33F6B" w:rsidRPr="00BB6DE1" w:rsidRDefault="00A33F6B" w:rsidP="00A33F6B">
                  <w:pPr>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6E8F0BAD" w14:textId="77777777" w:rsidR="00A33F6B" w:rsidRPr="00BB6DE1" w:rsidRDefault="00A33F6B" w:rsidP="00A33F6B">
                  <w:pPr>
                    <w:jc w:val="right"/>
                    <w:rPr>
                      <w:rFonts w:ascii="Calibri" w:hAnsi="Calibri" w:cs="Calibri"/>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00BFE8E8" w14:textId="77777777" w:rsidR="00A33F6B" w:rsidRPr="00BB6DE1" w:rsidRDefault="00A33F6B" w:rsidP="00A33F6B">
                  <w:pPr>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5D56C5E6" w14:textId="77777777" w:rsidR="00A33F6B" w:rsidRPr="00BB6DE1" w:rsidRDefault="00A33F6B" w:rsidP="00A33F6B">
                  <w:pPr>
                    <w:jc w:val="right"/>
                    <w:rPr>
                      <w:rFonts w:ascii="Calibri" w:hAnsi="Calibri" w:cs="Calibri"/>
                      <w:sz w:val="22"/>
                      <w:szCs w:val="22"/>
                    </w:rPr>
                  </w:pPr>
                </w:p>
              </w:tc>
            </w:tr>
            <w:tr w:rsidR="00A33F6B" w:rsidRPr="00BB6DE1" w14:paraId="5CF0FE9F"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58CF4CB1"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3BE073B" w14:textId="77777777" w:rsidR="00A33F6B" w:rsidRPr="00BB6DE1" w:rsidRDefault="00A33F6B" w:rsidP="00A33F6B">
                  <w:pPr>
                    <w:jc w:val="right"/>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4C282F9C"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3CB750F5" w14:textId="77777777" w:rsidR="00A33F6B" w:rsidRPr="00BB6DE1" w:rsidRDefault="00A33F6B" w:rsidP="00A33F6B">
                  <w:pPr>
                    <w:jc w:val="right"/>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5FA9A650"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A5E26B4" w14:textId="77777777" w:rsidR="00A33F6B" w:rsidRPr="00BB6DE1" w:rsidRDefault="00A33F6B" w:rsidP="00A33F6B">
                  <w:pPr>
                    <w:jc w:val="right"/>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8FF807C" w14:textId="77777777" w:rsidR="00A33F6B" w:rsidRPr="00BB6DE1" w:rsidRDefault="00A33F6B" w:rsidP="00A33F6B">
                  <w:pPr>
                    <w:jc w:val="right"/>
                    <w:rPr>
                      <w:rFonts w:ascii="Calibri" w:hAnsi="Calibri" w:cs="Calibri"/>
                      <w:sz w:val="22"/>
                      <w:szCs w:val="22"/>
                      <w:lang w:val="it-IT"/>
                    </w:rPr>
                  </w:pPr>
                </w:p>
              </w:tc>
            </w:tr>
            <w:tr w:rsidR="00A33F6B" w:rsidRPr="00BB6DE1" w14:paraId="31400AE2"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2464F0FB"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F7D9125" w14:textId="77777777" w:rsidR="00A33F6B" w:rsidRPr="00BB6DE1" w:rsidRDefault="00A33F6B" w:rsidP="00A33F6B">
                  <w:pPr>
                    <w:jc w:val="right"/>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1F36089E"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76F55682" w14:textId="77777777" w:rsidR="00A33F6B" w:rsidRPr="00BB6DE1" w:rsidRDefault="00A33F6B" w:rsidP="00A33F6B">
                  <w:pPr>
                    <w:jc w:val="right"/>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3D04B383"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8676CD9" w14:textId="77777777" w:rsidR="00A33F6B" w:rsidRPr="00BB6DE1" w:rsidRDefault="00A33F6B" w:rsidP="00A33F6B">
                  <w:pPr>
                    <w:jc w:val="right"/>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32C7ACE1" w14:textId="77777777" w:rsidR="00A33F6B" w:rsidRPr="00BB6DE1" w:rsidRDefault="00A33F6B" w:rsidP="00A33F6B">
                  <w:pPr>
                    <w:jc w:val="right"/>
                    <w:rPr>
                      <w:rFonts w:ascii="Calibri" w:hAnsi="Calibri" w:cs="Calibri"/>
                      <w:sz w:val="22"/>
                      <w:szCs w:val="22"/>
                      <w:lang w:val="it-IT"/>
                    </w:rPr>
                  </w:pPr>
                </w:p>
              </w:tc>
            </w:tr>
            <w:tr w:rsidR="00A33F6B" w:rsidRPr="00BB6DE1" w14:paraId="3F851374"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00EE3D19" w14:textId="77777777" w:rsidR="00A33F6B" w:rsidRPr="00BB6DE1" w:rsidRDefault="00A33F6B" w:rsidP="0018530F">
                  <w:pPr>
                    <w:rPr>
                      <w:rFonts w:ascii="Calibri" w:hAnsi="Calibri" w:cs="Calibri"/>
                      <w:sz w:val="22"/>
                      <w:szCs w:val="22"/>
                      <w:lang w:val="en-GB"/>
                    </w:rPr>
                  </w:pPr>
                  <w:r w:rsidRPr="00BB6DE1">
                    <w:rPr>
                      <w:rFonts w:ascii="Calibri" w:hAnsi="Calibri" w:cs="Calibri"/>
                      <w:sz w:val="22"/>
                      <w:szCs w:val="22"/>
                      <w:lang w:val="it-IT"/>
                    </w:rPr>
                    <w:t>1.4 Cheltuieli pentru relocarea/protec</w:t>
                  </w:r>
                  <w:proofErr w:type="spellStart"/>
                  <w:r w:rsidRPr="00BB6DE1">
                    <w:rPr>
                      <w:rFonts w:ascii="Calibri" w:hAnsi="Calibri" w:cs="Calibri"/>
                      <w:sz w:val="22"/>
                      <w:szCs w:val="22"/>
                      <w:lang w:val="en-GB"/>
                    </w:rPr>
                    <w:t>ția</w:t>
                  </w:r>
                  <w:proofErr w:type="spellEnd"/>
                  <w:r w:rsidRPr="00BB6DE1">
                    <w:rPr>
                      <w:rFonts w:ascii="Calibri" w:hAnsi="Calibri" w:cs="Calibri"/>
                      <w:sz w:val="22"/>
                      <w:szCs w:val="22"/>
                      <w:lang w:val="en-GB"/>
                    </w:rPr>
                    <w:t xml:space="preserve"> </w:t>
                  </w:r>
                  <w:proofErr w:type="spellStart"/>
                  <w:r w:rsidRPr="00BB6DE1">
                    <w:rPr>
                      <w:rFonts w:ascii="Calibri" w:hAnsi="Calibri" w:cs="Calibri"/>
                      <w:sz w:val="22"/>
                      <w:szCs w:val="22"/>
                      <w:lang w:val="en-GB"/>
                    </w:rPr>
                    <w:t>utilităților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EAA9603" w14:textId="77777777" w:rsidR="00A33F6B" w:rsidRPr="00BB6DE1" w:rsidRDefault="00A33F6B" w:rsidP="00A33F6B">
                  <w:pPr>
                    <w:jc w:val="right"/>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0149D832"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08F7B2B6" w14:textId="77777777" w:rsidR="00A33F6B" w:rsidRPr="00BB6DE1" w:rsidRDefault="00A33F6B" w:rsidP="00A33F6B">
                  <w:pPr>
                    <w:jc w:val="right"/>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218F9A9B"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1D2AEAEA" w14:textId="77777777" w:rsidR="00A33F6B" w:rsidRPr="00BB6DE1" w:rsidRDefault="00A33F6B" w:rsidP="00A33F6B">
                  <w:pPr>
                    <w:jc w:val="right"/>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282D07D" w14:textId="77777777" w:rsidR="00A33F6B" w:rsidRPr="00BB6DE1" w:rsidRDefault="00A33F6B" w:rsidP="00A33F6B">
                  <w:pPr>
                    <w:jc w:val="right"/>
                    <w:rPr>
                      <w:rFonts w:ascii="Calibri" w:hAnsi="Calibri" w:cs="Calibri"/>
                      <w:sz w:val="22"/>
                      <w:szCs w:val="22"/>
                      <w:lang w:val="it-IT"/>
                    </w:rPr>
                  </w:pPr>
                </w:p>
              </w:tc>
            </w:tr>
            <w:tr w:rsidR="00A33F6B" w:rsidRPr="00BB6DE1" w14:paraId="1569012D" w14:textId="77777777" w:rsidTr="00061B59">
              <w:trPr>
                <w:trHeight w:val="453"/>
              </w:trPr>
              <w:tc>
                <w:tcPr>
                  <w:tcW w:w="1707" w:type="pct"/>
                  <w:tcBorders>
                    <w:top w:val="nil"/>
                    <w:left w:val="single" w:sz="8" w:space="0" w:color="008080"/>
                    <w:bottom w:val="single" w:sz="4" w:space="0" w:color="008080"/>
                    <w:right w:val="nil"/>
                  </w:tcBorders>
                  <w:shd w:val="clear" w:color="auto" w:fill="auto"/>
                </w:tcPr>
                <w:p w14:paraId="6F4828A2" w14:textId="77777777" w:rsidR="00A33F6B" w:rsidRPr="00BB6DE1" w:rsidRDefault="00A33F6B" w:rsidP="0018530F">
                  <w:pPr>
                    <w:rPr>
                      <w:rFonts w:ascii="Calibri" w:hAnsi="Calibri" w:cs="Calibri"/>
                      <w:b/>
                      <w:bCs/>
                      <w:sz w:val="22"/>
                      <w:szCs w:val="22"/>
                      <w:lang w:val="it-IT"/>
                    </w:rPr>
                  </w:pPr>
                  <w:r w:rsidRPr="00BB6DE1">
                    <w:rPr>
                      <w:rFonts w:ascii="Calibri" w:hAnsi="Calibri" w:cs="Calibri"/>
                      <w:b/>
                      <w:bCs/>
                      <w:sz w:val="22"/>
                      <w:szCs w:val="22"/>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3E4BCF21" w14:textId="77777777" w:rsidR="00A33F6B" w:rsidRPr="00BB6DE1" w:rsidRDefault="00A33F6B" w:rsidP="00A33F6B">
                  <w:pPr>
                    <w:jc w:val="right"/>
                    <w:rPr>
                      <w:rFonts w:ascii="Calibri" w:hAnsi="Calibri" w:cs="Calibri"/>
                      <w:b/>
                      <w:bCs/>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7D55FDA0" w14:textId="77777777" w:rsidR="00A33F6B" w:rsidRPr="00BB6DE1" w:rsidRDefault="00A33F6B" w:rsidP="00A33F6B">
                  <w:pPr>
                    <w:jc w:val="right"/>
                    <w:rPr>
                      <w:rFonts w:ascii="Calibri" w:hAnsi="Calibri" w:cs="Calibri"/>
                      <w:b/>
                      <w:bCs/>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66EFDEC1" w14:textId="77777777" w:rsidR="00A33F6B" w:rsidRPr="00BB6DE1" w:rsidRDefault="00A33F6B" w:rsidP="00A33F6B">
                  <w:pPr>
                    <w:jc w:val="right"/>
                    <w:rPr>
                      <w:rFonts w:ascii="Calibri" w:hAnsi="Calibri" w:cs="Calibri"/>
                      <w:b/>
                      <w:bCs/>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1B41873B" w14:textId="77777777" w:rsidR="00A33F6B" w:rsidRPr="00BB6DE1" w:rsidRDefault="00A33F6B" w:rsidP="00A33F6B">
                  <w:pPr>
                    <w:jc w:val="right"/>
                    <w:rPr>
                      <w:rFonts w:ascii="Calibri" w:hAnsi="Calibri" w:cs="Calibri"/>
                      <w:b/>
                      <w:bCs/>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3BED923D" w14:textId="77777777" w:rsidR="00A33F6B" w:rsidRPr="00BB6DE1" w:rsidRDefault="00A33F6B" w:rsidP="00A33F6B">
                  <w:pPr>
                    <w:jc w:val="right"/>
                    <w:rPr>
                      <w:rFonts w:ascii="Calibri" w:hAnsi="Calibri" w:cs="Calibri"/>
                      <w:b/>
                      <w:bCs/>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241003A8" w14:textId="77777777" w:rsidR="00A33F6B" w:rsidRPr="00BB6DE1" w:rsidRDefault="00A33F6B" w:rsidP="00A33F6B">
                  <w:pPr>
                    <w:jc w:val="right"/>
                    <w:rPr>
                      <w:rFonts w:ascii="Calibri" w:hAnsi="Calibri" w:cs="Calibri"/>
                      <w:b/>
                      <w:bCs/>
                      <w:sz w:val="22"/>
                      <w:szCs w:val="22"/>
                      <w:lang w:val="it-IT"/>
                    </w:rPr>
                  </w:pPr>
                </w:p>
              </w:tc>
            </w:tr>
            <w:tr w:rsidR="00A33F6B" w:rsidRPr="00BB6DE1" w14:paraId="17B26EEB"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785ED736" w14:textId="77777777" w:rsidR="00A33F6B" w:rsidRPr="00BB6DE1" w:rsidRDefault="00A33F6B" w:rsidP="0018530F">
                  <w:pPr>
                    <w:rPr>
                      <w:rFonts w:ascii="Calibri" w:hAnsi="Calibri" w:cs="Calibri"/>
                      <w:b/>
                      <w:bCs/>
                      <w:sz w:val="22"/>
                      <w:szCs w:val="22"/>
                      <w:lang w:val="it-IT"/>
                    </w:rPr>
                  </w:pPr>
                  <w:r w:rsidRPr="00BB6DE1">
                    <w:rPr>
                      <w:rFonts w:ascii="Calibri" w:hAnsi="Calibri" w:cs="Calibri"/>
                      <w:b/>
                      <w:bCs/>
                      <w:sz w:val="22"/>
                      <w:szCs w:val="22"/>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97337D6" w14:textId="77777777" w:rsidR="00A33F6B" w:rsidRPr="00BB6DE1" w:rsidRDefault="00A33F6B" w:rsidP="00A33F6B">
                  <w:pPr>
                    <w:jc w:val="right"/>
                    <w:rPr>
                      <w:rFonts w:ascii="Calibri" w:hAnsi="Calibri" w:cs="Calibri"/>
                      <w:b/>
                      <w:bCs/>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04320B73" w14:textId="77777777" w:rsidR="00A33F6B" w:rsidRPr="00BB6DE1" w:rsidRDefault="00A33F6B" w:rsidP="00A33F6B">
                  <w:pPr>
                    <w:rPr>
                      <w:rFonts w:ascii="Calibri" w:hAnsi="Calibri" w:cs="Calibri"/>
                      <w:b/>
                      <w:bCs/>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0EEDF42D" w14:textId="77777777" w:rsidR="00A33F6B" w:rsidRPr="00BB6DE1" w:rsidRDefault="00A33F6B" w:rsidP="00A33F6B">
                  <w:pPr>
                    <w:jc w:val="right"/>
                    <w:rPr>
                      <w:rFonts w:ascii="Calibri" w:hAnsi="Calibri" w:cs="Calibri"/>
                      <w:b/>
                      <w:bCs/>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59BD1B11" w14:textId="77777777" w:rsidR="00A33F6B" w:rsidRPr="00BB6DE1" w:rsidRDefault="00A33F6B" w:rsidP="00A33F6B">
                  <w:pPr>
                    <w:rPr>
                      <w:rFonts w:ascii="Calibri" w:hAnsi="Calibri" w:cs="Calibri"/>
                      <w:b/>
                      <w:bCs/>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46C44845" w14:textId="77777777" w:rsidR="00A33F6B" w:rsidRPr="00BB6DE1" w:rsidRDefault="00A33F6B" w:rsidP="00A33F6B">
                  <w:pPr>
                    <w:jc w:val="right"/>
                    <w:rPr>
                      <w:rFonts w:ascii="Calibri" w:hAnsi="Calibri" w:cs="Calibri"/>
                      <w:b/>
                      <w:bCs/>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73156AE3" w14:textId="77777777" w:rsidR="00A33F6B" w:rsidRPr="00BB6DE1" w:rsidRDefault="00A33F6B" w:rsidP="00A33F6B">
                  <w:pPr>
                    <w:jc w:val="right"/>
                    <w:rPr>
                      <w:rFonts w:ascii="Calibri" w:hAnsi="Calibri" w:cs="Calibri"/>
                      <w:b/>
                      <w:bCs/>
                      <w:sz w:val="22"/>
                      <w:szCs w:val="22"/>
                      <w:lang w:val="it-IT"/>
                    </w:rPr>
                  </w:pPr>
                </w:p>
              </w:tc>
            </w:tr>
            <w:tr w:rsidR="00A33F6B" w:rsidRPr="00BB6DE1" w14:paraId="5CFFB826"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3355E8F1"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3.1 </w:t>
                  </w:r>
                  <w:proofErr w:type="spellStart"/>
                  <w:r w:rsidRPr="00BB6DE1">
                    <w:rPr>
                      <w:rFonts w:ascii="Calibri" w:hAnsi="Calibri" w:cs="Calibri"/>
                      <w:bCs/>
                      <w:sz w:val="22"/>
                      <w:szCs w:val="22"/>
                    </w:rPr>
                    <w:t>Studii</w:t>
                  </w:r>
                  <w:proofErr w:type="spellEnd"/>
                  <w:r w:rsidRPr="00BB6DE1">
                    <w:rPr>
                      <w:rFonts w:ascii="Calibri" w:hAnsi="Calibri" w:cs="Calibri"/>
                      <w:bCs/>
                      <w:sz w:val="22"/>
                      <w:szCs w:val="22"/>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1D6288A"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0FDDF873"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5190FDBD"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426321B6"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70112C17"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5DD55A8D" w14:textId="77777777" w:rsidR="00A33F6B" w:rsidRPr="00BB6DE1" w:rsidRDefault="00A33F6B" w:rsidP="00A33F6B">
                  <w:pPr>
                    <w:jc w:val="right"/>
                    <w:rPr>
                      <w:rFonts w:ascii="Calibri" w:hAnsi="Calibri" w:cs="Calibri"/>
                      <w:b/>
                      <w:bCs/>
                      <w:sz w:val="22"/>
                      <w:szCs w:val="22"/>
                    </w:rPr>
                  </w:pPr>
                </w:p>
              </w:tc>
            </w:tr>
            <w:tr w:rsidR="00A33F6B" w:rsidRPr="00BB6DE1" w14:paraId="5520F591"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59487D58"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3.1.1 </w:t>
                  </w:r>
                  <w:proofErr w:type="spellStart"/>
                  <w:r w:rsidRPr="00BB6DE1">
                    <w:rPr>
                      <w:rFonts w:ascii="Calibri" w:hAnsi="Calibri" w:cs="Calibri"/>
                      <w:bCs/>
                      <w:sz w:val="22"/>
                      <w:szCs w:val="22"/>
                    </w:rPr>
                    <w:t>Studii</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teren</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CFD7641"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32AE7AEC"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6AAE8B5F"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45259AF8"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4EB705AB"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5E614856" w14:textId="77777777" w:rsidR="00A33F6B" w:rsidRPr="00BB6DE1" w:rsidRDefault="00A33F6B" w:rsidP="00A33F6B">
                  <w:pPr>
                    <w:jc w:val="right"/>
                    <w:rPr>
                      <w:rFonts w:ascii="Calibri" w:hAnsi="Calibri" w:cs="Calibri"/>
                      <w:b/>
                      <w:bCs/>
                      <w:sz w:val="22"/>
                      <w:szCs w:val="22"/>
                    </w:rPr>
                  </w:pPr>
                </w:p>
              </w:tc>
            </w:tr>
            <w:tr w:rsidR="00A33F6B" w:rsidRPr="00BB6DE1" w14:paraId="208D4D10"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6C798BD9"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3.1.2 </w:t>
                  </w:r>
                  <w:proofErr w:type="spellStart"/>
                  <w:r w:rsidRPr="00BB6DE1">
                    <w:rPr>
                      <w:rFonts w:ascii="Calibri" w:hAnsi="Calibri" w:cs="Calibri"/>
                      <w:bCs/>
                      <w:sz w:val="22"/>
                      <w:szCs w:val="22"/>
                    </w:rPr>
                    <w:t>Raport</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privind</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impactul</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asupra</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mediului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DF6EB50"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54AE09B1"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33B6BCE5"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04795EC2"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3F34E97B"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6BEDE594" w14:textId="77777777" w:rsidR="00A33F6B" w:rsidRPr="00BB6DE1" w:rsidRDefault="00A33F6B" w:rsidP="00A33F6B">
                  <w:pPr>
                    <w:jc w:val="right"/>
                    <w:rPr>
                      <w:rFonts w:ascii="Calibri" w:hAnsi="Calibri" w:cs="Calibri"/>
                      <w:b/>
                      <w:bCs/>
                      <w:sz w:val="22"/>
                      <w:szCs w:val="22"/>
                    </w:rPr>
                  </w:pPr>
                </w:p>
              </w:tc>
            </w:tr>
            <w:tr w:rsidR="00A33F6B" w:rsidRPr="00BB6DE1" w14:paraId="4DA336BE"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67D220AC"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3.1.3 Alte </w:t>
                  </w:r>
                  <w:proofErr w:type="spellStart"/>
                  <w:r w:rsidRPr="00BB6DE1">
                    <w:rPr>
                      <w:rFonts w:ascii="Calibri" w:hAnsi="Calibri" w:cs="Calibri"/>
                      <w:bCs/>
                      <w:sz w:val="22"/>
                      <w:szCs w:val="22"/>
                    </w:rPr>
                    <w:t>studii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specifice</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33C59BA"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3D4AF5FC"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7FCB8DFA"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3F12A0F6"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48B5E1FF"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04ABCB4F" w14:textId="77777777" w:rsidR="00A33F6B" w:rsidRPr="00BB6DE1" w:rsidRDefault="00A33F6B" w:rsidP="00A33F6B">
                  <w:pPr>
                    <w:jc w:val="right"/>
                    <w:rPr>
                      <w:rFonts w:ascii="Calibri" w:hAnsi="Calibri" w:cs="Calibri"/>
                      <w:b/>
                      <w:bCs/>
                      <w:sz w:val="22"/>
                      <w:szCs w:val="22"/>
                    </w:rPr>
                  </w:pPr>
                </w:p>
              </w:tc>
            </w:tr>
            <w:tr w:rsidR="00A33F6B" w:rsidRPr="00BB6DE1" w14:paraId="01D9EF77"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0977F4D6" w14:textId="77777777" w:rsidR="00A33F6B" w:rsidRPr="00BB6DE1" w:rsidRDefault="00A33F6B" w:rsidP="0018530F">
                  <w:pPr>
                    <w:rPr>
                      <w:rFonts w:ascii="Calibri" w:hAnsi="Calibri" w:cs="Calibri"/>
                      <w:bCs/>
                      <w:sz w:val="22"/>
                      <w:szCs w:val="22"/>
                    </w:rPr>
                  </w:pPr>
                  <w:r w:rsidRPr="00BB6DE1">
                    <w:rPr>
                      <w:rFonts w:ascii="Calibri" w:hAnsi="Calibri" w:cs="Calibri"/>
                      <w:sz w:val="22"/>
                      <w:szCs w:val="22"/>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9F8791A"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2C4ABF9A"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4AA532AA"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3E9574AE"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06AA17A6"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4659E604" w14:textId="77777777" w:rsidR="00A33F6B" w:rsidRPr="00BB6DE1" w:rsidRDefault="00A33F6B" w:rsidP="00A33F6B">
                  <w:pPr>
                    <w:jc w:val="right"/>
                    <w:rPr>
                      <w:rFonts w:ascii="Calibri" w:hAnsi="Calibri" w:cs="Calibri"/>
                      <w:b/>
                      <w:bCs/>
                      <w:sz w:val="22"/>
                      <w:szCs w:val="22"/>
                    </w:rPr>
                  </w:pPr>
                </w:p>
              </w:tc>
            </w:tr>
            <w:tr w:rsidR="00A33F6B" w:rsidRPr="00BB6DE1" w14:paraId="3D947510"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20C44AB3"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3.3 </w:t>
                  </w:r>
                  <w:proofErr w:type="spellStart"/>
                  <w:r w:rsidRPr="00BB6DE1">
                    <w:rPr>
                      <w:rFonts w:ascii="Calibri" w:hAnsi="Calibri" w:cs="Calibri"/>
                      <w:bCs/>
                      <w:sz w:val="22"/>
                      <w:szCs w:val="22"/>
                    </w:rPr>
                    <w:t>Expertizare</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tehnică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5727DC9"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345060D0"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0A9EC868"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087B0425"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725AA20E"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1A07F025" w14:textId="77777777" w:rsidR="00A33F6B" w:rsidRPr="00BB6DE1" w:rsidRDefault="00A33F6B" w:rsidP="00A33F6B">
                  <w:pPr>
                    <w:jc w:val="right"/>
                    <w:rPr>
                      <w:rFonts w:ascii="Calibri" w:hAnsi="Calibri" w:cs="Calibri"/>
                      <w:b/>
                      <w:bCs/>
                      <w:sz w:val="22"/>
                      <w:szCs w:val="22"/>
                    </w:rPr>
                  </w:pPr>
                </w:p>
              </w:tc>
            </w:tr>
            <w:tr w:rsidR="00A33F6B" w:rsidRPr="00BB6DE1" w14:paraId="48FD68A8"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035BB471" w14:textId="0863E40E"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3.4 </w:t>
                  </w:r>
                  <w:proofErr w:type="spellStart"/>
                  <w:r w:rsidRPr="00BB6DE1">
                    <w:rPr>
                      <w:rFonts w:ascii="Calibri" w:hAnsi="Calibri" w:cs="Calibri"/>
                      <w:bCs/>
                      <w:sz w:val="22"/>
                      <w:szCs w:val="22"/>
                    </w:rPr>
                    <w:t>Certificarea</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performanței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energetice</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și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auditul</w:t>
                  </w:r>
                  <w:proofErr w:type="spellEnd"/>
                  <w:r w:rsidRPr="00BB6DE1">
                    <w:rPr>
                      <w:rFonts w:ascii="Calibri" w:hAnsi="Calibri" w:cs="Calibri"/>
                      <w:bCs/>
                      <w:sz w:val="22"/>
                      <w:szCs w:val="22"/>
                    </w:rPr>
                    <w:t xml:space="preserve"> energetic al </w:t>
                  </w:r>
                  <w:proofErr w:type="spellStart"/>
                  <w:r w:rsidRPr="00BB6DE1">
                    <w:rPr>
                      <w:rFonts w:ascii="Calibri" w:hAnsi="Calibri" w:cs="Calibri"/>
                      <w:bCs/>
                      <w:sz w:val="22"/>
                      <w:szCs w:val="22"/>
                    </w:rPr>
                    <w:t>clădirilor</w:t>
                  </w:r>
                  <w:proofErr w:type="spellEnd"/>
                  <w:r w:rsidR="00F10E7C">
                    <w:rPr>
                      <w:rFonts w:ascii="Calibri" w:hAnsi="Calibri" w:cs="Calibri"/>
                      <w:bCs/>
                      <w:sz w:val="22"/>
                      <w:szCs w:val="22"/>
                    </w:rPr>
                    <w:t xml:space="preserve">, </w:t>
                  </w:r>
                  <w:proofErr w:type="spellStart"/>
                  <w:r w:rsidR="00F10E7C" w:rsidRPr="00F10E7C">
                    <w:rPr>
                      <w:rFonts w:ascii="Calibri" w:hAnsi="Calibri" w:cs="Calibri"/>
                      <w:bCs/>
                      <w:sz w:val="22"/>
                      <w:szCs w:val="22"/>
                    </w:rPr>
                    <w:t>auditul</w:t>
                  </w:r>
                  <w:proofErr w:type="spellEnd"/>
                  <w:r w:rsidR="00F10E7C" w:rsidRPr="00F10E7C">
                    <w:rPr>
                      <w:rFonts w:ascii="Calibri" w:hAnsi="Calibri" w:cs="Calibri"/>
                      <w:bCs/>
                      <w:sz w:val="22"/>
                      <w:szCs w:val="22"/>
                    </w:rPr>
                    <w:t xml:space="preserve"> de </w:t>
                  </w:r>
                  <w:proofErr w:type="spellStart"/>
                  <w:r w:rsidR="00F10E7C" w:rsidRPr="00F10E7C">
                    <w:rPr>
                      <w:rFonts w:ascii="Calibri" w:hAnsi="Calibri" w:cs="Calibri"/>
                      <w:bCs/>
                      <w:sz w:val="22"/>
                      <w:szCs w:val="22"/>
                    </w:rPr>
                    <w:t>siguranţă</w:t>
                  </w:r>
                  <w:proofErr w:type="spellEnd"/>
                  <w:r w:rsidR="00F10E7C" w:rsidRPr="00F10E7C">
                    <w:rPr>
                      <w:rFonts w:ascii="Calibri" w:hAnsi="Calibri" w:cs="Calibri"/>
                      <w:bCs/>
                      <w:sz w:val="22"/>
                      <w:szCs w:val="22"/>
                    </w:rPr>
                    <w:t xml:space="preserve"> </w:t>
                  </w:r>
                  <w:proofErr w:type="spellStart"/>
                  <w:r w:rsidR="00F10E7C" w:rsidRPr="00F10E7C">
                    <w:rPr>
                      <w:rFonts w:ascii="Calibri" w:hAnsi="Calibri" w:cs="Calibri"/>
                      <w:bCs/>
                      <w:sz w:val="22"/>
                      <w:szCs w:val="22"/>
                    </w:rPr>
                    <w:t>rutieră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0260D6B"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7EDDAED0"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198865F7"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20BC66B6"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76BD0D82"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4DBC39AC" w14:textId="77777777" w:rsidR="00A33F6B" w:rsidRPr="00BB6DE1" w:rsidRDefault="00A33F6B" w:rsidP="00A33F6B">
                  <w:pPr>
                    <w:jc w:val="right"/>
                    <w:rPr>
                      <w:rFonts w:ascii="Calibri" w:hAnsi="Calibri" w:cs="Calibri"/>
                      <w:b/>
                      <w:bCs/>
                      <w:sz w:val="22"/>
                      <w:szCs w:val="22"/>
                    </w:rPr>
                  </w:pPr>
                </w:p>
              </w:tc>
            </w:tr>
            <w:tr w:rsidR="00A33F6B" w:rsidRPr="00BB6DE1" w14:paraId="59D62477"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3CA4C175" w14:textId="77777777" w:rsidR="00A33F6B" w:rsidRPr="00BB6DE1" w:rsidRDefault="00A33F6B" w:rsidP="0018530F">
                  <w:pPr>
                    <w:rPr>
                      <w:rFonts w:ascii="Calibri" w:hAnsi="Calibri" w:cs="Calibri"/>
                      <w:bCs/>
                      <w:sz w:val="22"/>
                      <w:szCs w:val="22"/>
                    </w:rPr>
                  </w:pPr>
                  <w:r w:rsidRPr="00BB6DE1">
                    <w:rPr>
                      <w:rFonts w:ascii="Calibri" w:hAnsi="Calibri" w:cs="Calibri"/>
                      <w:sz w:val="22"/>
                      <w:szCs w:val="22"/>
                    </w:rPr>
                    <w:t xml:space="preserve">3.5 </w:t>
                  </w:r>
                  <w:proofErr w:type="spellStart"/>
                  <w:r w:rsidRPr="00BB6DE1">
                    <w:rPr>
                      <w:rFonts w:ascii="Calibri" w:hAnsi="Calibri" w:cs="Calibri"/>
                      <w:sz w:val="22"/>
                      <w:szCs w:val="22"/>
                    </w:rPr>
                    <w:t>Proiectare</w:t>
                  </w:r>
                  <w:proofErr w:type="spellEnd"/>
                  <w:r w:rsidRPr="00BB6DE1">
                    <w:rPr>
                      <w:rFonts w:ascii="Calibri" w:hAnsi="Calibri" w:cs="Calibri"/>
                      <w:sz w:val="22"/>
                      <w:szCs w:val="22"/>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79E89D6"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381A9289"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6E7469A8"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030654B6"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24EC7534"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1E591061" w14:textId="77777777" w:rsidR="00A33F6B" w:rsidRPr="00BB6DE1" w:rsidRDefault="00A33F6B" w:rsidP="00A33F6B">
                  <w:pPr>
                    <w:jc w:val="right"/>
                    <w:rPr>
                      <w:rFonts w:ascii="Calibri" w:hAnsi="Calibri" w:cs="Calibri"/>
                      <w:b/>
                      <w:bCs/>
                      <w:sz w:val="22"/>
                      <w:szCs w:val="22"/>
                    </w:rPr>
                  </w:pPr>
                </w:p>
              </w:tc>
            </w:tr>
            <w:tr w:rsidR="00A33F6B" w:rsidRPr="00BB6DE1" w14:paraId="3FE0F79F"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0741D129"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3.5.1 </w:t>
                  </w:r>
                  <w:proofErr w:type="spellStart"/>
                  <w:r w:rsidRPr="00BB6DE1">
                    <w:rPr>
                      <w:rFonts w:ascii="Calibri" w:hAnsi="Calibri" w:cs="Calibri"/>
                      <w:bCs/>
                      <w:sz w:val="22"/>
                      <w:szCs w:val="22"/>
                    </w:rPr>
                    <w:t>Temă</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proiectare</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301C2E7"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759EC373"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66BD0112"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7BDF0ED7"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37493F40"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100C3885" w14:textId="77777777" w:rsidR="00A33F6B" w:rsidRPr="00BB6DE1" w:rsidRDefault="00A33F6B" w:rsidP="00A33F6B">
                  <w:pPr>
                    <w:jc w:val="right"/>
                    <w:rPr>
                      <w:rFonts w:ascii="Calibri" w:hAnsi="Calibri" w:cs="Calibri"/>
                      <w:b/>
                      <w:bCs/>
                      <w:sz w:val="22"/>
                      <w:szCs w:val="22"/>
                    </w:rPr>
                  </w:pPr>
                </w:p>
              </w:tc>
            </w:tr>
            <w:tr w:rsidR="00A33F6B" w:rsidRPr="00BB6DE1" w14:paraId="1DF8F454"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3488562B"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3.5.2 </w:t>
                  </w:r>
                  <w:proofErr w:type="spellStart"/>
                  <w:r w:rsidRPr="00BB6DE1">
                    <w:rPr>
                      <w:rFonts w:ascii="Calibri" w:hAnsi="Calibri" w:cs="Calibri"/>
                      <w:bCs/>
                      <w:sz w:val="22"/>
                      <w:szCs w:val="22"/>
                    </w:rPr>
                    <w:t>Studiu</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prefezabilitate</w:t>
                  </w:r>
                  <w:proofErr w:type="spellEnd"/>
                  <w:r w:rsidRPr="00BB6DE1">
                    <w:rPr>
                      <w:rFonts w:ascii="Calibri" w:hAnsi="Calibri" w:cs="Calibri"/>
                      <w:bCs/>
                      <w:sz w:val="22"/>
                      <w:szCs w:val="22"/>
                    </w:rPr>
                    <w:t xml:space="preserv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D5E8D6E" w14:textId="77777777" w:rsidR="00A33F6B" w:rsidRPr="00BB6DE1" w:rsidRDefault="00A33F6B" w:rsidP="00A33F6B">
                  <w:pPr>
                    <w:jc w:val="right"/>
                    <w:rPr>
                      <w:rFonts w:ascii="Calibri" w:hAnsi="Calibri" w:cs="Calibri"/>
                      <w:b/>
                      <w:bCs/>
                      <w:sz w:val="22"/>
                      <w:szCs w:val="22"/>
                      <w:highlight w:val="darkGray"/>
                    </w:rPr>
                  </w:pPr>
                </w:p>
              </w:tc>
              <w:tc>
                <w:tcPr>
                  <w:tcW w:w="384" w:type="pct"/>
                  <w:tcBorders>
                    <w:top w:val="nil"/>
                    <w:left w:val="nil"/>
                    <w:bottom w:val="single" w:sz="4" w:space="0" w:color="008080"/>
                    <w:right w:val="single" w:sz="8" w:space="0" w:color="008080"/>
                  </w:tcBorders>
                  <w:shd w:val="clear" w:color="auto" w:fill="auto"/>
                  <w:noWrap/>
                  <w:vAlign w:val="bottom"/>
                </w:tcPr>
                <w:p w14:paraId="5F649EAF" w14:textId="77777777" w:rsidR="00A33F6B" w:rsidRPr="00BB6DE1" w:rsidRDefault="00A33F6B" w:rsidP="00A33F6B">
                  <w:pPr>
                    <w:rPr>
                      <w:rFonts w:ascii="Calibri" w:hAnsi="Calibri" w:cs="Calibri"/>
                      <w:b/>
                      <w:bCs/>
                      <w:sz w:val="22"/>
                      <w:szCs w:val="22"/>
                      <w:highlight w:val="darkGray"/>
                    </w:rPr>
                  </w:pPr>
                </w:p>
              </w:tc>
              <w:tc>
                <w:tcPr>
                  <w:tcW w:w="692" w:type="pct"/>
                  <w:tcBorders>
                    <w:top w:val="nil"/>
                    <w:left w:val="nil"/>
                    <w:bottom w:val="single" w:sz="4" w:space="0" w:color="008080"/>
                    <w:right w:val="single" w:sz="4" w:space="0" w:color="008080"/>
                  </w:tcBorders>
                  <w:shd w:val="clear" w:color="auto" w:fill="auto"/>
                  <w:noWrap/>
                  <w:vAlign w:val="center"/>
                </w:tcPr>
                <w:p w14:paraId="322884CE" w14:textId="77777777" w:rsidR="00A33F6B" w:rsidRPr="00BB6DE1" w:rsidRDefault="00A33F6B" w:rsidP="00A33F6B">
                  <w:pPr>
                    <w:jc w:val="right"/>
                    <w:rPr>
                      <w:rFonts w:ascii="Calibri" w:hAnsi="Calibri" w:cs="Calibri"/>
                      <w:b/>
                      <w:bCs/>
                      <w:sz w:val="22"/>
                      <w:szCs w:val="22"/>
                      <w:highlight w:val="darkGray"/>
                    </w:rPr>
                  </w:pPr>
                </w:p>
              </w:tc>
              <w:tc>
                <w:tcPr>
                  <w:tcW w:w="409" w:type="pct"/>
                  <w:tcBorders>
                    <w:top w:val="nil"/>
                    <w:left w:val="nil"/>
                    <w:bottom w:val="single" w:sz="4" w:space="0" w:color="008080"/>
                    <w:right w:val="single" w:sz="8" w:space="0" w:color="008080"/>
                  </w:tcBorders>
                  <w:shd w:val="clear" w:color="auto" w:fill="auto"/>
                  <w:noWrap/>
                  <w:vAlign w:val="bottom"/>
                </w:tcPr>
                <w:p w14:paraId="577B9585" w14:textId="77777777" w:rsidR="00A33F6B" w:rsidRPr="00BB6DE1" w:rsidRDefault="00A33F6B" w:rsidP="00A33F6B">
                  <w:pPr>
                    <w:rPr>
                      <w:rFonts w:ascii="Calibri" w:hAnsi="Calibri" w:cs="Calibri"/>
                      <w:b/>
                      <w:bCs/>
                      <w:sz w:val="22"/>
                      <w:szCs w:val="22"/>
                      <w:highlight w:val="darkGray"/>
                    </w:rPr>
                  </w:pPr>
                </w:p>
              </w:tc>
              <w:tc>
                <w:tcPr>
                  <w:tcW w:w="630" w:type="pct"/>
                  <w:tcBorders>
                    <w:top w:val="nil"/>
                    <w:left w:val="nil"/>
                    <w:bottom w:val="single" w:sz="4" w:space="0" w:color="008080"/>
                    <w:right w:val="single" w:sz="4" w:space="0" w:color="008080"/>
                  </w:tcBorders>
                  <w:shd w:val="clear" w:color="auto" w:fill="auto"/>
                  <w:noWrap/>
                  <w:vAlign w:val="bottom"/>
                </w:tcPr>
                <w:p w14:paraId="3B24027B" w14:textId="77777777" w:rsidR="00A33F6B" w:rsidRPr="00BB6DE1" w:rsidRDefault="00A33F6B" w:rsidP="00A33F6B">
                  <w:pPr>
                    <w:jc w:val="right"/>
                    <w:rPr>
                      <w:rFonts w:ascii="Calibri" w:hAnsi="Calibri" w:cs="Calibri"/>
                      <w:b/>
                      <w:bCs/>
                      <w:sz w:val="22"/>
                      <w:szCs w:val="22"/>
                      <w:highlight w:val="darkGray"/>
                    </w:rPr>
                  </w:pPr>
                </w:p>
              </w:tc>
              <w:tc>
                <w:tcPr>
                  <w:tcW w:w="585" w:type="pct"/>
                  <w:tcBorders>
                    <w:top w:val="nil"/>
                    <w:left w:val="nil"/>
                    <w:bottom w:val="single" w:sz="4" w:space="0" w:color="008080"/>
                    <w:right w:val="single" w:sz="8" w:space="0" w:color="008080"/>
                  </w:tcBorders>
                  <w:shd w:val="clear" w:color="auto" w:fill="auto"/>
                  <w:noWrap/>
                  <w:vAlign w:val="bottom"/>
                </w:tcPr>
                <w:p w14:paraId="6F80097D" w14:textId="77777777" w:rsidR="00A33F6B" w:rsidRPr="00BB6DE1" w:rsidRDefault="00A33F6B" w:rsidP="00A33F6B">
                  <w:pPr>
                    <w:jc w:val="right"/>
                    <w:rPr>
                      <w:rFonts w:ascii="Calibri" w:hAnsi="Calibri" w:cs="Calibri"/>
                      <w:b/>
                      <w:bCs/>
                      <w:sz w:val="22"/>
                      <w:szCs w:val="22"/>
                      <w:highlight w:val="darkGray"/>
                    </w:rPr>
                  </w:pPr>
                </w:p>
              </w:tc>
            </w:tr>
            <w:tr w:rsidR="00A33F6B" w:rsidRPr="00BB6DE1" w14:paraId="5A169B0E"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72C1EDFD"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3.5.3 </w:t>
                  </w:r>
                  <w:proofErr w:type="spellStart"/>
                  <w:r w:rsidRPr="00BB6DE1">
                    <w:rPr>
                      <w:rFonts w:ascii="Calibri" w:hAnsi="Calibri" w:cs="Calibri"/>
                      <w:bCs/>
                      <w:sz w:val="22"/>
                      <w:szCs w:val="22"/>
                    </w:rPr>
                    <w:t>Studiu</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fezabilitate</w:t>
                  </w:r>
                  <w:proofErr w:type="spellEnd"/>
                  <w:r w:rsidRPr="00BB6DE1">
                    <w:rPr>
                      <w:rFonts w:ascii="Calibri" w:hAnsi="Calibri" w:cs="Calibri"/>
                      <w:bCs/>
                      <w:sz w:val="22"/>
                      <w:szCs w:val="22"/>
                    </w:rPr>
                    <w:t>/</w:t>
                  </w:r>
                  <w:proofErr w:type="spellStart"/>
                  <w:r w:rsidRPr="00BB6DE1">
                    <w:rPr>
                      <w:rFonts w:ascii="Calibri" w:hAnsi="Calibri" w:cs="Calibri"/>
                      <w:bCs/>
                      <w:sz w:val="22"/>
                      <w:szCs w:val="22"/>
                    </w:rPr>
                    <w:t>documentație</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avizare</w:t>
                  </w:r>
                  <w:proofErr w:type="spellEnd"/>
                  <w:r w:rsidRPr="00BB6DE1">
                    <w:rPr>
                      <w:rFonts w:ascii="Calibri" w:hAnsi="Calibri" w:cs="Calibri"/>
                      <w:bCs/>
                      <w:sz w:val="22"/>
                      <w:szCs w:val="22"/>
                    </w:rPr>
                    <w:t xml:space="preserve"> a </w:t>
                  </w:r>
                  <w:proofErr w:type="spellStart"/>
                  <w:r w:rsidRPr="00BB6DE1">
                    <w:rPr>
                      <w:rFonts w:ascii="Calibri" w:hAnsi="Calibri" w:cs="Calibri"/>
                      <w:bCs/>
                      <w:sz w:val="22"/>
                      <w:szCs w:val="22"/>
                    </w:rPr>
                    <w:t>lucrărilor</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intervenții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și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deviz</w:t>
                  </w:r>
                  <w:proofErr w:type="spellEnd"/>
                  <w:r w:rsidRPr="00BB6DE1">
                    <w:rPr>
                      <w:rFonts w:ascii="Calibri" w:hAnsi="Calibri" w:cs="Calibri"/>
                      <w:bCs/>
                      <w:sz w:val="22"/>
                      <w:szCs w:val="22"/>
                    </w:rPr>
                    <w:t xml:space="preserve">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4D3FAF3"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234EEF75"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2645114E"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42B5A0D9"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4CE8718F"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0C5954CB" w14:textId="77777777" w:rsidR="00A33F6B" w:rsidRPr="00BB6DE1" w:rsidRDefault="00A33F6B" w:rsidP="00A33F6B">
                  <w:pPr>
                    <w:jc w:val="right"/>
                    <w:rPr>
                      <w:rFonts w:ascii="Calibri" w:hAnsi="Calibri" w:cs="Calibri"/>
                      <w:b/>
                      <w:bCs/>
                      <w:sz w:val="22"/>
                      <w:szCs w:val="22"/>
                    </w:rPr>
                  </w:pPr>
                </w:p>
              </w:tc>
            </w:tr>
            <w:tr w:rsidR="00A33F6B" w:rsidRPr="00BB6DE1" w14:paraId="7642AB4E"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3047417A"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3.5.4 </w:t>
                  </w:r>
                  <w:proofErr w:type="spellStart"/>
                  <w:r w:rsidRPr="00BB6DE1">
                    <w:rPr>
                      <w:rFonts w:ascii="Calibri" w:hAnsi="Calibri" w:cs="Calibri"/>
                      <w:bCs/>
                      <w:sz w:val="22"/>
                      <w:szCs w:val="22"/>
                    </w:rPr>
                    <w:t>Documentațiile</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tehnice</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necesare</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în</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vederea</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obținerii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avizelor</w:t>
                  </w:r>
                  <w:proofErr w:type="spellEnd"/>
                  <w:r w:rsidRPr="00BB6DE1">
                    <w:rPr>
                      <w:rFonts w:ascii="Calibri" w:hAnsi="Calibri" w:cs="Calibri"/>
                      <w:bCs/>
                      <w:sz w:val="22"/>
                      <w:szCs w:val="22"/>
                    </w:rPr>
                    <w:t>/</w:t>
                  </w:r>
                  <w:proofErr w:type="spellStart"/>
                  <w:r w:rsidRPr="00BB6DE1">
                    <w:rPr>
                      <w:rFonts w:ascii="Calibri" w:hAnsi="Calibri" w:cs="Calibri"/>
                      <w:bCs/>
                      <w:sz w:val="22"/>
                      <w:szCs w:val="22"/>
                    </w:rPr>
                    <w:t>acordurilor</w:t>
                  </w:r>
                  <w:proofErr w:type="spellEnd"/>
                  <w:r w:rsidRPr="00BB6DE1">
                    <w:rPr>
                      <w:rFonts w:ascii="Calibri" w:hAnsi="Calibri" w:cs="Calibri"/>
                      <w:bCs/>
                      <w:sz w:val="22"/>
                      <w:szCs w:val="22"/>
                    </w:rPr>
                    <w:t>/</w:t>
                  </w:r>
                  <w:proofErr w:type="spellStart"/>
                  <w:r w:rsidRPr="00BB6DE1">
                    <w:rPr>
                      <w:rFonts w:ascii="Calibri" w:hAnsi="Calibri" w:cs="Calibri"/>
                      <w:bCs/>
                      <w:sz w:val="22"/>
                      <w:szCs w:val="22"/>
                    </w:rPr>
                    <w:t>autorizațiilor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8A7B38C"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149FCD9D"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519FCC03"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7A626FF8"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2D6E77FA"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01FD8778" w14:textId="77777777" w:rsidR="00A33F6B" w:rsidRPr="00BB6DE1" w:rsidRDefault="00A33F6B" w:rsidP="00A33F6B">
                  <w:pPr>
                    <w:jc w:val="right"/>
                    <w:rPr>
                      <w:rFonts w:ascii="Calibri" w:hAnsi="Calibri" w:cs="Calibri"/>
                      <w:b/>
                      <w:bCs/>
                      <w:sz w:val="22"/>
                      <w:szCs w:val="22"/>
                    </w:rPr>
                  </w:pPr>
                </w:p>
              </w:tc>
            </w:tr>
            <w:tr w:rsidR="00A33F6B" w:rsidRPr="00BB6DE1" w14:paraId="22A7764E"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76B2CFB0"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3.5.5 </w:t>
                  </w:r>
                  <w:proofErr w:type="spellStart"/>
                  <w:r w:rsidRPr="00BB6DE1">
                    <w:rPr>
                      <w:rFonts w:ascii="Calibri" w:hAnsi="Calibri" w:cs="Calibri"/>
                      <w:bCs/>
                      <w:sz w:val="22"/>
                      <w:szCs w:val="22"/>
                    </w:rPr>
                    <w:t>Verificarea</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tehnică</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calitate</w:t>
                  </w:r>
                  <w:proofErr w:type="spellEnd"/>
                  <w:r w:rsidRPr="00BB6DE1">
                    <w:rPr>
                      <w:rFonts w:ascii="Calibri" w:hAnsi="Calibri" w:cs="Calibri"/>
                      <w:bCs/>
                      <w:sz w:val="22"/>
                      <w:szCs w:val="22"/>
                    </w:rPr>
                    <w:t xml:space="preserve"> a </w:t>
                  </w:r>
                  <w:proofErr w:type="spellStart"/>
                  <w:r w:rsidRPr="00BB6DE1">
                    <w:rPr>
                      <w:rFonts w:ascii="Calibri" w:hAnsi="Calibri" w:cs="Calibri"/>
                      <w:bCs/>
                      <w:sz w:val="22"/>
                      <w:szCs w:val="22"/>
                    </w:rPr>
                    <w:t>proiectului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tehnic</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și</w:t>
                  </w:r>
                  <w:proofErr w:type="spellEnd"/>
                  <w:r w:rsidRPr="00BB6DE1">
                    <w:rPr>
                      <w:rFonts w:ascii="Calibri" w:hAnsi="Calibri" w:cs="Calibri"/>
                      <w:bCs/>
                      <w:sz w:val="22"/>
                      <w:szCs w:val="22"/>
                    </w:rPr>
                    <w:t xml:space="preserve"> a </w:t>
                  </w:r>
                  <w:proofErr w:type="spellStart"/>
                  <w:r w:rsidRPr="00BB6DE1">
                    <w:rPr>
                      <w:rFonts w:ascii="Calibri" w:hAnsi="Calibri" w:cs="Calibri"/>
                      <w:bCs/>
                      <w:sz w:val="22"/>
                      <w:szCs w:val="22"/>
                    </w:rPr>
                    <w:t>detaliilor</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execuție</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4D6898D"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7567AE60"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25999602"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101C8B65"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321C4BCD"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0294D476" w14:textId="77777777" w:rsidR="00A33F6B" w:rsidRPr="00BB6DE1" w:rsidRDefault="00A33F6B" w:rsidP="00A33F6B">
                  <w:pPr>
                    <w:jc w:val="right"/>
                    <w:rPr>
                      <w:rFonts w:ascii="Calibri" w:hAnsi="Calibri" w:cs="Calibri"/>
                      <w:b/>
                      <w:bCs/>
                      <w:sz w:val="22"/>
                      <w:szCs w:val="22"/>
                    </w:rPr>
                  </w:pPr>
                </w:p>
              </w:tc>
            </w:tr>
            <w:tr w:rsidR="00A33F6B" w:rsidRPr="00BB6DE1" w14:paraId="1374E3FF"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0D72541A"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3.5.6 </w:t>
                  </w:r>
                  <w:proofErr w:type="spellStart"/>
                  <w:r w:rsidRPr="00BB6DE1">
                    <w:rPr>
                      <w:rFonts w:ascii="Calibri" w:hAnsi="Calibri" w:cs="Calibri"/>
                      <w:bCs/>
                      <w:sz w:val="22"/>
                      <w:szCs w:val="22"/>
                    </w:rPr>
                    <w:t>Proiect</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tehnic</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și</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detalii</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execuție</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61111AE"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07E02ECF"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3E707292"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7AE82DCB"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3831AE05"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64EDD799" w14:textId="77777777" w:rsidR="00A33F6B" w:rsidRPr="00BB6DE1" w:rsidRDefault="00A33F6B" w:rsidP="00A33F6B">
                  <w:pPr>
                    <w:jc w:val="right"/>
                    <w:rPr>
                      <w:rFonts w:ascii="Calibri" w:hAnsi="Calibri" w:cs="Calibri"/>
                      <w:b/>
                      <w:bCs/>
                      <w:sz w:val="22"/>
                      <w:szCs w:val="22"/>
                    </w:rPr>
                  </w:pPr>
                </w:p>
              </w:tc>
            </w:tr>
            <w:tr w:rsidR="00A33F6B" w:rsidRPr="00BB6DE1" w14:paraId="1EB04BAD"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center"/>
                </w:tcPr>
                <w:p w14:paraId="065B7832" w14:textId="77777777" w:rsidR="00A33F6B" w:rsidRPr="00BB6DE1" w:rsidRDefault="00A33F6B" w:rsidP="0018530F">
                  <w:pPr>
                    <w:rPr>
                      <w:rFonts w:ascii="Calibri" w:hAnsi="Calibri" w:cs="Calibri"/>
                      <w:bCs/>
                      <w:sz w:val="22"/>
                      <w:szCs w:val="22"/>
                    </w:rPr>
                  </w:pPr>
                  <w:r w:rsidRPr="00BB6DE1">
                    <w:rPr>
                      <w:rFonts w:ascii="Calibri" w:hAnsi="Calibri" w:cs="Calibri"/>
                      <w:sz w:val="22"/>
                      <w:szCs w:val="22"/>
                      <w:lang w:val="pt-BR"/>
                    </w:rPr>
                    <w:t xml:space="preserve">3.6 Organizarea procedurilor de achiziţie </w:t>
                  </w:r>
                  <w:r w:rsidRPr="00BB6DE1">
                    <w:rPr>
                      <w:rFonts w:ascii="Calibri" w:hAnsi="Calibri" w:cs="Calibri"/>
                      <w:b/>
                      <w:bCs/>
                      <w:sz w:val="22"/>
                      <w:szCs w:val="22"/>
                      <w:lang w:val="pt-BR"/>
                    </w:rPr>
                    <w:t>(N</w:t>
                  </w:r>
                  <w:r w:rsidRPr="00BB6DE1">
                    <w:rPr>
                      <w:rFonts w:ascii="Calibri" w:hAnsi="Calibri" w:cs="Calibri"/>
                      <w:sz w:val="22"/>
                      <w:szCs w:val="22"/>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E1EBF5F"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7CA09BF7"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388C47B2"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78A73FF7"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434DF1CC"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2041FDBF" w14:textId="77777777" w:rsidR="00A33F6B" w:rsidRPr="00BB6DE1" w:rsidRDefault="00A33F6B" w:rsidP="00A33F6B">
                  <w:pPr>
                    <w:jc w:val="right"/>
                    <w:rPr>
                      <w:rFonts w:ascii="Calibri" w:hAnsi="Calibri" w:cs="Calibri"/>
                      <w:b/>
                      <w:bCs/>
                      <w:sz w:val="22"/>
                      <w:szCs w:val="22"/>
                    </w:rPr>
                  </w:pPr>
                </w:p>
              </w:tc>
            </w:tr>
            <w:tr w:rsidR="00A33F6B" w:rsidRPr="00BB6DE1" w14:paraId="14C949C2"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6C53E3AB"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3.7 </w:t>
                  </w:r>
                  <w:proofErr w:type="spellStart"/>
                  <w:r w:rsidRPr="00BB6DE1">
                    <w:rPr>
                      <w:rFonts w:ascii="Calibri" w:hAnsi="Calibri" w:cs="Calibri"/>
                      <w:sz w:val="22"/>
                      <w:szCs w:val="22"/>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951FD52"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097029B4"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2EFC9BFC"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2BF8D1DD"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0397D16C"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7249D04F" w14:textId="77777777" w:rsidR="00A33F6B" w:rsidRPr="00BB6DE1" w:rsidRDefault="00A33F6B" w:rsidP="00A33F6B">
                  <w:pPr>
                    <w:jc w:val="right"/>
                    <w:rPr>
                      <w:rFonts w:ascii="Calibri" w:hAnsi="Calibri" w:cs="Calibri"/>
                      <w:b/>
                      <w:bCs/>
                      <w:sz w:val="22"/>
                      <w:szCs w:val="22"/>
                    </w:rPr>
                  </w:pPr>
                </w:p>
              </w:tc>
            </w:tr>
            <w:tr w:rsidR="00A33F6B" w:rsidRPr="00BB6DE1" w14:paraId="3FCC8E45"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091F500D" w14:textId="77777777" w:rsidR="00A33F6B" w:rsidRPr="00BB6DE1" w:rsidRDefault="00A33F6B" w:rsidP="0018530F">
                  <w:pPr>
                    <w:rPr>
                      <w:rFonts w:ascii="Calibri" w:hAnsi="Calibri" w:cs="Calibri"/>
                      <w:bCs/>
                      <w:sz w:val="22"/>
                      <w:szCs w:val="22"/>
                    </w:rPr>
                  </w:pPr>
                  <w:r w:rsidRPr="00BB6DE1">
                    <w:rPr>
                      <w:rFonts w:ascii="Calibri" w:hAnsi="Calibri" w:cs="Calibri"/>
                      <w:bCs/>
                      <w:sz w:val="22"/>
                      <w:szCs w:val="22"/>
                    </w:rPr>
                    <w:t xml:space="preserve">3.7.1 </w:t>
                  </w:r>
                  <w:proofErr w:type="spellStart"/>
                  <w:r w:rsidRPr="00BB6DE1">
                    <w:rPr>
                      <w:rFonts w:ascii="Calibri" w:hAnsi="Calibri" w:cs="Calibri"/>
                      <w:bCs/>
                      <w:sz w:val="22"/>
                      <w:szCs w:val="22"/>
                    </w:rPr>
                    <w:t>Managementul</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proiect</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pentru</w:t>
                  </w:r>
                  <w:proofErr w:type="spellEnd"/>
                  <w:r w:rsidRPr="00BB6DE1">
                    <w:rPr>
                      <w:rFonts w:ascii="Calibri" w:hAnsi="Calibri" w:cs="Calibri"/>
                      <w:bCs/>
                      <w:sz w:val="22"/>
                      <w:szCs w:val="22"/>
                    </w:rPr>
                    <w:t xml:space="preserve"> </w:t>
                  </w:r>
                  <w:proofErr w:type="spellStart"/>
                  <w:r w:rsidRPr="00BB6DE1">
                    <w:rPr>
                      <w:rFonts w:ascii="Calibri" w:hAnsi="Calibri" w:cs="Calibri"/>
                      <w:bCs/>
                      <w:sz w:val="22"/>
                      <w:szCs w:val="22"/>
                    </w:rPr>
                    <w:t>obiectivul</w:t>
                  </w:r>
                  <w:proofErr w:type="spellEnd"/>
                  <w:r w:rsidRPr="00BB6DE1">
                    <w:rPr>
                      <w:rFonts w:ascii="Calibri" w:hAnsi="Calibri" w:cs="Calibri"/>
                      <w:bCs/>
                      <w:sz w:val="22"/>
                      <w:szCs w:val="22"/>
                    </w:rPr>
                    <w:t xml:space="preserve"> de </w:t>
                  </w:r>
                  <w:proofErr w:type="spellStart"/>
                  <w:r w:rsidRPr="00BB6DE1">
                    <w:rPr>
                      <w:rFonts w:ascii="Calibri" w:hAnsi="Calibri" w:cs="Calibri"/>
                      <w:bCs/>
                      <w:sz w:val="22"/>
                      <w:szCs w:val="22"/>
                    </w:rPr>
                    <w:t>investiții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14EBB85"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147CAB05" w14:textId="77777777" w:rsidR="00A33F6B" w:rsidRPr="00BB6DE1" w:rsidRDefault="00A33F6B" w:rsidP="00A33F6B">
                  <w:pPr>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0DB9A028"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2541E0FF" w14:textId="77777777" w:rsidR="00A33F6B" w:rsidRPr="00BB6DE1" w:rsidRDefault="00A33F6B" w:rsidP="00A33F6B">
                  <w:pPr>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6B614E88"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0F0EA495" w14:textId="77777777" w:rsidR="00A33F6B" w:rsidRPr="00BB6DE1" w:rsidRDefault="00A33F6B" w:rsidP="00A33F6B">
                  <w:pPr>
                    <w:jc w:val="right"/>
                    <w:rPr>
                      <w:rFonts w:ascii="Calibri" w:hAnsi="Calibri" w:cs="Calibri"/>
                      <w:b/>
                      <w:bCs/>
                      <w:sz w:val="22"/>
                      <w:szCs w:val="22"/>
                    </w:rPr>
                  </w:pPr>
                </w:p>
              </w:tc>
            </w:tr>
            <w:tr w:rsidR="00A33F6B" w:rsidRPr="00BB6DE1" w14:paraId="2B932F80" w14:textId="77777777" w:rsidTr="00061B59">
              <w:trPr>
                <w:trHeight w:val="483"/>
              </w:trPr>
              <w:tc>
                <w:tcPr>
                  <w:tcW w:w="1707" w:type="pct"/>
                  <w:tcBorders>
                    <w:top w:val="nil"/>
                    <w:left w:val="single" w:sz="8" w:space="0" w:color="008080"/>
                    <w:bottom w:val="single" w:sz="4" w:space="0" w:color="008080"/>
                    <w:right w:val="nil"/>
                  </w:tcBorders>
                  <w:shd w:val="clear" w:color="auto" w:fill="auto"/>
                  <w:vAlign w:val="center"/>
                </w:tcPr>
                <w:p w14:paraId="257AB201"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F0B8808" w14:textId="77777777" w:rsidR="00A33F6B" w:rsidRPr="00BB6DE1" w:rsidRDefault="00A33F6B" w:rsidP="00A33F6B">
                  <w:pPr>
                    <w:jc w:val="right"/>
                    <w:rPr>
                      <w:rFonts w:ascii="Calibri" w:hAnsi="Calibri" w:cs="Calibri"/>
                      <w:sz w:val="22"/>
                      <w:szCs w:val="22"/>
                      <w:highlight w:val="darkGray"/>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286E9989"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3604F5B6" w14:textId="77777777" w:rsidR="00A33F6B" w:rsidRPr="00BB6DE1" w:rsidRDefault="00A33F6B" w:rsidP="00A33F6B">
                  <w:pPr>
                    <w:jc w:val="right"/>
                    <w:rPr>
                      <w:rFonts w:ascii="Calibri" w:hAnsi="Calibri" w:cs="Calibri"/>
                      <w:sz w:val="22"/>
                      <w:szCs w:val="22"/>
                      <w:highlight w:val="darkGray"/>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775311E4"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48E262AC" w14:textId="77777777" w:rsidR="00A33F6B" w:rsidRPr="00BB6DE1" w:rsidRDefault="00A33F6B" w:rsidP="00A33F6B">
                  <w:pPr>
                    <w:jc w:val="right"/>
                    <w:rPr>
                      <w:rFonts w:ascii="Calibri" w:hAnsi="Calibri" w:cs="Calibri"/>
                      <w:sz w:val="22"/>
                      <w:szCs w:val="22"/>
                      <w:highlight w:val="darkGray"/>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2FF02A4A" w14:textId="77777777" w:rsidR="00A33F6B" w:rsidRPr="00BB6DE1" w:rsidRDefault="00A33F6B" w:rsidP="00A33F6B">
                  <w:pPr>
                    <w:jc w:val="right"/>
                    <w:rPr>
                      <w:rFonts w:ascii="Calibri" w:hAnsi="Calibri" w:cs="Calibri"/>
                      <w:sz w:val="22"/>
                      <w:szCs w:val="22"/>
                      <w:lang w:val="it-IT"/>
                    </w:rPr>
                  </w:pPr>
                </w:p>
              </w:tc>
            </w:tr>
            <w:tr w:rsidR="00A33F6B" w:rsidRPr="00BB6DE1" w14:paraId="7A202976" w14:textId="77777777" w:rsidTr="00061B59">
              <w:trPr>
                <w:trHeight w:val="483"/>
              </w:trPr>
              <w:tc>
                <w:tcPr>
                  <w:tcW w:w="1707" w:type="pct"/>
                  <w:tcBorders>
                    <w:top w:val="nil"/>
                    <w:left w:val="single" w:sz="8" w:space="0" w:color="008080"/>
                    <w:bottom w:val="single" w:sz="4" w:space="0" w:color="008080"/>
                    <w:right w:val="nil"/>
                  </w:tcBorders>
                  <w:shd w:val="clear" w:color="auto" w:fill="auto"/>
                  <w:vAlign w:val="center"/>
                </w:tcPr>
                <w:p w14:paraId="48921A71"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3.8 </w:t>
                  </w:r>
                  <w:proofErr w:type="spellStart"/>
                  <w:r w:rsidRPr="00BB6DE1">
                    <w:rPr>
                      <w:rFonts w:ascii="Calibri" w:hAnsi="Calibri" w:cs="Calibri"/>
                      <w:sz w:val="22"/>
                      <w:szCs w:val="22"/>
                    </w:rPr>
                    <w:t>Asistenţă</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tehnică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80D2BD5" w14:textId="77777777" w:rsidR="00A33F6B" w:rsidRPr="00BB6DE1" w:rsidRDefault="00A33F6B" w:rsidP="00A33F6B">
                  <w:pPr>
                    <w:jc w:val="right"/>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1C57487F" w14:textId="77777777" w:rsidR="00A33F6B" w:rsidRPr="00BB6DE1" w:rsidRDefault="00A33F6B" w:rsidP="00A33F6B">
                  <w:pPr>
                    <w:jc w:val="right"/>
                    <w:rPr>
                      <w:rFonts w:ascii="Calibri" w:hAnsi="Calibri" w:cs="Calibri"/>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5B84F9DD" w14:textId="77777777" w:rsidR="00A33F6B" w:rsidRPr="00BB6DE1" w:rsidRDefault="00A33F6B" w:rsidP="00A33F6B">
                  <w:pPr>
                    <w:jc w:val="right"/>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1772894D" w14:textId="77777777" w:rsidR="00A33F6B" w:rsidRPr="00BB6DE1" w:rsidRDefault="00A33F6B" w:rsidP="00A33F6B">
                  <w:pPr>
                    <w:jc w:val="right"/>
                    <w:rPr>
                      <w:rFonts w:ascii="Calibri" w:hAnsi="Calibri" w:cs="Calibri"/>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200A05AC" w14:textId="77777777" w:rsidR="00A33F6B" w:rsidRPr="00BB6DE1" w:rsidRDefault="00A33F6B" w:rsidP="00A33F6B">
                  <w:pPr>
                    <w:jc w:val="right"/>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3B8861E4" w14:textId="77777777" w:rsidR="00A33F6B" w:rsidRPr="00BB6DE1" w:rsidRDefault="00A33F6B" w:rsidP="00A33F6B">
                  <w:pPr>
                    <w:jc w:val="right"/>
                    <w:rPr>
                      <w:rFonts w:ascii="Calibri" w:hAnsi="Calibri" w:cs="Calibri"/>
                      <w:sz w:val="22"/>
                      <w:szCs w:val="22"/>
                    </w:rPr>
                  </w:pPr>
                </w:p>
              </w:tc>
            </w:tr>
            <w:tr w:rsidR="00A33F6B" w:rsidRPr="00BB6DE1" w14:paraId="3B0E2893"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3EE39891" w14:textId="77777777" w:rsidR="00A33F6B" w:rsidRPr="00BB6DE1" w:rsidRDefault="00A33F6B" w:rsidP="0018530F">
                  <w:pPr>
                    <w:rPr>
                      <w:rFonts w:ascii="Calibri" w:hAnsi="Calibri" w:cs="Calibri"/>
                      <w:sz w:val="22"/>
                      <w:szCs w:val="22"/>
                      <w:lang w:val="pt-BR"/>
                    </w:rPr>
                  </w:pPr>
                  <w:r w:rsidRPr="00BB6DE1">
                    <w:rPr>
                      <w:rFonts w:ascii="Calibri" w:hAnsi="Calibri" w:cs="Calibri"/>
                      <w:sz w:val="22"/>
                      <w:szCs w:val="22"/>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3C60C087" w14:textId="77777777" w:rsidR="00A33F6B" w:rsidRPr="00BB6DE1" w:rsidRDefault="00A33F6B" w:rsidP="00A33F6B">
                  <w:pPr>
                    <w:rPr>
                      <w:rFonts w:ascii="Calibri" w:hAnsi="Calibri" w:cs="Calibri"/>
                      <w:sz w:val="22"/>
                      <w:szCs w:val="22"/>
                      <w:lang w:val="pt-BR"/>
                    </w:rPr>
                  </w:pPr>
                </w:p>
              </w:tc>
              <w:tc>
                <w:tcPr>
                  <w:tcW w:w="384" w:type="pct"/>
                  <w:tcBorders>
                    <w:top w:val="nil"/>
                    <w:left w:val="nil"/>
                    <w:bottom w:val="single" w:sz="4" w:space="0" w:color="008080"/>
                    <w:right w:val="single" w:sz="8" w:space="0" w:color="008080"/>
                  </w:tcBorders>
                  <w:shd w:val="clear" w:color="auto" w:fill="auto"/>
                  <w:noWrap/>
                  <w:vAlign w:val="center"/>
                </w:tcPr>
                <w:p w14:paraId="66C6CA51" w14:textId="77777777" w:rsidR="00A33F6B" w:rsidRPr="00BB6DE1" w:rsidRDefault="00A33F6B" w:rsidP="00A33F6B">
                  <w:pPr>
                    <w:jc w:val="right"/>
                    <w:rPr>
                      <w:rFonts w:ascii="Calibri" w:hAnsi="Calibri" w:cs="Calibri"/>
                      <w:sz w:val="22"/>
                      <w:szCs w:val="22"/>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14:paraId="734C6601" w14:textId="77777777" w:rsidR="00A33F6B" w:rsidRPr="00BB6DE1" w:rsidRDefault="00A33F6B" w:rsidP="00A33F6B">
                  <w:pPr>
                    <w:rPr>
                      <w:rFonts w:ascii="Calibri" w:hAnsi="Calibri" w:cs="Calibri"/>
                      <w:sz w:val="22"/>
                      <w:szCs w:val="22"/>
                      <w:lang w:val="pt-BR"/>
                    </w:rPr>
                  </w:pPr>
                </w:p>
              </w:tc>
              <w:tc>
                <w:tcPr>
                  <w:tcW w:w="409" w:type="pct"/>
                  <w:tcBorders>
                    <w:top w:val="nil"/>
                    <w:left w:val="nil"/>
                    <w:bottom w:val="single" w:sz="4" w:space="0" w:color="008080"/>
                    <w:right w:val="single" w:sz="8" w:space="0" w:color="008080"/>
                  </w:tcBorders>
                  <w:shd w:val="clear" w:color="auto" w:fill="auto"/>
                  <w:noWrap/>
                  <w:vAlign w:val="center"/>
                </w:tcPr>
                <w:p w14:paraId="54F239BC" w14:textId="77777777" w:rsidR="00A33F6B" w:rsidRPr="00BB6DE1" w:rsidRDefault="00A33F6B" w:rsidP="00A33F6B">
                  <w:pPr>
                    <w:jc w:val="right"/>
                    <w:rPr>
                      <w:rFonts w:ascii="Calibri" w:hAnsi="Calibri" w:cs="Calibri"/>
                      <w:sz w:val="22"/>
                      <w:szCs w:val="22"/>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14:paraId="6B9DC76C" w14:textId="77777777" w:rsidR="00A33F6B" w:rsidRPr="00BB6DE1" w:rsidRDefault="00A33F6B" w:rsidP="00A33F6B">
                  <w:pPr>
                    <w:rPr>
                      <w:rFonts w:ascii="Calibri" w:hAnsi="Calibri" w:cs="Calibri"/>
                      <w:sz w:val="22"/>
                      <w:szCs w:val="22"/>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1EF86A2E" w14:textId="77777777" w:rsidR="00A33F6B" w:rsidRPr="00BB6DE1" w:rsidRDefault="00A33F6B" w:rsidP="00A33F6B">
                  <w:pPr>
                    <w:jc w:val="right"/>
                    <w:rPr>
                      <w:rFonts w:ascii="Calibri" w:hAnsi="Calibri" w:cs="Calibri"/>
                      <w:sz w:val="22"/>
                      <w:szCs w:val="22"/>
                      <w:lang w:val="pt-BR"/>
                    </w:rPr>
                  </w:pPr>
                </w:p>
              </w:tc>
            </w:tr>
            <w:tr w:rsidR="00A33F6B" w:rsidRPr="00BB6DE1" w14:paraId="285E15CC"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29375C48"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3.8.1.1 pe </w:t>
                  </w:r>
                  <w:proofErr w:type="spellStart"/>
                  <w:r w:rsidRPr="00BB6DE1">
                    <w:rPr>
                      <w:rFonts w:ascii="Calibri" w:hAnsi="Calibri" w:cs="Calibri"/>
                      <w:sz w:val="22"/>
                      <w:szCs w:val="22"/>
                    </w:rPr>
                    <w:t>perioada</w:t>
                  </w:r>
                  <w:proofErr w:type="spellEnd"/>
                  <w:r w:rsidRPr="00BB6DE1">
                    <w:rPr>
                      <w:rFonts w:ascii="Calibri" w:hAnsi="Calibri" w:cs="Calibri"/>
                      <w:sz w:val="22"/>
                      <w:szCs w:val="22"/>
                    </w:rPr>
                    <w:t xml:space="preserve"> de </w:t>
                  </w:r>
                  <w:proofErr w:type="spellStart"/>
                  <w:r w:rsidRPr="00BB6DE1">
                    <w:rPr>
                      <w:rFonts w:ascii="Calibri" w:hAnsi="Calibri" w:cs="Calibri"/>
                      <w:sz w:val="22"/>
                      <w:szCs w:val="22"/>
                    </w:rPr>
                    <w:t>execuție</w:t>
                  </w:r>
                  <w:proofErr w:type="spellEnd"/>
                  <w:r w:rsidRPr="00BB6DE1">
                    <w:rPr>
                      <w:rFonts w:ascii="Calibri" w:hAnsi="Calibri" w:cs="Calibri"/>
                      <w:sz w:val="22"/>
                      <w:szCs w:val="22"/>
                    </w:rPr>
                    <w:t xml:space="preserve"> a </w:t>
                  </w:r>
                  <w:proofErr w:type="spellStart"/>
                  <w:r w:rsidRPr="00BB6DE1">
                    <w:rPr>
                      <w:rFonts w:ascii="Calibri" w:hAnsi="Calibri" w:cs="Calibri"/>
                      <w:sz w:val="22"/>
                      <w:szCs w:val="22"/>
                    </w:rPr>
                    <w:t>lucrărilor</w:t>
                  </w:r>
                  <w:proofErr w:type="spellEnd"/>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BDBF791" w14:textId="77777777" w:rsidR="00A33F6B" w:rsidRPr="00BB6DE1" w:rsidRDefault="00A33F6B" w:rsidP="00A33F6B">
                  <w:pPr>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50B56578" w14:textId="77777777" w:rsidR="00A33F6B" w:rsidRPr="00BB6DE1" w:rsidRDefault="00A33F6B" w:rsidP="00A33F6B">
                  <w:pPr>
                    <w:jc w:val="right"/>
                    <w:rPr>
                      <w:rFonts w:ascii="Calibri" w:hAnsi="Calibri" w:cs="Calibri"/>
                      <w:sz w:val="22"/>
                      <w:szCs w:val="22"/>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5A0286BB" w14:textId="77777777" w:rsidR="00A33F6B" w:rsidRPr="00BB6DE1" w:rsidRDefault="00A33F6B" w:rsidP="00A33F6B">
                  <w:pPr>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2DF7A17B" w14:textId="77777777" w:rsidR="00A33F6B" w:rsidRPr="00BB6DE1" w:rsidRDefault="00A33F6B" w:rsidP="00A33F6B">
                  <w:pPr>
                    <w:jc w:val="right"/>
                    <w:rPr>
                      <w:rFonts w:ascii="Calibri" w:hAnsi="Calibri" w:cs="Calibri"/>
                      <w:sz w:val="22"/>
                      <w:szCs w:val="22"/>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FFAB498" w14:textId="77777777" w:rsidR="00A33F6B" w:rsidRPr="00BB6DE1" w:rsidRDefault="00A33F6B" w:rsidP="00A33F6B">
                  <w:pPr>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1FEED495" w14:textId="77777777" w:rsidR="00A33F6B" w:rsidRPr="00BB6DE1" w:rsidRDefault="00A33F6B" w:rsidP="00A33F6B">
                  <w:pPr>
                    <w:jc w:val="right"/>
                    <w:rPr>
                      <w:rFonts w:ascii="Calibri" w:hAnsi="Calibri" w:cs="Calibri"/>
                      <w:sz w:val="22"/>
                      <w:szCs w:val="22"/>
                    </w:rPr>
                  </w:pPr>
                </w:p>
              </w:tc>
            </w:tr>
            <w:tr w:rsidR="00A33F6B" w:rsidRPr="00BB6DE1" w14:paraId="6A37F8F2"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3C76F965"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3.8.1.2 </w:t>
                  </w:r>
                  <w:proofErr w:type="spellStart"/>
                  <w:r w:rsidRPr="00BB6DE1">
                    <w:rPr>
                      <w:rFonts w:ascii="Calibri" w:hAnsi="Calibri" w:cs="Calibri"/>
                      <w:sz w:val="22"/>
                      <w:szCs w:val="22"/>
                    </w:rPr>
                    <w:t>pentru</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participarea</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proiectantului</w:t>
                  </w:r>
                  <w:proofErr w:type="spellEnd"/>
                  <w:r w:rsidRPr="00BB6DE1">
                    <w:rPr>
                      <w:rFonts w:ascii="Calibri" w:hAnsi="Calibri" w:cs="Calibri"/>
                      <w:sz w:val="22"/>
                      <w:szCs w:val="22"/>
                    </w:rPr>
                    <w:t xml:space="preserve"> la </w:t>
                  </w:r>
                  <w:proofErr w:type="spellStart"/>
                  <w:r w:rsidRPr="00BB6DE1">
                    <w:rPr>
                      <w:rFonts w:ascii="Calibri" w:hAnsi="Calibri" w:cs="Calibri"/>
                      <w:sz w:val="22"/>
                      <w:szCs w:val="22"/>
                    </w:rPr>
                    <w:t>fazele</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incluse</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în</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programul</w:t>
                  </w:r>
                  <w:proofErr w:type="spellEnd"/>
                  <w:r w:rsidRPr="00BB6DE1">
                    <w:rPr>
                      <w:rFonts w:ascii="Calibri" w:hAnsi="Calibri" w:cs="Calibri"/>
                      <w:sz w:val="22"/>
                      <w:szCs w:val="22"/>
                    </w:rPr>
                    <w:t xml:space="preserve"> de control al </w:t>
                  </w:r>
                  <w:proofErr w:type="spellStart"/>
                  <w:r w:rsidRPr="00BB6DE1">
                    <w:rPr>
                      <w:rFonts w:ascii="Calibri" w:hAnsi="Calibri" w:cs="Calibri"/>
                      <w:sz w:val="22"/>
                      <w:szCs w:val="22"/>
                    </w:rPr>
                    <w:t>lucrărilor</w:t>
                  </w:r>
                  <w:proofErr w:type="spellEnd"/>
                  <w:r w:rsidRPr="00BB6DE1">
                    <w:rPr>
                      <w:rFonts w:ascii="Calibri" w:hAnsi="Calibri" w:cs="Calibri"/>
                      <w:sz w:val="22"/>
                      <w:szCs w:val="22"/>
                    </w:rPr>
                    <w:t xml:space="preserve"> de </w:t>
                  </w:r>
                  <w:proofErr w:type="spellStart"/>
                  <w:r w:rsidRPr="00BB6DE1">
                    <w:rPr>
                      <w:rFonts w:ascii="Calibri" w:hAnsi="Calibri" w:cs="Calibri"/>
                      <w:sz w:val="22"/>
                      <w:szCs w:val="22"/>
                    </w:rPr>
                    <w:t>execuție</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avizat</w:t>
                  </w:r>
                  <w:proofErr w:type="spellEnd"/>
                  <w:r w:rsidRPr="00BB6DE1">
                    <w:rPr>
                      <w:rFonts w:ascii="Calibri" w:hAnsi="Calibri" w:cs="Calibri"/>
                      <w:sz w:val="22"/>
                      <w:szCs w:val="22"/>
                    </w:rPr>
                    <w:t xml:space="preserve"> de </w:t>
                  </w:r>
                  <w:proofErr w:type="spellStart"/>
                  <w:r w:rsidRPr="00BB6DE1">
                    <w:rPr>
                      <w:rFonts w:ascii="Calibri" w:hAnsi="Calibri" w:cs="Calibri"/>
                      <w:sz w:val="22"/>
                      <w:szCs w:val="22"/>
                    </w:rPr>
                    <w:t>către</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Inspectoratul</w:t>
                  </w:r>
                  <w:proofErr w:type="spellEnd"/>
                  <w:r w:rsidRPr="00BB6DE1">
                    <w:rPr>
                      <w:rFonts w:ascii="Calibri" w:hAnsi="Calibri" w:cs="Calibri"/>
                      <w:sz w:val="22"/>
                      <w:szCs w:val="22"/>
                    </w:rPr>
                    <w:t xml:space="preserve"> de Stat </w:t>
                  </w:r>
                  <w:proofErr w:type="spellStart"/>
                  <w:r w:rsidRPr="00BB6DE1">
                    <w:rPr>
                      <w:rFonts w:ascii="Calibri" w:hAnsi="Calibri" w:cs="Calibri"/>
                      <w:sz w:val="22"/>
                      <w:szCs w:val="22"/>
                    </w:rPr>
                    <w:t>în</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Construcții</w:t>
                  </w:r>
                  <w:proofErr w:type="spellEnd"/>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3B4A59B4" w14:textId="77777777" w:rsidR="00A33F6B" w:rsidRPr="00BB6DE1" w:rsidRDefault="00A33F6B" w:rsidP="00A33F6B">
                  <w:pPr>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2E602935" w14:textId="77777777" w:rsidR="00A33F6B" w:rsidRPr="00BB6DE1" w:rsidRDefault="00A33F6B" w:rsidP="00A33F6B">
                  <w:pPr>
                    <w:jc w:val="right"/>
                    <w:rPr>
                      <w:rFonts w:ascii="Calibri" w:hAnsi="Calibri" w:cs="Calibri"/>
                      <w:sz w:val="22"/>
                      <w:szCs w:val="22"/>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3A198F6D" w14:textId="77777777" w:rsidR="00A33F6B" w:rsidRPr="00BB6DE1" w:rsidRDefault="00A33F6B" w:rsidP="00A33F6B">
                  <w:pPr>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01A012C8" w14:textId="77777777" w:rsidR="00A33F6B" w:rsidRPr="00BB6DE1" w:rsidRDefault="00A33F6B" w:rsidP="00A33F6B">
                  <w:pPr>
                    <w:jc w:val="right"/>
                    <w:rPr>
                      <w:rFonts w:ascii="Calibri" w:hAnsi="Calibri" w:cs="Calibri"/>
                      <w:sz w:val="22"/>
                      <w:szCs w:val="22"/>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74FD2F63" w14:textId="77777777" w:rsidR="00A33F6B" w:rsidRPr="00BB6DE1" w:rsidRDefault="00A33F6B" w:rsidP="00A33F6B">
                  <w:pPr>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300FD3AA" w14:textId="77777777" w:rsidR="00A33F6B" w:rsidRPr="00BB6DE1" w:rsidRDefault="00A33F6B" w:rsidP="00A33F6B">
                  <w:pPr>
                    <w:jc w:val="right"/>
                    <w:rPr>
                      <w:rFonts w:ascii="Calibri" w:hAnsi="Calibri" w:cs="Calibri"/>
                      <w:sz w:val="22"/>
                      <w:szCs w:val="22"/>
                    </w:rPr>
                  </w:pPr>
                </w:p>
              </w:tc>
            </w:tr>
            <w:tr w:rsidR="00A33F6B" w:rsidRPr="00BB6DE1" w14:paraId="243FE1FE"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0056541A"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3.8.</w:t>
                  </w:r>
                  <w:r w:rsidR="00C81FC4" w:rsidRPr="00BB6DE1">
                    <w:rPr>
                      <w:rFonts w:ascii="Calibri" w:hAnsi="Calibri" w:cs="Calibri"/>
                      <w:sz w:val="22"/>
                      <w:szCs w:val="22"/>
                    </w:rPr>
                    <w:t>2</w:t>
                  </w:r>
                  <w:r w:rsidRPr="00BB6DE1">
                    <w:rPr>
                      <w:rFonts w:ascii="Calibri" w:hAnsi="Calibri" w:cs="Calibri"/>
                      <w:sz w:val="22"/>
                      <w:szCs w:val="22"/>
                    </w:rPr>
                    <w:t xml:space="preserve"> </w:t>
                  </w:r>
                  <w:proofErr w:type="spellStart"/>
                  <w:r w:rsidRPr="00BB6DE1">
                    <w:rPr>
                      <w:rFonts w:ascii="Calibri" w:hAnsi="Calibri" w:cs="Calibri"/>
                      <w:sz w:val="22"/>
                      <w:szCs w:val="22"/>
                    </w:rPr>
                    <w:t>Dirigenție</w:t>
                  </w:r>
                  <w:proofErr w:type="spellEnd"/>
                  <w:r w:rsidRPr="00BB6DE1">
                    <w:rPr>
                      <w:rFonts w:ascii="Calibri" w:hAnsi="Calibri" w:cs="Calibri"/>
                      <w:sz w:val="22"/>
                      <w:szCs w:val="22"/>
                    </w:rPr>
                    <w:t xml:space="preserve"> de </w:t>
                  </w:r>
                  <w:proofErr w:type="spellStart"/>
                  <w:r w:rsidRPr="00BB6DE1">
                    <w:rPr>
                      <w:rFonts w:ascii="Calibri" w:hAnsi="Calibri" w:cs="Calibri"/>
                      <w:sz w:val="22"/>
                      <w:szCs w:val="22"/>
                    </w:rPr>
                    <w:t>șantier</w:t>
                  </w:r>
                  <w:proofErr w:type="spellEnd"/>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0AE52A69" w14:textId="77777777" w:rsidR="00A33F6B" w:rsidRPr="00BB6DE1" w:rsidRDefault="00A33F6B" w:rsidP="00A33F6B">
                  <w:pPr>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1498C422" w14:textId="77777777" w:rsidR="00A33F6B" w:rsidRPr="00BB6DE1" w:rsidRDefault="00A33F6B" w:rsidP="00A33F6B">
                  <w:pPr>
                    <w:jc w:val="right"/>
                    <w:rPr>
                      <w:rFonts w:ascii="Calibri" w:hAnsi="Calibri" w:cs="Calibri"/>
                      <w:sz w:val="22"/>
                      <w:szCs w:val="22"/>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43A900DE" w14:textId="77777777" w:rsidR="00A33F6B" w:rsidRPr="00BB6DE1" w:rsidRDefault="00A33F6B" w:rsidP="00A33F6B">
                  <w:pPr>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45931BE7" w14:textId="77777777" w:rsidR="00A33F6B" w:rsidRPr="00BB6DE1" w:rsidRDefault="00A33F6B" w:rsidP="00A33F6B">
                  <w:pPr>
                    <w:jc w:val="right"/>
                    <w:rPr>
                      <w:rFonts w:ascii="Calibri" w:hAnsi="Calibri" w:cs="Calibri"/>
                      <w:sz w:val="22"/>
                      <w:szCs w:val="22"/>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37A24795" w14:textId="77777777" w:rsidR="00A33F6B" w:rsidRPr="00BB6DE1" w:rsidRDefault="00A33F6B" w:rsidP="00A33F6B">
                  <w:pPr>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67A0F0B9" w14:textId="77777777" w:rsidR="00A33F6B" w:rsidRPr="00BB6DE1" w:rsidRDefault="00A33F6B" w:rsidP="00A33F6B">
                  <w:pPr>
                    <w:jc w:val="right"/>
                    <w:rPr>
                      <w:rFonts w:ascii="Calibri" w:hAnsi="Calibri" w:cs="Calibri"/>
                      <w:sz w:val="22"/>
                      <w:szCs w:val="22"/>
                    </w:rPr>
                  </w:pPr>
                </w:p>
              </w:tc>
            </w:tr>
            <w:tr w:rsidR="00F10E7C" w:rsidRPr="00BB6DE1" w14:paraId="42A2E7D9"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76CA46DD" w14:textId="423249CA" w:rsidR="00F10E7C" w:rsidRPr="00BB6DE1" w:rsidRDefault="00F10E7C" w:rsidP="00F10E7C">
                  <w:pPr>
                    <w:jc w:val="both"/>
                    <w:rPr>
                      <w:rFonts w:ascii="Calibri" w:hAnsi="Calibri" w:cs="Calibri"/>
                      <w:sz w:val="22"/>
                      <w:szCs w:val="22"/>
                    </w:rPr>
                  </w:pPr>
                  <w:r>
                    <w:rPr>
                      <w:rFonts w:ascii="Calibri" w:hAnsi="Calibri" w:cs="Calibri"/>
                      <w:sz w:val="22"/>
                      <w:szCs w:val="22"/>
                    </w:rPr>
                    <w:t xml:space="preserve">3.8.3 </w:t>
                  </w:r>
                  <w:proofErr w:type="spellStart"/>
                  <w:r w:rsidRPr="00F10E7C">
                    <w:rPr>
                      <w:rFonts w:ascii="Calibri" w:hAnsi="Calibri" w:cs="Calibri"/>
                      <w:sz w:val="22"/>
                      <w:szCs w:val="22"/>
                    </w:rPr>
                    <w:t>Coordonator</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în</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materie</w:t>
                  </w:r>
                  <w:proofErr w:type="spellEnd"/>
                  <w:r w:rsidRPr="00F10E7C">
                    <w:rPr>
                      <w:rFonts w:ascii="Calibri" w:hAnsi="Calibri" w:cs="Calibri"/>
                      <w:sz w:val="22"/>
                      <w:szCs w:val="22"/>
                    </w:rPr>
                    <w:t xml:space="preserve"> de </w:t>
                  </w:r>
                  <w:proofErr w:type="spellStart"/>
                  <w:r w:rsidRPr="00F10E7C">
                    <w:rPr>
                      <w:rFonts w:ascii="Calibri" w:hAnsi="Calibri" w:cs="Calibri"/>
                      <w:sz w:val="22"/>
                      <w:szCs w:val="22"/>
                    </w:rPr>
                    <w:t>securitate</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şi</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sănătate</w:t>
                  </w:r>
                  <w:proofErr w:type="spellEnd"/>
                  <w:r w:rsidRPr="00F10E7C">
                    <w:rPr>
                      <w:rFonts w:ascii="Calibri" w:hAnsi="Calibri" w:cs="Calibri"/>
                      <w:sz w:val="22"/>
                      <w:szCs w:val="22"/>
                    </w:rPr>
                    <w:t xml:space="preserve"> - conform </w:t>
                  </w:r>
                  <w:proofErr w:type="spellStart"/>
                  <w:r w:rsidRPr="00F10E7C">
                    <w:rPr>
                      <w:rFonts w:ascii="Calibri" w:hAnsi="Calibri" w:cs="Calibri"/>
                      <w:sz w:val="22"/>
                      <w:szCs w:val="22"/>
                    </w:rPr>
                    <w:t>Hotărârii</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Guvernului</w:t>
                  </w:r>
                  <w:proofErr w:type="spellEnd"/>
                  <w:r w:rsidRPr="00F10E7C">
                    <w:rPr>
                      <w:rFonts w:ascii="Calibri" w:hAnsi="Calibri" w:cs="Calibri"/>
                      <w:sz w:val="22"/>
                      <w:szCs w:val="22"/>
                    </w:rPr>
                    <w:t xml:space="preserve"> nr. 300/2006, cu </w:t>
                  </w:r>
                  <w:proofErr w:type="spellStart"/>
                  <w:r w:rsidRPr="00F10E7C">
                    <w:rPr>
                      <w:rFonts w:ascii="Calibri" w:hAnsi="Calibri" w:cs="Calibri"/>
                      <w:sz w:val="22"/>
                      <w:szCs w:val="22"/>
                    </w:rPr>
                    <w:t>modificările</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şi</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completările</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ulterioare</w:t>
                  </w:r>
                  <w:proofErr w:type="spellEnd"/>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90D75EF" w14:textId="77777777" w:rsidR="00F10E7C" w:rsidRPr="00BB6DE1" w:rsidRDefault="00F10E7C" w:rsidP="00A33F6B">
                  <w:pPr>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24723029" w14:textId="77777777" w:rsidR="00F10E7C" w:rsidRPr="00BB6DE1" w:rsidRDefault="00F10E7C" w:rsidP="00A33F6B">
                  <w:pPr>
                    <w:jc w:val="right"/>
                    <w:rPr>
                      <w:rFonts w:ascii="Calibri" w:hAnsi="Calibri" w:cs="Calibri"/>
                      <w:sz w:val="22"/>
                      <w:szCs w:val="22"/>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4BAE62AB" w14:textId="77777777" w:rsidR="00F10E7C" w:rsidRPr="00BB6DE1" w:rsidRDefault="00F10E7C" w:rsidP="00A33F6B">
                  <w:pPr>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7C0C28C9" w14:textId="77777777" w:rsidR="00F10E7C" w:rsidRPr="00BB6DE1" w:rsidRDefault="00F10E7C" w:rsidP="00A33F6B">
                  <w:pPr>
                    <w:jc w:val="right"/>
                    <w:rPr>
                      <w:rFonts w:ascii="Calibri" w:hAnsi="Calibri" w:cs="Calibri"/>
                      <w:sz w:val="22"/>
                      <w:szCs w:val="22"/>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7985B215" w14:textId="77777777" w:rsidR="00F10E7C" w:rsidRPr="00BB6DE1" w:rsidRDefault="00F10E7C" w:rsidP="00A33F6B">
                  <w:pPr>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190DD4A1" w14:textId="77777777" w:rsidR="00F10E7C" w:rsidRPr="00BB6DE1" w:rsidRDefault="00F10E7C" w:rsidP="00A33F6B">
                  <w:pPr>
                    <w:jc w:val="right"/>
                    <w:rPr>
                      <w:rFonts w:ascii="Calibri" w:hAnsi="Calibri" w:cs="Calibri"/>
                      <w:sz w:val="22"/>
                      <w:szCs w:val="22"/>
                    </w:rPr>
                  </w:pPr>
                </w:p>
              </w:tc>
            </w:tr>
            <w:tr w:rsidR="00A33F6B" w:rsidRPr="00BB6DE1" w14:paraId="36F9C7CE"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41CD9F9F" w14:textId="77777777" w:rsidR="00A33F6B" w:rsidRPr="00BB6DE1" w:rsidRDefault="00A33F6B" w:rsidP="0018530F">
                  <w:pPr>
                    <w:rPr>
                      <w:rFonts w:ascii="Calibri" w:hAnsi="Calibri" w:cs="Calibri"/>
                      <w:b/>
                      <w:bCs/>
                      <w:sz w:val="22"/>
                      <w:szCs w:val="22"/>
                      <w:lang w:val="it-IT"/>
                    </w:rPr>
                  </w:pPr>
                  <w:r w:rsidRPr="00BB6DE1">
                    <w:rPr>
                      <w:rFonts w:ascii="Calibri" w:hAnsi="Calibri" w:cs="Calibri"/>
                      <w:b/>
                      <w:bCs/>
                      <w:sz w:val="22"/>
                      <w:szCs w:val="22"/>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8716225" w14:textId="77777777" w:rsidR="00A33F6B" w:rsidRPr="00BB6DE1" w:rsidRDefault="00A33F6B" w:rsidP="00A33F6B">
                  <w:pPr>
                    <w:jc w:val="right"/>
                    <w:rPr>
                      <w:rFonts w:ascii="Calibri" w:hAnsi="Calibri" w:cs="Calibri"/>
                      <w:b/>
                      <w:bCs/>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00CECE95" w14:textId="77777777" w:rsidR="00A33F6B" w:rsidRPr="00BB6DE1" w:rsidRDefault="00A33F6B" w:rsidP="00A33F6B">
                  <w:pPr>
                    <w:jc w:val="right"/>
                    <w:rPr>
                      <w:rFonts w:ascii="Calibri" w:hAnsi="Calibri" w:cs="Calibri"/>
                      <w:b/>
                      <w:bCs/>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18D7D2E5" w14:textId="77777777" w:rsidR="00A33F6B" w:rsidRPr="00BB6DE1" w:rsidRDefault="00A33F6B" w:rsidP="00A33F6B">
                  <w:pPr>
                    <w:jc w:val="right"/>
                    <w:rPr>
                      <w:rFonts w:ascii="Calibri" w:hAnsi="Calibri" w:cs="Calibri"/>
                      <w:b/>
                      <w:bCs/>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2AC2477A" w14:textId="77777777" w:rsidR="00A33F6B" w:rsidRPr="00BB6DE1" w:rsidRDefault="00A33F6B" w:rsidP="00A33F6B">
                  <w:pPr>
                    <w:jc w:val="right"/>
                    <w:rPr>
                      <w:rFonts w:ascii="Calibri" w:hAnsi="Calibri" w:cs="Calibri"/>
                      <w:b/>
                      <w:bCs/>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A3CDFB5" w14:textId="77777777" w:rsidR="00A33F6B" w:rsidRPr="00BB6DE1" w:rsidRDefault="00A33F6B" w:rsidP="00A33F6B">
                  <w:pPr>
                    <w:jc w:val="right"/>
                    <w:rPr>
                      <w:rFonts w:ascii="Calibri" w:hAnsi="Calibri" w:cs="Calibri"/>
                      <w:b/>
                      <w:bCs/>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C5F16C9" w14:textId="77777777" w:rsidR="00A33F6B" w:rsidRPr="00BB6DE1" w:rsidRDefault="00A33F6B" w:rsidP="00A33F6B">
                  <w:pPr>
                    <w:jc w:val="right"/>
                    <w:rPr>
                      <w:rFonts w:ascii="Calibri" w:hAnsi="Calibri" w:cs="Calibri"/>
                      <w:b/>
                      <w:bCs/>
                      <w:sz w:val="22"/>
                      <w:szCs w:val="22"/>
                      <w:lang w:val="it-IT"/>
                    </w:rPr>
                  </w:pPr>
                </w:p>
              </w:tc>
            </w:tr>
            <w:tr w:rsidR="00A33F6B" w:rsidRPr="00BB6DE1" w14:paraId="14BCDAC6"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2772F8D0" w14:textId="77777777" w:rsidR="00A33F6B" w:rsidRPr="00BB6DE1" w:rsidRDefault="00A33F6B" w:rsidP="0018530F">
                  <w:pPr>
                    <w:rPr>
                      <w:rFonts w:ascii="Calibri" w:hAnsi="Calibri" w:cs="Calibri"/>
                      <w:b/>
                      <w:bCs/>
                      <w:sz w:val="22"/>
                      <w:szCs w:val="22"/>
                      <w:lang w:val="it-IT"/>
                    </w:rPr>
                  </w:pPr>
                  <w:r w:rsidRPr="00BB6DE1">
                    <w:rPr>
                      <w:rFonts w:ascii="Calibri" w:hAnsi="Calibri" w:cs="Calibri"/>
                      <w:b/>
                      <w:bCs/>
                      <w:sz w:val="22"/>
                      <w:szCs w:val="22"/>
                      <w:lang w:val="it-IT"/>
                    </w:rPr>
                    <w:t xml:space="preserve">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0C00847" w14:textId="77777777" w:rsidR="00A33F6B" w:rsidRPr="00BB6DE1" w:rsidRDefault="00A33F6B" w:rsidP="00A33F6B">
                  <w:pPr>
                    <w:jc w:val="right"/>
                    <w:rPr>
                      <w:rFonts w:ascii="Calibri" w:hAnsi="Calibri" w:cs="Calibri"/>
                      <w:b/>
                      <w:bCs/>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620A2E8F" w14:textId="77777777" w:rsidR="00A33F6B" w:rsidRPr="00BB6DE1" w:rsidRDefault="00A33F6B" w:rsidP="00A33F6B">
                  <w:pPr>
                    <w:jc w:val="right"/>
                    <w:rPr>
                      <w:rFonts w:ascii="Calibri" w:hAnsi="Calibri" w:cs="Calibri"/>
                      <w:b/>
                      <w:bCs/>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3BA90894" w14:textId="77777777" w:rsidR="00A33F6B" w:rsidRPr="00BB6DE1" w:rsidRDefault="00A33F6B" w:rsidP="00A33F6B">
                  <w:pPr>
                    <w:jc w:val="right"/>
                    <w:rPr>
                      <w:rFonts w:ascii="Calibri" w:hAnsi="Calibri" w:cs="Calibri"/>
                      <w:b/>
                      <w:bCs/>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5EBAF8E5" w14:textId="77777777" w:rsidR="00A33F6B" w:rsidRPr="00BB6DE1" w:rsidRDefault="00A33F6B" w:rsidP="00A33F6B">
                  <w:pPr>
                    <w:jc w:val="right"/>
                    <w:rPr>
                      <w:rFonts w:ascii="Calibri" w:hAnsi="Calibri" w:cs="Calibri"/>
                      <w:b/>
                      <w:bCs/>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45EB4EF2" w14:textId="77777777" w:rsidR="00A33F6B" w:rsidRPr="00BB6DE1" w:rsidRDefault="00A33F6B" w:rsidP="00A33F6B">
                  <w:pPr>
                    <w:jc w:val="right"/>
                    <w:rPr>
                      <w:rFonts w:ascii="Calibri" w:hAnsi="Calibri" w:cs="Calibri"/>
                      <w:b/>
                      <w:bCs/>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F406703" w14:textId="77777777" w:rsidR="00A33F6B" w:rsidRPr="00BB6DE1" w:rsidRDefault="00A33F6B" w:rsidP="00A33F6B">
                  <w:pPr>
                    <w:jc w:val="right"/>
                    <w:rPr>
                      <w:rFonts w:ascii="Calibri" w:hAnsi="Calibri" w:cs="Calibri"/>
                      <w:b/>
                      <w:bCs/>
                      <w:sz w:val="22"/>
                      <w:szCs w:val="22"/>
                      <w:lang w:val="it-IT"/>
                    </w:rPr>
                  </w:pPr>
                </w:p>
              </w:tc>
            </w:tr>
            <w:tr w:rsidR="00A33F6B" w:rsidRPr="00BB6DE1" w14:paraId="3866A918"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2C219AFF"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4.1 </w:t>
                  </w:r>
                  <w:proofErr w:type="spellStart"/>
                  <w:r w:rsidRPr="00BB6DE1">
                    <w:rPr>
                      <w:rFonts w:ascii="Calibri" w:hAnsi="Calibri" w:cs="Calibri"/>
                      <w:sz w:val="22"/>
                      <w:szCs w:val="22"/>
                    </w:rPr>
                    <w:t>Construcţii</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şi</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04403E7" w14:textId="77777777" w:rsidR="00A33F6B" w:rsidRPr="00BB6DE1" w:rsidRDefault="00A33F6B" w:rsidP="00A33F6B">
                  <w:pPr>
                    <w:jc w:val="right"/>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6C567188" w14:textId="77777777" w:rsidR="00A33F6B" w:rsidRPr="00BB6DE1" w:rsidRDefault="00A33F6B" w:rsidP="00A33F6B">
                  <w:pPr>
                    <w:jc w:val="right"/>
                    <w:rPr>
                      <w:rFonts w:ascii="Calibri" w:hAnsi="Calibri" w:cs="Calibri"/>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4B4E6C96" w14:textId="77777777" w:rsidR="00A33F6B" w:rsidRPr="00BB6DE1" w:rsidRDefault="00A33F6B" w:rsidP="00A33F6B">
                  <w:pPr>
                    <w:jc w:val="right"/>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1AA88BD7" w14:textId="77777777" w:rsidR="00A33F6B" w:rsidRPr="00BB6DE1" w:rsidRDefault="00A33F6B" w:rsidP="00A33F6B">
                  <w:pPr>
                    <w:jc w:val="right"/>
                    <w:rPr>
                      <w:rFonts w:ascii="Calibri" w:hAnsi="Calibri" w:cs="Calibri"/>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4F09664F" w14:textId="77777777" w:rsidR="00A33F6B" w:rsidRPr="00BB6DE1" w:rsidRDefault="00A33F6B" w:rsidP="00A33F6B">
                  <w:pPr>
                    <w:jc w:val="right"/>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36A6CF2C" w14:textId="77777777" w:rsidR="00A33F6B" w:rsidRPr="00BB6DE1" w:rsidRDefault="00A33F6B" w:rsidP="00A33F6B">
                  <w:pPr>
                    <w:jc w:val="right"/>
                    <w:rPr>
                      <w:rFonts w:ascii="Calibri" w:hAnsi="Calibri" w:cs="Calibri"/>
                      <w:sz w:val="22"/>
                      <w:szCs w:val="22"/>
                    </w:rPr>
                  </w:pPr>
                </w:p>
              </w:tc>
            </w:tr>
            <w:tr w:rsidR="00A33F6B" w:rsidRPr="00BB6DE1" w14:paraId="48B49F99"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5571DCF4"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4.2 </w:t>
                  </w:r>
                  <w:proofErr w:type="spellStart"/>
                  <w:r w:rsidRPr="00BB6DE1">
                    <w:rPr>
                      <w:rFonts w:ascii="Calibri" w:hAnsi="Calibri" w:cs="Calibri"/>
                      <w:sz w:val="22"/>
                      <w:szCs w:val="22"/>
                    </w:rPr>
                    <w:t>Montaj</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utilaje</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echipamente</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tehnologice</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și</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funcționale</w:t>
                  </w:r>
                  <w:proofErr w:type="spellEnd"/>
                  <w:r w:rsidRPr="00BB6DE1">
                    <w:rPr>
                      <w:rFonts w:ascii="Calibri" w:hAnsi="Calibri" w:cs="Calibri"/>
                      <w:sz w:val="22"/>
                      <w:szCs w:val="22"/>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C365150" w14:textId="77777777" w:rsidR="00A33F6B" w:rsidRPr="00BB6DE1" w:rsidRDefault="00A33F6B" w:rsidP="00A33F6B">
                  <w:pPr>
                    <w:jc w:val="right"/>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1ADA2748" w14:textId="77777777" w:rsidR="00A33F6B" w:rsidRPr="00BB6DE1" w:rsidRDefault="00A33F6B" w:rsidP="00A33F6B">
                  <w:pPr>
                    <w:jc w:val="right"/>
                    <w:rPr>
                      <w:rFonts w:ascii="Calibri" w:hAnsi="Calibri" w:cs="Calibri"/>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3E21B7FE" w14:textId="77777777" w:rsidR="00A33F6B" w:rsidRPr="00BB6DE1" w:rsidRDefault="00A33F6B" w:rsidP="00A33F6B">
                  <w:pPr>
                    <w:jc w:val="right"/>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2E9C6603" w14:textId="77777777" w:rsidR="00A33F6B" w:rsidRPr="00BB6DE1" w:rsidRDefault="00A33F6B" w:rsidP="00A33F6B">
                  <w:pPr>
                    <w:jc w:val="right"/>
                    <w:rPr>
                      <w:rFonts w:ascii="Calibri" w:hAnsi="Calibri" w:cs="Calibri"/>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410259A8" w14:textId="77777777" w:rsidR="00A33F6B" w:rsidRPr="00BB6DE1" w:rsidRDefault="00A33F6B" w:rsidP="00A33F6B">
                  <w:pPr>
                    <w:jc w:val="right"/>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12365056" w14:textId="77777777" w:rsidR="00A33F6B" w:rsidRPr="00BB6DE1" w:rsidRDefault="00A33F6B" w:rsidP="00A33F6B">
                  <w:pPr>
                    <w:jc w:val="right"/>
                    <w:rPr>
                      <w:rFonts w:ascii="Calibri" w:hAnsi="Calibri" w:cs="Calibri"/>
                      <w:sz w:val="22"/>
                      <w:szCs w:val="22"/>
                    </w:rPr>
                  </w:pPr>
                </w:p>
              </w:tc>
            </w:tr>
            <w:tr w:rsidR="00A33F6B" w:rsidRPr="00BB6DE1" w14:paraId="47D1AE5A"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545B9ECD"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 xml:space="preserve">4.3 Utilaje şi echipamente tehnologice </w:t>
                  </w:r>
                  <w:proofErr w:type="spellStart"/>
                  <w:r w:rsidRPr="00BB6DE1">
                    <w:rPr>
                      <w:rFonts w:ascii="Calibri" w:hAnsi="Calibri" w:cs="Calibri"/>
                      <w:sz w:val="22"/>
                      <w:szCs w:val="22"/>
                    </w:rPr>
                    <w:t>și</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funcționale</w:t>
                  </w:r>
                  <w:proofErr w:type="spellEnd"/>
                  <w:r w:rsidRPr="00BB6DE1">
                    <w:rPr>
                      <w:rFonts w:ascii="Calibri" w:hAnsi="Calibri" w:cs="Calibri"/>
                      <w:sz w:val="22"/>
                      <w:szCs w:val="22"/>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9E7FFBA" w14:textId="77777777" w:rsidR="00A33F6B" w:rsidRPr="00BB6DE1" w:rsidRDefault="00A33F6B" w:rsidP="00A33F6B">
                  <w:pPr>
                    <w:jc w:val="right"/>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44A79EF"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283486DD" w14:textId="77777777" w:rsidR="00A33F6B" w:rsidRPr="00BB6DE1" w:rsidRDefault="00A33F6B" w:rsidP="00A33F6B">
                  <w:pPr>
                    <w:jc w:val="right"/>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0226993E"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1DD1818B" w14:textId="77777777" w:rsidR="00A33F6B" w:rsidRPr="00BB6DE1" w:rsidRDefault="00A33F6B" w:rsidP="00A33F6B">
                  <w:pPr>
                    <w:jc w:val="right"/>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96376D0" w14:textId="77777777" w:rsidR="00A33F6B" w:rsidRPr="00BB6DE1" w:rsidRDefault="00A33F6B" w:rsidP="00A33F6B">
                  <w:pPr>
                    <w:jc w:val="right"/>
                    <w:rPr>
                      <w:rFonts w:ascii="Calibri" w:hAnsi="Calibri" w:cs="Calibri"/>
                      <w:sz w:val="22"/>
                      <w:szCs w:val="22"/>
                      <w:lang w:val="it-IT"/>
                    </w:rPr>
                  </w:pPr>
                </w:p>
              </w:tc>
            </w:tr>
            <w:tr w:rsidR="00A33F6B" w:rsidRPr="00BB6DE1" w14:paraId="57D00735" w14:textId="77777777" w:rsidTr="00061B59">
              <w:trPr>
                <w:trHeight w:val="483"/>
              </w:trPr>
              <w:tc>
                <w:tcPr>
                  <w:tcW w:w="1707" w:type="pct"/>
                  <w:tcBorders>
                    <w:top w:val="nil"/>
                    <w:left w:val="single" w:sz="8" w:space="0" w:color="008080"/>
                    <w:bottom w:val="single" w:sz="4" w:space="0" w:color="008080"/>
                    <w:right w:val="nil"/>
                  </w:tcBorders>
                  <w:shd w:val="clear" w:color="auto" w:fill="auto"/>
                  <w:vAlign w:val="center"/>
                </w:tcPr>
                <w:p w14:paraId="521A93A7"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 xml:space="preserve">4.4 Utilaje şi echipamente tehnologice </w:t>
                  </w:r>
                  <w:proofErr w:type="spellStart"/>
                  <w:r w:rsidRPr="00BB6DE1">
                    <w:rPr>
                      <w:rFonts w:ascii="Calibri" w:hAnsi="Calibri" w:cs="Calibri"/>
                      <w:sz w:val="22"/>
                      <w:szCs w:val="22"/>
                    </w:rPr>
                    <w:t>și</w:t>
                  </w:r>
                  <w:proofErr w:type="spellEnd"/>
                  <w:r w:rsidRPr="00BB6DE1">
                    <w:rPr>
                      <w:rFonts w:ascii="Calibri" w:hAnsi="Calibri" w:cs="Calibri"/>
                      <w:sz w:val="22"/>
                      <w:szCs w:val="22"/>
                    </w:rPr>
                    <w:t xml:space="preserve"> </w:t>
                  </w:r>
                  <w:proofErr w:type="spellStart"/>
                  <w:r w:rsidRPr="00BB6DE1">
                    <w:rPr>
                      <w:rFonts w:ascii="Calibri" w:hAnsi="Calibri" w:cs="Calibri"/>
                      <w:sz w:val="22"/>
                      <w:szCs w:val="22"/>
                    </w:rPr>
                    <w:t>funcționale</w:t>
                  </w:r>
                  <w:proofErr w:type="spellEnd"/>
                  <w:r w:rsidRPr="00BB6DE1">
                    <w:rPr>
                      <w:rFonts w:ascii="Calibri" w:hAnsi="Calibri" w:cs="Calibri"/>
                      <w:sz w:val="22"/>
                      <w:szCs w:val="22"/>
                    </w:rPr>
                    <w:t xml:space="preserve"> </w:t>
                  </w:r>
                  <w:r w:rsidRPr="00BB6DE1">
                    <w:rPr>
                      <w:rFonts w:ascii="Calibri" w:hAnsi="Calibri" w:cs="Calibri"/>
                      <w:sz w:val="22"/>
                      <w:szCs w:val="22"/>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09F4927" w14:textId="77777777" w:rsidR="00A33F6B" w:rsidRPr="00BB6DE1" w:rsidRDefault="00A33F6B" w:rsidP="00A33F6B">
                  <w:pPr>
                    <w:jc w:val="right"/>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9C6550D"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28B9C58A" w14:textId="77777777" w:rsidR="00A33F6B" w:rsidRPr="00BB6DE1" w:rsidRDefault="00A33F6B" w:rsidP="00A33F6B">
                  <w:pPr>
                    <w:jc w:val="right"/>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79DC1599"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B357FF4" w14:textId="77777777" w:rsidR="00A33F6B" w:rsidRPr="00BB6DE1" w:rsidRDefault="00A33F6B" w:rsidP="00A33F6B">
                  <w:pPr>
                    <w:jc w:val="right"/>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E7A6060" w14:textId="77777777" w:rsidR="00A33F6B" w:rsidRPr="00BB6DE1" w:rsidRDefault="00A33F6B" w:rsidP="00A33F6B">
                  <w:pPr>
                    <w:jc w:val="right"/>
                    <w:rPr>
                      <w:rFonts w:ascii="Calibri" w:hAnsi="Calibri" w:cs="Calibri"/>
                      <w:sz w:val="22"/>
                      <w:szCs w:val="22"/>
                      <w:lang w:val="it-IT"/>
                    </w:rPr>
                  </w:pPr>
                </w:p>
              </w:tc>
            </w:tr>
            <w:tr w:rsidR="00A33F6B" w:rsidRPr="00BB6DE1" w14:paraId="14A09B8A"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62B16F44"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4.5 </w:t>
                  </w:r>
                  <w:proofErr w:type="spellStart"/>
                  <w:r w:rsidRPr="00BB6DE1">
                    <w:rPr>
                      <w:rFonts w:ascii="Calibri" w:hAnsi="Calibri" w:cs="Calibri"/>
                      <w:sz w:val="22"/>
                      <w:szCs w:val="22"/>
                    </w:rPr>
                    <w:t>Dotări</w:t>
                  </w:r>
                  <w:proofErr w:type="spellEnd"/>
                  <w:r w:rsidRPr="00BB6DE1">
                    <w:rPr>
                      <w:rFonts w:ascii="Calibri" w:hAnsi="Calibri" w:cs="Calibri"/>
                      <w:sz w:val="22"/>
                      <w:szCs w:val="22"/>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C067CF0" w14:textId="77777777" w:rsidR="00A33F6B" w:rsidRPr="00BB6DE1" w:rsidRDefault="00A33F6B" w:rsidP="00A33F6B">
                  <w:pPr>
                    <w:jc w:val="right"/>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2FF3D8FB" w14:textId="77777777" w:rsidR="00A33F6B" w:rsidRPr="00BB6DE1" w:rsidRDefault="00A33F6B" w:rsidP="00A33F6B">
                  <w:pPr>
                    <w:jc w:val="right"/>
                    <w:rPr>
                      <w:rFonts w:ascii="Calibri" w:hAnsi="Calibri" w:cs="Calibri"/>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38D7EE33" w14:textId="77777777" w:rsidR="00A33F6B" w:rsidRPr="00BB6DE1" w:rsidRDefault="00A33F6B" w:rsidP="00A33F6B">
                  <w:pPr>
                    <w:jc w:val="right"/>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4ED9EC46" w14:textId="77777777" w:rsidR="00A33F6B" w:rsidRPr="00BB6DE1" w:rsidRDefault="00A33F6B" w:rsidP="00A33F6B">
                  <w:pPr>
                    <w:jc w:val="right"/>
                    <w:rPr>
                      <w:rFonts w:ascii="Calibri" w:hAnsi="Calibri" w:cs="Calibri"/>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194A19CA" w14:textId="77777777" w:rsidR="00A33F6B" w:rsidRPr="00BB6DE1" w:rsidRDefault="00A33F6B" w:rsidP="00A33F6B">
                  <w:pPr>
                    <w:jc w:val="right"/>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4ACC247D" w14:textId="77777777" w:rsidR="00A33F6B" w:rsidRPr="00BB6DE1" w:rsidRDefault="00A33F6B" w:rsidP="00A33F6B">
                  <w:pPr>
                    <w:jc w:val="right"/>
                    <w:rPr>
                      <w:rFonts w:ascii="Calibri" w:hAnsi="Calibri" w:cs="Calibri"/>
                      <w:sz w:val="22"/>
                      <w:szCs w:val="22"/>
                    </w:rPr>
                  </w:pPr>
                </w:p>
              </w:tc>
            </w:tr>
            <w:tr w:rsidR="00A33F6B" w:rsidRPr="00BB6DE1" w14:paraId="3387767C"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707BC596"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4.6 Active </w:t>
                  </w:r>
                  <w:proofErr w:type="spellStart"/>
                  <w:r w:rsidRPr="00BB6DE1">
                    <w:rPr>
                      <w:rFonts w:ascii="Calibri" w:hAnsi="Calibri" w:cs="Calibri"/>
                      <w:sz w:val="22"/>
                      <w:szCs w:val="22"/>
                    </w:rPr>
                    <w:t>necorporale</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757FE22" w14:textId="77777777" w:rsidR="00A33F6B" w:rsidRPr="00BB6DE1" w:rsidRDefault="00A33F6B" w:rsidP="00A33F6B">
                  <w:pPr>
                    <w:jc w:val="right"/>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65BD34E4" w14:textId="77777777" w:rsidR="00A33F6B" w:rsidRPr="00BB6DE1" w:rsidRDefault="00A33F6B" w:rsidP="00A33F6B">
                  <w:pPr>
                    <w:jc w:val="right"/>
                    <w:rPr>
                      <w:rFonts w:ascii="Calibri" w:hAnsi="Calibri" w:cs="Calibri"/>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26A3072A" w14:textId="77777777" w:rsidR="00A33F6B" w:rsidRPr="00BB6DE1" w:rsidRDefault="00A33F6B" w:rsidP="00A33F6B">
                  <w:pPr>
                    <w:jc w:val="right"/>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5756A528" w14:textId="77777777" w:rsidR="00A33F6B" w:rsidRPr="00BB6DE1" w:rsidRDefault="00A33F6B" w:rsidP="00A33F6B">
                  <w:pPr>
                    <w:jc w:val="right"/>
                    <w:rPr>
                      <w:rFonts w:ascii="Calibri" w:hAnsi="Calibri" w:cs="Calibri"/>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320AD3A3" w14:textId="77777777" w:rsidR="00A33F6B" w:rsidRPr="00BB6DE1" w:rsidRDefault="00A33F6B" w:rsidP="00A33F6B">
                  <w:pPr>
                    <w:jc w:val="right"/>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6465E177" w14:textId="77777777" w:rsidR="00A33F6B" w:rsidRPr="00BB6DE1" w:rsidRDefault="00A33F6B" w:rsidP="00A33F6B">
                  <w:pPr>
                    <w:jc w:val="right"/>
                    <w:rPr>
                      <w:rFonts w:ascii="Calibri" w:hAnsi="Calibri" w:cs="Calibri"/>
                      <w:sz w:val="22"/>
                      <w:szCs w:val="22"/>
                    </w:rPr>
                  </w:pPr>
                </w:p>
              </w:tc>
            </w:tr>
            <w:tr w:rsidR="00A33F6B" w:rsidRPr="00BB6DE1" w14:paraId="178A29F1" w14:textId="77777777" w:rsidTr="00061B59">
              <w:trPr>
                <w:trHeight w:val="257"/>
              </w:trPr>
              <w:tc>
                <w:tcPr>
                  <w:tcW w:w="1707" w:type="pct"/>
                  <w:tcBorders>
                    <w:top w:val="single" w:sz="4" w:space="0" w:color="008080"/>
                    <w:left w:val="single" w:sz="8" w:space="0" w:color="008080"/>
                    <w:bottom w:val="single" w:sz="4" w:space="0" w:color="008080"/>
                    <w:right w:val="nil"/>
                  </w:tcBorders>
                  <w:shd w:val="clear" w:color="auto" w:fill="auto"/>
                  <w:noWrap/>
                  <w:vAlign w:val="bottom"/>
                </w:tcPr>
                <w:p w14:paraId="6ED94E3B" w14:textId="77777777" w:rsidR="00A33F6B" w:rsidRPr="00BB6DE1" w:rsidRDefault="00A33F6B" w:rsidP="0018530F">
                  <w:pPr>
                    <w:rPr>
                      <w:rFonts w:ascii="Calibri" w:hAnsi="Calibri" w:cs="Calibri"/>
                      <w:b/>
                      <w:bCs/>
                      <w:sz w:val="22"/>
                      <w:szCs w:val="22"/>
                      <w:lang w:val="it-IT"/>
                    </w:rPr>
                  </w:pPr>
                  <w:r w:rsidRPr="00BB6DE1">
                    <w:rPr>
                      <w:rFonts w:ascii="Calibri" w:hAnsi="Calibri" w:cs="Calibri"/>
                      <w:b/>
                      <w:bCs/>
                      <w:sz w:val="22"/>
                      <w:szCs w:val="22"/>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19B2FD0" w14:textId="77777777" w:rsidR="00A33F6B" w:rsidRPr="00BB6DE1" w:rsidRDefault="00A33F6B" w:rsidP="00A33F6B">
                  <w:pPr>
                    <w:jc w:val="right"/>
                    <w:rPr>
                      <w:rFonts w:ascii="Calibri" w:hAnsi="Calibri" w:cs="Calibri"/>
                      <w:b/>
                      <w:bCs/>
                      <w:sz w:val="22"/>
                      <w:szCs w:val="22"/>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14:paraId="5985F423" w14:textId="77777777" w:rsidR="00A33F6B" w:rsidRPr="00BB6DE1" w:rsidRDefault="00A33F6B" w:rsidP="00A33F6B">
                  <w:pPr>
                    <w:jc w:val="right"/>
                    <w:rPr>
                      <w:rFonts w:ascii="Calibri" w:hAnsi="Calibri" w:cs="Calibri"/>
                      <w:b/>
                      <w:bCs/>
                      <w:sz w:val="22"/>
                      <w:szCs w:val="22"/>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14:paraId="02F3B7B0" w14:textId="77777777" w:rsidR="00A33F6B" w:rsidRPr="00BB6DE1" w:rsidRDefault="00A33F6B" w:rsidP="00A33F6B">
                  <w:pPr>
                    <w:jc w:val="right"/>
                    <w:rPr>
                      <w:rFonts w:ascii="Calibri" w:hAnsi="Calibri" w:cs="Calibri"/>
                      <w:b/>
                      <w:bCs/>
                      <w:sz w:val="22"/>
                      <w:szCs w:val="22"/>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14:paraId="5ADA8DAA" w14:textId="77777777" w:rsidR="00A33F6B" w:rsidRPr="00BB6DE1" w:rsidRDefault="00A33F6B" w:rsidP="00A33F6B">
                  <w:pPr>
                    <w:jc w:val="right"/>
                    <w:rPr>
                      <w:rFonts w:ascii="Calibri" w:hAnsi="Calibri" w:cs="Calibri"/>
                      <w:b/>
                      <w:bCs/>
                      <w:sz w:val="22"/>
                      <w:szCs w:val="22"/>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D798B7B" w14:textId="77777777" w:rsidR="00A33F6B" w:rsidRPr="00BB6DE1" w:rsidRDefault="00A33F6B" w:rsidP="00A33F6B">
                  <w:pPr>
                    <w:jc w:val="right"/>
                    <w:rPr>
                      <w:rFonts w:ascii="Calibri" w:hAnsi="Calibri" w:cs="Calibri"/>
                      <w:b/>
                      <w:bCs/>
                      <w:sz w:val="22"/>
                      <w:szCs w:val="22"/>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14:paraId="0AE89433" w14:textId="77777777" w:rsidR="00A33F6B" w:rsidRPr="00BB6DE1" w:rsidRDefault="00A33F6B" w:rsidP="00A33F6B">
                  <w:pPr>
                    <w:jc w:val="right"/>
                    <w:rPr>
                      <w:rFonts w:ascii="Calibri" w:hAnsi="Calibri" w:cs="Calibri"/>
                      <w:b/>
                      <w:bCs/>
                      <w:sz w:val="22"/>
                      <w:szCs w:val="22"/>
                      <w:lang w:val="it-IT"/>
                    </w:rPr>
                  </w:pPr>
                </w:p>
              </w:tc>
            </w:tr>
            <w:tr w:rsidR="00A33F6B" w:rsidRPr="00BB6DE1" w14:paraId="52620F65"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2A77CBFB" w14:textId="77777777" w:rsidR="00A33F6B" w:rsidRPr="00BB6DE1" w:rsidRDefault="00A33F6B" w:rsidP="0018530F">
                  <w:pPr>
                    <w:rPr>
                      <w:rFonts w:ascii="Calibri" w:hAnsi="Calibri" w:cs="Calibri"/>
                      <w:sz w:val="22"/>
                      <w:szCs w:val="22"/>
                    </w:rPr>
                  </w:pPr>
                  <w:r w:rsidRPr="00BB6DE1">
                    <w:rPr>
                      <w:rFonts w:ascii="Calibri" w:hAnsi="Calibri" w:cs="Calibri"/>
                      <w:sz w:val="22"/>
                      <w:szCs w:val="22"/>
                    </w:rPr>
                    <w:t xml:space="preserve">5.1 </w:t>
                  </w:r>
                  <w:proofErr w:type="spellStart"/>
                  <w:r w:rsidRPr="00BB6DE1">
                    <w:rPr>
                      <w:rFonts w:ascii="Calibri" w:hAnsi="Calibri" w:cs="Calibri"/>
                      <w:sz w:val="22"/>
                      <w:szCs w:val="22"/>
                    </w:rPr>
                    <w:t>Organizare</w:t>
                  </w:r>
                  <w:proofErr w:type="spellEnd"/>
                  <w:r w:rsidRPr="00BB6DE1">
                    <w:rPr>
                      <w:rFonts w:ascii="Calibri" w:hAnsi="Calibri" w:cs="Calibri"/>
                      <w:sz w:val="22"/>
                      <w:szCs w:val="22"/>
                    </w:rPr>
                    <w:t xml:space="preserve"> de </w:t>
                  </w:r>
                  <w:proofErr w:type="spellStart"/>
                  <w:r w:rsidRPr="00BB6DE1">
                    <w:rPr>
                      <w:rFonts w:ascii="Calibri" w:hAnsi="Calibri" w:cs="Calibri"/>
                      <w:sz w:val="22"/>
                      <w:szCs w:val="22"/>
                    </w:rPr>
                    <w:t>şantier</w:t>
                  </w:r>
                  <w:proofErr w:type="spellEnd"/>
                  <w:r w:rsidRPr="00BB6DE1">
                    <w:rPr>
                      <w:rFonts w:ascii="Calibri" w:hAnsi="Calibri" w:cs="Calibri"/>
                      <w:sz w:val="22"/>
                      <w:szCs w:val="22"/>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0D93652" w14:textId="77777777" w:rsidR="00A33F6B" w:rsidRPr="00BB6DE1" w:rsidRDefault="00A33F6B" w:rsidP="00A33F6B">
                  <w:pPr>
                    <w:jc w:val="right"/>
                    <w:rPr>
                      <w:rFonts w:ascii="Calibri" w:hAnsi="Calibri" w:cs="Calibri"/>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3805D556" w14:textId="77777777" w:rsidR="00A33F6B" w:rsidRPr="00BB6DE1" w:rsidRDefault="00A33F6B" w:rsidP="00A33F6B">
                  <w:pPr>
                    <w:jc w:val="right"/>
                    <w:rPr>
                      <w:rFonts w:ascii="Calibri" w:hAnsi="Calibri" w:cs="Calibri"/>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52D60D26" w14:textId="77777777" w:rsidR="00A33F6B" w:rsidRPr="00BB6DE1" w:rsidRDefault="00A33F6B" w:rsidP="00A33F6B">
                  <w:pPr>
                    <w:jc w:val="right"/>
                    <w:rPr>
                      <w:rFonts w:ascii="Calibri" w:hAnsi="Calibri" w:cs="Calibri"/>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78C33A86" w14:textId="77777777" w:rsidR="00A33F6B" w:rsidRPr="00BB6DE1" w:rsidRDefault="00A33F6B" w:rsidP="00A33F6B">
                  <w:pPr>
                    <w:jc w:val="right"/>
                    <w:rPr>
                      <w:rFonts w:ascii="Calibri" w:hAnsi="Calibri" w:cs="Calibri"/>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74A93112" w14:textId="77777777" w:rsidR="00A33F6B" w:rsidRPr="00BB6DE1" w:rsidRDefault="00A33F6B" w:rsidP="00A33F6B">
                  <w:pPr>
                    <w:jc w:val="right"/>
                    <w:rPr>
                      <w:rFonts w:ascii="Calibri" w:hAnsi="Calibri" w:cs="Calibri"/>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19CC6C43" w14:textId="77777777" w:rsidR="00A33F6B" w:rsidRPr="00BB6DE1" w:rsidRDefault="00A33F6B" w:rsidP="00A33F6B">
                  <w:pPr>
                    <w:jc w:val="right"/>
                    <w:rPr>
                      <w:rFonts w:ascii="Calibri" w:hAnsi="Calibri" w:cs="Calibri"/>
                      <w:sz w:val="22"/>
                      <w:szCs w:val="22"/>
                    </w:rPr>
                  </w:pPr>
                </w:p>
              </w:tc>
            </w:tr>
            <w:tr w:rsidR="00A33F6B" w:rsidRPr="00BB6DE1" w14:paraId="5629926C"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16F5735B" w14:textId="77777777" w:rsidR="00A33F6B" w:rsidRPr="00BB6DE1" w:rsidRDefault="00A33F6B" w:rsidP="0018530F">
                  <w:pPr>
                    <w:rPr>
                      <w:rFonts w:ascii="Calibri" w:hAnsi="Calibri" w:cs="Calibri"/>
                      <w:sz w:val="22"/>
                      <w:szCs w:val="22"/>
                      <w:lang w:val="pt-BR"/>
                    </w:rPr>
                  </w:pPr>
                  <w:r w:rsidRPr="00BB6DE1">
                    <w:rPr>
                      <w:rFonts w:ascii="Calibri" w:hAnsi="Calibri" w:cs="Calibri"/>
                      <w:sz w:val="22"/>
                      <w:szCs w:val="22"/>
                      <w:lang w:val="pt-BR"/>
                    </w:rPr>
                    <w:t xml:space="preserve"> 5.1.1 lucrări de construcţii </w:t>
                  </w:r>
                  <w:r w:rsidRPr="00BB6DE1">
                    <w:rPr>
                      <w:rFonts w:ascii="Calibri" w:hAnsi="Calibri" w:cs="Calibri"/>
                      <w:b/>
                      <w:bCs/>
                      <w:sz w:val="22"/>
                      <w:szCs w:val="22"/>
                      <w:lang w:val="pt-BR"/>
                    </w:rPr>
                    <w:t xml:space="preserve"> ş</w:t>
                  </w:r>
                  <w:r w:rsidRPr="00BB6DE1">
                    <w:rPr>
                      <w:rFonts w:ascii="Calibri" w:hAnsi="Calibri" w:cs="Calibri"/>
                      <w:sz w:val="22"/>
                      <w:szCs w:val="22"/>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1571F7B" w14:textId="77777777" w:rsidR="00A33F6B" w:rsidRPr="00BB6DE1" w:rsidRDefault="00A33F6B" w:rsidP="00A33F6B">
                  <w:pPr>
                    <w:jc w:val="right"/>
                    <w:rPr>
                      <w:rFonts w:ascii="Calibri" w:hAnsi="Calibri" w:cs="Calibri"/>
                      <w:sz w:val="22"/>
                      <w:szCs w:val="22"/>
                      <w:lang w:val="pt-BR"/>
                    </w:rPr>
                  </w:pPr>
                </w:p>
              </w:tc>
              <w:tc>
                <w:tcPr>
                  <w:tcW w:w="384" w:type="pct"/>
                  <w:tcBorders>
                    <w:top w:val="nil"/>
                    <w:left w:val="nil"/>
                    <w:bottom w:val="single" w:sz="4" w:space="0" w:color="008080"/>
                    <w:right w:val="single" w:sz="8" w:space="0" w:color="008080"/>
                  </w:tcBorders>
                  <w:shd w:val="clear" w:color="auto" w:fill="auto"/>
                  <w:noWrap/>
                  <w:vAlign w:val="center"/>
                </w:tcPr>
                <w:p w14:paraId="665F9F14" w14:textId="77777777" w:rsidR="00A33F6B" w:rsidRPr="00BB6DE1" w:rsidRDefault="00A33F6B" w:rsidP="00A33F6B">
                  <w:pPr>
                    <w:jc w:val="right"/>
                    <w:rPr>
                      <w:rFonts w:ascii="Calibri" w:hAnsi="Calibri" w:cs="Calibri"/>
                      <w:sz w:val="22"/>
                      <w:szCs w:val="22"/>
                      <w:lang w:val="pt-BR"/>
                    </w:rPr>
                  </w:pPr>
                </w:p>
              </w:tc>
              <w:tc>
                <w:tcPr>
                  <w:tcW w:w="692" w:type="pct"/>
                  <w:tcBorders>
                    <w:top w:val="nil"/>
                    <w:left w:val="nil"/>
                    <w:bottom w:val="single" w:sz="4" w:space="0" w:color="008080"/>
                    <w:right w:val="single" w:sz="4" w:space="0" w:color="008080"/>
                  </w:tcBorders>
                  <w:shd w:val="clear" w:color="auto" w:fill="auto"/>
                  <w:noWrap/>
                  <w:vAlign w:val="center"/>
                </w:tcPr>
                <w:p w14:paraId="7D66A398" w14:textId="77777777" w:rsidR="00A33F6B" w:rsidRPr="00BB6DE1" w:rsidRDefault="00A33F6B" w:rsidP="00A33F6B">
                  <w:pPr>
                    <w:jc w:val="right"/>
                    <w:rPr>
                      <w:rFonts w:ascii="Calibri" w:hAnsi="Calibri" w:cs="Calibri"/>
                      <w:sz w:val="22"/>
                      <w:szCs w:val="22"/>
                      <w:lang w:val="pt-BR"/>
                    </w:rPr>
                  </w:pPr>
                </w:p>
              </w:tc>
              <w:tc>
                <w:tcPr>
                  <w:tcW w:w="409" w:type="pct"/>
                  <w:tcBorders>
                    <w:top w:val="nil"/>
                    <w:left w:val="nil"/>
                    <w:bottom w:val="single" w:sz="4" w:space="0" w:color="008080"/>
                    <w:right w:val="single" w:sz="8" w:space="0" w:color="008080"/>
                  </w:tcBorders>
                  <w:shd w:val="clear" w:color="auto" w:fill="auto"/>
                  <w:noWrap/>
                  <w:vAlign w:val="center"/>
                </w:tcPr>
                <w:p w14:paraId="659EFC8C" w14:textId="77777777" w:rsidR="00A33F6B" w:rsidRPr="00BB6DE1" w:rsidRDefault="00A33F6B" w:rsidP="00A33F6B">
                  <w:pPr>
                    <w:jc w:val="right"/>
                    <w:rPr>
                      <w:rFonts w:ascii="Calibri" w:hAnsi="Calibri" w:cs="Calibri"/>
                      <w:sz w:val="22"/>
                      <w:szCs w:val="22"/>
                      <w:lang w:val="pt-BR"/>
                    </w:rPr>
                  </w:pPr>
                </w:p>
              </w:tc>
              <w:tc>
                <w:tcPr>
                  <w:tcW w:w="630" w:type="pct"/>
                  <w:tcBorders>
                    <w:top w:val="nil"/>
                    <w:left w:val="nil"/>
                    <w:bottom w:val="single" w:sz="4" w:space="0" w:color="008080"/>
                    <w:right w:val="single" w:sz="4" w:space="0" w:color="008080"/>
                  </w:tcBorders>
                  <w:shd w:val="clear" w:color="auto" w:fill="auto"/>
                  <w:noWrap/>
                  <w:vAlign w:val="bottom"/>
                </w:tcPr>
                <w:p w14:paraId="1F4B6A4B" w14:textId="77777777" w:rsidR="00A33F6B" w:rsidRPr="00BB6DE1" w:rsidRDefault="00A33F6B" w:rsidP="00A33F6B">
                  <w:pPr>
                    <w:jc w:val="right"/>
                    <w:rPr>
                      <w:rFonts w:ascii="Calibri" w:hAnsi="Calibri" w:cs="Calibri"/>
                      <w:sz w:val="22"/>
                      <w:szCs w:val="22"/>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2B397426" w14:textId="77777777" w:rsidR="00A33F6B" w:rsidRPr="00BB6DE1" w:rsidRDefault="00A33F6B" w:rsidP="00A33F6B">
                  <w:pPr>
                    <w:jc w:val="right"/>
                    <w:rPr>
                      <w:rFonts w:ascii="Calibri" w:hAnsi="Calibri" w:cs="Calibri"/>
                      <w:sz w:val="22"/>
                      <w:szCs w:val="22"/>
                      <w:lang w:val="pt-BR"/>
                    </w:rPr>
                  </w:pPr>
                </w:p>
              </w:tc>
            </w:tr>
            <w:tr w:rsidR="00A33F6B" w:rsidRPr="00BB6DE1" w14:paraId="384C5E0B"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13E3110E"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5.1.2 cheltuieli conexe organizării şantierului</w:t>
                  </w:r>
                  <w:r w:rsidRPr="00BB6DE1">
                    <w:rPr>
                      <w:rFonts w:ascii="Calibri" w:hAnsi="Calibri" w:cs="Calibri"/>
                      <w:b/>
                      <w:bCs/>
                      <w:sz w:val="22"/>
                      <w:szCs w:val="22"/>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911F512" w14:textId="77777777" w:rsidR="00A33F6B" w:rsidRPr="00BB6DE1" w:rsidRDefault="00A33F6B" w:rsidP="00A33F6B">
                  <w:pPr>
                    <w:jc w:val="right"/>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10F362BF"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641FFD7F" w14:textId="77777777" w:rsidR="00A33F6B" w:rsidRPr="00BB6DE1" w:rsidRDefault="00A33F6B" w:rsidP="00A33F6B">
                  <w:pPr>
                    <w:jc w:val="right"/>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A4CCF3F"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FB7831F" w14:textId="77777777" w:rsidR="00A33F6B" w:rsidRPr="00BB6DE1" w:rsidRDefault="00A33F6B" w:rsidP="00A33F6B">
                  <w:pPr>
                    <w:jc w:val="right"/>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2E2E10EF" w14:textId="77777777" w:rsidR="00A33F6B" w:rsidRPr="00BB6DE1" w:rsidRDefault="00A33F6B" w:rsidP="00A33F6B">
                  <w:pPr>
                    <w:jc w:val="right"/>
                    <w:rPr>
                      <w:rFonts w:ascii="Calibri" w:hAnsi="Calibri" w:cs="Calibri"/>
                      <w:sz w:val="22"/>
                      <w:szCs w:val="22"/>
                      <w:lang w:val="it-IT"/>
                    </w:rPr>
                  </w:pPr>
                </w:p>
              </w:tc>
            </w:tr>
            <w:tr w:rsidR="00A33F6B" w:rsidRPr="00BB6DE1" w14:paraId="3E1E7291"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64C08ED5"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A345C1E" w14:textId="77777777" w:rsidR="00A33F6B" w:rsidRPr="00BB6DE1" w:rsidRDefault="00A33F6B" w:rsidP="00A33F6B">
                  <w:pPr>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5BEC376"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25D7A89" w14:textId="77777777" w:rsidR="00A33F6B" w:rsidRPr="00BB6DE1" w:rsidRDefault="00A33F6B" w:rsidP="00A33F6B">
                  <w:pPr>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27328621"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585067D8" w14:textId="77777777" w:rsidR="00A33F6B" w:rsidRPr="00BB6DE1" w:rsidRDefault="00A33F6B" w:rsidP="00A33F6B">
                  <w:pPr>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FACAABA" w14:textId="77777777" w:rsidR="00A33F6B" w:rsidRPr="00BB6DE1" w:rsidRDefault="00A33F6B" w:rsidP="00A33F6B">
                  <w:pPr>
                    <w:jc w:val="right"/>
                    <w:rPr>
                      <w:rFonts w:ascii="Calibri" w:hAnsi="Calibri" w:cs="Calibri"/>
                      <w:sz w:val="22"/>
                      <w:szCs w:val="22"/>
                      <w:lang w:val="it-IT"/>
                    </w:rPr>
                  </w:pPr>
                </w:p>
              </w:tc>
            </w:tr>
            <w:tr w:rsidR="00A33F6B" w:rsidRPr="00BB6DE1" w14:paraId="1E525D85"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311E0C14"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5.2.1 Comisioanele și dobânzile aferente creditului băncii finan</w:t>
                  </w:r>
                  <w:r w:rsidRPr="00BB6DE1">
                    <w:rPr>
                      <w:rFonts w:ascii="Calibri" w:hAnsi="Calibri" w:cs="Calibri"/>
                      <w:sz w:val="22"/>
                      <w:szCs w:val="22"/>
                      <w:lang w:val="en-GB"/>
                    </w:rPr>
                    <w:t>ț</w:t>
                  </w:r>
                  <w:r w:rsidRPr="00BB6DE1">
                    <w:rPr>
                      <w:rFonts w:ascii="Calibri" w:hAnsi="Calibri" w:cs="Calibri"/>
                      <w:sz w:val="22"/>
                      <w:szCs w:val="22"/>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8C22837" w14:textId="77777777" w:rsidR="00A33F6B" w:rsidRPr="00BB6DE1" w:rsidRDefault="00A33F6B" w:rsidP="00A33F6B">
                  <w:pPr>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7B8DB4B9"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065B08E2" w14:textId="77777777" w:rsidR="00A33F6B" w:rsidRPr="00BB6DE1" w:rsidRDefault="00A33F6B" w:rsidP="00A33F6B">
                  <w:pPr>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6D707A53"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F11B326" w14:textId="77777777" w:rsidR="00A33F6B" w:rsidRPr="00BB6DE1" w:rsidRDefault="00A33F6B" w:rsidP="00A33F6B">
                  <w:pPr>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351268FC" w14:textId="77777777" w:rsidR="00A33F6B" w:rsidRPr="00BB6DE1" w:rsidRDefault="00A33F6B" w:rsidP="00A33F6B">
                  <w:pPr>
                    <w:jc w:val="right"/>
                    <w:rPr>
                      <w:rFonts w:ascii="Calibri" w:hAnsi="Calibri" w:cs="Calibri"/>
                      <w:sz w:val="22"/>
                      <w:szCs w:val="22"/>
                      <w:lang w:val="it-IT"/>
                    </w:rPr>
                  </w:pPr>
                </w:p>
              </w:tc>
            </w:tr>
            <w:tr w:rsidR="00A33F6B" w:rsidRPr="00BB6DE1" w14:paraId="31FF38CE"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58DA8637"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25BD015" w14:textId="77777777" w:rsidR="00A33F6B" w:rsidRPr="00BB6DE1" w:rsidRDefault="00A33F6B" w:rsidP="00A33F6B">
                  <w:pPr>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274AA93F"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764B93C6" w14:textId="77777777" w:rsidR="00A33F6B" w:rsidRPr="00BB6DE1" w:rsidRDefault="00A33F6B" w:rsidP="00A33F6B">
                  <w:pPr>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4C71147B"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92B8EC6" w14:textId="77777777" w:rsidR="00A33F6B" w:rsidRPr="00BB6DE1" w:rsidRDefault="00A33F6B" w:rsidP="00A33F6B">
                  <w:pPr>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710FE7A" w14:textId="77777777" w:rsidR="00A33F6B" w:rsidRPr="00BB6DE1" w:rsidRDefault="00A33F6B" w:rsidP="00A33F6B">
                  <w:pPr>
                    <w:jc w:val="right"/>
                    <w:rPr>
                      <w:rFonts w:ascii="Calibri" w:hAnsi="Calibri" w:cs="Calibri"/>
                      <w:sz w:val="22"/>
                      <w:szCs w:val="22"/>
                      <w:lang w:val="it-IT"/>
                    </w:rPr>
                  </w:pPr>
                </w:p>
              </w:tc>
            </w:tr>
            <w:tr w:rsidR="00A33F6B" w:rsidRPr="00BB6DE1" w14:paraId="6AC3DE2F"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2733104D"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D052F2A" w14:textId="77777777" w:rsidR="00A33F6B" w:rsidRPr="00BB6DE1" w:rsidRDefault="00A33F6B" w:rsidP="00A33F6B">
                  <w:pPr>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7AEF4C40"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494D25F7" w14:textId="77777777" w:rsidR="00A33F6B" w:rsidRPr="00BB6DE1" w:rsidRDefault="00A33F6B" w:rsidP="00A33F6B">
                  <w:pPr>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2FB6522B"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07B0282" w14:textId="77777777" w:rsidR="00A33F6B" w:rsidRPr="00BB6DE1" w:rsidRDefault="00A33F6B" w:rsidP="00A33F6B">
                  <w:pPr>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A1BE243" w14:textId="77777777" w:rsidR="00A33F6B" w:rsidRPr="00BB6DE1" w:rsidRDefault="00A33F6B" w:rsidP="00A33F6B">
                  <w:pPr>
                    <w:jc w:val="right"/>
                    <w:rPr>
                      <w:rFonts w:ascii="Calibri" w:hAnsi="Calibri" w:cs="Calibri"/>
                      <w:sz w:val="22"/>
                      <w:szCs w:val="22"/>
                      <w:lang w:val="it-IT"/>
                    </w:rPr>
                  </w:pPr>
                </w:p>
              </w:tc>
            </w:tr>
            <w:tr w:rsidR="00A33F6B" w:rsidRPr="00BB6DE1" w14:paraId="55AD10A3"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772F9F1A"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8F7B1DC" w14:textId="77777777" w:rsidR="00A33F6B" w:rsidRPr="00BB6DE1" w:rsidRDefault="00A33F6B" w:rsidP="00A33F6B">
                  <w:pPr>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16F4A38"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357F2594" w14:textId="77777777" w:rsidR="00A33F6B" w:rsidRPr="00BB6DE1" w:rsidRDefault="00A33F6B" w:rsidP="00A33F6B">
                  <w:pPr>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69D1736F"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3464CE8" w14:textId="77777777" w:rsidR="00A33F6B" w:rsidRPr="00BB6DE1" w:rsidRDefault="00A33F6B" w:rsidP="00A33F6B">
                  <w:pPr>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B01231E" w14:textId="77777777" w:rsidR="00A33F6B" w:rsidRPr="00BB6DE1" w:rsidRDefault="00A33F6B" w:rsidP="00A33F6B">
                  <w:pPr>
                    <w:jc w:val="right"/>
                    <w:rPr>
                      <w:rFonts w:ascii="Calibri" w:hAnsi="Calibri" w:cs="Calibri"/>
                      <w:sz w:val="22"/>
                      <w:szCs w:val="22"/>
                      <w:lang w:val="it-IT"/>
                    </w:rPr>
                  </w:pPr>
                </w:p>
              </w:tc>
            </w:tr>
            <w:tr w:rsidR="00A33F6B" w:rsidRPr="00BB6DE1" w14:paraId="24400224"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6B6415C7"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9A467F4" w14:textId="77777777" w:rsidR="00A33F6B" w:rsidRPr="00BB6DE1" w:rsidRDefault="00A33F6B" w:rsidP="00A33F6B">
                  <w:pPr>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334F4CD"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1A02B60" w14:textId="77777777" w:rsidR="00A33F6B" w:rsidRPr="00BB6DE1" w:rsidRDefault="00A33F6B" w:rsidP="00A33F6B">
                  <w:pPr>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48ACBF9E"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63FDDA7" w14:textId="77777777" w:rsidR="00A33F6B" w:rsidRPr="00BB6DE1" w:rsidRDefault="00A33F6B" w:rsidP="00A33F6B">
                  <w:pPr>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7B270D8E" w14:textId="77777777" w:rsidR="00A33F6B" w:rsidRPr="00BB6DE1" w:rsidRDefault="00A33F6B" w:rsidP="00A33F6B">
                  <w:pPr>
                    <w:jc w:val="right"/>
                    <w:rPr>
                      <w:rFonts w:ascii="Calibri" w:hAnsi="Calibri" w:cs="Calibri"/>
                      <w:sz w:val="22"/>
                      <w:szCs w:val="22"/>
                      <w:lang w:val="it-IT"/>
                    </w:rPr>
                  </w:pPr>
                </w:p>
              </w:tc>
            </w:tr>
            <w:tr w:rsidR="00A33F6B" w:rsidRPr="00BB6DE1" w14:paraId="78C788BF"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469ED4CD"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6569F61" w14:textId="77777777" w:rsidR="00A33F6B" w:rsidRPr="00BB6DE1" w:rsidRDefault="00A33F6B" w:rsidP="00A33F6B">
                  <w:pPr>
                    <w:jc w:val="right"/>
                    <w:rPr>
                      <w:rFonts w:ascii="Calibri" w:hAnsi="Calibri" w:cs="Calibri"/>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42D1D16"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61C1AE74" w14:textId="77777777" w:rsidR="00A33F6B" w:rsidRPr="00BB6DE1" w:rsidRDefault="00A33F6B" w:rsidP="00A33F6B">
                  <w:pPr>
                    <w:jc w:val="right"/>
                    <w:rPr>
                      <w:rFonts w:ascii="Calibri" w:hAnsi="Calibri" w:cs="Calibri"/>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5E4E93B2"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78501AA" w14:textId="77777777" w:rsidR="00A33F6B" w:rsidRPr="00BB6DE1" w:rsidRDefault="00A33F6B" w:rsidP="00A33F6B">
                  <w:pPr>
                    <w:jc w:val="right"/>
                    <w:rPr>
                      <w:rFonts w:ascii="Calibri" w:hAnsi="Calibri" w:cs="Calibri"/>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49D7CC0" w14:textId="77777777" w:rsidR="00A33F6B" w:rsidRPr="00BB6DE1" w:rsidRDefault="00A33F6B" w:rsidP="00A33F6B">
                  <w:pPr>
                    <w:jc w:val="right"/>
                    <w:rPr>
                      <w:rFonts w:ascii="Calibri" w:hAnsi="Calibri" w:cs="Calibri"/>
                      <w:sz w:val="22"/>
                      <w:szCs w:val="22"/>
                      <w:lang w:val="it-IT"/>
                    </w:rPr>
                  </w:pPr>
                </w:p>
              </w:tc>
            </w:tr>
            <w:tr w:rsidR="00A33F6B" w:rsidRPr="00BB6DE1" w14:paraId="073B6E8F"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19D5EDAB" w14:textId="77777777" w:rsidR="00A33F6B" w:rsidRPr="00BB6DE1" w:rsidRDefault="00A33F6B" w:rsidP="0018530F">
                  <w:pPr>
                    <w:rPr>
                      <w:rFonts w:ascii="Calibri" w:hAnsi="Calibri" w:cs="Calibri"/>
                      <w:sz w:val="22"/>
                      <w:szCs w:val="22"/>
                      <w:lang w:val="it-IT"/>
                    </w:rPr>
                  </w:pPr>
                  <w:r w:rsidRPr="00BB6DE1">
                    <w:rPr>
                      <w:rFonts w:ascii="Calibri" w:hAnsi="Calibri" w:cs="Calibri"/>
                      <w:sz w:val="22"/>
                      <w:szCs w:val="22"/>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F0B6A59" w14:textId="77777777" w:rsidR="00A33F6B" w:rsidRPr="00BB6DE1" w:rsidRDefault="00A33F6B" w:rsidP="00A33F6B">
                  <w:pPr>
                    <w:jc w:val="right"/>
                    <w:rPr>
                      <w:rFonts w:ascii="Calibri" w:hAnsi="Calibri" w:cs="Calibri"/>
                      <w:sz w:val="22"/>
                      <w:szCs w:val="22"/>
                      <w:highlight w:val="darkGray"/>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3FBBF22" w14:textId="77777777" w:rsidR="00A33F6B" w:rsidRPr="00BB6DE1" w:rsidRDefault="00A33F6B" w:rsidP="00A33F6B">
                  <w:pPr>
                    <w:jc w:val="right"/>
                    <w:rPr>
                      <w:rFonts w:ascii="Calibri" w:hAnsi="Calibri" w:cs="Calibri"/>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5BE05D48" w14:textId="77777777" w:rsidR="00A33F6B" w:rsidRPr="00BB6DE1" w:rsidRDefault="00A33F6B" w:rsidP="00A33F6B">
                  <w:pPr>
                    <w:jc w:val="right"/>
                    <w:rPr>
                      <w:rFonts w:ascii="Calibri" w:hAnsi="Calibri" w:cs="Calibri"/>
                      <w:sz w:val="22"/>
                      <w:szCs w:val="22"/>
                      <w:highlight w:val="darkGray"/>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49677C81" w14:textId="77777777" w:rsidR="00A33F6B" w:rsidRPr="00BB6DE1" w:rsidRDefault="00A33F6B" w:rsidP="00A33F6B">
                  <w:pPr>
                    <w:jc w:val="right"/>
                    <w:rPr>
                      <w:rFonts w:ascii="Calibri" w:hAnsi="Calibri" w:cs="Calibri"/>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220498A" w14:textId="77777777" w:rsidR="00A33F6B" w:rsidRPr="00BB6DE1" w:rsidRDefault="00A33F6B" w:rsidP="00A33F6B">
                  <w:pPr>
                    <w:jc w:val="right"/>
                    <w:rPr>
                      <w:rFonts w:ascii="Calibri" w:hAnsi="Calibri" w:cs="Calibri"/>
                      <w:sz w:val="22"/>
                      <w:szCs w:val="22"/>
                      <w:highlight w:val="darkGray"/>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BB20375" w14:textId="77777777" w:rsidR="00A33F6B" w:rsidRPr="00BB6DE1" w:rsidRDefault="00A33F6B" w:rsidP="00A33F6B">
                  <w:pPr>
                    <w:jc w:val="right"/>
                    <w:rPr>
                      <w:rFonts w:ascii="Calibri" w:hAnsi="Calibri" w:cs="Calibri"/>
                      <w:sz w:val="22"/>
                      <w:szCs w:val="22"/>
                      <w:lang w:val="it-IT"/>
                    </w:rPr>
                  </w:pPr>
                </w:p>
              </w:tc>
            </w:tr>
            <w:tr w:rsidR="00A33F6B" w:rsidRPr="00BB6DE1" w14:paraId="4C2B11E1"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0E0D0944" w14:textId="77777777" w:rsidR="00A33F6B" w:rsidRPr="00BB6DE1" w:rsidRDefault="00A33F6B" w:rsidP="0018530F">
                  <w:pPr>
                    <w:rPr>
                      <w:rFonts w:ascii="Calibri" w:hAnsi="Calibri" w:cs="Calibri"/>
                      <w:b/>
                      <w:bCs/>
                      <w:sz w:val="22"/>
                      <w:szCs w:val="22"/>
                      <w:lang w:val="it-IT"/>
                    </w:rPr>
                  </w:pPr>
                  <w:r w:rsidRPr="00BB6DE1">
                    <w:rPr>
                      <w:rFonts w:ascii="Calibri" w:hAnsi="Calibri" w:cs="Calibri"/>
                      <w:b/>
                      <w:bCs/>
                      <w:sz w:val="22"/>
                      <w:szCs w:val="22"/>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5293AB7" w14:textId="77777777" w:rsidR="00A33F6B" w:rsidRPr="00BB6DE1" w:rsidRDefault="00A33F6B" w:rsidP="00A33F6B">
                  <w:pPr>
                    <w:jc w:val="right"/>
                    <w:rPr>
                      <w:rFonts w:ascii="Calibri" w:hAnsi="Calibri" w:cs="Calibri"/>
                      <w:b/>
                      <w:bCs/>
                      <w:sz w:val="22"/>
                      <w:szCs w:val="22"/>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9BE3D1F" w14:textId="77777777" w:rsidR="00A33F6B" w:rsidRPr="00BB6DE1" w:rsidRDefault="00A33F6B" w:rsidP="00A33F6B">
                  <w:pPr>
                    <w:jc w:val="right"/>
                    <w:rPr>
                      <w:rFonts w:ascii="Calibri" w:hAnsi="Calibri" w:cs="Calibri"/>
                      <w:b/>
                      <w:bCs/>
                      <w:sz w:val="22"/>
                      <w:szCs w:val="22"/>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523BA268" w14:textId="77777777" w:rsidR="00A33F6B" w:rsidRPr="00BB6DE1" w:rsidRDefault="00A33F6B" w:rsidP="00A33F6B">
                  <w:pPr>
                    <w:jc w:val="right"/>
                    <w:rPr>
                      <w:rFonts w:ascii="Calibri" w:hAnsi="Calibri" w:cs="Calibri"/>
                      <w:b/>
                      <w:bCs/>
                      <w:sz w:val="22"/>
                      <w:szCs w:val="22"/>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54D248F2" w14:textId="77777777" w:rsidR="00A33F6B" w:rsidRPr="00BB6DE1" w:rsidRDefault="00A33F6B" w:rsidP="00A33F6B">
                  <w:pPr>
                    <w:jc w:val="right"/>
                    <w:rPr>
                      <w:rFonts w:ascii="Calibri" w:hAnsi="Calibri" w:cs="Calibri"/>
                      <w:b/>
                      <w:bCs/>
                      <w:sz w:val="22"/>
                      <w:szCs w:val="22"/>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2454B9A" w14:textId="77777777" w:rsidR="00A33F6B" w:rsidRPr="00BB6DE1" w:rsidRDefault="00A33F6B" w:rsidP="00A33F6B">
                  <w:pPr>
                    <w:jc w:val="right"/>
                    <w:rPr>
                      <w:rFonts w:ascii="Calibri" w:hAnsi="Calibri" w:cs="Calibri"/>
                      <w:b/>
                      <w:bCs/>
                      <w:sz w:val="22"/>
                      <w:szCs w:val="22"/>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77204B2" w14:textId="77777777" w:rsidR="00A33F6B" w:rsidRPr="00BB6DE1" w:rsidRDefault="00A33F6B" w:rsidP="00A33F6B">
                  <w:pPr>
                    <w:jc w:val="right"/>
                    <w:rPr>
                      <w:rFonts w:ascii="Calibri" w:hAnsi="Calibri" w:cs="Calibri"/>
                      <w:b/>
                      <w:bCs/>
                      <w:sz w:val="22"/>
                      <w:szCs w:val="22"/>
                      <w:lang w:val="it-IT"/>
                    </w:rPr>
                  </w:pPr>
                </w:p>
              </w:tc>
            </w:tr>
            <w:tr w:rsidR="00A33F6B" w:rsidRPr="00BB6DE1" w14:paraId="02CC88C2" w14:textId="77777777" w:rsidTr="00061B59">
              <w:trPr>
                <w:trHeight w:val="257"/>
              </w:trPr>
              <w:tc>
                <w:tcPr>
                  <w:tcW w:w="1707" w:type="pct"/>
                  <w:tcBorders>
                    <w:top w:val="nil"/>
                    <w:left w:val="single" w:sz="8" w:space="0" w:color="008080"/>
                    <w:bottom w:val="single" w:sz="4" w:space="0" w:color="008080"/>
                    <w:right w:val="nil"/>
                  </w:tcBorders>
                  <w:vAlign w:val="center"/>
                </w:tcPr>
                <w:p w14:paraId="2B59D030" w14:textId="77777777" w:rsidR="00A33F6B" w:rsidRPr="00BB6DE1" w:rsidRDefault="00A33F6B" w:rsidP="0018530F">
                  <w:pPr>
                    <w:rPr>
                      <w:rFonts w:ascii="Calibri" w:hAnsi="Calibri" w:cs="Calibri"/>
                      <w:sz w:val="22"/>
                      <w:szCs w:val="22"/>
                      <w:lang w:val="pt-BR"/>
                    </w:rPr>
                  </w:pPr>
                  <w:r w:rsidRPr="00BB6DE1">
                    <w:rPr>
                      <w:rFonts w:ascii="Calibri" w:hAnsi="Calibri" w:cs="Calibri"/>
                      <w:sz w:val="22"/>
                      <w:szCs w:val="22"/>
                      <w:lang w:val="pt-BR"/>
                    </w:rPr>
                    <w:t xml:space="preserve">6.1 Pregătirea personalului de exploatare </w:t>
                  </w:r>
                  <w:r w:rsidRPr="00BB6DE1">
                    <w:rPr>
                      <w:rFonts w:ascii="Calibri" w:hAnsi="Calibri" w:cs="Calibri"/>
                      <w:b/>
                      <w:bCs/>
                      <w:sz w:val="22"/>
                      <w:szCs w:val="22"/>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14:paraId="2F94870C" w14:textId="77777777" w:rsidR="00A33F6B" w:rsidRPr="00BB6DE1" w:rsidRDefault="00A33F6B" w:rsidP="00A33F6B">
                  <w:pPr>
                    <w:rPr>
                      <w:rFonts w:ascii="Calibri" w:hAnsi="Calibri" w:cs="Calibri"/>
                      <w:sz w:val="22"/>
                      <w:szCs w:val="22"/>
                      <w:lang w:val="pt-BR"/>
                    </w:rPr>
                  </w:pPr>
                </w:p>
              </w:tc>
              <w:tc>
                <w:tcPr>
                  <w:tcW w:w="384" w:type="pct"/>
                  <w:tcBorders>
                    <w:top w:val="nil"/>
                    <w:left w:val="nil"/>
                    <w:bottom w:val="single" w:sz="4" w:space="0" w:color="008080"/>
                    <w:right w:val="single" w:sz="8" w:space="0" w:color="008080"/>
                  </w:tcBorders>
                  <w:noWrap/>
                  <w:vAlign w:val="center"/>
                </w:tcPr>
                <w:p w14:paraId="700DA761" w14:textId="77777777" w:rsidR="00A33F6B" w:rsidRPr="00BB6DE1" w:rsidRDefault="00A33F6B" w:rsidP="00A33F6B">
                  <w:pPr>
                    <w:jc w:val="right"/>
                    <w:rPr>
                      <w:rFonts w:ascii="Calibri" w:hAnsi="Calibri" w:cs="Calibri"/>
                      <w:sz w:val="22"/>
                      <w:szCs w:val="22"/>
                      <w:lang w:val="pt-BR"/>
                    </w:rPr>
                  </w:pPr>
                </w:p>
              </w:tc>
              <w:tc>
                <w:tcPr>
                  <w:tcW w:w="692" w:type="pct"/>
                  <w:tcBorders>
                    <w:top w:val="nil"/>
                    <w:left w:val="nil"/>
                    <w:bottom w:val="single" w:sz="4" w:space="0" w:color="008080"/>
                    <w:right w:val="single" w:sz="4" w:space="0" w:color="008080"/>
                  </w:tcBorders>
                  <w:shd w:val="clear" w:color="auto" w:fill="00B050"/>
                  <w:noWrap/>
                  <w:vAlign w:val="bottom"/>
                </w:tcPr>
                <w:p w14:paraId="56DB3424" w14:textId="77777777" w:rsidR="00A33F6B" w:rsidRPr="00BB6DE1" w:rsidRDefault="00A33F6B" w:rsidP="00A33F6B">
                  <w:pPr>
                    <w:rPr>
                      <w:rFonts w:ascii="Calibri" w:hAnsi="Calibri" w:cs="Calibri"/>
                      <w:sz w:val="22"/>
                      <w:szCs w:val="22"/>
                      <w:lang w:val="pt-BR"/>
                    </w:rPr>
                  </w:pPr>
                </w:p>
              </w:tc>
              <w:tc>
                <w:tcPr>
                  <w:tcW w:w="409" w:type="pct"/>
                  <w:tcBorders>
                    <w:top w:val="nil"/>
                    <w:left w:val="nil"/>
                    <w:bottom w:val="single" w:sz="4" w:space="0" w:color="008080"/>
                    <w:right w:val="single" w:sz="8" w:space="0" w:color="008080"/>
                  </w:tcBorders>
                  <w:noWrap/>
                  <w:vAlign w:val="center"/>
                </w:tcPr>
                <w:p w14:paraId="326C2551" w14:textId="77777777" w:rsidR="00A33F6B" w:rsidRPr="00BB6DE1" w:rsidRDefault="00A33F6B" w:rsidP="00A33F6B">
                  <w:pPr>
                    <w:jc w:val="right"/>
                    <w:rPr>
                      <w:rFonts w:ascii="Calibri" w:hAnsi="Calibri" w:cs="Calibri"/>
                      <w:sz w:val="22"/>
                      <w:szCs w:val="22"/>
                      <w:lang w:val="pt-BR"/>
                    </w:rPr>
                  </w:pPr>
                </w:p>
              </w:tc>
              <w:tc>
                <w:tcPr>
                  <w:tcW w:w="630" w:type="pct"/>
                  <w:tcBorders>
                    <w:top w:val="nil"/>
                    <w:left w:val="nil"/>
                    <w:bottom w:val="single" w:sz="4" w:space="0" w:color="008080"/>
                    <w:right w:val="single" w:sz="4" w:space="0" w:color="008080"/>
                  </w:tcBorders>
                  <w:shd w:val="clear" w:color="auto" w:fill="00B050"/>
                  <w:noWrap/>
                  <w:vAlign w:val="bottom"/>
                </w:tcPr>
                <w:p w14:paraId="79E05EE7" w14:textId="77777777" w:rsidR="00A33F6B" w:rsidRPr="00BB6DE1" w:rsidRDefault="00A33F6B" w:rsidP="00A33F6B">
                  <w:pPr>
                    <w:rPr>
                      <w:rFonts w:ascii="Calibri" w:hAnsi="Calibri" w:cs="Calibri"/>
                      <w:sz w:val="22"/>
                      <w:szCs w:val="22"/>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2FA5B2E3" w14:textId="77777777" w:rsidR="00A33F6B" w:rsidRPr="00BB6DE1" w:rsidRDefault="00A33F6B" w:rsidP="00A33F6B">
                  <w:pPr>
                    <w:jc w:val="right"/>
                    <w:rPr>
                      <w:rFonts w:ascii="Calibri" w:hAnsi="Calibri" w:cs="Calibri"/>
                      <w:sz w:val="22"/>
                      <w:szCs w:val="22"/>
                      <w:lang w:val="pt-BR"/>
                    </w:rPr>
                  </w:pPr>
                </w:p>
              </w:tc>
            </w:tr>
            <w:tr w:rsidR="00A33F6B" w:rsidRPr="00BB6DE1" w14:paraId="7D9BEC9D"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7BA7293A" w14:textId="77777777" w:rsidR="00A33F6B" w:rsidRPr="00BB6DE1" w:rsidRDefault="00A33F6B" w:rsidP="0018530F">
                  <w:pPr>
                    <w:rPr>
                      <w:rFonts w:ascii="Calibri" w:hAnsi="Calibri" w:cs="Calibri"/>
                      <w:sz w:val="22"/>
                      <w:szCs w:val="22"/>
                      <w:lang w:val="fr-FR"/>
                    </w:rPr>
                  </w:pPr>
                  <w:r w:rsidRPr="00BB6DE1">
                    <w:rPr>
                      <w:rFonts w:ascii="Calibri" w:hAnsi="Calibri" w:cs="Calibri"/>
                      <w:sz w:val="22"/>
                      <w:szCs w:val="22"/>
                      <w:lang w:val="fr-FR"/>
                    </w:rPr>
                    <w:t xml:space="preserve">6.2 Probe </w:t>
                  </w:r>
                  <w:proofErr w:type="spellStart"/>
                  <w:r w:rsidRPr="00BB6DE1">
                    <w:rPr>
                      <w:rFonts w:ascii="Calibri" w:hAnsi="Calibri" w:cs="Calibri"/>
                      <w:sz w:val="22"/>
                      <w:szCs w:val="22"/>
                      <w:lang w:val="fr-FR"/>
                    </w:rPr>
                    <w:t>tehnologice</w:t>
                  </w:r>
                  <w:proofErr w:type="spellEnd"/>
                  <w:r w:rsidRPr="00BB6DE1">
                    <w:rPr>
                      <w:rFonts w:ascii="Calibri" w:hAnsi="Calibri" w:cs="Calibri"/>
                      <w:sz w:val="22"/>
                      <w:szCs w:val="22"/>
                      <w:lang w:val="fr-FR"/>
                    </w:rPr>
                    <w:t xml:space="preserve"> </w:t>
                  </w:r>
                  <w:proofErr w:type="spellStart"/>
                  <w:r w:rsidRPr="00BB6DE1">
                    <w:rPr>
                      <w:rFonts w:ascii="Calibri" w:hAnsi="Calibri" w:cs="Calibri"/>
                      <w:sz w:val="22"/>
                      <w:szCs w:val="22"/>
                      <w:lang w:val="fr-FR"/>
                    </w:rPr>
                    <w:t>și</w:t>
                  </w:r>
                  <w:proofErr w:type="spellEnd"/>
                  <w:r w:rsidRPr="00BB6DE1">
                    <w:rPr>
                      <w:rFonts w:ascii="Calibri" w:hAnsi="Calibri" w:cs="Calibri"/>
                      <w:sz w:val="22"/>
                      <w:szCs w:val="22"/>
                      <w:lang w:val="fr-FR"/>
                    </w:rPr>
                    <w:t xml:space="preserve">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6E5A376" w14:textId="77777777" w:rsidR="00A33F6B" w:rsidRPr="00BB6DE1" w:rsidRDefault="00A33F6B" w:rsidP="00A33F6B">
                  <w:pPr>
                    <w:jc w:val="right"/>
                    <w:rPr>
                      <w:rFonts w:ascii="Calibri" w:hAnsi="Calibri" w:cs="Calibri"/>
                      <w:sz w:val="22"/>
                      <w:szCs w:val="22"/>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42BCCD58" w14:textId="77777777" w:rsidR="00A33F6B" w:rsidRPr="00BB6DE1" w:rsidRDefault="00A33F6B" w:rsidP="00A33F6B">
                  <w:pPr>
                    <w:jc w:val="right"/>
                    <w:rPr>
                      <w:rFonts w:ascii="Calibri" w:hAnsi="Calibri" w:cs="Calibri"/>
                      <w:sz w:val="22"/>
                      <w:szCs w:val="22"/>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601E7CE3" w14:textId="77777777" w:rsidR="00A33F6B" w:rsidRPr="00BB6DE1" w:rsidRDefault="00A33F6B" w:rsidP="00A33F6B">
                  <w:pPr>
                    <w:jc w:val="right"/>
                    <w:rPr>
                      <w:rFonts w:ascii="Calibri" w:hAnsi="Calibri" w:cs="Calibri"/>
                      <w:sz w:val="22"/>
                      <w:szCs w:val="22"/>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0CA9FB17" w14:textId="77777777" w:rsidR="00A33F6B" w:rsidRPr="00BB6DE1" w:rsidRDefault="00A33F6B" w:rsidP="00A33F6B">
                  <w:pPr>
                    <w:jc w:val="right"/>
                    <w:rPr>
                      <w:rFonts w:ascii="Calibri" w:hAnsi="Calibri" w:cs="Calibri"/>
                      <w:sz w:val="22"/>
                      <w:szCs w:val="22"/>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70126709" w14:textId="77777777" w:rsidR="00A33F6B" w:rsidRPr="00BB6DE1" w:rsidRDefault="00A33F6B" w:rsidP="00A33F6B">
                  <w:pPr>
                    <w:jc w:val="right"/>
                    <w:rPr>
                      <w:rFonts w:ascii="Calibri" w:hAnsi="Calibri" w:cs="Calibri"/>
                      <w:sz w:val="22"/>
                      <w:szCs w:val="22"/>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0D07C1A1" w14:textId="77777777" w:rsidR="00A33F6B" w:rsidRPr="00BB6DE1" w:rsidRDefault="00A33F6B" w:rsidP="00A33F6B">
                  <w:pPr>
                    <w:jc w:val="right"/>
                    <w:rPr>
                      <w:rFonts w:ascii="Calibri" w:hAnsi="Calibri" w:cs="Calibri"/>
                      <w:sz w:val="22"/>
                      <w:szCs w:val="22"/>
                      <w:lang w:val="fr-FR"/>
                    </w:rPr>
                  </w:pPr>
                </w:p>
              </w:tc>
            </w:tr>
            <w:tr w:rsidR="00F10E7C" w:rsidRPr="00BB6DE1" w14:paraId="62F3BFB7"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153777E1" w14:textId="71A20370" w:rsidR="00F10E7C" w:rsidRPr="00F10E7C" w:rsidRDefault="00F10E7C" w:rsidP="00F10E7C">
                  <w:pPr>
                    <w:rPr>
                      <w:rFonts w:ascii="Calibri" w:hAnsi="Calibri" w:cs="Calibri"/>
                      <w:b/>
                      <w:sz w:val="22"/>
                      <w:szCs w:val="22"/>
                      <w:lang w:val="fr-FR"/>
                    </w:rPr>
                  </w:pPr>
                  <w:proofErr w:type="spellStart"/>
                  <w:r w:rsidRPr="00F10E7C">
                    <w:rPr>
                      <w:rFonts w:ascii="Calibri" w:hAnsi="Calibri" w:cs="Calibri"/>
                      <w:b/>
                      <w:sz w:val="22"/>
                      <w:szCs w:val="22"/>
                      <w:lang w:val="fr-FR"/>
                    </w:rPr>
                    <w:t>Capitolul</w:t>
                  </w:r>
                  <w:proofErr w:type="spellEnd"/>
                  <w:r w:rsidRPr="00F10E7C">
                    <w:rPr>
                      <w:rFonts w:ascii="Calibri" w:hAnsi="Calibri" w:cs="Calibri"/>
                      <w:b/>
                      <w:sz w:val="22"/>
                      <w:szCs w:val="22"/>
                      <w:lang w:val="fr-FR"/>
                    </w:rPr>
                    <w:t xml:space="preserve"> 7 </w:t>
                  </w:r>
                  <w:proofErr w:type="spellStart"/>
                  <w:r w:rsidRPr="00F10E7C">
                    <w:rPr>
                      <w:rFonts w:ascii="Calibri" w:hAnsi="Calibri" w:cs="Calibri"/>
                      <w:b/>
                      <w:sz w:val="22"/>
                      <w:szCs w:val="22"/>
                      <w:lang w:val="fr-FR"/>
                    </w:rPr>
                    <w:t>Cheltuieli</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aferente</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marjei</w:t>
                  </w:r>
                  <w:proofErr w:type="spellEnd"/>
                  <w:r w:rsidRPr="00F10E7C">
                    <w:rPr>
                      <w:rFonts w:ascii="Calibri" w:hAnsi="Calibri" w:cs="Calibri"/>
                      <w:b/>
                      <w:sz w:val="22"/>
                      <w:szCs w:val="22"/>
                      <w:lang w:val="fr-FR"/>
                    </w:rPr>
                    <w:t xml:space="preserve"> de </w:t>
                  </w:r>
                  <w:proofErr w:type="spellStart"/>
                  <w:r w:rsidRPr="00F10E7C">
                    <w:rPr>
                      <w:rFonts w:ascii="Calibri" w:hAnsi="Calibri" w:cs="Calibri"/>
                      <w:b/>
                      <w:sz w:val="22"/>
                      <w:szCs w:val="22"/>
                      <w:lang w:val="fr-FR"/>
                    </w:rPr>
                    <w:t>buget</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şi</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pentru</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constituirea</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rezervei</w:t>
                  </w:r>
                  <w:proofErr w:type="spellEnd"/>
                  <w:r w:rsidRPr="00F10E7C">
                    <w:rPr>
                      <w:rFonts w:ascii="Calibri" w:hAnsi="Calibri" w:cs="Calibri"/>
                      <w:b/>
                      <w:sz w:val="22"/>
                      <w:szCs w:val="22"/>
                      <w:lang w:val="fr-FR"/>
                    </w:rPr>
                    <w:t xml:space="preserve"> de </w:t>
                  </w:r>
                  <w:proofErr w:type="spellStart"/>
                  <w:r w:rsidRPr="00F10E7C">
                    <w:rPr>
                      <w:rFonts w:ascii="Calibri" w:hAnsi="Calibri" w:cs="Calibri"/>
                      <w:b/>
                      <w:sz w:val="22"/>
                      <w:szCs w:val="22"/>
                      <w:lang w:val="fr-FR"/>
                    </w:rPr>
                    <w:t>implementare</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pentru</w:t>
                  </w:r>
                  <w:proofErr w:type="spellEnd"/>
                  <w:r w:rsidRPr="00F10E7C">
                    <w:rPr>
                      <w:rFonts w:ascii="Calibri" w:hAnsi="Calibri" w:cs="Calibri"/>
                      <w:b/>
                      <w:sz w:val="22"/>
                      <w:szCs w:val="22"/>
                      <w:lang w:val="fr-FR"/>
                    </w:rPr>
                    <w:t xml:space="preserve"> </w:t>
                  </w:r>
                  <w:proofErr w:type="spellStart"/>
                  <w:r w:rsidRPr="00F10E7C">
                    <w:rPr>
                      <w:rFonts w:ascii="Calibri" w:hAnsi="Calibri" w:cs="Calibri"/>
                      <w:b/>
                      <w:sz w:val="22"/>
                      <w:szCs w:val="22"/>
                      <w:lang w:val="fr-FR"/>
                    </w:rPr>
                    <w:t>ajustarea</w:t>
                  </w:r>
                  <w:proofErr w:type="spellEnd"/>
                  <w:r w:rsidRPr="00F10E7C">
                    <w:rPr>
                      <w:rFonts w:ascii="Calibri" w:hAnsi="Calibri" w:cs="Calibri"/>
                      <w:b/>
                      <w:sz w:val="22"/>
                      <w:szCs w:val="22"/>
                      <w:lang w:val="fr-FR"/>
                    </w:rPr>
                    <w:t xml:space="preserve"> de </w:t>
                  </w:r>
                  <w:proofErr w:type="spellStart"/>
                  <w:r w:rsidRPr="00F10E7C">
                    <w:rPr>
                      <w:rFonts w:ascii="Calibri" w:hAnsi="Calibri" w:cs="Calibri"/>
                      <w:b/>
                      <w:sz w:val="22"/>
                      <w:szCs w:val="22"/>
                      <w:lang w:val="fr-FR"/>
                    </w:rPr>
                    <w:t>preţ</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BFE9CA0" w14:textId="77777777" w:rsidR="00F10E7C" w:rsidRPr="00BB6DE1" w:rsidRDefault="00F10E7C" w:rsidP="00A33F6B">
                  <w:pPr>
                    <w:jc w:val="right"/>
                    <w:rPr>
                      <w:rFonts w:ascii="Calibri" w:hAnsi="Calibri" w:cs="Calibri"/>
                      <w:sz w:val="22"/>
                      <w:szCs w:val="22"/>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41CB6E35" w14:textId="77777777" w:rsidR="00F10E7C" w:rsidRPr="00BB6DE1" w:rsidRDefault="00F10E7C" w:rsidP="00A33F6B">
                  <w:pPr>
                    <w:jc w:val="right"/>
                    <w:rPr>
                      <w:rFonts w:ascii="Calibri" w:hAnsi="Calibri" w:cs="Calibri"/>
                      <w:sz w:val="22"/>
                      <w:szCs w:val="22"/>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344FB70E" w14:textId="77777777" w:rsidR="00F10E7C" w:rsidRPr="00BB6DE1" w:rsidRDefault="00F10E7C" w:rsidP="00A33F6B">
                  <w:pPr>
                    <w:jc w:val="right"/>
                    <w:rPr>
                      <w:rFonts w:ascii="Calibri" w:hAnsi="Calibri" w:cs="Calibri"/>
                      <w:sz w:val="22"/>
                      <w:szCs w:val="22"/>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712E58B8" w14:textId="77777777" w:rsidR="00F10E7C" w:rsidRPr="00BB6DE1" w:rsidRDefault="00F10E7C" w:rsidP="00A33F6B">
                  <w:pPr>
                    <w:jc w:val="right"/>
                    <w:rPr>
                      <w:rFonts w:ascii="Calibri" w:hAnsi="Calibri" w:cs="Calibri"/>
                      <w:sz w:val="22"/>
                      <w:szCs w:val="22"/>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1A0E735F" w14:textId="77777777" w:rsidR="00F10E7C" w:rsidRPr="00BB6DE1" w:rsidRDefault="00F10E7C" w:rsidP="00A33F6B">
                  <w:pPr>
                    <w:jc w:val="right"/>
                    <w:rPr>
                      <w:rFonts w:ascii="Calibri" w:hAnsi="Calibri" w:cs="Calibri"/>
                      <w:sz w:val="22"/>
                      <w:szCs w:val="22"/>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376CC5F9" w14:textId="77777777" w:rsidR="00F10E7C" w:rsidRPr="00BB6DE1" w:rsidRDefault="00F10E7C" w:rsidP="00A33F6B">
                  <w:pPr>
                    <w:jc w:val="right"/>
                    <w:rPr>
                      <w:rFonts w:ascii="Calibri" w:hAnsi="Calibri" w:cs="Calibri"/>
                      <w:sz w:val="22"/>
                      <w:szCs w:val="22"/>
                      <w:lang w:val="fr-FR"/>
                    </w:rPr>
                  </w:pPr>
                </w:p>
              </w:tc>
            </w:tr>
            <w:tr w:rsidR="00F10E7C" w:rsidRPr="00BB6DE1" w14:paraId="213831E6"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35089891" w14:textId="1D53744A" w:rsidR="00F10E7C" w:rsidRPr="00BB6DE1" w:rsidRDefault="00F10E7C" w:rsidP="0018530F">
                  <w:pPr>
                    <w:rPr>
                      <w:rFonts w:ascii="Calibri" w:hAnsi="Calibri" w:cs="Calibri"/>
                      <w:sz w:val="22"/>
                      <w:szCs w:val="22"/>
                      <w:lang w:val="fr-FR"/>
                    </w:rPr>
                  </w:pPr>
                  <w:r>
                    <w:rPr>
                      <w:rFonts w:ascii="Calibri" w:hAnsi="Calibri" w:cs="Calibri"/>
                      <w:sz w:val="22"/>
                      <w:szCs w:val="22"/>
                    </w:rPr>
                    <w:t xml:space="preserve">7.1 </w:t>
                  </w:r>
                  <w:proofErr w:type="spellStart"/>
                  <w:r w:rsidRPr="00F10E7C">
                    <w:rPr>
                      <w:rFonts w:ascii="Calibri" w:hAnsi="Calibri" w:cs="Calibri"/>
                      <w:sz w:val="22"/>
                      <w:szCs w:val="22"/>
                    </w:rPr>
                    <w:t>Cheltuieli</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aferente</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marjei</w:t>
                  </w:r>
                  <w:proofErr w:type="spellEnd"/>
                  <w:r w:rsidRPr="00F10E7C">
                    <w:rPr>
                      <w:rFonts w:ascii="Calibri" w:hAnsi="Calibri" w:cs="Calibri"/>
                      <w:sz w:val="22"/>
                      <w:szCs w:val="22"/>
                    </w:rPr>
                    <w:t xml:space="preserve"> de </w:t>
                  </w:r>
                  <w:proofErr w:type="spellStart"/>
                  <w:r w:rsidRPr="00F10E7C">
                    <w:rPr>
                      <w:rFonts w:ascii="Calibri" w:hAnsi="Calibri" w:cs="Calibri"/>
                      <w:sz w:val="22"/>
                      <w:szCs w:val="22"/>
                    </w:rPr>
                    <w:t>buget</w:t>
                  </w:r>
                  <w:proofErr w:type="spellEnd"/>
                  <w:r w:rsidRPr="00F10E7C">
                    <w:rPr>
                      <w:rFonts w:ascii="Calibri" w:hAnsi="Calibri" w:cs="Calibri"/>
                      <w:sz w:val="22"/>
                      <w:szCs w:val="22"/>
                    </w:rPr>
                    <w:t xml:space="preserve"> 25% din (1.2 + 1.3 + 1.4 + 2 + 3.1 + 3.2 + 3.3 + 3.5 + 3.7 + 3.8 + 4 + 5.1.1)</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5D1C540" w14:textId="77777777" w:rsidR="00F10E7C" w:rsidRPr="00BB6DE1" w:rsidRDefault="00F10E7C" w:rsidP="00A33F6B">
                  <w:pPr>
                    <w:jc w:val="right"/>
                    <w:rPr>
                      <w:rFonts w:ascii="Calibri" w:hAnsi="Calibri" w:cs="Calibri"/>
                      <w:sz w:val="22"/>
                      <w:szCs w:val="22"/>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7B88E22B" w14:textId="77777777" w:rsidR="00F10E7C" w:rsidRPr="00BB6DE1" w:rsidRDefault="00F10E7C" w:rsidP="00A33F6B">
                  <w:pPr>
                    <w:jc w:val="right"/>
                    <w:rPr>
                      <w:rFonts w:ascii="Calibri" w:hAnsi="Calibri" w:cs="Calibri"/>
                      <w:sz w:val="22"/>
                      <w:szCs w:val="22"/>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4D59751F" w14:textId="77777777" w:rsidR="00F10E7C" w:rsidRPr="00BB6DE1" w:rsidRDefault="00F10E7C" w:rsidP="00A33F6B">
                  <w:pPr>
                    <w:jc w:val="right"/>
                    <w:rPr>
                      <w:rFonts w:ascii="Calibri" w:hAnsi="Calibri" w:cs="Calibri"/>
                      <w:sz w:val="22"/>
                      <w:szCs w:val="22"/>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7BEEF682" w14:textId="77777777" w:rsidR="00F10E7C" w:rsidRPr="00BB6DE1" w:rsidRDefault="00F10E7C" w:rsidP="00A33F6B">
                  <w:pPr>
                    <w:jc w:val="right"/>
                    <w:rPr>
                      <w:rFonts w:ascii="Calibri" w:hAnsi="Calibri" w:cs="Calibri"/>
                      <w:sz w:val="22"/>
                      <w:szCs w:val="22"/>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1973C7AC" w14:textId="77777777" w:rsidR="00F10E7C" w:rsidRPr="00BB6DE1" w:rsidRDefault="00F10E7C" w:rsidP="00A33F6B">
                  <w:pPr>
                    <w:jc w:val="right"/>
                    <w:rPr>
                      <w:rFonts w:ascii="Calibri" w:hAnsi="Calibri" w:cs="Calibri"/>
                      <w:sz w:val="22"/>
                      <w:szCs w:val="22"/>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09BFE170" w14:textId="77777777" w:rsidR="00F10E7C" w:rsidRPr="00BB6DE1" w:rsidRDefault="00F10E7C" w:rsidP="00A33F6B">
                  <w:pPr>
                    <w:jc w:val="right"/>
                    <w:rPr>
                      <w:rFonts w:ascii="Calibri" w:hAnsi="Calibri" w:cs="Calibri"/>
                      <w:sz w:val="22"/>
                      <w:szCs w:val="22"/>
                      <w:lang w:val="fr-FR"/>
                    </w:rPr>
                  </w:pPr>
                </w:p>
              </w:tc>
            </w:tr>
            <w:tr w:rsidR="00F10E7C" w:rsidRPr="00BB6DE1" w14:paraId="7ADD7036" w14:textId="77777777" w:rsidTr="00061B59">
              <w:trPr>
                <w:trHeight w:val="257"/>
              </w:trPr>
              <w:tc>
                <w:tcPr>
                  <w:tcW w:w="1707" w:type="pct"/>
                  <w:tcBorders>
                    <w:top w:val="nil"/>
                    <w:left w:val="single" w:sz="8" w:space="0" w:color="008080"/>
                    <w:bottom w:val="single" w:sz="4" w:space="0" w:color="008080"/>
                    <w:right w:val="nil"/>
                  </w:tcBorders>
                  <w:shd w:val="clear" w:color="auto" w:fill="auto"/>
                  <w:vAlign w:val="center"/>
                </w:tcPr>
                <w:p w14:paraId="4104F9E9" w14:textId="43215FFC" w:rsidR="00F10E7C" w:rsidRPr="00BB6DE1" w:rsidRDefault="00F10E7C" w:rsidP="00F10E7C">
                  <w:pPr>
                    <w:jc w:val="both"/>
                    <w:rPr>
                      <w:rFonts w:ascii="Calibri" w:hAnsi="Calibri" w:cs="Calibri"/>
                      <w:sz w:val="22"/>
                      <w:szCs w:val="22"/>
                      <w:lang w:val="fr-FR"/>
                    </w:rPr>
                  </w:pPr>
                  <w:r>
                    <w:rPr>
                      <w:rFonts w:ascii="Calibri" w:hAnsi="Calibri" w:cs="Calibri"/>
                      <w:sz w:val="22"/>
                      <w:szCs w:val="22"/>
                      <w:lang w:val="fr-FR"/>
                    </w:rPr>
                    <w:t xml:space="preserve">7.2 </w:t>
                  </w:r>
                  <w:proofErr w:type="spellStart"/>
                  <w:r w:rsidRPr="00F10E7C">
                    <w:rPr>
                      <w:rFonts w:ascii="Calibri" w:hAnsi="Calibri" w:cs="Calibri"/>
                      <w:sz w:val="22"/>
                      <w:szCs w:val="22"/>
                    </w:rPr>
                    <w:t>Cheltuieli</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pentru</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constituirea</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rezervei</w:t>
                  </w:r>
                  <w:proofErr w:type="spellEnd"/>
                  <w:r w:rsidRPr="00F10E7C">
                    <w:rPr>
                      <w:rFonts w:ascii="Calibri" w:hAnsi="Calibri" w:cs="Calibri"/>
                      <w:sz w:val="22"/>
                      <w:szCs w:val="22"/>
                    </w:rPr>
                    <w:t xml:space="preserve"> de </w:t>
                  </w:r>
                  <w:proofErr w:type="spellStart"/>
                  <w:r w:rsidRPr="00F10E7C">
                    <w:rPr>
                      <w:rFonts w:ascii="Calibri" w:hAnsi="Calibri" w:cs="Calibri"/>
                      <w:sz w:val="22"/>
                      <w:szCs w:val="22"/>
                    </w:rPr>
                    <w:t>implementare</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pentru</w:t>
                  </w:r>
                  <w:proofErr w:type="spellEnd"/>
                  <w:r w:rsidRPr="00F10E7C">
                    <w:rPr>
                      <w:rFonts w:ascii="Calibri" w:hAnsi="Calibri" w:cs="Calibri"/>
                      <w:sz w:val="22"/>
                      <w:szCs w:val="22"/>
                    </w:rPr>
                    <w:t xml:space="preserve"> </w:t>
                  </w:r>
                  <w:proofErr w:type="spellStart"/>
                  <w:r w:rsidRPr="00F10E7C">
                    <w:rPr>
                      <w:rFonts w:ascii="Calibri" w:hAnsi="Calibri" w:cs="Calibri"/>
                      <w:sz w:val="22"/>
                      <w:szCs w:val="22"/>
                    </w:rPr>
                    <w:t>ajustarea</w:t>
                  </w:r>
                  <w:proofErr w:type="spellEnd"/>
                  <w:r w:rsidRPr="00F10E7C">
                    <w:rPr>
                      <w:rFonts w:ascii="Calibri" w:hAnsi="Calibri" w:cs="Calibri"/>
                      <w:sz w:val="22"/>
                      <w:szCs w:val="22"/>
                    </w:rPr>
                    <w:t xml:space="preserve"> de </w:t>
                  </w:r>
                  <w:proofErr w:type="spellStart"/>
                  <w:r w:rsidRPr="00F10E7C">
                    <w:rPr>
                      <w:rFonts w:ascii="Calibri" w:hAnsi="Calibri" w:cs="Calibri"/>
                      <w:sz w:val="22"/>
                      <w:szCs w:val="22"/>
                    </w:rPr>
                    <w:t>preţ</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6F43369" w14:textId="77777777" w:rsidR="00F10E7C" w:rsidRPr="00BB6DE1" w:rsidRDefault="00F10E7C" w:rsidP="00A33F6B">
                  <w:pPr>
                    <w:jc w:val="right"/>
                    <w:rPr>
                      <w:rFonts w:ascii="Calibri" w:hAnsi="Calibri" w:cs="Calibri"/>
                      <w:sz w:val="22"/>
                      <w:szCs w:val="22"/>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11654633" w14:textId="77777777" w:rsidR="00F10E7C" w:rsidRPr="00BB6DE1" w:rsidRDefault="00F10E7C" w:rsidP="00A33F6B">
                  <w:pPr>
                    <w:jc w:val="right"/>
                    <w:rPr>
                      <w:rFonts w:ascii="Calibri" w:hAnsi="Calibri" w:cs="Calibri"/>
                      <w:sz w:val="22"/>
                      <w:szCs w:val="22"/>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7542BA29" w14:textId="77777777" w:rsidR="00F10E7C" w:rsidRPr="00BB6DE1" w:rsidRDefault="00F10E7C" w:rsidP="00A33F6B">
                  <w:pPr>
                    <w:jc w:val="right"/>
                    <w:rPr>
                      <w:rFonts w:ascii="Calibri" w:hAnsi="Calibri" w:cs="Calibri"/>
                      <w:sz w:val="22"/>
                      <w:szCs w:val="22"/>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1BECBA79" w14:textId="77777777" w:rsidR="00F10E7C" w:rsidRPr="00BB6DE1" w:rsidRDefault="00F10E7C" w:rsidP="00A33F6B">
                  <w:pPr>
                    <w:jc w:val="right"/>
                    <w:rPr>
                      <w:rFonts w:ascii="Calibri" w:hAnsi="Calibri" w:cs="Calibri"/>
                      <w:sz w:val="22"/>
                      <w:szCs w:val="22"/>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63BA65EF" w14:textId="77777777" w:rsidR="00F10E7C" w:rsidRPr="00BB6DE1" w:rsidRDefault="00F10E7C" w:rsidP="00A33F6B">
                  <w:pPr>
                    <w:jc w:val="right"/>
                    <w:rPr>
                      <w:rFonts w:ascii="Calibri" w:hAnsi="Calibri" w:cs="Calibri"/>
                      <w:sz w:val="22"/>
                      <w:szCs w:val="22"/>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00E56196" w14:textId="77777777" w:rsidR="00F10E7C" w:rsidRPr="00BB6DE1" w:rsidRDefault="00F10E7C" w:rsidP="00A33F6B">
                  <w:pPr>
                    <w:jc w:val="right"/>
                    <w:rPr>
                      <w:rFonts w:ascii="Calibri" w:hAnsi="Calibri" w:cs="Calibri"/>
                      <w:sz w:val="22"/>
                      <w:szCs w:val="22"/>
                      <w:lang w:val="fr-FR"/>
                    </w:rPr>
                  </w:pPr>
                </w:p>
              </w:tc>
            </w:tr>
            <w:tr w:rsidR="00A33F6B" w:rsidRPr="00BB6DE1" w14:paraId="2A40A77E"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61D14CE7"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5801C26"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center"/>
                </w:tcPr>
                <w:p w14:paraId="0EC4BCAB" w14:textId="77777777" w:rsidR="00A33F6B" w:rsidRPr="00BB6DE1" w:rsidRDefault="00A33F6B" w:rsidP="00A33F6B">
                  <w:pPr>
                    <w:jc w:val="right"/>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center"/>
                </w:tcPr>
                <w:p w14:paraId="2C869DF3"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center"/>
                </w:tcPr>
                <w:p w14:paraId="43664519" w14:textId="77777777" w:rsidR="00A33F6B" w:rsidRPr="00BB6DE1" w:rsidRDefault="00A33F6B" w:rsidP="00A33F6B">
                  <w:pPr>
                    <w:jc w:val="right"/>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4575B768"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5009FD20" w14:textId="77777777" w:rsidR="00A33F6B" w:rsidRPr="00BB6DE1" w:rsidRDefault="00A33F6B" w:rsidP="00A33F6B">
                  <w:pPr>
                    <w:jc w:val="right"/>
                    <w:rPr>
                      <w:rFonts w:ascii="Calibri" w:hAnsi="Calibri" w:cs="Calibri"/>
                      <w:b/>
                      <w:bCs/>
                      <w:sz w:val="22"/>
                      <w:szCs w:val="22"/>
                    </w:rPr>
                  </w:pPr>
                </w:p>
              </w:tc>
            </w:tr>
            <w:tr w:rsidR="00A33F6B" w:rsidRPr="00BB6DE1" w14:paraId="70DFC15F" w14:textId="77777777" w:rsidTr="00061B59">
              <w:trPr>
                <w:trHeight w:val="257"/>
              </w:trPr>
              <w:tc>
                <w:tcPr>
                  <w:tcW w:w="1707" w:type="pct"/>
                  <w:tcBorders>
                    <w:top w:val="nil"/>
                    <w:left w:val="single" w:sz="8" w:space="0" w:color="008080"/>
                    <w:bottom w:val="single" w:sz="4" w:space="0" w:color="008080"/>
                    <w:right w:val="nil"/>
                  </w:tcBorders>
                  <w:shd w:val="clear" w:color="auto" w:fill="auto"/>
                  <w:noWrap/>
                  <w:vAlign w:val="bottom"/>
                </w:tcPr>
                <w:p w14:paraId="32AFA58B" w14:textId="77777777"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 xml:space="preserve"> </w:t>
                  </w:r>
                  <w:proofErr w:type="spellStart"/>
                  <w:r w:rsidRPr="00BB6DE1">
                    <w:rPr>
                      <w:rFonts w:ascii="Calibri" w:hAnsi="Calibri" w:cs="Calibri"/>
                      <w:b/>
                      <w:bCs/>
                      <w:sz w:val="22"/>
                      <w:szCs w:val="22"/>
                    </w:rPr>
                    <w:t>Valoare</w:t>
                  </w:r>
                  <w:proofErr w:type="spellEnd"/>
                  <w:r w:rsidRPr="00BB6DE1">
                    <w:rPr>
                      <w:rFonts w:ascii="Calibri" w:hAnsi="Calibri" w:cs="Calibri"/>
                      <w:b/>
                      <w:bCs/>
                      <w:sz w:val="22"/>
                      <w:szCs w:val="22"/>
                    </w:rPr>
                    <w:t xml:space="preserv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76EA40F" w14:textId="77777777" w:rsidR="00A33F6B" w:rsidRPr="00BB6DE1" w:rsidRDefault="00A33F6B" w:rsidP="00A33F6B">
                  <w:pPr>
                    <w:jc w:val="right"/>
                    <w:rPr>
                      <w:rFonts w:ascii="Calibri" w:hAnsi="Calibri" w:cs="Calibri"/>
                      <w:b/>
                      <w:bCs/>
                      <w:sz w:val="22"/>
                      <w:szCs w:val="22"/>
                    </w:rPr>
                  </w:pPr>
                </w:p>
              </w:tc>
              <w:tc>
                <w:tcPr>
                  <w:tcW w:w="384" w:type="pct"/>
                  <w:tcBorders>
                    <w:top w:val="nil"/>
                    <w:left w:val="nil"/>
                    <w:bottom w:val="single" w:sz="4" w:space="0" w:color="008080"/>
                    <w:right w:val="single" w:sz="8" w:space="0" w:color="008080"/>
                  </w:tcBorders>
                  <w:shd w:val="clear" w:color="auto" w:fill="auto"/>
                  <w:noWrap/>
                  <w:vAlign w:val="bottom"/>
                </w:tcPr>
                <w:p w14:paraId="0A988FC5" w14:textId="77777777" w:rsidR="00A33F6B" w:rsidRPr="00BB6DE1" w:rsidRDefault="00A33F6B" w:rsidP="00A33F6B">
                  <w:pPr>
                    <w:jc w:val="right"/>
                    <w:rPr>
                      <w:rFonts w:ascii="Calibri" w:hAnsi="Calibri" w:cs="Calibri"/>
                      <w:b/>
                      <w:bCs/>
                      <w:sz w:val="22"/>
                      <w:szCs w:val="22"/>
                    </w:rPr>
                  </w:pPr>
                </w:p>
              </w:tc>
              <w:tc>
                <w:tcPr>
                  <w:tcW w:w="692" w:type="pct"/>
                  <w:tcBorders>
                    <w:top w:val="nil"/>
                    <w:left w:val="nil"/>
                    <w:bottom w:val="single" w:sz="4" w:space="0" w:color="008080"/>
                    <w:right w:val="single" w:sz="4" w:space="0" w:color="008080"/>
                  </w:tcBorders>
                  <w:shd w:val="clear" w:color="auto" w:fill="auto"/>
                  <w:noWrap/>
                  <w:vAlign w:val="bottom"/>
                </w:tcPr>
                <w:p w14:paraId="19D03483" w14:textId="77777777" w:rsidR="00A33F6B" w:rsidRPr="00BB6DE1" w:rsidRDefault="00A33F6B" w:rsidP="00A33F6B">
                  <w:pPr>
                    <w:jc w:val="right"/>
                    <w:rPr>
                      <w:rFonts w:ascii="Calibri" w:hAnsi="Calibri" w:cs="Calibri"/>
                      <w:b/>
                      <w:bCs/>
                      <w:sz w:val="22"/>
                      <w:szCs w:val="22"/>
                    </w:rPr>
                  </w:pPr>
                </w:p>
              </w:tc>
              <w:tc>
                <w:tcPr>
                  <w:tcW w:w="409" w:type="pct"/>
                  <w:tcBorders>
                    <w:top w:val="nil"/>
                    <w:left w:val="nil"/>
                    <w:bottom w:val="single" w:sz="4" w:space="0" w:color="008080"/>
                    <w:right w:val="single" w:sz="8" w:space="0" w:color="008080"/>
                  </w:tcBorders>
                  <w:shd w:val="clear" w:color="auto" w:fill="auto"/>
                  <w:noWrap/>
                  <w:vAlign w:val="bottom"/>
                </w:tcPr>
                <w:p w14:paraId="637B450D" w14:textId="77777777" w:rsidR="00A33F6B" w:rsidRPr="00BB6DE1" w:rsidRDefault="00A33F6B" w:rsidP="00A33F6B">
                  <w:pPr>
                    <w:jc w:val="right"/>
                    <w:rPr>
                      <w:rFonts w:ascii="Calibri" w:hAnsi="Calibri" w:cs="Calibri"/>
                      <w:b/>
                      <w:bCs/>
                      <w:sz w:val="22"/>
                      <w:szCs w:val="22"/>
                    </w:rPr>
                  </w:pPr>
                </w:p>
              </w:tc>
              <w:tc>
                <w:tcPr>
                  <w:tcW w:w="630" w:type="pct"/>
                  <w:tcBorders>
                    <w:top w:val="nil"/>
                    <w:left w:val="nil"/>
                    <w:bottom w:val="single" w:sz="4" w:space="0" w:color="008080"/>
                    <w:right w:val="single" w:sz="4" w:space="0" w:color="008080"/>
                  </w:tcBorders>
                  <w:shd w:val="clear" w:color="auto" w:fill="auto"/>
                  <w:noWrap/>
                  <w:vAlign w:val="bottom"/>
                </w:tcPr>
                <w:p w14:paraId="0B14FE29" w14:textId="77777777" w:rsidR="00A33F6B" w:rsidRPr="00BB6DE1" w:rsidRDefault="00A33F6B" w:rsidP="00A33F6B">
                  <w:pPr>
                    <w:jc w:val="right"/>
                    <w:rPr>
                      <w:rFonts w:ascii="Calibri" w:hAnsi="Calibri" w:cs="Calibri"/>
                      <w:b/>
                      <w:bCs/>
                      <w:sz w:val="22"/>
                      <w:szCs w:val="22"/>
                    </w:rPr>
                  </w:pPr>
                </w:p>
              </w:tc>
              <w:tc>
                <w:tcPr>
                  <w:tcW w:w="585" w:type="pct"/>
                  <w:tcBorders>
                    <w:top w:val="nil"/>
                    <w:left w:val="nil"/>
                    <w:bottom w:val="single" w:sz="4" w:space="0" w:color="008080"/>
                    <w:right w:val="single" w:sz="8" w:space="0" w:color="008080"/>
                  </w:tcBorders>
                  <w:shd w:val="clear" w:color="auto" w:fill="auto"/>
                  <w:noWrap/>
                  <w:vAlign w:val="bottom"/>
                </w:tcPr>
                <w:p w14:paraId="3F6716BA" w14:textId="77777777" w:rsidR="00A33F6B" w:rsidRPr="00BB6DE1" w:rsidRDefault="00A33F6B" w:rsidP="00A33F6B">
                  <w:pPr>
                    <w:jc w:val="right"/>
                    <w:rPr>
                      <w:rFonts w:ascii="Calibri" w:hAnsi="Calibri" w:cs="Calibri"/>
                      <w:b/>
                      <w:bCs/>
                      <w:sz w:val="22"/>
                      <w:szCs w:val="22"/>
                    </w:rPr>
                  </w:pPr>
                </w:p>
              </w:tc>
            </w:tr>
            <w:tr w:rsidR="00A33F6B" w:rsidRPr="00BB6DE1" w14:paraId="5375EC2E" w14:textId="77777777" w:rsidTr="00061B59">
              <w:trPr>
                <w:trHeight w:val="272"/>
              </w:trPr>
              <w:tc>
                <w:tcPr>
                  <w:tcW w:w="1707" w:type="pct"/>
                  <w:tcBorders>
                    <w:top w:val="nil"/>
                    <w:left w:val="single" w:sz="8" w:space="0" w:color="008080"/>
                    <w:bottom w:val="single" w:sz="8" w:space="0" w:color="008080"/>
                    <w:right w:val="nil"/>
                  </w:tcBorders>
                  <w:shd w:val="clear" w:color="auto" w:fill="auto"/>
                  <w:noWrap/>
                  <w:vAlign w:val="bottom"/>
                </w:tcPr>
                <w:p w14:paraId="5DC5232C" w14:textId="1DF9E21C" w:rsidR="00A33F6B" w:rsidRPr="00BB6DE1" w:rsidRDefault="00A33F6B" w:rsidP="00A33F6B">
                  <w:pPr>
                    <w:jc w:val="center"/>
                    <w:rPr>
                      <w:rFonts w:ascii="Calibri" w:hAnsi="Calibri" w:cs="Calibri"/>
                      <w:b/>
                      <w:bCs/>
                      <w:sz w:val="22"/>
                      <w:szCs w:val="22"/>
                    </w:rPr>
                  </w:pPr>
                  <w:r w:rsidRPr="00BB6DE1">
                    <w:rPr>
                      <w:rFonts w:ascii="Calibri" w:hAnsi="Calibri" w:cs="Calibri"/>
                      <w:b/>
                      <w:bCs/>
                      <w:sz w:val="22"/>
                      <w:szCs w:val="22"/>
                    </w:rPr>
                    <w:t xml:space="preserve">TOTAL GENERAL </w:t>
                  </w:r>
                  <w:proofErr w:type="spellStart"/>
                  <w:r w:rsidRPr="00BB6DE1">
                    <w:rPr>
                      <w:rFonts w:ascii="Calibri" w:hAnsi="Calibri" w:cs="Calibri"/>
                      <w:b/>
                      <w:bCs/>
                      <w:sz w:val="22"/>
                      <w:szCs w:val="22"/>
                    </w:rPr>
                    <w:t>inclusiv</w:t>
                  </w:r>
                  <w:proofErr w:type="spellEnd"/>
                  <w:r w:rsidRPr="00BB6DE1">
                    <w:rPr>
                      <w:rFonts w:ascii="Calibri" w:hAnsi="Calibri" w:cs="Calibri"/>
                      <w:b/>
                      <w:bCs/>
                      <w:sz w:val="22"/>
                      <w:szCs w:val="22"/>
                    </w:rPr>
                    <w:t xml:space="preserve">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6EE33363" w14:textId="77777777" w:rsidR="00A33F6B" w:rsidRPr="00BB6DE1" w:rsidRDefault="00A33F6B" w:rsidP="00A33F6B">
                  <w:pPr>
                    <w:jc w:val="center"/>
                    <w:rPr>
                      <w:rFonts w:ascii="Calibri" w:hAnsi="Calibri" w:cs="Calibri"/>
                      <w:b/>
                      <w:bCs/>
                      <w:sz w:val="22"/>
                      <w:szCs w:val="22"/>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14:paraId="1D374617" w14:textId="77777777" w:rsidR="00A33F6B" w:rsidRPr="00BB6DE1" w:rsidRDefault="00A33F6B" w:rsidP="00A33F6B">
                  <w:pPr>
                    <w:jc w:val="center"/>
                    <w:rPr>
                      <w:rFonts w:ascii="Calibri" w:hAnsi="Calibri" w:cs="Calibri"/>
                      <w:b/>
                      <w:bCs/>
                      <w:sz w:val="22"/>
                      <w:szCs w:val="22"/>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14:paraId="6C88B433" w14:textId="77777777" w:rsidR="00A33F6B" w:rsidRPr="00BB6DE1" w:rsidRDefault="00A33F6B" w:rsidP="00A33F6B">
                  <w:pPr>
                    <w:jc w:val="center"/>
                    <w:rPr>
                      <w:rFonts w:ascii="Calibri" w:hAnsi="Calibri" w:cs="Calibri"/>
                      <w:b/>
                      <w:bCs/>
                      <w:sz w:val="22"/>
                      <w:szCs w:val="22"/>
                    </w:rPr>
                  </w:pPr>
                </w:p>
              </w:tc>
            </w:tr>
          </w:tbl>
          <w:p w14:paraId="6DF29107" w14:textId="77777777" w:rsidR="00A33F6B" w:rsidRPr="00BB6DE1" w:rsidRDefault="00A33F6B" w:rsidP="00A33F6B">
            <w:pPr>
              <w:rPr>
                <w:rFonts w:ascii="Calibri" w:hAnsi="Calibri" w:cs="Calibri"/>
                <w:b/>
                <w:i/>
                <w:iCs/>
                <w:sz w:val="22"/>
                <w:szCs w:val="22"/>
                <w:lang w:val="ro-RO"/>
              </w:rPr>
            </w:pPr>
          </w:p>
          <w:p w14:paraId="0DB29E1A" w14:textId="72E3DF27" w:rsidR="00A33F6B" w:rsidRPr="00BB6DE1" w:rsidRDefault="00A33F6B" w:rsidP="00A33F6B">
            <w:pPr>
              <w:rPr>
                <w:rFonts w:ascii="Calibri" w:hAnsi="Calibri" w:cs="Calibri"/>
                <w:b/>
                <w:i/>
                <w:iCs/>
                <w:caps/>
                <w:sz w:val="22"/>
                <w:szCs w:val="22"/>
                <w:u w:val="single"/>
                <w:lang w:val="ro-RO"/>
              </w:rPr>
            </w:pPr>
            <w:r w:rsidRPr="00BB6DE1">
              <w:rPr>
                <w:rFonts w:ascii="Calibri" w:hAnsi="Calibri" w:cs="Calibri"/>
                <w:b/>
                <w:i/>
                <w:iCs/>
                <w:sz w:val="22"/>
                <w:szCs w:val="22"/>
                <w:lang w:val="ro-RO"/>
              </w:rPr>
              <w:t xml:space="preserve">Toate costurile vor fi exprimate în Euro, </w:t>
            </w:r>
            <w:proofErr w:type="spellStart"/>
            <w:r w:rsidRPr="00BB6DE1">
              <w:rPr>
                <w:rFonts w:ascii="Calibri" w:hAnsi="Calibri" w:cs="Calibri"/>
                <w:b/>
                <w:i/>
                <w:iCs/>
                <w:sz w:val="22"/>
                <w:szCs w:val="22"/>
                <w:lang w:val="ro-RO"/>
              </w:rPr>
              <w:t>şi</w:t>
            </w:r>
            <w:proofErr w:type="spellEnd"/>
            <w:r w:rsidRPr="00BB6DE1">
              <w:rPr>
                <w:rFonts w:ascii="Calibri" w:hAnsi="Calibri" w:cs="Calibri"/>
                <w:b/>
                <w:i/>
                <w:iCs/>
                <w:sz w:val="22"/>
                <w:szCs w:val="22"/>
                <w:lang w:val="ro-RO"/>
              </w:rPr>
              <w:t xml:space="preserve"> se vor baza pe </w:t>
            </w:r>
            <w:r w:rsidR="003620D1">
              <w:rPr>
                <w:rFonts w:ascii="Calibri" w:hAnsi="Calibri" w:cs="Calibri"/>
                <w:b/>
                <w:i/>
                <w:iCs/>
                <w:sz w:val="22"/>
                <w:szCs w:val="22"/>
                <w:lang w:val="ro-RO"/>
              </w:rPr>
              <w:t>bugetul indicativ din Cererea de finanțare//</w:t>
            </w:r>
            <w:r w:rsidRPr="00BB6DE1">
              <w:rPr>
                <w:rFonts w:ascii="Calibri" w:hAnsi="Calibri" w:cs="Calibri"/>
                <w:b/>
                <w:i/>
                <w:iCs/>
                <w:sz w:val="22"/>
                <w:szCs w:val="22"/>
                <w:lang w:val="ro-RO"/>
              </w:rPr>
              <w:t>devizul general din Studiul de fezabilitate (întocmit în Euro)</w:t>
            </w:r>
          </w:p>
          <w:p w14:paraId="1867F5EF" w14:textId="77777777" w:rsidR="00E722B9" w:rsidRPr="00BB6DE1" w:rsidRDefault="00A33F6B" w:rsidP="00110665">
            <w:pPr>
              <w:rPr>
                <w:rFonts w:ascii="Calibri" w:eastAsia="Arial Unicode MS" w:hAnsi="Calibri" w:cs="Calibri"/>
                <w:sz w:val="22"/>
                <w:szCs w:val="22"/>
                <w:lang w:val="ro-RO"/>
              </w:rPr>
            </w:pPr>
            <w:r w:rsidRPr="00BB6DE1">
              <w:rPr>
                <w:rFonts w:ascii="Calibri" w:hAnsi="Calibri" w:cs="Calibri"/>
                <w:sz w:val="22"/>
                <w:szCs w:val="22"/>
                <w:lang w:val="ro-RO"/>
              </w:rPr>
              <w:t xml:space="preserve">1 Euro = ………..LEI </w:t>
            </w:r>
            <w:r w:rsidRPr="00BB6DE1">
              <w:rPr>
                <w:rFonts w:ascii="Calibri" w:eastAsia="Arial Unicode MS" w:hAnsi="Calibri" w:cs="Calibri"/>
                <w:sz w:val="22"/>
                <w:szCs w:val="22"/>
                <w:lang w:val="ro-RO"/>
              </w:rPr>
              <w:t>(</w:t>
            </w:r>
            <w:r w:rsidRPr="00BB6DE1">
              <w:rPr>
                <w:rFonts w:ascii="Calibri" w:hAnsi="Calibri" w:cs="Calibri"/>
                <w:sz w:val="22"/>
                <w:szCs w:val="22"/>
                <w:lang w:val="ro-RO"/>
              </w:rPr>
              <w:t xml:space="preserve">Rata de conversie între Euro </w:t>
            </w:r>
            <w:proofErr w:type="spellStart"/>
            <w:r w:rsidRPr="00BB6DE1">
              <w:rPr>
                <w:rFonts w:ascii="Calibri" w:hAnsi="Calibri" w:cs="Calibri"/>
                <w:sz w:val="22"/>
                <w:szCs w:val="22"/>
                <w:lang w:val="ro-RO"/>
              </w:rPr>
              <w:t>şi</w:t>
            </w:r>
            <w:proofErr w:type="spellEnd"/>
            <w:r w:rsidRPr="00BB6DE1">
              <w:rPr>
                <w:rFonts w:ascii="Calibri" w:hAnsi="Calibri" w:cs="Calibri"/>
                <w:sz w:val="22"/>
                <w:szCs w:val="22"/>
                <w:lang w:val="ro-RO"/>
              </w:rPr>
              <w:t xml:space="preserve"> moneda </w:t>
            </w:r>
            <w:proofErr w:type="spellStart"/>
            <w:r w:rsidRPr="00BB6DE1">
              <w:rPr>
                <w:rFonts w:ascii="Calibri" w:hAnsi="Calibri" w:cs="Calibri"/>
                <w:sz w:val="22"/>
                <w:szCs w:val="22"/>
                <w:lang w:val="ro-RO"/>
              </w:rPr>
              <w:t>naţională</w:t>
            </w:r>
            <w:proofErr w:type="spellEnd"/>
            <w:r w:rsidRPr="00BB6DE1">
              <w:rPr>
                <w:rFonts w:ascii="Calibri" w:hAnsi="Calibri" w:cs="Calibri"/>
                <w:sz w:val="22"/>
                <w:szCs w:val="22"/>
                <w:lang w:val="ro-RO"/>
              </w:rPr>
              <w:t xml:space="preserve"> pentru România este cea publicată de Banca Central Europeană pe Internet la adresa : &lt;http://www.ecb.int/index.html&gt;</w:t>
            </w:r>
            <w:r w:rsidRPr="00BB6DE1">
              <w:rPr>
                <w:rFonts w:ascii="Calibri" w:eastAsia="Arial Unicode MS" w:hAnsi="Calibri" w:cs="Calibri"/>
                <w:sz w:val="22"/>
                <w:szCs w:val="22"/>
                <w:lang w:val="ro-RO"/>
              </w:rPr>
              <w:t>la data întocmi</w:t>
            </w:r>
            <w:r w:rsidR="00E722B9" w:rsidRPr="00BB6DE1">
              <w:rPr>
                <w:rFonts w:ascii="Calibri" w:eastAsia="Arial Unicode MS" w:hAnsi="Calibri" w:cs="Calibri"/>
                <w:sz w:val="22"/>
                <w:szCs w:val="22"/>
                <w:lang w:val="ro-RO"/>
              </w:rPr>
              <w:t xml:space="preserve">rii Studiului de fezabilitate) </w:t>
            </w:r>
          </w:p>
          <w:p w14:paraId="675284EC" w14:textId="77777777" w:rsidR="00110665" w:rsidRDefault="00110665" w:rsidP="00B3326C">
            <w:pPr>
              <w:pStyle w:val="BodyText3"/>
              <w:rPr>
                <w:rFonts w:ascii="Calibri" w:hAnsi="Calibri" w:cs="Calibri"/>
                <w:b w:val="0"/>
                <w:sz w:val="24"/>
                <w:szCs w:val="24"/>
                <w:lang w:val="ro-RO"/>
              </w:rPr>
            </w:pPr>
          </w:p>
          <w:p w14:paraId="63C24D4A" w14:textId="77777777" w:rsidR="0092456E" w:rsidRPr="00BB6DE1" w:rsidRDefault="0092456E" w:rsidP="00B3326C">
            <w:pPr>
              <w:pStyle w:val="BodyText3"/>
              <w:rPr>
                <w:rFonts w:ascii="Calibri" w:hAnsi="Calibri" w:cs="Calibri"/>
                <w:b w:val="0"/>
                <w:sz w:val="24"/>
                <w:szCs w:val="24"/>
                <w:lang w:val="ro-RO"/>
              </w:rPr>
            </w:pPr>
          </w:p>
          <w:tbl>
            <w:tblPr>
              <w:tblW w:w="14842" w:type="dxa"/>
              <w:tblLayout w:type="fixed"/>
              <w:tblLook w:val="04A0" w:firstRow="1" w:lastRow="0" w:firstColumn="1" w:lastColumn="0" w:noHBand="0" w:noVBand="1"/>
            </w:tblPr>
            <w:tblGrid>
              <w:gridCol w:w="487"/>
              <w:gridCol w:w="133"/>
              <w:gridCol w:w="2939"/>
              <w:gridCol w:w="1333"/>
              <w:gridCol w:w="1578"/>
              <w:gridCol w:w="146"/>
              <w:gridCol w:w="1114"/>
              <w:gridCol w:w="126"/>
              <w:gridCol w:w="1180"/>
              <w:gridCol w:w="1245"/>
              <w:gridCol w:w="1139"/>
              <w:gridCol w:w="1080"/>
              <w:gridCol w:w="90"/>
              <w:gridCol w:w="1170"/>
              <w:gridCol w:w="182"/>
              <w:gridCol w:w="900"/>
            </w:tblGrid>
            <w:tr w:rsidR="00A967E4" w:rsidRPr="00BB6DE1" w14:paraId="3CE76D17" w14:textId="77777777" w:rsidTr="00577CEA">
              <w:trPr>
                <w:trHeight w:val="435"/>
              </w:trPr>
              <w:tc>
                <w:tcPr>
                  <w:tcW w:w="14842" w:type="dxa"/>
                  <w:gridSpan w:val="16"/>
                  <w:tcBorders>
                    <w:top w:val="single" w:sz="8" w:space="0" w:color="008080"/>
                    <w:left w:val="single" w:sz="8" w:space="0" w:color="008080"/>
                    <w:bottom w:val="single" w:sz="4" w:space="0" w:color="008080"/>
                    <w:right w:val="single" w:sz="8" w:space="0" w:color="008080"/>
                  </w:tcBorders>
                  <w:shd w:val="clear" w:color="000000" w:fill="CCFFFF"/>
                  <w:noWrap/>
                  <w:vAlign w:val="center"/>
                </w:tcPr>
                <w:p w14:paraId="301BFDE1" w14:textId="77777777" w:rsidR="00A967E4" w:rsidRPr="00BB6DE1" w:rsidRDefault="00A967E4" w:rsidP="00226EEB">
                  <w:pPr>
                    <w:jc w:val="center"/>
                    <w:rPr>
                      <w:rFonts w:ascii="Calibri" w:hAnsi="Calibri" w:cs="Calibri"/>
                      <w:b/>
                      <w:bCs/>
                      <w:color w:val="008080"/>
                      <w:lang w:val="ro-RO"/>
                    </w:rPr>
                  </w:pPr>
                  <w:bookmarkStart w:id="0" w:name="RANGE!B2:L37"/>
                  <w:r w:rsidRPr="00BB6DE1">
                    <w:rPr>
                      <w:rFonts w:ascii="Calibri" w:hAnsi="Calibri" w:cs="Calibri"/>
                      <w:b/>
                      <w:bCs/>
                      <w:color w:val="008080"/>
                      <w:lang w:val="ro-RO"/>
                    </w:rPr>
                    <w:t xml:space="preserve">Matrice de verificare a </w:t>
                  </w:r>
                  <w:proofErr w:type="spellStart"/>
                  <w:r w:rsidRPr="00BB6DE1">
                    <w:rPr>
                      <w:rFonts w:ascii="Calibri" w:hAnsi="Calibri" w:cs="Calibri"/>
                      <w:b/>
                      <w:bCs/>
                      <w:color w:val="008080"/>
                      <w:lang w:val="ro-RO"/>
                    </w:rPr>
                    <w:t>viabilităţii</w:t>
                  </w:r>
                  <w:proofErr w:type="spellEnd"/>
                  <w:r w:rsidRPr="00BB6DE1">
                    <w:rPr>
                      <w:rFonts w:ascii="Calibri" w:hAnsi="Calibri" w:cs="Calibri"/>
                      <w:b/>
                      <w:bCs/>
                      <w:color w:val="008080"/>
                      <w:lang w:val="ro-RO"/>
                    </w:rPr>
                    <w:t xml:space="preserve"> </w:t>
                  </w:r>
                  <w:proofErr w:type="spellStart"/>
                  <w:r w:rsidRPr="00BB6DE1">
                    <w:rPr>
                      <w:rFonts w:ascii="Calibri" w:hAnsi="Calibri" w:cs="Calibri"/>
                      <w:b/>
                      <w:bCs/>
                      <w:color w:val="008080"/>
                      <w:lang w:val="ro-RO"/>
                    </w:rPr>
                    <w:t>economico</w:t>
                  </w:r>
                  <w:proofErr w:type="spellEnd"/>
                  <w:r w:rsidRPr="00BB6DE1">
                    <w:rPr>
                      <w:rFonts w:ascii="Calibri" w:hAnsi="Calibri" w:cs="Calibri"/>
                      <w:b/>
                      <w:bCs/>
                      <w:color w:val="008080"/>
                      <w:lang w:val="ro-RO"/>
                    </w:rPr>
                    <w:t>-financiare a proiectului pentru Anexa B (persoane juridice)</w:t>
                  </w:r>
                  <w:bookmarkEnd w:id="0"/>
                </w:p>
              </w:tc>
            </w:tr>
            <w:tr w:rsidR="00A967E4" w:rsidRPr="00BB6DE1" w14:paraId="5BFC9AC2" w14:textId="77777777" w:rsidTr="00577CEA">
              <w:trPr>
                <w:trHeight w:val="135"/>
              </w:trPr>
              <w:tc>
                <w:tcPr>
                  <w:tcW w:w="14842" w:type="dxa"/>
                  <w:gridSpan w:val="16"/>
                  <w:tcBorders>
                    <w:top w:val="single" w:sz="4" w:space="0" w:color="008080"/>
                    <w:left w:val="single" w:sz="8" w:space="0" w:color="008080"/>
                    <w:bottom w:val="single" w:sz="4" w:space="0" w:color="008080"/>
                    <w:right w:val="single" w:sz="8" w:space="0" w:color="008080"/>
                  </w:tcBorders>
                  <w:shd w:val="clear" w:color="000000" w:fill="008080"/>
                  <w:noWrap/>
                  <w:vAlign w:val="bottom"/>
                </w:tcPr>
                <w:p w14:paraId="1550E8B8" w14:textId="77777777" w:rsidR="00A967E4" w:rsidRPr="00BB6DE1" w:rsidRDefault="00A967E4" w:rsidP="00522134">
                  <w:pPr>
                    <w:jc w:val="center"/>
                    <w:rPr>
                      <w:rFonts w:ascii="Calibri" w:hAnsi="Calibri" w:cs="Calibri"/>
                      <w:b/>
                      <w:bCs/>
                      <w:color w:val="FFFFFF"/>
                      <w:lang w:val="ro-RO"/>
                    </w:rPr>
                  </w:pPr>
                  <w:r w:rsidRPr="00BB6DE1">
                    <w:rPr>
                      <w:rFonts w:ascii="Calibri" w:hAnsi="Calibri" w:cs="Calibri"/>
                      <w:b/>
                      <w:bCs/>
                      <w:color w:val="FFFFFF"/>
                      <w:lang w:val="ro-RO"/>
                    </w:rPr>
                    <w:t> </w:t>
                  </w:r>
                </w:p>
              </w:tc>
            </w:tr>
            <w:tr w:rsidR="00A967E4" w:rsidRPr="00BB6DE1" w14:paraId="2343BD71" w14:textId="77777777" w:rsidTr="00577CEA">
              <w:trPr>
                <w:trHeight w:val="255"/>
              </w:trPr>
              <w:tc>
                <w:tcPr>
                  <w:tcW w:w="3559" w:type="dxa"/>
                  <w:gridSpan w:val="3"/>
                  <w:tcBorders>
                    <w:top w:val="single" w:sz="4" w:space="0" w:color="008080"/>
                    <w:left w:val="single" w:sz="8" w:space="0" w:color="008080"/>
                    <w:bottom w:val="single" w:sz="4" w:space="0" w:color="008080"/>
                    <w:right w:val="single" w:sz="4" w:space="0" w:color="008080"/>
                  </w:tcBorders>
                  <w:shd w:val="clear" w:color="000000" w:fill="CCFFFF"/>
                  <w:noWrap/>
                  <w:vAlign w:val="bottom"/>
                </w:tcPr>
                <w:p w14:paraId="04C9DBF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tcPr>
                <w:p w14:paraId="4F097F1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Limita indica</w:t>
                  </w:r>
                  <w:r w:rsidRPr="00BB6DE1">
                    <w:rPr>
                      <w:rFonts w:ascii="Calibri" w:hAnsi="Calibri" w:cs="Calibri"/>
                      <w:b/>
                      <w:bCs/>
                      <w:color w:val="008080"/>
                      <w:lang w:val="ro-RO"/>
                    </w:rPr>
                    <w:cr/>
                    <w:t>or</w:t>
                  </w:r>
                </w:p>
              </w:tc>
              <w:tc>
                <w:tcPr>
                  <w:tcW w:w="1578" w:type="dxa"/>
                  <w:vMerge w:val="restart"/>
                  <w:tcBorders>
                    <w:top w:val="nil"/>
                    <w:left w:val="single" w:sz="4" w:space="0" w:color="008080"/>
                    <w:bottom w:val="single" w:sz="4" w:space="0" w:color="008080"/>
                    <w:right w:val="single" w:sz="4" w:space="0" w:color="008080"/>
                  </w:tcBorders>
                  <w:shd w:val="clear" w:color="000000" w:fill="CCFFFF"/>
                  <w:noWrap/>
                  <w:vAlign w:val="bottom"/>
                </w:tcPr>
                <w:p w14:paraId="3A5E14DD"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UM</w:t>
                  </w:r>
                </w:p>
              </w:tc>
              <w:tc>
                <w:tcPr>
                  <w:tcW w:w="1260" w:type="dxa"/>
                  <w:gridSpan w:val="2"/>
                  <w:tcBorders>
                    <w:top w:val="nil"/>
                    <w:left w:val="nil"/>
                    <w:bottom w:val="single" w:sz="4" w:space="0" w:color="008080"/>
                    <w:right w:val="single" w:sz="4" w:space="0" w:color="008080"/>
                  </w:tcBorders>
                  <w:shd w:val="clear" w:color="000000" w:fill="CCFFFF"/>
                  <w:vAlign w:val="center"/>
                </w:tcPr>
                <w:p w14:paraId="465324E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Total an 1</w:t>
                  </w:r>
                </w:p>
              </w:tc>
              <w:tc>
                <w:tcPr>
                  <w:tcW w:w="1306" w:type="dxa"/>
                  <w:gridSpan w:val="2"/>
                  <w:tcBorders>
                    <w:top w:val="nil"/>
                    <w:left w:val="nil"/>
                    <w:bottom w:val="single" w:sz="4" w:space="0" w:color="008080"/>
                    <w:right w:val="single" w:sz="4" w:space="0" w:color="008080"/>
                  </w:tcBorders>
                  <w:shd w:val="clear" w:color="000000" w:fill="CCFFFF"/>
                  <w:vAlign w:val="center"/>
                </w:tcPr>
                <w:p w14:paraId="7EBB516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Total an 2</w:t>
                  </w:r>
                </w:p>
              </w:tc>
              <w:tc>
                <w:tcPr>
                  <w:tcW w:w="1245" w:type="dxa"/>
                  <w:tcBorders>
                    <w:top w:val="nil"/>
                    <w:left w:val="nil"/>
                    <w:bottom w:val="single" w:sz="4" w:space="0" w:color="008080"/>
                    <w:right w:val="single" w:sz="4" w:space="0" w:color="008080"/>
                  </w:tcBorders>
                  <w:shd w:val="clear" w:color="000000" w:fill="CCFFFF"/>
                  <w:vAlign w:val="center"/>
                </w:tcPr>
                <w:p w14:paraId="732E27E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Total an 3</w:t>
                  </w:r>
                </w:p>
              </w:tc>
              <w:tc>
                <w:tcPr>
                  <w:tcW w:w="1139" w:type="dxa"/>
                  <w:tcBorders>
                    <w:top w:val="nil"/>
                    <w:left w:val="nil"/>
                    <w:bottom w:val="single" w:sz="4" w:space="0" w:color="008080"/>
                    <w:right w:val="single" w:sz="4" w:space="0" w:color="008080"/>
                  </w:tcBorders>
                  <w:shd w:val="clear" w:color="000000" w:fill="CCFFFF"/>
                  <w:vAlign w:val="center"/>
                </w:tcPr>
                <w:p w14:paraId="4CBD497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Total</w:t>
                  </w:r>
                  <w:r w:rsidR="00D75BCD" w:rsidRPr="00BB6DE1">
                    <w:rPr>
                      <w:rFonts w:ascii="Calibri" w:hAnsi="Calibri" w:cs="Calibri"/>
                      <w:b/>
                      <w:bCs/>
                      <w:color w:val="008080"/>
                      <w:lang w:val="ro-RO"/>
                    </w:rPr>
                    <w:t xml:space="preserve"> </w:t>
                  </w:r>
                  <w:r w:rsidRPr="00BB6DE1">
                    <w:rPr>
                      <w:rFonts w:ascii="Calibri" w:hAnsi="Calibri" w:cs="Calibri"/>
                      <w:b/>
                      <w:bCs/>
                      <w:color w:val="008080"/>
                      <w:lang w:val="ro-RO"/>
                    </w:rPr>
                    <w:cr/>
                    <w:t>an 4</w:t>
                  </w:r>
                </w:p>
              </w:tc>
              <w:tc>
                <w:tcPr>
                  <w:tcW w:w="1080" w:type="dxa"/>
                  <w:tcBorders>
                    <w:top w:val="nil"/>
                    <w:left w:val="nil"/>
                    <w:bottom w:val="single" w:sz="4" w:space="0" w:color="008080"/>
                    <w:right w:val="single" w:sz="4" w:space="0" w:color="008080"/>
                  </w:tcBorders>
                  <w:shd w:val="clear" w:color="000000" w:fill="CCFFFF"/>
                  <w:vAlign w:val="center"/>
                </w:tcPr>
                <w:p w14:paraId="14B7586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Total an 5</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58C66365" w14:textId="77777777" w:rsidR="00A967E4" w:rsidRPr="00BB6DE1" w:rsidRDefault="00A967E4" w:rsidP="00522134">
                  <w:pPr>
                    <w:jc w:val="center"/>
                    <w:rPr>
                      <w:rFonts w:ascii="Calibri" w:hAnsi="Calibri" w:cs="Calibri"/>
                      <w:b/>
                      <w:bCs/>
                      <w:color w:val="008080"/>
                      <w:lang w:val="ro-RO"/>
                    </w:rPr>
                  </w:pPr>
                  <w:proofErr w:type="spellStart"/>
                  <w:r w:rsidRPr="00BB6DE1">
                    <w:rPr>
                      <w:rFonts w:ascii="Calibri" w:hAnsi="Calibri" w:cs="Calibri"/>
                      <w:b/>
                      <w:bCs/>
                      <w:color w:val="008080"/>
                      <w:lang w:val="ro-RO"/>
                    </w:rPr>
                    <w:t>Diferente</w:t>
                  </w:r>
                  <w:proofErr w:type="spellEnd"/>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4DDFF19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Validare criterii</w:t>
                  </w:r>
                </w:p>
              </w:tc>
            </w:tr>
            <w:tr w:rsidR="00A967E4" w:rsidRPr="00BB6DE1" w14:paraId="7E62BF88" w14:textId="77777777" w:rsidTr="00577CEA">
              <w:trPr>
                <w:trHeight w:val="25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14:paraId="78C7697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Nr.crt.</w:t>
                  </w:r>
                </w:p>
              </w:tc>
              <w:tc>
                <w:tcPr>
                  <w:tcW w:w="2939" w:type="dxa"/>
                  <w:tcBorders>
                    <w:top w:val="nil"/>
                    <w:left w:val="nil"/>
                    <w:bottom w:val="single" w:sz="4" w:space="0" w:color="008080"/>
                    <w:right w:val="single" w:sz="4" w:space="0" w:color="008080"/>
                  </w:tcBorders>
                  <w:shd w:val="clear" w:color="000000" w:fill="CCFFFF"/>
                  <w:noWrap/>
                  <w:vAlign w:val="center"/>
                </w:tcPr>
                <w:p w14:paraId="152717FD" w14:textId="77777777" w:rsidR="00A967E4" w:rsidRPr="00BB6DE1" w:rsidRDefault="00A967E4" w:rsidP="00522134">
                  <w:pPr>
                    <w:jc w:val="center"/>
                    <w:rPr>
                      <w:rFonts w:ascii="Calibri" w:hAnsi="Calibri" w:cs="Calibri"/>
                      <w:b/>
                      <w:bCs/>
                      <w:color w:val="008080"/>
                      <w:lang w:val="ro-RO"/>
                    </w:rPr>
                  </w:pPr>
                  <w:proofErr w:type="spellStart"/>
                  <w:r w:rsidRPr="00BB6DE1">
                    <w:rPr>
                      <w:rFonts w:ascii="Calibri" w:hAnsi="Calibri" w:cs="Calibri"/>
                      <w:b/>
                      <w:bCs/>
                      <w:color w:val="008080"/>
                      <w:lang w:val="ro-RO"/>
                    </w:rPr>
                    <w:t>Specificaţie</w:t>
                  </w:r>
                  <w:proofErr w:type="spellEnd"/>
                </w:p>
              </w:tc>
              <w:tc>
                <w:tcPr>
                  <w:tcW w:w="1333" w:type="dxa"/>
                  <w:vMerge/>
                  <w:tcBorders>
                    <w:top w:val="nil"/>
                    <w:left w:val="single" w:sz="4" w:space="0" w:color="008080"/>
                    <w:bottom w:val="single" w:sz="4" w:space="0" w:color="008080"/>
                    <w:right w:val="single" w:sz="4" w:space="0" w:color="008080"/>
                  </w:tcBorders>
                  <w:vAlign w:val="center"/>
                </w:tcPr>
                <w:p w14:paraId="17CFF94A" w14:textId="77777777" w:rsidR="00A967E4" w:rsidRPr="00BB6DE1" w:rsidRDefault="00A967E4" w:rsidP="00522134">
                  <w:pPr>
                    <w:rPr>
                      <w:rFonts w:ascii="Calibri" w:hAnsi="Calibri" w:cs="Calibri"/>
                      <w:b/>
                      <w:bCs/>
                      <w:color w:val="008080"/>
                      <w:lang w:val="ro-RO"/>
                    </w:rPr>
                  </w:pPr>
                </w:p>
              </w:tc>
              <w:tc>
                <w:tcPr>
                  <w:tcW w:w="1578" w:type="dxa"/>
                  <w:vMerge/>
                  <w:tcBorders>
                    <w:top w:val="nil"/>
                    <w:left w:val="single" w:sz="4" w:space="0" w:color="008080"/>
                    <w:bottom w:val="single" w:sz="4" w:space="0" w:color="008080"/>
                    <w:right w:val="single" w:sz="4" w:space="0" w:color="008080"/>
                  </w:tcBorders>
                  <w:vAlign w:val="center"/>
                </w:tcPr>
                <w:p w14:paraId="209B3E16" w14:textId="77777777" w:rsidR="00A967E4" w:rsidRPr="00BB6DE1" w:rsidRDefault="00A967E4" w:rsidP="00522134">
                  <w:pPr>
                    <w:rPr>
                      <w:rFonts w:ascii="Calibri" w:hAnsi="Calibri" w:cs="Calibri"/>
                      <w:b/>
                      <w:bCs/>
                      <w:color w:val="008080"/>
                      <w:lang w:val="ro-RO"/>
                    </w:rPr>
                  </w:pPr>
                </w:p>
              </w:tc>
              <w:tc>
                <w:tcPr>
                  <w:tcW w:w="6030" w:type="dxa"/>
                  <w:gridSpan w:val="7"/>
                  <w:tcBorders>
                    <w:top w:val="single" w:sz="4" w:space="0" w:color="008080"/>
                    <w:left w:val="nil"/>
                    <w:bottom w:val="single" w:sz="4" w:space="0" w:color="008080"/>
                    <w:right w:val="single" w:sz="4" w:space="0" w:color="008080"/>
                  </w:tcBorders>
                  <w:shd w:val="clear" w:color="000000" w:fill="CCFFFF"/>
                  <w:noWrap/>
                  <w:vAlign w:val="bottom"/>
                </w:tcPr>
                <w:p w14:paraId="7EA9A04A"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Va</w:t>
                  </w:r>
                  <w:r w:rsidRPr="00BB6DE1">
                    <w:rPr>
                      <w:rFonts w:ascii="Calibri" w:hAnsi="Calibri" w:cs="Calibri"/>
                      <w:b/>
                      <w:bCs/>
                      <w:color w:val="008080"/>
                      <w:lang w:val="ro-RO"/>
                    </w:rPr>
                    <w:cr/>
                    <w:t xml:space="preserve">oare </w:t>
                  </w:r>
                </w:p>
              </w:tc>
              <w:tc>
                <w:tcPr>
                  <w:tcW w:w="1260" w:type="dxa"/>
                  <w:gridSpan w:val="2"/>
                  <w:vMerge/>
                  <w:tcBorders>
                    <w:top w:val="nil"/>
                    <w:left w:val="single" w:sz="4" w:space="0" w:color="008080"/>
                    <w:bottom w:val="single" w:sz="4" w:space="0" w:color="008080"/>
                    <w:right w:val="single" w:sz="4" w:space="0" w:color="008080"/>
                  </w:tcBorders>
                  <w:vAlign w:val="center"/>
                </w:tcPr>
                <w:p w14:paraId="4C772FF7"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137804F4" w14:textId="77777777" w:rsidR="00A967E4" w:rsidRPr="00BB6DE1" w:rsidRDefault="00A967E4" w:rsidP="00522134">
                  <w:pPr>
                    <w:rPr>
                      <w:rFonts w:ascii="Calibri" w:hAnsi="Calibri" w:cs="Calibri"/>
                      <w:b/>
                      <w:bCs/>
                      <w:color w:val="008080"/>
                      <w:lang w:val="ro-RO"/>
                    </w:rPr>
                  </w:pPr>
                </w:p>
              </w:tc>
            </w:tr>
            <w:tr w:rsidR="00A967E4" w:rsidRPr="00BB6DE1" w14:paraId="53716F77" w14:textId="77777777" w:rsidTr="00577CEA">
              <w:trPr>
                <w:trHeight w:val="25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14:paraId="2D5ABBC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1</w:t>
                  </w:r>
                </w:p>
              </w:tc>
              <w:tc>
                <w:tcPr>
                  <w:tcW w:w="2939" w:type="dxa"/>
                  <w:tcBorders>
                    <w:top w:val="nil"/>
                    <w:left w:val="nil"/>
                    <w:bottom w:val="single" w:sz="4" w:space="0" w:color="008080"/>
                    <w:right w:val="single" w:sz="4" w:space="0" w:color="008080"/>
                  </w:tcBorders>
                  <w:shd w:val="clear" w:color="000000" w:fill="CCFFFF"/>
                  <w:noWrap/>
                  <w:vAlign w:val="center"/>
                </w:tcPr>
                <w:p w14:paraId="0CE235A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2</w:t>
                  </w:r>
                </w:p>
              </w:tc>
              <w:tc>
                <w:tcPr>
                  <w:tcW w:w="1333" w:type="dxa"/>
                  <w:tcBorders>
                    <w:top w:val="nil"/>
                    <w:left w:val="nil"/>
                    <w:bottom w:val="single" w:sz="4" w:space="0" w:color="008080"/>
                    <w:right w:val="single" w:sz="4" w:space="0" w:color="008080"/>
                  </w:tcBorders>
                  <w:shd w:val="clear" w:color="000000" w:fill="CCFFFF"/>
                  <w:vAlign w:val="center"/>
                </w:tcPr>
                <w:p w14:paraId="5D32282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3</w:t>
                  </w:r>
                </w:p>
              </w:tc>
              <w:tc>
                <w:tcPr>
                  <w:tcW w:w="1578" w:type="dxa"/>
                  <w:tcBorders>
                    <w:top w:val="nil"/>
                    <w:left w:val="nil"/>
                    <w:bottom w:val="single" w:sz="4" w:space="0" w:color="008080"/>
                    <w:right w:val="single" w:sz="4" w:space="0" w:color="008080"/>
                  </w:tcBorders>
                  <w:shd w:val="clear" w:color="000000" w:fill="CCFFFF"/>
                  <w:noWrap/>
                  <w:vAlign w:val="bottom"/>
                </w:tcPr>
                <w:p w14:paraId="683A649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4</w:t>
                  </w:r>
                </w:p>
              </w:tc>
              <w:tc>
                <w:tcPr>
                  <w:tcW w:w="1386" w:type="dxa"/>
                  <w:gridSpan w:val="3"/>
                  <w:tcBorders>
                    <w:top w:val="nil"/>
                    <w:left w:val="nil"/>
                    <w:bottom w:val="single" w:sz="4" w:space="0" w:color="008080"/>
                    <w:right w:val="nil"/>
                  </w:tcBorders>
                  <w:shd w:val="clear" w:color="000000" w:fill="CCFFFF"/>
                  <w:noWrap/>
                  <w:vAlign w:val="bottom"/>
                </w:tcPr>
                <w:p w14:paraId="2332A0B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5 </w:t>
                  </w:r>
                </w:p>
              </w:tc>
              <w:tc>
                <w:tcPr>
                  <w:tcW w:w="1180" w:type="dxa"/>
                  <w:tcBorders>
                    <w:top w:val="nil"/>
                    <w:left w:val="nil"/>
                    <w:bottom w:val="single" w:sz="4" w:space="0" w:color="008080"/>
                    <w:right w:val="nil"/>
                  </w:tcBorders>
                  <w:shd w:val="clear" w:color="000000" w:fill="CCFFFF"/>
                  <w:noWrap/>
                  <w:vAlign w:val="bottom"/>
                </w:tcPr>
                <w:p w14:paraId="684C89D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6 </w:t>
                  </w:r>
                </w:p>
              </w:tc>
              <w:tc>
                <w:tcPr>
                  <w:tcW w:w="1245" w:type="dxa"/>
                  <w:tcBorders>
                    <w:top w:val="nil"/>
                    <w:left w:val="nil"/>
                    <w:bottom w:val="single" w:sz="4" w:space="0" w:color="008080"/>
                    <w:right w:val="nil"/>
                  </w:tcBorders>
                  <w:shd w:val="clear" w:color="000000" w:fill="CCFFFF"/>
                  <w:noWrap/>
                  <w:vAlign w:val="bottom"/>
                </w:tcPr>
                <w:p w14:paraId="5B50AC2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7 </w:t>
                  </w:r>
                </w:p>
              </w:tc>
              <w:tc>
                <w:tcPr>
                  <w:tcW w:w="1139" w:type="dxa"/>
                  <w:tcBorders>
                    <w:top w:val="nil"/>
                    <w:left w:val="nil"/>
                    <w:bottom w:val="single" w:sz="4" w:space="0" w:color="008080"/>
                    <w:right w:val="nil"/>
                  </w:tcBorders>
                  <w:shd w:val="clear" w:color="000000" w:fill="CCFFFF"/>
                  <w:noWrap/>
                  <w:vAlign w:val="bottom"/>
                </w:tcPr>
                <w:p w14:paraId="40E97D6E"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8 </w:t>
                  </w:r>
                </w:p>
              </w:tc>
              <w:tc>
                <w:tcPr>
                  <w:tcW w:w="1080" w:type="dxa"/>
                  <w:tcBorders>
                    <w:top w:val="nil"/>
                    <w:left w:val="nil"/>
                    <w:bottom w:val="single" w:sz="4" w:space="0" w:color="008080"/>
                    <w:right w:val="single" w:sz="4" w:space="0" w:color="008080"/>
                  </w:tcBorders>
                  <w:shd w:val="clear" w:color="000000" w:fill="CCFFFF"/>
                  <w:noWrap/>
                  <w:vAlign w:val="bottom"/>
                </w:tcPr>
                <w:p w14:paraId="587DCB5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w:t>
                  </w:r>
                  <w:r w:rsidRPr="00BB6DE1">
                    <w:rPr>
                      <w:rFonts w:ascii="Calibri" w:hAnsi="Calibri" w:cs="Calibri"/>
                      <w:b/>
                      <w:bCs/>
                      <w:color w:val="008080"/>
                      <w:lang w:val="ro-RO"/>
                    </w:rPr>
                    <w:cr/>
                    <w:t xml:space="preserve">9 </w:t>
                  </w:r>
                </w:p>
              </w:tc>
              <w:tc>
                <w:tcPr>
                  <w:tcW w:w="1260" w:type="dxa"/>
                  <w:gridSpan w:val="2"/>
                  <w:tcBorders>
                    <w:top w:val="nil"/>
                    <w:left w:val="nil"/>
                    <w:bottom w:val="single" w:sz="4" w:space="0" w:color="008080"/>
                    <w:right w:val="single" w:sz="4" w:space="0" w:color="008080"/>
                  </w:tcBorders>
                  <w:shd w:val="clear" w:color="000000" w:fill="CCFFFF"/>
                  <w:vAlign w:val="center"/>
                </w:tcPr>
                <w:p w14:paraId="6CED9A8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10</w:t>
                  </w:r>
                </w:p>
              </w:tc>
              <w:tc>
                <w:tcPr>
                  <w:tcW w:w="1080" w:type="dxa"/>
                  <w:gridSpan w:val="2"/>
                  <w:tcBorders>
                    <w:top w:val="nil"/>
                    <w:left w:val="nil"/>
                    <w:bottom w:val="single" w:sz="4" w:space="0" w:color="008080"/>
                    <w:right w:val="single" w:sz="8" w:space="0" w:color="008080"/>
                  </w:tcBorders>
                  <w:shd w:val="clear" w:color="000000" w:fill="CCFFFF"/>
                  <w:vAlign w:val="center"/>
                </w:tcPr>
                <w:p w14:paraId="724EC89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11</w:t>
                  </w:r>
                </w:p>
              </w:tc>
            </w:tr>
            <w:tr w:rsidR="00A967E4" w:rsidRPr="00BB6DE1" w14:paraId="7B0746E2" w14:textId="77777777" w:rsidTr="00577CEA">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41CE0DC2"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1</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18F2AA0A" w14:textId="77777777" w:rsidR="00A967E4" w:rsidRPr="00BB6DE1" w:rsidRDefault="00A967E4" w:rsidP="00522134">
                  <w:pPr>
                    <w:jc w:val="both"/>
                    <w:rPr>
                      <w:rFonts w:ascii="Calibri" w:hAnsi="Calibri" w:cs="Calibri"/>
                      <w:b/>
                      <w:bCs/>
                      <w:color w:val="008080"/>
                      <w:lang w:val="ro-RO"/>
                    </w:rPr>
                  </w:pPr>
                  <w:r w:rsidRPr="00BB6DE1">
                    <w:rPr>
                      <w:rFonts w:ascii="Calibri" w:hAnsi="Calibri" w:cs="Calibri"/>
                      <w:b/>
                      <w:bCs/>
                      <w:color w:val="008080"/>
                      <w:lang w:val="ro-RO"/>
                    </w:rPr>
                    <w:t xml:space="preserve">Valoare </w:t>
                  </w:r>
                  <w:proofErr w:type="spellStart"/>
                  <w:r w:rsidRPr="00BB6DE1">
                    <w:rPr>
                      <w:rFonts w:ascii="Calibri" w:hAnsi="Calibri" w:cs="Calibri"/>
                      <w:b/>
                      <w:bCs/>
                      <w:color w:val="008080"/>
                      <w:lang w:val="ro-RO"/>
                    </w:rPr>
                    <w:t>investiţie</w:t>
                  </w:r>
                  <w:proofErr w:type="spellEnd"/>
                  <w:r w:rsidRPr="00BB6DE1">
                    <w:rPr>
                      <w:rFonts w:ascii="Calibri" w:hAnsi="Calibri" w:cs="Calibri"/>
                      <w:b/>
                      <w:bCs/>
                      <w:color w:val="008080"/>
                      <w:lang w:val="ro-RO"/>
                    </w:rPr>
                    <w:t xml:space="preserve"> (VI) - </w:t>
                  </w:r>
                  <w:r w:rsidRPr="00BB6DE1">
                    <w:rPr>
                      <w:rFonts w:ascii="Calibri" w:hAnsi="Calibri" w:cs="Calibri"/>
                      <w:color w:val="008080"/>
                      <w:lang w:val="ro-RO"/>
                    </w:rPr>
                    <w:t>valoare totală a proiectului fără TVA, preluată din Bugetul Indicativ Anexa G</w:t>
                  </w:r>
                </w:p>
              </w:tc>
              <w:tc>
                <w:tcPr>
                  <w:tcW w:w="1333" w:type="dxa"/>
                  <w:tcBorders>
                    <w:top w:val="nil"/>
                    <w:left w:val="nil"/>
                    <w:bottom w:val="single" w:sz="4" w:space="0" w:color="008080"/>
                    <w:right w:val="single" w:sz="4" w:space="0" w:color="008080"/>
                  </w:tcBorders>
                  <w:shd w:val="clear" w:color="000000" w:fill="CCFFFF"/>
                  <w:vAlign w:val="center"/>
                </w:tcPr>
                <w:p w14:paraId="3071FDF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cr/>
                    <w:t>/A</w:t>
                  </w:r>
                </w:p>
              </w:tc>
              <w:tc>
                <w:tcPr>
                  <w:tcW w:w="1578" w:type="dxa"/>
                  <w:tcBorders>
                    <w:top w:val="nil"/>
                    <w:left w:val="nil"/>
                    <w:bottom w:val="single" w:sz="4" w:space="0" w:color="008080"/>
                    <w:right w:val="single" w:sz="4" w:space="0" w:color="008080"/>
                  </w:tcBorders>
                  <w:shd w:val="clear" w:color="000000" w:fill="CCFFFF"/>
                  <w:noWrap/>
                  <w:vAlign w:val="center"/>
                </w:tcPr>
                <w:p w14:paraId="2028359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LEI</w:t>
                  </w:r>
                </w:p>
              </w:tc>
              <w:tc>
                <w:tcPr>
                  <w:tcW w:w="6030" w:type="dxa"/>
                  <w:gridSpan w:val="7"/>
                  <w:tcBorders>
                    <w:top w:val="single" w:sz="4" w:space="0" w:color="008080"/>
                    <w:left w:val="nil"/>
                    <w:bottom w:val="single" w:sz="4" w:space="0" w:color="008080"/>
                    <w:right w:val="single" w:sz="4" w:space="0" w:color="008080"/>
                  </w:tcBorders>
                  <w:shd w:val="clear" w:color="000000" w:fill="CCFFFF"/>
                  <w:noWrap/>
                  <w:vAlign w:val="center"/>
                </w:tcPr>
                <w:p w14:paraId="419C7AF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2B25DD1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Nu sunt </w:t>
                  </w:r>
                  <w:proofErr w:type="spellStart"/>
                  <w:r w:rsidRPr="00BB6DE1">
                    <w:rPr>
                      <w:rFonts w:ascii="Calibri" w:hAnsi="Calibri" w:cs="Calibri"/>
                      <w:b/>
                      <w:bCs/>
                      <w:color w:val="008080"/>
                      <w:lang w:val="ro-RO"/>
                    </w:rPr>
                    <w:t>diferenţe</w:t>
                  </w:r>
                  <w:proofErr w:type="spellEnd"/>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669EF41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r>
            <w:tr w:rsidR="00A967E4" w:rsidRPr="00BB6DE1" w14:paraId="4E63581C" w14:textId="77777777" w:rsidTr="00577CEA">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14:paraId="61374A34"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2126A1B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Valoare </w:t>
                  </w:r>
                  <w:proofErr w:type="spellStart"/>
                  <w:r w:rsidRPr="00BB6DE1">
                    <w:rPr>
                      <w:rFonts w:ascii="Calibri" w:hAnsi="Calibri" w:cs="Calibri"/>
                      <w:b/>
                      <w:bCs/>
                      <w:color w:val="008080"/>
                      <w:lang w:val="ro-RO"/>
                    </w:rPr>
                    <w:t>investiţie</w:t>
                  </w:r>
                  <w:proofErr w:type="spellEnd"/>
                  <w:r w:rsidRPr="00BB6DE1">
                    <w:rPr>
                      <w:rFonts w:ascii="Calibri" w:hAnsi="Calibri" w:cs="Calibri"/>
                      <w:b/>
                      <w:bCs/>
                      <w:color w:val="008080"/>
                      <w:lang w:val="ro-RO"/>
                    </w:rPr>
                    <w:t xml:space="preserve"> (VI) - </w:t>
                  </w:r>
                  <w:r w:rsidRPr="00BB6DE1">
                    <w:rPr>
                      <w:rFonts w:ascii="Calibri" w:hAnsi="Calibri" w:cs="Calibri"/>
                      <w:color w:val="008080"/>
                      <w:lang w:val="ro-RO"/>
                    </w:rPr>
                    <w:t xml:space="preserve">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6216570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auto" w:fill="auto"/>
                  <w:noWrap/>
                  <w:vAlign w:val="center"/>
                </w:tcPr>
                <w:p w14:paraId="0E164D57"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LEI</w:t>
                  </w:r>
                </w:p>
              </w:tc>
              <w:tc>
                <w:tcPr>
                  <w:tcW w:w="6030" w:type="dxa"/>
                  <w:gridSpan w:val="7"/>
                  <w:tcBorders>
                    <w:top w:val="single" w:sz="4" w:space="0" w:color="008080"/>
                    <w:left w:val="nil"/>
                    <w:bottom w:val="single" w:sz="4" w:space="0" w:color="008080"/>
                    <w:right w:val="single" w:sz="4" w:space="0" w:color="008080"/>
                  </w:tcBorders>
                  <w:shd w:val="clear" w:color="auto" w:fill="auto"/>
                  <w:noWrap/>
                  <w:vAlign w:val="center"/>
                </w:tcPr>
                <w:p w14:paraId="08A1BE4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400C6734"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36E01A72" w14:textId="77777777" w:rsidR="00A967E4" w:rsidRPr="00BB6DE1" w:rsidRDefault="00A967E4" w:rsidP="00522134">
                  <w:pPr>
                    <w:rPr>
                      <w:rFonts w:ascii="Calibri" w:hAnsi="Calibri" w:cs="Calibri"/>
                      <w:b/>
                      <w:bCs/>
                      <w:color w:val="008080"/>
                      <w:lang w:val="ro-RO"/>
                    </w:rPr>
                  </w:pPr>
                </w:p>
              </w:tc>
            </w:tr>
            <w:tr w:rsidR="00A967E4" w:rsidRPr="00BB6DE1" w14:paraId="418B8780" w14:textId="77777777" w:rsidTr="00577CEA">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54381C1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2</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07996F40" w14:textId="77777777" w:rsidR="00A967E4" w:rsidRPr="00BB6DE1" w:rsidRDefault="00A967E4" w:rsidP="00522134">
                  <w:pPr>
                    <w:jc w:val="both"/>
                    <w:rPr>
                      <w:rFonts w:ascii="Calibri" w:hAnsi="Calibri" w:cs="Calibri"/>
                      <w:b/>
                      <w:bCs/>
                      <w:color w:val="008080"/>
                      <w:lang w:val="ro-RO"/>
                    </w:rPr>
                  </w:pPr>
                  <w:r w:rsidRPr="00BB6DE1">
                    <w:rPr>
                      <w:rFonts w:ascii="Calibri" w:hAnsi="Calibri" w:cs="Calibri"/>
                      <w:b/>
                      <w:bCs/>
                      <w:color w:val="008080"/>
                      <w:lang w:val="ro-RO"/>
                    </w:rPr>
                    <w:t>Veniturile din exploatare (</w:t>
                  </w:r>
                  <w:proofErr w:type="spellStart"/>
                  <w:r w:rsidRPr="00BB6DE1">
                    <w:rPr>
                      <w:rFonts w:ascii="Calibri" w:hAnsi="Calibri" w:cs="Calibri"/>
                      <w:b/>
                      <w:bCs/>
                      <w:color w:val="008080"/>
                      <w:lang w:val="ro-RO"/>
                    </w:rPr>
                    <w:t>Ve</w:t>
                  </w:r>
                  <w:proofErr w:type="spellEnd"/>
                  <w:r w:rsidRPr="00BB6DE1">
                    <w:rPr>
                      <w:rFonts w:ascii="Calibri" w:hAnsi="Calibri" w:cs="Calibri"/>
                      <w:b/>
                      <w:bCs/>
                      <w:color w:val="008080"/>
                      <w:lang w:val="ro-RO"/>
                    </w:rPr>
                    <w:t>)</w:t>
                  </w:r>
                  <w:r w:rsidRPr="00BB6DE1">
                    <w:rPr>
                      <w:rFonts w:ascii="Calibri" w:hAnsi="Calibri" w:cs="Calibri"/>
                      <w:color w:val="008080"/>
                      <w:lang w:val="ro-RO"/>
                    </w:rPr>
                    <w:t xml:space="preserve"> - se înscriu valorile din </w:t>
                  </w:r>
                  <w:proofErr w:type="spellStart"/>
                  <w:r w:rsidRPr="00BB6DE1">
                    <w:rPr>
                      <w:rFonts w:ascii="Calibri" w:hAnsi="Calibri" w:cs="Calibri"/>
                      <w:color w:val="008080"/>
                      <w:lang w:val="ro-RO"/>
                    </w:rPr>
                    <w:t>proiecţia</w:t>
                  </w:r>
                  <w:proofErr w:type="spellEnd"/>
                  <w:r w:rsidRPr="00BB6DE1">
                    <w:rPr>
                      <w:rFonts w:ascii="Calibri" w:hAnsi="Calibri" w:cs="Calibri"/>
                      <w:color w:val="008080"/>
                      <w:lang w:val="ro-RO"/>
                    </w:rPr>
                    <w:t xml:space="preserve"> contului de profit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pierdere, rândul 5, aferente perioadei respective</w:t>
                  </w:r>
                </w:p>
              </w:tc>
              <w:tc>
                <w:tcPr>
                  <w:tcW w:w="1333" w:type="dxa"/>
                  <w:tcBorders>
                    <w:top w:val="nil"/>
                    <w:left w:val="nil"/>
                    <w:bottom w:val="single" w:sz="4" w:space="0" w:color="008080"/>
                    <w:right w:val="single" w:sz="4" w:space="0" w:color="008080"/>
                  </w:tcBorders>
                  <w:shd w:val="clear" w:color="000000" w:fill="CCFFFF"/>
                  <w:vAlign w:val="center"/>
                </w:tcPr>
                <w:p w14:paraId="244DB12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000000" w:fill="CCFFFF"/>
                  <w:noWrap/>
                  <w:vAlign w:val="bottom"/>
                </w:tcPr>
                <w:p w14:paraId="539138B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LEI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053AD79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3D6DC4C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3721CE1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26ED42F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772EF76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5FD676B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Nu sunt </w:t>
                  </w:r>
                  <w:proofErr w:type="spellStart"/>
                  <w:r w:rsidRPr="00BB6DE1">
                    <w:rPr>
                      <w:rFonts w:ascii="Calibri" w:hAnsi="Calibri" w:cs="Calibri"/>
                      <w:b/>
                      <w:bCs/>
                      <w:color w:val="008080"/>
                      <w:lang w:val="ro-RO"/>
                    </w:rPr>
                    <w:t>diferenţe</w:t>
                  </w:r>
                  <w:proofErr w:type="spellEnd"/>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4196641D"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r>
            <w:tr w:rsidR="00A967E4" w:rsidRPr="00BB6DE1" w14:paraId="3FF891FA" w14:textId="77777777" w:rsidTr="00577CEA">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14:paraId="20DA009C"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6656229B" w14:textId="77777777" w:rsidR="00A967E4" w:rsidRPr="00BB6DE1" w:rsidRDefault="00A967E4" w:rsidP="00522134">
                  <w:pPr>
                    <w:jc w:val="both"/>
                    <w:rPr>
                      <w:rFonts w:ascii="Calibri" w:hAnsi="Calibri" w:cs="Calibri"/>
                      <w:b/>
                      <w:bCs/>
                      <w:color w:val="008080"/>
                      <w:lang w:val="ro-RO"/>
                    </w:rPr>
                  </w:pPr>
                  <w:r w:rsidRPr="00BB6DE1">
                    <w:rPr>
                      <w:rFonts w:ascii="Calibri" w:hAnsi="Calibri" w:cs="Calibri"/>
                      <w:b/>
                      <w:bCs/>
                      <w:color w:val="008080"/>
                      <w:lang w:val="ro-RO"/>
                    </w:rPr>
                    <w:t>Veniturile din exploatare (</w:t>
                  </w:r>
                  <w:proofErr w:type="spellStart"/>
                  <w:r w:rsidRPr="00BB6DE1">
                    <w:rPr>
                      <w:rFonts w:ascii="Calibri" w:hAnsi="Calibri" w:cs="Calibri"/>
                      <w:b/>
                      <w:bCs/>
                      <w:color w:val="008080"/>
                      <w:lang w:val="ro-RO"/>
                    </w:rPr>
                    <w:t>Ve</w:t>
                  </w:r>
                  <w:proofErr w:type="spellEnd"/>
                  <w:r w:rsidRPr="00BB6DE1">
                    <w:rPr>
                      <w:rFonts w:ascii="Calibri" w:hAnsi="Calibri" w:cs="Calibri"/>
                      <w:b/>
                      <w:bCs/>
                      <w:color w:val="008080"/>
                      <w:lang w:val="ro-RO"/>
                    </w:rPr>
                    <w:t>)</w:t>
                  </w:r>
                  <w:r w:rsidRPr="00BB6DE1">
                    <w:rPr>
                      <w:rFonts w:ascii="Calibri" w:hAnsi="Calibri" w:cs="Calibri"/>
                      <w:color w:val="008080"/>
                      <w:lang w:val="ro-RO"/>
                    </w:rPr>
                    <w:t xml:space="preserve"> - 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117A8E8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auto" w:fill="auto"/>
                  <w:noWrap/>
                  <w:vAlign w:val="bottom"/>
                </w:tcPr>
                <w:p w14:paraId="25BA419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LEI </w:t>
                  </w:r>
                </w:p>
              </w:tc>
              <w:tc>
                <w:tcPr>
                  <w:tcW w:w="1386" w:type="dxa"/>
                  <w:gridSpan w:val="3"/>
                  <w:tcBorders>
                    <w:top w:val="nil"/>
                    <w:left w:val="nil"/>
                    <w:bottom w:val="single" w:sz="4" w:space="0" w:color="008080"/>
                    <w:right w:val="single" w:sz="4" w:space="0" w:color="008080"/>
                  </w:tcBorders>
                  <w:shd w:val="clear" w:color="000000" w:fill="FFFFFF"/>
                  <w:noWrap/>
                  <w:vAlign w:val="center"/>
                </w:tcPr>
                <w:p w14:paraId="7573C77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80" w:type="dxa"/>
                  <w:tcBorders>
                    <w:top w:val="nil"/>
                    <w:left w:val="nil"/>
                    <w:bottom w:val="single" w:sz="4" w:space="0" w:color="008080"/>
                    <w:right w:val="single" w:sz="4" w:space="0" w:color="008080"/>
                  </w:tcBorders>
                  <w:shd w:val="clear" w:color="000000" w:fill="FFFFFF"/>
                  <w:noWrap/>
                  <w:vAlign w:val="center"/>
                </w:tcPr>
                <w:p w14:paraId="75B869E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45" w:type="dxa"/>
                  <w:tcBorders>
                    <w:top w:val="nil"/>
                    <w:left w:val="nil"/>
                    <w:bottom w:val="single" w:sz="4" w:space="0" w:color="008080"/>
                    <w:right w:val="single" w:sz="4" w:space="0" w:color="008080"/>
                  </w:tcBorders>
                  <w:shd w:val="clear" w:color="000000" w:fill="FFFFFF"/>
                  <w:noWrap/>
                  <w:vAlign w:val="center"/>
                </w:tcPr>
                <w:p w14:paraId="3EC4F52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39" w:type="dxa"/>
                  <w:tcBorders>
                    <w:top w:val="nil"/>
                    <w:left w:val="nil"/>
                    <w:bottom w:val="single" w:sz="4" w:space="0" w:color="008080"/>
                    <w:right w:val="single" w:sz="4" w:space="0" w:color="008080"/>
                  </w:tcBorders>
                  <w:shd w:val="clear" w:color="000000" w:fill="FFFFFF"/>
                  <w:noWrap/>
                  <w:vAlign w:val="center"/>
                </w:tcPr>
                <w:p w14:paraId="24FCBDD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tcBorders>
                    <w:top w:val="nil"/>
                    <w:left w:val="nil"/>
                    <w:bottom w:val="single" w:sz="4" w:space="0" w:color="008080"/>
                    <w:right w:val="single" w:sz="4" w:space="0" w:color="008080"/>
                  </w:tcBorders>
                  <w:shd w:val="clear" w:color="000000" w:fill="FFFFFF"/>
                  <w:noWrap/>
                  <w:vAlign w:val="center"/>
                </w:tcPr>
                <w:p w14:paraId="0F0BCC8E"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52B32932"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3E403330" w14:textId="77777777" w:rsidR="00A967E4" w:rsidRPr="00BB6DE1" w:rsidRDefault="00A967E4" w:rsidP="00522134">
                  <w:pPr>
                    <w:rPr>
                      <w:rFonts w:ascii="Calibri" w:hAnsi="Calibri" w:cs="Calibri"/>
                      <w:b/>
                      <w:bCs/>
                      <w:color w:val="008080"/>
                      <w:lang w:val="ro-RO"/>
                    </w:rPr>
                  </w:pPr>
                </w:p>
              </w:tc>
            </w:tr>
            <w:tr w:rsidR="00A967E4" w:rsidRPr="00BB6DE1" w14:paraId="302FBD69" w14:textId="77777777" w:rsidTr="00577CEA">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3E04FFFC"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3</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60DD2A0E" w14:textId="77777777" w:rsidR="00A967E4" w:rsidRPr="00BB6DE1" w:rsidRDefault="00A967E4" w:rsidP="00522134">
                  <w:pPr>
                    <w:jc w:val="both"/>
                    <w:rPr>
                      <w:rFonts w:ascii="Calibri" w:hAnsi="Calibri" w:cs="Calibri"/>
                      <w:b/>
                      <w:bCs/>
                      <w:color w:val="008080"/>
                      <w:lang w:val="ro-RO"/>
                    </w:rPr>
                  </w:pPr>
                  <w:r w:rsidRPr="00BB6DE1">
                    <w:rPr>
                      <w:rFonts w:ascii="Calibri" w:hAnsi="Calibri" w:cs="Calibri"/>
                      <w:b/>
                      <w:bCs/>
                      <w:color w:val="008080"/>
                      <w:lang w:val="ro-RO"/>
                    </w:rPr>
                    <w:t>Cheltuieli de exploatare (Ce) -</w:t>
                  </w:r>
                  <w:r w:rsidRPr="00BB6DE1">
                    <w:rPr>
                      <w:rFonts w:ascii="Calibri" w:hAnsi="Calibri" w:cs="Calibri"/>
                      <w:color w:val="008080"/>
                      <w:lang w:val="ro-RO"/>
                    </w:rPr>
                    <w:t xml:space="preserve"> se înscriu valorile din </w:t>
                  </w:r>
                  <w:proofErr w:type="spellStart"/>
                  <w:r w:rsidRPr="00BB6DE1">
                    <w:rPr>
                      <w:rFonts w:ascii="Calibri" w:hAnsi="Calibri" w:cs="Calibri"/>
                      <w:color w:val="008080"/>
                      <w:lang w:val="ro-RO"/>
                    </w:rPr>
                    <w:t>proiecţia</w:t>
                  </w:r>
                  <w:proofErr w:type="spellEnd"/>
                  <w:r w:rsidRPr="00BB6DE1">
                    <w:rPr>
                      <w:rFonts w:ascii="Calibri" w:hAnsi="Calibri" w:cs="Calibri"/>
                      <w:color w:val="008080"/>
                      <w:lang w:val="ro-RO"/>
                    </w:rPr>
                    <w:t xml:space="preserve"> contului de profit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pierdere, rândul 1</w:t>
                  </w:r>
                  <w:r w:rsidR="00E8050F" w:rsidRPr="00BB6DE1">
                    <w:rPr>
                      <w:rFonts w:ascii="Calibri" w:hAnsi="Calibri" w:cs="Calibri"/>
                      <w:color w:val="008080"/>
                      <w:lang w:val="ro-RO"/>
                    </w:rPr>
                    <w:t>1</w:t>
                  </w:r>
                  <w:r w:rsidRPr="00BB6DE1">
                    <w:rPr>
                      <w:rFonts w:ascii="Calibri" w:hAnsi="Calibri" w:cs="Calibri"/>
                      <w:color w:val="008080"/>
                      <w:lang w:val="ro-RO"/>
                    </w:rPr>
                    <w:t>, aferente perioadei respective</w:t>
                  </w:r>
                </w:p>
              </w:tc>
              <w:tc>
                <w:tcPr>
                  <w:tcW w:w="1333" w:type="dxa"/>
                  <w:tcBorders>
                    <w:top w:val="nil"/>
                    <w:left w:val="nil"/>
                    <w:bottom w:val="single" w:sz="4" w:space="0" w:color="008080"/>
                    <w:right w:val="single" w:sz="4" w:space="0" w:color="008080"/>
                  </w:tcBorders>
                  <w:shd w:val="clear" w:color="000000" w:fill="CCFFFF"/>
                  <w:vAlign w:val="center"/>
                </w:tcPr>
                <w:p w14:paraId="1FA34E2E"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000000" w:fill="CCFFFF"/>
                  <w:noWrap/>
                  <w:vAlign w:val="bottom"/>
                </w:tcPr>
                <w:p w14:paraId="56FAEE3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LEI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7390791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0883009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24B9629D"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7708F3C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2D7C215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0E179B37"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Nu sunt </w:t>
                  </w:r>
                  <w:proofErr w:type="spellStart"/>
                  <w:r w:rsidRPr="00BB6DE1">
                    <w:rPr>
                      <w:rFonts w:ascii="Calibri" w:hAnsi="Calibri" w:cs="Calibri"/>
                      <w:b/>
                      <w:bCs/>
                      <w:color w:val="008080"/>
                      <w:lang w:val="ro-RO"/>
                    </w:rPr>
                    <w:t>diferenţe</w:t>
                  </w:r>
                  <w:proofErr w:type="spellEnd"/>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3AAA3E9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r>
            <w:tr w:rsidR="00A967E4" w:rsidRPr="00BB6DE1" w14:paraId="3A1F58B2" w14:textId="77777777" w:rsidTr="00577CEA">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14:paraId="32823279"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47D710D1" w14:textId="77777777" w:rsidR="00A967E4" w:rsidRPr="00BB6DE1" w:rsidRDefault="00A967E4" w:rsidP="00522134">
                  <w:pPr>
                    <w:jc w:val="both"/>
                    <w:rPr>
                      <w:rFonts w:ascii="Calibri" w:hAnsi="Calibri" w:cs="Calibri"/>
                      <w:b/>
                      <w:bCs/>
                      <w:color w:val="008080"/>
                      <w:lang w:val="ro-RO"/>
                    </w:rPr>
                  </w:pPr>
                  <w:r w:rsidRPr="00BB6DE1">
                    <w:rPr>
                      <w:rFonts w:ascii="Calibri" w:hAnsi="Calibri" w:cs="Calibri"/>
                      <w:b/>
                      <w:bCs/>
                      <w:color w:val="008080"/>
                      <w:lang w:val="ro-RO"/>
                    </w:rPr>
                    <w:t>Cheltuieli de exploatare (Ce) -</w:t>
                  </w:r>
                  <w:r w:rsidRPr="00BB6DE1">
                    <w:rPr>
                      <w:rFonts w:ascii="Calibri" w:hAnsi="Calibri" w:cs="Calibri"/>
                      <w:color w:val="008080"/>
                      <w:lang w:val="ro-RO"/>
                    </w:rPr>
                    <w:t xml:space="preserve">  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20ACF8F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auto" w:fill="auto"/>
                  <w:noWrap/>
                  <w:vAlign w:val="bottom"/>
                </w:tcPr>
                <w:p w14:paraId="26D904A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LEI </w:t>
                  </w:r>
                </w:p>
              </w:tc>
              <w:tc>
                <w:tcPr>
                  <w:tcW w:w="1386" w:type="dxa"/>
                  <w:gridSpan w:val="3"/>
                  <w:tcBorders>
                    <w:top w:val="nil"/>
                    <w:left w:val="nil"/>
                    <w:bottom w:val="single" w:sz="4" w:space="0" w:color="008080"/>
                    <w:right w:val="single" w:sz="4" w:space="0" w:color="008080"/>
                  </w:tcBorders>
                  <w:shd w:val="clear" w:color="000000" w:fill="FFFFFF"/>
                  <w:noWrap/>
                  <w:vAlign w:val="center"/>
                </w:tcPr>
                <w:p w14:paraId="6E949FC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80" w:type="dxa"/>
                  <w:tcBorders>
                    <w:top w:val="nil"/>
                    <w:left w:val="nil"/>
                    <w:bottom w:val="single" w:sz="4" w:space="0" w:color="008080"/>
                    <w:right w:val="single" w:sz="4" w:space="0" w:color="008080"/>
                  </w:tcBorders>
                  <w:shd w:val="clear" w:color="000000" w:fill="FFFFFF"/>
                  <w:noWrap/>
                  <w:vAlign w:val="center"/>
                </w:tcPr>
                <w:p w14:paraId="56C3AEED"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45" w:type="dxa"/>
                  <w:tcBorders>
                    <w:top w:val="nil"/>
                    <w:left w:val="nil"/>
                    <w:bottom w:val="single" w:sz="4" w:space="0" w:color="008080"/>
                    <w:right w:val="single" w:sz="4" w:space="0" w:color="008080"/>
                  </w:tcBorders>
                  <w:shd w:val="clear" w:color="000000" w:fill="FFFFFF"/>
                  <w:noWrap/>
                  <w:vAlign w:val="center"/>
                </w:tcPr>
                <w:p w14:paraId="2C1A952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39" w:type="dxa"/>
                  <w:tcBorders>
                    <w:top w:val="nil"/>
                    <w:left w:val="nil"/>
                    <w:bottom w:val="single" w:sz="4" w:space="0" w:color="008080"/>
                    <w:right w:val="single" w:sz="4" w:space="0" w:color="008080"/>
                  </w:tcBorders>
                  <w:shd w:val="clear" w:color="000000" w:fill="FFFFFF"/>
                  <w:noWrap/>
                  <w:vAlign w:val="center"/>
                </w:tcPr>
                <w:p w14:paraId="12D82DC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tcBorders>
                    <w:top w:val="nil"/>
                    <w:left w:val="nil"/>
                    <w:bottom w:val="single" w:sz="4" w:space="0" w:color="008080"/>
                    <w:right w:val="single" w:sz="4" w:space="0" w:color="008080"/>
                  </w:tcBorders>
                  <w:shd w:val="clear" w:color="000000" w:fill="FFFFFF"/>
                  <w:noWrap/>
                  <w:vAlign w:val="center"/>
                </w:tcPr>
                <w:p w14:paraId="0A61829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59DAA288"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339A1B8A" w14:textId="77777777" w:rsidR="00A967E4" w:rsidRPr="00BB6DE1" w:rsidRDefault="00A967E4" w:rsidP="00522134">
                  <w:pPr>
                    <w:rPr>
                      <w:rFonts w:ascii="Calibri" w:hAnsi="Calibri" w:cs="Calibri"/>
                      <w:b/>
                      <w:bCs/>
                      <w:color w:val="008080"/>
                      <w:lang w:val="ro-RO"/>
                    </w:rPr>
                  </w:pPr>
                </w:p>
              </w:tc>
            </w:tr>
            <w:tr w:rsidR="00A967E4" w:rsidRPr="00BB6DE1" w14:paraId="4C09FB38" w14:textId="77777777" w:rsidTr="00577CEA">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5F9A7D27"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4</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44C02EDD"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Rata rezultatului din exploatare (</w:t>
                  </w:r>
                  <w:proofErr w:type="spellStart"/>
                  <w:r w:rsidRPr="00BB6DE1">
                    <w:rPr>
                      <w:rFonts w:ascii="Calibri" w:hAnsi="Calibri" w:cs="Calibri"/>
                      <w:b/>
                      <w:bCs/>
                      <w:color w:val="008080"/>
                      <w:lang w:val="ro-RO"/>
                    </w:rPr>
                    <w:t>rRe</w:t>
                  </w:r>
                  <w:proofErr w:type="spellEnd"/>
                  <w:r w:rsidRPr="00BB6DE1">
                    <w:rPr>
                      <w:rFonts w:ascii="Calibri" w:hAnsi="Calibri" w:cs="Calibri"/>
                      <w:b/>
                      <w:bCs/>
                      <w:color w:val="008080"/>
                      <w:lang w:val="ro-RO"/>
                    </w:rPr>
                    <w:t xml:space="preserve">) - </w:t>
                  </w:r>
                  <w:r w:rsidRPr="00BB6DE1">
                    <w:rPr>
                      <w:rFonts w:ascii="Calibri" w:hAnsi="Calibri" w:cs="Calibri"/>
                      <w:color w:val="008080"/>
                      <w:lang w:val="ro-RO"/>
                    </w:rPr>
                    <w:t xml:space="preserve">se calculează automat </w:t>
                  </w:r>
                  <w:proofErr w:type="spellStart"/>
                  <w:r w:rsidRPr="00BB6DE1">
                    <w:rPr>
                      <w:rFonts w:ascii="Calibri" w:hAnsi="Calibri" w:cs="Calibri"/>
                      <w:color w:val="008080"/>
                      <w:lang w:val="ro-RO"/>
                    </w:rPr>
                    <w:t>diferenţa</w:t>
                  </w:r>
                  <w:proofErr w:type="spellEnd"/>
                  <w:r w:rsidRPr="00BB6DE1">
                    <w:rPr>
                      <w:rFonts w:ascii="Calibri" w:hAnsi="Calibri" w:cs="Calibri"/>
                      <w:color w:val="008080"/>
                      <w:lang w:val="ro-RO"/>
                    </w:rPr>
                    <w:t xml:space="preserve"> dintre </w:t>
                  </w:r>
                  <w:proofErr w:type="spellStart"/>
                  <w:r w:rsidRPr="00BB6DE1">
                    <w:rPr>
                      <w:rFonts w:ascii="Calibri" w:hAnsi="Calibri" w:cs="Calibri"/>
                      <w:color w:val="008080"/>
                      <w:lang w:val="ro-RO"/>
                    </w:rPr>
                    <w:t>Ve</w:t>
                  </w:r>
                  <w:proofErr w:type="spellEnd"/>
                  <w:r w:rsidRPr="00BB6DE1">
                    <w:rPr>
                      <w:rFonts w:ascii="Calibri" w:hAnsi="Calibri" w:cs="Calibri"/>
                      <w:color w:val="008080"/>
                      <w:lang w:val="ro-RO"/>
                    </w:rPr>
                    <w:t xml:space="preserve">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Ce introduse, raportat la </w:t>
                  </w:r>
                  <w:proofErr w:type="spellStart"/>
                  <w:r w:rsidRPr="00BB6DE1">
                    <w:rPr>
                      <w:rFonts w:ascii="Calibri" w:hAnsi="Calibri" w:cs="Calibri"/>
                      <w:color w:val="008080"/>
                      <w:lang w:val="ro-RO"/>
                    </w:rPr>
                    <w:t>Ve</w:t>
                  </w:r>
                  <w:proofErr w:type="spellEnd"/>
                  <w:r w:rsidRPr="00BB6DE1">
                    <w:rPr>
                      <w:rFonts w:ascii="Calibri" w:hAnsi="Calibri" w:cs="Calibri"/>
                      <w:color w:val="008080"/>
                      <w:lang w:val="ro-RO"/>
                    </w:rPr>
                    <w:t xml:space="preserve"> - </w:t>
                  </w:r>
                  <w:r w:rsidRPr="00BB6DE1">
                    <w:rPr>
                      <w:rFonts w:ascii="Calibri" w:hAnsi="Calibri" w:cs="Calibri"/>
                      <w:b/>
                      <w:bCs/>
                      <w:color w:val="008080"/>
                      <w:lang w:val="ro-RO"/>
                    </w:rPr>
                    <w:t>minim 10%</w:t>
                  </w:r>
                </w:p>
              </w:tc>
              <w:tc>
                <w:tcPr>
                  <w:tcW w:w="1333" w:type="dxa"/>
                  <w:tcBorders>
                    <w:top w:val="nil"/>
                    <w:left w:val="nil"/>
                    <w:bottom w:val="single" w:sz="4" w:space="0" w:color="008080"/>
                    <w:right w:val="single" w:sz="4" w:space="0" w:color="008080"/>
                  </w:tcBorders>
                  <w:shd w:val="clear" w:color="000000" w:fill="CCFFFF"/>
                  <w:vAlign w:val="center"/>
                </w:tcPr>
                <w:p w14:paraId="1BD2AB21" w14:textId="77777777" w:rsidR="00A967E4" w:rsidRPr="00BB6DE1" w:rsidRDefault="00A967E4" w:rsidP="0018530F">
                  <w:pPr>
                    <w:jc w:val="center"/>
                    <w:rPr>
                      <w:rFonts w:ascii="Calibri" w:hAnsi="Calibri" w:cs="Calibri"/>
                      <w:b/>
                      <w:bCs/>
                      <w:color w:val="008080"/>
                      <w:lang w:val="ro-RO"/>
                    </w:rPr>
                  </w:pPr>
                  <w:r w:rsidRPr="00BB6DE1">
                    <w:rPr>
                      <w:rFonts w:ascii="Calibri" w:hAnsi="Calibri" w:cs="Calibri"/>
                      <w:b/>
                      <w:bCs/>
                      <w:color w:val="008080"/>
                      <w:lang w:val="ro-RO"/>
                    </w:rPr>
                    <w:t xml:space="preserve">minim 10% din </w:t>
                  </w:r>
                  <w:proofErr w:type="spellStart"/>
                  <w:r w:rsidRPr="00BB6DE1">
                    <w:rPr>
                      <w:rFonts w:ascii="Calibri" w:hAnsi="Calibri" w:cs="Calibri"/>
                      <w:b/>
                      <w:bCs/>
                      <w:color w:val="008080"/>
                      <w:lang w:val="ro-RO"/>
                    </w:rPr>
                    <w:t>Ve</w:t>
                  </w:r>
                  <w:proofErr w:type="spellEnd"/>
                </w:p>
              </w:tc>
              <w:tc>
                <w:tcPr>
                  <w:tcW w:w="1578" w:type="dxa"/>
                  <w:tcBorders>
                    <w:top w:val="nil"/>
                    <w:left w:val="nil"/>
                    <w:bottom w:val="single" w:sz="4" w:space="0" w:color="008080"/>
                    <w:right w:val="single" w:sz="4" w:space="0" w:color="008080"/>
                  </w:tcBorders>
                  <w:shd w:val="clear" w:color="000000" w:fill="CCFFFF"/>
                  <w:noWrap/>
                  <w:vAlign w:val="bottom"/>
                </w:tcPr>
                <w:p w14:paraId="7BFBD877"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07AC586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180" w:type="dxa"/>
                  <w:tcBorders>
                    <w:top w:val="nil"/>
                    <w:left w:val="nil"/>
                    <w:bottom w:val="single" w:sz="4" w:space="0" w:color="008080"/>
                    <w:right w:val="single" w:sz="4" w:space="0" w:color="008080"/>
                  </w:tcBorders>
                  <w:shd w:val="clear" w:color="000000" w:fill="CCFFFF"/>
                  <w:noWrap/>
                  <w:vAlign w:val="center"/>
                </w:tcPr>
                <w:p w14:paraId="79C71A3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245" w:type="dxa"/>
                  <w:tcBorders>
                    <w:top w:val="nil"/>
                    <w:left w:val="nil"/>
                    <w:bottom w:val="single" w:sz="4" w:space="0" w:color="008080"/>
                    <w:right w:val="single" w:sz="4" w:space="0" w:color="008080"/>
                  </w:tcBorders>
                  <w:shd w:val="clear" w:color="000000" w:fill="CCFFFF"/>
                  <w:noWrap/>
                  <w:vAlign w:val="center"/>
                </w:tcPr>
                <w:p w14:paraId="66448FE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139" w:type="dxa"/>
                  <w:tcBorders>
                    <w:top w:val="nil"/>
                    <w:left w:val="nil"/>
                    <w:bottom w:val="single" w:sz="4" w:space="0" w:color="008080"/>
                    <w:right w:val="single" w:sz="4" w:space="0" w:color="008080"/>
                  </w:tcBorders>
                  <w:shd w:val="clear" w:color="000000" w:fill="CCFFFF"/>
                  <w:noWrap/>
                  <w:vAlign w:val="center"/>
                </w:tcPr>
                <w:p w14:paraId="6F529E4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w:t>
                  </w:r>
                  <w:r w:rsidRPr="00BB6DE1">
                    <w:rPr>
                      <w:rFonts w:ascii="Calibri" w:hAnsi="Calibri" w:cs="Calibri"/>
                      <w:b/>
                      <w:bCs/>
                      <w:color w:val="008080"/>
                      <w:lang w:val="ro-RO"/>
                    </w:rPr>
                    <w:cr/>
                    <w:t>0!</w:t>
                  </w:r>
                </w:p>
              </w:tc>
              <w:tc>
                <w:tcPr>
                  <w:tcW w:w="1080" w:type="dxa"/>
                  <w:tcBorders>
                    <w:top w:val="nil"/>
                    <w:left w:val="nil"/>
                    <w:bottom w:val="single" w:sz="4" w:space="0" w:color="008080"/>
                    <w:right w:val="single" w:sz="4" w:space="0" w:color="008080"/>
                  </w:tcBorders>
                  <w:shd w:val="clear" w:color="000000" w:fill="CCFFFF"/>
                  <w:noWrap/>
                  <w:vAlign w:val="center"/>
                </w:tcPr>
                <w:p w14:paraId="4F8E536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222228A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137D6149" w14:textId="77777777" w:rsidR="00A967E4" w:rsidRPr="00BB6DE1" w:rsidRDefault="00A967E4" w:rsidP="0018530F">
                  <w:pPr>
                    <w:jc w:val="center"/>
                    <w:rPr>
                      <w:rFonts w:ascii="Calibri" w:hAnsi="Calibri" w:cs="Calibri"/>
                      <w:b/>
                      <w:bCs/>
                      <w:color w:val="008080"/>
                      <w:lang w:val="ro-RO"/>
                    </w:rPr>
                  </w:pPr>
                  <w:r w:rsidRPr="00BB6DE1">
                    <w:rPr>
                      <w:rFonts w:ascii="Calibri" w:hAnsi="Calibri" w:cs="Calibri"/>
                      <w:b/>
                      <w:bCs/>
                      <w:color w:val="008080"/>
                      <w:lang w:val="ro-RO"/>
                    </w:rPr>
                    <w:t>#DIV/0!</w:t>
                  </w:r>
                </w:p>
              </w:tc>
            </w:tr>
            <w:tr w:rsidR="00A967E4" w:rsidRPr="00BB6DE1" w14:paraId="6F206419" w14:textId="77777777" w:rsidTr="00577CEA">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14:paraId="35F77B0C"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72383DD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Rata rezultatului din exploatare (</w:t>
                  </w:r>
                  <w:proofErr w:type="spellStart"/>
                  <w:r w:rsidRPr="00BB6DE1">
                    <w:rPr>
                      <w:rFonts w:ascii="Calibri" w:hAnsi="Calibri" w:cs="Calibri"/>
                      <w:b/>
                      <w:bCs/>
                      <w:color w:val="008080"/>
                      <w:lang w:val="ro-RO"/>
                    </w:rPr>
                    <w:t>rRe</w:t>
                  </w:r>
                  <w:proofErr w:type="spellEnd"/>
                  <w:r w:rsidRPr="00BB6DE1">
                    <w:rPr>
                      <w:rFonts w:ascii="Calibri" w:hAnsi="Calibri" w:cs="Calibri"/>
                      <w:b/>
                      <w:bCs/>
                      <w:color w:val="008080"/>
                      <w:lang w:val="ro-RO"/>
                    </w:rPr>
                    <w:t xml:space="preserve">) - </w:t>
                  </w:r>
                  <w:r w:rsidRPr="00BB6DE1">
                    <w:rPr>
                      <w:rFonts w:ascii="Calibri" w:hAnsi="Calibri" w:cs="Calibri"/>
                      <w:color w:val="008080"/>
                      <w:lang w:val="ro-RO"/>
                    </w:rPr>
                    <w:t xml:space="preserve">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72A87F8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minim 10% din </w:t>
                  </w:r>
                  <w:proofErr w:type="spellStart"/>
                  <w:r w:rsidRPr="00BB6DE1">
                    <w:rPr>
                      <w:rFonts w:ascii="Calibri" w:hAnsi="Calibri" w:cs="Calibri"/>
                      <w:b/>
                      <w:bCs/>
                      <w:color w:val="008080"/>
                      <w:lang w:val="ro-RO"/>
                    </w:rPr>
                    <w:t>Ve</w:t>
                  </w:r>
                  <w:proofErr w:type="spellEnd"/>
                </w:p>
              </w:tc>
              <w:tc>
                <w:tcPr>
                  <w:tcW w:w="1578" w:type="dxa"/>
                  <w:tcBorders>
                    <w:top w:val="nil"/>
                    <w:left w:val="nil"/>
                    <w:bottom w:val="single" w:sz="4" w:space="0" w:color="008080"/>
                    <w:right w:val="single" w:sz="4" w:space="0" w:color="008080"/>
                  </w:tcBorders>
                  <w:shd w:val="clear" w:color="auto" w:fill="auto"/>
                  <w:noWrap/>
                  <w:vAlign w:val="bottom"/>
                </w:tcPr>
                <w:p w14:paraId="45320B2E"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 </w:t>
                  </w:r>
                </w:p>
              </w:tc>
              <w:tc>
                <w:tcPr>
                  <w:tcW w:w="1386" w:type="dxa"/>
                  <w:gridSpan w:val="3"/>
                  <w:tcBorders>
                    <w:top w:val="nil"/>
                    <w:left w:val="nil"/>
                    <w:bottom w:val="single" w:sz="4" w:space="0" w:color="008080"/>
                    <w:right w:val="single" w:sz="4" w:space="0" w:color="008080"/>
                  </w:tcBorders>
                  <w:shd w:val="clear" w:color="auto" w:fill="auto"/>
                  <w:noWrap/>
                  <w:vAlign w:val="center"/>
                </w:tcPr>
                <w:p w14:paraId="2BE3BE27"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80" w:type="dxa"/>
                  <w:tcBorders>
                    <w:top w:val="nil"/>
                    <w:left w:val="nil"/>
                    <w:bottom w:val="single" w:sz="4" w:space="0" w:color="008080"/>
                    <w:right w:val="single" w:sz="4" w:space="0" w:color="008080"/>
                  </w:tcBorders>
                  <w:shd w:val="clear" w:color="auto" w:fill="auto"/>
                  <w:noWrap/>
                  <w:vAlign w:val="center"/>
                </w:tcPr>
                <w:p w14:paraId="5B029AD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45" w:type="dxa"/>
                  <w:tcBorders>
                    <w:top w:val="nil"/>
                    <w:left w:val="nil"/>
                    <w:bottom w:val="single" w:sz="4" w:space="0" w:color="008080"/>
                    <w:right w:val="single" w:sz="4" w:space="0" w:color="008080"/>
                  </w:tcBorders>
                  <w:shd w:val="clear" w:color="auto" w:fill="auto"/>
                  <w:noWrap/>
                  <w:vAlign w:val="center"/>
                </w:tcPr>
                <w:p w14:paraId="0DFBC8B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39" w:type="dxa"/>
                  <w:tcBorders>
                    <w:top w:val="nil"/>
                    <w:left w:val="nil"/>
                    <w:bottom w:val="single" w:sz="4" w:space="0" w:color="008080"/>
                    <w:right w:val="single" w:sz="4" w:space="0" w:color="008080"/>
                  </w:tcBorders>
                  <w:shd w:val="clear" w:color="auto" w:fill="auto"/>
                  <w:noWrap/>
                  <w:vAlign w:val="center"/>
                </w:tcPr>
                <w:p w14:paraId="0F4F98F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tcBorders>
                    <w:top w:val="nil"/>
                    <w:left w:val="nil"/>
                    <w:bottom w:val="single" w:sz="4" w:space="0" w:color="008080"/>
                    <w:right w:val="single" w:sz="4" w:space="0" w:color="008080"/>
                  </w:tcBorders>
                  <w:shd w:val="clear" w:color="auto" w:fill="auto"/>
                  <w:noWrap/>
                  <w:vAlign w:val="center"/>
                </w:tcPr>
                <w:p w14:paraId="7BAC84C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246E13CB"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2DFA1C67" w14:textId="77777777" w:rsidR="00A967E4" w:rsidRPr="00BB6DE1" w:rsidRDefault="00A967E4" w:rsidP="00522134">
                  <w:pPr>
                    <w:rPr>
                      <w:rFonts w:ascii="Calibri" w:hAnsi="Calibri" w:cs="Calibri"/>
                      <w:b/>
                      <w:bCs/>
                      <w:color w:val="008080"/>
                      <w:lang w:val="ro-RO"/>
                    </w:rPr>
                  </w:pPr>
                </w:p>
              </w:tc>
            </w:tr>
            <w:tr w:rsidR="00A967E4" w:rsidRPr="00BB6DE1" w14:paraId="7F5CCF8E" w14:textId="77777777" w:rsidTr="00577CEA">
              <w:trPr>
                <w:trHeight w:val="67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14:paraId="48ACF44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5</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2E239EC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Flux de numerar din activitatea de exploatare - </w:t>
                  </w:r>
                  <w:r w:rsidRPr="00BB6DE1">
                    <w:rPr>
                      <w:rFonts w:ascii="Calibri" w:hAnsi="Calibri" w:cs="Calibri"/>
                      <w:color w:val="008080"/>
                      <w:lang w:val="ro-RO"/>
                    </w:rPr>
                    <w:t>linia</w:t>
                  </w:r>
                  <w:r w:rsidRPr="00BB6DE1">
                    <w:rPr>
                      <w:rFonts w:ascii="Calibri" w:hAnsi="Calibri" w:cs="Calibri"/>
                      <w:b/>
                      <w:bCs/>
                      <w:color w:val="008080"/>
                      <w:lang w:val="ro-RO"/>
                    </w:rPr>
                    <w:t xml:space="preserve"> P din </w:t>
                  </w:r>
                  <w:r w:rsidRPr="00BB6DE1">
                    <w:rPr>
                      <w:rFonts w:ascii="Calibri" w:hAnsi="Calibri" w:cs="Calibri"/>
                      <w:color w:val="008080"/>
                      <w:lang w:val="ro-RO"/>
                    </w:rPr>
                    <w:t>Anexa</w:t>
                  </w:r>
                  <w:r w:rsidRPr="00BB6DE1">
                    <w:rPr>
                      <w:rFonts w:ascii="Calibri" w:hAnsi="Calibri" w:cs="Calibri"/>
                      <w:b/>
                      <w:bCs/>
                      <w:color w:val="008080"/>
                      <w:lang w:val="ro-RO"/>
                    </w:rPr>
                    <w:t xml:space="preserve"> B8</w:t>
                  </w:r>
                  <w:r w:rsidRPr="00BB6DE1">
                    <w:rPr>
                      <w:rFonts w:ascii="Calibri" w:hAnsi="Calibri" w:cs="Calibri"/>
                      <w:color w:val="008080"/>
                      <w:lang w:val="ro-RO"/>
                    </w:rPr>
                    <w:t xml:space="preserve"> aferent perioadei respective</w:t>
                  </w:r>
                </w:p>
              </w:tc>
              <w:tc>
                <w:tcPr>
                  <w:tcW w:w="1333" w:type="dxa"/>
                  <w:tcBorders>
                    <w:top w:val="nil"/>
                    <w:left w:val="nil"/>
                    <w:bottom w:val="single" w:sz="4" w:space="0" w:color="008080"/>
                    <w:right w:val="single" w:sz="4" w:space="0" w:color="008080"/>
                  </w:tcBorders>
                  <w:shd w:val="clear" w:color="000000" w:fill="CCFFFF"/>
                  <w:vAlign w:val="center"/>
                </w:tcPr>
                <w:p w14:paraId="2790375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000000" w:fill="CCFFFF"/>
                  <w:noWrap/>
                  <w:vAlign w:val="bottom"/>
                </w:tcPr>
                <w:p w14:paraId="62A759F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LEI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493371B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559F0FB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5229BD5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2651636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1B5E89F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tcBorders>
                    <w:top w:val="nil"/>
                    <w:left w:val="nil"/>
                    <w:bottom w:val="single" w:sz="4" w:space="0" w:color="008080"/>
                    <w:right w:val="single" w:sz="4" w:space="0" w:color="008080"/>
                  </w:tcBorders>
                  <w:shd w:val="clear" w:color="000000" w:fill="CCFFFF"/>
                  <w:vAlign w:val="center"/>
                </w:tcPr>
                <w:p w14:paraId="14DF504D"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gridSpan w:val="2"/>
                  <w:tcBorders>
                    <w:top w:val="nil"/>
                    <w:left w:val="nil"/>
                    <w:bottom w:val="single" w:sz="4" w:space="0" w:color="008080"/>
                    <w:right w:val="single" w:sz="8" w:space="0" w:color="008080"/>
                  </w:tcBorders>
                  <w:shd w:val="clear" w:color="000000" w:fill="CCFFFF"/>
                  <w:vAlign w:val="center"/>
                </w:tcPr>
                <w:p w14:paraId="56185AB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r>
            <w:tr w:rsidR="00A967E4" w:rsidRPr="00BB6DE1" w14:paraId="60CF7C88" w14:textId="77777777" w:rsidTr="00577CEA">
              <w:trPr>
                <w:trHeight w:val="93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269379D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6</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02B50AE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Durata de recuperare a </w:t>
                  </w:r>
                  <w:proofErr w:type="spellStart"/>
                  <w:r w:rsidRPr="00BB6DE1">
                    <w:rPr>
                      <w:rFonts w:ascii="Calibri" w:hAnsi="Calibri" w:cs="Calibri"/>
                      <w:b/>
                      <w:bCs/>
                      <w:color w:val="008080"/>
                      <w:lang w:val="ro-RO"/>
                    </w:rPr>
                    <w:t>investiţiei</w:t>
                  </w:r>
                  <w:proofErr w:type="spellEnd"/>
                  <w:r w:rsidRPr="00BB6DE1">
                    <w:rPr>
                      <w:rFonts w:ascii="Calibri" w:hAnsi="Calibri" w:cs="Calibri"/>
                      <w:b/>
                      <w:bCs/>
                      <w:color w:val="008080"/>
                      <w:lang w:val="ro-RO"/>
                    </w:rPr>
                    <w:t xml:space="preserve"> (</w:t>
                  </w:r>
                  <w:proofErr w:type="spellStart"/>
                  <w:r w:rsidRPr="00BB6DE1">
                    <w:rPr>
                      <w:rFonts w:ascii="Calibri" w:hAnsi="Calibri" w:cs="Calibri"/>
                      <w:b/>
                      <w:bCs/>
                      <w:color w:val="008080"/>
                      <w:lang w:val="ro-RO"/>
                    </w:rPr>
                    <w:t>Dr</w:t>
                  </w:r>
                  <w:proofErr w:type="spellEnd"/>
                  <w:r w:rsidRPr="00BB6DE1">
                    <w:rPr>
                      <w:rFonts w:ascii="Calibri" w:hAnsi="Calibri" w:cs="Calibri"/>
                      <w:b/>
                      <w:bCs/>
                      <w:color w:val="008080"/>
                      <w:lang w:val="ro-RO"/>
                    </w:rPr>
                    <w:t xml:space="preserve">) -  </w:t>
                  </w:r>
                  <w:r w:rsidRPr="00BB6DE1">
                    <w:rPr>
                      <w:rFonts w:ascii="Calibri" w:hAnsi="Calibri" w:cs="Calibri"/>
                      <w:color w:val="008080"/>
                      <w:lang w:val="ro-RO"/>
                    </w:rPr>
                    <w:t xml:space="preserve">se calculează automat ca raport între VI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tcPr>
                <w:p w14:paraId="766F76A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maxim 12 </w:t>
                  </w:r>
                </w:p>
              </w:tc>
              <w:tc>
                <w:tcPr>
                  <w:tcW w:w="1578" w:type="dxa"/>
                  <w:tcBorders>
                    <w:top w:val="nil"/>
                    <w:left w:val="nil"/>
                    <w:bottom w:val="single" w:sz="4" w:space="0" w:color="008080"/>
                    <w:right w:val="single" w:sz="4" w:space="0" w:color="008080"/>
                  </w:tcBorders>
                  <w:shd w:val="clear" w:color="000000" w:fill="CCFFFF"/>
                  <w:noWrap/>
                  <w:vAlign w:val="bottom"/>
                </w:tcPr>
                <w:p w14:paraId="2D2732B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ANI </w:t>
                  </w:r>
                </w:p>
              </w:tc>
              <w:tc>
                <w:tcPr>
                  <w:tcW w:w="6030" w:type="dxa"/>
                  <w:gridSpan w:val="7"/>
                  <w:tcBorders>
                    <w:top w:val="single" w:sz="4" w:space="0" w:color="008080"/>
                    <w:left w:val="nil"/>
                    <w:bottom w:val="single" w:sz="4" w:space="0" w:color="008080"/>
                    <w:right w:val="single" w:sz="4" w:space="0" w:color="008080"/>
                  </w:tcBorders>
                  <w:shd w:val="clear" w:color="000000" w:fill="CCFFFF"/>
                  <w:vAlign w:val="center"/>
                </w:tcPr>
                <w:p w14:paraId="53D09B3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04DFBB4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161FE637"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r>
            <w:tr w:rsidR="00A967E4" w:rsidRPr="00BB6DE1" w14:paraId="289AA2F8" w14:textId="77777777" w:rsidTr="00577CEA">
              <w:trPr>
                <w:trHeight w:val="930"/>
              </w:trPr>
              <w:tc>
                <w:tcPr>
                  <w:tcW w:w="620" w:type="dxa"/>
                  <w:gridSpan w:val="2"/>
                  <w:vMerge/>
                  <w:tcBorders>
                    <w:top w:val="nil"/>
                    <w:left w:val="single" w:sz="8" w:space="0" w:color="008080"/>
                    <w:bottom w:val="single" w:sz="4" w:space="0" w:color="008080"/>
                    <w:right w:val="single" w:sz="4" w:space="0" w:color="008080"/>
                  </w:tcBorders>
                  <w:vAlign w:val="center"/>
                </w:tcPr>
                <w:p w14:paraId="12E96239"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1E69DF01" w14:textId="77777777" w:rsidR="00A967E4" w:rsidRPr="00BB6DE1" w:rsidRDefault="00A967E4" w:rsidP="00522134">
                  <w:pPr>
                    <w:jc w:val="both"/>
                    <w:rPr>
                      <w:rFonts w:ascii="Calibri" w:hAnsi="Calibri" w:cs="Calibri"/>
                      <w:b/>
                      <w:bCs/>
                      <w:color w:val="008080"/>
                      <w:lang w:val="ro-RO"/>
                    </w:rPr>
                  </w:pPr>
                  <w:r w:rsidRPr="00BB6DE1">
                    <w:rPr>
                      <w:rFonts w:ascii="Calibri" w:hAnsi="Calibri" w:cs="Calibri"/>
                      <w:b/>
                      <w:bCs/>
                      <w:color w:val="008080"/>
                      <w:lang w:val="ro-RO"/>
                    </w:rPr>
                    <w:t xml:space="preserve">Durata de recuperare a </w:t>
                  </w:r>
                  <w:proofErr w:type="spellStart"/>
                  <w:r w:rsidRPr="00BB6DE1">
                    <w:rPr>
                      <w:rFonts w:ascii="Calibri" w:hAnsi="Calibri" w:cs="Calibri"/>
                      <w:b/>
                      <w:bCs/>
                      <w:color w:val="008080"/>
                      <w:lang w:val="ro-RO"/>
                    </w:rPr>
                    <w:t>investiţiei</w:t>
                  </w:r>
                  <w:proofErr w:type="spellEnd"/>
                  <w:r w:rsidRPr="00BB6DE1">
                    <w:rPr>
                      <w:rFonts w:ascii="Calibri" w:hAnsi="Calibri" w:cs="Calibri"/>
                      <w:b/>
                      <w:bCs/>
                      <w:color w:val="008080"/>
                      <w:lang w:val="ro-RO"/>
                    </w:rPr>
                    <w:t xml:space="preserve"> (</w:t>
                  </w:r>
                  <w:proofErr w:type="spellStart"/>
                  <w:r w:rsidRPr="00BB6DE1">
                    <w:rPr>
                      <w:rFonts w:ascii="Calibri" w:hAnsi="Calibri" w:cs="Calibri"/>
                      <w:b/>
                      <w:bCs/>
                      <w:color w:val="008080"/>
                      <w:lang w:val="ro-RO"/>
                    </w:rPr>
                    <w:t>Dr</w:t>
                  </w:r>
                  <w:proofErr w:type="spellEnd"/>
                  <w:r w:rsidRPr="00BB6DE1">
                    <w:rPr>
                      <w:rFonts w:ascii="Calibri" w:hAnsi="Calibri" w:cs="Calibri"/>
                      <w:b/>
                      <w:bCs/>
                      <w:color w:val="008080"/>
                      <w:lang w:val="ro-RO"/>
                    </w:rPr>
                    <w:t xml:space="preserve">) - </w:t>
                  </w:r>
                  <w:r w:rsidRPr="00BB6DE1">
                    <w:rPr>
                      <w:rFonts w:ascii="Calibri" w:hAnsi="Calibri" w:cs="Calibri"/>
                      <w:color w:val="008080"/>
                      <w:lang w:val="ro-RO"/>
                    </w:rPr>
                    <w:t xml:space="preserve">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5E9CE8FA"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maxim 12 </w:t>
                  </w:r>
                </w:p>
              </w:tc>
              <w:tc>
                <w:tcPr>
                  <w:tcW w:w="1578" w:type="dxa"/>
                  <w:tcBorders>
                    <w:top w:val="nil"/>
                    <w:left w:val="nil"/>
                    <w:bottom w:val="single" w:sz="4" w:space="0" w:color="008080"/>
                    <w:right w:val="single" w:sz="4" w:space="0" w:color="008080"/>
                  </w:tcBorders>
                  <w:shd w:val="clear" w:color="auto" w:fill="auto"/>
                  <w:noWrap/>
                  <w:vAlign w:val="bottom"/>
                </w:tcPr>
                <w:p w14:paraId="44A2A0D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ANI </w:t>
                  </w:r>
                </w:p>
              </w:tc>
              <w:tc>
                <w:tcPr>
                  <w:tcW w:w="6030" w:type="dxa"/>
                  <w:gridSpan w:val="7"/>
                  <w:tcBorders>
                    <w:top w:val="single" w:sz="4" w:space="0" w:color="008080"/>
                    <w:left w:val="nil"/>
                    <w:bottom w:val="single" w:sz="4" w:space="0" w:color="008080"/>
                    <w:right w:val="single" w:sz="4" w:space="0" w:color="008080"/>
                  </w:tcBorders>
                  <w:shd w:val="clear" w:color="auto" w:fill="auto"/>
                  <w:vAlign w:val="center"/>
                </w:tcPr>
                <w:p w14:paraId="2E00AEF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6B4544A5"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5B676500" w14:textId="77777777" w:rsidR="00A967E4" w:rsidRPr="00BB6DE1" w:rsidRDefault="00A967E4" w:rsidP="00522134">
                  <w:pPr>
                    <w:rPr>
                      <w:rFonts w:ascii="Calibri" w:hAnsi="Calibri" w:cs="Calibri"/>
                      <w:b/>
                      <w:bCs/>
                      <w:color w:val="008080"/>
                      <w:lang w:val="ro-RO"/>
                    </w:rPr>
                  </w:pPr>
                </w:p>
              </w:tc>
            </w:tr>
            <w:tr w:rsidR="00A967E4" w:rsidRPr="00BB6DE1" w14:paraId="7EA23576" w14:textId="77777777" w:rsidTr="00577CEA">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4F6AC222"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7</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4DA67B7A"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Rata </w:t>
                  </w:r>
                  <w:proofErr w:type="spellStart"/>
                  <w:r w:rsidRPr="00BB6DE1">
                    <w:rPr>
                      <w:rFonts w:ascii="Calibri" w:hAnsi="Calibri" w:cs="Calibri"/>
                      <w:b/>
                      <w:bCs/>
                      <w:color w:val="008080"/>
                      <w:lang w:val="ro-RO"/>
                    </w:rPr>
                    <w:t>rentabilităţii</w:t>
                  </w:r>
                  <w:proofErr w:type="spellEnd"/>
                  <w:r w:rsidRPr="00BB6DE1">
                    <w:rPr>
                      <w:rFonts w:ascii="Calibri" w:hAnsi="Calibri" w:cs="Calibri"/>
                      <w:b/>
                      <w:bCs/>
                      <w:color w:val="008080"/>
                      <w:lang w:val="ro-RO"/>
                    </w:rPr>
                    <w:t xml:space="preserve"> capitalului investit (</w:t>
                  </w:r>
                  <w:proofErr w:type="spellStart"/>
                  <w:r w:rsidRPr="00BB6DE1">
                    <w:rPr>
                      <w:rFonts w:ascii="Calibri" w:hAnsi="Calibri" w:cs="Calibri"/>
                      <w:b/>
                      <w:bCs/>
                      <w:color w:val="008080"/>
                      <w:lang w:val="ro-RO"/>
                    </w:rPr>
                    <w:t>rRc</w:t>
                  </w:r>
                  <w:proofErr w:type="spellEnd"/>
                  <w:r w:rsidRPr="00BB6DE1">
                    <w:rPr>
                      <w:rFonts w:ascii="Calibri" w:hAnsi="Calibri" w:cs="Calibri"/>
                      <w:b/>
                      <w:bCs/>
                      <w:color w:val="008080"/>
                      <w:lang w:val="ro-RO"/>
                    </w:rPr>
                    <w:t xml:space="preserve">) - </w:t>
                  </w:r>
                  <w:r w:rsidRPr="00BB6DE1">
                    <w:rPr>
                      <w:rFonts w:ascii="Calibri" w:hAnsi="Calibri" w:cs="Calibri"/>
                      <w:color w:val="008080"/>
                      <w:lang w:val="ro-RO"/>
                    </w:rPr>
                    <w:t xml:space="preserve">se calculează automat ca raport între Fluxul de numerar din activitatea de exploatare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(VI)</w:t>
                  </w:r>
                </w:p>
              </w:tc>
              <w:tc>
                <w:tcPr>
                  <w:tcW w:w="1333" w:type="dxa"/>
                  <w:tcBorders>
                    <w:top w:val="nil"/>
                    <w:left w:val="nil"/>
                    <w:bottom w:val="single" w:sz="4" w:space="0" w:color="008080"/>
                    <w:right w:val="single" w:sz="4" w:space="0" w:color="008080"/>
                  </w:tcBorders>
                  <w:shd w:val="clear" w:color="000000" w:fill="CCFFFF"/>
                  <w:vAlign w:val="center"/>
                </w:tcPr>
                <w:p w14:paraId="06DBCB1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minim 5%</w:t>
                  </w:r>
                </w:p>
              </w:tc>
              <w:tc>
                <w:tcPr>
                  <w:tcW w:w="1578" w:type="dxa"/>
                  <w:tcBorders>
                    <w:top w:val="nil"/>
                    <w:left w:val="nil"/>
                    <w:bottom w:val="single" w:sz="4" w:space="0" w:color="008080"/>
                    <w:right w:val="single" w:sz="4" w:space="0" w:color="008080"/>
                  </w:tcBorders>
                  <w:shd w:val="clear" w:color="000000" w:fill="CCFFFF"/>
                  <w:noWrap/>
                  <w:vAlign w:val="bottom"/>
                </w:tcPr>
                <w:p w14:paraId="390B0E0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782689E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180" w:type="dxa"/>
                  <w:tcBorders>
                    <w:top w:val="nil"/>
                    <w:left w:val="nil"/>
                    <w:bottom w:val="single" w:sz="4" w:space="0" w:color="008080"/>
                    <w:right w:val="single" w:sz="4" w:space="0" w:color="008080"/>
                  </w:tcBorders>
                  <w:shd w:val="clear" w:color="000000" w:fill="CCFFFF"/>
                  <w:noWrap/>
                  <w:vAlign w:val="center"/>
                </w:tcPr>
                <w:p w14:paraId="7985F8F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245" w:type="dxa"/>
                  <w:tcBorders>
                    <w:top w:val="nil"/>
                    <w:left w:val="nil"/>
                    <w:bottom w:val="single" w:sz="4" w:space="0" w:color="008080"/>
                    <w:right w:val="single" w:sz="4" w:space="0" w:color="008080"/>
                  </w:tcBorders>
                  <w:shd w:val="clear" w:color="000000" w:fill="CCFFFF"/>
                  <w:noWrap/>
                  <w:vAlign w:val="center"/>
                </w:tcPr>
                <w:p w14:paraId="23AD6B5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139" w:type="dxa"/>
                  <w:tcBorders>
                    <w:top w:val="nil"/>
                    <w:left w:val="nil"/>
                    <w:bottom w:val="single" w:sz="4" w:space="0" w:color="008080"/>
                    <w:right w:val="single" w:sz="4" w:space="0" w:color="008080"/>
                  </w:tcBorders>
                  <w:shd w:val="clear" w:color="000000" w:fill="CCFFFF"/>
                  <w:noWrap/>
                  <w:vAlign w:val="center"/>
                </w:tcPr>
                <w:p w14:paraId="4EFC687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080" w:type="dxa"/>
                  <w:tcBorders>
                    <w:top w:val="nil"/>
                    <w:left w:val="nil"/>
                    <w:bottom w:val="single" w:sz="4" w:space="0" w:color="008080"/>
                    <w:right w:val="single" w:sz="4" w:space="0" w:color="008080"/>
                  </w:tcBorders>
                  <w:shd w:val="clear" w:color="000000" w:fill="CCFFFF"/>
                  <w:noWrap/>
                  <w:vAlign w:val="center"/>
                </w:tcPr>
                <w:p w14:paraId="4441428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16A1001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w:t>
                  </w:r>
                  <w:r w:rsidRPr="00BB6DE1">
                    <w:rPr>
                      <w:rFonts w:ascii="Calibri" w:hAnsi="Calibri" w:cs="Calibri"/>
                      <w:b/>
                      <w:bCs/>
                      <w:color w:val="008080"/>
                      <w:lang w:val="ro-RO"/>
                    </w:rPr>
                    <w:cr/>
                    <w:t>!</w:t>
                  </w:r>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398D592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w:t>
                  </w:r>
                  <w:r w:rsidRPr="00BB6DE1">
                    <w:rPr>
                      <w:rFonts w:ascii="Calibri" w:hAnsi="Calibri" w:cs="Calibri"/>
                      <w:b/>
                      <w:bCs/>
                      <w:color w:val="008080"/>
                      <w:lang w:val="ro-RO"/>
                    </w:rPr>
                    <w:cr/>
                    <w:t>/0!</w:t>
                  </w:r>
                </w:p>
              </w:tc>
            </w:tr>
            <w:tr w:rsidR="00A967E4" w:rsidRPr="00BB6DE1" w14:paraId="5E9E064A" w14:textId="77777777" w:rsidTr="00577CEA">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14:paraId="2FE9D938"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393EFBCE"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Rata </w:t>
                  </w:r>
                  <w:proofErr w:type="spellStart"/>
                  <w:r w:rsidRPr="00BB6DE1">
                    <w:rPr>
                      <w:rFonts w:ascii="Calibri" w:hAnsi="Calibri" w:cs="Calibri"/>
                      <w:b/>
                      <w:bCs/>
                      <w:color w:val="008080"/>
                      <w:lang w:val="ro-RO"/>
                    </w:rPr>
                    <w:t>rentabilităţii</w:t>
                  </w:r>
                  <w:proofErr w:type="spellEnd"/>
                  <w:r w:rsidRPr="00BB6DE1">
                    <w:rPr>
                      <w:rFonts w:ascii="Calibri" w:hAnsi="Calibri" w:cs="Calibri"/>
                      <w:b/>
                      <w:bCs/>
                      <w:color w:val="008080"/>
                      <w:lang w:val="ro-RO"/>
                    </w:rPr>
                    <w:t xml:space="preserve"> capitalului investit (</w:t>
                  </w:r>
                  <w:proofErr w:type="spellStart"/>
                  <w:r w:rsidRPr="00BB6DE1">
                    <w:rPr>
                      <w:rFonts w:ascii="Calibri" w:hAnsi="Calibri" w:cs="Calibri"/>
                      <w:b/>
                      <w:bCs/>
                      <w:color w:val="008080"/>
                      <w:lang w:val="ro-RO"/>
                    </w:rPr>
                    <w:t>rRc</w:t>
                  </w:r>
                  <w:proofErr w:type="spellEnd"/>
                  <w:r w:rsidRPr="00BB6DE1">
                    <w:rPr>
                      <w:rFonts w:ascii="Calibri" w:hAnsi="Calibri" w:cs="Calibri"/>
                      <w:b/>
                      <w:bCs/>
                      <w:color w:val="008080"/>
                      <w:lang w:val="ro-RO"/>
                    </w:rPr>
                    <w:t xml:space="preserve">) - </w:t>
                  </w:r>
                  <w:r w:rsidRPr="00BB6DE1">
                    <w:rPr>
                      <w:rFonts w:ascii="Calibri" w:hAnsi="Calibri" w:cs="Calibri"/>
                      <w:color w:val="008080"/>
                      <w:lang w:val="ro-RO"/>
                    </w:rPr>
                    <w:t xml:space="preserve">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404EEC1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minim 5%</w:t>
                  </w:r>
                </w:p>
              </w:tc>
              <w:tc>
                <w:tcPr>
                  <w:tcW w:w="1578" w:type="dxa"/>
                  <w:tcBorders>
                    <w:top w:val="nil"/>
                    <w:left w:val="nil"/>
                    <w:bottom w:val="single" w:sz="4" w:space="0" w:color="008080"/>
                    <w:right w:val="single" w:sz="4" w:space="0" w:color="008080"/>
                  </w:tcBorders>
                  <w:shd w:val="clear" w:color="auto" w:fill="auto"/>
                  <w:noWrap/>
                  <w:vAlign w:val="bottom"/>
                </w:tcPr>
                <w:p w14:paraId="2EC441E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 </w:t>
                  </w:r>
                </w:p>
              </w:tc>
              <w:tc>
                <w:tcPr>
                  <w:tcW w:w="1386" w:type="dxa"/>
                  <w:gridSpan w:val="3"/>
                  <w:tcBorders>
                    <w:top w:val="nil"/>
                    <w:left w:val="nil"/>
                    <w:bottom w:val="single" w:sz="4" w:space="0" w:color="008080"/>
                    <w:right w:val="single" w:sz="4" w:space="0" w:color="008080"/>
                  </w:tcBorders>
                  <w:shd w:val="clear" w:color="auto" w:fill="auto"/>
                  <w:noWrap/>
                  <w:vAlign w:val="center"/>
                </w:tcPr>
                <w:p w14:paraId="3A20944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80" w:type="dxa"/>
                  <w:tcBorders>
                    <w:top w:val="nil"/>
                    <w:left w:val="nil"/>
                    <w:bottom w:val="single" w:sz="4" w:space="0" w:color="008080"/>
                    <w:right w:val="single" w:sz="4" w:space="0" w:color="008080"/>
                  </w:tcBorders>
                  <w:shd w:val="clear" w:color="auto" w:fill="auto"/>
                  <w:noWrap/>
                  <w:vAlign w:val="center"/>
                </w:tcPr>
                <w:p w14:paraId="0EE465F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45" w:type="dxa"/>
                  <w:tcBorders>
                    <w:top w:val="nil"/>
                    <w:left w:val="nil"/>
                    <w:bottom w:val="single" w:sz="4" w:space="0" w:color="008080"/>
                    <w:right w:val="single" w:sz="4" w:space="0" w:color="008080"/>
                  </w:tcBorders>
                  <w:shd w:val="clear" w:color="auto" w:fill="auto"/>
                  <w:noWrap/>
                  <w:vAlign w:val="center"/>
                </w:tcPr>
                <w:p w14:paraId="6B27B0B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139" w:type="dxa"/>
                  <w:tcBorders>
                    <w:top w:val="nil"/>
                    <w:left w:val="nil"/>
                    <w:bottom w:val="single" w:sz="4" w:space="0" w:color="008080"/>
                    <w:right w:val="single" w:sz="4" w:space="0" w:color="008080"/>
                  </w:tcBorders>
                  <w:shd w:val="clear" w:color="auto" w:fill="auto"/>
                  <w:noWrap/>
                  <w:vAlign w:val="center"/>
                </w:tcPr>
                <w:p w14:paraId="6CB2E7A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080" w:type="dxa"/>
                  <w:tcBorders>
                    <w:top w:val="nil"/>
                    <w:left w:val="nil"/>
                    <w:bottom w:val="single" w:sz="4" w:space="0" w:color="008080"/>
                    <w:right w:val="single" w:sz="4" w:space="0" w:color="008080"/>
                  </w:tcBorders>
                  <w:shd w:val="clear" w:color="auto" w:fill="auto"/>
                  <w:noWrap/>
                  <w:vAlign w:val="center"/>
                </w:tcPr>
                <w:p w14:paraId="266D815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52074C01"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7CFBB00E" w14:textId="77777777" w:rsidR="00A967E4" w:rsidRPr="00BB6DE1" w:rsidRDefault="00A967E4" w:rsidP="00522134">
                  <w:pPr>
                    <w:rPr>
                      <w:rFonts w:ascii="Calibri" w:hAnsi="Calibri" w:cs="Calibri"/>
                      <w:b/>
                      <w:bCs/>
                      <w:color w:val="008080"/>
                      <w:lang w:val="ro-RO"/>
                    </w:rPr>
                  </w:pPr>
                </w:p>
              </w:tc>
            </w:tr>
            <w:tr w:rsidR="00A967E4" w:rsidRPr="00BB6DE1" w14:paraId="6FFA0EDD" w14:textId="77777777" w:rsidTr="00577CEA">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6F6432CD"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8</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71FDCE38"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Flux de </w:t>
                  </w:r>
                  <w:proofErr w:type="spellStart"/>
                  <w:r w:rsidRPr="00BB6DE1">
                    <w:rPr>
                      <w:rFonts w:ascii="Calibri" w:hAnsi="Calibri" w:cs="Calibri"/>
                      <w:b/>
                      <w:bCs/>
                      <w:color w:val="008080"/>
                      <w:lang w:val="ro-RO"/>
                    </w:rPr>
                    <w:t>lichidităţi</w:t>
                  </w:r>
                  <w:proofErr w:type="spellEnd"/>
                  <w:r w:rsidRPr="00BB6DE1">
                    <w:rPr>
                      <w:rFonts w:ascii="Calibri" w:hAnsi="Calibri" w:cs="Calibri"/>
                      <w:b/>
                      <w:bCs/>
                      <w:color w:val="008080"/>
                      <w:lang w:val="ro-RO"/>
                    </w:rPr>
                    <w:t xml:space="preserve"> net al perioadei - </w:t>
                  </w:r>
                  <w:r w:rsidRPr="00BB6DE1">
                    <w:rPr>
                      <w:rFonts w:ascii="Calibri" w:hAnsi="Calibri" w:cs="Calibri"/>
                      <w:color w:val="008080"/>
                      <w:lang w:val="ro-RO"/>
                    </w:rPr>
                    <w:t>linia Q</w:t>
                  </w:r>
                  <w:r w:rsidRPr="00BB6DE1">
                    <w:rPr>
                      <w:rFonts w:ascii="Calibri" w:hAnsi="Calibri" w:cs="Calibri"/>
                      <w:b/>
                      <w:bCs/>
                      <w:color w:val="008080"/>
                      <w:lang w:val="ro-RO"/>
                    </w:rPr>
                    <w:t xml:space="preserve"> </w:t>
                  </w:r>
                  <w:r w:rsidRPr="00BB6DE1">
                    <w:rPr>
                      <w:rFonts w:ascii="Calibri" w:hAnsi="Calibri" w:cs="Calibri"/>
                      <w:color w:val="008080"/>
                      <w:lang w:val="ro-RO"/>
                    </w:rPr>
                    <w:t>din fluxul de numerar pentru anii 1-5, se introduce pentru perioada aferentă</w:t>
                  </w:r>
                </w:p>
              </w:tc>
              <w:tc>
                <w:tcPr>
                  <w:tcW w:w="1333" w:type="dxa"/>
                  <w:tcBorders>
                    <w:top w:val="nil"/>
                    <w:left w:val="nil"/>
                    <w:bottom w:val="single" w:sz="4" w:space="0" w:color="008080"/>
                    <w:right w:val="single" w:sz="4" w:space="0" w:color="008080"/>
                  </w:tcBorders>
                  <w:shd w:val="clear" w:color="000000" w:fill="CCFFFF"/>
                  <w:vAlign w:val="center"/>
                </w:tcPr>
                <w:p w14:paraId="30DD1BFA"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000000" w:fill="CCFFFF"/>
                  <w:noWrap/>
                  <w:vAlign w:val="bottom"/>
                </w:tcPr>
                <w:p w14:paraId="2D87135F"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Numeric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31FEFD47"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1E47578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31F480A6"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0BF82E29"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4B0F83CE"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2D40566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184025E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r>
            <w:tr w:rsidR="00A967E4" w:rsidRPr="00BB6DE1" w14:paraId="227F1352" w14:textId="77777777" w:rsidTr="00577CEA">
              <w:trPr>
                <w:trHeight w:val="900"/>
              </w:trPr>
              <w:tc>
                <w:tcPr>
                  <w:tcW w:w="620" w:type="dxa"/>
                  <w:gridSpan w:val="2"/>
                  <w:vMerge/>
                  <w:tcBorders>
                    <w:top w:val="nil"/>
                    <w:left w:val="single" w:sz="8" w:space="0" w:color="008080"/>
                    <w:bottom w:val="single" w:sz="4" w:space="0" w:color="008080"/>
                    <w:right w:val="single" w:sz="4" w:space="0" w:color="008080"/>
                  </w:tcBorders>
                  <w:vAlign w:val="center"/>
                </w:tcPr>
                <w:p w14:paraId="6719243A"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000000" w:fill="CCFFFF"/>
                  <w:vAlign w:val="center"/>
                </w:tcPr>
                <w:p w14:paraId="4A8FAD4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(PDCTML) </w:t>
                  </w:r>
                  <w:proofErr w:type="spellStart"/>
                  <w:r w:rsidRPr="00BB6DE1">
                    <w:rPr>
                      <w:rFonts w:ascii="Calibri" w:hAnsi="Calibri" w:cs="Calibri"/>
                      <w:b/>
                      <w:bCs/>
                      <w:color w:val="008080"/>
                      <w:lang w:val="ro-RO"/>
                    </w:rPr>
                    <w:t>Plăţi</w:t>
                  </w:r>
                  <w:proofErr w:type="spellEnd"/>
                  <w:r w:rsidRPr="00BB6DE1">
                    <w:rPr>
                      <w:rFonts w:ascii="Calibri" w:hAnsi="Calibri" w:cs="Calibri"/>
                      <w:b/>
                      <w:bCs/>
                      <w:color w:val="008080"/>
                      <w:lang w:val="ro-RO"/>
                    </w:rPr>
                    <w:t xml:space="preserve"> de dobânzi la credite pe termen mediu </w:t>
                  </w:r>
                  <w:proofErr w:type="spellStart"/>
                  <w:r w:rsidRPr="00BB6DE1">
                    <w:rPr>
                      <w:rFonts w:ascii="Calibri" w:hAnsi="Calibri" w:cs="Calibri"/>
                      <w:b/>
                      <w:bCs/>
                      <w:color w:val="008080"/>
                      <w:lang w:val="ro-RO"/>
                    </w:rPr>
                    <w:t>şi</w:t>
                  </w:r>
                  <w:proofErr w:type="spellEnd"/>
                  <w:r w:rsidRPr="00BB6DE1">
                    <w:rPr>
                      <w:rFonts w:ascii="Calibri" w:hAnsi="Calibri" w:cs="Calibri"/>
                      <w:b/>
                      <w:bCs/>
                      <w:color w:val="008080"/>
                      <w:lang w:val="ro-RO"/>
                    </w:rPr>
                    <w:t xml:space="preserve"> lung - </w:t>
                  </w:r>
                  <w:r w:rsidRPr="00BB6DE1">
                    <w:rPr>
                      <w:rFonts w:ascii="Calibri" w:hAnsi="Calibri" w:cs="Calibri"/>
                      <w:color w:val="008080"/>
                      <w:lang w:val="ro-RO"/>
                    </w:rPr>
                    <w:t xml:space="preserve">linia </w:t>
                  </w:r>
                  <w:r w:rsidRPr="00BB6DE1">
                    <w:rPr>
                      <w:rFonts w:ascii="Calibri" w:hAnsi="Calibri" w:cs="Calibri"/>
                      <w:b/>
                      <w:bCs/>
                      <w:color w:val="008080"/>
                      <w:lang w:val="ro-RO"/>
                    </w:rPr>
                    <w:t xml:space="preserve">C2 </w:t>
                  </w:r>
                  <w:r w:rsidRPr="00BB6DE1">
                    <w:rPr>
                      <w:rFonts w:ascii="Calibri" w:hAnsi="Calibri" w:cs="Calibri"/>
                      <w:color w:val="008080"/>
                      <w:lang w:val="ro-RO"/>
                    </w:rPr>
                    <w:t>din fluxul de numerar pentru anii 1-5, se introduce pentru perioada aferentă</w:t>
                  </w:r>
                </w:p>
              </w:tc>
              <w:tc>
                <w:tcPr>
                  <w:tcW w:w="1333" w:type="dxa"/>
                  <w:tcBorders>
                    <w:top w:val="nil"/>
                    <w:left w:val="nil"/>
                    <w:bottom w:val="single" w:sz="4" w:space="0" w:color="008080"/>
                    <w:right w:val="single" w:sz="4" w:space="0" w:color="008080"/>
                  </w:tcBorders>
                  <w:shd w:val="clear" w:color="000000" w:fill="CCFFFF"/>
                  <w:vAlign w:val="center"/>
                </w:tcPr>
                <w:p w14:paraId="04F8097D"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000000" w:fill="CCFFFF"/>
                  <w:noWrap/>
                  <w:vAlign w:val="bottom"/>
                </w:tcPr>
                <w:p w14:paraId="3A90C1D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w:t>
                  </w:r>
                  <w:proofErr w:type="spellStart"/>
                  <w:r w:rsidRPr="00BB6DE1">
                    <w:rPr>
                      <w:rFonts w:ascii="Calibri" w:hAnsi="Calibri" w:cs="Calibri"/>
                      <w:b/>
                      <w:bCs/>
                      <w:color w:val="008080"/>
                      <w:lang w:val="ro-RO"/>
                    </w:rPr>
                    <w:t>Numer</w:t>
                  </w:r>
                  <w:proofErr w:type="spellEnd"/>
                  <w:r w:rsidRPr="00BB6DE1">
                    <w:rPr>
                      <w:rFonts w:ascii="Calibri" w:hAnsi="Calibri" w:cs="Calibri"/>
                      <w:b/>
                      <w:bCs/>
                      <w:color w:val="008080"/>
                      <w:lang w:val="ro-RO"/>
                    </w:rPr>
                    <w:cr/>
                    <w:t xml:space="preserve">c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5E688515"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6AC650C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55155CBF"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2F93FACE"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5B098E7F"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18AC79ED"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2BCE4022" w14:textId="77777777" w:rsidR="00A967E4" w:rsidRPr="00BB6DE1" w:rsidRDefault="00A967E4" w:rsidP="00522134">
                  <w:pPr>
                    <w:rPr>
                      <w:rFonts w:ascii="Calibri" w:hAnsi="Calibri" w:cs="Calibri"/>
                      <w:b/>
                      <w:bCs/>
                      <w:color w:val="008080"/>
                      <w:lang w:val="ro-RO"/>
                    </w:rPr>
                  </w:pPr>
                </w:p>
              </w:tc>
            </w:tr>
            <w:tr w:rsidR="00A967E4" w:rsidRPr="00BB6DE1" w14:paraId="0F4BBE2D" w14:textId="77777777" w:rsidTr="00577CEA">
              <w:trPr>
                <w:trHeight w:val="900"/>
              </w:trPr>
              <w:tc>
                <w:tcPr>
                  <w:tcW w:w="620" w:type="dxa"/>
                  <w:gridSpan w:val="2"/>
                  <w:vMerge/>
                  <w:tcBorders>
                    <w:top w:val="nil"/>
                    <w:left w:val="single" w:sz="8" w:space="0" w:color="008080"/>
                    <w:bottom w:val="single" w:sz="4" w:space="0" w:color="008080"/>
                    <w:right w:val="single" w:sz="4" w:space="0" w:color="008080"/>
                  </w:tcBorders>
                  <w:vAlign w:val="center"/>
                </w:tcPr>
                <w:p w14:paraId="001508C2"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000000" w:fill="CCFFFF"/>
                  <w:vAlign w:val="center"/>
                </w:tcPr>
                <w:p w14:paraId="41FDB76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(RCTML) Rambursări de credite pe termen mediu </w:t>
                  </w:r>
                  <w:proofErr w:type="spellStart"/>
                  <w:r w:rsidRPr="00BB6DE1">
                    <w:rPr>
                      <w:rFonts w:ascii="Calibri" w:hAnsi="Calibri" w:cs="Calibri"/>
                      <w:b/>
                      <w:bCs/>
                      <w:color w:val="008080"/>
                      <w:lang w:val="ro-RO"/>
                    </w:rPr>
                    <w:t>şi</w:t>
                  </w:r>
                  <w:proofErr w:type="spellEnd"/>
                  <w:r w:rsidRPr="00BB6DE1">
                    <w:rPr>
                      <w:rFonts w:ascii="Calibri" w:hAnsi="Calibri" w:cs="Calibri"/>
                      <w:b/>
                      <w:bCs/>
                      <w:color w:val="008080"/>
                      <w:lang w:val="ro-RO"/>
                    </w:rPr>
                    <w:t xml:space="preserve"> lung -</w:t>
                  </w:r>
                  <w:r w:rsidRPr="00BB6DE1">
                    <w:rPr>
                      <w:rFonts w:ascii="Calibri" w:hAnsi="Calibri" w:cs="Calibri"/>
                      <w:color w:val="008080"/>
                      <w:lang w:val="ro-RO"/>
                    </w:rPr>
                    <w:t xml:space="preserve"> linia </w:t>
                  </w:r>
                  <w:r w:rsidRPr="00BB6DE1">
                    <w:rPr>
                      <w:rFonts w:ascii="Calibri" w:hAnsi="Calibri" w:cs="Calibri"/>
                      <w:b/>
                      <w:bCs/>
                      <w:color w:val="008080"/>
                      <w:lang w:val="ro-RO"/>
                    </w:rPr>
                    <w:t>C1</w:t>
                  </w:r>
                  <w:r w:rsidRPr="00BB6DE1">
                    <w:rPr>
                      <w:rFonts w:ascii="Calibri" w:hAnsi="Calibri" w:cs="Calibri"/>
                      <w:color w:val="008080"/>
                      <w:lang w:val="ro-RO"/>
                    </w:rPr>
                    <w:t xml:space="preserve"> din fluxul de numerar pentru anii 1-5, se introduce pentru perioada aferentă</w:t>
                  </w:r>
                </w:p>
              </w:tc>
              <w:tc>
                <w:tcPr>
                  <w:tcW w:w="1333" w:type="dxa"/>
                  <w:tcBorders>
                    <w:top w:val="nil"/>
                    <w:left w:val="nil"/>
                    <w:bottom w:val="single" w:sz="4" w:space="0" w:color="008080"/>
                    <w:right w:val="single" w:sz="4" w:space="0" w:color="008080"/>
                  </w:tcBorders>
                  <w:shd w:val="clear" w:color="000000" w:fill="CCFFFF"/>
                  <w:vAlign w:val="center"/>
                </w:tcPr>
                <w:p w14:paraId="3D716B0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000000" w:fill="CCFFFF"/>
                  <w:noWrap/>
                  <w:vAlign w:val="bottom"/>
                </w:tcPr>
                <w:p w14:paraId="4323715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Numeric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41BEE36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5325C77F"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6B632302"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5542F5B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04D86BC9"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7DABA162"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3C5B229D" w14:textId="77777777" w:rsidR="00A967E4" w:rsidRPr="00BB6DE1" w:rsidRDefault="00A967E4" w:rsidP="00522134">
                  <w:pPr>
                    <w:rPr>
                      <w:rFonts w:ascii="Calibri" w:hAnsi="Calibri" w:cs="Calibri"/>
                      <w:b/>
                      <w:bCs/>
                      <w:color w:val="008080"/>
                      <w:lang w:val="ro-RO"/>
                    </w:rPr>
                  </w:pPr>
                </w:p>
              </w:tc>
            </w:tr>
            <w:tr w:rsidR="00A967E4" w:rsidRPr="00BB6DE1" w14:paraId="54ECFFF6" w14:textId="77777777" w:rsidTr="00577CEA">
              <w:trPr>
                <w:trHeight w:val="1125"/>
              </w:trPr>
              <w:tc>
                <w:tcPr>
                  <w:tcW w:w="620" w:type="dxa"/>
                  <w:gridSpan w:val="2"/>
                  <w:vMerge/>
                  <w:tcBorders>
                    <w:top w:val="nil"/>
                    <w:left w:val="single" w:sz="8" w:space="0" w:color="008080"/>
                    <w:bottom w:val="single" w:sz="4" w:space="0" w:color="008080"/>
                    <w:right w:val="single" w:sz="4" w:space="0" w:color="008080"/>
                  </w:tcBorders>
                  <w:vAlign w:val="center"/>
                </w:tcPr>
                <w:p w14:paraId="67CB6F5B"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000000" w:fill="CCFFFF"/>
                  <w:vAlign w:val="center"/>
                </w:tcPr>
                <w:p w14:paraId="027BD9F1"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 xml:space="preserve">Rata acoperirii prin fluxul de numerar (RAFN) - </w:t>
                  </w:r>
                  <w:r w:rsidRPr="00BB6DE1">
                    <w:rPr>
                      <w:rFonts w:ascii="Calibri" w:hAnsi="Calibri" w:cs="Calibri"/>
                      <w:color w:val="008080"/>
                      <w:lang w:val="ro-RO"/>
                    </w:rPr>
                    <w:t xml:space="preserve">se calculează automat ca raport între Fluxul de numerar din exploatare aferent perioadei respective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suma (PDCTML+RCTML) -  trebuie să fie &gt;= cu </w:t>
                  </w:r>
                  <w:r w:rsidRPr="00BB6DE1">
                    <w:rPr>
                      <w:rFonts w:ascii="Calibri" w:hAnsi="Calibri" w:cs="Calibri"/>
                      <w:b/>
                      <w:bCs/>
                      <w:color w:val="008080"/>
                      <w:lang w:val="ro-RO"/>
                    </w:rPr>
                    <w:t>1.2</w:t>
                  </w:r>
                </w:p>
              </w:tc>
              <w:tc>
                <w:tcPr>
                  <w:tcW w:w="1333" w:type="dxa"/>
                  <w:tcBorders>
                    <w:top w:val="nil"/>
                    <w:left w:val="nil"/>
                    <w:bottom w:val="single" w:sz="4" w:space="0" w:color="008080"/>
                    <w:right w:val="single" w:sz="4" w:space="0" w:color="008080"/>
                  </w:tcBorders>
                  <w:shd w:val="clear" w:color="000000" w:fill="CCFFFF"/>
                  <w:vAlign w:val="center"/>
                </w:tcPr>
                <w:p w14:paraId="6464AAE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&gt;=1,2</w:t>
                  </w:r>
                </w:p>
              </w:tc>
              <w:tc>
                <w:tcPr>
                  <w:tcW w:w="1578" w:type="dxa"/>
                  <w:tcBorders>
                    <w:top w:val="nil"/>
                    <w:left w:val="nil"/>
                    <w:bottom w:val="single" w:sz="4" w:space="0" w:color="008080"/>
                    <w:right w:val="single" w:sz="4" w:space="0" w:color="008080"/>
                  </w:tcBorders>
                  <w:shd w:val="clear" w:color="000000" w:fill="CCFFFF"/>
                  <w:noWrap/>
                  <w:vAlign w:val="bottom"/>
                </w:tcPr>
                <w:p w14:paraId="04FD03D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Numeric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79880D4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180" w:type="dxa"/>
                  <w:tcBorders>
                    <w:top w:val="nil"/>
                    <w:left w:val="nil"/>
                    <w:bottom w:val="single" w:sz="4" w:space="0" w:color="008080"/>
                    <w:right w:val="single" w:sz="4" w:space="0" w:color="008080"/>
                  </w:tcBorders>
                  <w:shd w:val="clear" w:color="000000" w:fill="CCFFFF"/>
                  <w:noWrap/>
                  <w:vAlign w:val="center"/>
                </w:tcPr>
                <w:p w14:paraId="7371C73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245" w:type="dxa"/>
                  <w:tcBorders>
                    <w:top w:val="nil"/>
                    <w:left w:val="nil"/>
                    <w:bottom w:val="single" w:sz="4" w:space="0" w:color="008080"/>
                    <w:right w:val="single" w:sz="4" w:space="0" w:color="008080"/>
                  </w:tcBorders>
                  <w:shd w:val="clear" w:color="000000" w:fill="CCFFFF"/>
                  <w:noWrap/>
                  <w:vAlign w:val="center"/>
                </w:tcPr>
                <w:p w14:paraId="6EF456D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139" w:type="dxa"/>
                  <w:tcBorders>
                    <w:top w:val="nil"/>
                    <w:left w:val="nil"/>
                    <w:bottom w:val="single" w:sz="4" w:space="0" w:color="008080"/>
                    <w:right w:val="single" w:sz="4" w:space="0" w:color="008080"/>
                  </w:tcBorders>
                  <w:shd w:val="clear" w:color="000000" w:fill="CCFFFF"/>
                  <w:noWrap/>
                  <w:vAlign w:val="center"/>
                </w:tcPr>
                <w:p w14:paraId="2EB3F8B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080" w:type="dxa"/>
                  <w:tcBorders>
                    <w:top w:val="nil"/>
                    <w:left w:val="nil"/>
                    <w:bottom w:val="single" w:sz="4" w:space="0" w:color="008080"/>
                    <w:right w:val="single" w:sz="4" w:space="0" w:color="008080"/>
                  </w:tcBorders>
                  <w:shd w:val="clear" w:color="000000" w:fill="CCFFFF"/>
                  <w:noWrap/>
                  <w:vAlign w:val="center"/>
                </w:tcPr>
                <w:p w14:paraId="4959DF3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260" w:type="dxa"/>
                  <w:gridSpan w:val="2"/>
                  <w:vMerge/>
                  <w:tcBorders>
                    <w:top w:val="nil"/>
                    <w:left w:val="single" w:sz="4" w:space="0" w:color="008080"/>
                    <w:bottom w:val="single" w:sz="4" w:space="0" w:color="008080"/>
                    <w:right w:val="single" w:sz="4" w:space="0" w:color="008080"/>
                  </w:tcBorders>
                  <w:vAlign w:val="center"/>
                </w:tcPr>
                <w:p w14:paraId="17D46306"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49E79932" w14:textId="77777777" w:rsidR="00A967E4" w:rsidRPr="00BB6DE1" w:rsidRDefault="00A967E4" w:rsidP="00522134">
                  <w:pPr>
                    <w:rPr>
                      <w:rFonts w:ascii="Calibri" w:hAnsi="Calibri" w:cs="Calibri"/>
                      <w:b/>
                      <w:bCs/>
                      <w:color w:val="008080"/>
                      <w:lang w:val="ro-RO"/>
                    </w:rPr>
                  </w:pPr>
                </w:p>
              </w:tc>
            </w:tr>
            <w:tr w:rsidR="00A967E4" w:rsidRPr="00BB6DE1" w14:paraId="756B4DDF" w14:textId="77777777" w:rsidTr="00577CEA">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14:paraId="23245051"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432A05FF"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 xml:space="preserve">Rata acoperirii prin fluxul de numerar (RAFN) - </w:t>
                  </w:r>
                  <w:r w:rsidRPr="00BB6DE1">
                    <w:rPr>
                      <w:rFonts w:ascii="Calibri" w:hAnsi="Calibri" w:cs="Calibri"/>
                      <w:color w:val="008080"/>
                      <w:lang w:val="ro-RO"/>
                    </w:rPr>
                    <w:t xml:space="preserve">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3E34E7E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&gt;=1,</w:t>
                  </w:r>
                </w:p>
              </w:tc>
              <w:tc>
                <w:tcPr>
                  <w:tcW w:w="1578" w:type="dxa"/>
                  <w:tcBorders>
                    <w:top w:val="nil"/>
                    <w:left w:val="nil"/>
                    <w:bottom w:val="single" w:sz="4" w:space="0" w:color="008080"/>
                    <w:right w:val="single" w:sz="4" w:space="0" w:color="008080"/>
                  </w:tcBorders>
                  <w:shd w:val="clear" w:color="auto" w:fill="auto"/>
                  <w:noWrap/>
                  <w:vAlign w:val="bottom"/>
                </w:tcPr>
                <w:p w14:paraId="0EB20BE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Numeric </w:t>
                  </w:r>
                </w:p>
              </w:tc>
              <w:tc>
                <w:tcPr>
                  <w:tcW w:w="1386" w:type="dxa"/>
                  <w:gridSpan w:val="3"/>
                  <w:tcBorders>
                    <w:top w:val="nil"/>
                    <w:left w:val="nil"/>
                    <w:bottom w:val="single" w:sz="4" w:space="0" w:color="008080"/>
                    <w:right w:val="single" w:sz="4" w:space="0" w:color="008080"/>
                  </w:tcBorders>
                  <w:shd w:val="clear" w:color="auto" w:fill="auto"/>
                  <w:noWrap/>
                  <w:vAlign w:val="center"/>
                </w:tcPr>
                <w:p w14:paraId="5F7E3A42" w14:textId="77777777" w:rsidR="00A967E4" w:rsidRPr="00BB6DE1" w:rsidRDefault="00A967E4" w:rsidP="00522134">
                  <w:pPr>
                    <w:jc w:val="right"/>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auto" w:fill="auto"/>
                  <w:noWrap/>
                  <w:vAlign w:val="center"/>
                </w:tcPr>
                <w:p w14:paraId="088DE46D" w14:textId="77777777" w:rsidR="00A967E4" w:rsidRPr="00BB6DE1" w:rsidRDefault="00A967E4" w:rsidP="00522134">
                  <w:pPr>
                    <w:jc w:val="right"/>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auto" w:fill="auto"/>
                  <w:noWrap/>
                  <w:vAlign w:val="center"/>
                </w:tcPr>
                <w:p w14:paraId="4680D308" w14:textId="77777777" w:rsidR="00A967E4" w:rsidRPr="00BB6DE1" w:rsidRDefault="00A967E4" w:rsidP="00522134">
                  <w:pPr>
                    <w:jc w:val="right"/>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auto" w:fill="auto"/>
                  <w:noWrap/>
                  <w:vAlign w:val="center"/>
                </w:tcPr>
                <w:p w14:paraId="572CC4E7" w14:textId="77777777" w:rsidR="00A967E4" w:rsidRPr="00BB6DE1" w:rsidRDefault="00A967E4" w:rsidP="00522134">
                  <w:pPr>
                    <w:jc w:val="right"/>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auto" w:fill="auto"/>
                  <w:noWrap/>
                  <w:vAlign w:val="center"/>
                </w:tcPr>
                <w:p w14:paraId="6B8ABA71" w14:textId="77777777" w:rsidR="00A967E4" w:rsidRPr="00BB6DE1" w:rsidRDefault="00A967E4" w:rsidP="00522134">
                  <w:pPr>
                    <w:jc w:val="right"/>
                    <w:rPr>
                      <w:rFonts w:ascii="Calibri" w:hAnsi="Calibri" w:cs="Calibri"/>
                      <w:color w:val="008080"/>
                      <w:lang w:val="ro-RO"/>
                    </w:rPr>
                  </w:pPr>
                  <w:r w:rsidRPr="00BB6DE1">
                    <w:rPr>
                      <w:rFonts w:ascii="Calibri" w:hAnsi="Calibri" w:cs="Calibri"/>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441F69CD"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042AB4EB" w14:textId="77777777" w:rsidR="00A967E4" w:rsidRPr="00BB6DE1" w:rsidRDefault="00A967E4" w:rsidP="00522134">
                  <w:pPr>
                    <w:rPr>
                      <w:rFonts w:ascii="Calibri" w:hAnsi="Calibri" w:cs="Calibri"/>
                      <w:b/>
                      <w:bCs/>
                      <w:color w:val="008080"/>
                      <w:lang w:val="ro-RO"/>
                    </w:rPr>
                  </w:pPr>
                </w:p>
              </w:tc>
            </w:tr>
            <w:tr w:rsidR="00A967E4" w:rsidRPr="00BB6DE1" w14:paraId="3635EE52" w14:textId="77777777" w:rsidTr="00577CEA">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30974E3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r w:rsidR="00AB35B4" w:rsidRPr="00BB6DE1">
                    <w:rPr>
                      <w:rFonts w:ascii="Calibri" w:hAnsi="Calibri" w:cs="Calibri"/>
                      <w:color w:val="008080"/>
                      <w:lang w:val="ro-RO"/>
                    </w:rPr>
                    <w:t>9.</w:t>
                  </w:r>
                </w:p>
              </w:tc>
              <w:tc>
                <w:tcPr>
                  <w:tcW w:w="2939" w:type="dxa"/>
                  <w:tcBorders>
                    <w:top w:val="nil"/>
                    <w:left w:val="nil"/>
                    <w:bottom w:val="single" w:sz="4" w:space="0" w:color="008080"/>
                    <w:right w:val="single" w:sz="4" w:space="0" w:color="008080"/>
                  </w:tcBorders>
                  <w:shd w:val="clear" w:color="000000" w:fill="CCFFFF"/>
                  <w:vAlign w:val="center"/>
                </w:tcPr>
                <w:p w14:paraId="379F49C0"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(D&gt;1)Datorii ce trebuie plătite într-o perioadă mai mare de un an -</w:t>
                  </w:r>
                  <w:r w:rsidRPr="00BB6DE1">
                    <w:rPr>
                      <w:rFonts w:ascii="Calibri" w:hAnsi="Calibri" w:cs="Calibri"/>
                      <w:color w:val="008080"/>
                      <w:lang w:val="ro-RO"/>
                    </w:rPr>
                    <w:t xml:space="preserve"> linia IV din </w:t>
                  </w:r>
                  <w:proofErr w:type="spellStart"/>
                  <w:r w:rsidRPr="00BB6DE1">
                    <w:rPr>
                      <w:rFonts w:ascii="Calibri" w:hAnsi="Calibri" w:cs="Calibri"/>
                      <w:color w:val="008080"/>
                      <w:lang w:val="ro-RO"/>
                    </w:rPr>
                    <w:t>sheetul</w:t>
                  </w:r>
                  <w:proofErr w:type="spellEnd"/>
                  <w:r w:rsidRPr="00BB6DE1">
                    <w:rPr>
                      <w:rFonts w:ascii="Calibri" w:hAnsi="Calibri" w:cs="Calibri"/>
                      <w:color w:val="008080"/>
                      <w:lang w:val="ro-RO"/>
                    </w:rPr>
                    <w:t xml:space="preserve"> </w:t>
                  </w:r>
                  <w:proofErr w:type="spellStart"/>
                  <w:r w:rsidRPr="00BB6DE1">
                    <w:rPr>
                      <w:rFonts w:ascii="Calibri" w:hAnsi="Calibri" w:cs="Calibri"/>
                      <w:color w:val="008080"/>
                      <w:lang w:val="ro-RO"/>
                    </w:rPr>
                    <w:t>bilanţ</w:t>
                  </w:r>
                  <w:proofErr w:type="spellEnd"/>
                  <w:r w:rsidRPr="00BB6DE1">
                    <w:rPr>
                      <w:rFonts w:ascii="Calibri" w:hAnsi="Calibri" w:cs="Calibri"/>
                      <w:color w:val="008080"/>
                      <w:lang w:val="ro-RO"/>
                    </w:rPr>
                    <w:t xml:space="preserve"> - se introduce pentru perioada aferentă</w:t>
                  </w:r>
                </w:p>
              </w:tc>
              <w:tc>
                <w:tcPr>
                  <w:tcW w:w="1333" w:type="dxa"/>
                  <w:tcBorders>
                    <w:top w:val="nil"/>
                    <w:left w:val="nil"/>
                    <w:bottom w:val="single" w:sz="4" w:space="0" w:color="008080"/>
                    <w:right w:val="single" w:sz="4" w:space="0" w:color="008080"/>
                  </w:tcBorders>
                  <w:shd w:val="clear" w:color="000000" w:fill="CCFFFF"/>
                  <w:vAlign w:val="center"/>
                </w:tcPr>
                <w:p w14:paraId="74DD1B1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N/A</w:t>
                  </w:r>
                </w:p>
              </w:tc>
              <w:tc>
                <w:tcPr>
                  <w:tcW w:w="1578" w:type="dxa"/>
                  <w:tcBorders>
                    <w:top w:val="nil"/>
                    <w:left w:val="nil"/>
                    <w:bottom w:val="single" w:sz="4" w:space="0" w:color="008080"/>
                    <w:right w:val="single" w:sz="4" w:space="0" w:color="008080"/>
                  </w:tcBorders>
                  <w:shd w:val="clear" w:color="000000" w:fill="CCFFFF"/>
                  <w:noWrap/>
                  <w:vAlign w:val="bottom"/>
                </w:tcPr>
                <w:p w14:paraId="616476F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Numeric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66343A6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7CB100AA"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2D73810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4328D7F5"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10F1AE9E"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22C4AA5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6DC83F6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#DIV/0!</w:t>
                  </w:r>
                </w:p>
              </w:tc>
            </w:tr>
            <w:tr w:rsidR="00A967E4" w:rsidRPr="00BB6DE1" w14:paraId="0D7B2B55" w14:textId="77777777" w:rsidTr="00577CEA">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14:paraId="4E04A2C5"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000000" w:fill="CCFFFF"/>
                  <w:vAlign w:val="center"/>
                </w:tcPr>
                <w:p w14:paraId="22E53762"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 xml:space="preserve">(A) Total activ  </w:t>
                  </w:r>
                  <w:r w:rsidRPr="00BB6DE1">
                    <w:rPr>
                      <w:rFonts w:ascii="Calibri" w:hAnsi="Calibri" w:cs="Calibri"/>
                      <w:color w:val="008080"/>
                      <w:lang w:val="ro-RO"/>
                    </w:rPr>
                    <w:t xml:space="preserve">- din </w:t>
                  </w:r>
                  <w:proofErr w:type="spellStart"/>
                  <w:r w:rsidRPr="00BB6DE1">
                    <w:rPr>
                      <w:rFonts w:ascii="Calibri" w:hAnsi="Calibri" w:cs="Calibri"/>
                      <w:color w:val="008080"/>
                      <w:lang w:val="ro-RO"/>
                    </w:rPr>
                    <w:t>sheetul</w:t>
                  </w:r>
                  <w:proofErr w:type="spellEnd"/>
                  <w:r w:rsidRPr="00BB6DE1">
                    <w:rPr>
                      <w:rFonts w:ascii="Calibri" w:hAnsi="Calibri" w:cs="Calibri"/>
                      <w:color w:val="008080"/>
                      <w:lang w:val="ro-RO"/>
                    </w:rPr>
                    <w:t xml:space="preserve"> </w:t>
                  </w:r>
                  <w:proofErr w:type="spellStart"/>
                  <w:r w:rsidRPr="00BB6DE1">
                    <w:rPr>
                      <w:rFonts w:ascii="Calibri" w:hAnsi="Calibri" w:cs="Calibri"/>
                      <w:color w:val="008080"/>
                      <w:lang w:val="ro-RO"/>
                    </w:rPr>
                    <w:t>bilanţ</w:t>
                  </w:r>
                  <w:proofErr w:type="spellEnd"/>
                  <w:r w:rsidRPr="00BB6DE1">
                    <w:rPr>
                      <w:rFonts w:ascii="Calibri" w:hAnsi="Calibri" w:cs="Calibri"/>
                      <w:color w:val="008080"/>
                      <w:lang w:val="ro-RO"/>
                    </w:rPr>
                    <w:t xml:space="preserve">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se introduce pentru perioada aferentă</w:t>
                  </w:r>
                </w:p>
              </w:tc>
              <w:tc>
                <w:tcPr>
                  <w:tcW w:w="1333" w:type="dxa"/>
                  <w:tcBorders>
                    <w:top w:val="nil"/>
                    <w:left w:val="nil"/>
                    <w:bottom w:val="single" w:sz="4" w:space="0" w:color="008080"/>
                    <w:right w:val="single" w:sz="4" w:space="0" w:color="008080"/>
                  </w:tcBorders>
                  <w:shd w:val="clear" w:color="000000" w:fill="CCFFFF"/>
                  <w:vAlign w:val="center"/>
                </w:tcPr>
                <w:p w14:paraId="4E8A7FF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w:t>
                  </w:r>
                </w:p>
              </w:tc>
              <w:tc>
                <w:tcPr>
                  <w:tcW w:w="1578" w:type="dxa"/>
                  <w:tcBorders>
                    <w:top w:val="nil"/>
                    <w:left w:val="nil"/>
                    <w:bottom w:val="single" w:sz="4" w:space="0" w:color="008080"/>
                    <w:right w:val="single" w:sz="4" w:space="0" w:color="008080"/>
                  </w:tcBorders>
                  <w:shd w:val="clear" w:color="000000" w:fill="CCFFFF"/>
                  <w:noWrap/>
                  <w:vAlign w:val="bottom"/>
                </w:tcPr>
                <w:p w14:paraId="325B3C7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Numeric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712C2527"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459A4DA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4BA16BD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0AB1DF3C"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64CDBE0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43FF624A"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376A8B9F" w14:textId="77777777" w:rsidR="00A967E4" w:rsidRPr="00BB6DE1" w:rsidRDefault="00A967E4" w:rsidP="00522134">
                  <w:pPr>
                    <w:rPr>
                      <w:rFonts w:ascii="Calibri" w:hAnsi="Calibri" w:cs="Calibri"/>
                      <w:b/>
                      <w:bCs/>
                      <w:color w:val="008080"/>
                      <w:lang w:val="ro-RO"/>
                    </w:rPr>
                  </w:pPr>
                </w:p>
              </w:tc>
            </w:tr>
            <w:tr w:rsidR="00A967E4" w:rsidRPr="00BB6DE1" w14:paraId="5BA2520C" w14:textId="77777777" w:rsidTr="00577CEA">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14:paraId="493A03D1"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000000" w:fill="CCFFFF"/>
                  <w:vAlign w:val="center"/>
                </w:tcPr>
                <w:p w14:paraId="51B13BA5"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Rata îndatorării (</w:t>
                  </w:r>
                  <w:proofErr w:type="spellStart"/>
                  <w:r w:rsidRPr="00BB6DE1">
                    <w:rPr>
                      <w:rFonts w:ascii="Calibri" w:hAnsi="Calibri" w:cs="Calibri"/>
                      <w:b/>
                      <w:bCs/>
                      <w:color w:val="008080"/>
                      <w:lang w:val="ro-RO"/>
                    </w:rPr>
                    <w:t>rI</w:t>
                  </w:r>
                  <w:proofErr w:type="spellEnd"/>
                  <w:r w:rsidRPr="00BB6DE1">
                    <w:rPr>
                      <w:rFonts w:ascii="Calibri" w:hAnsi="Calibri" w:cs="Calibri"/>
                      <w:b/>
                      <w:bCs/>
                      <w:color w:val="008080"/>
                      <w:lang w:val="ro-RO"/>
                    </w:rPr>
                    <w:t xml:space="preserve">) - </w:t>
                  </w:r>
                  <w:r w:rsidRPr="00BB6DE1">
                    <w:rPr>
                      <w:rFonts w:ascii="Calibri" w:hAnsi="Calibri" w:cs="Calibri"/>
                      <w:color w:val="008080"/>
                      <w:lang w:val="ro-RO"/>
                    </w:rPr>
                    <w:t xml:space="preserve">se calculează automat ca raport între (D&gt;1) </w:t>
                  </w:r>
                  <w:proofErr w:type="spellStart"/>
                  <w:r w:rsidRPr="00BB6DE1">
                    <w:rPr>
                      <w:rFonts w:ascii="Calibri" w:hAnsi="Calibri" w:cs="Calibri"/>
                      <w:color w:val="008080"/>
                      <w:lang w:val="ro-RO"/>
                    </w:rPr>
                    <w:t>şi</w:t>
                  </w:r>
                  <w:proofErr w:type="spellEnd"/>
                  <w:r w:rsidRPr="00BB6DE1">
                    <w:rPr>
                      <w:rFonts w:ascii="Calibri" w:hAnsi="Calibri" w:cs="Calibri"/>
                      <w:color w:val="008080"/>
                      <w:lang w:val="ro-RO"/>
                    </w:rPr>
                    <w:t xml:space="preserve"> total activ (A) -  trebuie să fie </w:t>
                  </w:r>
                  <w:r w:rsidRPr="00BB6DE1">
                    <w:rPr>
                      <w:rFonts w:ascii="Calibri" w:hAnsi="Calibri" w:cs="Calibri"/>
                      <w:b/>
                      <w:bCs/>
                      <w:color w:val="008080"/>
                      <w:lang w:val="ro-RO"/>
                    </w:rPr>
                    <w:t>maxim 60%</w:t>
                  </w:r>
                </w:p>
              </w:tc>
              <w:tc>
                <w:tcPr>
                  <w:tcW w:w="1333" w:type="dxa"/>
                  <w:tcBorders>
                    <w:top w:val="nil"/>
                    <w:left w:val="nil"/>
                    <w:bottom w:val="single" w:sz="4" w:space="0" w:color="008080"/>
                    <w:right w:val="single" w:sz="4" w:space="0" w:color="008080"/>
                  </w:tcBorders>
                  <w:shd w:val="clear" w:color="000000" w:fill="CCFFFF"/>
                  <w:vAlign w:val="center"/>
                </w:tcPr>
                <w:p w14:paraId="174A172A"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maxim 60%</w:t>
                  </w:r>
                </w:p>
              </w:tc>
              <w:tc>
                <w:tcPr>
                  <w:tcW w:w="1578" w:type="dxa"/>
                  <w:tcBorders>
                    <w:top w:val="nil"/>
                    <w:left w:val="nil"/>
                    <w:bottom w:val="single" w:sz="4" w:space="0" w:color="008080"/>
                    <w:right w:val="single" w:sz="4" w:space="0" w:color="008080"/>
                  </w:tcBorders>
                  <w:shd w:val="clear" w:color="000000" w:fill="CCFFFF"/>
                  <w:noWrap/>
                  <w:vAlign w:val="bottom"/>
                </w:tcPr>
                <w:p w14:paraId="10676128"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xml:space="preserve"> % </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6906E62A"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#DIV/0!</w:t>
                  </w:r>
                </w:p>
              </w:tc>
              <w:tc>
                <w:tcPr>
                  <w:tcW w:w="1180" w:type="dxa"/>
                  <w:tcBorders>
                    <w:top w:val="nil"/>
                    <w:left w:val="nil"/>
                    <w:bottom w:val="single" w:sz="4" w:space="0" w:color="008080"/>
                    <w:right w:val="single" w:sz="4" w:space="0" w:color="008080"/>
                  </w:tcBorders>
                  <w:shd w:val="clear" w:color="000000" w:fill="CCFFFF"/>
                  <w:noWrap/>
                  <w:vAlign w:val="center"/>
                </w:tcPr>
                <w:p w14:paraId="48B8C0A9"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#DIV/0!</w:t>
                  </w:r>
                </w:p>
              </w:tc>
              <w:tc>
                <w:tcPr>
                  <w:tcW w:w="1245" w:type="dxa"/>
                  <w:tcBorders>
                    <w:top w:val="nil"/>
                    <w:left w:val="nil"/>
                    <w:bottom w:val="single" w:sz="4" w:space="0" w:color="008080"/>
                    <w:right w:val="single" w:sz="4" w:space="0" w:color="008080"/>
                  </w:tcBorders>
                  <w:shd w:val="clear" w:color="000000" w:fill="CCFFFF"/>
                  <w:noWrap/>
                  <w:vAlign w:val="center"/>
                </w:tcPr>
                <w:p w14:paraId="72C3E058"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#DIV/0!</w:t>
                  </w:r>
                </w:p>
              </w:tc>
              <w:tc>
                <w:tcPr>
                  <w:tcW w:w="1139" w:type="dxa"/>
                  <w:tcBorders>
                    <w:top w:val="nil"/>
                    <w:left w:val="nil"/>
                    <w:bottom w:val="single" w:sz="4" w:space="0" w:color="008080"/>
                    <w:right w:val="single" w:sz="4" w:space="0" w:color="008080"/>
                  </w:tcBorders>
                  <w:shd w:val="clear" w:color="000000" w:fill="CCFFFF"/>
                  <w:noWrap/>
                  <w:vAlign w:val="center"/>
                </w:tcPr>
                <w:p w14:paraId="5F827EB6"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#DIV</w:t>
                  </w:r>
                  <w:r w:rsidRPr="00BB6DE1">
                    <w:rPr>
                      <w:rFonts w:ascii="Calibri" w:hAnsi="Calibri" w:cs="Calibri"/>
                      <w:color w:val="008080"/>
                      <w:lang w:val="ro-RO"/>
                    </w:rPr>
                    <w:cr/>
                    <w:t>0!</w:t>
                  </w:r>
                </w:p>
              </w:tc>
              <w:tc>
                <w:tcPr>
                  <w:tcW w:w="1080" w:type="dxa"/>
                  <w:tcBorders>
                    <w:top w:val="nil"/>
                    <w:left w:val="nil"/>
                    <w:bottom w:val="single" w:sz="4" w:space="0" w:color="008080"/>
                    <w:right w:val="single" w:sz="4" w:space="0" w:color="008080"/>
                  </w:tcBorders>
                  <w:shd w:val="clear" w:color="000000" w:fill="CCFFFF"/>
                  <w:noWrap/>
                  <w:vAlign w:val="center"/>
                </w:tcPr>
                <w:p w14:paraId="2C43F7F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#DIV/0!</w:t>
                  </w:r>
                </w:p>
              </w:tc>
              <w:tc>
                <w:tcPr>
                  <w:tcW w:w="1260" w:type="dxa"/>
                  <w:gridSpan w:val="2"/>
                  <w:vMerge/>
                  <w:tcBorders>
                    <w:top w:val="nil"/>
                    <w:left w:val="single" w:sz="4" w:space="0" w:color="008080"/>
                    <w:bottom w:val="single" w:sz="4" w:space="0" w:color="008080"/>
                    <w:right w:val="single" w:sz="4" w:space="0" w:color="008080"/>
                  </w:tcBorders>
                  <w:vAlign w:val="center"/>
                </w:tcPr>
                <w:p w14:paraId="468B9AA3"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74B840FE" w14:textId="77777777" w:rsidR="00A967E4" w:rsidRPr="00BB6DE1" w:rsidRDefault="00A967E4" w:rsidP="00522134">
                  <w:pPr>
                    <w:rPr>
                      <w:rFonts w:ascii="Calibri" w:hAnsi="Calibri" w:cs="Calibri"/>
                      <w:b/>
                      <w:bCs/>
                      <w:color w:val="008080"/>
                      <w:lang w:val="ro-RO"/>
                    </w:rPr>
                  </w:pPr>
                </w:p>
              </w:tc>
            </w:tr>
            <w:tr w:rsidR="00A967E4" w:rsidRPr="00BB6DE1" w14:paraId="0D6EB2CD" w14:textId="77777777" w:rsidTr="00577CEA">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14:paraId="7D328746"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167C7E5F"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Rata îndatorării (</w:t>
                  </w:r>
                  <w:proofErr w:type="spellStart"/>
                  <w:r w:rsidRPr="00BB6DE1">
                    <w:rPr>
                      <w:rFonts w:ascii="Calibri" w:hAnsi="Calibri" w:cs="Calibri"/>
                      <w:b/>
                      <w:bCs/>
                      <w:color w:val="008080"/>
                      <w:lang w:val="ro-RO"/>
                    </w:rPr>
                    <w:t>rI</w:t>
                  </w:r>
                  <w:proofErr w:type="spellEnd"/>
                  <w:r w:rsidRPr="00BB6DE1">
                    <w:rPr>
                      <w:rFonts w:ascii="Calibri" w:hAnsi="Calibri" w:cs="Calibri"/>
                      <w:b/>
                      <w:bCs/>
                      <w:color w:val="008080"/>
                      <w:lang w:val="ro-RO"/>
                    </w:rPr>
                    <w:t>) -</w:t>
                  </w:r>
                  <w:r w:rsidRPr="00BB6DE1">
                    <w:rPr>
                      <w:rFonts w:ascii="Calibri" w:hAnsi="Calibri" w:cs="Calibri"/>
                      <w:color w:val="008080"/>
                      <w:lang w:val="ro-RO"/>
                    </w:rPr>
                    <w:t xml:space="preserve"> 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4108B26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maxi</w:t>
                  </w:r>
                  <w:r w:rsidRPr="00BB6DE1">
                    <w:rPr>
                      <w:rFonts w:ascii="Calibri" w:hAnsi="Calibri" w:cs="Calibri"/>
                      <w:b/>
                      <w:bCs/>
                      <w:color w:val="008080"/>
                      <w:lang w:val="ro-RO"/>
                    </w:rPr>
                    <w:cr/>
                  </w:r>
                  <w:r w:rsidRPr="00BB6DE1">
                    <w:rPr>
                      <w:rFonts w:ascii="Calibri" w:hAnsi="Calibri" w:cs="Calibri"/>
                      <w:b/>
                      <w:bCs/>
                      <w:color w:val="008080"/>
                      <w:lang w:val="ro-RO"/>
                    </w:rPr>
                    <w:cr/>
                    <w:t>60%</w:t>
                  </w:r>
                </w:p>
              </w:tc>
              <w:tc>
                <w:tcPr>
                  <w:tcW w:w="1578" w:type="dxa"/>
                  <w:tcBorders>
                    <w:top w:val="nil"/>
                    <w:left w:val="nil"/>
                    <w:bottom w:val="single" w:sz="4" w:space="0" w:color="008080"/>
                    <w:right w:val="single" w:sz="4" w:space="0" w:color="008080"/>
                  </w:tcBorders>
                  <w:shd w:val="clear" w:color="auto" w:fill="auto"/>
                  <w:noWrap/>
                  <w:vAlign w:val="bottom"/>
                </w:tcPr>
                <w:p w14:paraId="05B082CB"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xml:space="preserve"> % </w:t>
                  </w:r>
                </w:p>
              </w:tc>
              <w:tc>
                <w:tcPr>
                  <w:tcW w:w="1386" w:type="dxa"/>
                  <w:gridSpan w:val="3"/>
                  <w:tcBorders>
                    <w:top w:val="nil"/>
                    <w:left w:val="nil"/>
                    <w:bottom w:val="single" w:sz="4" w:space="0" w:color="008080"/>
                    <w:right w:val="single" w:sz="4" w:space="0" w:color="008080"/>
                  </w:tcBorders>
                  <w:shd w:val="clear" w:color="auto" w:fill="auto"/>
                  <w:noWrap/>
                  <w:vAlign w:val="center"/>
                </w:tcPr>
                <w:p w14:paraId="5F965EC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auto" w:fill="auto"/>
                  <w:noWrap/>
                  <w:vAlign w:val="center"/>
                </w:tcPr>
                <w:p w14:paraId="26BE67D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auto" w:fill="auto"/>
                  <w:noWrap/>
                  <w:vAlign w:val="center"/>
                </w:tcPr>
                <w:p w14:paraId="71A14B89"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auto" w:fill="auto"/>
                  <w:noWrap/>
                  <w:vAlign w:val="center"/>
                </w:tcPr>
                <w:p w14:paraId="53DBB0B8" w14:textId="77777777" w:rsidR="00A967E4" w:rsidRPr="00BB6DE1" w:rsidRDefault="00A967E4" w:rsidP="00522134">
                  <w:pPr>
                    <w:jc w:val="center"/>
                    <w:rPr>
                      <w:rFonts w:ascii="Calibri" w:hAnsi="Calibri" w:cs="Calibri"/>
                      <w:color w:val="008080"/>
                      <w:lang w:val="ro-RO"/>
                    </w:rPr>
                  </w:pPr>
                </w:p>
              </w:tc>
              <w:tc>
                <w:tcPr>
                  <w:tcW w:w="1080" w:type="dxa"/>
                  <w:tcBorders>
                    <w:top w:val="nil"/>
                    <w:left w:val="nil"/>
                    <w:bottom w:val="single" w:sz="4" w:space="0" w:color="008080"/>
                    <w:right w:val="single" w:sz="4" w:space="0" w:color="008080"/>
                  </w:tcBorders>
                  <w:shd w:val="clear" w:color="auto" w:fill="auto"/>
                  <w:noWrap/>
                  <w:vAlign w:val="center"/>
                </w:tcPr>
                <w:p w14:paraId="2E1756B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50658197"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61296E05" w14:textId="77777777" w:rsidR="00A967E4" w:rsidRPr="00BB6DE1" w:rsidRDefault="00A967E4" w:rsidP="00522134">
                  <w:pPr>
                    <w:rPr>
                      <w:rFonts w:ascii="Calibri" w:hAnsi="Calibri" w:cs="Calibri"/>
                      <w:b/>
                      <w:bCs/>
                      <w:color w:val="008080"/>
                      <w:lang w:val="ro-RO"/>
                    </w:rPr>
                  </w:pPr>
                </w:p>
              </w:tc>
            </w:tr>
            <w:tr w:rsidR="00A967E4" w:rsidRPr="00BB6DE1" w14:paraId="2CCF3972" w14:textId="77777777" w:rsidTr="00577CEA">
              <w:trPr>
                <w:trHeight w:val="25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14:paraId="6ACE150C"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10</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7F0A5E7F"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Rata de actualizare</w:t>
                  </w:r>
                </w:p>
              </w:tc>
              <w:tc>
                <w:tcPr>
                  <w:tcW w:w="1333" w:type="dxa"/>
                  <w:tcBorders>
                    <w:top w:val="nil"/>
                    <w:left w:val="nil"/>
                    <w:bottom w:val="single" w:sz="4" w:space="0" w:color="008080"/>
                    <w:right w:val="single" w:sz="4" w:space="0" w:color="008080"/>
                  </w:tcBorders>
                  <w:shd w:val="clear" w:color="000000" w:fill="CCFFFF"/>
                  <w:noWrap/>
                  <w:vAlign w:val="bottom"/>
                </w:tcPr>
                <w:p w14:paraId="4BD83921"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 N/A </w:t>
                  </w:r>
                </w:p>
              </w:tc>
              <w:tc>
                <w:tcPr>
                  <w:tcW w:w="1578" w:type="dxa"/>
                  <w:tcBorders>
                    <w:top w:val="nil"/>
                    <w:left w:val="nil"/>
                    <w:bottom w:val="single" w:sz="4" w:space="0" w:color="008080"/>
                    <w:right w:val="single" w:sz="4" w:space="0" w:color="008080"/>
                  </w:tcBorders>
                  <w:shd w:val="clear" w:color="000000" w:fill="CCFFFF"/>
                  <w:noWrap/>
                  <w:vAlign w:val="bottom"/>
                </w:tcPr>
                <w:p w14:paraId="41147EB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6030" w:type="dxa"/>
                  <w:gridSpan w:val="7"/>
                  <w:tcBorders>
                    <w:top w:val="single" w:sz="4" w:space="0" w:color="008080"/>
                    <w:left w:val="nil"/>
                    <w:bottom w:val="single" w:sz="4" w:space="0" w:color="008080"/>
                    <w:right w:val="single" w:sz="4" w:space="0" w:color="008080"/>
                  </w:tcBorders>
                  <w:shd w:val="clear" w:color="000000" w:fill="008080"/>
                  <w:noWrap/>
                  <w:vAlign w:val="center"/>
                </w:tcPr>
                <w:p w14:paraId="4A4E9A4F" w14:textId="77777777" w:rsidR="00A967E4" w:rsidRPr="00BB6DE1" w:rsidRDefault="00A967E4" w:rsidP="00522134">
                  <w:pPr>
                    <w:jc w:val="center"/>
                    <w:rPr>
                      <w:rFonts w:ascii="Calibri" w:hAnsi="Calibri" w:cs="Calibri"/>
                      <w:b/>
                      <w:bCs/>
                      <w:color w:val="FFFFFF"/>
                      <w:lang w:val="ro-RO"/>
                    </w:rPr>
                  </w:pPr>
                  <w:r w:rsidRPr="00BB6DE1">
                    <w:rPr>
                      <w:rFonts w:ascii="Calibri" w:hAnsi="Calibri" w:cs="Calibri"/>
                      <w:b/>
                      <w:bCs/>
                      <w:color w:val="FFFFFF"/>
                      <w:lang w:val="ro-RO"/>
                    </w:rPr>
                    <w:t>8%</w:t>
                  </w:r>
                </w:p>
              </w:tc>
              <w:tc>
                <w:tcPr>
                  <w:tcW w:w="1260" w:type="dxa"/>
                  <w:gridSpan w:val="2"/>
                  <w:tcBorders>
                    <w:top w:val="nil"/>
                    <w:left w:val="nil"/>
                    <w:bottom w:val="single" w:sz="4" w:space="0" w:color="008080"/>
                    <w:right w:val="single" w:sz="4" w:space="0" w:color="008080"/>
                  </w:tcBorders>
                  <w:shd w:val="clear" w:color="000000" w:fill="CCFFFF"/>
                  <w:vAlign w:val="center"/>
                </w:tcPr>
                <w:p w14:paraId="4482A26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gridSpan w:val="2"/>
                  <w:tcBorders>
                    <w:top w:val="nil"/>
                    <w:left w:val="nil"/>
                    <w:bottom w:val="single" w:sz="4" w:space="0" w:color="008080"/>
                    <w:right w:val="single" w:sz="8" w:space="0" w:color="008080"/>
                  </w:tcBorders>
                  <w:shd w:val="clear" w:color="000000" w:fill="CCFFFF"/>
                  <w:vAlign w:val="center"/>
                </w:tcPr>
                <w:p w14:paraId="629C9A1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N/A</w:t>
                  </w:r>
                </w:p>
              </w:tc>
            </w:tr>
            <w:tr w:rsidR="00A967E4" w:rsidRPr="00BB6DE1" w14:paraId="2C971535" w14:textId="77777777" w:rsidTr="00577CEA">
              <w:trPr>
                <w:trHeight w:val="45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24DB97E4" w14:textId="77777777" w:rsidR="00A967E4" w:rsidRPr="00BB6DE1" w:rsidRDefault="00AB35B4" w:rsidP="00522134">
                  <w:pPr>
                    <w:jc w:val="center"/>
                    <w:rPr>
                      <w:rFonts w:ascii="Calibri" w:hAnsi="Calibri" w:cs="Calibri"/>
                      <w:color w:val="008080"/>
                      <w:lang w:val="ro-RO"/>
                    </w:rPr>
                  </w:pPr>
                  <w:r w:rsidRPr="00BB6DE1">
                    <w:rPr>
                      <w:rFonts w:ascii="Calibri" w:hAnsi="Calibri" w:cs="Calibri"/>
                      <w:color w:val="008080"/>
                      <w:lang w:val="ro-RO"/>
                    </w:rPr>
                    <w:t>11.</w:t>
                  </w:r>
                  <w:r w:rsidR="00A967E4" w:rsidRPr="00BB6DE1">
                    <w:rPr>
                      <w:rFonts w:ascii="Calibri" w:hAnsi="Calibri" w:cs="Calibri"/>
                      <w:color w:val="008080"/>
                      <w:lang w:val="ro-RO"/>
                    </w:rPr>
                    <w:t> </w:t>
                  </w:r>
                </w:p>
              </w:tc>
              <w:tc>
                <w:tcPr>
                  <w:tcW w:w="2939" w:type="dxa"/>
                  <w:tcBorders>
                    <w:top w:val="nil"/>
                    <w:left w:val="nil"/>
                    <w:bottom w:val="single" w:sz="4" w:space="0" w:color="008080"/>
                    <w:right w:val="single" w:sz="4" w:space="0" w:color="008080"/>
                  </w:tcBorders>
                  <w:shd w:val="clear" w:color="000000" w:fill="CCFFFF"/>
                  <w:vAlign w:val="center"/>
                </w:tcPr>
                <w:p w14:paraId="175ED8A0"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 xml:space="preserve">Valoare actualizată neta (VAN) - </w:t>
                  </w:r>
                  <w:r w:rsidRPr="00BB6DE1">
                    <w:rPr>
                      <w:rFonts w:ascii="Calibri" w:hAnsi="Calibri" w:cs="Calibri"/>
                      <w:color w:val="008080"/>
                      <w:lang w:val="ro-RO"/>
                    </w:rPr>
                    <w:t xml:space="preserve">trebuie să fie </w:t>
                  </w:r>
                  <w:r w:rsidRPr="00BB6DE1">
                    <w:rPr>
                      <w:rFonts w:ascii="Calibri" w:hAnsi="Calibri" w:cs="Calibri"/>
                      <w:b/>
                      <w:bCs/>
                      <w:color w:val="008080"/>
                      <w:lang w:val="ro-RO"/>
                    </w:rPr>
                    <w:t>pozitivă</w:t>
                  </w:r>
                </w:p>
              </w:tc>
              <w:tc>
                <w:tcPr>
                  <w:tcW w:w="1333" w:type="dxa"/>
                  <w:tcBorders>
                    <w:top w:val="nil"/>
                    <w:left w:val="nil"/>
                    <w:bottom w:val="single" w:sz="4" w:space="0" w:color="008080"/>
                    <w:right w:val="single" w:sz="4" w:space="0" w:color="008080"/>
                  </w:tcBorders>
                  <w:shd w:val="clear" w:color="000000" w:fill="CCFFFF"/>
                  <w:vAlign w:val="center"/>
                </w:tcPr>
                <w:p w14:paraId="2CA940F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&gt;=0</w:t>
                  </w:r>
                </w:p>
              </w:tc>
              <w:tc>
                <w:tcPr>
                  <w:tcW w:w="1578" w:type="dxa"/>
                  <w:tcBorders>
                    <w:top w:val="nil"/>
                    <w:left w:val="nil"/>
                    <w:bottom w:val="single" w:sz="4" w:space="0" w:color="008080"/>
                    <w:right w:val="single" w:sz="4" w:space="0" w:color="008080"/>
                  </w:tcBorders>
                  <w:shd w:val="clear" w:color="000000" w:fill="CCFFFF"/>
                  <w:noWrap/>
                  <w:vAlign w:val="center"/>
                </w:tcPr>
                <w:p w14:paraId="742D876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LEI</w:t>
                  </w:r>
                </w:p>
              </w:tc>
              <w:tc>
                <w:tcPr>
                  <w:tcW w:w="6030" w:type="dxa"/>
                  <w:gridSpan w:val="7"/>
                  <w:tcBorders>
                    <w:top w:val="single" w:sz="4" w:space="0" w:color="008080"/>
                    <w:left w:val="nil"/>
                    <w:bottom w:val="single" w:sz="4" w:space="0" w:color="008080"/>
                    <w:right w:val="single" w:sz="4" w:space="0" w:color="008080"/>
                  </w:tcBorders>
                  <w:shd w:val="clear" w:color="000000" w:fill="CCFFFF"/>
                  <w:noWrap/>
                  <w:vAlign w:val="center"/>
                </w:tcPr>
                <w:p w14:paraId="11B0BEE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4497A1C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Nu sunt </w:t>
                  </w:r>
                  <w:proofErr w:type="spellStart"/>
                  <w:r w:rsidRPr="00BB6DE1">
                    <w:rPr>
                      <w:rFonts w:ascii="Calibri" w:hAnsi="Calibri" w:cs="Calibri"/>
                      <w:b/>
                      <w:bCs/>
                      <w:color w:val="008080"/>
                      <w:lang w:val="ro-RO"/>
                    </w:rPr>
                    <w:t>diferente</w:t>
                  </w:r>
                  <w:proofErr w:type="spellEnd"/>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0825C8DA" w14:textId="77777777" w:rsidR="00A967E4" w:rsidRPr="00BB6DE1" w:rsidRDefault="00A967E4" w:rsidP="00522134">
                  <w:pPr>
                    <w:jc w:val="center"/>
                    <w:rPr>
                      <w:rFonts w:ascii="Calibri" w:hAnsi="Calibri" w:cs="Calibri"/>
                      <w:b/>
                      <w:bCs/>
                      <w:color w:val="008080"/>
                      <w:lang w:val="ro-RO"/>
                    </w:rPr>
                  </w:pPr>
                  <w:proofErr w:type="spellStart"/>
                  <w:r w:rsidRPr="00BB6DE1">
                    <w:rPr>
                      <w:rFonts w:ascii="Calibri" w:hAnsi="Calibri" w:cs="Calibri"/>
                      <w:b/>
                      <w:bCs/>
                      <w:color w:val="008080"/>
                      <w:lang w:val="ro-RO"/>
                    </w:rPr>
                    <w:t>Res</w:t>
                  </w:r>
                  <w:proofErr w:type="spellEnd"/>
                  <w:r w:rsidRPr="00BB6DE1">
                    <w:rPr>
                      <w:rFonts w:ascii="Calibri" w:hAnsi="Calibri" w:cs="Calibri"/>
                      <w:b/>
                      <w:bCs/>
                      <w:color w:val="008080"/>
                      <w:lang w:val="ro-RO"/>
                    </w:rPr>
                    <w:cr/>
                  </w:r>
                  <w:proofErr w:type="spellStart"/>
                  <w:r w:rsidR="00BF1968" w:rsidRPr="00BB6DE1">
                    <w:rPr>
                      <w:rFonts w:ascii="Calibri" w:hAnsi="Calibri" w:cs="Calibri"/>
                      <w:b/>
                      <w:bCs/>
                      <w:color w:val="008080"/>
                      <w:lang w:val="ro-RO"/>
                    </w:rPr>
                    <w:t>p</w:t>
                  </w:r>
                  <w:r w:rsidRPr="00BB6DE1">
                    <w:rPr>
                      <w:rFonts w:ascii="Calibri" w:hAnsi="Calibri" w:cs="Calibri"/>
                      <w:b/>
                      <w:bCs/>
                      <w:color w:val="008080"/>
                      <w:lang w:val="ro-RO"/>
                    </w:rPr>
                    <w:t>ecta</w:t>
                  </w:r>
                  <w:proofErr w:type="spellEnd"/>
                  <w:r w:rsidRPr="00BB6DE1">
                    <w:rPr>
                      <w:rFonts w:ascii="Calibri" w:hAnsi="Calibri" w:cs="Calibri"/>
                      <w:b/>
                      <w:bCs/>
                      <w:color w:val="008080"/>
                      <w:lang w:val="ro-RO"/>
                    </w:rPr>
                    <w:t xml:space="preserve"> criteriu</w:t>
                  </w:r>
                </w:p>
              </w:tc>
            </w:tr>
            <w:tr w:rsidR="00A967E4" w:rsidRPr="00BB6DE1" w14:paraId="02D93B61" w14:textId="77777777" w:rsidTr="00577CEA">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14:paraId="3B156D11"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400604B6"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 xml:space="preserve">Valoare actualizată netă (VAN) - </w:t>
                  </w:r>
                  <w:r w:rsidRPr="00BB6DE1">
                    <w:rPr>
                      <w:rFonts w:ascii="Calibri" w:hAnsi="Calibri" w:cs="Calibri"/>
                      <w:color w:val="008080"/>
                      <w:lang w:val="ro-RO"/>
                    </w:rPr>
                    <w:t xml:space="preserve">calculată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tcPr>
                <w:p w14:paraId="41EF844C"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&gt;=0</w:t>
                  </w:r>
                </w:p>
              </w:tc>
              <w:tc>
                <w:tcPr>
                  <w:tcW w:w="1578" w:type="dxa"/>
                  <w:tcBorders>
                    <w:top w:val="nil"/>
                    <w:left w:val="nil"/>
                    <w:bottom w:val="single" w:sz="4" w:space="0" w:color="008080"/>
                    <w:right w:val="single" w:sz="4" w:space="0" w:color="008080"/>
                  </w:tcBorders>
                  <w:shd w:val="clear" w:color="auto" w:fill="auto"/>
                  <w:noWrap/>
                  <w:vAlign w:val="center"/>
                </w:tcPr>
                <w:p w14:paraId="1CB32AB5"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LEI</w:t>
                  </w:r>
                </w:p>
              </w:tc>
              <w:tc>
                <w:tcPr>
                  <w:tcW w:w="6030" w:type="dxa"/>
                  <w:gridSpan w:val="7"/>
                  <w:tcBorders>
                    <w:top w:val="single" w:sz="4" w:space="0" w:color="008080"/>
                    <w:left w:val="nil"/>
                    <w:bottom w:val="single" w:sz="4" w:space="0" w:color="008080"/>
                    <w:right w:val="single" w:sz="4" w:space="0" w:color="008080"/>
                  </w:tcBorders>
                  <w:shd w:val="clear" w:color="auto" w:fill="auto"/>
                  <w:noWrap/>
                  <w:vAlign w:val="center"/>
                </w:tcPr>
                <w:p w14:paraId="207A2617"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09140D03"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6143D898" w14:textId="77777777" w:rsidR="00A967E4" w:rsidRPr="00BB6DE1" w:rsidRDefault="00A967E4" w:rsidP="00522134">
                  <w:pPr>
                    <w:rPr>
                      <w:rFonts w:ascii="Calibri" w:hAnsi="Calibri" w:cs="Calibri"/>
                      <w:b/>
                      <w:bCs/>
                      <w:color w:val="008080"/>
                      <w:lang w:val="ro-RO"/>
                    </w:rPr>
                  </w:pPr>
                </w:p>
              </w:tc>
            </w:tr>
            <w:tr w:rsidR="00A967E4" w:rsidRPr="00BB6DE1" w14:paraId="764C787F" w14:textId="77777777" w:rsidTr="00577CEA">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14:paraId="62C7AAE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12</w:t>
                  </w:r>
                  <w:r w:rsidR="00AB35B4" w:rsidRPr="00BB6DE1">
                    <w:rPr>
                      <w:rFonts w:ascii="Calibri" w:hAnsi="Calibri" w:cs="Calibri"/>
                      <w:color w:val="008080"/>
                      <w:lang w:val="ro-RO"/>
                    </w:rPr>
                    <w:t>.</w:t>
                  </w:r>
                </w:p>
              </w:tc>
              <w:tc>
                <w:tcPr>
                  <w:tcW w:w="2939" w:type="dxa"/>
                  <w:tcBorders>
                    <w:top w:val="nil"/>
                    <w:left w:val="nil"/>
                    <w:bottom w:val="single" w:sz="4" w:space="0" w:color="008080"/>
                    <w:right w:val="single" w:sz="4" w:space="0" w:color="008080"/>
                  </w:tcBorders>
                  <w:shd w:val="clear" w:color="000000" w:fill="CCFFFF"/>
                  <w:vAlign w:val="center"/>
                </w:tcPr>
                <w:p w14:paraId="20F3BE94"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 xml:space="preserve">Disponibil de numerar la </w:t>
                  </w:r>
                  <w:proofErr w:type="spellStart"/>
                  <w:r w:rsidRPr="00BB6DE1">
                    <w:rPr>
                      <w:rFonts w:ascii="Calibri" w:hAnsi="Calibri" w:cs="Calibri"/>
                      <w:b/>
                      <w:bCs/>
                      <w:color w:val="008080"/>
                      <w:lang w:val="ro-RO"/>
                    </w:rPr>
                    <w:t>sfârşitul</w:t>
                  </w:r>
                  <w:proofErr w:type="spellEnd"/>
                  <w:r w:rsidRPr="00BB6DE1">
                    <w:rPr>
                      <w:rFonts w:ascii="Calibri" w:hAnsi="Calibri" w:cs="Calibri"/>
                      <w:b/>
                      <w:bCs/>
                      <w:color w:val="008080"/>
                      <w:lang w:val="ro-RO"/>
                    </w:rPr>
                    <w:t xml:space="preserve"> perioadei - </w:t>
                  </w:r>
                  <w:r w:rsidRPr="00BB6DE1">
                    <w:rPr>
                      <w:rFonts w:ascii="Calibri" w:hAnsi="Calibri" w:cs="Calibri"/>
                      <w:color w:val="008080"/>
                      <w:lang w:val="ro-RO"/>
                    </w:rPr>
                    <w:t xml:space="preserve">se preiau valorile din linia </w:t>
                  </w:r>
                  <w:r w:rsidRPr="00BB6DE1">
                    <w:rPr>
                      <w:rFonts w:ascii="Calibri" w:hAnsi="Calibri" w:cs="Calibri"/>
                      <w:b/>
                      <w:bCs/>
                      <w:color w:val="008080"/>
                      <w:lang w:val="ro-RO"/>
                    </w:rPr>
                    <w:t>S,</w:t>
                  </w:r>
                  <w:r w:rsidRPr="00BB6DE1">
                    <w:rPr>
                      <w:rFonts w:ascii="Calibri" w:hAnsi="Calibri" w:cs="Calibri"/>
                      <w:color w:val="008080"/>
                      <w:lang w:val="ro-RO"/>
                    </w:rPr>
                    <w:t xml:space="preserve"> Anexa B7, aferente perioadei respective - trebuie să fie</w:t>
                  </w:r>
                  <w:r w:rsidRPr="00BB6DE1">
                    <w:rPr>
                      <w:rFonts w:ascii="Calibri" w:hAnsi="Calibri" w:cs="Calibri"/>
                      <w:b/>
                      <w:bCs/>
                      <w:color w:val="008080"/>
                      <w:lang w:val="ro-RO"/>
                    </w:rPr>
                    <w:t xml:space="preserve"> pozitiv</w:t>
                  </w:r>
                </w:p>
              </w:tc>
              <w:tc>
                <w:tcPr>
                  <w:tcW w:w="1333" w:type="dxa"/>
                  <w:tcBorders>
                    <w:top w:val="nil"/>
                    <w:left w:val="nil"/>
                    <w:bottom w:val="single" w:sz="4" w:space="0" w:color="008080"/>
                    <w:right w:val="single" w:sz="4" w:space="0" w:color="008080"/>
                  </w:tcBorders>
                  <w:shd w:val="clear" w:color="000000" w:fill="CCFFFF"/>
                  <w:vAlign w:val="center"/>
                </w:tcPr>
                <w:p w14:paraId="41E304C3"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&gt;=0</w:t>
                  </w:r>
                </w:p>
              </w:tc>
              <w:tc>
                <w:tcPr>
                  <w:tcW w:w="1578" w:type="dxa"/>
                  <w:tcBorders>
                    <w:top w:val="nil"/>
                    <w:left w:val="nil"/>
                    <w:bottom w:val="single" w:sz="4" w:space="0" w:color="008080"/>
                    <w:right w:val="single" w:sz="4" w:space="0" w:color="008080"/>
                  </w:tcBorders>
                  <w:shd w:val="clear" w:color="000000" w:fill="CCFFFF"/>
                  <w:noWrap/>
                  <w:vAlign w:val="center"/>
                </w:tcPr>
                <w:p w14:paraId="3D3A943E"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LEI</w:t>
                  </w:r>
                </w:p>
              </w:tc>
              <w:tc>
                <w:tcPr>
                  <w:tcW w:w="1386" w:type="dxa"/>
                  <w:gridSpan w:val="3"/>
                  <w:tcBorders>
                    <w:top w:val="nil"/>
                    <w:left w:val="nil"/>
                    <w:bottom w:val="single" w:sz="4" w:space="0" w:color="008080"/>
                    <w:right w:val="single" w:sz="4" w:space="0" w:color="008080"/>
                  </w:tcBorders>
                  <w:shd w:val="clear" w:color="000000" w:fill="CCFFFF"/>
                  <w:noWrap/>
                  <w:vAlign w:val="center"/>
                </w:tcPr>
                <w:p w14:paraId="0B55DB7A"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000000" w:fill="CCFFFF"/>
                  <w:noWrap/>
                  <w:vAlign w:val="center"/>
                </w:tcPr>
                <w:p w14:paraId="77D19FB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000000" w:fill="CCFFFF"/>
                  <w:noWrap/>
                  <w:vAlign w:val="center"/>
                </w:tcPr>
                <w:p w14:paraId="3FE881B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000000" w:fill="CCFFFF"/>
                  <w:noWrap/>
                  <w:vAlign w:val="center"/>
                </w:tcPr>
                <w:p w14:paraId="55C48A9D"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000000" w:fill="CCFFFF"/>
                  <w:noWrap/>
                  <w:vAlign w:val="center"/>
                </w:tcPr>
                <w:p w14:paraId="70069A06"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val="restart"/>
                  <w:tcBorders>
                    <w:top w:val="nil"/>
                    <w:left w:val="single" w:sz="4" w:space="0" w:color="008080"/>
                    <w:bottom w:val="single" w:sz="4" w:space="0" w:color="008080"/>
                    <w:right w:val="single" w:sz="4" w:space="0" w:color="008080"/>
                  </w:tcBorders>
                  <w:shd w:val="clear" w:color="000000" w:fill="CCFFFF"/>
                  <w:vAlign w:val="center"/>
                </w:tcPr>
                <w:p w14:paraId="484FD516"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Nu sunt</w:t>
                  </w:r>
                  <w:r w:rsidRPr="00BB6DE1">
                    <w:rPr>
                      <w:rFonts w:ascii="Calibri" w:hAnsi="Calibri" w:cs="Calibri"/>
                      <w:b/>
                      <w:bCs/>
                      <w:color w:val="008080"/>
                      <w:lang w:val="ro-RO"/>
                    </w:rPr>
                    <w:cr/>
                    <w:t>difer</w:t>
                  </w:r>
                  <w:r w:rsidRPr="00BB6DE1">
                    <w:rPr>
                      <w:rFonts w:ascii="Calibri" w:hAnsi="Calibri" w:cs="Calibri"/>
                      <w:b/>
                      <w:bCs/>
                      <w:color w:val="008080"/>
                      <w:lang w:val="ro-RO"/>
                    </w:rPr>
                    <w:cr/>
                  </w:r>
                  <w:proofErr w:type="spellStart"/>
                  <w:r w:rsidRPr="00BB6DE1">
                    <w:rPr>
                      <w:rFonts w:ascii="Calibri" w:hAnsi="Calibri" w:cs="Calibri"/>
                      <w:b/>
                      <w:bCs/>
                      <w:color w:val="008080"/>
                      <w:lang w:val="ro-RO"/>
                    </w:rPr>
                    <w:t>nte</w:t>
                  </w:r>
                  <w:proofErr w:type="spellEnd"/>
                </w:p>
              </w:tc>
              <w:tc>
                <w:tcPr>
                  <w:tcW w:w="1080" w:type="dxa"/>
                  <w:gridSpan w:val="2"/>
                  <w:vMerge w:val="restart"/>
                  <w:tcBorders>
                    <w:top w:val="nil"/>
                    <w:left w:val="single" w:sz="4" w:space="0" w:color="008080"/>
                    <w:bottom w:val="single" w:sz="4" w:space="0" w:color="008080"/>
                    <w:right w:val="single" w:sz="8" w:space="0" w:color="008080"/>
                  </w:tcBorders>
                  <w:shd w:val="clear" w:color="000000" w:fill="CCFFFF"/>
                  <w:vAlign w:val="center"/>
                </w:tcPr>
                <w:p w14:paraId="39AE7F0A"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Respecta criteriu</w:t>
                  </w:r>
                </w:p>
              </w:tc>
            </w:tr>
            <w:tr w:rsidR="00A967E4" w:rsidRPr="00BB6DE1" w14:paraId="5ADE2EB8" w14:textId="77777777" w:rsidTr="00577CEA">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14:paraId="6EB7A67B" w14:textId="77777777" w:rsidR="00A967E4" w:rsidRPr="00BB6DE1" w:rsidRDefault="00A967E4" w:rsidP="00522134">
                  <w:pPr>
                    <w:rPr>
                      <w:rFonts w:ascii="Calibri" w:hAnsi="Calibri" w:cs="Calibri"/>
                      <w:color w:val="008080"/>
                      <w:lang w:val="ro-RO"/>
                    </w:rPr>
                  </w:pPr>
                </w:p>
              </w:tc>
              <w:tc>
                <w:tcPr>
                  <w:tcW w:w="2939" w:type="dxa"/>
                  <w:tcBorders>
                    <w:top w:val="nil"/>
                    <w:left w:val="nil"/>
                    <w:bottom w:val="single" w:sz="4" w:space="0" w:color="008080"/>
                    <w:right w:val="single" w:sz="4" w:space="0" w:color="008080"/>
                  </w:tcBorders>
                  <w:shd w:val="clear" w:color="auto" w:fill="auto"/>
                  <w:vAlign w:val="center"/>
                </w:tcPr>
                <w:p w14:paraId="167AB0C0" w14:textId="77777777" w:rsidR="00A967E4" w:rsidRPr="00BB6DE1" w:rsidRDefault="00A967E4" w:rsidP="00522134">
                  <w:pPr>
                    <w:rPr>
                      <w:rFonts w:ascii="Calibri" w:hAnsi="Calibri" w:cs="Calibri"/>
                      <w:b/>
                      <w:bCs/>
                      <w:color w:val="008080"/>
                      <w:lang w:val="ro-RO"/>
                    </w:rPr>
                  </w:pPr>
                  <w:r w:rsidRPr="00BB6DE1">
                    <w:rPr>
                      <w:rFonts w:ascii="Calibri" w:hAnsi="Calibri" w:cs="Calibri"/>
                      <w:b/>
                      <w:bCs/>
                      <w:color w:val="008080"/>
                      <w:lang w:val="ro-RO"/>
                    </w:rPr>
                    <w:t xml:space="preserve">Disponibil de numerar la </w:t>
                  </w:r>
                  <w:proofErr w:type="spellStart"/>
                  <w:r w:rsidRPr="00BB6DE1">
                    <w:rPr>
                      <w:rFonts w:ascii="Calibri" w:hAnsi="Calibri" w:cs="Calibri"/>
                      <w:b/>
                      <w:bCs/>
                      <w:color w:val="008080"/>
                      <w:lang w:val="ro-RO"/>
                    </w:rPr>
                    <w:t>sfârşitul</w:t>
                  </w:r>
                  <w:proofErr w:type="spellEnd"/>
                  <w:r w:rsidRPr="00BB6DE1">
                    <w:rPr>
                      <w:rFonts w:ascii="Calibri" w:hAnsi="Calibri" w:cs="Calibri"/>
                      <w:b/>
                      <w:bCs/>
                      <w:color w:val="008080"/>
                      <w:lang w:val="ro-RO"/>
                    </w:rPr>
                    <w:t xml:space="preserve"> perioadei, conform tabelului</w:t>
                  </w:r>
                  <w:r w:rsidR="00BF1968" w:rsidRPr="00BB6DE1">
                    <w:rPr>
                      <w:rFonts w:ascii="Calibri" w:hAnsi="Calibri" w:cs="Calibri"/>
                      <w:b/>
                      <w:bCs/>
                      <w:color w:val="008080"/>
                      <w:lang w:val="ro-RO"/>
                    </w:rPr>
                    <w:t xml:space="preserve"> d</w:t>
                  </w:r>
                  <w:r w:rsidRPr="00BB6DE1">
                    <w:rPr>
                      <w:rFonts w:ascii="Calibri" w:hAnsi="Calibri" w:cs="Calibri"/>
                      <w:b/>
                      <w:bCs/>
                      <w:color w:val="008080"/>
                      <w:lang w:val="ro-RO"/>
                    </w:rPr>
                    <w:cr/>
                  </w:r>
                  <w:r w:rsidRPr="00BB6DE1">
                    <w:rPr>
                      <w:rFonts w:ascii="Calibri" w:hAnsi="Calibri" w:cs="Calibri"/>
                      <w:b/>
                      <w:bCs/>
                      <w:color w:val="008080"/>
                      <w:lang w:val="ro-RO"/>
                    </w:rPr>
                    <w:cr/>
                    <w:t xml:space="preserve">e indicatori </w:t>
                  </w:r>
                </w:p>
              </w:tc>
              <w:tc>
                <w:tcPr>
                  <w:tcW w:w="1333" w:type="dxa"/>
                  <w:tcBorders>
                    <w:top w:val="nil"/>
                    <w:left w:val="nil"/>
                    <w:bottom w:val="single" w:sz="4" w:space="0" w:color="008080"/>
                    <w:right w:val="single" w:sz="4" w:space="0" w:color="008080"/>
                  </w:tcBorders>
                  <w:shd w:val="clear" w:color="auto" w:fill="auto"/>
                  <w:vAlign w:val="center"/>
                </w:tcPr>
                <w:p w14:paraId="7BDB7729"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&gt;=0</w:t>
                  </w:r>
                </w:p>
              </w:tc>
              <w:tc>
                <w:tcPr>
                  <w:tcW w:w="1578" w:type="dxa"/>
                  <w:tcBorders>
                    <w:top w:val="nil"/>
                    <w:left w:val="nil"/>
                    <w:bottom w:val="single" w:sz="4" w:space="0" w:color="008080"/>
                    <w:right w:val="single" w:sz="4" w:space="0" w:color="008080"/>
                  </w:tcBorders>
                  <w:shd w:val="clear" w:color="auto" w:fill="auto"/>
                  <w:noWrap/>
                  <w:vAlign w:val="center"/>
                </w:tcPr>
                <w:p w14:paraId="2D774FB0"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LEI</w:t>
                  </w:r>
                </w:p>
              </w:tc>
              <w:tc>
                <w:tcPr>
                  <w:tcW w:w="1386" w:type="dxa"/>
                  <w:gridSpan w:val="3"/>
                  <w:tcBorders>
                    <w:top w:val="nil"/>
                    <w:left w:val="nil"/>
                    <w:bottom w:val="single" w:sz="4" w:space="0" w:color="008080"/>
                    <w:right w:val="single" w:sz="4" w:space="0" w:color="008080"/>
                  </w:tcBorders>
                  <w:shd w:val="clear" w:color="auto" w:fill="auto"/>
                  <w:noWrap/>
                  <w:vAlign w:val="center"/>
                </w:tcPr>
                <w:p w14:paraId="5538ED1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nil"/>
                    <w:left w:val="nil"/>
                    <w:bottom w:val="single" w:sz="4" w:space="0" w:color="008080"/>
                    <w:right w:val="single" w:sz="4" w:space="0" w:color="008080"/>
                  </w:tcBorders>
                  <w:shd w:val="clear" w:color="auto" w:fill="auto"/>
                  <w:noWrap/>
                  <w:vAlign w:val="center"/>
                </w:tcPr>
                <w:p w14:paraId="03EBDF7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nil"/>
                    <w:left w:val="nil"/>
                    <w:bottom w:val="single" w:sz="4" w:space="0" w:color="008080"/>
                    <w:right w:val="single" w:sz="4" w:space="0" w:color="008080"/>
                  </w:tcBorders>
                  <w:shd w:val="clear" w:color="auto" w:fill="auto"/>
                  <w:noWrap/>
                  <w:vAlign w:val="center"/>
                </w:tcPr>
                <w:p w14:paraId="0AE807B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nil"/>
                    <w:left w:val="nil"/>
                    <w:bottom w:val="single" w:sz="4" w:space="0" w:color="008080"/>
                    <w:right w:val="single" w:sz="4" w:space="0" w:color="008080"/>
                  </w:tcBorders>
                  <w:shd w:val="clear" w:color="auto" w:fill="auto"/>
                  <w:noWrap/>
                  <w:vAlign w:val="center"/>
                </w:tcPr>
                <w:p w14:paraId="027B944D"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single" w:sz="4" w:space="0" w:color="008080"/>
                    <w:right w:val="single" w:sz="4" w:space="0" w:color="008080"/>
                  </w:tcBorders>
                  <w:shd w:val="clear" w:color="auto" w:fill="auto"/>
                  <w:noWrap/>
                  <w:vAlign w:val="center"/>
                </w:tcPr>
                <w:p w14:paraId="59F50BA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0" w:type="dxa"/>
                  <w:gridSpan w:val="2"/>
                  <w:vMerge/>
                  <w:tcBorders>
                    <w:top w:val="nil"/>
                    <w:left w:val="single" w:sz="4" w:space="0" w:color="008080"/>
                    <w:bottom w:val="single" w:sz="4" w:space="0" w:color="008080"/>
                    <w:right w:val="single" w:sz="4" w:space="0" w:color="008080"/>
                  </w:tcBorders>
                  <w:vAlign w:val="center"/>
                </w:tcPr>
                <w:p w14:paraId="28CC58DD" w14:textId="77777777" w:rsidR="00A967E4" w:rsidRPr="00BB6DE1" w:rsidRDefault="00A967E4" w:rsidP="00522134">
                  <w:pPr>
                    <w:rPr>
                      <w:rFonts w:ascii="Calibri" w:hAnsi="Calibri" w:cs="Calibri"/>
                      <w:b/>
                      <w:bCs/>
                      <w:color w:val="008080"/>
                      <w:lang w:val="ro-RO"/>
                    </w:rPr>
                  </w:pPr>
                </w:p>
              </w:tc>
              <w:tc>
                <w:tcPr>
                  <w:tcW w:w="1080" w:type="dxa"/>
                  <w:gridSpan w:val="2"/>
                  <w:vMerge/>
                  <w:tcBorders>
                    <w:top w:val="nil"/>
                    <w:left w:val="single" w:sz="4" w:space="0" w:color="008080"/>
                    <w:bottom w:val="single" w:sz="4" w:space="0" w:color="008080"/>
                    <w:right w:val="single" w:sz="8" w:space="0" w:color="008080"/>
                  </w:tcBorders>
                  <w:vAlign w:val="center"/>
                </w:tcPr>
                <w:p w14:paraId="4279EF4D" w14:textId="77777777" w:rsidR="00A967E4" w:rsidRPr="00BB6DE1" w:rsidRDefault="00A967E4" w:rsidP="00522134">
                  <w:pPr>
                    <w:rPr>
                      <w:rFonts w:ascii="Calibri" w:hAnsi="Calibri" w:cs="Calibri"/>
                      <w:b/>
                      <w:bCs/>
                      <w:color w:val="008080"/>
                      <w:lang w:val="ro-RO"/>
                    </w:rPr>
                  </w:pPr>
                </w:p>
              </w:tc>
            </w:tr>
            <w:tr w:rsidR="00A967E4" w:rsidRPr="00BB6DE1" w14:paraId="150D9674" w14:textId="77777777" w:rsidTr="00577CEA">
              <w:trPr>
                <w:trHeight w:val="225"/>
              </w:trPr>
              <w:tc>
                <w:tcPr>
                  <w:tcW w:w="620" w:type="dxa"/>
                  <w:gridSpan w:val="2"/>
                  <w:tcBorders>
                    <w:top w:val="single" w:sz="4" w:space="0" w:color="FFFFFF"/>
                    <w:left w:val="single" w:sz="8" w:space="0" w:color="008080"/>
                    <w:bottom w:val="single" w:sz="4" w:space="0" w:color="FFFFFF"/>
                    <w:right w:val="nil"/>
                  </w:tcBorders>
                  <w:shd w:val="clear" w:color="000000" w:fill="FFFFFF"/>
                  <w:noWrap/>
                  <w:vAlign w:val="bottom"/>
                </w:tcPr>
                <w:p w14:paraId="18B3293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2939" w:type="dxa"/>
                  <w:tcBorders>
                    <w:top w:val="single" w:sz="4" w:space="0" w:color="FFFFFF"/>
                    <w:left w:val="single" w:sz="4" w:space="0" w:color="FFFFFF"/>
                    <w:bottom w:val="single" w:sz="4" w:space="0" w:color="FFFFFF"/>
                    <w:right w:val="nil"/>
                  </w:tcBorders>
                  <w:shd w:val="clear" w:color="000000" w:fill="FFFFFF"/>
                  <w:noWrap/>
                  <w:vAlign w:val="bottom"/>
                </w:tcPr>
                <w:p w14:paraId="2C4079FF"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333" w:type="dxa"/>
                  <w:tcBorders>
                    <w:top w:val="nil"/>
                    <w:left w:val="single" w:sz="4" w:space="0" w:color="FFFFFF"/>
                    <w:bottom w:val="single" w:sz="4" w:space="0" w:color="FFFFFF"/>
                    <w:right w:val="nil"/>
                  </w:tcBorders>
                  <w:shd w:val="clear" w:color="000000" w:fill="FFFFFF"/>
                  <w:noWrap/>
                  <w:vAlign w:val="bottom"/>
                </w:tcPr>
                <w:p w14:paraId="4094F7C4"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w:t>
                  </w:r>
                </w:p>
              </w:tc>
              <w:tc>
                <w:tcPr>
                  <w:tcW w:w="1578" w:type="dxa"/>
                  <w:tcBorders>
                    <w:top w:val="single" w:sz="4" w:space="0" w:color="FFFFFF"/>
                    <w:left w:val="single" w:sz="4" w:space="0" w:color="FFFFFF"/>
                    <w:bottom w:val="single" w:sz="4" w:space="0" w:color="FFFFFF"/>
                    <w:right w:val="nil"/>
                  </w:tcBorders>
                  <w:shd w:val="clear" w:color="000000" w:fill="FFFFFF"/>
                  <w:noWrap/>
                  <w:vAlign w:val="bottom"/>
                </w:tcPr>
                <w:p w14:paraId="2DF1E2A9"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386" w:type="dxa"/>
                  <w:gridSpan w:val="3"/>
                  <w:tcBorders>
                    <w:top w:val="single" w:sz="4" w:space="0" w:color="FFFFFF"/>
                    <w:left w:val="single" w:sz="4" w:space="0" w:color="FFFFFF"/>
                    <w:bottom w:val="single" w:sz="4" w:space="0" w:color="FFFFFF"/>
                    <w:right w:val="nil"/>
                  </w:tcBorders>
                  <w:shd w:val="clear" w:color="000000" w:fill="FFFFFF"/>
                  <w:noWrap/>
                  <w:vAlign w:val="bottom"/>
                </w:tcPr>
                <w:p w14:paraId="339139AC"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tcPr>
                <w:p w14:paraId="655E51E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tcPr>
                <w:p w14:paraId="6E77E8C5"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single" w:sz="4" w:space="0" w:color="FFFFFF"/>
                    <w:left w:val="single" w:sz="4" w:space="0" w:color="FFFFFF"/>
                    <w:bottom w:val="single" w:sz="4" w:space="0" w:color="FFFFFF"/>
                    <w:right w:val="nil"/>
                  </w:tcBorders>
                  <w:shd w:val="clear" w:color="000000" w:fill="FFFFFF"/>
                  <w:noWrap/>
                  <w:vAlign w:val="bottom"/>
                </w:tcPr>
                <w:p w14:paraId="0929CB1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80" w:type="dxa"/>
                  <w:tcBorders>
                    <w:top w:val="nil"/>
                    <w:left w:val="nil"/>
                    <w:bottom w:val="nil"/>
                    <w:right w:val="nil"/>
                  </w:tcBorders>
                  <w:shd w:val="clear" w:color="auto" w:fill="auto"/>
                  <w:noWrap/>
                  <w:vAlign w:val="bottom"/>
                </w:tcPr>
                <w:p w14:paraId="236054F9" w14:textId="77777777" w:rsidR="00A967E4" w:rsidRPr="00BB6DE1" w:rsidRDefault="00A967E4" w:rsidP="00522134">
                  <w:pPr>
                    <w:jc w:val="center"/>
                    <w:rPr>
                      <w:rFonts w:ascii="Calibri" w:hAnsi="Calibri" w:cs="Calibri"/>
                      <w:color w:val="008080"/>
                      <w:lang w:val="ro-RO"/>
                    </w:rPr>
                  </w:pPr>
                </w:p>
              </w:tc>
              <w:tc>
                <w:tcPr>
                  <w:tcW w:w="1260" w:type="dxa"/>
                  <w:gridSpan w:val="2"/>
                  <w:tcBorders>
                    <w:top w:val="nil"/>
                    <w:left w:val="nil"/>
                    <w:bottom w:val="nil"/>
                    <w:right w:val="nil"/>
                  </w:tcBorders>
                  <w:shd w:val="clear" w:color="auto" w:fill="auto"/>
                  <w:noWrap/>
                  <w:vAlign w:val="bottom"/>
                </w:tcPr>
                <w:p w14:paraId="41A8895B" w14:textId="77777777" w:rsidR="00A967E4" w:rsidRPr="00BB6DE1" w:rsidRDefault="00A967E4" w:rsidP="00522134">
                  <w:pPr>
                    <w:jc w:val="center"/>
                    <w:rPr>
                      <w:rFonts w:ascii="Calibri" w:hAnsi="Calibri" w:cs="Calibri"/>
                      <w:color w:val="008080"/>
                      <w:lang w:val="ro-RO"/>
                    </w:rPr>
                  </w:pPr>
                </w:p>
              </w:tc>
              <w:tc>
                <w:tcPr>
                  <w:tcW w:w="1080" w:type="dxa"/>
                  <w:gridSpan w:val="2"/>
                  <w:tcBorders>
                    <w:top w:val="nil"/>
                    <w:left w:val="nil"/>
                    <w:bottom w:val="nil"/>
                    <w:right w:val="single" w:sz="8" w:space="0" w:color="008080"/>
                  </w:tcBorders>
                  <w:shd w:val="clear" w:color="auto" w:fill="auto"/>
                  <w:noWrap/>
                  <w:vAlign w:val="bottom"/>
                </w:tcPr>
                <w:p w14:paraId="79AA4B09"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r>
            <w:tr w:rsidR="00A967E4" w:rsidRPr="00BB6DE1" w14:paraId="64EC6DD4" w14:textId="77777777" w:rsidTr="00577CEA">
              <w:trPr>
                <w:trHeight w:val="285"/>
              </w:trPr>
              <w:tc>
                <w:tcPr>
                  <w:tcW w:w="14842" w:type="dxa"/>
                  <w:gridSpan w:val="16"/>
                  <w:tcBorders>
                    <w:top w:val="nil"/>
                    <w:left w:val="single" w:sz="8" w:space="0" w:color="008080"/>
                    <w:bottom w:val="nil"/>
                    <w:right w:val="single" w:sz="8" w:space="0" w:color="008080"/>
                  </w:tcBorders>
                  <w:shd w:val="clear" w:color="000000" w:fill="FFFFFF"/>
                  <w:noWrap/>
                  <w:vAlign w:val="bottom"/>
                </w:tcPr>
                <w:p w14:paraId="45518F1F" w14:textId="77777777" w:rsidR="00A967E4" w:rsidRPr="00BB6DE1" w:rsidRDefault="00A967E4" w:rsidP="00522134">
                  <w:pPr>
                    <w:rPr>
                      <w:rFonts w:ascii="Calibri" w:hAnsi="Calibri" w:cs="Calibri"/>
                      <w:color w:val="008080"/>
                      <w:lang w:val="ro-RO"/>
                    </w:rPr>
                  </w:pPr>
                  <w:r w:rsidRPr="00BB6DE1">
                    <w:rPr>
                      <w:rFonts w:ascii="Calibri" w:hAnsi="Calibri" w:cs="Calibri"/>
                      <w:color w:val="008080"/>
                      <w:lang w:val="ro-RO"/>
                    </w:rPr>
                    <w:t xml:space="preserve">Proiectul respectă obiectivul de ordin </w:t>
                  </w:r>
                  <w:proofErr w:type="spellStart"/>
                  <w:r w:rsidRPr="00BB6DE1">
                    <w:rPr>
                      <w:rFonts w:ascii="Calibri" w:hAnsi="Calibri" w:cs="Calibri"/>
                      <w:color w:val="008080"/>
                      <w:lang w:val="ro-RO"/>
                    </w:rPr>
                    <w:t>economico</w:t>
                  </w:r>
                  <w:proofErr w:type="spellEnd"/>
                  <w:r w:rsidRPr="00BB6DE1">
                    <w:rPr>
                      <w:rFonts w:ascii="Calibri" w:hAnsi="Calibri" w:cs="Calibri"/>
                      <w:color w:val="008080"/>
                      <w:lang w:val="ro-RO"/>
                    </w:rPr>
                    <w:t>-financiar "</w:t>
                  </w:r>
                  <w:proofErr w:type="spellStart"/>
                  <w:r w:rsidRPr="00BB6DE1">
                    <w:rPr>
                      <w:rFonts w:ascii="Calibri" w:hAnsi="Calibri" w:cs="Calibri"/>
                      <w:color w:val="008080"/>
                      <w:lang w:val="ro-RO"/>
                    </w:rPr>
                    <w:t>creşterea</w:t>
                  </w:r>
                  <w:proofErr w:type="spellEnd"/>
                  <w:r w:rsidRPr="00BB6DE1">
                    <w:rPr>
                      <w:rFonts w:ascii="Calibri" w:hAnsi="Calibri" w:cs="Calibri"/>
                      <w:color w:val="008080"/>
                      <w:lang w:val="ro-RO"/>
                    </w:rPr>
                    <w:t xml:space="preserve"> </w:t>
                  </w:r>
                  <w:proofErr w:type="spellStart"/>
                  <w:r w:rsidRPr="00BB6DE1">
                    <w:rPr>
                      <w:rFonts w:ascii="Calibri" w:hAnsi="Calibri" w:cs="Calibri"/>
                      <w:color w:val="008080"/>
                      <w:lang w:val="ro-RO"/>
                    </w:rPr>
                    <w:t>viabilităţii</w:t>
                  </w:r>
                  <w:proofErr w:type="spellEnd"/>
                  <w:r w:rsidRPr="00BB6DE1">
                    <w:rPr>
                      <w:rFonts w:ascii="Calibri" w:hAnsi="Calibri" w:cs="Calibri"/>
                      <w:color w:val="008080"/>
                      <w:lang w:val="ro-RO"/>
                    </w:rPr>
                    <w:t xml:space="preserve"> economice"?</w:t>
                  </w:r>
                </w:p>
              </w:tc>
            </w:tr>
            <w:tr w:rsidR="00A967E4" w:rsidRPr="00BB6DE1" w14:paraId="18057E80" w14:textId="77777777" w:rsidTr="00577CEA">
              <w:trPr>
                <w:trHeight w:val="285"/>
              </w:trPr>
              <w:tc>
                <w:tcPr>
                  <w:tcW w:w="487" w:type="dxa"/>
                  <w:tcBorders>
                    <w:top w:val="single" w:sz="4" w:space="0" w:color="FFFFFF"/>
                    <w:left w:val="single" w:sz="8" w:space="0" w:color="008080"/>
                    <w:bottom w:val="single" w:sz="4" w:space="0" w:color="FFFFFF"/>
                    <w:right w:val="nil"/>
                  </w:tcBorders>
                  <w:shd w:val="clear" w:color="000000" w:fill="FFFFFF"/>
                  <w:noWrap/>
                  <w:vAlign w:val="bottom"/>
                </w:tcPr>
                <w:p w14:paraId="5D3E487D"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3072" w:type="dxa"/>
                  <w:gridSpan w:val="2"/>
                  <w:tcBorders>
                    <w:top w:val="single" w:sz="4" w:space="0" w:color="FFFFFF"/>
                    <w:left w:val="single" w:sz="4" w:space="0" w:color="FFFFFF"/>
                    <w:bottom w:val="single" w:sz="4" w:space="0" w:color="FFFFFF"/>
                    <w:right w:val="nil"/>
                  </w:tcBorders>
                  <w:shd w:val="clear" w:color="000000" w:fill="FFFFFF"/>
                  <w:noWrap/>
                  <w:vAlign w:val="bottom"/>
                </w:tcPr>
                <w:p w14:paraId="396FC185" w14:textId="77777777" w:rsidR="00A967E4" w:rsidRPr="00BB6DE1" w:rsidRDefault="00A967E4" w:rsidP="00522134">
                  <w:pPr>
                    <w:rPr>
                      <w:rFonts w:ascii="Calibri" w:hAnsi="Calibri" w:cs="Calibri"/>
                      <w:color w:val="008080"/>
                      <w:lang w:val="ro-RO"/>
                    </w:rPr>
                  </w:pPr>
                </w:p>
              </w:tc>
              <w:tc>
                <w:tcPr>
                  <w:tcW w:w="1333" w:type="dxa"/>
                  <w:tcBorders>
                    <w:top w:val="single" w:sz="4" w:space="0" w:color="FFFFFF"/>
                    <w:left w:val="single" w:sz="4" w:space="0" w:color="FFFFFF"/>
                    <w:bottom w:val="single" w:sz="4" w:space="0" w:color="FFFFFF"/>
                    <w:right w:val="nil"/>
                  </w:tcBorders>
                  <w:shd w:val="clear" w:color="000000" w:fill="FFFFFF"/>
                  <w:noWrap/>
                  <w:vAlign w:val="bottom"/>
                </w:tcPr>
                <w:p w14:paraId="0F5FEA8E" w14:textId="53819E04" w:rsidR="00A967E4" w:rsidRPr="00BB6DE1" w:rsidRDefault="00A967E4" w:rsidP="00577CEA">
                  <w:pPr>
                    <w:rPr>
                      <w:rFonts w:ascii="Calibri" w:hAnsi="Calibri" w:cs="Calibri"/>
                      <w:color w:val="008080"/>
                      <w:lang w:val="ro-RO"/>
                    </w:rPr>
                  </w:pPr>
                </w:p>
              </w:tc>
              <w:tc>
                <w:tcPr>
                  <w:tcW w:w="1724" w:type="dxa"/>
                  <w:gridSpan w:val="2"/>
                  <w:tcBorders>
                    <w:top w:val="single" w:sz="4" w:space="0" w:color="FFFFFF"/>
                    <w:left w:val="single" w:sz="4" w:space="0" w:color="FFFFFF"/>
                    <w:bottom w:val="single" w:sz="4" w:space="0" w:color="FFFFFF"/>
                    <w:right w:val="nil"/>
                  </w:tcBorders>
                  <w:shd w:val="clear" w:color="000000" w:fill="FFFFFF"/>
                  <w:noWrap/>
                  <w:vAlign w:val="bottom"/>
                </w:tcPr>
                <w:p w14:paraId="6DB5F7E4"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14:paraId="78F3C968"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tcPr>
                <w:p w14:paraId="3B82840E"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tcPr>
                <w:p w14:paraId="1910EEDF"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39" w:type="dxa"/>
                  <w:tcBorders>
                    <w:top w:val="single" w:sz="4" w:space="0" w:color="FFFFFF"/>
                    <w:left w:val="single" w:sz="4" w:space="0" w:color="FFFFFF"/>
                    <w:bottom w:val="single" w:sz="4" w:space="0" w:color="FFFFFF"/>
                    <w:right w:val="nil"/>
                  </w:tcBorders>
                  <w:shd w:val="clear" w:color="000000" w:fill="FFFFFF"/>
                  <w:noWrap/>
                  <w:vAlign w:val="bottom"/>
                </w:tcPr>
                <w:p w14:paraId="39A8961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70" w:type="dxa"/>
                  <w:gridSpan w:val="2"/>
                  <w:tcBorders>
                    <w:top w:val="nil"/>
                    <w:left w:val="nil"/>
                    <w:bottom w:val="nil"/>
                    <w:right w:val="nil"/>
                  </w:tcBorders>
                  <w:shd w:val="clear" w:color="auto" w:fill="auto"/>
                  <w:noWrap/>
                  <w:vAlign w:val="bottom"/>
                </w:tcPr>
                <w:p w14:paraId="1391AE5F" w14:textId="77777777" w:rsidR="00A967E4" w:rsidRPr="00BB6DE1" w:rsidRDefault="00A967E4" w:rsidP="00522134">
                  <w:pPr>
                    <w:jc w:val="center"/>
                    <w:rPr>
                      <w:rFonts w:ascii="Calibri" w:hAnsi="Calibri" w:cs="Calibri"/>
                      <w:color w:val="008080"/>
                      <w:lang w:val="ro-RO"/>
                    </w:rPr>
                  </w:pPr>
                </w:p>
              </w:tc>
              <w:tc>
                <w:tcPr>
                  <w:tcW w:w="1352" w:type="dxa"/>
                  <w:gridSpan w:val="2"/>
                  <w:tcBorders>
                    <w:top w:val="nil"/>
                    <w:left w:val="nil"/>
                    <w:bottom w:val="nil"/>
                    <w:right w:val="nil"/>
                  </w:tcBorders>
                  <w:shd w:val="clear" w:color="auto" w:fill="auto"/>
                  <w:noWrap/>
                  <w:vAlign w:val="bottom"/>
                </w:tcPr>
                <w:p w14:paraId="56DB1BB9" w14:textId="77777777" w:rsidR="00A967E4" w:rsidRPr="00BB6DE1" w:rsidRDefault="00A967E4" w:rsidP="00522134">
                  <w:pPr>
                    <w:jc w:val="center"/>
                    <w:rPr>
                      <w:rFonts w:ascii="Calibri" w:hAnsi="Calibri" w:cs="Calibri"/>
                      <w:color w:val="008080"/>
                      <w:lang w:val="ro-RO"/>
                    </w:rPr>
                  </w:pPr>
                </w:p>
              </w:tc>
              <w:tc>
                <w:tcPr>
                  <w:tcW w:w="900" w:type="dxa"/>
                  <w:tcBorders>
                    <w:top w:val="nil"/>
                    <w:left w:val="nil"/>
                    <w:bottom w:val="nil"/>
                    <w:right w:val="single" w:sz="8" w:space="0" w:color="008080"/>
                  </w:tcBorders>
                  <w:shd w:val="clear" w:color="auto" w:fill="auto"/>
                  <w:noWrap/>
                  <w:vAlign w:val="bottom"/>
                </w:tcPr>
                <w:p w14:paraId="2EC35E4D"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r>
            <w:tr w:rsidR="00A967E4" w:rsidRPr="00BB6DE1" w14:paraId="275A7DE9" w14:textId="77777777" w:rsidTr="00577CEA">
              <w:trPr>
                <w:trHeight w:val="330"/>
              </w:trPr>
              <w:tc>
                <w:tcPr>
                  <w:tcW w:w="4892" w:type="dxa"/>
                  <w:gridSpan w:val="4"/>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25D2B5C4" w14:textId="77777777" w:rsidR="00A967E4" w:rsidRPr="00BB6DE1" w:rsidRDefault="00A967E4" w:rsidP="00052124">
                  <w:pPr>
                    <w:jc w:val="center"/>
                    <w:rPr>
                      <w:rFonts w:ascii="Calibri" w:hAnsi="Calibri" w:cs="Calibri"/>
                      <w:b/>
                      <w:bCs/>
                      <w:i/>
                      <w:iCs/>
                      <w:color w:val="008080"/>
                      <w:lang w:val="ro-RO"/>
                    </w:rPr>
                  </w:pPr>
                  <w:r w:rsidRPr="00BB6DE1">
                    <w:rPr>
                      <w:rFonts w:ascii="Calibri" w:hAnsi="Calibri" w:cs="Calibri"/>
                      <w:b/>
                      <w:bCs/>
                      <w:i/>
                      <w:iCs/>
                      <w:color w:val="008080"/>
                      <w:lang w:val="ro-RO"/>
                    </w:rPr>
                    <w:t>Verificare la OJ</w:t>
                  </w:r>
                  <w:r w:rsidR="00270EF6" w:rsidRPr="00BB6DE1">
                    <w:rPr>
                      <w:rFonts w:ascii="Calibri" w:hAnsi="Calibri" w:cs="Calibri"/>
                      <w:b/>
                      <w:bCs/>
                      <w:i/>
                      <w:iCs/>
                      <w:color w:val="008080"/>
                      <w:lang w:val="ro-RO"/>
                    </w:rPr>
                    <w:t>FIR</w:t>
                  </w:r>
                  <w:r w:rsidRPr="00BB6DE1">
                    <w:rPr>
                      <w:rFonts w:ascii="Calibri" w:hAnsi="Calibri" w:cs="Calibri"/>
                      <w:b/>
                      <w:bCs/>
                      <w:i/>
                      <w:iCs/>
                      <w:color w:val="008080"/>
                      <w:lang w:val="ro-RO"/>
                    </w:rPr>
                    <w:t>/CR</w:t>
                  </w:r>
                  <w:r w:rsidR="00270EF6" w:rsidRPr="00BB6DE1">
                    <w:rPr>
                      <w:rFonts w:ascii="Calibri" w:hAnsi="Calibri" w:cs="Calibri"/>
                      <w:b/>
                      <w:bCs/>
                      <w:i/>
                      <w:iCs/>
                      <w:color w:val="008080"/>
                      <w:lang w:val="ro-RO"/>
                    </w:rPr>
                    <w:t>FIR</w:t>
                  </w:r>
                  <w:r w:rsidRPr="00BB6DE1">
                    <w:rPr>
                      <w:rFonts w:ascii="Calibri" w:hAnsi="Calibri" w:cs="Calibri"/>
                      <w:b/>
                      <w:bCs/>
                      <w:i/>
                      <w:iCs/>
                      <w:color w:val="008080"/>
                      <w:lang w:val="ro-RO"/>
                    </w:rPr>
                    <w:t>/</w:t>
                  </w:r>
                  <w:r w:rsidR="003A1BE2" w:rsidRPr="00BB6DE1">
                    <w:rPr>
                      <w:rFonts w:ascii="Calibri" w:hAnsi="Calibri" w:cs="Calibri"/>
                      <w:b/>
                      <w:bCs/>
                      <w:i/>
                      <w:iCs/>
                      <w:color w:val="008080"/>
                      <w:lang w:val="ro-RO"/>
                    </w:rPr>
                    <w:t xml:space="preserve">DAF </w:t>
                  </w:r>
                  <w:r w:rsidRPr="00BB6DE1">
                    <w:rPr>
                      <w:rFonts w:ascii="Calibri" w:hAnsi="Calibri" w:cs="Calibri"/>
                      <w:b/>
                      <w:bCs/>
                      <w:i/>
                      <w:iCs/>
                      <w:color w:val="008080"/>
                      <w:lang w:val="ro-RO"/>
                    </w:rPr>
                    <w:t>S</w:t>
                  </w:r>
                  <w:r w:rsidR="00270EF6" w:rsidRPr="00BB6DE1">
                    <w:rPr>
                      <w:rFonts w:ascii="Calibri" w:hAnsi="Calibri" w:cs="Calibri"/>
                      <w:b/>
                      <w:bCs/>
                      <w:i/>
                      <w:iCs/>
                      <w:color w:val="008080"/>
                      <w:lang w:val="ro-RO"/>
                    </w:rPr>
                    <w:t>AF</w:t>
                  </w:r>
                </w:p>
              </w:tc>
              <w:tc>
                <w:tcPr>
                  <w:tcW w:w="1724" w:type="dxa"/>
                  <w:gridSpan w:val="2"/>
                  <w:tcBorders>
                    <w:top w:val="nil"/>
                    <w:left w:val="nil"/>
                    <w:bottom w:val="single" w:sz="8" w:space="0" w:color="008080"/>
                    <w:right w:val="nil"/>
                  </w:tcBorders>
                  <w:shd w:val="clear" w:color="000000" w:fill="FFFFFF"/>
                  <w:noWrap/>
                  <w:vAlign w:val="bottom"/>
                </w:tcPr>
                <w:p w14:paraId="1F93DBB3" w14:textId="77777777" w:rsidR="00A967E4" w:rsidRPr="00BB6DE1" w:rsidRDefault="00A967E4" w:rsidP="00522134">
                  <w:pPr>
                    <w:jc w:val="right"/>
                    <w:rPr>
                      <w:rFonts w:ascii="Calibri" w:hAnsi="Calibri" w:cs="Calibri"/>
                      <w:b/>
                      <w:bCs/>
                      <w:i/>
                      <w:iCs/>
                      <w:color w:val="008080"/>
                      <w:lang w:val="ro-RO"/>
                    </w:rPr>
                  </w:pPr>
                  <w:r w:rsidRPr="00BB6DE1">
                    <w:rPr>
                      <w:rFonts w:ascii="Calibri" w:hAnsi="Calibri" w:cs="Calibri"/>
                      <w:b/>
                      <w:bCs/>
                      <w:i/>
                      <w:iCs/>
                      <w:color w:val="008080"/>
                      <w:lang w:val="ro-RO"/>
                    </w:rPr>
                    <w:t xml:space="preserve">                       DA </w:t>
                  </w:r>
                </w:p>
              </w:tc>
              <w:tc>
                <w:tcPr>
                  <w:tcW w:w="1240" w:type="dxa"/>
                  <w:gridSpan w:val="2"/>
                  <w:tcBorders>
                    <w:top w:val="nil"/>
                    <w:left w:val="single" w:sz="4" w:space="0" w:color="FFFFFF"/>
                    <w:bottom w:val="single" w:sz="8" w:space="0" w:color="008080"/>
                    <w:right w:val="nil"/>
                  </w:tcBorders>
                  <w:shd w:val="clear" w:color="000000" w:fill="FFFFFF"/>
                  <w:noWrap/>
                  <w:vAlign w:val="bottom"/>
                </w:tcPr>
                <w:p w14:paraId="06601E0C" w14:textId="77777777" w:rsidR="00A967E4" w:rsidRPr="00BB6DE1" w:rsidRDefault="00D2791E" w:rsidP="00522134">
                  <w:pPr>
                    <w:jc w:val="center"/>
                    <w:rPr>
                      <w:rFonts w:ascii="Calibri" w:hAnsi="Calibri" w:cs="Calibri"/>
                      <w:b/>
                      <w:bCs/>
                      <w:i/>
                      <w:iCs/>
                      <w:color w:val="008080"/>
                      <w:lang w:val="ro-RO"/>
                    </w:rPr>
                  </w:pPr>
                  <w:r w:rsidRPr="00BB6DE1">
                    <w:rPr>
                      <w:rFonts w:ascii="Calibri" w:hAnsi="Calibri" w:cs="Calibri"/>
                      <w:noProof/>
                    </w:rPr>
                    <w:drawing>
                      <wp:anchor distT="0" distB="0" distL="114300" distR="114300" simplePos="0" relativeHeight="251655680" behindDoc="0" locked="0" layoutInCell="1" allowOverlap="1" wp14:anchorId="7BE6F585" wp14:editId="6665FB81">
                        <wp:simplePos x="0" y="0"/>
                        <wp:positionH relativeFrom="column">
                          <wp:posOffset>0</wp:posOffset>
                        </wp:positionH>
                        <wp:positionV relativeFrom="paragraph">
                          <wp:posOffset>38100</wp:posOffset>
                        </wp:positionV>
                        <wp:extent cx="114300" cy="104775"/>
                        <wp:effectExtent l="0" t="0" r="0" b="0"/>
                        <wp:wrapNone/>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14:paraId="306D78CB"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tcPr>
                <w:p w14:paraId="72BFD3B1" w14:textId="77777777" w:rsidR="00A967E4" w:rsidRPr="00BB6DE1" w:rsidRDefault="00D2791E" w:rsidP="00522134">
                  <w:pPr>
                    <w:jc w:val="center"/>
                    <w:rPr>
                      <w:rFonts w:ascii="Calibri" w:hAnsi="Calibri" w:cs="Calibri"/>
                      <w:color w:val="008080"/>
                      <w:lang w:val="ro-RO"/>
                    </w:rPr>
                  </w:pPr>
                  <w:r w:rsidRPr="00BB6DE1">
                    <w:rPr>
                      <w:rFonts w:ascii="Calibri" w:hAnsi="Calibri" w:cs="Calibri"/>
                      <w:noProof/>
                    </w:rPr>
                    <w:drawing>
                      <wp:anchor distT="0" distB="0" distL="114300" distR="114300" simplePos="0" relativeHeight="251656704" behindDoc="0" locked="0" layoutInCell="1" allowOverlap="1" wp14:anchorId="716E7E5E" wp14:editId="36F2DBAD">
                        <wp:simplePos x="0" y="0"/>
                        <wp:positionH relativeFrom="column">
                          <wp:posOffset>619125</wp:posOffset>
                        </wp:positionH>
                        <wp:positionV relativeFrom="paragraph">
                          <wp:posOffset>47625</wp:posOffset>
                        </wp:positionV>
                        <wp:extent cx="114300" cy="104775"/>
                        <wp:effectExtent l="0" t="0" r="0" b="0"/>
                        <wp:wrapNone/>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A967E4" w:rsidRPr="00BB6DE1" w14:paraId="79ACAC3A" w14:textId="77777777" w:rsidTr="00522134">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4429263C" w14:textId="77777777" w:rsidR="00A967E4" w:rsidRPr="00BB6DE1" w:rsidRDefault="00A967E4" w:rsidP="00522134">
                        <w:pPr>
                          <w:jc w:val="center"/>
                          <w:rPr>
                            <w:rFonts w:ascii="Calibri" w:hAnsi="Calibri" w:cs="Calibri"/>
                            <w:b/>
                            <w:bCs/>
                            <w:i/>
                            <w:iCs/>
                            <w:color w:val="008080"/>
                            <w:lang w:val="ro-RO"/>
                          </w:rPr>
                        </w:pPr>
                        <w:r w:rsidRPr="00BB6DE1">
                          <w:rPr>
                            <w:rFonts w:ascii="Calibri" w:hAnsi="Calibri" w:cs="Calibri"/>
                            <w:b/>
                            <w:bCs/>
                            <w:i/>
                            <w:iCs/>
                            <w:color w:val="008080"/>
                            <w:lang w:val="ro-RO"/>
                          </w:rPr>
                          <w:t>NU</w:t>
                        </w:r>
                      </w:p>
                    </w:tc>
                  </w:tr>
                </w:tbl>
                <w:p w14:paraId="70582481" w14:textId="77777777" w:rsidR="00A967E4" w:rsidRPr="00BB6DE1" w:rsidRDefault="00A967E4" w:rsidP="00522134">
                  <w:pPr>
                    <w:jc w:val="center"/>
                    <w:rPr>
                      <w:rFonts w:ascii="Calibri" w:hAnsi="Calibri" w:cs="Calibri"/>
                      <w:color w:val="008080"/>
                      <w:lang w:val="ro-RO"/>
                    </w:rPr>
                  </w:pPr>
                </w:p>
              </w:tc>
              <w:tc>
                <w:tcPr>
                  <w:tcW w:w="1139" w:type="dxa"/>
                  <w:tcBorders>
                    <w:top w:val="nil"/>
                    <w:left w:val="single" w:sz="4" w:space="0" w:color="FFFFFF"/>
                    <w:bottom w:val="single" w:sz="8" w:space="0" w:color="008080"/>
                    <w:right w:val="nil"/>
                  </w:tcBorders>
                  <w:shd w:val="clear" w:color="000000" w:fill="FFFFFF"/>
                  <w:noWrap/>
                  <w:vAlign w:val="bottom"/>
                </w:tcPr>
                <w:p w14:paraId="007D5763"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70" w:type="dxa"/>
                  <w:gridSpan w:val="2"/>
                  <w:tcBorders>
                    <w:top w:val="nil"/>
                    <w:left w:val="nil"/>
                    <w:bottom w:val="single" w:sz="8" w:space="0" w:color="008080"/>
                    <w:right w:val="nil"/>
                  </w:tcBorders>
                  <w:shd w:val="clear" w:color="auto" w:fill="auto"/>
                  <w:noWrap/>
                  <w:vAlign w:val="bottom"/>
                </w:tcPr>
                <w:p w14:paraId="638E217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352" w:type="dxa"/>
                  <w:gridSpan w:val="2"/>
                  <w:tcBorders>
                    <w:top w:val="nil"/>
                    <w:left w:val="nil"/>
                    <w:bottom w:val="single" w:sz="8" w:space="0" w:color="008080"/>
                    <w:right w:val="nil"/>
                  </w:tcBorders>
                  <w:shd w:val="clear" w:color="auto" w:fill="auto"/>
                  <w:noWrap/>
                  <w:vAlign w:val="bottom"/>
                </w:tcPr>
                <w:p w14:paraId="5EA5D9E5"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900" w:type="dxa"/>
                  <w:tcBorders>
                    <w:top w:val="nil"/>
                    <w:left w:val="nil"/>
                    <w:bottom w:val="single" w:sz="8" w:space="0" w:color="008080"/>
                    <w:right w:val="single" w:sz="8" w:space="0" w:color="008080"/>
                  </w:tcBorders>
                  <w:shd w:val="clear" w:color="auto" w:fill="auto"/>
                  <w:noWrap/>
                  <w:vAlign w:val="bottom"/>
                </w:tcPr>
                <w:p w14:paraId="1BA5167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r>
          </w:tbl>
          <w:p w14:paraId="559D2876" w14:textId="77777777" w:rsidR="00110665" w:rsidRPr="00BB6DE1" w:rsidRDefault="00110665" w:rsidP="00B3326C">
            <w:pPr>
              <w:pStyle w:val="BodyText3"/>
              <w:rPr>
                <w:rFonts w:ascii="Calibri" w:hAnsi="Calibri" w:cs="Calibri"/>
                <w:b w:val="0"/>
                <w:sz w:val="24"/>
                <w:szCs w:val="24"/>
                <w:lang w:val="ro-RO"/>
              </w:rPr>
            </w:pPr>
          </w:p>
          <w:p w14:paraId="09262863" w14:textId="77777777" w:rsidR="00110665" w:rsidRPr="00BB6DE1" w:rsidRDefault="00110665" w:rsidP="00B3326C">
            <w:pPr>
              <w:pStyle w:val="BodyText3"/>
              <w:rPr>
                <w:rFonts w:ascii="Calibri" w:hAnsi="Calibri" w:cs="Calibri"/>
                <w:b w:val="0"/>
                <w:sz w:val="24"/>
                <w:szCs w:val="24"/>
                <w:lang w:val="ro-RO"/>
              </w:rPr>
            </w:pPr>
          </w:p>
          <w:tbl>
            <w:tblPr>
              <w:tblW w:w="14665" w:type="dxa"/>
              <w:tblLayout w:type="fixed"/>
              <w:tblLook w:val="04A0" w:firstRow="1" w:lastRow="0" w:firstColumn="1" w:lastColumn="0" w:noHBand="0" w:noVBand="1"/>
            </w:tblPr>
            <w:tblGrid>
              <w:gridCol w:w="237"/>
              <w:gridCol w:w="495"/>
              <w:gridCol w:w="3709"/>
              <w:gridCol w:w="1494"/>
              <w:gridCol w:w="630"/>
              <w:gridCol w:w="1400"/>
              <w:gridCol w:w="1197"/>
              <w:gridCol w:w="1237"/>
              <w:gridCol w:w="1216"/>
              <w:gridCol w:w="1237"/>
              <w:gridCol w:w="913"/>
              <w:gridCol w:w="900"/>
            </w:tblGrid>
            <w:tr w:rsidR="00E8050F" w:rsidRPr="00BB6DE1" w14:paraId="145AF736" w14:textId="77777777" w:rsidTr="00BC3041">
              <w:trPr>
                <w:trHeight w:val="660"/>
              </w:trPr>
              <w:tc>
                <w:tcPr>
                  <w:tcW w:w="237" w:type="dxa"/>
                  <w:vMerge w:val="restart"/>
                  <w:tcBorders>
                    <w:top w:val="nil"/>
                    <w:left w:val="single" w:sz="4" w:space="0" w:color="FFFFFF"/>
                    <w:bottom w:val="nil"/>
                    <w:right w:val="nil"/>
                  </w:tcBorders>
                  <w:shd w:val="clear" w:color="000000" w:fill="C0C0C0"/>
                  <w:noWrap/>
                  <w:vAlign w:val="bottom"/>
                  <w:hideMark/>
                </w:tcPr>
                <w:p w14:paraId="17E81890" w14:textId="77777777" w:rsidR="00E8050F" w:rsidRPr="00BB6DE1" w:rsidRDefault="00E8050F" w:rsidP="00E8050F">
                  <w:pPr>
                    <w:jc w:val="center"/>
                    <w:rPr>
                      <w:rFonts w:ascii="Calibri" w:hAnsi="Calibri" w:cs="Calibri"/>
                      <w:color w:val="008080"/>
                      <w:sz w:val="20"/>
                      <w:szCs w:val="20"/>
                    </w:rPr>
                  </w:pPr>
                </w:p>
              </w:tc>
              <w:tc>
                <w:tcPr>
                  <w:tcW w:w="14428"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3E030170" w14:textId="77777777" w:rsidR="00E8050F" w:rsidRPr="00BB6DE1" w:rsidRDefault="00E8050F" w:rsidP="00E8050F">
                  <w:pPr>
                    <w:jc w:val="center"/>
                    <w:rPr>
                      <w:rFonts w:ascii="Calibri" w:hAnsi="Calibri" w:cs="Calibri"/>
                      <w:b/>
                      <w:bCs/>
                      <w:color w:val="008080"/>
                      <w:sz w:val="20"/>
                      <w:szCs w:val="20"/>
                    </w:rPr>
                  </w:pPr>
                  <w:r w:rsidRPr="00BB6DE1">
                    <w:rPr>
                      <w:rFonts w:ascii="Calibri" w:hAnsi="Calibri" w:cs="Calibri"/>
                      <w:b/>
                      <w:bCs/>
                      <w:color w:val="008080"/>
                      <w:sz w:val="20"/>
                      <w:szCs w:val="20"/>
                    </w:rPr>
                    <w:t xml:space="preserve">Matrice de </w:t>
                  </w:r>
                  <w:proofErr w:type="spellStart"/>
                  <w:r w:rsidRPr="00BB6DE1">
                    <w:rPr>
                      <w:rFonts w:ascii="Calibri" w:hAnsi="Calibri" w:cs="Calibri"/>
                      <w:b/>
                      <w:bCs/>
                      <w:color w:val="008080"/>
                      <w:sz w:val="20"/>
                      <w:szCs w:val="20"/>
                    </w:rPr>
                    <w:t>verificare</w:t>
                  </w:r>
                  <w:proofErr w:type="spellEnd"/>
                  <w:r w:rsidRPr="00BB6DE1">
                    <w:rPr>
                      <w:rFonts w:ascii="Calibri" w:hAnsi="Calibri" w:cs="Calibri"/>
                      <w:b/>
                      <w:bCs/>
                      <w:color w:val="008080"/>
                      <w:sz w:val="20"/>
                      <w:szCs w:val="20"/>
                    </w:rPr>
                    <w:t xml:space="preserve"> a </w:t>
                  </w:r>
                  <w:proofErr w:type="spellStart"/>
                  <w:r w:rsidRPr="00BB6DE1">
                    <w:rPr>
                      <w:rFonts w:ascii="Calibri" w:hAnsi="Calibri" w:cs="Calibri"/>
                      <w:b/>
                      <w:bCs/>
                      <w:color w:val="008080"/>
                      <w:sz w:val="20"/>
                      <w:szCs w:val="20"/>
                    </w:rPr>
                    <w:t>viabilitatii</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economico-financiare</w:t>
                  </w:r>
                  <w:proofErr w:type="spellEnd"/>
                  <w:r w:rsidRPr="00BB6DE1">
                    <w:rPr>
                      <w:rFonts w:ascii="Calibri" w:hAnsi="Calibri" w:cs="Calibri"/>
                      <w:b/>
                      <w:bCs/>
                      <w:color w:val="008080"/>
                      <w:sz w:val="20"/>
                      <w:szCs w:val="20"/>
                    </w:rPr>
                    <w:t xml:space="preserve"> a </w:t>
                  </w:r>
                  <w:proofErr w:type="spellStart"/>
                  <w:r w:rsidRPr="00BB6DE1">
                    <w:rPr>
                      <w:rFonts w:ascii="Calibri" w:hAnsi="Calibri" w:cs="Calibri"/>
                      <w:b/>
                      <w:bCs/>
                      <w:color w:val="008080"/>
                      <w:sz w:val="20"/>
                      <w:szCs w:val="20"/>
                    </w:rPr>
                    <w:t>proiectului</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pentru</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Anexa</w:t>
                  </w:r>
                  <w:proofErr w:type="spellEnd"/>
                  <w:r w:rsidRPr="00BB6DE1">
                    <w:rPr>
                      <w:rFonts w:ascii="Calibri" w:hAnsi="Calibri" w:cs="Calibri"/>
                      <w:b/>
                      <w:bCs/>
                      <w:color w:val="008080"/>
                      <w:sz w:val="20"/>
                      <w:szCs w:val="20"/>
                    </w:rPr>
                    <w:t xml:space="preserve"> C (</w:t>
                  </w:r>
                  <w:proofErr w:type="spellStart"/>
                  <w:r w:rsidRPr="00BB6DE1">
                    <w:rPr>
                      <w:rFonts w:ascii="Calibri" w:hAnsi="Calibri" w:cs="Calibri"/>
                      <w:b/>
                      <w:bCs/>
                      <w:color w:val="008080"/>
                      <w:sz w:val="20"/>
                      <w:szCs w:val="20"/>
                    </w:rPr>
                    <w:t>persoane</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fizice</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autorizate</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intreprinderi</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individuale</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intreprinderi</w:t>
                  </w:r>
                  <w:proofErr w:type="spellEnd"/>
                  <w:r w:rsidRPr="00BB6DE1">
                    <w:rPr>
                      <w:rFonts w:ascii="Calibri" w:hAnsi="Calibri" w:cs="Calibri"/>
                      <w:b/>
                      <w:bCs/>
                      <w:color w:val="008080"/>
                      <w:sz w:val="20"/>
                      <w:szCs w:val="20"/>
                    </w:rPr>
                    <w:t xml:space="preserve"> </w:t>
                  </w:r>
                  <w:proofErr w:type="spellStart"/>
                  <w:r w:rsidRPr="00BB6DE1">
                    <w:rPr>
                      <w:rFonts w:ascii="Calibri" w:hAnsi="Calibri" w:cs="Calibri"/>
                      <w:b/>
                      <w:bCs/>
                      <w:color w:val="008080"/>
                      <w:sz w:val="20"/>
                      <w:szCs w:val="20"/>
                    </w:rPr>
                    <w:t>familiale</w:t>
                  </w:r>
                  <w:proofErr w:type="spellEnd"/>
                  <w:r w:rsidRPr="00BB6DE1">
                    <w:rPr>
                      <w:rFonts w:ascii="Calibri" w:hAnsi="Calibri" w:cs="Calibri"/>
                      <w:b/>
                      <w:bCs/>
                      <w:color w:val="008080"/>
                      <w:sz w:val="20"/>
                      <w:szCs w:val="20"/>
                    </w:rPr>
                    <w:t>)</w:t>
                  </w:r>
                </w:p>
              </w:tc>
            </w:tr>
            <w:tr w:rsidR="00E8050F" w:rsidRPr="00BB6DE1" w14:paraId="21839537" w14:textId="77777777" w:rsidTr="007F6392">
              <w:trPr>
                <w:trHeight w:val="255"/>
              </w:trPr>
              <w:tc>
                <w:tcPr>
                  <w:tcW w:w="237" w:type="dxa"/>
                  <w:vMerge/>
                  <w:tcBorders>
                    <w:top w:val="nil"/>
                    <w:left w:val="single" w:sz="4" w:space="0" w:color="FFFFFF"/>
                    <w:bottom w:val="nil"/>
                    <w:right w:val="nil"/>
                  </w:tcBorders>
                  <w:vAlign w:val="center"/>
                  <w:hideMark/>
                </w:tcPr>
                <w:p w14:paraId="00CA9E13" w14:textId="77777777" w:rsidR="00E8050F" w:rsidRPr="00BB6DE1" w:rsidRDefault="00E8050F" w:rsidP="00E8050F">
                  <w:pPr>
                    <w:rPr>
                      <w:rFonts w:ascii="Calibri" w:hAnsi="Calibri" w:cs="Calibri"/>
                      <w:color w:val="008080"/>
                      <w:sz w:val="20"/>
                      <w:szCs w:val="20"/>
                    </w:rPr>
                  </w:pPr>
                </w:p>
              </w:tc>
              <w:tc>
                <w:tcPr>
                  <w:tcW w:w="4204"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781EEF0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Anul</w:t>
                  </w:r>
                </w:p>
              </w:tc>
              <w:tc>
                <w:tcPr>
                  <w:tcW w:w="1494"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55C3EABB"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Limita</w:t>
                  </w:r>
                  <w:proofErr w:type="spellEnd"/>
                  <w:r w:rsidRPr="00BB6DE1">
                    <w:rPr>
                      <w:rFonts w:ascii="Calibri" w:hAnsi="Calibri" w:cs="Calibri"/>
                      <w:b/>
                      <w:bCs/>
                      <w:color w:val="008080"/>
                      <w:sz w:val="16"/>
                      <w:szCs w:val="16"/>
                    </w:rPr>
                    <w:t xml:space="preserve"> indicator</w:t>
                  </w:r>
                </w:p>
              </w:tc>
              <w:tc>
                <w:tcPr>
                  <w:tcW w:w="630"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5810E69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UM</w:t>
                  </w:r>
                </w:p>
              </w:tc>
              <w:tc>
                <w:tcPr>
                  <w:tcW w:w="1400" w:type="dxa"/>
                  <w:tcBorders>
                    <w:top w:val="nil"/>
                    <w:left w:val="nil"/>
                    <w:bottom w:val="single" w:sz="4" w:space="0" w:color="008080"/>
                    <w:right w:val="single" w:sz="4" w:space="0" w:color="008080"/>
                  </w:tcBorders>
                  <w:shd w:val="clear" w:color="000000" w:fill="CCFFFF"/>
                  <w:vAlign w:val="center"/>
                  <w:hideMark/>
                </w:tcPr>
                <w:p w14:paraId="1B6A3254"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Total an 1</w:t>
                  </w:r>
                </w:p>
              </w:tc>
              <w:tc>
                <w:tcPr>
                  <w:tcW w:w="1197" w:type="dxa"/>
                  <w:tcBorders>
                    <w:top w:val="nil"/>
                    <w:left w:val="nil"/>
                    <w:bottom w:val="single" w:sz="4" w:space="0" w:color="008080"/>
                    <w:right w:val="single" w:sz="4" w:space="0" w:color="008080"/>
                  </w:tcBorders>
                  <w:shd w:val="clear" w:color="000000" w:fill="CCFFFF"/>
                  <w:vAlign w:val="center"/>
                  <w:hideMark/>
                </w:tcPr>
                <w:p w14:paraId="54197856"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Total an 2</w:t>
                  </w:r>
                </w:p>
              </w:tc>
              <w:tc>
                <w:tcPr>
                  <w:tcW w:w="1237" w:type="dxa"/>
                  <w:tcBorders>
                    <w:top w:val="nil"/>
                    <w:left w:val="nil"/>
                    <w:bottom w:val="single" w:sz="4" w:space="0" w:color="008080"/>
                    <w:right w:val="single" w:sz="4" w:space="0" w:color="008080"/>
                  </w:tcBorders>
                  <w:shd w:val="clear" w:color="000000" w:fill="CCFFFF"/>
                  <w:vAlign w:val="center"/>
                  <w:hideMark/>
                </w:tcPr>
                <w:p w14:paraId="702A617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Total an 3</w:t>
                  </w:r>
                </w:p>
              </w:tc>
              <w:tc>
                <w:tcPr>
                  <w:tcW w:w="1216" w:type="dxa"/>
                  <w:tcBorders>
                    <w:top w:val="nil"/>
                    <w:left w:val="nil"/>
                    <w:bottom w:val="single" w:sz="4" w:space="0" w:color="008080"/>
                    <w:right w:val="single" w:sz="4" w:space="0" w:color="008080"/>
                  </w:tcBorders>
                  <w:shd w:val="clear" w:color="000000" w:fill="CCFFFF"/>
                  <w:vAlign w:val="center"/>
                  <w:hideMark/>
                </w:tcPr>
                <w:p w14:paraId="24E922F7"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Total an 4</w:t>
                  </w:r>
                </w:p>
              </w:tc>
              <w:tc>
                <w:tcPr>
                  <w:tcW w:w="1237" w:type="dxa"/>
                  <w:tcBorders>
                    <w:top w:val="nil"/>
                    <w:left w:val="nil"/>
                    <w:bottom w:val="single" w:sz="4" w:space="0" w:color="008080"/>
                    <w:right w:val="single" w:sz="4" w:space="0" w:color="008080"/>
                  </w:tcBorders>
                  <w:shd w:val="clear" w:color="000000" w:fill="CCFFFF"/>
                  <w:vAlign w:val="center"/>
                  <w:hideMark/>
                </w:tcPr>
                <w:p w14:paraId="1EEF1B66"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Total an 5</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55FADE56"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Diferente</w:t>
                  </w:r>
                  <w:proofErr w:type="spellEnd"/>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1430719F"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Validare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criterii</w:t>
                  </w:r>
                  <w:proofErr w:type="spellEnd"/>
                </w:p>
              </w:tc>
            </w:tr>
            <w:tr w:rsidR="00E8050F" w:rsidRPr="00BB6DE1" w14:paraId="7B77246B" w14:textId="77777777" w:rsidTr="007F6392">
              <w:trPr>
                <w:trHeight w:val="255"/>
              </w:trPr>
              <w:tc>
                <w:tcPr>
                  <w:tcW w:w="237" w:type="dxa"/>
                  <w:vMerge/>
                  <w:tcBorders>
                    <w:top w:val="nil"/>
                    <w:left w:val="single" w:sz="4" w:space="0" w:color="FFFFFF"/>
                    <w:bottom w:val="nil"/>
                    <w:right w:val="nil"/>
                  </w:tcBorders>
                  <w:vAlign w:val="center"/>
                  <w:hideMark/>
                </w:tcPr>
                <w:p w14:paraId="50001826" w14:textId="77777777" w:rsidR="00E8050F" w:rsidRPr="00BB6DE1" w:rsidRDefault="00E8050F" w:rsidP="00E8050F">
                  <w:pPr>
                    <w:rPr>
                      <w:rFonts w:ascii="Calibri" w:hAnsi="Calibri" w:cs="Calibri"/>
                      <w:color w:val="008080"/>
                      <w:sz w:val="20"/>
                      <w:szCs w:val="20"/>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14:paraId="2EAB5A59"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Nr.crt.</w:t>
                  </w:r>
                </w:p>
              </w:tc>
              <w:tc>
                <w:tcPr>
                  <w:tcW w:w="3709" w:type="dxa"/>
                  <w:tcBorders>
                    <w:top w:val="nil"/>
                    <w:left w:val="nil"/>
                    <w:bottom w:val="single" w:sz="4" w:space="0" w:color="008080"/>
                    <w:right w:val="single" w:sz="4" w:space="0" w:color="008080"/>
                  </w:tcBorders>
                  <w:shd w:val="clear" w:color="000000" w:fill="CCFFFF"/>
                  <w:noWrap/>
                  <w:vAlign w:val="center"/>
                  <w:hideMark/>
                </w:tcPr>
                <w:p w14:paraId="7EB5DB6D"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Specificatie</w:t>
                  </w:r>
                  <w:proofErr w:type="spellEnd"/>
                </w:p>
              </w:tc>
              <w:tc>
                <w:tcPr>
                  <w:tcW w:w="1494" w:type="dxa"/>
                  <w:vMerge/>
                  <w:tcBorders>
                    <w:top w:val="nil"/>
                    <w:left w:val="single" w:sz="4" w:space="0" w:color="008080"/>
                    <w:bottom w:val="single" w:sz="4" w:space="0" w:color="008080"/>
                    <w:right w:val="single" w:sz="4" w:space="0" w:color="008080"/>
                  </w:tcBorders>
                  <w:vAlign w:val="center"/>
                  <w:hideMark/>
                </w:tcPr>
                <w:p w14:paraId="21AFCF4C" w14:textId="77777777" w:rsidR="00E8050F" w:rsidRPr="00BB6DE1" w:rsidRDefault="00E8050F" w:rsidP="00E8050F">
                  <w:pPr>
                    <w:rPr>
                      <w:rFonts w:ascii="Calibri" w:hAnsi="Calibri" w:cs="Calibri"/>
                      <w:b/>
                      <w:bCs/>
                      <w:color w:val="008080"/>
                      <w:sz w:val="16"/>
                      <w:szCs w:val="16"/>
                    </w:rPr>
                  </w:pPr>
                </w:p>
              </w:tc>
              <w:tc>
                <w:tcPr>
                  <w:tcW w:w="630" w:type="dxa"/>
                  <w:vMerge/>
                  <w:tcBorders>
                    <w:top w:val="nil"/>
                    <w:left w:val="single" w:sz="4" w:space="0" w:color="008080"/>
                    <w:bottom w:val="single" w:sz="4" w:space="0" w:color="008080"/>
                    <w:right w:val="single" w:sz="4" w:space="0" w:color="008080"/>
                  </w:tcBorders>
                  <w:vAlign w:val="center"/>
                  <w:hideMark/>
                </w:tcPr>
                <w:p w14:paraId="70B06342" w14:textId="77777777" w:rsidR="00E8050F" w:rsidRPr="00BB6DE1" w:rsidRDefault="00E8050F" w:rsidP="00E8050F">
                  <w:pPr>
                    <w:rPr>
                      <w:rFonts w:ascii="Calibri" w:hAnsi="Calibri" w:cs="Calibri"/>
                      <w:b/>
                      <w:bCs/>
                      <w:color w:val="008080"/>
                      <w:sz w:val="16"/>
                      <w:szCs w:val="16"/>
                    </w:rPr>
                  </w:pP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14:paraId="39DCD436"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Valoare</w:t>
                  </w:r>
                  <w:proofErr w:type="spellEnd"/>
                  <w:r w:rsidRPr="00BB6DE1">
                    <w:rPr>
                      <w:rFonts w:ascii="Calibri" w:hAnsi="Calibri" w:cs="Calibri"/>
                      <w:b/>
                      <w:bCs/>
                      <w:color w:val="008080"/>
                      <w:sz w:val="16"/>
                      <w:szCs w:val="16"/>
                    </w:rPr>
                    <w:t xml:space="preserve"> </w:t>
                  </w:r>
                </w:p>
              </w:tc>
              <w:tc>
                <w:tcPr>
                  <w:tcW w:w="913" w:type="dxa"/>
                  <w:vMerge/>
                  <w:tcBorders>
                    <w:top w:val="nil"/>
                    <w:left w:val="single" w:sz="4" w:space="0" w:color="008080"/>
                    <w:bottom w:val="single" w:sz="4" w:space="0" w:color="008080"/>
                    <w:right w:val="single" w:sz="4" w:space="0" w:color="008080"/>
                  </w:tcBorders>
                  <w:vAlign w:val="center"/>
                  <w:hideMark/>
                </w:tcPr>
                <w:p w14:paraId="67C5F18F"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2FD0E1E7" w14:textId="77777777" w:rsidR="00E8050F" w:rsidRPr="00BB6DE1" w:rsidRDefault="00E8050F" w:rsidP="00E8050F">
                  <w:pPr>
                    <w:rPr>
                      <w:rFonts w:ascii="Calibri" w:hAnsi="Calibri" w:cs="Calibri"/>
                      <w:b/>
                      <w:bCs/>
                      <w:color w:val="008080"/>
                      <w:sz w:val="16"/>
                      <w:szCs w:val="16"/>
                    </w:rPr>
                  </w:pPr>
                </w:p>
              </w:tc>
            </w:tr>
            <w:tr w:rsidR="00E8050F" w:rsidRPr="00BB6DE1" w14:paraId="6D71FED1" w14:textId="77777777" w:rsidTr="007F6392">
              <w:trPr>
                <w:trHeight w:val="255"/>
              </w:trPr>
              <w:tc>
                <w:tcPr>
                  <w:tcW w:w="237" w:type="dxa"/>
                  <w:vMerge/>
                  <w:tcBorders>
                    <w:top w:val="nil"/>
                    <w:left w:val="single" w:sz="4" w:space="0" w:color="FFFFFF"/>
                    <w:bottom w:val="nil"/>
                    <w:right w:val="nil"/>
                  </w:tcBorders>
                  <w:vAlign w:val="center"/>
                  <w:hideMark/>
                </w:tcPr>
                <w:p w14:paraId="24BD2458" w14:textId="77777777" w:rsidR="00E8050F" w:rsidRPr="00BB6DE1" w:rsidRDefault="00E8050F" w:rsidP="00E8050F">
                  <w:pPr>
                    <w:rPr>
                      <w:rFonts w:ascii="Calibri" w:hAnsi="Calibri" w:cs="Calibri"/>
                      <w:color w:val="008080"/>
                      <w:sz w:val="20"/>
                      <w:szCs w:val="20"/>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14:paraId="07280709"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1</w:t>
                  </w:r>
                </w:p>
              </w:tc>
              <w:tc>
                <w:tcPr>
                  <w:tcW w:w="3709" w:type="dxa"/>
                  <w:tcBorders>
                    <w:top w:val="nil"/>
                    <w:left w:val="nil"/>
                    <w:bottom w:val="single" w:sz="4" w:space="0" w:color="008080"/>
                    <w:right w:val="single" w:sz="4" w:space="0" w:color="008080"/>
                  </w:tcBorders>
                  <w:shd w:val="clear" w:color="000000" w:fill="CCFFFF"/>
                  <w:noWrap/>
                  <w:vAlign w:val="center"/>
                  <w:hideMark/>
                </w:tcPr>
                <w:p w14:paraId="25A28730"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2</w:t>
                  </w:r>
                </w:p>
              </w:tc>
              <w:tc>
                <w:tcPr>
                  <w:tcW w:w="1494" w:type="dxa"/>
                  <w:tcBorders>
                    <w:top w:val="nil"/>
                    <w:left w:val="nil"/>
                    <w:bottom w:val="single" w:sz="4" w:space="0" w:color="008080"/>
                    <w:right w:val="single" w:sz="4" w:space="0" w:color="008080"/>
                  </w:tcBorders>
                  <w:shd w:val="clear" w:color="000000" w:fill="CCFFFF"/>
                  <w:vAlign w:val="center"/>
                  <w:hideMark/>
                </w:tcPr>
                <w:p w14:paraId="672908A3"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3</w:t>
                  </w:r>
                </w:p>
              </w:tc>
              <w:tc>
                <w:tcPr>
                  <w:tcW w:w="630" w:type="dxa"/>
                  <w:tcBorders>
                    <w:top w:val="nil"/>
                    <w:left w:val="nil"/>
                    <w:bottom w:val="single" w:sz="4" w:space="0" w:color="008080"/>
                    <w:right w:val="single" w:sz="4" w:space="0" w:color="008080"/>
                  </w:tcBorders>
                  <w:shd w:val="clear" w:color="000000" w:fill="CCFFFF"/>
                  <w:noWrap/>
                  <w:vAlign w:val="bottom"/>
                  <w:hideMark/>
                </w:tcPr>
                <w:p w14:paraId="2C3D4B0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4</w:t>
                  </w:r>
                </w:p>
              </w:tc>
              <w:tc>
                <w:tcPr>
                  <w:tcW w:w="1400" w:type="dxa"/>
                  <w:tcBorders>
                    <w:top w:val="nil"/>
                    <w:left w:val="nil"/>
                    <w:bottom w:val="single" w:sz="4" w:space="0" w:color="008080"/>
                    <w:right w:val="nil"/>
                  </w:tcBorders>
                  <w:shd w:val="clear" w:color="000000" w:fill="CCFFFF"/>
                  <w:noWrap/>
                  <w:vAlign w:val="bottom"/>
                  <w:hideMark/>
                </w:tcPr>
                <w:p w14:paraId="46732D8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5 </w:t>
                  </w:r>
                </w:p>
              </w:tc>
              <w:tc>
                <w:tcPr>
                  <w:tcW w:w="1197" w:type="dxa"/>
                  <w:tcBorders>
                    <w:top w:val="nil"/>
                    <w:left w:val="nil"/>
                    <w:bottom w:val="single" w:sz="4" w:space="0" w:color="008080"/>
                    <w:right w:val="nil"/>
                  </w:tcBorders>
                  <w:shd w:val="clear" w:color="000000" w:fill="CCFFFF"/>
                  <w:noWrap/>
                  <w:vAlign w:val="bottom"/>
                  <w:hideMark/>
                </w:tcPr>
                <w:p w14:paraId="4BA61E1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6 </w:t>
                  </w:r>
                </w:p>
              </w:tc>
              <w:tc>
                <w:tcPr>
                  <w:tcW w:w="1237" w:type="dxa"/>
                  <w:tcBorders>
                    <w:top w:val="nil"/>
                    <w:left w:val="nil"/>
                    <w:bottom w:val="single" w:sz="4" w:space="0" w:color="008080"/>
                    <w:right w:val="nil"/>
                  </w:tcBorders>
                  <w:shd w:val="clear" w:color="000000" w:fill="CCFFFF"/>
                  <w:noWrap/>
                  <w:vAlign w:val="bottom"/>
                  <w:hideMark/>
                </w:tcPr>
                <w:p w14:paraId="3EDCF28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7 </w:t>
                  </w:r>
                </w:p>
              </w:tc>
              <w:tc>
                <w:tcPr>
                  <w:tcW w:w="1216" w:type="dxa"/>
                  <w:tcBorders>
                    <w:top w:val="nil"/>
                    <w:left w:val="nil"/>
                    <w:bottom w:val="single" w:sz="4" w:space="0" w:color="008080"/>
                    <w:right w:val="nil"/>
                  </w:tcBorders>
                  <w:shd w:val="clear" w:color="000000" w:fill="CCFFFF"/>
                  <w:noWrap/>
                  <w:vAlign w:val="bottom"/>
                  <w:hideMark/>
                </w:tcPr>
                <w:p w14:paraId="3D5027C3"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8 </w:t>
                  </w:r>
                </w:p>
              </w:tc>
              <w:tc>
                <w:tcPr>
                  <w:tcW w:w="1237" w:type="dxa"/>
                  <w:tcBorders>
                    <w:top w:val="nil"/>
                    <w:left w:val="nil"/>
                    <w:bottom w:val="single" w:sz="4" w:space="0" w:color="008080"/>
                    <w:right w:val="single" w:sz="4" w:space="0" w:color="008080"/>
                  </w:tcBorders>
                  <w:shd w:val="clear" w:color="000000" w:fill="CCFFFF"/>
                  <w:noWrap/>
                  <w:vAlign w:val="bottom"/>
                  <w:hideMark/>
                </w:tcPr>
                <w:p w14:paraId="4712491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9 </w:t>
                  </w:r>
                </w:p>
              </w:tc>
              <w:tc>
                <w:tcPr>
                  <w:tcW w:w="913" w:type="dxa"/>
                  <w:tcBorders>
                    <w:top w:val="nil"/>
                    <w:left w:val="nil"/>
                    <w:bottom w:val="single" w:sz="4" w:space="0" w:color="008080"/>
                    <w:right w:val="single" w:sz="4" w:space="0" w:color="008080"/>
                  </w:tcBorders>
                  <w:shd w:val="clear" w:color="000000" w:fill="CCFFFF"/>
                  <w:vAlign w:val="center"/>
                  <w:hideMark/>
                </w:tcPr>
                <w:p w14:paraId="2389FA3A"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10</w:t>
                  </w:r>
                </w:p>
              </w:tc>
              <w:tc>
                <w:tcPr>
                  <w:tcW w:w="900" w:type="dxa"/>
                  <w:tcBorders>
                    <w:top w:val="nil"/>
                    <w:left w:val="nil"/>
                    <w:bottom w:val="single" w:sz="4" w:space="0" w:color="008080"/>
                    <w:right w:val="single" w:sz="8" w:space="0" w:color="008080"/>
                  </w:tcBorders>
                  <w:shd w:val="clear" w:color="000000" w:fill="CCFFFF"/>
                  <w:vAlign w:val="center"/>
                  <w:hideMark/>
                </w:tcPr>
                <w:p w14:paraId="7F514FDE"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11</w:t>
                  </w:r>
                </w:p>
              </w:tc>
            </w:tr>
            <w:tr w:rsidR="00E8050F" w:rsidRPr="00BB6DE1" w14:paraId="3327378E" w14:textId="77777777" w:rsidTr="007F6392">
              <w:trPr>
                <w:trHeight w:val="675"/>
              </w:trPr>
              <w:tc>
                <w:tcPr>
                  <w:tcW w:w="237" w:type="dxa"/>
                  <w:vMerge/>
                  <w:tcBorders>
                    <w:top w:val="nil"/>
                    <w:left w:val="single" w:sz="4" w:space="0" w:color="FFFFFF"/>
                    <w:bottom w:val="nil"/>
                    <w:right w:val="nil"/>
                  </w:tcBorders>
                  <w:vAlign w:val="center"/>
                  <w:hideMark/>
                </w:tcPr>
                <w:p w14:paraId="49498BD7" w14:textId="77777777" w:rsidR="00E8050F" w:rsidRPr="00BB6DE1" w:rsidRDefault="00E8050F" w:rsidP="00E8050F">
                  <w:pPr>
                    <w:rPr>
                      <w:rFonts w:ascii="Calibri" w:hAnsi="Calibri" w:cs="Calibri"/>
                      <w:color w:val="008080"/>
                      <w:sz w:val="20"/>
                      <w:szCs w:val="20"/>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258690F2"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1</w:t>
                  </w:r>
                </w:p>
              </w:tc>
              <w:tc>
                <w:tcPr>
                  <w:tcW w:w="3709" w:type="dxa"/>
                  <w:tcBorders>
                    <w:top w:val="nil"/>
                    <w:left w:val="nil"/>
                    <w:bottom w:val="single" w:sz="4" w:space="0" w:color="008080"/>
                    <w:right w:val="single" w:sz="4" w:space="0" w:color="008080"/>
                  </w:tcBorders>
                  <w:shd w:val="clear" w:color="000000" w:fill="CCFFFF"/>
                  <w:vAlign w:val="center"/>
                  <w:hideMark/>
                </w:tcPr>
                <w:p w14:paraId="36736596" w14:textId="77777777" w:rsidR="00E8050F" w:rsidRPr="00BB6DE1" w:rsidRDefault="00E8050F" w:rsidP="00E8050F">
                  <w:pPr>
                    <w:rPr>
                      <w:rFonts w:ascii="Calibri" w:hAnsi="Calibri" w:cs="Calibri"/>
                      <w:b/>
                      <w:bCs/>
                      <w:color w:val="008080"/>
                      <w:sz w:val="16"/>
                      <w:szCs w:val="16"/>
                    </w:rPr>
                  </w:pPr>
                  <w:proofErr w:type="spellStart"/>
                  <w:r w:rsidRPr="00BB6DE1">
                    <w:rPr>
                      <w:rFonts w:ascii="Calibri" w:hAnsi="Calibri" w:cs="Calibri"/>
                      <w:b/>
                      <w:bCs/>
                      <w:color w:val="008080"/>
                      <w:sz w:val="16"/>
                      <w:szCs w:val="16"/>
                    </w:rPr>
                    <w:t>Valoare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investitie</w:t>
                  </w:r>
                  <w:proofErr w:type="spellEnd"/>
                  <w:r w:rsidRPr="00BB6DE1">
                    <w:rPr>
                      <w:rFonts w:ascii="Calibri" w:hAnsi="Calibri" w:cs="Calibri"/>
                      <w:b/>
                      <w:bCs/>
                      <w:color w:val="008080"/>
                      <w:sz w:val="16"/>
                      <w:szCs w:val="16"/>
                    </w:rPr>
                    <w:t xml:space="preserve"> (VI) - </w:t>
                  </w:r>
                  <w:proofErr w:type="spellStart"/>
                  <w:r w:rsidRPr="00BB6DE1">
                    <w:rPr>
                      <w:rFonts w:ascii="Calibri" w:hAnsi="Calibri" w:cs="Calibri"/>
                      <w:color w:val="008080"/>
                      <w:sz w:val="16"/>
                      <w:szCs w:val="16"/>
                    </w:rPr>
                    <w:t>valoare</w:t>
                  </w:r>
                  <w:proofErr w:type="spellEnd"/>
                  <w:r w:rsidRPr="00BB6DE1">
                    <w:rPr>
                      <w:rFonts w:ascii="Calibri" w:hAnsi="Calibri" w:cs="Calibri"/>
                      <w:color w:val="008080"/>
                      <w:sz w:val="16"/>
                      <w:szCs w:val="16"/>
                    </w:rPr>
                    <w:t xml:space="preserve"> </w:t>
                  </w:r>
                  <w:proofErr w:type="spellStart"/>
                  <w:r w:rsidRPr="00BB6DE1">
                    <w:rPr>
                      <w:rFonts w:ascii="Calibri" w:hAnsi="Calibri" w:cs="Calibri"/>
                      <w:color w:val="008080"/>
                      <w:sz w:val="16"/>
                      <w:szCs w:val="16"/>
                    </w:rPr>
                    <w:t>totala</w:t>
                  </w:r>
                  <w:proofErr w:type="spellEnd"/>
                  <w:r w:rsidRPr="00BB6DE1">
                    <w:rPr>
                      <w:rFonts w:ascii="Calibri" w:hAnsi="Calibri" w:cs="Calibri"/>
                      <w:color w:val="008080"/>
                      <w:sz w:val="16"/>
                      <w:szCs w:val="16"/>
                    </w:rPr>
                    <w:t xml:space="preserve"> a </w:t>
                  </w:r>
                  <w:proofErr w:type="spellStart"/>
                  <w:r w:rsidRPr="00BB6DE1">
                    <w:rPr>
                      <w:rFonts w:ascii="Calibri" w:hAnsi="Calibri" w:cs="Calibri"/>
                      <w:color w:val="008080"/>
                      <w:sz w:val="16"/>
                      <w:szCs w:val="16"/>
                    </w:rPr>
                    <w:t>proiectului</w:t>
                  </w:r>
                  <w:proofErr w:type="spellEnd"/>
                  <w:r w:rsidRPr="00BB6DE1">
                    <w:rPr>
                      <w:rFonts w:ascii="Calibri" w:hAnsi="Calibri" w:cs="Calibri"/>
                      <w:color w:val="008080"/>
                      <w:sz w:val="16"/>
                      <w:szCs w:val="16"/>
                    </w:rPr>
                    <w:t xml:space="preserve"> </w:t>
                  </w:r>
                  <w:proofErr w:type="spellStart"/>
                  <w:r w:rsidRPr="00BB6DE1">
                    <w:rPr>
                      <w:rFonts w:ascii="Calibri" w:hAnsi="Calibri" w:cs="Calibri"/>
                      <w:color w:val="008080"/>
                      <w:sz w:val="16"/>
                      <w:szCs w:val="16"/>
                    </w:rPr>
                    <w:t>fara</w:t>
                  </w:r>
                  <w:proofErr w:type="spellEnd"/>
                  <w:r w:rsidRPr="00BB6DE1">
                    <w:rPr>
                      <w:rFonts w:ascii="Calibri" w:hAnsi="Calibri" w:cs="Calibri"/>
                      <w:color w:val="008080"/>
                      <w:sz w:val="16"/>
                      <w:szCs w:val="16"/>
                    </w:rPr>
                    <w:t xml:space="preserve"> TVA, </w:t>
                  </w:r>
                  <w:proofErr w:type="spellStart"/>
                  <w:r w:rsidRPr="00BB6DE1">
                    <w:rPr>
                      <w:rFonts w:ascii="Calibri" w:hAnsi="Calibri" w:cs="Calibri"/>
                      <w:color w:val="008080"/>
                      <w:sz w:val="16"/>
                      <w:szCs w:val="16"/>
                    </w:rPr>
                    <w:t>preluata</w:t>
                  </w:r>
                  <w:proofErr w:type="spellEnd"/>
                  <w:r w:rsidRPr="00BB6DE1">
                    <w:rPr>
                      <w:rFonts w:ascii="Calibri" w:hAnsi="Calibri" w:cs="Calibri"/>
                      <w:color w:val="008080"/>
                      <w:sz w:val="16"/>
                      <w:szCs w:val="16"/>
                    </w:rPr>
                    <w:t xml:space="preserve"> din </w:t>
                  </w:r>
                  <w:proofErr w:type="spellStart"/>
                  <w:r w:rsidRPr="00BB6DE1">
                    <w:rPr>
                      <w:rFonts w:ascii="Calibri" w:hAnsi="Calibri" w:cs="Calibri"/>
                      <w:color w:val="008080"/>
                      <w:sz w:val="16"/>
                      <w:szCs w:val="16"/>
                    </w:rPr>
                    <w:t>Bugetul</w:t>
                  </w:r>
                  <w:proofErr w:type="spellEnd"/>
                  <w:r w:rsidRPr="00BB6DE1">
                    <w:rPr>
                      <w:rFonts w:ascii="Calibri" w:hAnsi="Calibri" w:cs="Calibri"/>
                      <w:color w:val="008080"/>
                      <w:sz w:val="16"/>
                      <w:szCs w:val="16"/>
                    </w:rPr>
                    <w:t xml:space="preserve"> </w:t>
                  </w:r>
                  <w:proofErr w:type="spellStart"/>
                  <w:r w:rsidRPr="00BB6DE1">
                    <w:rPr>
                      <w:rFonts w:ascii="Calibri" w:hAnsi="Calibri" w:cs="Calibri"/>
                      <w:color w:val="008080"/>
                      <w:sz w:val="16"/>
                      <w:szCs w:val="16"/>
                    </w:rPr>
                    <w:t>Indicativ</w:t>
                  </w:r>
                  <w:proofErr w:type="spellEnd"/>
                  <w:r w:rsidRPr="00BB6DE1">
                    <w:rPr>
                      <w:rFonts w:ascii="Calibri" w:hAnsi="Calibri" w:cs="Calibri"/>
                      <w:color w:val="008080"/>
                      <w:sz w:val="16"/>
                      <w:szCs w:val="16"/>
                    </w:rPr>
                    <w:t xml:space="preserve"> </w:t>
                  </w:r>
                </w:p>
              </w:tc>
              <w:tc>
                <w:tcPr>
                  <w:tcW w:w="1494" w:type="dxa"/>
                  <w:tcBorders>
                    <w:top w:val="nil"/>
                    <w:left w:val="nil"/>
                    <w:bottom w:val="single" w:sz="4" w:space="0" w:color="008080"/>
                    <w:right w:val="single" w:sz="4" w:space="0" w:color="008080"/>
                  </w:tcBorders>
                  <w:shd w:val="clear" w:color="000000" w:fill="CCFFFF"/>
                  <w:vAlign w:val="center"/>
                  <w:hideMark/>
                </w:tcPr>
                <w:p w14:paraId="040D04E3"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c>
                <w:tcPr>
                  <w:tcW w:w="630" w:type="dxa"/>
                  <w:tcBorders>
                    <w:top w:val="nil"/>
                    <w:left w:val="nil"/>
                    <w:bottom w:val="single" w:sz="4" w:space="0" w:color="008080"/>
                    <w:right w:val="single" w:sz="4" w:space="0" w:color="008080"/>
                  </w:tcBorders>
                  <w:shd w:val="clear" w:color="000000" w:fill="CCFFFF"/>
                  <w:noWrap/>
                  <w:vAlign w:val="center"/>
                  <w:hideMark/>
                </w:tcPr>
                <w:p w14:paraId="0281205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LEI</w:t>
                  </w: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2EC20245" w14:textId="77777777" w:rsidR="00E8050F" w:rsidRPr="00BB6DE1" w:rsidRDefault="00E8050F" w:rsidP="00E8050F">
                  <w:pPr>
                    <w:jc w:val="center"/>
                    <w:rPr>
                      <w:rFonts w:ascii="Calibri" w:hAnsi="Calibri" w:cs="Calibri"/>
                      <w:b/>
                      <w:bCs/>
                      <w:color w:val="008080"/>
                      <w:sz w:val="20"/>
                      <w:szCs w:val="20"/>
                    </w:rPr>
                  </w:pPr>
                  <w:r w:rsidRPr="00BB6DE1">
                    <w:rPr>
                      <w:rFonts w:ascii="Calibri" w:hAnsi="Calibri" w:cs="Calibri"/>
                      <w:b/>
                      <w:bCs/>
                      <w:color w:val="008080"/>
                      <w:sz w:val="20"/>
                      <w:szCs w:val="20"/>
                    </w:rPr>
                    <w:t> </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63DDDD0B"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Nu sunt </w:t>
                  </w:r>
                  <w:proofErr w:type="spellStart"/>
                  <w:r w:rsidRPr="00BB6DE1">
                    <w:rPr>
                      <w:rFonts w:ascii="Calibri" w:hAnsi="Calibri" w:cs="Calibri"/>
                      <w:b/>
                      <w:bCs/>
                      <w:color w:val="008080"/>
                      <w:sz w:val="16"/>
                      <w:szCs w:val="16"/>
                    </w:rPr>
                    <w:t>diferente</w:t>
                  </w:r>
                  <w:proofErr w:type="spellEnd"/>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5175E6E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r>
            <w:tr w:rsidR="00E8050F" w:rsidRPr="00BB6DE1" w14:paraId="15AFEF4E" w14:textId="77777777" w:rsidTr="007F6392">
              <w:trPr>
                <w:trHeight w:val="450"/>
              </w:trPr>
              <w:tc>
                <w:tcPr>
                  <w:tcW w:w="237" w:type="dxa"/>
                  <w:vMerge/>
                  <w:tcBorders>
                    <w:top w:val="nil"/>
                    <w:left w:val="single" w:sz="4" w:space="0" w:color="FFFFFF"/>
                    <w:bottom w:val="nil"/>
                    <w:right w:val="nil"/>
                  </w:tcBorders>
                  <w:vAlign w:val="center"/>
                  <w:hideMark/>
                </w:tcPr>
                <w:p w14:paraId="028B190F"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2D4CF917"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auto" w:fill="auto"/>
                  <w:vAlign w:val="center"/>
                  <w:hideMark/>
                </w:tcPr>
                <w:p w14:paraId="7CFCBA60" w14:textId="77777777" w:rsidR="00E8050F" w:rsidRPr="00BB6DE1" w:rsidRDefault="00E8050F" w:rsidP="00E8050F">
                  <w:pPr>
                    <w:rPr>
                      <w:rFonts w:ascii="Calibri" w:hAnsi="Calibri" w:cs="Calibri"/>
                      <w:b/>
                      <w:bCs/>
                      <w:color w:val="008080"/>
                      <w:sz w:val="16"/>
                      <w:szCs w:val="16"/>
                    </w:rPr>
                  </w:pPr>
                  <w:proofErr w:type="spellStart"/>
                  <w:r w:rsidRPr="00BB6DE1">
                    <w:rPr>
                      <w:rFonts w:ascii="Calibri" w:hAnsi="Calibri" w:cs="Calibri"/>
                      <w:b/>
                      <w:bCs/>
                      <w:color w:val="008080"/>
                      <w:sz w:val="16"/>
                      <w:szCs w:val="16"/>
                    </w:rPr>
                    <w:t>Valoare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investitie</w:t>
                  </w:r>
                  <w:proofErr w:type="spellEnd"/>
                  <w:r w:rsidRPr="00BB6DE1">
                    <w:rPr>
                      <w:rFonts w:ascii="Calibri" w:hAnsi="Calibri" w:cs="Calibri"/>
                      <w:b/>
                      <w:bCs/>
                      <w:color w:val="008080"/>
                      <w:sz w:val="16"/>
                      <w:szCs w:val="16"/>
                    </w:rPr>
                    <w:t xml:space="preserve"> (VI) - </w:t>
                  </w:r>
                  <w:proofErr w:type="spellStart"/>
                  <w:r w:rsidRPr="00BB6DE1">
                    <w:rPr>
                      <w:rFonts w:ascii="Calibri" w:hAnsi="Calibri" w:cs="Calibri"/>
                      <w:color w:val="008080"/>
                      <w:sz w:val="16"/>
                      <w:szCs w:val="16"/>
                    </w:rPr>
                    <w:t>calculata</w:t>
                  </w:r>
                  <w:proofErr w:type="spellEnd"/>
                  <w:r w:rsidRPr="00BB6DE1">
                    <w:rPr>
                      <w:rFonts w:ascii="Calibri" w:hAnsi="Calibri" w:cs="Calibri"/>
                      <w:color w:val="008080"/>
                      <w:sz w:val="16"/>
                      <w:szCs w:val="16"/>
                    </w:rPr>
                    <w:t xml:space="preserve"> de solicitant, conform </w:t>
                  </w:r>
                  <w:proofErr w:type="spellStart"/>
                  <w:r w:rsidRPr="00BB6DE1">
                    <w:rPr>
                      <w:rFonts w:ascii="Calibri" w:hAnsi="Calibri" w:cs="Calibri"/>
                      <w:color w:val="008080"/>
                      <w:sz w:val="16"/>
                      <w:szCs w:val="16"/>
                    </w:rPr>
                    <w:t>tabelului</w:t>
                  </w:r>
                  <w:proofErr w:type="spellEnd"/>
                  <w:r w:rsidRPr="00BB6DE1">
                    <w:rPr>
                      <w:rFonts w:ascii="Calibri" w:hAnsi="Calibri" w:cs="Calibri"/>
                      <w:color w:val="008080"/>
                      <w:sz w:val="16"/>
                      <w:szCs w:val="16"/>
                    </w:rPr>
                    <w:t xml:space="preserve"> de </w:t>
                  </w:r>
                  <w:proofErr w:type="spellStart"/>
                  <w:r w:rsidRPr="00BB6DE1">
                    <w:rPr>
                      <w:rFonts w:ascii="Calibri" w:hAnsi="Calibri" w:cs="Calibri"/>
                      <w:color w:val="008080"/>
                      <w:sz w:val="16"/>
                      <w:szCs w:val="16"/>
                    </w:rPr>
                    <w:t>indicatori</w:t>
                  </w:r>
                  <w:proofErr w:type="spellEnd"/>
                  <w:r w:rsidRPr="00BB6DE1">
                    <w:rPr>
                      <w:rFonts w:ascii="Calibri" w:hAnsi="Calibri" w:cs="Calibri"/>
                      <w:color w:val="008080"/>
                      <w:sz w:val="16"/>
                      <w:szCs w:val="16"/>
                    </w:rPr>
                    <w:t xml:space="preserve"> </w:t>
                  </w:r>
                </w:p>
              </w:tc>
              <w:tc>
                <w:tcPr>
                  <w:tcW w:w="1494" w:type="dxa"/>
                  <w:tcBorders>
                    <w:top w:val="nil"/>
                    <w:left w:val="nil"/>
                    <w:bottom w:val="single" w:sz="4" w:space="0" w:color="008080"/>
                    <w:right w:val="single" w:sz="4" w:space="0" w:color="008080"/>
                  </w:tcBorders>
                  <w:shd w:val="clear" w:color="auto" w:fill="auto"/>
                  <w:vAlign w:val="center"/>
                  <w:hideMark/>
                </w:tcPr>
                <w:p w14:paraId="0686EF9D"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c>
                <w:tcPr>
                  <w:tcW w:w="630" w:type="dxa"/>
                  <w:tcBorders>
                    <w:top w:val="nil"/>
                    <w:left w:val="nil"/>
                    <w:bottom w:val="single" w:sz="4" w:space="0" w:color="008080"/>
                    <w:right w:val="single" w:sz="4" w:space="0" w:color="008080"/>
                  </w:tcBorders>
                  <w:shd w:val="clear" w:color="auto" w:fill="auto"/>
                  <w:noWrap/>
                  <w:vAlign w:val="center"/>
                  <w:hideMark/>
                </w:tcPr>
                <w:p w14:paraId="01A2FB88"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LEI</w:t>
                  </w:r>
                </w:p>
              </w:tc>
              <w:tc>
                <w:tcPr>
                  <w:tcW w:w="6287" w:type="dxa"/>
                  <w:gridSpan w:val="5"/>
                  <w:tcBorders>
                    <w:top w:val="single" w:sz="4" w:space="0" w:color="008080"/>
                    <w:left w:val="nil"/>
                    <w:bottom w:val="single" w:sz="4" w:space="0" w:color="008080"/>
                    <w:right w:val="single" w:sz="4" w:space="0" w:color="008080"/>
                  </w:tcBorders>
                  <w:shd w:val="clear" w:color="auto" w:fill="auto"/>
                  <w:noWrap/>
                  <w:vAlign w:val="center"/>
                  <w:hideMark/>
                </w:tcPr>
                <w:p w14:paraId="64984B4C" w14:textId="77777777" w:rsidR="00E8050F" w:rsidRPr="00BB6DE1" w:rsidRDefault="00E8050F" w:rsidP="00E8050F">
                  <w:pPr>
                    <w:jc w:val="center"/>
                    <w:rPr>
                      <w:rFonts w:ascii="Calibri" w:hAnsi="Calibri" w:cs="Calibri"/>
                      <w:b/>
                      <w:bCs/>
                      <w:color w:val="008080"/>
                      <w:sz w:val="20"/>
                      <w:szCs w:val="20"/>
                    </w:rPr>
                  </w:pPr>
                  <w:r w:rsidRPr="00BB6DE1">
                    <w:rPr>
                      <w:rFonts w:ascii="Calibri" w:hAnsi="Calibri" w:cs="Calibri"/>
                      <w:b/>
                      <w:bCs/>
                      <w:color w:val="008080"/>
                      <w:sz w:val="20"/>
                      <w:szCs w:val="20"/>
                    </w:rPr>
                    <w:t> </w:t>
                  </w:r>
                </w:p>
              </w:tc>
              <w:tc>
                <w:tcPr>
                  <w:tcW w:w="913" w:type="dxa"/>
                  <w:vMerge/>
                  <w:tcBorders>
                    <w:top w:val="nil"/>
                    <w:left w:val="single" w:sz="4" w:space="0" w:color="008080"/>
                    <w:bottom w:val="single" w:sz="4" w:space="0" w:color="008080"/>
                    <w:right w:val="single" w:sz="4" w:space="0" w:color="008080"/>
                  </w:tcBorders>
                  <w:vAlign w:val="center"/>
                  <w:hideMark/>
                </w:tcPr>
                <w:p w14:paraId="418D99F9"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7058B1F5" w14:textId="77777777" w:rsidR="00E8050F" w:rsidRPr="00BB6DE1" w:rsidRDefault="00E8050F" w:rsidP="00E8050F">
                  <w:pPr>
                    <w:rPr>
                      <w:rFonts w:ascii="Calibri" w:hAnsi="Calibri" w:cs="Calibri"/>
                      <w:b/>
                      <w:bCs/>
                      <w:color w:val="008080"/>
                      <w:sz w:val="16"/>
                      <w:szCs w:val="16"/>
                    </w:rPr>
                  </w:pPr>
                </w:p>
              </w:tc>
            </w:tr>
            <w:tr w:rsidR="00E8050F" w:rsidRPr="00BB6DE1" w14:paraId="3BA91884" w14:textId="77777777" w:rsidTr="007F6392">
              <w:trPr>
                <w:trHeight w:val="450"/>
              </w:trPr>
              <w:tc>
                <w:tcPr>
                  <w:tcW w:w="237" w:type="dxa"/>
                  <w:vMerge/>
                  <w:tcBorders>
                    <w:top w:val="nil"/>
                    <w:left w:val="single" w:sz="4" w:space="0" w:color="FFFFFF"/>
                    <w:bottom w:val="nil"/>
                    <w:right w:val="nil"/>
                  </w:tcBorders>
                  <w:vAlign w:val="center"/>
                  <w:hideMark/>
                </w:tcPr>
                <w:p w14:paraId="197C3B03" w14:textId="77777777" w:rsidR="00E8050F" w:rsidRPr="00BB6DE1" w:rsidRDefault="00E8050F" w:rsidP="00E8050F">
                  <w:pPr>
                    <w:rPr>
                      <w:rFonts w:ascii="Calibri" w:hAnsi="Calibri" w:cs="Calibri"/>
                      <w:color w:val="008080"/>
                      <w:sz w:val="20"/>
                      <w:szCs w:val="20"/>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DF093FE"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2</w:t>
                  </w:r>
                </w:p>
              </w:tc>
              <w:tc>
                <w:tcPr>
                  <w:tcW w:w="3709" w:type="dxa"/>
                  <w:tcBorders>
                    <w:top w:val="nil"/>
                    <w:left w:val="nil"/>
                    <w:bottom w:val="single" w:sz="4" w:space="0" w:color="008080"/>
                    <w:right w:val="single" w:sz="4" w:space="0" w:color="008080"/>
                  </w:tcBorders>
                  <w:shd w:val="clear" w:color="000000" w:fill="CCFFFF"/>
                  <w:vAlign w:val="center"/>
                  <w:hideMark/>
                </w:tcPr>
                <w:p w14:paraId="216A5011" w14:textId="77777777" w:rsidR="00E8050F" w:rsidRPr="00BB6DE1" w:rsidRDefault="00E8050F" w:rsidP="00E8050F">
                  <w:pPr>
                    <w:rPr>
                      <w:rFonts w:ascii="Calibri" w:hAnsi="Calibri" w:cs="Calibri"/>
                      <w:b/>
                      <w:bCs/>
                      <w:color w:val="008080"/>
                      <w:sz w:val="16"/>
                      <w:szCs w:val="16"/>
                    </w:rPr>
                  </w:pPr>
                  <w:r w:rsidRPr="00BB6DE1">
                    <w:rPr>
                      <w:rFonts w:ascii="Calibri" w:hAnsi="Calibri" w:cs="Calibri"/>
                      <w:b/>
                      <w:bCs/>
                      <w:color w:val="008080"/>
                      <w:sz w:val="16"/>
                      <w:szCs w:val="16"/>
                    </w:rPr>
                    <w:t>EXCEDENT/DEFICIT  (</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58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w:t>
                  </w:r>
                </w:p>
              </w:tc>
              <w:tc>
                <w:tcPr>
                  <w:tcW w:w="1494" w:type="dxa"/>
                  <w:tcBorders>
                    <w:top w:val="nil"/>
                    <w:left w:val="nil"/>
                    <w:bottom w:val="single" w:sz="4" w:space="0" w:color="008080"/>
                    <w:right w:val="single" w:sz="4" w:space="0" w:color="008080"/>
                  </w:tcBorders>
                  <w:shd w:val="clear" w:color="000000" w:fill="CCFFFF"/>
                  <w:vAlign w:val="center"/>
                  <w:hideMark/>
                </w:tcPr>
                <w:p w14:paraId="068E590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&gt;=0</w:t>
                  </w:r>
                </w:p>
              </w:tc>
              <w:tc>
                <w:tcPr>
                  <w:tcW w:w="630" w:type="dxa"/>
                  <w:tcBorders>
                    <w:top w:val="nil"/>
                    <w:left w:val="nil"/>
                    <w:bottom w:val="single" w:sz="4" w:space="0" w:color="008080"/>
                    <w:right w:val="single" w:sz="4" w:space="0" w:color="008080"/>
                  </w:tcBorders>
                  <w:shd w:val="clear" w:color="000000" w:fill="CCFFFF"/>
                  <w:noWrap/>
                  <w:vAlign w:val="center"/>
                  <w:hideMark/>
                </w:tcPr>
                <w:p w14:paraId="1DF9DB2D"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LEI</w:t>
                  </w:r>
                </w:p>
              </w:tc>
              <w:tc>
                <w:tcPr>
                  <w:tcW w:w="1400" w:type="dxa"/>
                  <w:tcBorders>
                    <w:top w:val="nil"/>
                    <w:left w:val="nil"/>
                    <w:bottom w:val="single" w:sz="4" w:space="0" w:color="008080"/>
                    <w:right w:val="single" w:sz="4" w:space="0" w:color="008080"/>
                  </w:tcBorders>
                  <w:shd w:val="clear" w:color="000000" w:fill="CCFFFF"/>
                  <w:noWrap/>
                  <w:vAlign w:val="center"/>
                  <w:hideMark/>
                </w:tcPr>
                <w:p w14:paraId="155A165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197" w:type="dxa"/>
                  <w:tcBorders>
                    <w:top w:val="nil"/>
                    <w:left w:val="nil"/>
                    <w:bottom w:val="single" w:sz="4" w:space="0" w:color="008080"/>
                    <w:right w:val="single" w:sz="4" w:space="0" w:color="008080"/>
                  </w:tcBorders>
                  <w:shd w:val="clear" w:color="000000" w:fill="CCFFFF"/>
                  <w:noWrap/>
                  <w:vAlign w:val="center"/>
                  <w:hideMark/>
                </w:tcPr>
                <w:p w14:paraId="3C176B3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6978B029"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16" w:type="dxa"/>
                  <w:tcBorders>
                    <w:top w:val="nil"/>
                    <w:left w:val="nil"/>
                    <w:bottom w:val="single" w:sz="4" w:space="0" w:color="008080"/>
                    <w:right w:val="single" w:sz="4" w:space="0" w:color="008080"/>
                  </w:tcBorders>
                  <w:shd w:val="clear" w:color="000000" w:fill="CCFFFF"/>
                  <w:noWrap/>
                  <w:vAlign w:val="center"/>
                  <w:hideMark/>
                </w:tcPr>
                <w:p w14:paraId="560B01EA"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7F5552DC"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0758AE7F"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Nu sunt </w:t>
                  </w:r>
                  <w:proofErr w:type="spellStart"/>
                  <w:r w:rsidRPr="00BB6DE1">
                    <w:rPr>
                      <w:rFonts w:ascii="Calibri" w:hAnsi="Calibri" w:cs="Calibri"/>
                      <w:b/>
                      <w:bCs/>
                      <w:color w:val="008080"/>
                      <w:sz w:val="16"/>
                      <w:szCs w:val="16"/>
                    </w:rPr>
                    <w:t>diferente</w:t>
                  </w:r>
                  <w:proofErr w:type="spellEnd"/>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702AF941"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Respecta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criteriu</w:t>
                  </w:r>
                  <w:proofErr w:type="spellEnd"/>
                </w:p>
              </w:tc>
            </w:tr>
            <w:tr w:rsidR="00E8050F" w:rsidRPr="00BB6DE1" w14:paraId="4CC36F83" w14:textId="77777777" w:rsidTr="007F6392">
              <w:trPr>
                <w:trHeight w:val="675"/>
              </w:trPr>
              <w:tc>
                <w:tcPr>
                  <w:tcW w:w="237" w:type="dxa"/>
                  <w:vMerge/>
                  <w:tcBorders>
                    <w:top w:val="nil"/>
                    <w:left w:val="single" w:sz="4" w:space="0" w:color="FFFFFF"/>
                    <w:bottom w:val="nil"/>
                    <w:right w:val="nil"/>
                  </w:tcBorders>
                  <w:vAlign w:val="center"/>
                  <w:hideMark/>
                </w:tcPr>
                <w:p w14:paraId="611E5AFD"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64959059"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auto" w:fill="auto"/>
                  <w:vAlign w:val="center"/>
                  <w:hideMark/>
                </w:tcPr>
                <w:p w14:paraId="58CF8A83" w14:textId="77777777" w:rsidR="00E8050F" w:rsidRPr="00BB6DE1" w:rsidRDefault="00E8050F" w:rsidP="00E8050F">
                  <w:pPr>
                    <w:jc w:val="both"/>
                    <w:rPr>
                      <w:rFonts w:ascii="Calibri" w:hAnsi="Calibri" w:cs="Calibri"/>
                      <w:b/>
                      <w:bCs/>
                      <w:color w:val="008080"/>
                      <w:sz w:val="16"/>
                      <w:szCs w:val="16"/>
                    </w:rPr>
                  </w:pPr>
                  <w:r w:rsidRPr="00BB6DE1">
                    <w:rPr>
                      <w:rFonts w:ascii="Calibri" w:hAnsi="Calibri" w:cs="Calibri"/>
                      <w:b/>
                      <w:bCs/>
                      <w:color w:val="008080"/>
                      <w:sz w:val="16"/>
                      <w:szCs w:val="16"/>
                    </w:rPr>
                    <w:t>EXCEDENT/DEFICIT  (</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58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calculata</w:t>
                  </w:r>
                  <w:proofErr w:type="spellEnd"/>
                  <w:r w:rsidRPr="00BB6DE1">
                    <w:rPr>
                      <w:rFonts w:ascii="Calibri" w:hAnsi="Calibri" w:cs="Calibri"/>
                      <w:b/>
                      <w:bCs/>
                      <w:color w:val="008080"/>
                      <w:sz w:val="16"/>
                      <w:szCs w:val="16"/>
                    </w:rPr>
                    <w:t xml:space="preserve"> de solicitant, conform </w:t>
                  </w:r>
                  <w:proofErr w:type="spellStart"/>
                  <w:r w:rsidRPr="00BB6DE1">
                    <w:rPr>
                      <w:rFonts w:ascii="Calibri" w:hAnsi="Calibri" w:cs="Calibri"/>
                      <w:b/>
                      <w:bCs/>
                      <w:color w:val="008080"/>
                      <w:sz w:val="16"/>
                      <w:szCs w:val="16"/>
                    </w:rPr>
                    <w:t>Anexei</w:t>
                  </w:r>
                  <w:proofErr w:type="spellEnd"/>
                  <w:r w:rsidRPr="00BB6DE1">
                    <w:rPr>
                      <w:rFonts w:ascii="Calibri" w:hAnsi="Calibri" w:cs="Calibri"/>
                      <w:b/>
                      <w:bCs/>
                      <w:color w:val="008080"/>
                      <w:sz w:val="16"/>
                      <w:szCs w:val="16"/>
                    </w:rPr>
                    <w:t xml:space="preserve"> C </w:t>
                  </w:r>
                </w:p>
              </w:tc>
              <w:tc>
                <w:tcPr>
                  <w:tcW w:w="1494" w:type="dxa"/>
                  <w:tcBorders>
                    <w:top w:val="nil"/>
                    <w:left w:val="nil"/>
                    <w:bottom w:val="single" w:sz="4" w:space="0" w:color="008080"/>
                    <w:right w:val="single" w:sz="4" w:space="0" w:color="008080"/>
                  </w:tcBorders>
                  <w:shd w:val="clear" w:color="auto" w:fill="auto"/>
                  <w:vAlign w:val="center"/>
                  <w:hideMark/>
                </w:tcPr>
                <w:p w14:paraId="2D0197D0"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&gt;=0</w:t>
                  </w:r>
                </w:p>
              </w:tc>
              <w:tc>
                <w:tcPr>
                  <w:tcW w:w="630" w:type="dxa"/>
                  <w:tcBorders>
                    <w:top w:val="nil"/>
                    <w:left w:val="nil"/>
                    <w:bottom w:val="single" w:sz="4" w:space="0" w:color="008080"/>
                    <w:right w:val="single" w:sz="4" w:space="0" w:color="008080"/>
                  </w:tcBorders>
                  <w:shd w:val="clear" w:color="auto" w:fill="auto"/>
                  <w:noWrap/>
                  <w:vAlign w:val="center"/>
                  <w:hideMark/>
                </w:tcPr>
                <w:p w14:paraId="3129C05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LEI</w:t>
                  </w:r>
                </w:p>
              </w:tc>
              <w:tc>
                <w:tcPr>
                  <w:tcW w:w="1400" w:type="dxa"/>
                  <w:tcBorders>
                    <w:top w:val="nil"/>
                    <w:left w:val="nil"/>
                    <w:bottom w:val="single" w:sz="4" w:space="0" w:color="008080"/>
                    <w:right w:val="single" w:sz="4" w:space="0" w:color="008080"/>
                  </w:tcBorders>
                  <w:shd w:val="clear" w:color="000000" w:fill="FFFFFF"/>
                  <w:noWrap/>
                  <w:vAlign w:val="center"/>
                  <w:hideMark/>
                </w:tcPr>
                <w:p w14:paraId="29C4587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197" w:type="dxa"/>
                  <w:tcBorders>
                    <w:top w:val="nil"/>
                    <w:left w:val="nil"/>
                    <w:bottom w:val="single" w:sz="4" w:space="0" w:color="008080"/>
                    <w:right w:val="single" w:sz="4" w:space="0" w:color="008080"/>
                  </w:tcBorders>
                  <w:shd w:val="clear" w:color="000000" w:fill="FFFFFF"/>
                  <w:noWrap/>
                  <w:vAlign w:val="center"/>
                  <w:hideMark/>
                </w:tcPr>
                <w:p w14:paraId="6C81BF8A"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37" w:type="dxa"/>
                  <w:tcBorders>
                    <w:top w:val="nil"/>
                    <w:left w:val="nil"/>
                    <w:bottom w:val="single" w:sz="4" w:space="0" w:color="008080"/>
                    <w:right w:val="single" w:sz="4" w:space="0" w:color="008080"/>
                  </w:tcBorders>
                  <w:shd w:val="clear" w:color="000000" w:fill="FFFFFF"/>
                  <w:noWrap/>
                  <w:vAlign w:val="center"/>
                  <w:hideMark/>
                </w:tcPr>
                <w:p w14:paraId="489DFED4"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16" w:type="dxa"/>
                  <w:tcBorders>
                    <w:top w:val="nil"/>
                    <w:left w:val="nil"/>
                    <w:bottom w:val="single" w:sz="4" w:space="0" w:color="008080"/>
                    <w:right w:val="single" w:sz="4" w:space="0" w:color="008080"/>
                  </w:tcBorders>
                  <w:shd w:val="clear" w:color="000000" w:fill="FFFFFF"/>
                  <w:noWrap/>
                  <w:vAlign w:val="center"/>
                  <w:hideMark/>
                </w:tcPr>
                <w:p w14:paraId="7045E1DB"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37" w:type="dxa"/>
                  <w:tcBorders>
                    <w:top w:val="nil"/>
                    <w:left w:val="nil"/>
                    <w:bottom w:val="single" w:sz="4" w:space="0" w:color="008080"/>
                    <w:right w:val="single" w:sz="4" w:space="0" w:color="008080"/>
                  </w:tcBorders>
                  <w:shd w:val="clear" w:color="000000" w:fill="FFFFFF"/>
                  <w:noWrap/>
                  <w:vAlign w:val="center"/>
                  <w:hideMark/>
                </w:tcPr>
                <w:p w14:paraId="43F67C67"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913" w:type="dxa"/>
                  <w:vMerge/>
                  <w:tcBorders>
                    <w:top w:val="nil"/>
                    <w:left w:val="single" w:sz="4" w:space="0" w:color="008080"/>
                    <w:bottom w:val="single" w:sz="4" w:space="0" w:color="008080"/>
                    <w:right w:val="single" w:sz="4" w:space="0" w:color="008080"/>
                  </w:tcBorders>
                  <w:vAlign w:val="center"/>
                  <w:hideMark/>
                </w:tcPr>
                <w:p w14:paraId="620F6058"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02F00383" w14:textId="77777777" w:rsidR="00E8050F" w:rsidRPr="00BB6DE1" w:rsidRDefault="00E8050F" w:rsidP="00E8050F">
                  <w:pPr>
                    <w:rPr>
                      <w:rFonts w:ascii="Calibri" w:hAnsi="Calibri" w:cs="Calibri"/>
                      <w:b/>
                      <w:bCs/>
                      <w:color w:val="008080"/>
                      <w:sz w:val="16"/>
                      <w:szCs w:val="16"/>
                    </w:rPr>
                  </w:pPr>
                </w:p>
              </w:tc>
            </w:tr>
            <w:tr w:rsidR="00E8050F" w:rsidRPr="00BB6DE1" w14:paraId="11682858" w14:textId="77777777" w:rsidTr="007F6392">
              <w:trPr>
                <w:trHeight w:val="945"/>
              </w:trPr>
              <w:tc>
                <w:tcPr>
                  <w:tcW w:w="237" w:type="dxa"/>
                  <w:vMerge/>
                  <w:tcBorders>
                    <w:top w:val="nil"/>
                    <w:left w:val="single" w:sz="4" w:space="0" w:color="FFFFFF"/>
                    <w:bottom w:val="nil"/>
                    <w:right w:val="nil"/>
                  </w:tcBorders>
                  <w:vAlign w:val="center"/>
                  <w:hideMark/>
                </w:tcPr>
                <w:p w14:paraId="0099D3E8" w14:textId="77777777" w:rsidR="00E8050F" w:rsidRPr="00BB6DE1" w:rsidRDefault="00E8050F" w:rsidP="00E8050F">
                  <w:pPr>
                    <w:rPr>
                      <w:rFonts w:ascii="Calibri" w:hAnsi="Calibri" w:cs="Calibri"/>
                      <w:color w:val="008080"/>
                      <w:sz w:val="20"/>
                      <w:szCs w:val="20"/>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28631132"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3</w:t>
                  </w:r>
                </w:p>
              </w:tc>
              <w:tc>
                <w:tcPr>
                  <w:tcW w:w="3709" w:type="dxa"/>
                  <w:tcBorders>
                    <w:top w:val="nil"/>
                    <w:left w:val="nil"/>
                    <w:bottom w:val="single" w:sz="4" w:space="0" w:color="008080"/>
                    <w:right w:val="single" w:sz="4" w:space="0" w:color="008080"/>
                  </w:tcBorders>
                  <w:shd w:val="clear" w:color="000000" w:fill="CCFFFF"/>
                  <w:vAlign w:val="center"/>
                  <w:hideMark/>
                </w:tcPr>
                <w:p w14:paraId="7B97818E"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Durata</w:t>
                  </w:r>
                  <w:proofErr w:type="spellEnd"/>
                  <w:r w:rsidRPr="00BB6DE1">
                    <w:rPr>
                      <w:rFonts w:ascii="Calibri" w:hAnsi="Calibri" w:cs="Calibri"/>
                      <w:b/>
                      <w:bCs/>
                      <w:color w:val="008080"/>
                      <w:sz w:val="16"/>
                      <w:szCs w:val="16"/>
                    </w:rPr>
                    <w:t xml:space="preserve"> de </w:t>
                  </w:r>
                  <w:proofErr w:type="spellStart"/>
                  <w:r w:rsidRPr="00BB6DE1">
                    <w:rPr>
                      <w:rFonts w:ascii="Calibri" w:hAnsi="Calibri" w:cs="Calibri"/>
                      <w:b/>
                      <w:bCs/>
                      <w:color w:val="008080"/>
                      <w:sz w:val="16"/>
                      <w:szCs w:val="16"/>
                    </w:rPr>
                    <w:t>recuperare</w:t>
                  </w:r>
                  <w:proofErr w:type="spellEnd"/>
                  <w:r w:rsidRPr="00BB6DE1">
                    <w:rPr>
                      <w:rFonts w:ascii="Calibri" w:hAnsi="Calibri" w:cs="Calibri"/>
                      <w:b/>
                      <w:bCs/>
                      <w:color w:val="008080"/>
                      <w:sz w:val="16"/>
                      <w:szCs w:val="16"/>
                    </w:rPr>
                    <w:t xml:space="preserve"> a </w:t>
                  </w:r>
                  <w:proofErr w:type="spellStart"/>
                  <w:r w:rsidRPr="00BB6DE1">
                    <w:rPr>
                      <w:rFonts w:ascii="Calibri" w:hAnsi="Calibri" w:cs="Calibri"/>
                      <w:b/>
                      <w:bCs/>
                      <w:color w:val="008080"/>
                      <w:sz w:val="16"/>
                      <w:szCs w:val="16"/>
                    </w:rPr>
                    <w:t>investitiei</w:t>
                  </w:r>
                  <w:proofErr w:type="spellEnd"/>
                  <w:r w:rsidRPr="00BB6DE1">
                    <w:rPr>
                      <w:rFonts w:ascii="Calibri" w:hAnsi="Calibri" w:cs="Calibri"/>
                      <w:b/>
                      <w:bCs/>
                      <w:color w:val="008080"/>
                      <w:sz w:val="16"/>
                      <w:szCs w:val="16"/>
                    </w:rPr>
                    <w:t xml:space="preserve"> (Dr) -  </w:t>
                  </w:r>
                  <w:r w:rsidRPr="00BB6DE1">
                    <w:rPr>
                      <w:rFonts w:ascii="Calibri" w:hAnsi="Calibri" w:cs="Calibri"/>
                      <w:color w:val="008080"/>
                      <w:sz w:val="16"/>
                      <w:szCs w:val="16"/>
                    </w:rPr>
                    <w:t xml:space="preserve">se </w:t>
                  </w:r>
                  <w:proofErr w:type="spellStart"/>
                  <w:r w:rsidRPr="00BB6DE1">
                    <w:rPr>
                      <w:rFonts w:ascii="Calibri" w:hAnsi="Calibri" w:cs="Calibri"/>
                      <w:color w:val="008080"/>
                      <w:sz w:val="16"/>
                      <w:szCs w:val="16"/>
                    </w:rPr>
                    <w:t>calculeaza</w:t>
                  </w:r>
                  <w:proofErr w:type="spellEnd"/>
                  <w:r w:rsidRPr="00BB6DE1">
                    <w:rPr>
                      <w:rFonts w:ascii="Calibri" w:hAnsi="Calibri" w:cs="Calibri"/>
                      <w:color w:val="008080"/>
                      <w:sz w:val="16"/>
                      <w:szCs w:val="16"/>
                    </w:rPr>
                    <w:t xml:space="preserve"> automat ca </w:t>
                  </w:r>
                  <w:proofErr w:type="spellStart"/>
                  <w:r w:rsidRPr="00BB6DE1">
                    <w:rPr>
                      <w:rFonts w:ascii="Calibri" w:hAnsi="Calibri" w:cs="Calibri"/>
                      <w:color w:val="008080"/>
                      <w:sz w:val="16"/>
                      <w:szCs w:val="16"/>
                    </w:rPr>
                    <w:t>raport</w:t>
                  </w:r>
                  <w:proofErr w:type="spellEnd"/>
                  <w:r w:rsidRPr="00BB6DE1">
                    <w:rPr>
                      <w:rFonts w:ascii="Calibri" w:hAnsi="Calibri" w:cs="Calibri"/>
                      <w:color w:val="008080"/>
                      <w:sz w:val="16"/>
                      <w:szCs w:val="16"/>
                    </w:rPr>
                    <w:t xml:space="preserve"> </w:t>
                  </w:r>
                  <w:proofErr w:type="spellStart"/>
                  <w:r w:rsidRPr="00BB6DE1">
                    <w:rPr>
                      <w:rFonts w:ascii="Calibri" w:hAnsi="Calibri" w:cs="Calibri"/>
                      <w:color w:val="008080"/>
                      <w:sz w:val="16"/>
                      <w:szCs w:val="16"/>
                    </w:rPr>
                    <w:t>intre</w:t>
                  </w:r>
                  <w:proofErr w:type="spellEnd"/>
                  <w:r w:rsidRPr="00BB6DE1">
                    <w:rPr>
                      <w:rFonts w:ascii="Calibri" w:hAnsi="Calibri" w:cs="Calibri"/>
                      <w:color w:val="008080"/>
                      <w:sz w:val="16"/>
                      <w:szCs w:val="16"/>
                    </w:rPr>
                    <w:t xml:space="preserve"> VI </w:t>
                  </w:r>
                  <w:proofErr w:type="spellStart"/>
                  <w:r w:rsidRPr="00BB6DE1">
                    <w:rPr>
                      <w:rFonts w:ascii="Calibri" w:hAnsi="Calibri" w:cs="Calibri"/>
                      <w:color w:val="008080"/>
                      <w:sz w:val="16"/>
                      <w:szCs w:val="16"/>
                    </w:rPr>
                    <w:t>si</w:t>
                  </w:r>
                  <w:proofErr w:type="spellEnd"/>
                  <w:r w:rsidRPr="00BB6DE1">
                    <w:rPr>
                      <w:rFonts w:ascii="Calibri" w:hAnsi="Calibri" w:cs="Calibri"/>
                      <w:color w:val="008080"/>
                      <w:sz w:val="16"/>
                      <w:szCs w:val="16"/>
                    </w:rPr>
                    <w:t xml:space="preserve"> </w:t>
                  </w:r>
                  <w:proofErr w:type="spellStart"/>
                  <w:r w:rsidRPr="00BB6DE1">
                    <w:rPr>
                      <w:rFonts w:ascii="Calibri" w:hAnsi="Calibri" w:cs="Calibri"/>
                      <w:color w:val="008080"/>
                      <w:sz w:val="16"/>
                      <w:szCs w:val="16"/>
                    </w:rPr>
                    <w:t>Fluxul</w:t>
                  </w:r>
                  <w:proofErr w:type="spellEnd"/>
                  <w:r w:rsidRPr="00BB6DE1">
                    <w:rPr>
                      <w:rFonts w:ascii="Calibri" w:hAnsi="Calibri" w:cs="Calibri"/>
                      <w:color w:val="008080"/>
                      <w:sz w:val="16"/>
                      <w:szCs w:val="16"/>
                    </w:rPr>
                    <w:t xml:space="preserve"> de </w:t>
                  </w:r>
                  <w:proofErr w:type="spellStart"/>
                  <w:r w:rsidRPr="00BB6DE1">
                    <w:rPr>
                      <w:rFonts w:ascii="Calibri" w:hAnsi="Calibri" w:cs="Calibri"/>
                      <w:color w:val="008080"/>
                      <w:sz w:val="16"/>
                      <w:szCs w:val="16"/>
                    </w:rPr>
                    <w:t>numerar</w:t>
                  </w:r>
                  <w:proofErr w:type="spellEnd"/>
                  <w:r w:rsidRPr="00BB6DE1">
                    <w:rPr>
                      <w:rFonts w:ascii="Calibri" w:hAnsi="Calibri" w:cs="Calibri"/>
                      <w:color w:val="008080"/>
                      <w:sz w:val="16"/>
                      <w:szCs w:val="16"/>
                    </w:rPr>
                    <w:t xml:space="preserve"> net </w:t>
                  </w:r>
                  <w:proofErr w:type="spellStart"/>
                  <w:r w:rsidRPr="00BB6DE1">
                    <w:rPr>
                      <w:rFonts w:ascii="Calibri" w:hAnsi="Calibri" w:cs="Calibri"/>
                      <w:color w:val="008080"/>
                      <w:sz w:val="16"/>
                      <w:szCs w:val="16"/>
                    </w:rPr>
                    <w:t>actualizat</w:t>
                  </w:r>
                  <w:proofErr w:type="spellEnd"/>
                  <w:r w:rsidRPr="00BB6DE1">
                    <w:rPr>
                      <w:rFonts w:ascii="Calibri" w:hAnsi="Calibri" w:cs="Calibri"/>
                      <w:color w:val="008080"/>
                      <w:sz w:val="16"/>
                      <w:szCs w:val="16"/>
                    </w:rPr>
                    <w:t xml:space="preserve"> </w:t>
                  </w:r>
                  <w:proofErr w:type="spellStart"/>
                  <w:r w:rsidRPr="00BB6DE1">
                    <w:rPr>
                      <w:rFonts w:ascii="Calibri" w:hAnsi="Calibri" w:cs="Calibri"/>
                      <w:color w:val="008080"/>
                      <w:sz w:val="16"/>
                      <w:szCs w:val="16"/>
                    </w:rPr>
                    <w:t>mediu</w:t>
                  </w:r>
                  <w:proofErr w:type="spellEnd"/>
                  <w:r w:rsidRPr="00BB6DE1">
                    <w:rPr>
                      <w:rFonts w:ascii="Calibri" w:hAnsi="Calibri" w:cs="Calibri"/>
                      <w:color w:val="008080"/>
                      <w:sz w:val="16"/>
                      <w:szCs w:val="16"/>
                    </w:rPr>
                    <w:t xml:space="preserve"> pe </w:t>
                  </w:r>
                  <w:proofErr w:type="spellStart"/>
                  <w:r w:rsidRPr="00BB6DE1">
                    <w:rPr>
                      <w:rFonts w:ascii="Calibri" w:hAnsi="Calibri" w:cs="Calibri"/>
                      <w:color w:val="008080"/>
                      <w:sz w:val="16"/>
                      <w:szCs w:val="16"/>
                    </w:rPr>
                    <w:t>orizontul</w:t>
                  </w:r>
                  <w:proofErr w:type="spellEnd"/>
                  <w:r w:rsidRPr="00BB6DE1">
                    <w:rPr>
                      <w:rFonts w:ascii="Calibri" w:hAnsi="Calibri" w:cs="Calibri"/>
                      <w:color w:val="008080"/>
                      <w:sz w:val="16"/>
                      <w:szCs w:val="16"/>
                    </w:rPr>
                    <w:t xml:space="preserve"> de 12 ani</w:t>
                  </w:r>
                </w:p>
              </w:tc>
              <w:tc>
                <w:tcPr>
                  <w:tcW w:w="1494" w:type="dxa"/>
                  <w:tcBorders>
                    <w:top w:val="nil"/>
                    <w:left w:val="nil"/>
                    <w:bottom w:val="single" w:sz="4" w:space="0" w:color="008080"/>
                    <w:right w:val="single" w:sz="4" w:space="0" w:color="008080"/>
                  </w:tcBorders>
                  <w:shd w:val="clear" w:color="000000" w:fill="CCFFFF"/>
                  <w:vAlign w:val="center"/>
                  <w:hideMark/>
                </w:tcPr>
                <w:p w14:paraId="7E521A7B"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maxim 12 </w:t>
                  </w:r>
                </w:p>
              </w:tc>
              <w:tc>
                <w:tcPr>
                  <w:tcW w:w="630" w:type="dxa"/>
                  <w:tcBorders>
                    <w:top w:val="nil"/>
                    <w:left w:val="nil"/>
                    <w:bottom w:val="single" w:sz="4" w:space="0" w:color="008080"/>
                    <w:right w:val="single" w:sz="4" w:space="0" w:color="008080"/>
                  </w:tcBorders>
                  <w:shd w:val="clear" w:color="000000" w:fill="CCFFFF"/>
                  <w:noWrap/>
                  <w:vAlign w:val="center"/>
                  <w:hideMark/>
                </w:tcPr>
                <w:p w14:paraId="2ECEECE0"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ANI </w:t>
                  </w:r>
                </w:p>
              </w:tc>
              <w:tc>
                <w:tcPr>
                  <w:tcW w:w="6287" w:type="dxa"/>
                  <w:gridSpan w:val="5"/>
                  <w:tcBorders>
                    <w:top w:val="single" w:sz="4" w:space="0" w:color="008080"/>
                    <w:left w:val="nil"/>
                    <w:bottom w:val="single" w:sz="4" w:space="0" w:color="008080"/>
                    <w:right w:val="single" w:sz="4" w:space="0" w:color="008080"/>
                  </w:tcBorders>
                  <w:shd w:val="clear" w:color="000000" w:fill="CCFFFF"/>
                  <w:vAlign w:val="center"/>
                  <w:hideMark/>
                </w:tcPr>
                <w:p w14:paraId="5362218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76ACC47A"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5CFA825E"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r>
            <w:tr w:rsidR="00E8050F" w:rsidRPr="00BB6DE1" w14:paraId="12A47AD4" w14:textId="77777777" w:rsidTr="007F6392">
              <w:trPr>
                <w:trHeight w:val="840"/>
              </w:trPr>
              <w:tc>
                <w:tcPr>
                  <w:tcW w:w="237" w:type="dxa"/>
                  <w:vMerge/>
                  <w:tcBorders>
                    <w:top w:val="nil"/>
                    <w:left w:val="single" w:sz="4" w:space="0" w:color="FFFFFF"/>
                    <w:bottom w:val="nil"/>
                    <w:right w:val="nil"/>
                  </w:tcBorders>
                  <w:vAlign w:val="center"/>
                  <w:hideMark/>
                </w:tcPr>
                <w:p w14:paraId="63E0636D"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325333ED"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auto" w:fill="auto"/>
                  <w:vAlign w:val="center"/>
                  <w:hideMark/>
                </w:tcPr>
                <w:p w14:paraId="3CFBD115" w14:textId="77777777" w:rsidR="00E8050F" w:rsidRPr="00BB6DE1" w:rsidRDefault="00E8050F" w:rsidP="00E8050F">
                  <w:pPr>
                    <w:rPr>
                      <w:rFonts w:ascii="Calibri" w:hAnsi="Calibri" w:cs="Calibri"/>
                      <w:b/>
                      <w:bCs/>
                      <w:color w:val="008080"/>
                      <w:sz w:val="16"/>
                      <w:szCs w:val="16"/>
                    </w:rPr>
                  </w:pPr>
                  <w:proofErr w:type="spellStart"/>
                  <w:r w:rsidRPr="00BB6DE1">
                    <w:rPr>
                      <w:rFonts w:ascii="Calibri" w:hAnsi="Calibri" w:cs="Calibri"/>
                      <w:b/>
                      <w:bCs/>
                      <w:color w:val="008080"/>
                      <w:sz w:val="16"/>
                      <w:szCs w:val="16"/>
                    </w:rPr>
                    <w:t>Durata</w:t>
                  </w:r>
                  <w:proofErr w:type="spellEnd"/>
                  <w:r w:rsidRPr="00BB6DE1">
                    <w:rPr>
                      <w:rFonts w:ascii="Calibri" w:hAnsi="Calibri" w:cs="Calibri"/>
                      <w:b/>
                      <w:bCs/>
                      <w:color w:val="008080"/>
                      <w:sz w:val="16"/>
                      <w:szCs w:val="16"/>
                    </w:rPr>
                    <w:t xml:space="preserve"> de </w:t>
                  </w:r>
                  <w:proofErr w:type="spellStart"/>
                  <w:r w:rsidRPr="00BB6DE1">
                    <w:rPr>
                      <w:rFonts w:ascii="Calibri" w:hAnsi="Calibri" w:cs="Calibri"/>
                      <w:b/>
                      <w:bCs/>
                      <w:color w:val="008080"/>
                      <w:sz w:val="16"/>
                      <w:szCs w:val="16"/>
                    </w:rPr>
                    <w:t>recuperare</w:t>
                  </w:r>
                  <w:proofErr w:type="spellEnd"/>
                  <w:r w:rsidRPr="00BB6DE1">
                    <w:rPr>
                      <w:rFonts w:ascii="Calibri" w:hAnsi="Calibri" w:cs="Calibri"/>
                      <w:b/>
                      <w:bCs/>
                      <w:color w:val="008080"/>
                      <w:sz w:val="16"/>
                      <w:szCs w:val="16"/>
                    </w:rPr>
                    <w:t xml:space="preserve"> a </w:t>
                  </w:r>
                  <w:proofErr w:type="spellStart"/>
                  <w:r w:rsidRPr="00BB6DE1">
                    <w:rPr>
                      <w:rFonts w:ascii="Calibri" w:hAnsi="Calibri" w:cs="Calibri"/>
                      <w:b/>
                      <w:bCs/>
                      <w:color w:val="008080"/>
                      <w:sz w:val="16"/>
                      <w:szCs w:val="16"/>
                    </w:rPr>
                    <w:t>investitiei</w:t>
                  </w:r>
                  <w:proofErr w:type="spellEnd"/>
                  <w:r w:rsidRPr="00BB6DE1">
                    <w:rPr>
                      <w:rFonts w:ascii="Calibri" w:hAnsi="Calibri" w:cs="Calibri"/>
                      <w:b/>
                      <w:bCs/>
                      <w:color w:val="008080"/>
                      <w:sz w:val="16"/>
                      <w:szCs w:val="16"/>
                    </w:rPr>
                    <w:t xml:space="preserve"> (Dr) - </w:t>
                  </w:r>
                  <w:proofErr w:type="spellStart"/>
                  <w:r w:rsidRPr="00BB6DE1">
                    <w:rPr>
                      <w:rFonts w:ascii="Calibri" w:hAnsi="Calibri" w:cs="Calibri"/>
                      <w:color w:val="008080"/>
                      <w:sz w:val="16"/>
                      <w:szCs w:val="16"/>
                    </w:rPr>
                    <w:t>calculata</w:t>
                  </w:r>
                  <w:proofErr w:type="spellEnd"/>
                  <w:r w:rsidRPr="00BB6DE1">
                    <w:rPr>
                      <w:rFonts w:ascii="Calibri" w:hAnsi="Calibri" w:cs="Calibri"/>
                      <w:color w:val="008080"/>
                      <w:sz w:val="16"/>
                      <w:szCs w:val="16"/>
                    </w:rPr>
                    <w:t xml:space="preserve"> de solicitant, conform </w:t>
                  </w:r>
                  <w:proofErr w:type="spellStart"/>
                  <w:r w:rsidRPr="00BB6DE1">
                    <w:rPr>
                      <w:rFonts w:ascii="Calibri" w:hAnsi="Calibri" w:cs="Calibri"/>
                      <w:color w:val="008080"/>
                      <w:sz w:val="16"/>
                      <w:szCs w:val="16"/>
                    </w:rPr>
                    <w:t>tabelului</w:t>
                  </w:r>
                  <w:proofErr w:type="spellEnd"/>
                  <w:r w:rsidRPr="00BB6DE1">
                    <w:rPr>
                      <w:rFonts w:ascii="Calibri" w:hAnsi="Calibri" w:cs="Calibri"/>
                      <w:color w:val="008080"/>
                      <w:sz w:val="16"/>
                      <w:szCs w:val="16"/>
                    </w:rPr>
                    <w:t xml:space="preserve"> de </w:t>
                  </w:r>
                  <w:proofErr w:type="spellStart"/>
                  <w:r w:rsidRPr="00BB6DE1">
                    <w:rPr>
                      <w:rFonts w:ascii="Calibri" w:hAnsi="Calibri" w:cs="Calibri"/>
                      <w:color w:val="008080"/>
                      <w:sz w:val="16"/>
                      <w:szCs w:val="16"/>
                    </w:rPr>
                    <w:t>indicatori</w:t>
                  </w:r>
                  <w:proofErr w:type="spellEnd"/>
                  <w:r w:rsidRPr="00BB6DE1">
                    <w:rPr>
                      <w:rFonts w:ascii="Calibri" w:hAnsi="Calibri" w:cs="Calibri"/>
                      <w:color w:val="008080"/>
                      <w:sz w:val="16"/>
                      <w:szCs w:val="16"/>
                    </w:rPr>
                    <w:t xml:space="preserve"> </w:t>
                  </w:r>
                </w:p>
              </w:tc>
              <w:tc>
                <w:tcPr>
                  <w:tcW w:w="1494" w:type="dxa"/>
                  <w:tcBorders>
                    <w:top w:val="nil"/>
                    <w:left w:val="nil"/>
                    <w:bottom w:val="single" w:sz="4" w:space="0" w:color="008080"/>
                    <w:right w:val="single" w:sz="4" w:space="0" w:color="008080"/>
                  </w:tcBorders>
                  <w:shd w:val="clear" w:color="auto" w:fill="auto"/>
                  <w:vAlign w:val="center"/>
                  <w:hideMark/>
                </w:tcPr>
                <w:p w14:paraId="2390DF22"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maxim 12 </w:t>
                  </w:r>
                </w:p>
              </w:tc>
              <w:tc>
                <w:tcPr>
                  <w:tcW w:w="630" w:type="dxa"/>
                  <w:tcBorders>
                    <w:top w:val="nil"/>
                    <w:left w:val="nil"/>
                    <w:bottom w:val="single" w:sz="4" w:space="0" w:color="008080"/>
                    <w:right w:val="single" w:sz="4" w:space="0" w:color="008080"/>
                  </w:tcBorders>
                  <w:shd w:val="clear" w:color="auto" w:fill="auto"/>
                  <w:noWrap/>
                  <w:vAlign w:val="center"/>
                  <w:hideMark/>
                </w:tcPr>
                <w:p w14:paraId="07CCE04A"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ANI </w:t>
                  </w:r>
                </w:p>
              </w:tc>
              <w:tc>
                <w:tcPr>
                  <w:tcW w:w="6287" w:type="dxa"/>
                  <w:gridSpan w:val="5"/>
                  <w:tcBorders>
                    <w:top w:val="single" w:sz="4" w:space="0" w:color="008080"/>
                    <w:left w:val="nil"/>
                    <w:bottom w:val="single" w:sz="4" w:space="0" w:color="008080"/>
                    <w:right w:val="single" w:sz="4" w:space="0" w:color="008080"/>
                  </w:tcBorders>
                  <w:shd w:val="clear" w:color="auto" w:fill="auto"/>
                  <w:vAlign w:val="center"/>
                  <w:hideMark/>
                </w:tcPr>
                <w:p w14:paraId="59C52E8E" w14:textId="77777777" w:rsidR="00E8050F" w:rsidRPr="00BB6DE1" w:rsidRDefault="00E8050F" w:rsidP="00E8050F">
                  <w:pPr>
                    <w:jc w:val="center"/>
                    <w:rPr>
                      <w:rFonts w:ascii="Calibri" w:hAnsi="Calibri" w:cs="Calibri"/>
                      <w:b/>
                      <w:bCs/>
                      <w:color w:val="008080"/>
                      <w:sz w:val="20"/>
                      <w:szCs w:val="20"/>
                    </w:rPr>
                  </w:pPr>
                  <w:r w:rsidRPr="00BB6DE1">
                    <w:rPr>
                      <w:rFonts w:ascii="Calibri" w:hAnsi="Calibri" w:cs="Calibri"/>
                      <w:b/>
                      <w:bCs/>
                      <w:color w:val="008080"/>
                      <w:sz w:val="20"/>
                      <w:szCs w:val="20"/>
                    </w:rPr>
                    <w:t> </w:t>
                  </w:r>
                </w:p>
              </w:tc>
              <w:tc>
                <w:tcPr>
                  <w:tcW w:w="913" w:type="dxa"/>
                  <w:vMerge/>
                  <w:tcBorders>
                    <w:top w:val="nil"/>
                    <w:left w:val="single" w:sz="4" w:space="0" w:color="008080"/>
                    <w:bottom w:val="single" w:sz="4" w:space="0" w:color="008080"/>
                    <w:right w:val="single" w:sz="4" w:space="0" w:color="008080"/>
                  </w:tcBorders>
                  <w:vAlign w:val="center"/>
                  <w:hideMark/>
                </w:tcPr>
                <w:p w14:paraId="7C97D5D9"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67F3E4FC" w14:textId="77777777" w:rsidR="00E8050F" w:rsidRPr="00BB6DE1" w:rsidRDefault="00E8050F" w:rsidP="00E8050F">
                  <w:pPr>
                    <w:rPr>
                      <w:rFonts w:ascii="Calibri" w:hAnsi="Calibri" w:cs="Calibri"/>
                      <w:b/>
                      <w:bCs/>
                      <w:color w:val="008080"/>
                      <w:sz w:val="16"/>
                      <w:szCs w:val="16"/>
                    </w:rPr>
                  </w:pPr>
                </w:p>
              </w:tc>
            </w:tr>
            <w:tr w:rsidR="00E8050F" w:rsidRPr="00BB6DE1" w14:paraId="0671DDAA" w14:textId="77777777" w:rsidTr="007F6392">
              <w:trPr>
                <w:trHeight w:val="255"/>
              </w:trPr>
              <w:tc>
                <w:tcPr>
                  <w:tcW w:w="237" w:type="dxa"/>
                  <w:vMerge/>
                  <w:tcBorders>
                    <w:top w:val="nil"/>
                    <w:left w:val="single" w:sz="4" w:space="0" w:color="FFFFFF"/>
                    <w:bottom w:val="nil"/>
                    <w:right w:val="nil"/>
                  </w:tcBorders>
                  <w:vAlign w:val="center"/>
                  <w:hideMark/>
                </w:tcPr>
                <w:p w14:paraId="4B08E457" w14:textId="77777777" w:rsidR="00E8050F" w:rsidRPr="00BB6DE1" w:rsidRDefault="00E8050F" w:rsidP="00E8050F">
                  <w:pPr>
                    <w:rPr>
                      <w:rFonts w:ascii="Calibri" w:hAnsi="Calibri" w:cs="Calibri"/>
                      <w:color w:val="008080"/>
                      <w:sz w:val="20"/>
                      <w:szCs w:val="20"/>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14:paraId="2F2CC8D4"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4</w:t>
                  </w:r>
                </w:p>
              </w:tc>
              <w:tc>
                <w:tcPr>
                  <w:tcW w:w="3709" w:type="dxa"/>
                  <w:tcBorders>
                    <w:top w:val="nil"/>
                    <w:left w:val="nil"/>
                    <w:bottom w:val="single" w:sz="4" w:space="0" w:color="008080"/>
                    <w:right w:val="single" w:sz="4" w:space="0" w:color="008080"/>
                  </w:tcBorders>
                  <w:shd w:val="clear" w:color="000000" w:fill="CCFFFF"/>
                  <w:vAlign w:val="center"/>
                  <w:hideMark/>
                </w:tcPr>
                <w:p w14:paraId="64214415"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Rata de </w:t>
                  </w:r>
                  <w:proofErr w:type="spellStart"/>
                  <w:r w:rsidRPr="00BB6DE1">
                    <w:rPr>
                      <w:rFonts w:ascii="Calibri" w:hAnsi="Calibri" w:cs="Calibri"/>
                      <w:b/>
                      <w:bCs/>
                      <w:color w:val="008080"/>
                      <w:sz w:val="16"/>
                      <w:szCs w:val="16"/>
                    </w:rPr>
                    <w:t>actualizare</w:t>
                  </w:r>
                  <w:proofErr w:type="spellEnd"/>
                </w:p>
              </w:tc>
              <w:tc>
                <w:tcPr>
                  <w:tcW w:w="1494" w:type="dxa"/>
                  <w:tcBorders>
                    <w:top w:val="nil"/>
                    <w:left w:val="nil"/>
                    <w:bottom w:val="single" w:sz="4" w:space="0" w:color="008080"/>
                    <w:right w:val="single" w:sz="4" w:space="0" w:color="008080"/>
                  </w:tcBorders>
                  <w:shd w:val="clear" w:color="000000" w:fill="CCFFFF"/>
                  <w:vAlign w:val="center"/>
                  <w:hideMark/>
                </w:tcPr>
                <w:p w14:paraId="6B3DB603"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w:t>
                  </w:r>
                </w:p>
              </w:tc>
              <w:tc>
                <w:tcPr>
                  <w:tcW w:w="630" w:type="dxa"/>
                  <w:tcBorders>
                    <w:top w:val="nil"/>
                    <w:left w:val="nil"/>
                    <w:bottom w:val="single" w:sz="4" w:space="0" w:color="008080"/>
                    <w:right w:val="single" w:sz="4" w:space="0" w:color="008080"/>
                  </w:tcBorders>
                  <w:shd w:val="clear" w:color="000000" w:fill="CCFFFF"/>
                  <w:noWrap/>
                  <w:vAlign w:val="center"/>
                  <w:hideMark/>
                </w:tcPr>
                <w:p w14:paraId="397C8FDF"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7AA81E5F"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8%</w:t>
                  </w:r>
                </w:p>
              </w:tc>
              <w:tc>
                <w:tcPr>
                  <w:tcW w:w="913" w:type="dxa"/>
                  <w:tcBorders>
                    <w:top w:val="nil"/>
                    <w:left w:val="nil"/>
                    <w:bottom w:val="single" w:sz="4" w:space="0" w:color="008080"/>
                    <w:right w:val="single" w:sz="4" w:space="0" w:color="008080"/>
                  </w:tcBorders>
                  <w:shd w:val="clear" w:color="000000" w:fill="CCFFFF"/>
                  <w:vAlign w:val="center"/>
                  <w:hideMark/>
                </w:tcPr>
                <w:p w14:paraId="1EA223D7"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c>
                <w:tcPr>
                  <w:tcW w:w="900" w:type="dxa"/>
                  <w:tcBorders>
                    <w:top w:val="nil"/>
                    <w:left w:val="nil"/>
                    <w:bottom w:val="single" w:sz="4" w:space="0" w:color="008080"/>
                    <w:right w:val="single" w:sz="8" w:space="0" w:color="008080"/>
                  </w:tcBorders>
                  <w:shd w:val="clear" w:color="000000" w:fill="CCFFFF"/>
                  <w:vAlign w:val="center"/>
                  <w:hideMark/>
                </w:tcPr>
                <w:p w14:paraId="4D45B65D"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r>
            <w:tr w:rsidR="00E8050F" w:rsidRPr="00BB6DE1" w14:paraId="6948D274" w14:textId="77777777" w:rsidTr="007F6392">
              <w:trPr>
                <w:trHeight w:val="945"/>
              </w:trPr>
              <w:tc>
                <w:tcPr>
                  <w:tcW w:w="237" w:type="dxa"/>
                  <w:vMerge/>
                  <w:tcBorders>
                    <w:top w:val="nil"/>
                    <w:left w:val="single" w:sz="4" w:space="0" w:color="FFFFFF"/>
                    <w:bottom w:val="nil"/>
                    <w:right w:val="nil"/>
                  </w:tcBorders>
                  <w:vAlign w:val="center"/>
                  <w:hideMark/>
                </w:tcPr>
                <w:p w14:paraId="595167FF" w14:textId="77777777" w:rsidR="00E8050F" w:rsidRPr="00BB6DE1" w:rsidRDefault="00E8050F" w:rsidP="00E8050F">
                  <w:pPr>
                    <w:rPr>
                      <w:rFonts w:ascii="Calibri" w:hAnsi="Calibri" w:cs="Calibri"/>
                      <w:color w:val="008080"/>
                      <w:sz w:val="20"/>
                      <w:szCs w:val="20"/>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230F860B"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5</w:t>
                  </w:r>
                </w:p>
              </w:tc>
              <w:tc>
                <w:tcPr>
                  <w:tcW w:w="3709" w:type="dxa"/>
                  <w:tcBorders>
                    <w:top w:val="nil"/>
                    <w:left w:val="nil"/>
                    <w:bottom w:val="single" w:sz="4" w:space="0" w:color="008080"/>
                    <w:right w:val="single" w:sz="4" w:space="0" w:color="008080"/>
                  </w:tcBorders>
                  <w:shd w:val="clear" w:color="000000" w:fill="CCFFFF"/>
                  <w:vAlign w:val="center"/>
                  <w:hideMark/>
                </w:tcPr>
                <w:p w14:paraId="259616C2"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Credite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contractate</w:t>
                  </w:r>
                  <w:proofErr w:type="spellEnd"/>
                  <w:r w:rsidRPr="00BB6DE1">
                    <w:rPr>
                      <w:rFonts w:ascii="Calibri" w:hAnsi="Calibri" w:cs="Calibri"/>
                      <w:b/>
                      <w:bCs/>
                      <w:color w:val="008080"/>
                      <w:sz w:val="16"/>
                      <w:szCs w:val="16"/>
                    </w:rPr>
                    <w:t xml:space="preserve"> la </w:t>
                  </w:r>
                  <w:proofErr w:type="spellStart"/>
                  <w:r w:rsidRPr="00BB6DE1">
                    <w:rPr>
                      <w:rFonts w:ascii="Calibri" w:hAnsi="Calibri" w:cs="Calibri"/>
                      <w:b/>
                      <w:bCs/>
                      <w:color w:val="008080"/>
                      <w:sz w:val="16"/>
                      <w:szCs w:val="16"/>
                    </w:rPr>
                    <w:t>bănci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şi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dobânzile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aferente</w:t>
                  </w:r>
                  <w:proofErr w:type="spellEnd"/>
                  <w:r w:rsidRPr="00BB6DE1">
                    <w:rPr>
                      <w:rFonts w:ascii="Calibri" w:hAnsi="Calibri" w:cs="Calibri"/>
                      <w:b/>
                      <w:bCs/>
                      <w:color w:val="008080"/>
                      <w:sz w:val="16"/>
                      <w:szCs w:val="16"/>
                    </w:rPr>
                    <w:t xml:space="preserve"> (rate </w:t>
                  </w:r>
                  <w:proofErr w:type="spellStart"/>
                  <w:r w:rsidRPr="00BB6DE1">
                    <w:rPr>
                      <w:rFonts w:ascii="Calibri" w:hAnsi="Calibri" w:cs="Calibri"/>
                      <w:b/>
                      <w:bCs/>
                      <w:color w:val="008080"/>
                      <w:sz w:val="16"/>
                      <w:szCs w:val="16"/>
                    </w:rPr>
                    <w:t>şi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dobânzi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inclusiv</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cele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aferente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proiectului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42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w:t>
                  </w:r>
                </w:p>
              </w:tc>
              <w:tc>
                <w:tcPr>
                  <w:tcW w:w="1494" w:type="dxa"/>
                  <w:tcBorders>
                    <w:top w:val="nil"/>
                    <w:left w:val="nil"/>
                    <w:bottom w:val="single" w:sz="4" w:space="0" w:color="008080"/>
                    <w:right w:val="single" w:sz="4" w:space="0" w:color="008080"/>
                  </w:tcBorders>
                  <w:shd w:val="clear" w:color="000000" w:fill="CCFFFF"/>
                  <w:vAlign w:val="center"/>
                  <w:hideMark/>
                </w:tcPr>
                <w:p w14:paraId="09F3E440"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c>
                <w:tcPr>
                  <w:tcW w:w="630" w:type="dxa"/>
                  <w:tcBorders>
                    <w:top w:val="nil"/>
                    <w:left w:val="nil"/>
                    <w:bottom w:val="single" w:sz="4" w:space="0" w:color="008080"/>
                    <w:right w:val="single" w:sz="4" w:space="0" w:color="008080"/>
                  </w:tcBorders>
                  <w:shd w:val="clear" w:color="000000" w:fill="CCFFFF"/>
                  <w:noWrap/>
                  <w:vAlign w:val="center"/>
                  <w:hideMark/>
                </w:tcPr>
                <w:p w14:paraId="6C882192"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14:paraId="3D7CD254"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197" w:type="dxa"/>
                  <w:tcBorders>
                    <w:top w:val="nil"/>
                    <w:left w:val="nil"/>
                    <w:bottom w:val="single" w:sz="4" w:space="0" w:color="008080"/>
                    <w:right w:val="single" w:sz="4" w:space="0" w:color="008080"/>
                  </w:tcBorders>
                  <w:shd w:val="clear" w:color="000000" w:fill="CCFFFF"/>
                  <w:noWrap/>
                  <w:vAlign w:val="center"/>
                  <w:hideMark/>
                </w:tcPr>
                <w:p w14:paraId="789DB6C1"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55790CF0"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16" w:type="dxa"/>
                  <w:tcBorders>
                    <w:top w:val="nil"/>
                    <w:left w:val="nil"/>
                    <w:bottom w:val="single" w:sz="4" w:space="0" w:color="008080"/>
                    <w:right w:val="single" w:sz="4" w:space="0" w:color="008080"/>
                  </w:tcBorders>
                  <w:shd w:val="clear" w:color="000000" w:fill="CCFFFF"/>
                  <w:noWrap/>
                  <w:vAlign w:val="center"/>
                  <w:hideMark/>
                </w:tcPr>
                <w:p w14:paraId="1FF232B9"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2990AD63"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2E588210"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14826426"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r>
            <w:tr w:rsidR="00E8050F" w:rsidRPr="00BB6DE1" w14:paraId="3D47ACD3" w14:textId="77777777" w:rsidTr="007F6392">
              <w:trPr>
                <w:trHeight w:val="2145"/>
              </w:trPr>
              <w:tc>
                <w:tcPr>
                  <w:tcW w:w="237" w:type="dxa"/>
                  <w:vMerge/>
                  <w:tcBorders>
                    <w:top w:val="nil"/>
                    <w:left w:val="single" w:sz="4" w:space="0" w:color="FFFFFF"/>
                    <w:bottom w:val="nil"/>
                    <w:right w:val="nil"/>
                  </w:tcBorders>
                  <w:vAlign w:val="center"/>
                  <w:hideMark/>
                </w:tcPr>
                <w:p w14:paraId="29BEA560"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11DB29AC"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000000" w:fill="CCFFFF"/>
                  <w:vAlign w:val="center"/>
                  <w:hideMark/>
                </w:tcPr>
                <w:p w14:paraId="1FDA5E23"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Incasari</w:t>
                  </w:r>
                  <w:proofErr w:type="spellEnd"/>
                  <w:r w:rsidRPr="00BB6DE1">
                    <w:rPr>
                      <w:rFonts w:ascii="Calibri" w:hAnsi="Calibri" w:cs="Calibri"/>
                      <w:b/>
                      <w:bCs/>
                      <w:color w:val="008080"/>
                      <w:sz w:val="16"/>
                      <w:szCs w:val="16"/>
                    </w:rPr>
                    <w:t xml:space="preserve">  din </w:t>
                  </w:r>
                  <w:proofErr w:type="spellStart"/>
                  <w:r w:rsidRPr="00BB6DE1">
                    <w:rPr>
                      <w:rFonts w:ascii="Calibri" w:hAnsi="Calibri" w:cs="Calibri"/>
                      <w:b/>
                      <w:bCs/>
                      <w:color w:val="008080"/>
                      <w:sz w:val="16"/>
                      <w:szCs w:val="16"/>
                    </w:rPr>
                    <w:t>activitatea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agricolă</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Incasari</w:t>
                  </w:r>
                  <w:proofErr w:type="spellEnd"/>
                  <w:r w:rsidRPr="00BB6DE1">
                    <w:rPr>
                      <w:rFonts w:ascii="Calibri" w:hAnsi="Calibri" w:cs="Calibri"/>
                      <w:b/>
                      <w:bCs/>
                      <w:color w:val="008080"/>
                      <w:sz w:val="16"/>
                      <w:szCs w:val="16"/>
                    </w:rPr>
                    <w:t xml:space="preserve"> din </w:t>
                  </w:r>
                  <w:proofErr w:type="spellStart"/>
                  <w:r w:rsidRPr="00BB6DE1">
                    <w:rPr>
                      <w:rFonts w:ascii="Calibri" w:hAnsi="Calibri" w:cs="Calibri"/>
                      <w:b/>
                      <w:bCs/>
                      <w:color w:val="008080"/>
                      <w:sz w:val="16"/>
                      <w:szCs w:val="16"/>
                    </w:rPr>
                    <w:t>activităţi</w:t>
                  </w:r>
                  <w:proofErr w:type="spellEnd"/>
                  <w:r w:rsidRPr="00BB6DE1">
                    <w:rPr>
                      <w:rFonts w:ascii="Calibri" w:hAnsi="Calibri" w:cs="Calibri"/>
                      <w:b/>
                      <w:bCs/>
                      <w:color w:val="008080"/>
                      <w:sz w:val="16"/>
                      <w:szCs w:val="16"/>
                    </w:rPr>
                    <w:t xml:space="preserve"> productive, </w:t>
                  </w:r>
                  <w:proofErr w:type="spellStart"/>
                  <w:r w:rsidRPr="00BB6DE1">
                    <w:rPr>
                      <w:rFonts w:ascii="Calibri" w:hAnsi="Calibri" w:cs="Calibri"/>
                      <w:b/>
                      <w:bCs/>
                      <w:color w:val="008080"/>
                      <w:sz w:val="16"/>
                      <w:szCs w:val="16"/>
                    </w:rPr>
                    <w:t>prestări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servicii</w:t>
                  </w:r>
                  <w:proofErr w:type="spellEnd"/>
                  <w:r w:rsidRPr="00BB6DE1">
                    <w:rPr>
                      <w:rFonts w:ascii="Calibri" w:hAnsi="Calibri" w:cs="Calibri"/>
                      <w:b/>
                      <w:bCs/>
                      <w:color w:val="008080"/>
                      <w:sz w:val="16"/>
                      <w:szCs w:val="16"/>
                    </w:rPr>
                    <w:t xml:space="preserve"> etc.(</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33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w:t>
                  </w:r>
                  <w:proofErr w:type="spellStart"/>
                  <w:r w:rsidRPr="00BB6DE1">
                    <w:rPr>
                      <w:rFonts w:ascii="Calibri" w:hAnsi="Calibri" w:cs="Calibri"/>
                      <w:b/>
                      <w:bCs/>
                      <w:color w:val="008080"/>
                      <w:sz w:val="16"/>
                      <w:szCs w:val="16"/>
                    </w:rPr>
                    <w:t>Subventii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35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 xml:space="preserve">")+Alte </w:t>
                  </w:r>
                  <w:proofErr w:type="spellStart"/>
                  <w:r w:rsidRPr="00BB6DE1">
                    <w:rPr>
                      <w:rFonts w:ascii="Calibri" w:hAnsi="Calibri" w:cs="Calibri"/>
                      <w:b/>
                      <w:bCs/>
                      <w:color w:val="008080"/>
                      <w:sz w:val="16"/>
                      <w:szCs w:val="16"/>
                    </w:rPr>
                    <w:t>venituri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36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w:t>
                  </w:r>
                  <w:proofErr w:type="spellStart"/>
                  <w:r w:rsidRPr="00BB6DE1">
                    <w:rPr>
                      <w:rFonts w:ascii="Calibri" w:hAnsi="Calibri" w:cs="Calibri"/>
                      <w:b/>
                      <w:bCs/>
                      <w:color w:val="008080"/>
                      <w:sz w:val="16"/>
                      <w:szCs w:val="16"/>
                    </w:rPr>
                    <w:t>Vanzari</w:t>
                  </w:r>
                  <w:proofErr w:type="spellEnd"/>
                  <w:r w:rsidRPr="00BB6DE1">
                    <w:rPr>
                      <w:rFonts w:ascii="Calibri" w:hAnsi="Calibri" w:cs="Calibri"/>
                      <w:b/>
                      <w:bCs/>
                      <w:color w:val="008080"/>
                      <w:sz w:val="16"/>
                      <w:szCs w:val="16"/>
                    </w:rPr>
                    <w:t xml:space="preserve"> de active (</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37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w:t>
                  </w:r>
                </w:p>
              </w:tc>
              <w:tc>
                <w:tcPr>
                  <w:tcW w:w="1494" w:type="dxa"/>
                  <w:tcBorders>
                    <w:top w:val="nil"/>
                    <w:left w:val="nil"/>
                    <w:bottom w:val="single" w:sz="4" w:space="0" w:color="008080"/>
                    <w:right w:val="single" w:sz="4" w:space="0" w:color="008080"/>
                  </w:tcBorders>
                  <w:shd w:val="clear" w:color="000000" w:fill="CCFFFF"/>
                  <w:vAlign w:val="center"/>
                  <w:hideMark/>
                </w:tcPr>
                <w:p w14:paraId="175A3677"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c>
                <w:tcPr>
                  <w:tcW w:w="630" w:type="dxa"/>
                  <w:tcBorders>
                    <w:top w:val="nil"/>
                    <w:left w:val="nil"/>
                    <w:bottom w:val="single" w:sz="4" w:space="0" w:color="008080"/>
                    <w:right w:val="single" w:sz="4" w:space="0" w:color="008080"/>
                  </w:tcBorders>
                  <w:shd w:val="clear" w:color="000000" w:fill="CCFFFF"/>
                  <w:noWrap/>
                  <w:vAlign w:val="center"/>
                  <w:hideMark/>
                </w:tcPr>
                <w:p w14:paraId="7AE82D39"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14:paraId="381BD42D"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197" w:type="dxa"/>
                  <w:tcBorders>
                    <w:top w:val="nil"/>
                    <w:left w:val="nil"/>
                    <w:bottom w:val="single" w:sz="4" w:space="0" w:color="008080"/>
                    <w:right w:val="single" w:sz="4" w:space="0" w:color="008080"/>
                  </w:tcBorders>
                  <w:shd w:val="clear" w:color="000000" w:fill="CCFFFF"/>
                  <w:noWrap/>
                  <w:vAlign w:val="center"/>
                  <w:hideMark/>
                </w:tcPr>
                <w:p w14:paraId="1EA78E8D"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1D1486A6"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16" w:type="dxa"/>
                  <w:tcBorders>
                    <w:top w:val="nil"/>
                    <w:left w:val="nil"/>
                    <w:bottom w:val="single" w:sz="4" w:space="0" w:color="008080"/>
                    <w:right w:val="single" w:sz="4" w:space="0" w:color="008080"/>
                  </w:tcBorders>
                  <w:shd w:val="clear" w:color="000000" w:fill="CCFFFF"/>
                  <w:noWrap/>
                  <w:vAlign w:val="center"/>
                  <w:hideMark/>
                </w:tcPr>
                <w:p w14:paraId="377E5676"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04C7C3A3"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913" w:type="dxa"/>
                  <w:vMerge/>
                  <w:tcBorders>
                    <w:top w:val="nil"/>
                    <w:left w:val="single" w:sz="4" w:space="0" w:color="008080"/>
                    <w:bottom w:val="single" w:sz="4" w:space="0" w:color="008080"/>
                    <w:right w:val="single" w:sz="4" w:space="0" w:color="008080"/>
                  </w:tcBorders>
                  <w:vAlign w:val="center"/>
                  <w:hideMark/>
                </w:tcPr>
                <w:p w14:paraId="7EA904B9"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35273C79" w14:textId="77777777" w:rsidR="00E8050F" w:rsidRPr="00BB6DE1" w:rsidRDefault="00E8050F" w:rsidP="00E8050F">
                  <w:pPr>
                    <w:rPr>
                      <w:rFonts w:ascii="Calibri" w:hAnsi="Calibri" w:cs="Calibri"/>
                      <w:b/>
                      <w:bCs/>
                      <w:color w:val="008080"/>
                      <w:sz w:val="16"/>
                      <w:szCs w:val="16"/>
                    </w:rPr>
                  </w:pPr>
                </w:p>
              </w:tc>
            </w:tr>
            <w:tr w:rsidR="00E8050F" w:rsidRPr="00BB6DE1" w14:paraId="082D014D" w14:textId="77777777" w:rsidTr="007F6392">
              <w:trPr>
                <w:trHeight w:val="720"/>
              </w:trPr>
              <w:tc>
                <w:tcPr>
                  <w:tcW w:w="237" w:type="dxa"/>
                  <w:vMerge/>
                  <w:tcBorders>
                    <w:top w:val="nil"/>
                    <w:left w:val="single" w:sz="4" w:space="0" w:color="FFFFFF"/>
                    <w:bottom w:val="nil"/>
                    <w:right w:val="nil"/>
                  </w:tcBorders>
                  <w:vAlign w:val="center"/>
                  <w:hideMark/>
                </w:tcPr>
                <w:p w14:paraId="01BDDD58"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6BE11F68"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000000" w:fill="CCFFFF"/>
                  <w:vAlign w:val="center"/>
                  <w:hideMark/>
                </w:tcPr>
                <w:p w14:paraId="367EB998"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Plati </w:t>
                  </w:r>
                  <w:proofErr w:type="spellStart"/>
                  <w:r w:rsidRPr="00BB6DE1">
                    <w:rPr>
                      <w:rFonts w:ascii="Calibri" w:hAnsi="Calibri" w:cs="Calibri"/>
                      <w:b/>
                      <w:bCs/>
                      <w:color w:val="008080"/>
                      <w:sz w:val="16"/>
                      <w:szCs w:val="16"/>
                    </w:rPr>
                    <w:t>pentru</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desfăşurarea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activităţilor</w:t>
                  </w:r>
                  <w:proofErr w:type="spellEnd"/>
                  <w:r w:rsidRPr="00BB6DE1">
                    <w:rPr>
                      <w:rFonts w:ascii="Calibri" w:hAnsi="Calibri" w:cs="Calibri"/>
                      <w:b/>
                      <w:bCs/>
                      <w:color w:val="008080"/>
                      <w:sz w:val="16"/>
                      <w:szCs w:val="16"/>
                    </w:rPr>
                    <w:t xml:space="preserve"> productive(</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44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w:t>
                  </w:r>
                </w:p>
              </w:tc>
              <w:tc>
                <w:tcPr>
                  <w:tcW w:w="1494" w:type="dxa"/>
                  <w:tcBorders>
                    <w:top w:val="nil"/>
                    <w:left w:val="nil"/>
                    <w:bottom w:val="single" w:sz="4" w:space="0" w:color="008080"/>
                    <w:right w:val="single" w:sz="4" w:space="0" w:color="008080"/>
                  </w:tcBorders>
                  <w:shd w:val="clear" w:color="000000" w:fill="CCFFFF"/>
                  <w:vAlign w:val="center"/>
                  <w:hideMark/>
                </w:tcPr>
                <w:p w14:paraId="36A2BA7C"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c>
                <w:tcPr>
                  <w:tcW w:w="630" w:type="dxa"/>
                  <w:tcBorders>
                    <w:top w:val="nil"/>
                    <w:left w:val="nil"/>
                    <w:bottom w:val="single" w:sz="4" w:space="0" w:color="008080"/>
                    <w:right w:val="single" w:sz="4" w:space="0" w:color="008080"/>
                  </w:tcBorders>
                  <w:shd w:val="clear" w:color="000000" w:fill="CCFFFF"/>
                  <w:noWrap/>
                  <w:vAlign w:val="center"/>
                  <w:hideMark/>
                </w:tcPr>
                <w:p w14:paraId="1BD8FEB7"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14:paraId="6EB079E2"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197" w:type="dxa"/>
                  <w:tcBorders>
                    <w:top w:val="nil"/>
                    <w:left w:val="nil"/>
                    <w:bottom w:val="single" w:sz="4" w:space="0" w:color="008080"/>
                    <w:right w:val="single" w:sz="4" w:space="0" w:color="008080"/>
                  </w:tcBorders>
                  <w:shd w:val="clear" w:color="000000" w:fill="CCFFFF"/>
                  <w:noWrap/>
                  <w:vAlign w:val="center"/>
                  <w:hideMark/>
                </w:tcPr>
                <w:p w14:paraId="0340D747"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698F8227"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16" w:type="dxa"/>
                  <w:tcBorders>
                    <w:top w:val="nil"/>
                    <w:left w:val="nil"/>
                    <w:bottom w:val="single" w:sz="4" w:space="0" w:color="008080"/>
                    <w:right w:val="single" w:sz="4" w:space="0" w:color="008080"/>
                  </w:tcBorders>
                  <w:shd w:val="clear" w:color="000000" w:fill="CCFFFF"/>
                  <w:noWrap/>
                  <w:vAlign w:val="center"/>
                  <w:hideMark/>
                </w:tcPr>
                <w:p w14:paraId="4180F753"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0B9CFDE0"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 </w:t>
                  </w:r>
                </w:p>
              </w:tc>
              <w:tc>
                <w:tcPr>
                  <w:tcW w:w="913" w:type="dxa"/>
                  <w:vMerge/>
                  <w:tcBorders>
                    <w:top w:val="nil"/>
                    <w:left w:val="single" w:sz="4" w:space="0" w:color="008080"/>
                    <w:bottom w:val="single" w:sz="4" w:space="0" w:color="008080"/>
                    <w:right w:val="single" w:sz="4" w:space="0" w:color="008080"/>
                  </w:tcBorders>
                  <w:vAlign w:val="center"/>
                  <w:hideMark/>
                </w:tcPr>
                <w:p w14:paraId="20C4423C"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242DB2B1" w14:textId="77777777" w:rsidR="00E8050F" w:rsidRPr="00BB6DE1" w:rsidRDefault="00E8050F" w:rsidP="00E8050F">
                  <w:pPr>
                    <w:rPr>
                      <w:rFonts w:ascii="Calibri" w:hAnsi="Calibri" w:cs="Calibri"/>
                      <w:b/>
                      <w:bCs/>
                      <w:color w:val="008080"/>
                      <w:sz w:val="16"/>
                      <w:szCs w:val="16"/>
                    </w:rPr>
                  </w:pPr>
                </w:p>
              </w:tc>
            </w:tr>
            <w:tr w:rsidR="00E8050F" w:rsidRPr="00BB6DE1" w14:paraId="0457526E" w14:textId="77777777" w:rsidTr="007F6392">
              <w:trPr>
                <w:trHeight w:val="675"/>
              </w:trPr>
              <w:tc>
                <w:tcPr>
                  <w:tcW w:w="237" w:type="dxa"/>
                  <w:vMerge/>
                  <w:tcBorders>
                    <w:top w:val="nil"/>
                    <w:left w:val="single" w:sz="4" w:space="0" w:color="FFFFFF"/>
                    <w:bottom w:val="nil"/>
                    <w:right w:val="nil"/>
                  </w:tcBorders>
                  <w:vAlign w:val="center"/>
                  <w:hideMark/>
                </w:tcPr>
                <w:p w14:paraId="4197A803"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7215480A"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000000" w:fill="CCFFFF"/>
                  <w:vAlign w:val="center"/>
                  <w:hideMark/>
                </w:tcPr>
                <w:p w14:paraId="35799661" w14:textId="77777777" w:rsidR="00E8050F" w:rsidRPr="00BB6DE1" w:rsidRDefault="00E8050F" w:rsidP="00E8050F">
                  <w:pPr>
                    <w:rPr>
                      <w:rFonts w:ascii="Calibri" w:hAnsi="Calibri" w:cs="Calibri"/>
                      <w:b/>
                      <w:bCs/>
                      <w:color w:val="008080"/>
                      <w:sz w:val="16"/>
                      <w:szCs w:val="16"/>
                    </w:rPr>
                  </w:pPr>
                  <w:r w:rsidRPr="00BB6DE1">
                    <w:rPr>
                      <w:rFonts w:ascii="Calibri" w:hAnsi="Calibri" w:cs="Calibri"/>
                      <w:b/>
                      <w:bCs/>
                      <w:color w:val="008080"/>
                      <w:sz w:val="16"/>
                      <w:szCs w:val="16"/>
                    </w:rPr>
                    <w:t xml:space="preserve">Plati </w:t>
                  </w:r>
                  <w:proofErr w:type="spellStart"/>
                  <w:r w:rsidRPr="00BB6DE1">
                    <w:rPr>
                      <w:rFonts w:ascii="Calibri" w:hAnsi="Calibri" w:cs="Calibri"/>
                      <w:b/>
                      <w:bCs/>
                      <w:color w:val="008080"/>
                      <w:sz w:val="16"/>
                      <w:szCs w:val="16"/>
                    </w:rPr>
                    <w:t>pentru</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desfăşurarea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activităţilor</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agricole</w:t>
                  </w:r>
                  <w:proofErr w:type="spellEnd"/>
                  <w:r w:rsidRPr="00BB6DE1">
                    <w:rPr>
                      <w:rFonts w:ascii="Calibri" w:hAnsi="Calibri" w:cs="Calibri"/>
                      <w:b/>
                      <w:bCs/>
                      <w:color w:val="008080"/>
                      <w:sz w:val="16"/>
                      <w:szCs w:val="16"/>
                    </w:rPr>
                    <w:t>(</w:t>
                  </w:r>
                  <w:proofErr w:type="spellStart"/>
                  <w:r w:rsidRPr="00BB6DE1">
                    <w:rPr>
                      <w:rFonts w:ascii="Calibri" w:hAnsi="Calibri" w:cs="Calibri"/>
                      <w:b/>
                      <w:bCs/>
                      <w:color w:val="008080"/>
                      <w:sz w:val="16"/>
                      <w:szCs w:val="16"/>
                    </w:rPr>
                    <w:t>linia</w:t>
                  </w:r>
                  <w:proofErr w:type="spellEnd"/>
                  <w:r w:rsidRPr="00BB6DE1">
                    <w:rPr>
                      <w:rFonts w:ascii="Calibri" w:hAnsi="Calibri" w:cs="Calibri"/>
                      <w:b/>
                      <w:bCs/>
                      <w:color w:val="008080"/>
                      <w:sz w:val="16"/>
                      <w:szCs w:val="16"/>
                    </w:rPr>
                    <w:t xml:space="preserve"> 48 din </w:t>
                  </w:r>
                  <w:proofErr w:type="spellStart"/>
                  <w:r w:rsidRPr="00BB6DE1">
                    <w:rPr>
                      <w:rFonts w:ascii="Calibri" w:hAnsi="Calibri" w:cs="Calibri"/>
                      <w:b/>
                      <w:bCs/>
                      <w:color w:val="008080"/>
                      <w:sz w:val="16"/>
                      <w:szCs w:val="16"/>
                    </w:rPr>
                    <w:t>sheetul</w:t>
                  </w:r>
                  <w:proofErr w:type="spellEnd"/>
                  <w:r w:rsidRPr="00BB6DE1">
                    <w:rPr>
                      <w:rFonts w:ascii="Calibri" w:hAnsi="Calibri" w:cs="Calibri"/>
                      <w:b/>
                      <w:bCs/>
                      <w:color w:val="008080"/>
                      <w:sz w:val="16"/>
                      <w:szCs w:val="16"/>
                    </w:rPr>
                    <w:t xml:space="preserve"> "Incasari_platiAnii1-5 </w:t>
                  </w:r>
                  <w:proofErr w:type="spellStart"/>
                  <w:r w:rsidRPr="00BB6DE1">
                    <w:rPr>
                      <w:rFonts w:ascii="Calibri" w:hAnsi="Calibri" w:cs="Calibri"/>
                      <w:b/>
                      <w:bCs/>
                      <w:color w:val="008080"/>
                      <w:sz w:val="16"/>
                      <w:szCs w:val="16"/>
                    </w:rPr>
                    <w:t>prognoza</w:t>
                  </w:r>
                  <w:proofErr w:type="spellEnd"/>
                  <w:r w:rsidRPr="00BB6DE1">
                    <w:rPr>
                      <w:rFonts w:ascii="Calibri" w:hAnsi="Calibri" w:cs="Calibri"/>
                      <w:b/>
                      <w:bCs/>
                      <w:color w:val="008080"/>
                      <w:sz w:val="16"/>
                      <w:szCs w:val="16"/>
                    </w:rPr>
                    <w:t>")</w:t>
                  </w:r>
                </w:p>
              </w:tc>
              <w:tc>
                <w:tcPr>
                  <w:tcW w:w="1494" w:type="dxa"/>
                  <w:tcBorders>
                    <w:top w:val="nil"/>
                    <w:left w:val="nil"/>
                    <w:bottom w:val="single" w:sz="4" w:space="0" w:color="008080"/>
                    <w:right w:val="single" w:sz="4" w:space="0" w:color="008080"/>
                  </w:tcBorders>
                  <w:shd w:val="clear" w:color="000000" w:fill="CCFFFF"/>
                  <w:vAlign w:val="center"/>
                  <w:hideMark/>
                </w:tcPr>
                <w:p w14:paraId="148ACCB3"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N/A</w:t>
                  </w:r>
                </w:p>
              </w:tc>
              <w:tc>
                <w:tcPr>
                  <w:tcW w:w="630" w:type="dxa"/>
                  <w:tcBorders>
                    <w:top w:val="nil"/>
                    <w:left w:val="nil"/>
                    <w:bottom w:val="single" w:sz="4" w:space="0" w:color="008080"/>
                    <w:right w:val="single" w:sz="4" w:space="0" w:color="008080"/>
                  </w:tcBorders>
                  <w:shd w:val="clear" w:color="000000" w:fill="CCFFFF"/>
                  <w:noWrap/>
                  <w:vAlign w:val="center"/>
                  <w:hideMark/>
                </w:tcPr>
                <w:p w14:paraId="2BDBB11E"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14:paraId="26268752"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197" w:type="dxa"/>
                  <w:tcBorders>
                    <w:top w:val="nil"/>
                    <w:left w:val="nil"/>
                    <w:bottom w:val="single" w:sz="4" w:space="0" w:color="008080"/>
                    <w:right w:val="single" w:sz="4" w:space="0" w:color="008080"/>
                  </w:tcBorders>
                  <w:shd w:val="clear" w:color="000000" w:fill="CCFFFF"/>
                  <w:noWrap/>
                  <w:vAlign w:val="center"/>
                  <w:hideMark/>
                </w:tcPr>
                <w:p w14:paraId="2F2209D7"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47E047A9"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16" w:type="dxa"/>
                  <w:tcBorders>
                    <w:top w:val="nil"/>
                    <w:left w:val="nil"/>
                    <w:bottom w:val="single" w:sz="4" w:space="0" w:color="008080"/>
                    <w:right w:val="single" w:sz="4" w:space="0" w:color="008080"/>
                  </w:tcBorders>
                  <w:shd w:val="clear" w:color="000000" w:fill="CCFFFF"/>
                  <w:noWrap/>
                  <w:vAlign w:val="center"/>
                  <w:hideMark/>
                </w:tcPr>
                <w:p w14:paraId="0229EDF9"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1237" w:type="dxa"/>
                  <w:tcBorders>
                    <w:top w:val="nil"/>
                    <w:left w:val="nil"/>
                    <w:bottom w:val="single" w:sz="4" w:space="0" w:color="008080"/>
                    <w:right w:val="single" w:sz="4" w:space="0" w:color="008080"/>
                  </w:tcBorders>
                  <w:shd w:val="clear" w:color="000000" w:fill="CCFFFF"/>
                  <w:noWrap/>
                  <w:vAlign w:val="center"/>
                  <w:hideMark/>
                </w:tcPr>
                <w:p w14:paraId="1D9B1930"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w:t>
                  </w:r>
                </w:p>
              </w:tc>
              <w:tc>
                <w:tcPr>
                  <w:tcW w:w="913" w:type="dxa"/>
                  <w:vMerge/>
                  <w:tcBorders>
                    <w:top w:val="nil"/>
                    <w:left w:val="single" w:sz="4" w:space="0" w:color="008080"/>
                    <w:bottom w:val="single" w:sz="4" w:space="0" w:color="008080"/>
                    <w:right w:val="single" w:sz="4" w:space="0" w:color="008080"/>
                  </w:tcBorders>
                  <w:vAlign w:val="center"/>
                  <w:hideMark/>
                </w:tcPr>
                <w:p w14:paraId="622214F7"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508B1FFF" w14:textId="77777777" w:rsidR="00E8050F" w:rsidRPr="00BB6DE1" w:rsidRDefault="00E8050F" w:rsidP="00E8050F">
                  <w:pPr>
                    <w:rPr>
                      <w:rFonts w:ascii="Calibri" w:hAnsi="Calibri" w:cs="Calibri"/>
                      <w:b/>
                      <w:bCs/>
                      <w:color w:val="008080"/>
                      <w:sz w:val="16"/>
                      <w:szCs w:val="16"/>
                    </w:rPr>
                  </w:pPr>
                </w:p>
              </w:tc>
            </w:tr>
            <w:tr w:rsidR="00E8050F" w:rsidRPr="00BB6DE1" w14:paraId="6CBF9C88" w14:textId="77777777" w:rsidTr="007F6392">
              <w:trPr>
                <w:trHeight w:val="555"/>
              </w:trPr>
              <w:tc>
                <w:tcPr>
                  <w:tcW w:w="237" w:type="dxa"/>
                  <w:vMerge/>
                  <w:tcBorders>
                    <w:top w:val="nil"/>
                    <w:left w:val="single" w:sz="4" w:space="0" w:color="FFFFFF"/>
                    <w:bottom w:val="nil"/>
                    <w:right w:val="nil"/>
                  </w:tcBorders>
                  <w:vAlign w:val="center"/>
                  <w:hideMark/>
                </w:tcPr>
                <w:p w14:paraId="250202CE"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59325F31"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000000" w:fill="CCFFFF"/>
                  <w:vAlign w:val="center"/>
                  <w:hideMark/>
                </w:tcPr>
                <w:p w14:paraId="7C7ACA24" w14:textId="77777777" w:rsidR="00E8050F" w:rsidRPr="00BB6DE1" w:rsidRDefault="00E8050F" w:rsidP="00E8050F">
                  <w:pPr>
                    <w:rPr>
                      <w:rFonts w:ascii="Calibri" w:hAnsi="Calibri" w:cs="Calibri"/>
                      <w:b/>
                      <w:bCs/>
                      <w:color w:val="008080"/>
                      <w:sz w:val="16"/>
                      <w:szCs w:val="16"/>
                    </w:rPr>
                  </w:pPr>
                  <w:r w:rsidRPr="00BB6DE1">
                    <w:rPr>
                      <w:rFonts w:ascii="Calibri" w:hAnsi="Calibri" w:cs="Calibri"/>
                      <w:b/>
                      <w:bCs/>
                      <w:color w:val="008080"/>
                      <w:sz w:val="16"/>
                      <w:szCs w:val="16"/>
                    </w:rPr>
                    <w:t xml:space="preserve">Rata </w:t>
                  </w:r>
                  <w:proofErr w:type="spellStart"/>
                  <w:r w:rsidRPr="00BB6DE1">
                    <w:rPr>
                      <w:rFonts w:ascii="Calibri" w:hAnsi="Calibri" w:cs="Calibri"/>
                      <w:b/>
                      <w:bCs/>
                      <w:color w:val="008080"/>
                      <w:sz w:val="16"/>
                      <w:szCs w:val="16"/>
                    </w:rPr>
                    <w:t>acoperirii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prin</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fluxul</w:t>
                  </w:r>
                  <w:proofErr w:type="spellEnd"/>
                  <w:r w:rsidRPr="00BB6DE1">
                    <w:rPr>
                      <w:rFonts w:ascii="Calibri" w:hAnsi="Calibri" w:cs="Calibri"/>
                      <w:b/>
                      <w:bCs/>
                      <w:color w:val="008080"/>
                      <w:sz w:val="16"/>
                      <w:szCs w:val="16"/>
                    </w:rPr>
                    <w:t xml:space="preserve"> de </w:t>
                  </w:r>
                  <w:proofErr w:type="spellStart"/>
                  <w:r w:rsidRPr="00BB6DE1">
                    <w:rPr>
                      <w:rFonts w:ascii="Calibri" w:hAnsi="Calibri" w:cs="Calibri"/>
                      <w:b/>
                      <w:bCs/>
                      <w:color w:val="008080"/>
                      <w:sz w:val="16"/>
                      <w:szCs w:val="16"/>
                    </w:rPr>
                    <w:t>numerar</w:t>
                  </w:r>
                  <w:proofErr w:type="spellEnd"/>
                  <w:r w:rsidRPr="00BB6DE1">
                    <w:rPr>
                      <w:rFonts w:ascii="Calibri" w:hAnsi="Calibri" w:cs="Calibri"/>
                      <w:b/>
                      <w:bCs/>
                      <w:color w:val="008080"/>
                      <w:sz w:val="16"/>
                      <w:szCs w:val="16"/>
                    </w:rPr>
                    <w:t xml:space="preserve"> (RAFN) </w:t>
                  </w:r>
                </w:p>
              </w:tc>
              <w:tc>
                <w:tcPr>
                  <w:tcW w:w="1494" w:type="dxa"/>
                  <w:tcBorders>
                    <w:top w:val="nil"/>
                    <w:left w:val="nil"/>
                    <w:bottom w:val="single" w:sz="4" w:space="0" w:color="008080"/>
                    <w:right w:val="single" w:sz="4" w:space="0" w:color="008080"/>
                  </w:tcBorders>
                  <w:shd w:val="clear" w:color="000000" w:fill="CCFFFF"/>
                  <w:vAlign w:val="center"/>
                  <w:hideMark/>
                </w:tcPr>
                <w:p w14:paraId="0DA9C423"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&gt;=1,2</w:t>
                  </w:r>
                </w:p>
              </w:tc>
              <w:tc>
                <w:tcPr>
                  <w:tcW w:w="630" w:type="dxa"/>
                  <w:tcBorders>
                    <w:top w:val="nil"/>
                    <w:left w:val="nil"/>
                    <w:bottom w:val="single" w:sz="4" w:space="0" w:color="008080"/>
                    <w:right w:val="single" w:sz="4" w:space="0" w:color="008080"/>
                  </w:tcBorders>
                  <w:shd w:val="clear" w:color="000000" w:fill="CCFFFF"/>
                  <w:noWrap/>
                  <w:vAlign w:val="center"/>
                  <w:hideMark/>
                </w:tcPr>
                <w:p w14:paraId="44D62C56"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14:paraId="676FACDE"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1197" w:type="dxa"/>
                  <w:tcBorders>
                    <w:top w:val="nil"/>
                    <w:left w:val="nil"/>
                    <w:bottom w:val="single" w:sz="4" w:space="0" w:color="008080"/>
                    <w:right w:val="single" w:sz="4" w:space="0" w:color="008080"/>
                  </w:tcBorders>
                  <w:shd w:val="clear" w:color="000000" w:fill="CCFFFF"/>
                  <w:noWrap/>
                  <w:vAlign w:val="center"/>
                  <w:hideMark/>
                </w:tcPr>
                <w:p w14:paraId="4247A162"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14:paraId="5106F32F"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1216" w:type="dxa"/>
                  <w:tcBorders>
                    <w:top w:val="nil"/>
                    <w:left w:val="nil"/>
                    <w:bottom w:val="single" w:sz="4" w:space="0" w:color="008080"/>
                    <w:right w:val="single" w:sz="4" w:space="0" w:color="008080"/>
                  </w:tcBorders>
                  <w:shd w:val="clear" w:color="000000" w:fill="CCFFFF"/>
                  <w:noWrap/>
                  <w:vAlign w:val="center"/>
                  <w:hideMark/>
                </w:tcPr>
                <w:p w14:paraId="12AC2FF6"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14:paraId="72B8BAB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#DIV/0!</w:t>
                  </w:r>
                </w:p>
              </w:tc>
              <w:tc>
                <w:tcPr>
                  <w:tcW w:w="913" w:type="dxa"/>
                  <w:vMerge/>
                  <w:tcBorders>
                    <w:top w:val="nil"/>
                    <w:left w:val="single" w:sz="4" w:space="0" w:color="008080"/>
                    <w:bottom w:val="single" w:sz="4" w:space="0" w:color="008080"/>
                    <w:right w:val="single" w:sz="4" w:space="0" w:color="008080"/>
                  </w:tcBorders>
                  <w:vAlign w:val="center"/>
                  <w:hideMark/>
                </w:tcPr>
                <w:p w14:paraId="33DF1FB3"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11CFD233" w14:textId="77777777" w:rsidR="00E8050F" w:rsidRPr="00BB6DE1" w:rsidRDefault="00E8050F" w:rsidP="00E8050F">
                  <w:pPr>
                    <w:rPr>
                      <w:rFonts w:ascii="Calibri" w:hAnsi="Calibri" w:cs="Calibri"/>
                      <w:b/>
                      <w:bCs/>
                      <w:color w:val="008080"/>
                      <w:sz w:val="16"/>
                      <w:szCs w:val="16"/>
                    </w:rPr>
                  </w:pPr>
                </w:p>
              </w:tc>
            </w:tr>
            <w:tr w:rsidR="00E8050F" w:rsidRPr="00BB6DE1" w14:paraId="53C784E1" w14:textId="77777777" w:rsidTr="007F6392">
              <w:trPr>
                <w:trHeight w:val="675"/>
              </w:trPr>
              <w:tc>
                <w:tcPr>
                  <w:tcW w:w="237" w:type="dxa"/>
                  <w:vMerge/>
                  <w:tcBorders>
                    <w:top w:val="nil"/>
                    <w:left w:val="single" w:sz="4" w:space="0" w:color="FFFFFF"/>
                    <w:bottom w:val="nil"/>
                    <w:right w:val="nil"/>
                  </w:tcBorders>
                  <w:vAlign w:val="center"/>
                  <w:hideMark/>
                </w:tcPr>
                <w:p w14:paraId="0DE4FB7B"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4" w:space="0" w:color="008080"/>
                    <w:right w:val="single" w:sz="4" w:space="0" w:color="008080"/>
                  </w:tcBorders>
                  <w:vAlign w:val="center"/>
                  <w:hideMark/>
                </w:tcPr>
                <w:p w14:paraId="24904AB8"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4" w:space="0" w:color="008080"/>
                    <w:right w:val="single" w:sz="4" w:space="0" w:color="008080"/>
                  </w:tcBorders>
                  <w:shd w:val="clear" w:color="auto" w:fill="auto"/>
                  <w:vAlign w:val="center"/>
                  <w:hideMark/>
                </w:tcPr>
                <w:p w14:paraId="4E8F2EB0" w14:textId="77777777" w:rsidR="00E8050F" w:rsidRPr="00BB6DE1" w:rsidRDefault="00E8050F" w:rsidP="00E8050F">
                  <w:pPr>
                    <w:rPr>
                      <w:rFonts w:ascii="Calibri" w:hAnsi="Calibri" w:cs="Calibri"/>
                      <w:b/>
                      <w:bCs/>
                      <w:color w:val="008080"/>
                      <w:sz w:val="16"/>
                      <w:szCs w:val="16"/>
                    </w:rPr>
                  </w:pPr>
                  <w:r w:rsidRPr="00BB6DE1">
                    <w:rPr>
                      <w:rFonts w:ascii="Calibri" w:hAnsi="Calibri" w:cs="Calibri"/>
                      <w:b/>
                      <w:bCs/>
                      <w:color w:val="008080"/>
                      <w:sz w:val="16"/>
                      <w:szCs w:val="16"/>
                    </w:rPr>
                    <w:t xml:space="preserve">Rata </w:t>
                  </w:r>
                  <w:proofErr w:type="spellStart"/>
                  <w:r w:rsidRPr="00BB6DE1">
                    <w:rPr>
                      <w:rFonts w:ascii="Calibri" w:hAnsi="Calibri" w:cs="Calibri"/>
                      <w:b/>
                      <w:bCs/>
                      <w:color w:val="008080"/>
                      <w:sz w:val="16"/>
                      <w:szCs w:val="16"/>
                    </w:rPr>
                    <w:t>acoperirii</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prin</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fluxul</w:t>
                  </w:r>
                  <w:proofErr w:type="spellEnd"/>
                  <w:r w:rsidRPr="00BB6DE1">
                    <w:rPr>
                      <w:rFonts w:ascii="Calibri" w:hAnsi="Calibri" w:cs="Calibri"/>
                      <w:b/>
                      <w:bCs/>
                      <w:color w:val="008080"/>
                      <w:sz w:val="16"/>
                      <w:szCs w:val="16"/>
                    </w:rPr>
                    <w:t xml:space="preserve"> de </w:t>
                  </w:r>
                  <w:proofErr w:type="spellStart"/>
                  <w:r w:rsidRPr="00BB6DE1">
                    <w:rPr>
                      <w:rFonts w:ascii="Calibri" w:hAnsi="Calibri" w:cs="Calibri"/>
                      <w:b/>
                      <w:bCs/>
                      <w:color w:val="008080"/>
                      <w:sz w:val="16"/>
                      <w:szCs w:val="16"/>
                    </w:rPr>
                    <w:t>numerar</w:t>
                  </w:r>
                  <w:proofErr w:type="spellEnd"/>
                  <w:r w:rsidRPr="00BB6DE1">
                    <w:rPr>
                      <w:rFonts w:ascii="Calibri" w:hAnsi="Calibri" w:cs="Calibri"/>
                      <w:b/>
                      <w:bCs/>
                      <w:color w:val="008080"/>
                      <w:sz w:val="16"/>
                      <w:szCs w:val="16"/>
                    </w:rPr>
                    <w:t xml:space="preserve"> (RAFN) - </w:t>
                  </w:r>
                  <w:proofErr w:type="spellStart"/>
                  <w:r w:rsidRPr="00BB6DE1">
                    <w:rPr>
                      <w:rFonts w:ascii="Calibri" w:hAnsi="Calibri" w:cs="Calibri"/>
                      <w:color w:val="008080"/>
                      <w:sz w:val="16"/>
                      <w:szCs w:val="16"/>
                    </w:rPr>
                    <w:t>calculata</w:t>
                  </w:r>
                  <w:proofErr w:type="spellEnd"/>
                  <w:r w:rsidRPr="00BB6DE1">
                    <w:rPr>
                      <w:rFonts w:ascii="Calibri" w:hAnsi="Calibri" w:cs="Calibri"/>
                      <w:color w:val="008080"/>
                      <w:sz w:val="16"/>
                      <w:szCs w:val="16"/>
                    </w:rPr>
                    <w:t xml:space="preserve"> de solicitant, conform </w:t>
                  </w:r>
                  <w:proofErr w:type="spellStart"/>
                  <w:r w:rsidRPr="00BB6DE1">
                    <w:rPr>
                      <w:rFonts w:ascii="Calibri" w:hAnsi="Calibri" w:cs="Calibri"/>
                      <w:color w:val="008080"/>
                      <w:sz w:val="16"/>
                      <w:szCs w:val="16"/>
                    </w:rPr>
                    <w:t>tabelului</w:t>
                  </w:r>
                  <w:proofErr w:type="spellEnd"/>
                  <w:r w:rsidRPr="00BB6DE1">
                    <w:rPr>
                      <w:rFonts w:ascii="Calibri" w:hAnsi="Calibri" w:cs="Calibri"/>
                      <w:color w:val="008080"/>
                      <w:sz w:val="16"/>
                      <w:szCs w:val="16"/>
                    </w:rPr>
                    <w:t xml:space="preserve"> de </w:t>
                  </w:r>
                  <w:proofErr w:type="spellStart"/>
                  <w:r w:rsidRPr="00BB6DE1">
                    <w:rPr>
                      <w:rFonts w:ascii="Calibri" w:hAnsi="Calibri" w:cs="Calibri"/>
                      <w:color w:val="008080"/>
                      <w:sz w:val="16"/>
                      <w:szCs w:val="16"/>
                    </w:rPr>
                    <w:t>indicatori</w:t>
                  </w:r>
                  <w:proofErr w:type="spellEnd"/>
                  <w:r w:rsidRPr="00BB6DE1">
                    <w:rPr>
                      <w:rFonts w:ascii="Calibri" w:hAnsi="Calibri" w:cs="Calibri"/>
                      <w:color w:val="008080"/>
                      <w:sz w:val="16"/>
                      <w:szCs w:val="16"/>
                    </w:rPr>
                    <w:t xml:space="preserve"> </w:t>
                  </w:r>
                </w:p>
              </w:tc>
              <w:tc>
                <w:tcPr>
                  <w:tcW w:w="1494" w:type="dxa"/>
                  <w:tcBorders>
                    <w:top w:val="nil"/>
                    <w:left w:val="nil"/>
                    <w:bottom w:val="single" w:sz="4" w:space="0" w:color="008080"/>
                    <w:right w:val="single" w:sz="4" w:space="0" w:color="008080"/>
                  </w:tcBorders>
                  <w:shd w:val="clear" w:color="auto" w:fill="auto"/>
                  <w:vAlign w:val="center"/>
                  <w:hideMark/>
                </w:tcPr>
                <w:p w14:paraId="65FEF877"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&gt;=1,2</w:t>
                  </w:r>
                </w:p>
              </w:tc>
              <w:tc>
                <w:tcPr>
                  <w:tcW w:w="630" w:type="dxa"/>
                  <w:tcBorders>
                    <w:top w:val="nil"/>
                    <w:left w:val="nil"/>
                    <w:bottom w:val="single" w:sz="4" w:space="0" w:color="008080"/>
                    <w:right w:val="single" w:sz="4" w:space="0" w:color="008080"/>
                  </w:tcBorders>
                  <w:shd w:val="clear" w:color="auto" w:fill="auto"/>
                  <w:noWrap/>
                  <w:vAlign w:val="center"/>
                  <w:hideMark/>
                </w:tcPr>
                <w:p w14:paraId="018EE7F8"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 Numeric </w:t>
                  </w:r>
                </w:p>
              </w:tc>
              <w:tc>
                <w:tcPr>
                  <w:tcW w:w="1400" w:type="dxa"/>
                  <w:tcBorders>
                    <w:top w:val="nil"/>
                    <w:left w:val="nil"/>
                    <w:bottom w:val="single" w:sz="4" w:space="0" w:color="008080"/>
                    <w:right w:val="single" w:sz="4" w:space="0" w:color="008080"/>
                  </w:tcBorders>
                  <w:shd w:val="clear" w:color="auto" w:fill="auto"/>
                  <w:noWrap/>
                  <w:vAlign w:val="center"/>
                  <w:hideMark/>
                </w:tcPr>
                <w:p w14:paraId="6265B66F" w14:textId="77777777" w:rsidR="00E8050F" w:rsidRPr="00BB6DE1" w:rsidRDefault="00E8050F" w:rsidP="00E8050F">
                  <w:pPr>
                    <w:jc w:val="right"/>
                    <w:rPr>
                      <w:rFonts w:ascii="Calibri" w:hAnsi="Calibri" w:cs="Calibri"/>
                      <w:color w:val="008080"/>
                      <w:sz w:val="16"/>
                      <w:szCs w:val="16"/>
                    </w:rPr>
                  </w:pPr>
                  <w:r w:rsidRPr="00BB6DE1">
                    <w:rPr>
                      <w:rFonts w:ascii="Calibri" w:hAnsi="Calibri" w:cs="Calibri"/>
                      <w:color w:val="008080"/>
                      <w:sz w:val="16"/>
                      <w:szCs w:val="16"/>
                    </w:rPr>
                    <w:t> </w:t>
                  </w:r>
                </w:p>
              </w:tc>
              <w:tc>
                <w:tcPr>
                  <w:tcW w:w="1197" w:type="dxa"/>
                  <w:tcBorders>
                    <w:top w:val="nil"/>
                    <w:left w:val="nil"/>
                    <w:bottom w:val="single" w:sz="4" w:space="0" w:color="008080"/>
                    <w:right w:val="single" w:sz="4" w:space="0" w:color="008080"/>
                  </w:tcBorders>
                  <w:shd w:val="clear" w:color="auto" w:fill="auto"/>
                  <w:noWrap/>
                  <w:vAlign w:val="center"/>
                  <w:hideMark/>
                </w:tcPr>
                <w:p w14:paraId="7314BA02" w14:textId="77777777" w:rsidR="00E8050F" w:rsidRPr="00BB6DE1" w:rsidRDefault="00E8050F" w:rsidP="00E8050F">
                  <w:pPr>
                    <w:jc w:val="right"/>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auto" w:fill="auto"/>
                  <w:noWrap/>
                  <w:vAlign w:val="center"/>
                  <w:hideMark/>
                </w:tcPr>
                <w:p w14:paraId="7D30C36D" w14:textId="77777777" w:rsidR="00E8050F" w:rsidRPr="00BB6DE1" w:rsidRDefault="00E8050F" w:rsidP="00E8050F">
                  <w:pPr>
                    <w:jc w:val="right"/>
                    <w:rPr>
                      <w:rFonts w:ascii="Calibri" w:hAnsi="Calibri" w:cs="Calibri"/>
                      <w:color w:val="008080"/>
                      <w:sz w:val="16"/>
                      <w:szCs w:val="16"/>
                    </w:rPr>
                  </w:pPr>
                  <w:r w:rsidRPr="00BB6DE1">
                    <w:rPr>
                      <w:rFonts w:ascii="Calibri" w:hAnsi="Calibri" w:cs="Calibri"/>
                      <w:color w:val="008080"/>
                      <w:sz w:val="16"/>
                      <w:szCs w:val="16"/>
                    </w:rPr>
                    <w:t> </w:t>
                  </w:r>
                </w:p>
              </w:tc>
              <w:tc>
                <w:tcPr>
                  <w:tcW w:w="1216" w:type="dxa"/>
                  <w:tcBorders>
                    <w:top w:val="nil"/>
                    <w:left w:val="nil"/>
                    <w:bottom w:val="single" w:sz="4" w:space="0" w:color="008080"/>
                    <w:right w:val="single" w:sz="4" w:space="0" w:color="008080"/>
                  </w:tcBorders>
                  <w:shd w:val="clear" w:color="auto" w:fill="auto"/>
                  <w:noWrap/>
                  <w:vAlign w:val="center"/>
                  <w:hideMark/>
                </w:tcPr>
                <w:p w14:paraId="52C63198" w14:textId="77777777" w:rsidR="00E8050F" w:rsidRPr="00BB6DE1" w:rsidRDefault="00E8050F" w:rsidP="00E8050F">
                  <w:pPr>
                    <w:jc w:val="right"/>
                    <w:rPr>
                      <w:rFonts w:ascii="Calibri" w:hAnsi="Calibri" w:cs="Calibri"/>
                      <w:color w:val="008080"/>
                      <w:sz w:val="16"/>
                      <w:szCs w:val="16"/>
                    </w:rPr>
                  </w:pPr>
                  <w:r w:rsidRPr="00BB6DE1">
                    <w:rPr>
                      <w:rFonts w:ascii="Calibri" w:hAnsi="Calibri" w:cs="Calibri"/>
                      <w:color w:val="008080"/>
                      <w:sz w:val="16"/>
                      <w:szCs w:val="16"/>
                    </w:rPr>
                    <w:t> </w:t>
                  </w:r>
                </w:p>
              </w:tc>
              <w:tc>
                <w:tcPr>
                  <w:tcW w:w="1237" w:type="dxa"/>
                  <w:tcBorders>
                    <w:top w:val="nil"/>
                    <w:left w:val="nil"/>
                    <w:bottom w:val="single" w:sz="4" w:space="0" w:color="008080"/>
                    <w:right w:val="single" w:sz="4" w:space="0" w:color="008080"/>
                  </w:tcBorders>
                  <w:shd w:val="clear" w:color="auto" w:fill="auto"/>
                  <w:noWrap/>
                  <w:vAlign w:val="center"/>
                  <w:hideMark/>
                </w:tcPr>
                <w:p w14:paraId="18697DF2" w14:textId="77777777" w:rsidR="00E8050F" w:rsidRPr="00BB6DE1" w:rsidRDefault="00E8050F" w:rsidP="00E8050F">
                  <w:pPr>
                    <w:jc w:val="right"/>
                    <w:rPr>
                      <w:rFonts w:ascii="Calibri" w:hAnsi="Calibri" w:cs="Calibri"/>
                      <w:color w:val="008080"/>
                      <w:sz w:val="16"/>
                      <w:szCs w:val="16"/>
                    </w:rPr>
                  </w:pPr>
                  <w:r w:rsidRPr="00BB6DE1">
                    <w:rPr>
                      <w:rFonts w:ascii="Calibri" w:hAnsi="Calibri" w:cs="Calibri"/>
                      <w:color w:val="008080"/>
                      <w:sz w:val="16"/>
                      <w:szCs w:val="16"/>
                    </w:rPr>
                    <w:t> </w:t>
                  </w:r>
                </w:p>
              </w:tc>
              <w:tc>
                <w:tcPr>
                  <w:tcW w:w="913" w:type="dxa"/>
                  <w:vMerge/>
                  <w:tcBorders>
                    <w:top w:val="nil"/>
                    <w:left w:val="single" w:sz="4" w:space="0" w:color="008080"/>
                    <w:bottom w:val="single" w:sz="4" w:space="0" w:color="008080"/>
                    <w:right w:val="single" w:sz="4" w:space="0" w:color="008080"/>
                  </w:tcBorders>
                  <w:vAlign w:val="center"/>
                  <w:hideMark/>
                </w:tcPr>
                <w:p w14:paraId="22116BB5"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4" w:space="0" w:color="008080"/>
                    <w:right w:val="single" w:sz="8" w:space="0" w:color="008080"/>
                  </w:tcBorders>
                  <w:vAlign w:val="center"/>
                  <w:hideMark/>
                </w:tcPr>
                <w:p w14:paraId="115DBA7A" w14:textId="77777777" w:rsidR="00E8050F" w:rsidRPr="00BB6DE1" w:rsidRDefault="00E8050F" w:rsidP="00E8050F">
                  <w:pPr>
                    <w:rPr>
                      <w:rFonts w:ascii="Calibri" w:hAnsi="Calibri" w:cs="Calibri"/>
                      <w:b/>
                      <w:bCs/>
                      <w:color w:val="008080"/>
                      <w:sz w:val="16"/>
                      <w:szCs w:val="16"/>
                    </w:rPr>
                  </w:pPr>
                </w:p>
              </w:tc>
            </w:tr>
            <w:tr w:rsidR="00E8050F" w:rsidRPr="00BB6DE1" w14:paraId="7B073173" w14:textId="77777777" w:rsidTr="007F6392">
              <w:trPr>
                <w:trHeight w:val="450"/>
              </w:trPr>
              <w:tc>
                <w:tcPr>
                  <w:tcW w:w="237" w:type="dxa"/>
                  <w:vMerge/>
                  <w:tcBorders>
                    <w:top w:val="nil"/>
                    <w:left w:val="single" w:sz="4" w:space="0" w:color="FFFFFF"/>
                    <w:bottom w:val="nil"/>
                    <w:right w:val="nil"/>
                  </w:tcBorders>
                  <w:vAlign w:val="center"/>
                  <w:hideMark/>
                </w:tcPr>
                <w:p w14:paraId="28418C2C" w14:textId="77777777" w:rsidR="00E8050F" w:rsidRPr="00BB6DE1" w:rsidRDefault="00E8050F" w:rsidP="00E8050F">
                  <w:pPr>
                    <w:rPr>
                      <w:rFonts w:ascii="Calibri" w:hAnsi="Calibri" w:cs="Calibri"/>
                      <w:color w:val="008080"/>
                      <w:sz w:val="20"/>
                      <w:szCs w:val="20"/>
                    </w:rPr>
                  </w:pPr>
                </w:p>
              </w:tc>
              <w:tc>
                <w:tcPr>
                  <w:tcW w:w="495"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75AB450E" w14:textId="77777777" w:rsidR="00E8050F" w:rsidRPr="00BB6DE1" w:rsidRDefault="00E8050F" w:rsidP="00E8050F">
                  <w:pPr>
                    <w:jc w:val="center"/>
                    <w:rPr>
                      <w:rFonts w:ascii="Calibri" w:hAnsi="Calibri" w:cs="Calibri"/>
                      <w:color w:val="008080"/>
                      <w:sz w:val="16"/>
                      <w:szCs w:val="16"/>
                    </w:rPr>
                  </w:pPr>
                  <w:r w:rsidRPr="00BB6DE1">
                    <w:rPr>
                      <w:rFonts w:ascii="Calibri" w:hAnsi="Calibri" w:cs="Calibri"/>
                      <w:color w:val="008080"/>
                      <w:sz w:val="16"/>
                      <w:szCs w:val="16"/>
                    </w:rPr>
                    <w:t>6</w:t>
                  </w:r>
                </w:p>
              </w:tc>
              <w:tc>
                <w:tcPr>
                  <w:tcW w:w="3709" w:type="dxa"/>
                  <w:tcBorders>
                    <w:top w:val="nil"/>
                    <w:left w:val="nil"/>
                    <w:bottom w:val="single" w:sz="4" w:space="0" w:color="008080"/>
                    <w:right w:val="single" w:sz="4" w:space="0" w:color="008080"/>
                  </w:tcBorders>
                  <w:shd w:val="clear" w:color="000000" w:fill="CCFFFF"/>
                  <w:vAlign w:val="center"/>
                  <w:hideMark/>
                </w:tcPr>
                <w:p w14:paraId="46851875" w14:textId="77777777" w:rsidR="00E8050F" w:rsidRPr="00BB6DE1" w:rsidRDefault="00E8050F" w:rsidP="00E8050F">
                  <w:pPr>
                    <w:rPr>
                      <w:rFonts w:ascii="Calibri" w:hAnsi="Calibri" w:cs="Calibri"/>
                      <w:b/>
                      <w:bCs/>
                      <w:color w:val="008080"/>
                      <w:sz w:val="16"/>
                      <w:szCs w:val="16"/>
                    </w:rPr>
                  </w:pPr>
                  <w:proofErr w:type="spellStart"/>
                  <w:r w:rsidRPr="00BB6DE1">
                    <w:rPr>
                      <w:rFonts w:ascii="Calibri" w:hAnsi="Calibri" w:cs="Calibri"/>
                      <w:b/>
                      <w:bCs/>
                      <w:color w:val="008080"/>
                      <w:sz w:val="16"/>
                      <w:szCs w:val="16"/>
                    </w:rPr>
                    <w:t>Valoare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actualizata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neta</w:t>
                  </w:r>
                  <w:proofErr w:type="spellEnd"/>
                  <w:r w:rsidRPr="00BB6DE1">
                    <w:rPr>
                      <w:rFonts w:ascii="Calibri" w:hAnsi="Calibri" w:cs="Calibri"/>
                      <w:b/>
                      <w:bCs/>
                      <w:color w:val="008080"/>
                      <w:sz w:val="16"/>
                      <w:szCs w:val="16"/>
                    </w:rPr>
                    <w:t xml:space="preserve"> (VAN) - </w:t>
                  </w:r>
                  <w:proofErr w:type="spellStart"/>
                  <w:r w:rsidRPr="00BB6DE1">
                    <w:rPr>
                      <w:rFonts w:ascii="Calibri" w:hAnsi="Calibri" w:cs="Calibri"/>
                      <w:color w:val="008080"/>
                      <w:sz w:val="16"/>
                      <w:szCs w:val="16"/>
                    </w:rPr>
                    <w:t>trebuie</w:t>
                  </w:r>
                  <w:proofErr w:type="spellEnd"/>
                  <w:r w:rsidRPr="00BB6DE1">
                    <w:rPr>
                      <w:rFonts w:ascii="Calibri" w:hAnsi="Calibri" w:cs="Calibri"/>
                      <w:color w:val="008080"/>
                      <w:sz w:val="16"/>
                      <w:szCs w:val="16"/>
                    </w:rPr>
                    <w:t xml:space="preserve"> </w:t>
                  </w:r>
                  <w:proofErr w:type="spellStart"/>
                  <w:r w:rsidRPr="00BB6DE1">
                    <w:rPr>
                      <w:rFonts w:ascii="Calibri" w:hAnsi="Calibri" w:cs="Calibri"/>
                      <w:color w:val="008080"/>
                      <w:sz w:val="16"/>
                      <w:szCs w:val="16"/>
                    </w:rPr>
                    <w:t>sa</w:t>
                  </w:r>
                  <w:proofErr w:type="spellEnd"/>
                  <w:r w:rsidRPr="00BB6DE1">
                    <w:rPr>
                      <w:rFonts w:ascii="Calibri" w:hAnsi="Calibri" w:cs="Calibri"/>
                      <w:color w:val="008080"/>
                      <w:sz w:val="16"/>
                      <w:szCs w:val="16"/>
                    </w:rPr>
                    <w:t xml:space="preserve"> fie </w:t>
                  </w:r>
                  <w:proofErr w:type="spellStart"/>
                  <w:r w:rsidRPr="00BB6DE1">
                    <w:rPr>
                      <w:rFonts w:ascii="Calibri" w:hAnsi="Calibri" w:cs="Calibri"/>
                      <w:b/>
                      <w:bCs/>
                      <w:color w:val="008080"/>
                      <w:sz w:val="16"/>
                      <w:szCs w:val="16"/>
                    </w:rPr>
                    <w:t>pozitiva</w:t>
                  </w:r>
                  <w:proofErr w:type="spellEnd"/>
                </w:p>
              </w:tc>
              <w:tc>
                <w:tcPr>
                  <w:tcW w:w="1494" w:type="dxa"/>
                  <w:tcBorders>
                    <w:top w:val="nil"/>
                    <w:left w:val="nil"/>
                    <w:bottom w:val="single" w:sz="4" w:space="0" w:color="008080"/>
                    <w:right w:val="single" w:sz="4" w:space="0" w:color="008080"/>
                  </w:tcBorders>
                  <w:shd w:val="clear" w:color="000000" w:fill="CCFFFF"/>
                  <w:vAlign w:val="center"/>
                  <w:hideMark/>
                </w:tcPr>
                <w:p w14:paraId="7B080968"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&gt;=0</w:t>
                  </w:r>
                </w:p>
              </w:tc>
              <w:tc>
                <w:tcPr>
                  <w:tcW w:w="630" w:type="dxa"/>
                  <w:tcBorders>
                    <w:top w:val="nil"/>
                    <w:left w:val="nil"/>
                    <w:bottom w:val="single" w:sz="4" w:space="0" w:color="008080"/>
                    <w:right w:val="single" w:sz="4" w:space="0" w:color="008080"/>
                  </w:tcBorders>
                  <w:shd w:val="clear" w:color="000000" w:fill="CCFFFF"/>
                  <w:noWrap/>
                  <w:vAlign w:val="center"/>
                  <w:hideMark/>
                </w:tcPr>
                <w:p w14:paraId="7E5DD0DD"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LEI</w:t>
                  </w: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7022B8AD" w14:textId="77777777" w:rsidR="00E8050F" w:rsidRPr="00BB6DE1" w:rsidRDefault="00E8050F" w:rsidP="00E8050F">
                  <w:pPr>
                    <w:jc w:val="center"/>
                    <w:rPr>
                      <w:rFonts w:ascii="Calibri" w:hAnsi="Calibri" w:cs="Calibri"/>
                      <w:b/>
                      <w:bCs/>
                      <w:color w:val="008080"/>
                      <w:sz w:val="20"/>
                      <w:szCs w:val="20"/>
                    </w:rPr>
                  </w:pPr>
                  <w:r w:rsidRPr="00BB6DE1">
                    <w:rPr>
                      <w:rFonts w:ascii="Calibri" w:hAnsi="Calibri" w:cs="Calibri"/>
                      <w:b/>
                      <w:bCs/>
                      <w:color w:val="008080"/>
                      <w:sz w:val="20"/>
                      <w:szCs w:val="20"/>
                    </w:rPr>
                    <w:t> </w:t>
                  </w:r>
                </w:p>
              </w:tc>
              <w:tc>
                <w:tcPr>
                  <w:tcW w:w="913" w:type="dxa"/>
                  <w:vMerge w:val="restart"/>
                  <w:tcBorders>
                    <w:top w:val="nil"/>
                    <w:left w:val="single" w:sz="4" w:space="0" w:color="008080"/>
                    <w:bottom w:val="single" w:sz="8" w:space="0" w:color="008080"/>
                    <w:right w:val="single" w:sz="4" w:space="0" w:color="008080"/>
                  </w:tcBorders>
                  <w:shd w:val="clear" w:color="000000" w:fill="CCFFFF"/>
                  <w:vAlign w:val="center"/>
                  <w:hideMark/>
                </w:tcPr>
                <w:p w14:paraId="7F13B191"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 xml:space="preserve">Nu sunt </w:t>
                  </w:r>
                  <w:proofErr w:type="spellStart"/>
                  <w:r w:rsidRPr="00BB6DE1">
                    <w:rPr>
                      <w:rFonts w:ascii="Calibri" w:hAnsi="Calibri" w:cs="Calibri"/>
                      <w:b/>
                      <w:bCs/>
                      <w:color w:val="008080"/>
                      <w:sz w:val="16"/>
                      <w:szCs w:val="16"/>
                    </w:rPr>
                    <w:t>diferente</w:t>
                  </w:r>
                  <w:proofErr w:type="spellEnd"/>
                </w:p>
              </w:tc>
              <w:tc>
                <w:tcPr>
                  <w:tcW w:w="900" w:type="dxa"/>
                  <w:vMerge w:val="restart"/>
                  <w:tcBorders>
                    <w:top w:val="nil"/>
                    <w:left w:val="single" w:sz="4" w:space="0" w:color="008080"/>
                    <w:bottom w:val="single" w:sz="8" w:space="0" w:color="008080"/>
                    <w:right w:val="single" w:sz="8" w:space="0" w:color="008080"/>
                  </w:tcBorders>
                  <w:shd w:val="clear" w:color="000000" w:fill="CCFFFF"/>
                  <w:vAlign w:val="center"/>
                  <w:hideMark/>
                </w:tcPr>
                <w:p w14:paraId="318FF718" w14:textId="77777777" w:rsidR="00E8050F" w:rsidRPr="00BB6DE1" w:rsidRDefault="00E8050F" w:rsidP="00E8050F">
                  <w:pPr>
                    <w:jc w:val="center"/>
                    <w:rPr>
                      <w:rFonts w:ascii="Calibri" w:hAnsi="Calibri" w:cs="Calibri"/>
                      <w:b/>
                      <w:bCs/>
                      <w:color w:val="008080"/>
                      <w:sz w:val="16"/>
                      <w:szCs w:val="16"/>
                    </w:rPr>
                  </w:pPr>
                  <w:proofErr w:type="spellStart"/>
                  <w:r w:rsidRPr="00BB6DE1">
                    <w:rPr>
                      <w:rFonts w:ascii="Calibri" w:hAnsi="Calibri" w:cs="Calibri"/>
                      <w:b/>
                      <w:bCs/>
                      <w:color w:val="008080"/>
                      <w:sz w:val="16"/>
                      <w:szCs w:val="16"/>
                    </w:rPr>
                    <w:t>Respecta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criteriu</w:t>
                  </w:r>
                  <w:proofErr w:type="spellEnd"/>
                </w:p>
              </w:tc>
            </w:tr>
            <w:tr w:rsidR="00E8050F" w:rsidRPr="00BB6DE1" w14:paraId="59D65E11" w14:textId="77777777" w:rsidTr="007F6392">
              <w:trPr>
                <w:trHeight w:val="465"/>
              </w:trPr>
              <w:tc>
                <w:tcPr>
                  <w:tcW w:w="237" w:type="dxa"/>
                  <w:vMerge/>
                  <w:tcBorders>
                    <w:top w:val="nil"/>
                    <w:left w:val="single" w:sz="4" w:space="0" w:color="FFFFFF"/>
                    <w:bottom w:val="nil"/>
                    <w:right w:val="nil"/>
                  </w:tcBorders>
                  <w:vAlign w:val="center"/>
                  <w:hideMark/>
                </w:tcPr>
                <w:p w14:paraId="5E0111E5" w14:textId="77777777" w:rsidR="00E8050F" w:rsidRPr="00BB6DE1" w:rsidRDefault="00E8050F" w:rsidP="00E8050F">
                  <w:pPr>
                    <w:rPr>
                      <w:rFonts w:ascii="Calibri" w:hAnsi="Calibri" w:cs="Calibri"/>
                      <w:color w:val="008080"/>
                      <w:sz w:val="20"/>
                      <w:szCs w:val="20"/>
                    </w:rPr>
                  </w:pPr>
                </w:p>
              </w:tc>
              <w:tc>
                <w:tcPr>
                  <w:tcW w:w="495" w:type="dxa"/>
                  <w:vMerge/>
                  <w:tcBorders>
                    <w:top w:val="nil"/>
                    <w:left w:val="single" w:sz="8" w:space="0" w:color="008080"/>
                    <w:bottom w:val="single" w:sz="8" w:space="0" w:color="008080"/>
                    <w:right w:val="single" w:sz="4" w:space="0" w:color="008080"/>
                  </w:tcBorders>
                  <w:vAlign w:val="center"/>
                  <w:hideMark/>
                </w:tcPr>
                <w:p w14:paraId="6A18679D" w14:textId="77777777" w:rsidR="00E8050F" w:rsidRPr="00BB6DE1" w:rsidRDefault="00E8050F" w:rsidP="00E8050F">
                  <w:pPr>
                    <w:rPr>
                      <w:rFonts w:ascii="Calibri" w:hAnsi="Calibri" w:cs="Calibri"/>
                      <w:color w:val="008080"/>
                      <w:sz w:val="16"/>
                      <w:szCs w:val="16"/>
                    </w:rPr>
                  </w:pPr>
                </w:p>
              </w:tc>
              <w:tc>
                <w:tcPr>
                  <w:tcW w:w="3709" w:type="dxa"/>
                  <w:tcBorders>
                    <w:top w:val="nil"/>
                    <w:left w:val="nil"/>
                    <w:bottom w:val="single" w:sz="8" w:space="0" w:color="008080"/>
                    <w:right w:val="single" w:sz="4" w:space="0" w:color="008080"/>
                  </w:tcBorders>
                  <w:shd w:val="clear" w:color="auto" w:fill="auto"/>
                  <w:vAlign w:val="center"/>
                  <w:hideMark/>
                </w:tcPr>
                <w:p w14:paraId="454BE1AE" w14:textId="77777777" w:rsidR="00E8050F" w:rsidRPr="00BB6DE1" w:rsidRDefault="00E8050F" w:rsidP="00E8050F">
                  <w:pPr>
                    <w:rPr>
                      <w:rFonts w:ascii="Calibri" w:hAnsi="Calibri" w:cs="Calibri"/>
                      <w:b/>
                      <w:bCs/>
                      <w:color w:val="008080"/>
                      <w:sz w:val="16"/>
                      <w:szCs w:val="16"/>
                    </w:rPr>
                  </w:pPr>
                  <w:proofErr w:type="spellStart"/>
                  <w:r w:rsidRPr="00BB6DE1">
                    <w:rPr>
                      <w:rFonts w:ascii="Calibri" w:hAnsi="Calibri" w:cs="Calibri"/>
                      <w:b/>
                      <w:bCs/>
                      <w:color w:val="008080"/>
                      <w:sz w:val="16"/>
                      <w:szCs w:val="16"/>
                    </w:rPr>
                    <w:t>Valoare</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actualizata</w:t>
                  </w:r>
                  <w:proofErr w:type="spellEnd"/>
                  <w:r w:rsidRPr="00BB6DE1">
                    <w:rPr>
                      <w:rFonts w:ascii="Calibri" w:hAnsi="Calibri" w:cs="Calibri"/>
                      <w:b/>
                      <w:bCs/>
                      <w:color w:val="008080"/>
                      <w:sz w:val="16"/>
                      <w:szCs w:val="16"/>
                    </w:rPr>
                    <w:t xml:space="preserve"> </w:t>
                  </w:r>
                  <w:proofErr w:type="spellStart"/>
                  <w:r w:rsidRPr="00BB6DE1">
                    <w:rPr>
                      <w:rFonts w:ascii="Calibri" w:hAnsi="Calibri" w:cs="Calibri"/>
                      <w:b/>
                      <w:bCs/>
                      <w:color w:val="008080"/>
                      <w:sz w:val="16"/>
                      <w:szCs w:val="16"/>
                    </w:rPr>
                    <w:t>neta</w:t>
                  </w:r>
                  <w:proofErr w:type="spellEnd"/>
                  <w:r w:rsidRPr="00BB6DE1">
                    <w:rPr>
                      <w:rFonts w:ascii="Calibri" w:hAnsi="Calibri" w:cs="Calibri"/>
                      <w:b/>
                      <w:bCs/>
                      <w:color w:val="008080"/>
                      <w:sz w:val="16"/>
                      <w:szCs w:val="16"/>
                    </w:rPr>
                    <w:t xml:space="preserve"> (VAN) - </w:t>
                  </w:r>
                  <w:proofErr w:type="spellStart"/>
                  <w:r w:rsidRPr="00BB6DE1">
                    <w:rPr>
                      <w:rFonts w:ascii="Calibri" w:hAnsi="Calibri" w:cs="Calibri"/>
                      <w:color w:val="008080"/>
                      <w:sz w:val="16"/>
                      <w:szCs w:val="16"/>
                    </w:rPr>
                    <w:t>calculata</w:t>
                  </w:r>
                  <w:proofErr w:type="spellEnd"/>
                  <w:r w:rsidRPr="00BB6DE1">
                    <w:rPr>
                      <w:rFonts w:ascii="Calibri" w:hAnsi="Calibri" w:cs="Calibri"/>
                      <w:color w:val="008080"/>
                      <w:sz w:val="16"/>
                      <w:szCs w:val="16"/>
                    </w:rPr>
                    <w:t xml:space="preserve"> de solicitant, conform </w:t>
                  </w:r>
                  <w:proofErr w:type="spellStart"/>
                  <w:r w:rsidRPr="00BB6DE1">
                    <w:rPr>
                      <w:rFonts w:ascii="Calibri" w:hAnsi="Calibri" w:cs="Calibri"/>
                      <w:color w:val="008080"/>
                      <w:sz w:val="16"/>
                      <w:szCs w:val="16"/>
                    </w:rPr>
                    <w:t>tabelului</w:t>
                  </w:r>
                  <w:proofErr w:type="spellEnd"/>
                  <w:r w:rsidRPr="00BB6DE1">
                    <w:rPr>
                      <w:rFonts w:ascii="Calibri" w:hAnsi="Calibri" w:cs="Calibri"/>
                      <w:color w:val="008080"/>
                      <w:sz w:val="16"/>
                      <w:szCs w:val="16"/>
                    </w:rPr>
                    <w:t xml:space="preserve"> de </w:t>
                  </w:r>
                  <w:proofErr w:type="spellStart"/>
                  <w:r w:rsidRPr="00BB6DE1">
                    <w:rPr>
                      <w:rFonts w:ascii="Calibri" w:hAnsi="Calibri" w:cs="Calibri"/>
                      <w:color w:val="008080"/>
                      <w:sz w:val="16"/>
                      <w:szCs w:val="16"/>
                    </w:rPr>
                    <w:t>indicatori</w:t>
                  </w:r>
                  <w:proofErr w:type="spellEnd"/>
                  <w:r w:rsidRPr="00BB6DE1">
                    <w:rPr>
                      <w:rFonts w:ascii="Calibri" w:hAnsi="Calibri" w:cs="Calibri"/>
                      <w:color w:val="008080"/>
                      <w:sz w:val="16"/>
                      <w:szCs w:val="16"/>
                    </w:rPr>
                    <w:t xml:space="preserve"> </w:t>
                  </w:r>
                </w:p>
              </w:tc>
              <w:tc>
                <w:tcPr>
                  <w:tcW w:w="1494" w:type="dxa"/>
                  <w:tcBorders>
                    <w:top w:val="nil"/>
                    <w:left w:val="nil"/>
                    <w:bottom w:val="single" w:sz="8" w:space="0" w:color="008080"/>
                    <w:right w:val="single" w:sz="4" w:space="0" w:color="008080"/>
                  </w:tcBorders>
                  <w:shd w:val="clear" w:color="auto" w:fill="auto"/>
                  <w:vAlign w:val="center"/>
                  <w:hideMark/>
                </w:tcPr>
                <w:p w14:paraId="0B1D9C6B"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&gt;=0</w:t>
                  </w:r>
                </w:p>
              </w:tc>
              <w:tc>
                <w:tcPr>
                  <w:tcW w:w="630" w:type="dxa"/>
                  <w:tcBorders>
                    <w:top w:val="nil"/>
                    <w:left w:val="nil"/>
                    <w:bottom w:val="single" w:sz="8" w:space="0" w:color="008080"/>
                    <w:right w:val="single" w:sz="4" w:space="0" w:color="008080"/>
                  </w:tcBorders>
                  <w:shd w:val="clear" w:color="auto" w:fill="auto"/>
                  <w:noWrap/>
                  <w:vAlign w:val="center"/>
                  <w:hideMark/>
                </w:tcPr>
                <w:p w14:paraId="0A065DEF" w14:textId="77777777" w:rsidR="00E8050F" w:rsidRPr="00BB6DE1" w:rsidRDefault="00E8050F" w:rsidP="00E8050F">
                  <w:pPr>
                    <w:jc w:val="center"/>
                    <w:rPr>
                      <w:rFonts w:ascii="Calibri" w:hAnsi="Calibri" w:cs="Calibri"/>
                      <w:b/>
                      <w:bCs/>
                      <w:color w:val="008080"/>
                      <w:sz w:val="16"/>
                      <w:szCs w:val="16"/>
                    </w:rPr>
                  </w:pPr>
                  <w:r w:rsidRPr="00BB6DE1">
                    <w:rPr>
                      <w:rFonts w:ascii="Calibri" w:hAnsi="Calibri" w:cs="Calibri"/>
                      <w:b/>
                      <w:bCs/>
                      <w:color w:val="008080"/>
                      <w:sz w:val="16"/>
                      <w:szCs w:val="16"/>
                    </w:rPr>
                    <w:t>LEI</w:t>
                  </w:r>
                </w:p>
              </w:tc>
              <w:tc>
                <w:tcPr>
                  <w:tcW w:w="6287" w:type="dxa"/>
                  <w:gridSpan w:val="5"/>
                  <w:tcBorders>
                    <w:top w:val="single" w:sz="4" w:space="0" w:color="008080"/>
                    <w:left w:val="nil"/>
                    <w:bottom w:val="single" w:sz="8" w:space="0" w:color="008080"/>
                    <w:right w:val="single" w:sz="4" w:space="0" w:color="008080"/>
                  </w:tcBorders>
                  <w:shd w:val="clear" w:color="auto" w:fill="auto"/>
                  <w:noWrap/>
                  <w:vAlign w:val="center"/>
                  <w:hideMark/>
                </w:tcPr>
                <w:p w14:paraId="314E61FB" w14:textId="77777777" w:rsidR="00E8050F" w:rsidRPr="00BB6DE1" w:rsidRDefault="00E8050F" w:rsidP="00E8050F">
                  <w:pPr>
                    <w:jc w:val="center"/>
                    <w:rPr>
                      <w:rFonts w:ascii="Calibri" w:hAnsi="Calibri" w:cs="Calibri"/>
                      <w:b/>
                      <w:bCs/>
                      <w:color w:val="008080"/>
                      <w:sz w:val="20"/>
                      <w:szCs w:val="20"/>
                    </w:rPr>
                  </w:pPr>
                  <w:r w:rsidRPr="00BB6DE1">
                    <w:rPr>
                      <w:rFonts w:ascii="Calibri" w:hAnsi="Calibri" w:cs="Calibri"/>
                      <w:b/>
                      <w:bCs/>
                      <w:color w:val="008080"/>
                      <w:sz w:val="20"/>
                      <w:szCs w:val="20"/>
                    </w:rPr>
                    <w:t> </w:t>
                  </w:r>
                </w:p>
              </w:tc>
              <w:tc>
                <w:tcPr>
                  <w:tcW w:w="913" w:type="dxa"/>
                  <w:vMerge/>
                  <w:tcBorders>
                    <w:top w:val="nil"/>
                    <w:left w:val="single" w:sz="4" w:space="0" w:color="008080"/>
                    <w:bottom w:val="single" w:sz="8" w:space="0" w:color="008080"/>
                    <w:right w:val="single" w:sz="4" w:space="0" w:color="008080"/>
                  </w:tcBorders>
                  <w:vAlign w:val="center"/>
                  <w:hideMark/>
                </w:tcPr>
                <w:p w14:paraId="2711B0F4" w14:textId="77777777" w:rsidR="00E8050F" w:rsidRPr="00BB6DE1" w:rsidRDefault="00E8050F" w:rsidP="00E8050F">
                  <w:pPr>
                    <w:rPr>
                      <w:rFonts w:ascii="Calibri" w:hAnsi="Calibri" w:cs="Calibri"/>
                      <w:b/>
                      <w:bCs/>
                      <w:color w:val="008080"/>
                      <w:sz w:val="16"/>
                      <w:szCs w:val="16"/>
                    </w:rPr>
                  </w:pPr>
                </w:p>
              </w:tc>
              <w:tc>
                <w:tcPr>
                  <w:tcW w:w="900" w:type="dxa"/>
                  <w:vMerge/>
                  <w:tcBorders>
                    <w:top w:val="nil"/>
                    <w:left w:val="single" w:sz="4" w:space="0" w:color="008080"/>
                    <w:bottom w:val="single" w:sz="8" w:space="0" w:color="008080"/>
                    <w:right w:val="single" w:sz="8" w:space="0" w:color="008080"/>
                  </w:tcBorders>
                  <w:vAlign w:val="center"/>
                  <w:hideMark/>
                </w:tcPr>
                <w:p w14:paraId="6CBE4127" w14:textId="77777777" w:rsidR="00E8050F" w:rsidRPr="00BB6DE1" w:rsidRDefault="00E8050F" w:rsidP="00E8050F">
                  <w:pPr>
                    <w:rPr>
                      <w:rFonts w:ascii="Calibri" w:hAnsi="Calibri" w:cs="Calibri"/>
                      <w:b/>
                      <w:bCs/>
                      <w:color w:val="008080"/>
                      <w:sz w:val="16"/>
                      <w:szCs w:val="16"/>
                    </w:rPr>
                  </w:pPr>
                </w:p>
              </w:tc>
            </w:tr>
          </w:tbl>
          <w:p w14:paraId="0FE39768" w14:textId="77777777" w:rsidR="00E8050F" w:rsidRPr="00BB6DE1" w:rsidRDefault="00E8050F" w:rsidP="00E722B9">
            <w:pPr>
              <w:pStyle w:val="BodyText3"/>
              <w:jc w:val="left"/>
              <w:rPr>
                <w:rFonts w:ascii="Calibri" w:hAnsi="Calibri" w:cs="Calibri"/>
                <w:b w:val="0"/>
                <w:sz w:val="24"/>
                <w:szCs w:val="24"/>
                <w:lang w:val="ro-RO"/>
              </w:rPr>
            </w:pPr>
          </w:p>
          <w:tbl>
            <w:tblPr>
              <w:tblW w:w="14343" w:type="dxa"/>
              <w:tblLayout w:type="fixed"/>
              <w:tblLook w:val="04A0" w:firstRow="1" w:lastRow="0" w:firstColumn="1" w:lastColumn="0" w:noHBand="0" w:noVBand="1"/>
            </w:tblPr>
            <w:tblGrid>
              <w:gridCol w:w="688"/>
              <w:gridCol w:w="3136"/>
              <w:gridCol w:w="1268"/>
              <w:gridCol w:w="1724"/>
              <w:gridCol w:w="1240"/>
              <w:gridCol w:w="1180"/>
              <w:gridCol w:w="1451"/>
              <w:gridCol w:w="1200"/>
              <w:gridCol w:w="1220"/>
              <w:gridCol w:w="1000"/>
              <w:gridCol w:w="236"/>
            </w:tblGrid>
            <w:tr w:rsidR="00A967E4" w:rsidRPr="00BB6DE1" w14:paraId="52A74F65" w14:textId="77777777" w:rsidTr="00352A65">
              <w:trPr>
                <w:trHeight w:val="345"/>
              </w:trPr>
              <w:tc>
                <w:tcPr>
                  <w:tcW w:w="14338" w:type="dxa"/>
                  <w:gridSpan w:val="11"/>
                  <w:tcBorders>
                    <w:top w:val="nil"/>
                    <w:left w:val="single" w:sz="8" w:space="0" w:color="008080"/>
                    <w:bottom w:val="nil"/>
                    <w:right w:val="single" w:sz="8" w:space="0" w:color="008080"/>
                  </w:tcBorders>
                  <w:shd w:val="clear" w:color="000000" w:fill="FFFFFF"/>
                  <w:noWrap/>
                  <w:vAlign w:val="bottom"/>
                </w:tcPr>
                <w:p w14:paraId="29343378" w14:textId="77777777" w:rsidR="00A967E4" w:rsidRPr="00BB6DE1" w:rsidRDefault="00A967E4" w:rsidP="00522134">
                  <w:pPr>
                    <w:rPr>
                      <w:rFonts w:ascii="Calibri" w:hAnsi="Calibri" w:cs="Calibri"/>
                      <w:color w:val="008080"/>
                      <w:lang w:val="ro-RO"/>
                    </w:rPr>
                  </w:pPr>
                  <w:r w:rsidRPr="00BB6DE1">
                    <w:rPr>
                      <w:rFonts w:ascii="Calibri" w:hAnsi="Calibri" w:cs="Calibri"/>
                      <w:color w:val="008080"/>
                      <w:lang w:val="ro-RO"/>
                    </w:rPr>
                    <w:t>Proiectul respectă obiectivul de ordi</w:t>
                  </w:r>
                  <w:r w:rsidR="007E5F06" w:rsidRPr="00BB6DE1">
                    <w:rPr>
                      <w:rFonts w:ascii="Calibri" w:hAnsi="Calibri" w:cs="Calibri"/>
                      <w:color w:val="008080"/>
                      <w:lang w:val="ro-RO"/>
                    </w:rPr>
                    <w:t>n</w:t>
                  </w:r>
                  <w:r w:rsidRPr="00BB6DE1">
                    <w:rPr>
                      <w:rFonts w:ascii="Calibri" w:hAnsi="Calibri" w:cs="Calibri"/>
                      <w:color w:val="008080"/>
                      <w:lang w:val="ro-RO"/>
                    </w:rPr>
                    <w:cr/>
                    <w:t xml:space="preserve"> </w:t>
                  </w:r>
                  <w:proofErr w:type="spellStart"/>
                  <w:r w:rsidRPr="00BB6DE1">
                    <w:rPr>
                      <w:rFonts w:ascii="Calibri" w:hAnsi="Calibri" w:cs="Calibri"/>
                      <w:color w:val="008080"/>
                      <w:lang w:val="ro-RO"/>
                    </w:rPr>
                    <w:t>ec</w:t>
                  </w:r>
                  <w:proofErr w:type="spellEnd"/>
                  <w:r w:rsidRPr="00BB6DE1">
                    <w:rPr>
                      <w:rFonts w:ascii="Calibri" w:hAnsi="Calibri" w:cs="Calibri"/>
                      <w:color w:val="008080"/>
                      <w:lang w:val="ro-RO"/>
                    </w:rPr>
                    <w:cr/>
                  </w:r>
                  <w:proofErr w:type="spellStart"/>
                  <w:r w:rsidR="007E5F06" w:rsidRPr="00BB6DE1">
                    <w:rPr>
                      <w:rFonts w:ascii="Calibri" w:hAnsi="Calibri" w:cs="Calibri"/>
                      <w:color w:val="008080"/>
                      <w:lang w:val="ro-RO"/>
                    </w:rPr>
                    <w:t>o</w:t>
                  </w:r>
                  <w:r w:rsidRPr="00BB6DE1">
                    <w:rPr>
                      <w:rFonts w:ascii="Calibri" w:hAnsi="Calibri" w:cs="Calibri"/>
                      <w:color w:val="008080"/>
                      <w:lang w:val="ro-RO"/>
                    </w:rPr>
                    <w:t>nom</w:t>
                  </w:r>
                  <w:proofErr w:type="spellEnd"/>
                  <w:r w:rsidRPr="00BB6DE1">
                    <w:rPr>
                      <w:rFonts w:ascii="Calibri" w:hAnsi="Calibri" w:cs="Calibri"/>
                      <w:color w:val="008080"/>
                      <w:lang w:val="ro-RO"/>
                    </w:rPr>
                    <w:cr/>
                  </w:r>
                  <w:proofErr w:type="spellStart"/>
                  <w:r w:rsidR="007E5F06" w:rsidRPr="00BB6DE1">
                    <w:rPr>
                      <w:rFonts w:ascii="Calibri" w:hAnsi="Calibri" w:cs="Calibri"/>
                      <w:color w:val="008080"/>
                      <w:lang w:val="ro-RO"/>
                    </w:rPr>
                    <w:t>i</w:t>
                  </w:r>
                  <w:r w:rsidRPr="00BB6DE1">
                    <w:rPr>
                      <w:rFonts w:ascii="Calibri" w:hAnsi="Calibri" w:cs="Calibri"/>
                      <w:color w:val="008080"/>
                      <w:lang w:val="ro-RO"/>
                    </w:rPr>
                    <w:t>co</w:t>
                  </w:r>
                  <w:proofErr w:type="spellEnd"/>
                  <w:r w:rsidRPr="00BB6DE1">
                    <w:rPr>
                      <w:rFonts w:ascii="Calibri" w:hAnsi="Calibri" w:cs="Calibri"/>
                      <w:color w:val="008080"/>
                      <w:lang w:val="ro-RO"/>
                    </w:rPr>
                    <w:t>-financiar "</w:t>
                  </w:r>
                  <w:proofErr w:type="spellStart"/>
                  <w:r w:rsidRPr="00BB6DE1">
                    <w:rPr>
                      <w:rFonts w:ascii="Calibri" w:hAnsi="Calibri" w:cs="Calibri"/>
                      <w:color w:val="008080"/>
                      <w:lang w:val="ro-RO"/>
                    </w:rPr>
                    <w:t>creşterea</w:t>
                  </w:r>
                  <w:proofErr w:type="spellEnd"/>
                  <w:r w:rsidRPr="00BB6DE1">
                    <w:rPr>
                      <w:rFonts w:ascii="Calibri" w:hAnsi="Calibri" w:cs="Calibri"/>
                      <w:color w:val="008080"/>
                      <w:lang w:val="ro-RO"/>
                    </w:rPr>
                    <w:t xml:space="preserve"> </w:t>
                  </w:r>
                  <w:proofErr w:type="spellStart"/>
                  <w:r w:rsidRPr="00BB6DE1">
                    <w:rPr>
                      <w:rFonts w:ascii="Calibri" w:hAnsi="Calibri" w:cs="Calibri"/>
                      <w:color w:val="008080"/>
                      <w:lang w:val="ro-RO"/>
                    </w:rPr>
                    <w:t>viabilităţii</w:t>
                  </w:r>
                  <w:proofErr w:type="spellEnd"/>
                  <w:r w:rsidRPr="00BB6DE1">
                    <w:rPr>
                      <w:rFonts w:ascii="Calibri" w:hAnsi="Calibri" w:cs="Calibri"/>
                      <w:color w:val="008080"/>
                      <w:lang w:val="ro-RO"/>
                    </w:rPr>
                    <w:t xml:space="preserve"> economice"?</w:t>
                  </w:r>
                </w:p>
              </w:tc>
            </w:tr>
            <w:tr w:rsidR="00A967E4" w:rsidRPr="00BB6DE1" w14:paraId="34271AB8" w14:textId="77777777" w:rsidTr="00352A65">
              <w:trPr>
                <w:trHeight w:val="285"/>
              </w:trPr>
              <w:tc>
                <w:tcPr>
                  <w:tcW w:w="688" w:type="dxa"/>
                  <w:tcBorders>
                    <w:top w:val="single" w:sz="4" w:space="0" w:color="FFFFFF"/>
                    <w:left w:val="single" w:sz="8" w:space="0" w:color="008080"/>
                    <w:bottom w:val="single" w:sz="4" w:space="0" w:color="FFFFFF"/>
                    <w:right w:val="nil"/>
                  </w:tcBorders>
                  <w:shd w:val="clear" w:color="000000" w:fill="FFFFFF"/>
                  <w:noWrap/>
                  <w:vAlign w:val="bottom"/>
                </w:tcPr>
                <w:p w14:paraId="779DB67F" w14:textId="77777777" w:rsidR="00A967E4" w:rsidRPr="00BB6DE1" w:rsidRDefault="00A967E4" w:rsidP="00352A65">
                  <w:pPr>
                    <w:ind w:hanging="300"/>
                    <w:jc w:val="center"/>
                    <w:rPr>
                      <w:rFonts w:ascii="Calibri" w:hAnsi="Calibri" w:cs="Calibri"/>
                      <w:color w:val="008080"/>
                      <w:lang w:val="ro-RO"/>
                    </w:rPr>
                  </w:pPr>
                  <w:r w:rsidRPr="00BB6DE1">
                    <w:rPr>
                      <w:rFonts w:ascii="Calibri" w:hAnsi="Calibri" w:cs="Calibri"/>
                      <w:color w:val="008080"/>
                      <w:lang w:val="ro-RO"/>
                    </w:rPr>
                    <w:t> </w:t>
                  </w:r>
                </w:p>
              </w:tc>
              <w:tc>
                <w:tcPr>
                  <w:tcW w:w="3136" w:type="dxa"/>
                  <w:tcBorders>
                    <w:top w:val="single" w:sz="4" w:space="0" w:color="FFFFFF"/>
                    <w:left w:val="single" w:sz="4" w:space="0" w:color="FFFFFF"/>
                    <w:bottom w:val="single" w:sz="4" w:space="0" w:color="FFFFFF"/>
                    <w:right w:val="nil"/>
                  </w:tcBorders>
                  <w:shd w:val="clear" w:color="000000" w:fill="FFFFFF"/>
                  <w:noWrap/>
                  <w:vAlign w:val="bottom"/>
                </w:tcPr>
                <w:p w14:paraId="786F1A0C"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68" w:type="dxa"/>
                  <w:tcBorders>
                    <w:top w:val="single" w:sz="4" w:space="0" w:color="FFFFFF"/>
                    <w:left w:val="single" w:sz="4" w:space="0" w:color="FFFFFF"/>
                    <w:bottom w:val="single" w:sz="4" w:space="0" w:color="FFFFFF"/>
                    <w:right w:val="nil"/>
                  </w:tcBorders>
                  <w:shd w:val="clear" w:color="000000" w:fill="FFFFFF"/>
                  <w:noWrap/>
                  <w:vAlign w:val="bottom"/>
                </w:tcPr>
                <w:p w14:paraId="59473E8F"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tcPr>
                <w:p w14:paraId="1D37EC1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tcPr>
                <w:p w14:paraId="0567DBD0"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tcPr>
                <w:p w14:paraId="7C685E4D"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14:paraId="4AF6A276"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tcPr>
                <w:p w14:paraId="72C377AF"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20" w:type="dxa"/>
                  <w:tcBorders>
                    <w:top w:val="nil"/>
                    <w:left w:val="nil"/>
                    <w:bottom w:val="nil"/>
                    <w:right w:val="nil"/>
                  </w:tcBorders>
                  <w:shd w:val="clear" w:color="auto" w:fill="auto"/>
                  <w:noWrap/>
                  <w:vAlign w:val="bottom"/>
                </w:tcPr>
                <w:p w14:paraId="4FD36737" w14:textId="77777777" w:rsidR="00A967E4" w:rsidRPr="00BB6DE1" w:rsidRDefault="00A967E4" w:rsidP="00522134">
                  <w:pPr>
                    <w:jc w:val="center"/>
                    <w:rPr>
                      <w:rFonts w:ascii="Calibri" w:hAnsi="Calibri" w:cs="Calibri"/>
                      <w:color w:val="008080"/>
                      <w:lang w:val="ro-RO"/>
                    </w:rPr>
                  </w:pPr>
                </w:p>
              </w:tc>
              <w:tc>
                <w:tcPr>
                  <w:tcW w:w="1000" w:type="dxa"/>
                  <w:tcBorders>
                    <w:top w:val="nil"/>
                    <w:left w:val="nil"/>
                    <w:bottom w:val="nil"/>
                    <w:right w:val="nil"/>
                  </w:tcBorders>
                  <w:shd w:val="clear" w:color="auto" w:fill="auto"/>
                  <w:noWrap/>
                  <w:vAlign w:val="bottom"/>
                </w:tcPr>
                <w:p w14:paraId="7C2B7F85" w14:textId="77777777" w:rsidR="00A967E4" w:rsidRPr="00BB6DE1" w:rsidRDefault="00A967E4" w:rsidP="00522134">
                  <w:pPr>
                    <w:jc w:val="center"/>
                    <w:rPr>
                      <w:rFonts w:ascii="Calibri" w:hAnsi="Calibri" w:cs="Calibri"/>
                      <w:color w:val="008080"/>
                      <w:lang w:val="ro-RO"/>
                    </w:rPr>
                  </w:pPr>
                </w:p>
              </w:tc>
              <w:tc>
                <w:tcPr>
                  <w:tcW w:w="236" w:type="dxa"/>
                  <w:tcBorders>
                    <w:top w:val="nil"/>
                    <w:left w:val="nil"/>
                    <w:bottom w:val="nil"/>
                    <w:right w:val="single" w:sz="8" w:space="0" w:color="008080"/>
                  </w:tcBorders>
                  <w:shd w:val="clear" w:color="auto" w:fill="auto"/>
                  <w:noWrap/>
                  <w:vAlign w:val="bottom"/>
                </w:tcPr>
                <w:p w14:paraId="2BC809A7"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r>
            <w:tr w:rsidR="00A967E4" w:rsidRPr="00BB6DE1" w14:paraId="239ADD60" w14:textId="77777777" w:rsidTr="00352A65">
              <w:trPr>
                <w:trHeight w:val="330"/>
              </w:trPr>
              <w:tc>
                <w:tcPr>
                  <w:tcW w:w="50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5B38D085" w14:textId="77777777" w:rsidR="00A967E4" w:rsidRPr="00BB6DE1" w:rsidRDefault="00A967E4" w:rsidP="00052124">
                  <w:pPr>
                    <w:jc w:val="center"/>
                    <w:rPr>
                      <w:rFonts w:ascii="Calibri" w:hAnsi="Calibri" w:cs="Calibri"/>
                      <w:b/>
                      <w:bCs/>
                      <w:i/>
                      <w:iCs/>
                      <w:color w:val="008080"/>
                      <w:lang w:val="ro-RO"/>
                    </w:rPr>
                  </w:pPr>
                  <w:r w:rsidRPr="00BB6DE1">
                    <w:rPr>
                      <w:rFonts w:ascii="Calibri" w:hAnsi="Calibri" w:cs="Calibri"/>
                      <w:b/>
                      <w:bCs/>
                      <w:i/>
                      <w:iCs/>
                      <w:color w:val="008080"/>
                      <w:lang w:val="ro-RO"/>
                    </w:rPr>
                    <w:t>Verificare la OJ</w:t>
                  </w:r>
                  <w:r w:rsidR="009064F5" w:rsidRPr="00BB6DE1">
                    <w:rPr>
                      <w:rFonts w:ascii="Calibri" w:hAnsi="Calibri" w:cs="Calibri"/>
                      <w:b/>
                      <w:bCs/>
                      <w:i/>
                      <w:iCs/>
                      <w:color w:val="008080"/>
                      <w:lang w:val="ro-RO"/>
                    </w:rPr>
                    <w:t>FIR</w:t>
                  </w:r>
                  <w:r w:rsidRPr="00BB6DE1">
                    <w:rPr>
                      <w:rFonts w:ascii="Calibri" w:hAnsi="Calibri" w:cs="Calibri"/>
                      <w:b/>
                      <w:bCs/>
                      <w:i/>
                      <w:iCs/>
                      <w:color w:val="008080"/>
                      <w:lang w:val="ro-RO"/>
                    </w:rPr>
                    <w:t>/CR</w:t>
                  </w:r>
                  <w:r w:rsidR="009064F5" w:rsidRPr="00BB6DE1">
                    <w:rPr>
                      <w:rFonts w:ascii="Calibri" w:hAnsi="Calibri" w:cs="Calibri"/>
                      <w:b/>
                      <w:bCs/>
                      <w:i/>
                      <w:iCs/>
                      <w:color w:val="008080"/>
                      <w:lang w:val="ro-RO"/>
                    </w:rPr>
                    <w:t>FIR</w:t>
                  </w:r>
                  <w:r w:rsidRPr="00BB6DE1">
                    <w:rPr>
                      <w:rFonts w:ascii="Calibri" w:hAnsi="Calibri" w:cs="Calibri"/>
                      <w:b/>
                      <w:bCs/>
                      <w:i/>
                      <w:iCs/>
                      <w:color w:val="008080"/>
                      <w:lang w:val="ro-RO"/>
                    </w:rPr>
                    <w:t>/</w:t>
                  </w:r>
                  <w:r w:rsidR="009064F5" w:rsidRPr="00BB6DE1">
                    <w:rPr>
                      <w:rFonts w:ascii="Calibri" w:hAnsi="Calibri" w:cs="Calibri"/>
                      <w:b/>
                      <w:bCs/>
                      <w:i/>
                      <w:iCs/>
                      <w:color w:val="008080"/>
                      <w:lang w:val="ro-RO"/>
                    </w:rPr>
                    <w:t xml:space="preserve">DAF- </w:t>
                  </w:r>
                  <w:r w:rsidRPr="00BB6DE1">
                    <w:rPr>
                      <w:rFonts w:ascii="Calibri" w:hAnsi="Calibri" w:cs="Calibri"/>
                      <w:b/>
                      <w:bCs/>
                      <w:i/>
                      <w:iCs/>
                      <w:color w:val="008080"/>
                      <w:lang w:val="ro-RO"/>
                    </w:rPr>
                    <w:t>S</w:t>
                  </w:r>
                  <w:r w:rsidR="009064F5" w:rsidRPr="00BB6DE1">
                    <w:rPr>
                      <w:rFonts w:ascii="Calibri" w:hAnsi="Calibri" w:cs="Calibri"/>
                      <w:b/>
                      <w:bCs/>
                      <w:i/>
                      <w:iCs/>
                      <w:color w:val="008080"/>
                      <w:lang w:val="ro-RO"/>
                    </w:rPr>
                    <w:t>AF</w:t>
                  </w:r>
                </w:p>
              </w:tc>
              <w:tc>
                <w:tcPr>
                  <w:tcW w:w="1724" w:type="dxa"/>
                  <w:tcBorders>
                    <w:top w:val="nil"/>
                    <w:left w:val="nil"/>
                    <w:bottom w:val="single" w:sz="8" w:space="0" w:color="008080"/>
                    <w:right w:val="nil"/>
                  </w:tcBorders>
                  <w:shd w:val="clear" w:color="000000" w:fill="FFFFFF"/>
                  <w:noWrap/>
                  <w:vAlign w:val="bottom"/>
                </w:tcPr>
                <w:p w14:paraId="2DA469B1" w14:textId="77777777" w:rsidR="00A967E4" w:rsidRPr="00BB6DE1" w:rsidRDefault="00A967E4" w:rsidP="00522134">
                  <w:pPr>
                    <w:jc w:val="right"/>
                    <w:rPr>
                      <w:rFonts w:ascii="Calibri" w:hAnsi="Calibri" w:cs="Calibri"/>
                      <w:b/>
                      <w:bCs/>
                      <w:i/>
                      <w:iCs/>
                      <w:color w:val="008080"/>
                      <w:lang w:val="ro-RO"/>
                    </w:rPr>
                  </w:pPr>
                  <w:r w:rsidRPr="00BB6DE1">
                    <w:rPr>
                      <w:rFonts w:ascii="Calibri" w:hAnsi="Calibri" w:cs="Calibri"/>
                      <w:b/>
                      <w:bCs/>
                      <w:i/>
                      <w:iCs/>
                      <w:color w:val="008080"/>
                      <w:lang w:val="ro-RO"/>
                    </w:rPr>
                    <w:t xml:space="preserve">                       D</w:t>
                  </w:r>
                  <w:r w:rsidRPr="00BB6DE1">
                    <w:rPr>
                      <w:rFonts w:ascii="Calibri" w:hAnsi="Calibri" w:cs="Calibri"/>
                      <w:b/>
                      <w:bCs/>
                      <w:i/>
                      <w:iCs/>
                      <w:color w:val="008080"/>
                      <w:lang w:val="ro-RO"/>
                    </w:rPr>
                    <w:cr/>
                  </w:r>
                  <w:r w:rsidR="00123A15" w:rsidRPr="00BB6DE1">
                    <w:rPr>
                      <w:rFonts w:ascii="Calibri" w:hAnsi="Calibri" w:cs="Calibri"/>
                      <w:b/>
                      <w:bCs/>
                      <w:i/>
                      <w:iCs/>
                      <w:color w:val="008080"/>
                      <w:lang w:val="ro-RO"/>
                    </w:rPr>
                    <w:t>A</w:t>
                  </w:r>
                  <w:r w:rsidRPr="00BB6DE1">
                    <w:rPr>
                      <w:rFonts w:ascii="Calibri" w:hAnsi="Calibri" w:cs="Calibri"/>
                      <w:b/>
                      <w:bCs/>
                      <w:i/>
                      <w:iCs/>
                      <w:color w:val="008080"/>
                      <w:lang w:val="ro-RO"/>
                    </w:rPr>
                    <w:t xml:space="preserve"> </w:t>
                  </w:r>
                </w:p>
              </w:tc>
              <w:tc>
                <w:tcPr>
                  <w:tcW w:w="1240" w:type="dxa"/>
                  <w:tcBorders>
                    <w:top w:val="nil"/>
                    <w:left w:val="single" w:sz="4" w:space="0" w:color="FFFFFF"/>
                    <w:bottom w:val="single" w:sz="8" w:space="0" w:color="008080"/>
                    <w:right w:val="nil"/>
                  </w:tcBorders>
                  <w:shd w:val="clear" w:color="000000" w:fill="FFFFFF"/>
                  <w:noWrap/>
                  <w:vAlign w:val="bottom"/>
                </w:tcPr>
                <w:p w14:paraId="177769F2" w14:textId="77777777" w:rsidR="00A967E4" w:rsidRPr="00BB6DE1" w:rsidRDefault="00D2791E" w:rsidP="00522134">
                  <w:pPr>
                    <w:jc w:val="center"/>
                    <w:rPr>
                      <w:rFonts w:ascii="Calibri" w:hAnsi="Calibri" w:cs="Calibri"/>
                      <w:b/>
                      <w:bCs/>
                      <w:i/>
                      <w:iCs/>
                      <w:color w:val="008080"/>
                      <w:lang w:val="ro-RO"/>
                    </w:rPr>
                  </w:pPr>
                  <w:r w:rsidRPr="00BB6DE1">
                    <w:rPr>
                      <w:rFonts w:ascii="Calibri" w:hAnsi="Calibri" w:cs="Calibri"/>
                      <w:noProof/>
                    </w:rPr>
                    <w:drawing>
                      <wp:anchor distT="0" distB="0" distL="114300" distR="114300" simplePos="0" relativeHeight="251657728" behindDoc="0" locked="0" layoutInCell="1" allowOverlap="1" wp14:anchorId="1DE25BAF" wp14:editId="0FE40844">
                        <wp:simplePos x="0" y="0"/>
                        <wp:positionH relativeFrom="column">
                          <wp:posOffset>0</wp:posOffset>
                        </wp:positionH>
                        <wp:positionV relativeFrom="paragraph">
                          <wp:posOffset>38100</wp:posOffset>
                        </wp:positionV>
                        <wp:extent cx="114300" cy="104775"/>
                        <wp:effectExtent l="0" t="0" r="0" b="0"/>
                        <wp:wrapNone/>
                        <wp:docPr id="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14:paraId="5B2816B2" w14:textId="77777777" w:rsidR="00A967E4" w:rsidRPr="00BB6DE1" w:rsidRDefault="00A967E4" w:rsidP="00522134">
                  <w:pPr>
                    <w:jc w:val="center"/>
                    <w:rPr>
                      <w:rFonts w:ascii="Calibri" w:hAnsi="Calibri" w:cs="Calibri"/>
                      <w:b/>
                      <w:bCs/>
                      <w:color w:val="008080"/>
                      <w:lang w:val="ro-RO"/>
                    </w:rPr>
                  </w:pPr>
                  <w:r w:rsidRPr="00BB6DE1">
                    <w:rPr>
                      <w:rFonts w:ascii="Calibri" w:hAnsi="Calibri" w:cs="Calibri"/>
                      <w:b/>
                      <w:bCs/>
                      <w:color w:val="008080"/>
                      <w:lang w:val="ro-RO"/>
                    </w:rPr>
                    <w:t xml:space="preserve">sau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14:paraId="2BFB83D5" w14:textId="77777777" w:rsidR="00A967E4" w:rsidRPr="00BB6DE1" w:rsidRDefault="00D2791E" w:rsidP="00522134">
                  <w:pPr>
                    <w:jc w:val="center"/>
                    <w:rPr>
                      <w:rFonts w:ascii="Calibri" w:hAnsi="Calibri" w:cs="Calibri"/>
                      <w:color w:val="008080"/>
                      <w:lang w:val="ro-RO"/>
                    </w:rPr>
                  </w:pPr>
                  <w:r w:rsidRPr="00BB6DE1">
                    <w:rPr>
                      <w:rFonts w:ascii="Calibri" w:hAnsi="Calibri" w:cs="Calibri"/>
                      <w:noProof/>
                    </w:rPr>
                    <w:drawing>
                      <wp:anchor distT="0" distB="0" distL="114300" distR="114300" simplePos="0" relativeHeight="251658752" behindDoc="0" locked="0" layoutInCell="1" allowOverlap="1" wp14:anchorId="3A1DDB51" wp14:editId="26737843">
                        <wp:simplePos x="0" y="0"/>
                        <wp:positionH relativeFrom="column">
                          <wp:posOffset>619125</wp:posOffset>
                        </wp:positionH>
                        <wp:positionV relativeFrom="paragraph">
                          <wp:posOffset>47625</wp:posOffset>
                        </wp:positionV>
                        <wp:extent cx="114300" cy="104775"/>
                        <wp:effectExtent l="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A967E4" w:rsidRPr="00BB6DE1" w14:paraId="0FE81A25" w14:textId="77777777" w:rsidTr="00522134">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6AFD3BB2" w14:textId="77777777" w:rsidR="00A967E4" w:rsidRPr="00BB6DE1" w:rsidRDefault="00A967E4" w:rsidP="00522134">
                        <w:pPr>
                          <w:jc w:val="center"/>
                          <w:rPr>
                            <w:rFonts w:ascii="Calibri" w:hAnsi="Calibri" w:cs="Calibri"/>
                            <w:b/>
                            <w:bCs/>
                            <w:i/>
                            <w:iCs/>
                            <w:color w:val="008080"/>
                            <w:lang w:val="ro-RO"/>
                          </w:rPr>
                        </w:pPr>
                        <w:r w:rsidRPr="00BB6DE1">
                          <w:rPr>
                            <w:rFonts w:ascii="Calibri" w:hAnsi="Calibri" w:cs="Calibri"/>
                            <w:b/>
                            <w:bCs/>
                            <w:i/>
                            <w:iCs/>
                            <w:color w:val="008080"/>
                            <w:lang w:val="ro-RO"/>
                          </w:rPr>
                          <w:t>NU</w:t>
                        </w:r>
                      </w:p>
                    </w:tc>
                  </w:tr>
                </w:tbl>
                <w:p w14:paraId="563FC84B" w14:textId="77777777" w:rsidR="00A967E4" w:rsidRPr="00BB6DE1" w:rsidRDefault="00A967E4" w:rsidP="00522134">
                  <w:pPr>
                    <w:jc w:val="center"/>
                    <w:rPr>
                      <w:rFonts w:ascii="Calibri" w:hAnsi="Calibri" w:cs="Calibri"/>
                      <w:color w:val="008080"/>
                      <w:lang w:val="ro-RO"/>
                    </w:rPr>
                  </w:pPr>
                </w:p>
              </w:tc>
              <w:tc>
                <w:tcPr>
                  <w:tcW w:w="1200" w:type="dxa"/>
                  <w:tcBorders>
                    <w:top w:val="nil"/>
                    <w:left w:val="single" w:sz="4" w:space="0" w:color="FFFFFF"/>
                    <w:bottom w:val="single" w:sz="8" w:space="0" w:color="008080"/>
                    <w:right w:val="nil"/>
                  </w:tcBorders>
                  <w:shd w:val="clear" w:color="000000" w:fill="FFFFFF"/>
                  <w:noWrap/>
                  <w:vAlign w:val="bottom"/>
                </w:tcPr>
                <w:p w14:paraId="67F3D0B1"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220" w:type="dxa"/>
                  <w:tcBorders>
                    <w:top w:val="nil"/>
                    <w:left w:val="nil"/>
                    <w:bottom w:val="single" w:sz="8" w:space="0" w:color="008080"/>
                    <w:right w:val="nil"/>
                  </w:tcBorders>
                  <w:shd w:val="clear" w:color="auto" w:fill="auto"/>
                  <w:noWrap/>
                  <w:vAlign w:val="bottom"/>
                </w:tcPr>
                <w:p w14:paraId="0F9A0247"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1000" w:type="dxa"/>
                  <w:tcBorders>
                    <w:top w:val="nil"/>
                    <w:left w:val="nil"/>
                    <w:bottom w:val="single" w:sz="8" w:space="0" w:color="008080"/>
                    <w:right w:val="nil"/>
                  </w:tcBorders>
                  <w:shd w:val="clear" w:color="auto" w:fill="auto"/>
                  <w:noWrap/>
                  <w:vAlign w:val="bottom"/>
                </w:tcPr>
                <w:p w14:paraId="22560775"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c>
                <w:tcPr>
                  <w:tcW w:w="236" w:type="dxa"/>
                  <w:tcBorders>
                    <w:top w:val="nil"/>
                    <w:left w:val="nil"/>
                    <w:bottom w:val="single" w:sz="8" w:space="0" w:color="008080"/>
                    <w:right w:val="single" w:sz="8" w:space="0" w:color="008080"/>
                  </w:tcBorders>
                  <w:shd w:val="clear" w:color="auto" w:fill="auto"/>
                  <w:noWrap/>
                  <w:vAlign w:val="bottom"/>
                </w:tcPr>
                <w:p w14:paraId="5968C6AE" w14:textId="77777777" w:rsidR="00A967E4" w:rsidRPr="00BB6DE1" w:rsidRDefault="00A967E4" w:rsidP="00522134">
                  <w:pPr>
                    <w:jc w:val="center"/>
                    <w:rPr>
                      <w:rFonts w:ascii="Calibri" w:hAnsi="Calibri" w:cs="Calibri"/>
                      <w:color w:val="008080"/>
                      <w:lang w:val="ro-RO"/>
                    </w:rPr>
                  </w:pPr>
                  <w:r w:rsidRPr="00BB6DE1">
                    <w:rPr>
                      <w:rFonts w:ascii="Calibri" w:hAnsi="Calibri" w:cs="Calibri"/>
                      <w:color w:val="008080"/>
                      <w:lang w:val="ro-RO"/>
                    </w:rPr>
                    <w:t> </w:t>
                  </w:r>
                </w:p>
              </w:tc>
            </w:tr>
          </w:tbl>
          <w:p w14:paraId="072B6F64" w14:textId="77777777" w:rsidR="00110665" w:rsidRPr="00BB6DE1" w:rsidRDefault="00110665" w:rsidP="00B3326C">
            <w:pPr>
              <w:pStyle w:val="BodyText3"/>
              <w:rPr>
                <w:rFonts w:ascii="Calibri" w:hAnsi="Calibri" w:cs="Calibri"/>
                <w:b w:val="0"/>
                <w:sz w:val="24"/>
                <w:szCs w:val="24"/>
                <w:lang w:val="ro-RO"/>
              </w:rPr>
            </w:pPr>
          </w:p>
          <w:p w14:paraId="285CF5B1" w14:textId="77777777" w:rsidR="00110665" w:rsidRPr="00BB6DE1" w:rsidRDefault="00110665" w:rsidP="00E722B9">
            <w:pPr>
              <w:pStyle w:val="BodyText3"/>
              <w:jc w:val="left"/>
              <w:rPr>
                <w:rFonts w:ascii="Calibri" w:hAnsi="Calibri" w:cs="Calibri"/>
                <w:b w:val="0"/>
                <w:sz w:val="24"/>
                <w:szCs w:val="24"/>
                <w:lang w:val="ro-RO"/>
              </w:rPr>
            </w:pPr>
          </w:p>
        </w:tc>
      </w:tr>
    </w:tbl>
    <w:p w14:paraId="6D7D73BF" w14:textId="77777777" w:rsidR="00110665" w:rsidRPr="00BB6DE1" w:rsidRDefault="00110665" w:rsidP="006B2308">
      <w:pPr>
        <w:pStyle w:val="BodyText3"/>
        <w:jc w:val="left"/>
        <w:rPr>
          <w:rFonts w:ascii="Calibri" w:hAnsi="Calibri" w:cs="Calibri"/>
          <w:sz w:val="24"/>
          <w:szCs w:val="24"/>
          <w:u w:val="single"/>
          <w:lang w:val="ro-RO"/>
        </w:rPr>
        <w:sectPr w:rsidR="00110665" w:rsidRPr="00BB6DE1" w:rsidSect="00110665">
          <w:pgSz w:w="16838" w:h="11906" w:orient="landscape"/>
          <w:pgMar w:top="1411" w:right="1411" w:bottom="1411" w:left="1411" w:header="706" w:footer="706" w:gutter="0"/>
          <w:cols w:space="708"/>
          <w:docGrid w:linePitch="360"/>
        </w:sectPr>
      </w:pPr>
    </w:p>
    <w:tbl>
      <w:tblPr>
        <w:tblW w:w="537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
        <w:gridCol w:w="5630"/>
        <w:gridCol w:w="1181"/>
        <w:gridCol w:w="818"/>
        <w:gridCol w:w="10"/>
        <w:gridCol w:w="590"/>
        <w:gridCol w:w="1201"/>
        <w:gridCol w:w="607"/>
      </w:tblGrid>
      <w:tr w:rsidR="0068614F" w:rsidRPr="00BB6DE1" w14:paraId="174CC8BA" w14:textId="77777777" w:rsidTr="00061B59">
        <w:trPr>
          <w:gridBefore w:val="1"/>
          <w:wBefore w:w="19" w:type="pct"/>
          <w:trHeight w:val="372"/>
        </w:trPr>
        <w:tc>
          <w:tcPr>
            <w:tcW w:w="2794" w:type="pct"/>
            <w:vMerge w:val="restart"/>
            <w:shd w:val="clear" w:color="auto" w:fill="auto"/>
          </w:tcPr>
          <w:p w14:paraId="00CE6625" w14:textId="77777777" w:rsidR="00C03612" w:rsidRPr="00BB6DE1" w:rsidRDefault="00C03612" w:rsidP="006B2308">
            <w:pPr>
              <w:pStyle w:val="BodyText3"/>
              <w:jc w:val="left"/>
              <w:rPr>
                <w:rFonts w:ascii="Calibri" w:hAnsi="Calibri" w:cs="Calibri"/>
                <w:sz w:val="24"/>
                <w:szCs w:val="24"/>
                <w:u w:val="single"/>
                <w:lang w:val="ro-RO"/>
              </w:rPr>
            </w:pPr>
            <w:r w:rsidRPr="00BB6DE1">
              <w:rPr>
                <w:rFonts w:ascii="Calibri" w:hAnsi="Calibri" w:cs="Calibri"/>
                <w:sz w:val="24"/>
                <w:szCs w:val="24"/>
                <w:u w:val="single"/>
                <w:lang w:val="ro-RO"/>
              </w:rPr>
              <w:t>3. Verificarea bugetului indicativ</w:t>
            </w:r>
          </w:p>
          <w:p w14:paraId="09314162" w14:textId="77777777" w:rsidR="00C03612" w:rsidRPr="00BB6DE1" w:rsidRDefault="00C03612" w:rsidP="006B2308">
            <w:pPr>
              <w:pStyle w:val="BodyText3"/>
              <w:jc w:val="left"/>
              <w:rPr>
                <w:rFonts w:ascii="Calibri" w:hAnsi="Calibri" w:cs="Calibri"/>
                <w:b w:val="0"/>
                <w:sz w:val="24"/>
                <w:szCs w:val="24"/>
                <w:lang w:val="ro-RO"/>
              </w:rPr>
            </w:pPr>
          </w:p>
        </w:tc>
        <w:tc>
          <w:tcPr>
            <w:tcW w:w="2187" w:type="pct"/>
            <w:gridSpan w:val="6"/>
            <w:shd w:val="clear" w:color="auto" w:fill="auto"/>
          </w:tcPr>
          <w:p w14:paraId="41A5F8F6" w14:textId="77777777" w:rsidR="00C03612" w:rsidRPr="00BB6DE1" w:rsidRDefault="00C03612" w:rsidP="00B3326C">
            <w:pPr>
              <w:pStyle w:val="BodyText3"/>
              <w:rPr>
                <w:rFonts w:ascii="Calibri" w:hAnsi="Calibri" w:cs="Calibri"/>
                <w:sz w:val="24"/>
                <w:szCs w:val="24"/>
                <w:lang w:val="ro-RO"/>
              </w:rPr>
            </w:pPr>
            <w:r w:rsidRPr="00BB6DE1">
              <w:rPr>
                <w:rFonts w:ascii="Calibri" w:hAnsi="Calibri" w:cs="Calibri"/>
                <w:sz w:val="24"/>
                <w:szCs w:val="24"/>
                <w:lang w:val="ro-RO"/>
              </w:rPr>
              <w:t>Verificare efectuată</w:t>
            </w:r>
          </w:p>
        </w:tc>
      </w:tr>
      <w:tr w:rsidR="003438C4" w:rsidRPr="00BB6DE1" w14:paraId="1DB1EF3E" w14:textId="77777777" w:rsidTr="00061B59">
        <w:trPr>
          <w:gridBefore w:val="1"/>
          <w:wBefore w:w="19" w:type="pct"/>
          <w:trHeight w:val="562"/>
        </w:trPr>
        <w:tc>
          <w:tcPr>
            <w:tcW w:w="2794" w:type="pct"/>
            <w:vMerge/>
            <w:shd w:val="clear" w:color="auto" w:fill="auto"/>
          </w:tcPr>
          <w:p w14:paraId="77BD5126" w14:textId="77777777" w:rsidR="00C03612" w:rsidRPr="00BB6DE1" w:rsidRDefault="00C03612" w:rsidP="006B2308">
            <w:pPr>
              <w:pStyle w:val="BodyText3"/>
              <w:jc w:val="left"/>
              <w:rPr>
                <w:rFonts w:ascii="Calibri" w:hAnsi="Calibri" w:cs="Calibri"/>
                <w:sz w:val="24"/>
                <w:szCs w:val="24"/>
                <w:u w:val="single"/>
                <w:lang w:val="ro-RO"/>
              </w:rPr>
            </w:pPr>
          </w:p>
        </w:tc>
        <w:tc>
          <w:tcPr>
            <w:tcW w:w="586" w:type="pct"/>
            <w:shd w:val="clear" w:color="auto" w:fill="auto"/>
          </w:tcPr>
          <w:p w14:paraId="34DF06E2" w14:textId="77777777" w:rsidR="00C03612" w:rsidRPr="00BB6DE1" w:rsidRDefault="00C03612" w:rsidP="00B3326C">
            <w:pPr>
              <w:pStyle w:val="BodyText3"/>
              <w:rPr>
                <w:rFonts w:ascii="Calibri" w:hAnsi="Calibri" w:cs="Calibri"/>
                <w:sz w:val="24"/>
                <w:szCs w:val="24"/>
                <w:lang w:val="ro-RO"/>
              </w:rPr>
            </w:pPr>
            <w:r w:rsidRPr="00BB6DE1">
              <w:rPr>
                <w:rFonts w:ascii="Calibri" w:hAnsi="Calibri" w:cs="Calibri"/>
                <w:sz w:val="24"/>
                <w:szCs w:val="24"/>
                <w:lang w:val="ro-RO"/>
              </w:rPr>
              <w:t>DA</w:t>
            </w:r>
          </w:p>
        </w:tc>
        <w:tc>
          <w:tcPr>
            <w:tcW w:w="704" w:type="pct"/>
            <w:gridSpan w:val="3"/>
          </w:tcPr>
          <w:p w14:paraId="6B17CB1D" w14:textId="77777777" w:rsidR="00C03612" w:rsidRPr="00BB6DE1" w:rsidRDefault="00C03612" w:rsidP="00B3326C">
            <w:pPr>
              <w:pStyle w:val="BodyText3"/>
              <w:rPr>
                <w:rFonts w:ascii="Calibri" w:hAnsi="Calibri" w:cs="Calibri"/>
                <w:sz w:val="24"/>
                <w:szCs w:val="24"/>
                <w:lang w:val="ro-RO"/>
              </w:rPr>
            </w:pPr>
            <w:r w:rsidRPr="00BB6DE1">
              <w:rPr>
                <w:rFonts w:ascii="Calibri" w:hAnsi="Calibri" w:cs="Calibri"/>
                <w:sz w:val="24"/>
                <w:szCs w:val="24"/>
                <w:lang w:val="ro-RO"/>
              </w:rPr>
              <w:t>NU</w:t>
            </w:r>
          </w:p>
        </w:tc>
        <w:tc>
          <w:tcPr>
            <w:tcW w:w="897" w:type="pct"/>
            <w:gridSpan w:val="2"/>
            <w:shd w:val="clear" w:color="auto" w:fill="auto"/>
          </w:tcPr>
          <w:p w14:paraId="0AD80E86" w14:textId="77777777" w:rsidR="00C03612" w:rsidRPr="00BB6DE1" w:rsidRDefault="003A1BE2" w:rsidP="00B3326C">
            <w:pPr>
              <w:pStyle w:val="BodyText3"/>
              <w:rPr>
                <w:rFonts w:ascii="Calibri" w:hAnsi="Calibri" w:cs="Calibri"/>
                <w:sz w:val="24"/>
                <w:szCs w:val="24"/>
                <w:lang w:val="ro-RO"/>
              </w:rPr>
            </w:pPr>
            <w:r w:rsidRPr="00BB6DE1">
              <w:rPr>
                <w:rFonts w:ascii="Calibri" w:hAnsi="Calibri" w:cs="Calibri"/>
                <w:sz w:val="24"/>
                <w:szCs w:val="24"/>
                <w:lang w:val="ro-RO"/>
              </w:rPr>
              <w:t>NU ESTE CAZUL</w:t>
            </w:r>
          </w:p>
        </w:tc>
      </w:tr>
      <w:tr w:rsidR="003438C4" w:rsidRPr="00BB6DE1" w14:paraId="3F7B9A93" w14:textId="77777777" w:rsidTr="00061B59">
        <w:trPr>
          <w:gridBefore w:val="1"/>
          <w:wBefore w:w="19" w:type="pct"/>
          <w:trHeight w:val="562"/>
        </w:trPr>
        <w:tc>
          <w:tcPr>
            <w:tcW w:w="2794" w:type="pct"/>
            <w:shd w:val="clear" w:color="auto" w:fill="auto"/>
          </w:tcPr>
          <w:p w14:paraId="4E33D8B7" w14:textId="08FE46F7" w:rsidR="00CD34AD" w:rsidRPr="00BB6DE1" w:rsidRDefault="00CD34AD" w:rsidP="00CD34AD">
            <w:pPr>
              <w:jc w:val="both"/>
              <w:rPr>
                <w:rFonts w:ascii="Calibri" w:hAnsi="Calibri" w:cs="Calibri"/>
                <w:lang w:val="ro-RO"/>
              </w:rPr>
            </w:pPr>
            <w:r w:rsidRPr="00BB6DE1">
              <w:rPr>
                <w:rFonts w:ascii="Calibri" w:hAnsi="Calibri" w:cs="Calibri"/>
                <w:lang w:val="ro-RO"/>
              </w:rPr>
              <w:t xml:space="preserve">3.1 </w:t>
            </w:r>
            <w:proofErr w:type="spellStart"/>
            <w:r w:rsidR="00B9659F" w:rsidRPr="00B9659F">
              <w:rPr>
                <w:rFonts w:ascii="Calibri" w:hAnsi="Calibri" w:cs="Calibri"/>
                <w:lang w:val="ro-RO"/>
              </w:rPr>
              <w:t>Informaţiile</w:t>
            </w:r>
            <w:proofErr w:type="spellEnd"/>
            <w:r w:rsidR="00B9659F" w:rsidRPr="00B9659F">
              <w:rPr>
                <w:rFonts w:ascii="Calibri" w:hAnsi="Calibri" w:cs="Calibri"/>
                <w:lang w:val="ro-RO"/>
              </w:rPr>
              <w:t xml:space="preserve"> furnizate în cadrul bugetului indicativ din cererea de </w:t>
            </w:r>
            <w:proofErr w:type="spellStart"/>
            <w:r w:rsidR="00B9659F" w:rsidRPr="00B9659F">
              <w:rPr>
                <w:rFonts w:ascii="Calibri" w:hAnsi="Calibri" w:cs="Calibri"/>
                <w:lang w:val="ro-RO"/>
              </w:rPr>
              <w:t>finanţare</w:t>
            </w:r>
            <w:proofErr w:type="spellEnd"/>
            <w:r w:rsidR="00B9659F" w:rsidRPr="00B9659F">
              <w:rPr>
                <w:rFonts w:ascii="Calibri" w:hAnsi="Calibri" w:cs="Calibri"/>
                <w:lang w:val="ro-RO"/>
              </w:rPr>
              <w:t xml:space="preserve"> sunt corecte </w:t>
            </w:r>
            <w:proofErr w:type="spellStart"/>
            <w:r w:rsidR="00B9659F" w:rsidRPr="00B9659F">
              <w:rPr>
                <w:rFonts w:ascii="Calibri" w:hAnsi="Calibri" w:cs="Calibri"/>
                <w:lang w:val="ro-RO"/>
              </w:rPr>
              <w:t>şi</w:t>
            </w:r>
            <w:proofErr w:type="spellEnd"/>
            <w:r w:rsidR="00B9659F" w:rsidRPr="00B9659F">
              <w:rPr>
                <w:rFonts w:ascii="Calibri" w:hAnsi="Calibri" w:cs="Calibri"/>
                <w:lang w:val="ro-RO"/>
              </w:rPr>
              <w:t xml:space="preserve"> sunt în conformitate cu devizul general/ devizele pe obiect precizate în Studiul de fezabilitate, în cazul proiectelor cu construcții montaj, și cu precizările din cererea de finanțare, și, dacă este cazul, din documentele justificative din cadrul doc</w:t>
            </w:r>
            <w:r w:rsidR="00B9659F" w:rsidRPr="003620D1">
              <w:rPr>
                <w:rFonts w:ascii="Calibri" w:hAnsi="Calibri" w:cs="Calibri"/>
                <w:lang w:val="ro-RO"/>
              </w:rPr>
              <w:t xml:space="preserve">. </w:t>
            </w:r>
            <w:r w:rsidR="007B348B" w:rsidRPr="003620D1">
              <w:rPr>
                <w:rFonts w:ascii="Calibri" w:hAnsi="Calibri" w:cs="Calibri"/>
                <w:lang w:val="ro-RO"/>
              </w:rPr>
              <w:t>14</w:t>
            </w:r>
            <w:r w:rsidRPr="003620D1">
              <w:rPr>
                <w:rFonts w:ascii="Calibri" w:hAnsi="Calibri" w:cs="Calibri"/>
                <w:lang w:val="ro-RO"/>
              </w:rPr>
              <w:t>?</w:t>
            </w:r>
          </w:p>
          <w:p w14:paraId="360DD15A" w14:textId="77777777" w:rsidR="00CD34AD" w:rsidRPr="00BB6DE1" w:rsidRDefault="00CD34AD" w:rsidP="00CD34AD">
            <w:pPr>
              <w:ind w:left="-284" w:firstLine="993"/>
              <w:jc w:val="both"/>
              <w:rPr>
                <w:rFonts w:ascii="Calibri" w:hAnsi="Calibri" w:cs="Calibri"/>
                <w:b/>
                <w:i/>
                <w:lang w:val="ro-RO"/>
              </w:rPr>
            </w:pPr>
          </w:p>
          <w:p w14:paraId="4B25409D" w14:textId="77777777" w:rsidR="00CD34AD" w:rsidRPr="00BB6DE1" w:rsidRDefault="00CD34AD" w:rsidP="00CD34AD">
            <w:pPr>
              <w:jc w:val="both"/>
              <w:rPr>
                <w:rFonts w:ascii="Calibri" w:hAnsi="Calibri" w:cs="Calibri"/>
                <w:b/>
                <w:i/>
                <w:caps/>
                <w:lang w:val="ro-RO"/>
              </w:rPr>
            </w:pPr>
            <w:r w:rsidRPr="00BB6DE1">
              <w:rPr>
                <w:rFonts w:ascii="Calibri" w:hAnsi="Calibri" w:cs="Calibri"/>
                <w:b/>
                <w:i/>
                <w:lang w:val="ro-RO"/>
              </w:rPr>
              <w:t xml:space="preserve">Da cu </w:t>
            </w:r>
            <w:proofErr w:type="spellStart"/>
            <w:r w:rsidRPr="00BB6DE1">
              <w:rPr>
                <w:rFonts w:ascii="Calibri" w:hAnsi="Calibri" w:cs="Calibri"/>
                <w:b/>
                <w:i/>
                <w:lang w:val="ro-RO"/>
              </w:rPr>
              <w:t>diferenţe</w:t>
            </w:r>
            <w:proofErr w:type="spellEnd"/>
            <w:r w:rsidRPr="00BB6DE1">
              <w:rPr>
                <w:rFonts w:ascii="Calibri" w:hAnsi="Calibri" w:cs="Calibri"/>
                <w:b/>
                <w:i/>
                <w:caps/>
                <w:lang w:val="ro-RO"/>
              </w:rPr>
              <w:t>*</w:t>
            </w:r>
          </w:p>
          <w:p w14:paraId="6F2C957C" w14:textId="77777777" w:rsidR="00CD34AD" w:rsidRDefault="00CD34AD" w:rsidP="00CD34AD">
            <w:pPr>
              <w:jc w:val="both"/>
              <w:rPr>
                <w:rFonts w:ascii="Calibri" w:hAnsi="Calibri" w:cs="Calibri"/>
                <w:lang w:val="ro-RO"/>
              </w:rPr>
            </w:pPr>
            <w:r w:rsidRPr="00BB6DE1">
              <w:rPr>
                <w:rFonts w:ascii="Calibri" w:hAnsi="Calibri" w:cs="Calibri"/>
                <w:b/>
                <w:i/>
                <w:caps/>
                <w:lang w:val="ro-RO"/>
              </w:rPr>
              <w:t xml:space="preserve"> * </w:t>
            </w:r>
            <w:r w:rsidRPr="00BB6DE1">
              <w:rPr>
                <w:rFonts w:ascii="Calibri" w:hAnsi="Calibri" w:cs="Calibri"/>
                <w:lang w:val="ro-RO"/>
              </w:rPr>
              <w:t xml:space="preserve">Se completează în cazul când expertul constată </w:t>
            </w:r>
            <w:proofErr w:type="spellStart"/>
            <w:r w:rsidRPr="00BB6DE1">
              <w:rPr>
                <w:rFonts w:ascii="Calibri" w:hAnsi="Calibri" w:cs="Calibri"/>
                <w:lang w:val="ro-RO"/>
              </w:rPr>
              <w:t>diferenţe</w:t>
            </w:r>
            <w:proofErr w:type="spellEnd"/>
            <w:r w:rsidRPr="00BB6DE1">
              <w:rPr>
                <w:rFonts w:ascii="Calibri" w:hAnsi="Calibri" w:cs="Calibri"/>
                <w:lang w:val="ro-RO"/>
              </w:rPr>
              <w:t xml:space="preserve"> </w:t>
            </w:r>
            <w:proofErr w:type="spellStart"/>
            <w:r w:rsidRPr="00BB6DE1">
              <w:rPr>
                <w:rFonts w:ascii="Calibri" w:hAnsi="Calibri" w:cs="Calibri"/>
                <w:lang w:val="ro-RO"/>
              </w:rPr>
              <w:t>faţă</w:t>
            </w:r>
            <w:proofErr w:type="spellEnd"/>
            <w:r w:rsidRPr="00BB6DE1">
              <w:rPr>
                <w:rFonts w:ascii="Calibri" w:hAnsi="Calibri" w:cs="Calibri"/>
                <w:lang w:val="ro-RO"/>
              </w:rPr>
              <w:t xml:space="preserve"> de bugetul prezentat de  solicitant în cererea de </w:t>
            </w:r>
            <w:proofErr w:type="spellStart"/>
            <w:r w:rsidRPr="00BB6DE1">
              <w:rPr>
                <w:rFonts w:ascii="Calibri" w:hAnsi="Calibri" w:cs="Calibri"/>
                <w:lang w:val="ro-RO"/>
              </w:rPr>
              <w:t>finanţare</w:t>
            </w:r>
            <w:proofErr w:type="spellEnd"/>
            <w:r w:rsidR="008713EB">
              <w:rPr>
                <w:rFonts w:ascii="Calibri" w:hAnsi="Calibri" w:cs="Calibri"/>
                <w:lang w:val="ro-RO"/>
              </w:rPr>
              <w:t>.</w:t>
            </w:r>
          </w:p>
          <w:p w14:paraId="1C6F96B5" w14:textId="77777777" w:rsidR="008713EB" w:rsidRPr="00BB6DE1" w:rsidRDefault="008713EB" w:rsidP="00CD34AD">
            <w:pPr>
              <w:jc w:val="both"/>
              <w:rPr>
                <w:rFonts w:ascii="Calibri" w:hAnsi="Calibri" w:cs="Calibri"/>
                <w:u w:val="single"/>
                <w:lang w:val="ro-RO"/>
              </w:rPr>
            </w:pPr>
          </w:p>
        </w:tc>
        <w:tc>
          <w:tcPr>
            <w:tcW w:w="586" w:type="pct"/>
            <w:shd w:val="clear" w:color="auto" w:fill="auto"/>
          </w:tcPr>
          <w:p w14:paraId="7FF55D84" w14:textId="77777777" w:rsidR="00CD34AD" w:rsidRPr="00BB6DE1" w:rsidRDefault="00CD34AD" w:rsidP="00CD34AD">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p w14:paraId="031180E6" w14:textId="77777777" w:rsidR="00CD34AD" w:rsidRPr="00BB6DE1" w:rsidRDefault="00CD34AD" w:rsidP="00B3326C">
            <w:pPr>
              <w:pStyle w:val="BodyText3"/>
              <w:rPr>
                <w:rFonts w:ascii="Calibri" w:hAnsi="Calibri" w:cs="Calibri"/>
                <w:b w:val="0"/>
                <w:sz w:val="24"/>
                <w:szCs w:val="24"/>
                <w:lang w:val="ro-RO"/>
              </w:rPr>
            </w:pPr>
          </w:p>
          <w:p w14:paraId="518AB96A" w14:textId="77777777" w:rsidR="00CD34AD" w:rsidRPr="00BB6DE1" w:rsidRDefault="00CD34AD" w:rsidP="00B3326C">
            <w:pPr>
              <w:pStyle w:val="BodyText3"/>
              <w:rPr>
                <w:rFonts w:ascii="Calibri" w:hAnsi="Calibri" w:cs="Calibri"/>
                <w:b w:val="0"/>
                <w:sz w:val="24"/>
                <w:szCs w:val="24"/>
                <w:lang w:val="ro-RO"/>
              </w:rPr>
            </w:pPr>
          </w:p>
          <w:p w14:paraId="51F80AC0" w14:textId="2714654B" w:rsidR="00CD34AD" w:rsidRDefault="00CD34AD" w:rsidP="00B3326C">
            <w:pPr>
              <w:pStyle w:val="BodyText3"/>
              <w:rPr>
                <w:rFonts w:ascii="Calibri" w:hAnsi="Calibri" w:cs="Calibri"/>
                <w:b w:val="0"/>
                <w:sz w:val="24"/>
                <w:szCs w:val="24"/>
                <w:lang w:val="ro-RO"/>
              </w:rPr>
            </w:pPr>
          </w:p>
          <w:p w14:paraId="547EA83D" w14:textId="177188F8" w:rsidR="007B348B" w:rsidRDefault="007B348B" w:rsidP="00B3326C">
            <w:pPr>
              <w:pStyle w:val="BodyText3"/>
              <w:rPr>
                <w:rFonts w:ascii="Calibri" w:hAnsi="Calibri" w:cs="Calibri"/>
                <w:b w:val="0"/>
                <w:sz w:val="24"/>
                <w:szCs w:val="24"/>
                <w:lang w:val="ro-RO"/>
              </w:rPr>
            </w:pPr>
          </w:p>
          <w:p w14:paraId="79A0621D" w14:textId="2462DCAD" w:rsidR="007B348B" w:rsidRDefault="007B348B" w:rsidP="00B3326C">
            <w:pPr>
              <w:pStyle w:val="BodyText3"/>
              <w:rPr>
                <w:rFonts w:ascii="Calibri" w:hAnsi="Calibri" w:cs="Calibri"/>
                <w:b w:val="0"/>
                <w:sz w:val="24"/>
                <w:szCs w:val="24"/>
                <w:lang w:val="ro-RO"/>
              </w:rPr>
            </w:pPr>
          </w:p>
          <w:p w14:paraId="7FB895C3" w14:textId="77777777" w:rsidR="007B348B" w:rsidRPr="00BB6DE1" w:rsidRDefault="007B348B" w:rsidP="00B3326C">
            <w:pPr>
              <w:pStyle w:val="BodyText3"/>
              <w:rPr>
                <w:rFonts w:ascii="Calibri" w:hAnsi="Calibri" w:cs="Calibri"/>
                <w:b w:val="0"/>
                <w:sz w:val="24"/>
                <w:szCs w:val="24"/>
                <w:lang w:val="ro-RO"/>
              </w:rPr>
            </w:pPr>
          </w:p>
          <w:p w14:paraId="33C1402B" w14:textId="77777777" w:rsidR="00CD34AD" w:rsidRPr="00BB6DE1" w:rsidRDefault="00CD34AD" w:rsidP="00B3326C">
            <w:pPr>
              <w:pStyle w:val="BodyText3"/>
              <w:rPr>
                <w:rFonts w:ascii="Calibri" w:hAnsi="Calibri" w:cs="Calibri"/>
                <w:b w:val="0"/>
                <w:sz w:val="24"/>
                <w:szCs w:val="24"/>
                <w:lang w:val="ro-RO"/>
              </w:rPr>
            </w:pPr>
          </w:p>
          <w:p w14:paraId="17C771FD" w14:textId="77777777" w:rsidR="004F2DD7" w:rsidRPr="00BB6DE1" w:rsidRDefault="004F2DD7" w:rsidP="004F2DD7">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p w14:paraId="596CAB82" w14:textId="77777777" w:rsidR="00CD34AD" w:rsidRPr="00BB6DE1" w:rsidRDefault="00CD34AD" w:rsidP="00B3326C">
            <w:pPr>
              <w:pStyle w:val="BodyText3"/>
              <w:rPr>
                <w:rFonts w:ascii="Calibri" w:hAnsi="Calibri" w:cs="Calibri"/>
                <w:sz w:val="24"/>
                <w:szCs w:val="24"/>
                <w:lang w:val="ro-RO"/>
              </w:rPr>
            </w:pPr>
          </w:p>
        </w:tc>
        <w:tc>
          <w:tcPr>
            <w:tcW w:w="704" w:type="pct"/>
            <w:gridSpan w:val="3"/>
          </w:tcPr>
          <w:p w14:paraId="38FC87B3" w14:textId="77777777" w:rsidR="00CD34AD" w:rsidRPr="00BB6DE1" w:rsidRDefault="00CD34AD" w:rsidP="00B3326C">
            <w:pPr>
              <w:pStyle w:val="BodyText3"/>
              <w:rPr>
                <w:rFonts w:ascii="Calibri" w:hAnsi="Calibri" w:cs="Calibri"/>
                <w:sz w:val="24"/>
                <w:szCs w:val="24"/>
                <w:lang w:val="ro-RO"/>
              </w:rPr>
            </w:pPr>
            <w:r w:rsidRPr="00BB6DE1">
              <w:rPr>
                <w:rFonts w:ascii="Calibri" w:hAnsi="Calibri" w:cs="Calibri"/>
                <w:b w:val="0"/>
                <w:sz w:val="24"/>
                <w:szCs w:val="24"/>
                <w:lang w:val="ro-RO"/>
              </w:rPr>
              <w:sym w:font="Wingdings" w:char="F06F"/>
            </w:r>
          </w:p>
        </w:tc>
        <w:tc>
          <w:tcPr>
            <w:tcW w:w="897" w:type="pct"/>
            <w:gridSpan w:val="2"/>
            <w:shd w:val="clear" w:color="auto" w:fill="auto"/>
          </w:tcPr>
          <w:p w14:paraId="4AEE9FF7" w14:textId="77777777" w:rsidR="00CD34AD" w:rsidRPr="00BB6DE1" w:rsidRDefault="00CD34AD" w:rsidP="00B3326C">
            <w:pPr>
              <w:pStyle w:val="BodyText3"/>
              <w:rPr>
                <w:rFonts w:ascii="Calibri" w:hAnsi="Calibri" w:cs="Calibri"/>
                <w:sz w:val="24"/>
                <w:szCs w:val="24"/>
                <w:lang w:val="ro-RO"/>
              </w:rPr>
            </w:pPr>
          </w:p>
        </w:tc>
      </w:tr>
      <w:tr w:rsidR="003438C4" w:rsidRPr="00BB6DE1" w14:paraId="1EBA4A26" w14:textId="77777777" w:rsidTr="00061B59">
        <w:trPr>
          <w:gridBefore w:val="1"/>
          <w:wBefore w:w="19" w:type="pct"/>
          <w:trHeight w:val="562"/>
        </w:trPr>
        <w:tc>
          <w:tcPr>
            <w:tcW w:w="2794" w:type="pct"/>
            <w:shd w:val="clear" w:color="auto" w:fill="auto"/>
          </w:tcPr>
          <w:p w14:paraId="03E5DD10" w14:textId="77777777" w:rsidR="00CD34AD" w:rsidRDefault="00CD34AD" w:rsidP="00CD34AD">
            <w:pPr>
              <w:jc w:val="both"/>
              <w:rPr>
                <w:rFonts w:ascii="Calibri" w:hAnsi="Calibri" w:cs="Calibri"/>
                <w:lang w:val="ro-RO"/>
              </w:rPr>
            </w:pPr>
            <w:r w:rsidRPr="00BB6DE1">
              <w:rPr>
                <w:rFonts w:ascii="Calibri" w:hAnsi="Calibri" w:cs="Calibri"/>
                <w:b/>
                <w:lang w:val="ro-RO"/>
              </w:rPr>
              <w:t>3.2.</w:t>
            </w:r>
            <w:r w:rsidRPr="00BB6DE1">
              <w:rPr>
                <w:rFonts w:ascii="Calibri" w:hAnsi="Calibri" w:cs="Calibri"/>
                <w:lang w:val="ro-RO"/>
              </w:rPr>
              <w:t xml:space="preserve"> Verificarea corectitudinii ratei de schimb. Rata de conversie între Euro </w:t>
            </w:r>
            <w:proofErr w:type="spellStart"/>
            <w:r w:rsidRPr="00BB6DE1">
              <w:rPr>
                <w:rFonts w:ascii="Calibri" w:hAnsi="Calibri" w:cs="Calibri"/>
                <w:lang w:val="ro-RO"/>
              </w:rPr>
              <w:t>şi</w:t>
            </w:r>
            <w:proofErr w:type="spellEnd"/>
            <w:r w:rsidRPr="00BB6DE1">
              <w:rPr>
                <w:rFonts w:ascii="Calibri" w:hAnsi="Calibri" w:cs="Calibri"/>
                <w:lang w:val="ro-RO"/>
              </w:rPr>
              <w:t xml:space="preserve"> moneda </w:t>
            </w:r>
            <w:proofErr w:type="spellStart"/>
            <w:r w:rsidRPr="00BB6DE1">
              <w:rPr>
                <w:rFonts w:ascii="Calibri" w:hAnsi="Calibri" w:cs="Calibri"/>
                <w:lang w:val="ro-RO"/>
              </w:rPr>
              <w:t>naţională</w:t>
            </w:r>
            <w:proofErr w:type="spellEnd"/>
            <w:r w:rsidRPr="00BB6DE1">
              <w:rPr>
                <w:rFonts w:ascii="Calibri" w:hAnsi="Calibri" w:cs="Calibri"/>
                <w:lang w:val="ro-RO"/>
              </w:rPr>
              <w:t xml:space="preserve"> pentru România este cea publicată de Banca Central Europeană pe Internet la adresa : </w:t>
            </w:r>
            <w:hyperlink r:id="rId10" w:history="1">
              <w:r w:rsidRPr="00BB6DE1">
                <w:rPr>
                  <w:rStyle w:val="Hyperlink"/>
                  <w:rFonts w:ascii="Calibri" w:hAnsi="Calibri" w:cs="Calibri"/>
                  <w:lang w:val="ro-RO"/>
                </w:rPr>
                <w:t>http://www.ecb.int/index.html</w:t>
              </w:r>
            </w:hyperlink>
            <w:r w:rsidRPr="00BB6DE1">
              <w:rPr>
                <w:rFonts w:ascii="Calibri" w:hAnsi="Calibri" w:cs="Calibri"/>
                <w:lang w:val="ro-RO"/>
              </w:rPr>
              <w:t xml:space="preserve"> (se anexează pagina </w:t>
            </w:r>
            <w:proofErr w:type="spellStart"/>
            <w:r w:rsidRPr="00BB6DE1">
              <w:rPr>
                <w:rFonts w:ascii="Calibri" w:hAnsi="Calibri" w:cs="Calibri"/>
                <w:lang w:val="ro-RO"/>
              </w:rPr>
              <w:t>conţinând</w:t>
            </w:r>
            <w:proofErr w:type="spellEnd"/>
            <w:r w:rsidRPr="00BB6DE1">
              <w:rPr>
                <w:rFonts w:ascii="Calibri" w:hAnsi="Calibri" w:cs="Calibri"/>
                <w:lang w:val="ro-RO"/>
              </w:rPr>
              <w:t xml:space="preserve"> cursul BCE din data întocmirii Studiului de fezabilitate</w:t>
            </w:r>
            <w:r w:rsidR="0092456E">
              <w:rPr>
                <w:rFonts w:ascii="Calibri" w:hAnsi="Calibri" w:cs="Calibri"/>
                <w:lang w:val="ro-RO"/>
              </w:rPr>
              <w:t>/Bugetului indicativ</w:t>
            </w:r>
            <w:r w:rsidR="001C476E">
              <w:rPr>
                <w:rFonts w:ascii="Calibri" w:hAnsi="Calibri" w:cs="Calibri"/>
                <w:lang w:val="ro-RO"/>
              </w:rPr>
              <w:t xml:space="preserve"> – pentru proiectele fără construcții montaj</w:t>
            </w:r>
            <w:r w:rsidRPr="00BB6DE1">
              <w:rPr>
                <w:rFonts w:ascii="Calibri" w:hAnsi="Calibri" w:cs="Calibri"/>
                <w:lang w:val="ro-RO"/>
              </w:rPr>
              <w:t>)</w:t>
            </w:r>
            <w:r w:rsidR="003E493D">
              <w:rPr>
                <w:rFonts w:ascii="Calibri" w:hAnsi="Calibri" w:cs="Calibri"/>
                <w:lang w:val="ro-RO"/>
              </w:rPr>
              <w:t>.</w:t>
            </w:r>
          </w:p>
          <w:p w14:paraId="245E5241" w14:textId="77777777" w:rsidR="008713EB" w:rsidRPr="00BB6DE1" w:rsidRDefault="008713EB" w:rsidP="00CD34AD">
            <w:pPr>
              <w:jc w:val="both"/>
              <w:rPr>
                <w:rFonts w:ascii="Calibri" w:hAnsi="Calibri" w:cs="Calibri"/>
                <w:lang w:val="ro-RO"/>
              </w:rPr>
            </w:pPr>
          </w:p>
        </w:tc>
        <w:tc>
          <w:tcPr>
            <w:tcW w:w="586" w:type="pct"/>
            <w:shd w:val="clear" w:color="auto" w:fill="auto"/>
            <w:vAlign w:val="center"/>
          </w:tcPr>
          <w:p w14:paraId="51865E3B" w14:textId="77777777" w:rsidR="00CD34AD" w:rsidRPr="00BB6DE1" w:rsidRDefault="00CD34AD"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704" w:type="pct"/>
            <w:gridSpan w:val="3"/>
            <w:vAlign w:val="center"/>
          </w:tcPr>
          <w:p w14:paraId="2AD9D660" w14:textId="77777777" w:rsidR="00CD34AD" w:rsidRPr="00BB6DE1" w:rsidRDefault="00CD34AD"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897" w:type="pct"/>
            <w:gridSpan w:val="2"/>
            <w:shd w:val="clear" w:color="auto" w:fill="auto"/>
            <w:vAlign w:val="center"/>
          </w:tcPr>
          <w:p w14:paraId="0201EBA8" w14:textId="77777777" w:rsidR="00CD34AD" w:rsidRPr="00BB6DE1" w:rsidRDefault="00CD34AD" w:rsidP="00A82BA1">
            <w:pPr>
              <w:pStyle w:val="BodyText3"/>
              <w:rPr>
                <w:rFonts w:ascii="Calibri" w:hAnsi="Calibri" w:cs="Calibri"/>
                <w:sz w:val="24"/>
                <w:szCs w:val="24"/>
                <w:lang w:val="ro-RO"/>
              </w:rPr>
            </w:pPr>
          </w:p>
        </w:tc>
      </w:tr>
      <w:tr w:rsidR="003438C4" w:rsidRPr="00BB6DE1" w14:paraId="552458A3" w14:textId="77777777" w:rsidTr="00B45296">
        <w:trPr>
          <w:gridBefore w:val="1"/>
          <w:wBefore w:w="19" w:type="pct"/>
          <w:trHeight w:val="562"/>
        </w:trPr>
        <w:tc>
          <w:tcPr>
            <w:tcW w:w="2794" w:type="pct"/>
            <w:shd w:val="clear" w:color="auto" w:fill="auto"/>
          </w:tcPr>
          <w:p w14:paraId="6BBB5D89" w14:textId="77777777" w:rsidR="00CD34AD" w:rsidRDefault="00CD34AD" w:rsidP="00C0600A">
            <w:pPr>
              <w:jc w:val="both"/>
              <w:rPr>
                <w:rFonts w:ascii="Calibri" w:hAnsi="Calibri" w:cs="Calibri"/>
                <w:lang w:val="ro-RO"/>
              </w:rPr>
            </w:pPr>
            <w:r w:rsidRPr="003620D1">
              <w:rPr>
                <w:rFonts w:ascii="Calibri" w:hAnsi="Calibri" w:cs="Calibri"/>
                <w:b/>
                <w:lang w:val="ro-RO"/>
              </w:rPr>
              <w:t>3.3.</w:t>
            </w:r>
            <w:r w:rsidRPr="00BB6DE1">
              <w:rPr>
                <w:rFonts w:ascii="Calibri" w:hAnsi="Calibri" w:cs="Calibri"/>
                <w:lang w:val="ro-RO"/>
              </w:rPr>
              <w:t xml:space="preserve"> Sunt </w:t>
            </w:r>
            <w:proofErr w:type="spellStart"/>
            <w:r w:rsidRPr="00BB6DE1">
              <w:rPr>
                <w:rFonts w:ascii="Calibri" w:hAnsi="Calibri" w:cs="Calibri"/>
                <w:lang w:val="ro-RO"/>
              </w:rPr>
              <w:t>investiţiile</w:t>
            </w:r>
            <w:proofErr w:type="spellEnd"/>
            <w:r w:rsidRPr="00BB6DE1">
              <w:rPr>
                <w:rFonts w:ascii="Calibri" w:hAnsi="Calibri" w:cs="Calibri"/>
                <w:lang w:val="ro-RO"/>
              </w:rPr>
              <w:t xml:space="preserve"> eligibile în conformitate cu cele specificate în </w:t>
            </w:r>
            <w:r w:rsidR="004C499B">
              <w:rPr>
                <w:rFonts w:ascii="Calibri" w:hAnsi="Calibri" w:cs="Calibri"/>
                <w:lang w:val="ro-RO"/>
              </w:rPr>
              <w:t>interven</w:t>
            </w:r>
            <w:r w:rsidR="00B9659F">
              <w:rPr>
                <w:rFonts w:ascii="Calibri" w:hAnsi="Calibri" w:cs="Calibri"/>
                <w:lang w:val="ro-RO"/>
              </w:rPr>
              <w:t>ț</w:t>
            </w:r>
            <w:r w:rsidR="00C0600A">
              <w:rPr>
                <w:rFonts w:ascii="Calibri" w:hAnsi="Calibri" w:cs="Calibri"/>
                <w:lang w:val="ro-RO"/>
              </w:rPr>
              <w:t>ie</w:t>
            </w:r>
            <w:r w:rsidRPr="00BB6DE1">
              <w:rPr>
                <w:rFonts w:ascii="Calibri" w:hAnsi="Calibri" w:cs="Calibri"/>
                <w:lang w:val="ro-RO"/>
              </w:rPr>
              <w:t>?</w:t>
            </w:r>
          </w:p>
          <w:p w14:paraId="0E00376D" w14:textId="77777777" w:rsidR="008713EB" w:rsidRPr="003620D1" w:rsidRDefault="008713EB" w:rsidP="00C0600A">
            <w:pPr>
              <w:jc w:val="both"/>
              <w:rPr>
                <w:rFonts w:ascii="Calibri" w:hAnsi="Calibri" w:cs="Calibri"/>
                <w:lang w:val="ro-RO"/>
              </w:rPr>
            </w:pPr>
          </w:p>
        </w:tc>
        <w:tc>
          <w:tcPr>
            <w:tcW w:w="586" w:type="pct"/>
            <w:shd w:val="clear" w:color="auto" w:fill="auto"/>
            <w:vAlign w:val="center"/>
          </w:tcPr>
          <w:p w14:paraId="395AFE61" w14:textId="77777777" w:rsidR="00CD34AD" w:rsidRPr="00BB6DE1" w:rsidRDefault="00CD34AD"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704" w:type="pct"/>
            <w:gridSpan w:val="3"/>
            <w:vAlign w:val="center"/>
          </w:tcPr>
          <w:p w14:paraId="72DDA866" w14:textId="77777777" w:rsidR="00CD34AD" w:rsidRPr="00BB6DE1" w:rsidRDefault="00CD34AD"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897" w:type="pct"/>
            <w:gridSpan w:val="2"/>
            <w:shd w:val="clear" w:color="auto" w:fill="auto"/>
            <w:vAlign w:val="center"/>
          </w:tcPr>
          <w:p w14:paraId="3C92571A" w14:textId="77777777" w:rsidR="00CD34AD" w:rsidRPr="00BB6DE1" w:rsidRDefault="00CD34AD" w:rsidP="00A82BA1">
            <w:pPr>
              <w:pStyle w:val="BodyText3"/>
              <w:rPr>
                <w:rFonts w:ascii="Calibri" w:hAnsi="Calibri" w:cs="Calibri"/>
                <w:sz w:val="24"/>
                <w:szCs w:val="24"/>
                <w:lang w:val="ro-RO"/>
              </w:rPr>
            </w:pPr>
          </w:p>
        </w:tc>
      </w:tr>
      <w:tr w:rsidR="000D38E6" w:rsidRPr="00BB6DE1" w14:paraId="41E3AC71" w14:textId="77777777" w:rsidTr="00B45296">
        <w:trPr>
          <w:gridBefore w:val="1"/>
          <w:wBefore w:w="19" w:type="pct"/>
          <w:trHeight w:val="562"/>
        </w:trPr>
        <w:tc>
          <w:tcPr>
            <w:tcW w:w="2794" w:type="pct"/>
            <w:shd w:val="clear" w:color="auto" w:fill="auto"/>
          </w:tcPr>
          <w:p w14:paraId="7A9C6AEF" w14:textId="77777777" w:rsidR="000D38E6" w:rsidRDefault="000D38E6" w:rsidP="00062B84">
            <w:pPr>
              <w:jc w:val="both"/>
              <w:rPr>
                <w:rFonts w:ascii="Calibri" w:hAnsi="Calibri" w:cs="Calibri"/>
                <w:lang w:val="ro-RO"/>
              </w:rPr>
            </w:pPr>
            <w:r w:rsidRPr="003620D1">
              <w:rPr>
                <w:rFonts w:ascii="Calibri" w:hAnsi="Calibri" w:cs="Calibri"/>
                <w:b/>
                <w:lang w:val="ro-RO"/>
              </w:rPr>
              <w:t>3.3.1</w:t>
            </w:r>
            <w:r w:rsidRPr="003620D1">
              <w:rPr>
                <w:rFonts w:ascii="Calibri" w:hAnsi="Calibri" w:cs="Calibri"/>
                <w:lang w:val="ro-RO"/>
              </w:rPr>
              <w:t xml:space="preserve"> Investițiile în energie regenerabilă se regăsesc în alt proiect depus de solicitant pe Schema de ajutor de stat privind sprijinirea </w:t>
            </w:r>
            <w:proofErr w:type="spellStart"/>
            <w:r w:rsidRPr="003620D1">
              <w:rPr>
                <w:rFonts w:ascii="Calibri" w:hAnsi="Calibri" w:cs="Calibri"/>
                <w:lang w:val="ro-RO"/>
              </w:rPr>
              <w:t>investiţiilor</w:t>
            </w:r>
            <w:proofErr w:type="spellEnd"/>
            <w:r w:rsidRPr="003620D1">
              <w:rPr>
                <w:rFonts w:ascii="Calibri" w:hAnsi="Calibri" w:cs="Calibri"/>
                <w:lang w:val="ro-RO"/>
              </w:rPr>
              <w:t xml:space="preserve"> în noi </w:t>
            </w:r>
            <w:proofErr w:type="spellStart"/>
            <w:r w:rsidRPr="003620D1">
              <w:rPr>
                <w:rFonts w:ascii="Calibri" w:hAnsi="Calibri" w:cs="Calibri"/>
                <w:lang w:val="ro-RO"/>
              </w:rPr>
              <w:t>capacităţi</w:t>
            </w:r>
            <w:proofErr w:type="spellEnd"/>
            <w:r w:rsidRPr="003620D1">
              <w:rPr>
                <w:rFonts w:ascii="Calibri" w:hAnsi="Calibri" w:cs="Calibri"/>
                <w:lang w:val="ro-RO"/>
              </w:rPr>
              <w:t xml:space="preserve"> de producere a energiei electrice din surse regenerabile pentru autoconsumul întreprinderilor</w:t>
            </w:r>
            <w:r w:rsidR="005D195F" w:rsidRPr="003620D1">
              <w:rPr>
                <w:rFonts w:ascii="Calibri" w:hAnsi="Calibri" w:cs="Calibri"/>
                <w:lang w:val="ro-RO"/>
              </w:rPr>
              <w:t xml:space="preserve"> </w:t>
            </w:r>
            <w:r w:rsidR="00062B84" w:rsidRPr="003620D1">
              <w:rPr>
                <w:rFonts w:ascii="Calibri" w:hAnsi="Calibri" w:cs="Calibri"/>
                <w:lang w:val="ro-RO"/>
              </w:rPr>
              <w:t>sau pe alte programe/scheme de ajutor de stat pentru finanțarea investițiilor în energie regenerabilă</w:t>
            </w:r>
            <w:r w:rsidRPr="003620D1">
              <w:rPr>
                <w:rFonts w:ascii="Calibri" w:hAnsi="Calibri" w:cs="Calibri"/>
                <w:lang w:val="ro-RO"/>
              </w:rPr>
              <w:t>?</w:t>
            </w:r>
          </w:p>
          <w:p w14:paraId="2A831620" w14:textId="15FF34E1" w:rsidR="003620D1" w:rsidRPr="003620D1" w:rsidRDefault="003620D1" w:rsidP="00062B84">
            <w:pPr>
              <w:jc w:val="both"/>
              <w:rPr>
                <w:rFonts w:ascii="Calibri" w:hAnsi="Calibri" w:cs="Calibri"/>
                <w:lang w:val="ro-RO"/>
              </w:rPr>
            </w:pPr>
          </w:p>
        </w:tc>
        <w:tc>
          <w:tcPr>
            <w:tcW w:w="586" w:type="pct"/>
            <w:shd w:val="clear" w:color="auto" w:fill="auto"/>
            <w:vAlign w:val="center"/>
          </w:tcPr>
          <w:p w14:paraId="01F48619" w14:textId="03AA8DE4" w:rsidR="000D38E6" w:rsidRPr="00BB6DE1" w:rsidRDefault="000D38E6"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704" w:type="pct"/>
            <w:gridSpan w:val="3"/>
            <w:vAlign w:val="center"/>
          </w:tcPr>
          <w:p w14:paraId="1CC9109A" w14:textId="31930513" w:rsidR="000D38E6" w:rsidRPr="00BB6DE1" w:rsidRDefault="000D38E6"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897" w:type="pct"/>
            <w:gridSpan w:val="2"/>
            <w:shd w:val="clear" w:color="auto" w:fill="auto"/>
            <w:vAlign w:val="center"/>
          </w:tcPr>
          <w:p w14:paraId="688E9B2B" w14:textId="39F0FB62" w:rsidR="000D38E6" w:rsidRPr="00BB6DE1" w:rsidRDefault="000D38E6" w:rsidP="00A82BA1">
            <w:pPr>
              <w:pStyle w:val="BodyText3"/>
              <w:rPr>
                <w:rFonts w:ascii="Calibri" w:hAnsi="Calibri" w:cs="Calibri"/>
                <w:sz w:val="24"/>
                <w:szCs w:val="24"/>
                <w:lang w:val="ro-RO"/>
              </w:rPr>
            </w:pPr>
            <w:r w:rsidRPr="00BB6DE1">
              <w:rPr>
                <w:rFonts w:ascii="Calibri" w:hAnsi="Calibri" w:cs="Calibri"/>
                <w:b w:val="0"/>
                <w:sz w:val="24"/>
                <w:szCs w:val="24"/>
                <w:lang w:val="ro-RO"/>
              </w:rPr>
              <w:sym w:font="Wingdings" w:char="F06F"/>
            </w:r>
          </w:p>
        </w:tc>
      </w:tr>
      <w:tr w:rsidR="0053288E" w:rsidRPr="00BB6DE1" w14:paraId="76D92AFD" w14:textId="77777777" w:rsidTr="00B45296">
        <w:trPr>
          <w:gridBefore w:val="1"/>
          <w:wBefore w:w="19" w:type="pct"/>
          <w:trHeight w:val="562"/>
        </w:trPr>
        <w:tc>
          <w:tcPr>
            <w:tcW w:w="2794" w:type="pct"/>
            <w:shd w:val="clear" w:color="auto" w:fill="auto"/>
          </w:tcPr>
          <w:p w14:paraId="0A4B904F" w14:textId="77777777" w:rsidR="0053288E" w:rsidRDefault="00533AC7" w:rsidP="00533AC7">
            <w:pPr>
              <w:jc w:val="both"/>
              <w:rPr>
                <w:rFonts w:ascii="Calibri" w:hAnsi="Calibri" w:cs="Calibri"/>
                <w:lang w:val="ro-RO"/>
              </w:rPr>
            </w:pPr>
            <w:r w:rsidRPr="003620D1">
              <w:rPr>
                <w:rFonts w:ascii="Calibri" w:hAnsi="Calibri" w:cs="Calibri"/>
                <w:b/>
                <w:lang w:val="ro-RO"/>
              </w:rPr>
              <w:t>3.3.2</w:t>
            </w:r>
            <w:r w:rsidR="0053288E" w:rsidRPr="003620D1">
              <w:rPr>
                <w:rFonts w:ascii="Calibri" w:hAnsi="Calibri" w:cs="Calibri"/>
                <w:lang w:val="ro-RO"/>
              </w:rPr>
              <w:t xml:space="preserve"> </w:t>
            </w:r>
            <w:r w:rsidRPr="003620D1">
              <w:rPr>
                <w:rFonts w:ascii="Calibri" w:hAnsi="Calibri" w:cs="Calibri"/>
                <w:lang w:val="ro-RO"/>
              </w:rPr>
              <w:t>Investițiile aferente sectorului apicol se regăsesc în solicitarea/solicitările pe intervențiile sectoriale ”Produsele apicole”?</w:t>
            </w:r>
          </w:p>
          <w:p w14:paraId="612B6A0A" w14:textId="4FD71B9F" w:rsidR="003620D1" w:rsidRPr="003620D1" w:rsidRDefault="003620D1" w:rsidP="00533AC7">
            <w:pPr>
              <w:jc w:val="both"/>
              <w:rPr>
                <w:rFonts w:ascii="Calibri" w:hAnsi="Calibri" w:cs="Calibri"/>
                <w:lang w:val="ro-RO"/>
              </w:rPr>
            </w:pPr>
          </w:p>
        </w:tc>
        <w:tc>
          <w:tcPr>
            <w:tcW w:w="586" w:type="pct"/>
            <w:shd w:val="clear" w:color="auto" w:fill="auto"/>
            <w:vAlign w:val="center"/>
          </w:tcPr>
          <w:p w14:paraId="598FEC7B" w14:textId="77777777" w:rsidR="0053288E" w:rsidRPr="00BB6DE1" w:rsidRDefault="0053288E" w:rsidP="00A82BA1">
            <w:pPr>
              <w:pStyle w:val="BodyText3"/>
              <w:rPr>
                <w:rFonts w:ascii="Calibri" w:hAnsi="Calibri" w:cs="Calibri"/>
                <w:b w:val="0"/>
                <w:sz w:val="24"/>
                <w:szCs w:val="24"/>
                <w:lang w:val="ro-RO"/>
              </w:rPr>
            </w:pPr>
          </w:p>
        </w:tc>
        <w:tc>
          <w:tcPr>
            <w:tcW w:w="704" w:type="pct"/>
            <w:gridSpan w:val="3"/>
            <w:vAlign w:val="center"/>
          </w:tcPr>
          <w:p w14:paraId="01700547" w14:textId="77777777" w:rsidR="0053288E" w:rsidRPr="00BB6DE1" w:rsidRDefault="0053288E" w:rsidP="00A82BA1">
            <w:pPr>
              <w:pStyle w:val="BodyText3"/>
              <w:rPr>
                <w:rFonts w:ascii="Calibri" w:hAnsi="Calibri" w:cs="Calibri"/>
                <w:b w:val="0"/>
                <w:sz w:val="24"/>
                <w:szCs w:val="24"/>
                <w:lang w:val="ro-RO"/>
              </w:rPr>
            </w:pPr>
          </w:p>
        </w:tc>
        <w:tc>
          <w:tcPr>
            <w:tcW w:w="897" w:type="pct"/>
            <w:gridSpan w:val="2"/>
            <w:shd w:val="clear" w:color="auto" w:fill="auto"/>
            <w:vAlign w:val="center"/>
          </w:tcPr>
          <w:p w14:paraId="4187190F" w14:textId="77777777" w:rsidR="0053288E" w:rsidRPr="00BB6DE1" w:rsidRDefault="0053288E" w:rsidP="00A82BA1">
            <w:pPr>
              <w:pStyle w:val="BodyText3"/>
              <w:rPr>
                <w:rFonts w:ascii="Calibri" w:hAnsi="Calibri" w:cs="Calibri"/>
                <w:b w:val="0"/>
                <w:sz w:val="24"/>
                <w:szCs w:val="24"/>
                <w:lang w:val="ro-RO"/>
              </w:rPr>
            </w:pPr>
          </w:p>
        </w:tc>
      </w:tr>
      <w:tr w:rsidR="00533AC7" w:rsidRPr="00BB6DE1" w14:paraId="36B40BF5" w14:textId="77777777" w:rsidTr="00B45296">
        <w:trPr>
          <w:gridBefore w:val="1"/>
          <w:wBefore w:w="19" w:type="pct"/>
          <w:trHeight w:val="562"/>
        </w:trPr>
        <w:tc>
          <w:tcPr>
            <w:tcW w:w="2794" w:type="pct"/>
            <w:shd w:val="clear" w:color="auto" w:fill="auto"/>
          </w:tcPr>
          <w:p w14:paraId="292A93EC" w14:textId="382C2EBF" w:rsidR="00533AC7" w:rsidRPr="003620D1" w:rsidRDefault="00533AC7" w:rsidP="00533AC7">
            <w:pPr>
              <w:jc w:val="both"/>
              <w:rPr>
                <w:rFonts w:ascii="Calibri" w:hAnsi="Calibri" w:cs="Calibri"/>
                <w:lang w:val="ro-RO"/>
              </w:rPr>
            </w:pPr>
            <w:r w:rsidRPr="003620D1">
              <w:rPr>
                <w:rFonts w:ascii="Calibri" w:hAnsi="Calibri" w:cs="Calibri"/>
                <w:b/>
                <w:lang w:val="ro-RO"/>
              </w:rPr>
              <w:t>3.3.3</w:t>
            </w:r>
            <w:r w:rsidRPr="003620D1">
              <w:rPr>
                <w:rFonts w:ascii="Calibri" w:hAnsi="Calibri" w:cs="Calibri"/>
                <w:lang w:val="ro-RO"/>
              </w:rPr>
              <w:t xml:space="preserve"> Investițiile de depozitare/condiționare/procesare se regăsesc în proiectul depus de solicitant</w:t>
            </w:r>
            <w:r w:rsidR="003532A1" w:rsidRPr="003620D1">
              <w:rPr>
                <w:rFonts w:ascii="Calibri" w:hAnsi="Calibri" w:cs="Calibri"/>
                <w:lang w:val="ro-RO"/>
              </w:rPr>
              <w:t xml:space="preserve"> pe DR15</w:t>
            </w:r>
            <w:r w:rsidRPr="003620D1">
              <w:rPr>
                <w:rFonts w:ascii="Calibri" w:hAnsi="Calibri" w:cs="Calibri"/>
                <w:lang w:val="ro-RO"/>
              </w:rPr>
              <w:t>?</w:t>
            </w:r>
          </w:p>
        </w:tc>
        <w:tc>
          <w:tcPr>
            <w:tcW w:w="586" w:type="pct"/>
            <w:shd w:val="clear" w:color="auto" w:fill="auto"/>
            <w:vAlign w:val="center"/>
          </w:tcPr>
          <w:p w14:paraId="61797AE8" w14:textId="77777777" w:rsidR="00533AC7" w:rsidRPr="00BB6DE1" w:rsidRDefault="00533AC7" w:rsidP="00A82BA1">
            <w:pPr>
              <w:pStyle w:val="BodyText3"/>
              <w:rPr>
                <w:rFonts w:ascii="Calibri" w:hAnsi="Calibri" w:cs="Calibri"/>
                <w:b w:val="0"/>
                <w:sz w:val="24"/>
                <w:szCs w:val="24"/>
                <w:lang w:val="ro-RO"/>
              </w:rPr>
            </w:pPr>
          </w:p>
        </w:tc>
        <w:tc>
          <w:tcPr>
            <w:tcW w:w="704" w:type="pct"/>
            <w:gridSpan w:val="3"/>
            <w:vAlign w:val="center"/>
          </w:tcPr>
          <w:p w14:paraId="0C6CFCA3" w14:textId="77777777" w:rsidR="00533AC7" w:rsidRPr="00BB6DE1" w:rsidRDefault="00533AC7" w:rsidP="00A82BA1">
            <w:pPr>
              <w:pStyle w:val="BodyText3"/>
              <w:rPr>
                <w:rFonts w:ascii="Calibri" w:hAnsi="Calibri" w:cs="Calibri"/>
                <w:b w:val="0"/>
                <w:sz w:val="24"/>
                <w:szCs w:val="24"/>
                <w:lang w:val="ro-RO"/>
              </w:rPr>
            </w:pPr>
          </w:p>
        </w:tc>
        <w:tc>
          <w:tcPr>
            <w:tcW w:w="897" w:type="pct"/>
            <w:gridSpan w:val="2"/>
            <w:shd w:val="clear" w:color="auto" w:fill="auto"/>
            <w:vAlign w:val="center"/>
          </w:tcPr>
          <w:p w14:paraId="4C24B156" w14:textId="77777777" w:rsidR="00533AC7" w:rsidRPr="00BB6DE1" w:rsidRDefault="00533AC7" w:rsidP="00A82BA1">
            <w:pPr>
              <w:pStyle w:val="BodyText3"/>
              <w:rPr>
                <w:rFonts w:ascii="Calibri" w:hAnsi="Calibri" w:cs="Calibri"/>
                <w:b w:val="0"/>
                <w:sz w:val="24"/>
                <w:szCs w:val="24"/>
                <w:lang w:val="ro-RO"/>
              </w:rPr>
            </w:pPr>
          </w:p>
        </w:tc>
      </w:tr>
      <w:tr w:rsidR="002978F8" w:rsidRPr="00BB6DE1" w14:paraId="097B54A6" w14:textId="77777777" w:rsidTr="00B45296">
        <w:trPr>
          <w:gridBefore w:val="1"/>
          <w:wBefore w:w="19" w:type="pct"/>
          <w:trHeight w:val="562"/>
        </w:trPr>
        <w:tc>
          <w:tcPr>
            <w:tcW w:w="2794" w:type="pct"/>
            <w:shd w:val="clear" w:color="auto" w:fill="auto"/>
          </w:tcPr>
          <w:p w14:paraId="48AF1C7D" w14:textId="77777777" w:rsidR="002978F8" w:rsidRDefault="002978F8" w:rsidP="00533AC7">
            <w:pPr>
              <w:jc w:val="both"/>
              <w:rPr>
                <w:rFonts w:ascii="Calibri" w:hAnsi="Calibri" w:cs="Calibri"/>
                <w:lang w:val="ro-RO"/>
              </w:rPr>
            </w:pPr>
            <w:r w:rsidRPr="003620D1">
              <w:rPr>
                <w:rFonts w:ascii="Calibri" w:hAnsi="Calibri" w:cs="Calibri"/>
                <w:b/>
                <w:lang w:val="ro-RO"/>
              </w:rPr>
              <w:t xml:space="preserve">3.3.4 </w:t>
            </w:r>
            <w:r w:rsidR="003D5ED0" w:rsidRPr="003620D1">
              <w:rPr>
                <w:rFonts w:ascii="Calibri" w:hAnsi="Calibri" w:cs="Calibri"/>
                <w:lang w:val="ro-RO"/>
              </w:rPr>
              <w:t>Dacă proiectul vizează investiții în sectorului vitivinicol acestea sunt eligibile pentru finanțarea în cadrul intervenției DR22</w:t>
            </w:r>
            <w:r w:rsidRPr="003620D1">
              <w:rPr>
                <w:rFonts w:ascii="Calibri" w:hAnsi="Calibri" w:cs="Calibri"/>
                <w:lang w:val="ro-RO"/>
              </w:rPr>
              <w:t>?</w:t>
            </w:r>
          </w:p>
          <w:p w14:paraId="214DD620" w14:textId="2035BD62" w:rsidR="003620D1" w:rsidRPr="003620D1" w:rsidRDefault="003620D1" w:rsidP="00533AC7">
            <w:pPr>
              <w:jc w:val="both"/>
              <w:rPr>
                <w:rFonts w:ascii="Calibri" w:hAnsi="Calibri" w:cs="Calibri"/>
                <w:lang w:val="ro-RO"/>
              </w:rPr>
            </w:pPr>
          </w:p>
        </w:tc>
        <w:tc>
          <w:tcPr>
            <w:tcW w:w="586" w:type="pct"/>
            <w:shd w:val="clear" w:color="auto" w:fill="auto"/>
            <w:vAlign w:val="center"/>
          </w:tcPr>
          <w:p w14:paraId="421C524F" w14:textId="77777777" w:rsidR="002978F8" w:rsidRPr="00BB6DE1" w:rsidRDefault="002978F8" w:rsidP="00A82BA1">
            <w:pPr>
              <w:pStyle w:val="BodyText3"/>
              <w:rPr>
                <w:rFonts w:ascii="Calibri" w:hAnsi="Calibri" w:cs="Calibri"/>
                <w:b w:val="0"/>
                <w:sz w:val="24"/>
                <w:szCs w:val="24"/>
                <w:lang w:val="ro-RO"/>
              </w:rPr>
            </w:pPr>
          </w:p>
        </w:tc>
        <w:tc>
          <w:tcPr>
            <w:tcW w:w="704" w:type="pct"/>
            <w:gridSpan w:val="3"/>
            <w:vAlign w:val="center"/>
          </w:tcPr>
          <w:p w14:paraId="538E6705" w14:textId="77777777" w:rsidR="002978F8" w:rsidRPr="00BB6DE1" w:rsidRDefault="002978F8" w:rsidP="00A82BA1">
            <w:pPr>
              <w:pStyle w:val="BodyText3"/>
              <w:rPr>
                <w:rFonts w:ascii="Calibri" w:hAnsi="Calibri" w:cs="Calibri"/>
                <w:b w:val="0"/>
                <w:sz w:val="24"/>
                <w:szCs w:val="24"/>
                <w:lang w:val="ro-RO"/>
              </w:rPr>
            </w:pPr>
          </w:p>
        </w:tc>
        <w:tc>
          <w:tcPr>
            <w:tcW w:w="897" w:type="pct"/>
            <w:gridSpan w:val="2"/>
            <w:shd w:val="clear" w:color="auto" w:fill="auto"/>
            <w:vAlign w:val="center"/>
          </w:tcPr>
          <w:p w14:paraId="19130389" w14:textId="77777777" w:rsidR="002978F8" w:rsidRPr="00BB6DE1" w:rsidRDefault="002978F8" w:rsidP="00A82BA1">
            <w:pPr>
              <w:pStyle w:val="BodyText3"/>
              <w:rPr>
                <w:rFonts w:ascii="Calibri" w:hAnsi="Calibri" w:cs="Calibri"/>
                <w:b w:val="0"/>
                <w:sz w:val="24"/>
                <w:szCs w:val="24"/>
                <w:lang w:val="ro-RO"/>
              </w:rPr>
            </w:pPr>
          </w:p>
        </w:tc>
      </w:tr>
      <w:tr w:rsidR="008E4BF9" w:rsidRPr="00BB6DE1" w14:paraId="7CB5E2DD" w14:textId="77777777" w:rsidTr="00B45296">
        <w:trPr>
          <w:gridBefore w:val="1"/>
          <w:wBefore w:w="19" w:type="pct"/>
          <w:trHeight w:val="562"/>
        </w:trPr>
        <w:tc>
          <w:tcPr>
            <w:tcW w:w="2794" w:type="pct"/>
            <w:shd w:val="clear" w:color="auto" w:fill="auto"/>
          </w:tcPr>
          <w:p w14:paraId="74BAD3E7" w14:textId="77777777" w:rsidR="008E4BF9" w:rsidRDefault="008E4BF9" w:rsidP="002978F8">
            <w:pPr>
              <w:jc w:val="both"/>
              <w:rPr>
                <w:rFonts w:ascii="Calibri" w:hAnsi="Calibri" w:cs="Calibri"/>
                <w:lang w:val="ro-RO"/>
              </w:rPr>
            </w:pPr>
            <w:r w:rsidRPr="003620D1">
              <w:rPr>
                <w:rFonts w:ascii="Calibri" w:hAnsi="Calibri" w:cs="Calibri"/>
                <w:b/>
                <w:lang w:val="ro-RO"/>
              </w:rPr>
              <w:t>3.3.</w:t>
            </w:r>
            <w:r w:rsidR="002978F8" w:rsidRPr="003620D1">
              <w:rPr>
                <w:rFonts w:ascii="Calibri" w:hAnsi="Calibri" w:cs="Calibri"/>
                <w:b/>
                <w:lang w:val="ro-RO"/>
              </w:rPr>
              <w:t>5</w:t>
            </w:r>
            <w:r w:rsidRPr="003620D1">
              <w:rPr>
                <w:rFonts w:ascii="Calibri" w:hAnsi="Calibri" w:cs="Calibri"/>
                <w:lang w:val="ro-RO"/>
              </w:rPr>
              <w:t xml:space="preserve"> Investițiile de depozitare/condiționare/procesare se regăsesc în proiectul depus de solicitant pe DR20?</w:t>
            </w:r>
          </w:p>
          <w:p w14:paraId="199FAAA6" w14:textId="231EEEC5" w:rsidR="003620D1" w:rsidRPr="003620D1" w:rsidRDefault="003620D1" w:rsidP="002978F8">
            <w:pPr>
              <w:jc w:val="both"/>
              <w:rPr>
                <w:rFonts w:ascii="Calibri" w:hAnsi="Calibri" w:cs="Calibri"/>
                <w:lang w:val="ro-RO"/>
              </w:rPr>
            </w:pPr>
          </w:p>
        </w:tc>
        <w:tc>
          <w:tcPr>
            <w:tcW w:w="586" w:type="pct"/>
            <w:shd w:val="clear" w:color="auto" w:fill="auto"/>
            <w:vAlign w:val="center"/>
          </w:tcPr>
          <w:p w14:paraId="1D625F86" w14:textId="334ED9E6" w:rsidR="008E4BF9" w:rsidRPr="00BB6DE1" w:rsidRDefault="008E4BF9"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704" w:type="pct"/>
            <w:gridSpan w:val="3"/>
            <w:vAlign w:val="center"/>
          </w:tcPr>
          <w:p w14:paraId="61F75A84" w14:textId="4B91F4F7" w:rsidR="008E4BF9" w:rsidRPr="00BB6DE1" w:rsidRDefault="008E4BF9"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897" w:type="pct"/>
            <w:gridSpan w:val="2"/>
            <w:shd w:val="clear" w:color="auto" w:fill="auto"/>
            <w:vAlign w:val="center"/>
          </w:tcPr>
          <w:p w14:paraId="695854B0" w14:textId="3E5E4305" w:rsidR="008E4BF9" w:rsidRPr="00BB6DE1" w:rsidRDefault="008E4BF9"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r>
      <w:tr w:rsidR="00772FB9" w:rsidRPr="00BB6DE1" w14:paraId="3E827794" w14:textId="77777777" w:rsidTr="00B45296">
        <w:trPr>
          <w:gridBefore w:val="1"/>
          <w:wBefore w:w="19" w:type="pct"/>
          <w:trHeight w:val="562"/>
        </w:trPr>
        <w:tc>
          <w:tcPr>
            <w:tcW w:w="2794" w:type="pct"/>
            <w:shd w:val="clear" w:color="auto" w:fill="auto"/>
          </w:tcPr>
          <w:p w14:paraId="27650F09" w14:textId="77777777" w:rsidR="00772FB9" w:rsidRDefault="00772FB9" w:rsidP="00DF6B29">
            <w:pPr>
              <w:jc w:val="both"/>
              <w:rPr>
                <w:rFonts w:ascii="Calibri" w:hAnsi="Calibri" w:cs="Calibri"/>
                <w:lang w:val="ro-RO"/>
              </w:rPr>
            </w:pPr>
            <w:r w:rsidRPr="003620D1">
              <w:rPr>
                <w:rFonts w:ascii="Calibri" w:hAnsi="Calibri" w:cs="Calibri"/>
                <w:b/>
                <w:lang w:val="ro-RO"/>
              </w:rPr>
              <w:t>3.3.6</w:t>
            </w:r>
            <w:r w:rsidR="003532A1" w:rsidRPr="003620D1">
              <w:rPr>
                <w:rFonts w:ascii="Calibri" w:hAnsi="Calibri" w:cs="Calibri"/>
                <w:lang w:val="ro-RO"/>
              </w:rPr>
              <w:t xml:space="preserve"> În cazul proiectelor depuse de organizațiile de producători din sectorul legume-fructe,</w:t>
            </w:r>
            <w:r w:rsidR="00DF6B29" w:rsidRPr="003620D1">
              <w:rPr>
                <w:rFonts w:ascii="Calibri" w:hAnsi="Calibri" w:cs="Calibri"/>
                <w:lang w:val="ro-RO"/>
              </w:rPr>
              <w:t xml:space="preserve"> aceștia </w:t>
            </w:r>
            <w:r w:rsidR="003532A1" w:rsidRPr="003620D1">
              <w:rPr>
                <w:rFonts w:ascii="Calibri" w:hAnsi="Calibri" w:cs="Calibri"/>
                <w:lang w:val="ro-RO"/>
              </w:rPr>
              <w:t xml:space="preserve"> au aplicat PO aferent FEGA</w:t>
            </w:r>
            <w:r w:rsidR="00DF6B29" w:rsidRPr="003620D1">
              <w:rPr>
                <w:rFonts w:ascii="Calibri" w:hAnsi="Calibri" w:cs="Calibri"/>
                <w:lang w:val="ro-RO"/>
              </w:rPr>
              <w:t>?</w:t>
            </w:r>
            <w:r w:rsidR="003532A1" w:rsidRPr="003620D1">
              <w:rPr>
                <w:rFonts w:ascii="Calibri" w:hAnsi="Calibri" w:cs="Calibri"/>
                <w:lang w:val="ro-RO"/>
              </w:rPr>
              <w:t xml:space="preserve"> </w:t>
            </w:r>
          </w:p>
          <w:p w14:paraId="63B1D299" w14:textId="63CC1596" w:rsidR="003620D1" w:rsidRPr="003620D1" w:rsidRDefault="003620D1" w:rsidP="00DF6B29">
            <w:pPr>
              <w:jc w:val="both"/>
              <w:rPr>
                <w:rFonts w:ascii="Calibri" w:hAnsi="Calibri" w:cs="Calibri"/>
                <w:lang w:val="ro-RO"/>
              </w:rPr>
            </w:pPr>
          </w:p>
        </w:tc>
        <w:tc>
          <w:tcPr>
            <w:tcW w:w="586" w:type="pct"/>
            <w:shd w:val="clear" w:color="auto" w:fill="auto"/>
            <w:vAlign w:val="center"/>
          </w:tcPr>
          <w:p w14:paraId="37E91338" w14:textId="77777777" w:rsidR="00772FB9" w:rsidRPr="00BB6DE1" w:rsidRDefault="00772FB9" w:rsidP="00A82BA1">
            <w:pPr>
              <w:pStyle w:val="BodyText3"/>
              <w:rPr>
                <w:rFonts w:ascii="Calibri" w:hAnsi="Calibri" w:cs="Calibri"/>
                <w:b w:val="0"/>
                <w:sz w:val="24"/>
                <w:szCs w:val="24"/>
                <w:lang w:val="ro-RO"/>
              </w:rPr>
            </w:pPr>
          </w:p>
        </w:tc>
        <w:tc>
          <w:tcPr>
            <w:tcW w:w="704" w:type="pct"/>
            <w:gridSpan w:val="3"/>
            <w:vAlign w:val="center"/>
          </w:tcPr>
          <w:p w14:paraId="03932ACE" w14:textId="77777777" w:rsidR="00772FB9" w:rsidRPr="00BB6DE1" w:rsidRDefault="00772FB9" w:rsidP="00A82BA1">
            <w:pPr>
              <w:pStyle w:val="BodyText3"/>
              <w:rPr>
                <w:rFonts w:ascii="Calibri" w:hAnsi="Calibri" w:cs="Calibri"/>
                <w:b w:val="0"/>
                <w:sz w:val="24"/>
                <w:szCs w:val="24"/>
                <w:lang w:val="ro-RO"/>
              </w:rPr>
            </w:pPr>
          </w:p>
        </w:tc>
        <w:tc>
          <w:tcPr>
            <w:tcW w:w="897" w:type="pct"/>
            <w:gridSpan w:val="2"/>
            <w:shd w:val="clear" w:color="auto" w:fill="auto"/>
            <w:vAlign w:val="center"/>
          </w:tcPr>
          <w:p w14:paraId="3FDDE40C" w14:textId="77777777" w:rsidR="00772FB9" w:rsidRPr="00BB6DE1" w:rsidRDefault="00772FB9" w:rsidP="00A82BA1">
            <w:pPr>
              <w:pStyle w:val="BodyText3"/>
              <w:rPr>
                <w:rFonts w:ascii="Calibri" w:hAnsi="Calibri" w:cs="Calibri"/>
                <w:b w:val="0"/>
                <w:sz w:val="24"/>
                <w:szCs w:val="24"/>
                <w:lang w:val="ro-RO"/>
              </w:rPr>
            </w:pPr>
          </w:p>
        </w:tc>
      </w:tr>
      <w:tr w:rsidR="003438C4" w:rsidRPr="00BB6DE1" w14:paraId="7E6BD0AF" w14:textId="77777777" w:rsidTr="00B45296">
        <w:trPr>
          <w:gridBefore w:val="1"/>
          <w:wBefore w:w="19" w:type="pct"/>
          <w:trHeight w:val="562"/>
        </w:trPr>
        <w:tc>
          <w:tcPr>
            <w:tcW w:w="2794" w:type="pct"/>
            <w:shd w:val="clear" w:color="auto" w:fill="auto"/>
          </w:tcPr>
          <w:p w14:paraId="6F1CF8F9" w14:textId="77777777" w:rsidR="008713EB" w:rsidRDefault="004C499B" w:rsidP="007B348B">
            <w:pPr>
              <w:jc w:val="both"/>
              <w:rPr>
                <w:rFonts w:ascii="Calibri" w:hAnsi="Calibri" w:cs="Calibri"/>
                <w:lang w:val="ro-RO"/>
              </w:rPr>
            </w:pPr>
            <w:r w:rsidRPr="003620D1">
              <w:rPr>
                <w:rFonts w:ascii="Calibri" w:hAnsi="Calibri" w:cs="Calibri"/>
                <w:b/>
                <w:lang w:val="ro-RO"/>
              </w:rPr>
              <w:t>3.4</w:t>
            </w:r>
            <w:r w:rsidRPr="003620D1">
              <w:rPr>
                <w:rFonts w:ascii="Calibri" w:hAnsi="Calibri" w:cs="Calibri"/>
                <w:lang w:val="ro-RO"/>
              </w:rPr>
              <w:t>.</w:t>
            </w:r>
            <w:r w:rsidRPr="004C499B">
              <w:rPr>
                <w:rFonts w:ascii="Calibri" w:hAnsi="Calibri" w:cs="Calibri"/>
                <w:lang w:val="ro-RO"/>
              </w:rPr>
              <w:t xml:space="preserve"> Costurile generale ale proiectului la care se referă art. 18, alin. (1) din  Hotărârea nr. 1570/2022 sunt defalcate pe subcapitole bugetare în cadrul bugetului indicativ al proiectului </w:t>
            </w:r>
            <w:proofErr w:type="spellStart"/>
            <w:r w:rsidRPr="004C499B">
              <w:rPr>
                <w:rFonts w:ascii="Calibri" w:hAnsi="Calibri" w:cs="Calibri"/>
                <w:lang w:val="ro-RO"/>
              </w:rPr>
              <w:t>şi</w:t>
            </w:r>
            <w:proofErr w:type="spellEnd"/>
            <w:r w:rsidRPr="004C499B">
              <w:rPr>
                <w:rFonts w:ascii="Calibri" w:hAnsi="Calibri" w:cs="Calibri"/>
                <w:lang w:val="ro-RO"/>
              </w:rPr>
              <w:t xml:space="preserve"> se </w:t>
            </w:r>
            <w:r w:rsidR="007B348B" w:rsidRPr="004C499B">
              <w:rPr>
                <w:rFonts w:ascii="Calibri" w:hAnsi="Calibri" w:cs="Calibri"/>
                <w:lang w:val="ro-RO"/>
              </w:rPr>
              <w:t>încadre</w:t>
            </w:r>
            <w:r w:rsidR="007B348B">
              <w:rPr>
                <w:rFonts w:ascii="Calibri" w:hAnsi="Calibri" w:cs="Calibri"/>
                <w:lang w:val="ro-RO"/>
              </w:rPr>
              <w:t>a</w:t>
            </w:r>
            <w:r w:rsidR="007B348B" w:rsidRPr="004C499B">
              <w:rPr>
                <w:rFonts w:ascii="Calibri" w:hAnsi="Calibri" w:cs="Calibri"/>
                <w:lang w:val="ro-RO"/>
              </w:rPr>
              <w:t>z</w:t>
            </w:r>
            <w:r w:rsidR="007B348B">
              <w:rPr>
                <w:rFonts w:ascii="Calibri" w:hAnsi="Calibri" w:cs="Calibri"/>
                <w:lang w:val="ro-RO"/>
              </w:rPr>
              <w:t>ă</w:t>
            </w:r>
            <w:r w:rsidR="007B348B" w:rsidRPr="004C499B">
              <w:rPr>
                <w:rFonts w:ascii="Calibri" w:hAnsi="Calibri" w:cs="Calibri"/>
                <w:lang w:val="ro-RO"/>
              </w:rPr>
              <w:t xml:space="preserve"> </w:t>
            </w:r>
            <w:r w:rsidRPr="004C499B">
              <w:rPr>
                <w:rFonts w:ascii="Calibri" w:hAnsi="Calibri" w:cs="Calibri"/>
                <w:lang w:val="ro-RO"/>
              </w:rPr>
              <w:t xml:space="preserve">în maximum 10% din totalul cheltuielilor eligibile pentru proiectele care prevăd </w:t>
            </w:r>
            <w:proofErr w:type="spellStart"/>
            <w:r w:rsidRPr="004C499B">
              <w:rPr>
                <w:rFonts w:ascii="Calibri" w:hAnsi="Calibri" w:cs="Calibri"/>
                <w:lang w:val="ro-RO"/>
              </w:rPr>
              <w:t>construcţii</w:t>
            </w:r>
            <w:proofErr w:type="spellEnd"/>
            <w:r w:rsidRPr="004C499B">
              <w:rPr>
                <w:rFonts w:ascii="Calibri" w:hAnsi="Calibri" w:cs="Calibri"/>
                <w:lang w:val="ro-RO"/>
              </w:rPr>
              <w:t xml:space="preserve">-montaj, dar nu mai mult de 200.000 euro </w:t>
            </w:r>
            <w:proofErr w:type="spellStart"/>
            <w:r w:rsidRPr="004C499B">
              <w:rPr>
                <w:rFonts w:ascii="Calibri" w:hAnsi="Calibri" w:cs="Calibri"/>
                <w:lang w:val="ro-RO"/>
              </w:rPr>
              <w:t>şi</w:t>
            </w:r>
            <w:proofErr w:type="spellEnd"/>
            <w:r w:rsidRPr="004C499B">
              <w:rPr>
                <w:rFonts w:ascii="Calibri" w:hAnsi="Calibri" w:cs="Calibri"/>
                <w:lang w:val="ro-RO"/>
              </w:rPr>
              <w:t xml:space="preserve"> în limita a 3% pentru </w:t>
            </w:r>
            <w:proofErr w:type="spellStart"/>
            <w:r w:rsidRPr="004C499B">
              <w:rPr>
                <w:rFonts w:ascii="Calibri" w:hAnsi="Calibri" w:cs="Calibri"/>
                <w:lang w:val="ro-RO"/>
              </w:rPr>
              <w:t>investiţii</w:t>
            </w:r>
            <w:proofErr w:type="spellEnd"/>
            <w:r w:rsidRPr="004C499B">
              <w:rPr>
                <w:rFonts w:ascii="Calibri" w:hAnsi="Calibri" w:cs="Calibri"/>
                <w:lang w:val="ro-RO"/>
              </w:rPr>
              <w:t xml:space="preserve"> în </w:t>
            </w:r>
            <w:proofErr w:type="spellStart"/>
            <w:r w:rsidRPr="004C499B">
              <w:rPr>
                <w:rFonts w:ascii="Calibri" w:hAnsi="Calibri" w:cs="Calibri"/>
                <w:lang w:val="ro-RO"/>
              </w:rPr>
              <w:t>achiziţii</w:t>
            </w:r>
            <w:proofErr w:type="spellEnd"/>
            <w:r w:rsidRPr="004C499B">
              <w:rPr>
                <w:rFonts w:ascii="Calibri" w:hAnsi="Calibri" w:cs="Calibri"/>
                <w:lang w:val="ro-RO"/>
              </w:rPr>
              <w:t xml:space="preserve">, altele decât cele referitoare la </w:t>
            </w:r>
            <w:proofErr w:type="spellStart"/>
            <w:r w:rsidRPr="004C499B">
              <w:rPr>
                <w:rFonts w:ascii="Calibri" w:hAnsi="Calibri" w:cs="Calibri"/>
                <w:lang w:val="ro-RO"/>
              </w:rPr>
              <w:t>construcţii</w:t>
            </w:r>
            <w:proofErr w:type="spellEnd"/>
            <w:r w:rsidRPr="004C499B">
              <w:rPr>
                <w:rFonts w:ascii="Calibri" w:hAnsi="Calibri" w:cs="Calibri"/>
                <w:lang w:val="ro-RO"/>
              </w:rPr>
              <w:t>-montaj?</w:t>
            </w:r>
          </w:p>
          <w:p w14:paraId="6E693709" w14:textId="0B203EFC" w:rsidR="003620D1" w:rsidRPr="003620D1" w:rsidRDefault="003620D1" w:rsidP="007B348B">
            <w:pPr>
              <w:jc w:val="both"/>
              <w:rPr>
                <w:rFonts w:ascii="Calibri" w:hAnsi="Calibri" w:cs="Calibri"/>
                <w:lang w:val="ro-RO"/>
              </w:rPr>
            </w:pPr>
          </w:p>
        </w:tc>
        <w:tc>
          <w:tcPr>
            <w:tcW w:w="586" w:type="pct"/>
            <w:shd w:val="clear" w:color="auto" w:fill="auto"/>
            <w:vAlign w:val="center"/>
          </w:tcPr>
          <w:p w14:paraId="55713B98" w14:textId="77777777" w:rsidR="00CD34AD" w:rsidRPr="004C499B" w:rsidRDefault="00CD34AD" w:rsidP="00A82BA1">
            <w:pPr>
              <w:pStyle w:val="BodyText3"/>
              <w:rPr>
                <w:rFonts w:ascii="Calibri" w:hAnsi="Calibri" w:cs="Calibri"/>
                <w:b w:val="0"/>
                <w:sz w:val="24"/>
                <w:szCs w:val="24"/>
                <w:lang w:val="ro-RO"/>
              </w:rPr>
            </w:pPr>
            <w:r w:rsidRPr="004C499B">
              <w:rPr>
                <w:rFonts w:ascii="Calibri" w:hAnsi="Calibri" w:cs="Calibri"/>
                <w:b w:val="0"/>
                <w:sz w:val="24"/>
                <w:szCs w:val="24"/>
                <w:lang w:val="ro-RO"/>
              </w:rPr>
              <w:sym w:font="Wingdings" w:char="F06F"/>
            </w:r>
          </w:p>
        </w:tc>
        <w:tc>
          <w:tcPr>
            <w:tcW w:w="704" w:type="pct"/>
            <w:gridSpan w:val="3"/>
            <w:vAlign w:val="center"/>
          </w:tcPr>
          <w:p w14:paraId="740822A3" w14:textId="77777777" w:rsidR="00CD34AD" w:rsidRPr="004C499B" w:rsidRDefault="00CD34AD" w:rsidP="00A82BA1">
            <w:pPr>
              <w:pStyle w:val="BodyText3"/>
              <w:rPr>
                <w:rFonts w:ascii="Calibri" w:hAnsi="Calibri" w:cs="Calibri"/>
                <w:b w:val="0"/>
                <w:sz w:val="24"/>
                <w:szCs w:val="24"/>
                <w:lang w:val="ro-RO"/>
              </w:rPr>
            </w:pPr>
            <w:r w:rsidRPr="004C499B">
              <w:rPr>
                <w:rFonts w:ascii="Calibri" w:hAnsi="Calibri" w:cs="Calibri"/>
                <w:b w:val="0"/>
                <w:sz w:val="24"/>
                <w:szCs w:val="24"/>
                <w:lang w:val="ro-RO"/>
              </w:rPr>
              <w:sym w:font="Wingdings" w:char="F06F"/>
            </w:r>
          </w:p>
        </w:tc>
        <w:tc>
          <w:tcPr>
            <w:tcW w:w="897" w:type="pct"/>
            <w:gridSpan w:val="2"/>
            <w:shd w:val="clear" w:color="auto" w:fill="auto"/>
            <w:vAlign w:val="center"/>
          </w:tcPr>
          <w:p w14:paraId="7725C10C" w14:textId="77777777" w:rsidR="00CD34AD" w:rsidRPr="004C499B" w:rsidRDefault="00CD34AD" w:rsidP="00A82BA1">
            <w:pPr>
              <w:pStyle w:val="BodyText3"/>
              <w:rPr>
                <w:rFonts w:ascii="Calibri" w:hAnsi="Calibri" w:cs="Calibri"/>
                <w:sz w:val="24"/>
                <w:szCs w:val="24"/>
                <w:lang w:val="ro-RO"/>
              </w:rPr>
            </w:pPr>
          </w:p>
        </w:tc>
      </w:tr>
      <w:tr w:rsidR="003438C4" w:rsidRPr="00BB6DE1" w14:paraId="1BF751F4" w14:textId="77777777" w:rsidTr="00B45296">
        <w:trPr>
          <w:gridBefore w:val="1"/>
          <w:wBefore w:w="19" w:type="pct"/>
          <w:trHeight w:val="562"/>
        </w:trPr>
        <w:tc>
          <w:tcPr>
            <w:tcW w:w="2794" w:type="pct"/>
            <w:tcBorders>
              <w:bottom w:val="single" w:sz="4" w:space="0" w:color="auto"/>
            </w:tcBorders>
            <w:shd w:val="clear" w:color="auto" w:fill="auto"/>
          </w:tcPr>
          <w:p w14:paraId="0931B600" w14:textId="01C1136B" w:rsidR="00CD34AD" w:rsidRPr="004C499B" w:rsidRDefault="00CD34AD" w:rsidP="00215258">
            <w:pPr>
              <w:jc w:val="both"/>
              <w:rPr>
                <w:rFonts w:ascii="Calibri" w:hAnsi="Calibri" w:cs="Calibri"/>
                <w:b/>
                <w:noProof/>
                <w:lang w:val="ro-RO" w:bidi="ar-BH"/>
              </w:rPr>
            </w:pPr>
            <w:r w:rsidRPr="004C499B">
              <w:rPr>
                <w:rFonts w:ascii="Calibri" w:hAnsi="Calibri" w:cs="Calibri"/>
                <w:b/>
                <w:lang w:val="ro-RO"/>
              </w:rPr>
              <w:t>3.5.</w:t>
            </w:r>
            <w:r w:rsidRPr="004C499B">
              <w:rPr>
                <w:rFonts w:ascii="Calibri" w:hAnsi="Calibri" w:cs="Calibri"/>
                <w:lang w:val="ro-RO"/>
              </w:rPr>
              <w:t xml:space="preserve"> Cheltuielile diverse </w:t>
            </w:r>
            <w:proofErr w:type="spellStart"/>
            <w:r w:rsidRPr="004C499B">
              <w:rPr>
                <w:rFonts w:ascii="Calibri" w:hAnsi="Calibri" w:cs="Calibri"/>
                <w:lang w:val="ro-RO"/>
              </w:rPr>
              <w:t>şi</w:t>
            </w:r>
            <w:proofErr w:type="spellEnd"/>
            <w:r w:rsidRPr="004C499B">
              <w:rPr>
                <w:rFonts w:ascii="Calibri" w:hAnsi="Calibri" w:cs="Calibri"/>
                <w:lang w:val="ro-RO"/>
              </w:rPr>
              <w:t xml:space="preserve"> </w:t>
            </w:r>
            <w:proofErr w:type="spellStart"/>
            <w:r w:rsidRPr="004C499B">
              <w:rPr>
                <w:rFonts w:ascii="Calibri" w:hAnsi="Calibri" w:cs="Calibri"/>
                <w:lang w:val="ro-RO"/>
              </w:rPr>
              <w:t>neprevazute</w:t>
            </w:r>
            <w:proofErr w:type="spellEnd"/>
            <w:r w:rsidRPr="004C499B">
              <w:rPr>
                <w:rFonts w:ascii="Calibri" w:hAnsi="Calibri" w:cs="Calibri"/>
                <w:lang w:val="ro-RO"/>
              </w:rPr>
              <w:t xml:space="preserve"> (Cap. 5.3) din Bugetul indicativ se încadrează</w:t>
            </w:r>
            <w:r w:rsidR="003620D1">
              <w:rPr>
                <w:rFonts w:ascii="Calibri" w:hAnsi="Calibri" w:cs="Calibri"/>
                <w:lang w:val="ro-RO"/>
              </w:rPr>
              <w:t xml:space="preserve"> în procentul de </w:t>
            </w:r>
            <w:r w:rsidR="00BB267D" w:rsidRPr="004C499B">
              <w:rPr>
                <w:rFonts w:ascii="Calibri" w:hAnsi="Calibri" w:cs="Calibri"/>
                <w:lang w:val="ro-RO"/>
              </w:rPr>
              <w:t xml:space="preserve">maxim 10% din valoarea cheltuielilor </w:t>
            </w:r>
            <w:proofErr w:type="spellStart"/>
            <w:r w:rsidR="00BB267D" w:rsidRPr="004C499B">
              <w:rPr>
                <w:rFonts w:ascii="Calibri" w:hAnsi="Calibri" w:cs="Calibri"/>
                <w:lang w:val="ro-RO"/>
              </w:rPr>
              <w:t>prevazute</w:t>
            </w:r>
            <w:proofErr w:type="spellEnd"/>
            <w:r w:rsidR="00BB267D" w:rsidRPr="004C499B">
              <w:rPr>
                <w:rFonts w:ascii="Calibri" w:hAnsi="Calibri" w:cs="Calibri"/>
                <w:lang w:val="ro-RO"/>
              </w:rPr>
              <w:t xml:space="preserve"> la cap./ </w:t>
            </w:r>
            <w:proofErr w:type="spellStart"/>
            <w:r w:rsidR="00BB267D" w:rsidRPr="004C499B">
              <w:rPr>
                <w:rFonts w:ascii="Calibri" w:hAnsi="Calibri" w:cs="Calibri"/>
                <w:lang w:val="ro-RO"/>
              </w:rPr>
              <w:t>subc</w:t>
            </w:r>
            <w:r w:rsidR="008E68A5" w:rsidRPr="004C499B">
              <w:rPr>
                <w:rFonts w:ascii="Calibri" w:hAnsi="Calibri" w:cs="Calibri"/>
                <w:lang w:val="ro-RO"/>
              </w:rPr>
              <w:t>ap</w:t>
            </w:r>
            <w:proofErr w:type="spellEnd"/>
            <w:r w:rsidR="008E68A5" w:rsidRPr="004C499B">
              <w:rPr>
                <w:rFonts w:ascii="Calibri" w:hAnsi="Calibri" w:cs="Calibri"/>
                <w:lang w:val="ro-RO"/>
              </w:rPr>
              <w:t xml:space="preserve">. 1.2, 1.3, 1.4, 2, 3.5, 3.8 </w:t>
            </w:r>
            <w:proofErr w:type="spellStart"/>
            <w:r w:rsidR="00BB267D" w:rsidRPr="004C499B">
              <w:rPr>
                <w:rFonts w:ascii="Calibri" w:hAnsi="Calibri" w:cs="Calibri"/>
                <w:lang w:val="ro-RO"/>
              </w:rPr>
              <w:t>şi</w:t>
            </w:r>
            <w:proofErr w:type="spellEnd"/>
            <w:r w:rsidR="00BB267D" w:rsidRPr="004C499B">
              <w:rPr>
                <w:rFonts w:ascii="Calibri" w:hAnsi="Calibri" w:cs="Calibri"/>
                <w:lang w:val="ro-RO"/>
              </w:rPr>
              <w:t xml:space="preserve"> 4 din devizul general, conform </w:t>
            </w:r>
            <w:proofErr w:type="spellStart"/>
            <w:r w:rsidR="00BB267D" w:rsidRPr="004C499B">
              <w:rPr>
                <w:rFonts w:ascii="Calibri" w:hAnsi="Calibri" w:cs="Calibri"/>
                <w:lang w:val="ro-RO"/>
              </w:rPr>
              <w:t>legislaţiei</w:t>
            </w:r>
            <w:proofErr w:type="spellEnd"/>
            <w:r w:rsidR="00BB267D" w:rsidRPr="004C499B">
              <w:rPr>
                <w:rFonts w:ascii="Calibri" w:hAnsi="Calibri" w:cs="Calibri"/>
                <w:lang w:val="ro-RO"/>
              </w:rPr>
              <w:t xml:space="preserve"> în vigoare</w:t>
            </w:r>
            <w:r w:rsidRPr="004C499B">
              <w:rPr>
                <w:rFonts w:ascii="Calibri" w:hAnsi="Calibri" w:cs="Calibri"/>
                <w:lang w:val="ro-RO"/>
              </w:rPr>
              <w:t>?</w:t>
            </w:r>
          </w:p>
        </w:tc>
        <w:tc>
          <w:tcPr>
            <w:tcW w:w="586" w:type="pct"/>
            <w:tcBorders>
              <w:bottom w:val="single" w:sz="4" w:space="0" w:color="auto"/>
            </w:tcBorders>
            <w:shd w:val="clear" w:color="auto" w:fill="auto"/>
            <w:vAlign w:val="center"/>
          </w:tcPr>
          <w:p w14:paraId="531FCB2E" w14:textId="77777777" w:rsidR="00CD34AD" w:rsidRPr="004C499B" w:rsidRDefault="00CD34AD" w:rsidP="00A82BA1">
            <w:pPr>
              <w:pStyle w:val="BodyText3"/>
              <w:rPr>
                <w:rFonts w:ascii="Calibri" w:hAnsi="Calibri" w:cs="Calibri"/>
                <w:b w:val="0"/>
                <w:sz w:val="24"/>
                <w:szCs w:val="24"/>
                <w:lang w:val="ro-RO"/>
              </w:rPr>
            </w:pPr>
            <w:r w:rsidRPr="004C499B">
              <w:rPr>
                <w:rFonts w:ascii="Calibri" w:hAnsi="Calibri" w:cs="Calibri"/>
                <w:b w:val="0"/>
                <w:sz w:val="24"/>
                <w:szCs w:val="24"/>
                <w:lang w:val="ro-RO"/>
              </w:rPr>
              <w:sym w:font="Wingdings" w:char="F06F"/>
            </w:r>
          </w:p>
        </w:tc>
        <w:tc>
          <w:tcPr>
            <w:tcW w:w="704" w:type="pct"/>
            <w:gridSpan w:val="3"/>
            <w:tcBorders>
              <w:bottom w:val="single" w:sz="4" w:space="0" w:color="auto"/>
            </w:tcBorders>
            <w:vAlign w:val="center"/>
          </w:tcPr>
          <w:p w14:paraId="05C291DC" w14:textId="77777777" w:rsidR="00CD34AD" w:rsidRPr="004C499B" w:rsidRDefault="00CD34AD" w:rsidP="00A82BA1">
            <w:pPr>
              <w:pStyle w:val="BodyText3"/>
              <w:rPr>
                <w:rFonts w:ascii="Calibri" w:hAnsi="Calibri" w:cs="Calibri"/>
                <w:b w:val="0"/>
                <w:sz w:val="24"/>
                <w:szCs w:val="24"/>
                <w:lang w:val="ro-RO"/>
              </w:rPr>
            </w:pPr>
            <w:r w:rsidRPr="004C499B">
              <w:rPr>
                <w:rFonts w:ascii="Calibri" w:hAnsi="Calibri" w:cs="Calibri"/>
                <w:b w:val="0"/>
                <w:sz w:val="24"/>
                <w:szCs w:val="24"/>
                <w:lang w:val="ro-RO"/>
              </w:rPr>
              <w:sym w:font="Wingdings" w:char="F06F"/>
            </w:r>
          </w:p>
        </w:tc>
        <w:tc>
          <w:tcPr>
            <w:tcW w:w="897" w:type="pct"/>
            <w:gridSpan w:val="2"/>
            <w:tcBorders>
              <w:bottom w:val="single" w:sz="4" w:space="0" w:color="auto"/>
            </w:tcBorders>
            <w:shd w:val="clear" w:color="auto" w:fill="auto"/>
            <w:vAlign w:val="center"/>
          </w:tcPr>
          <w:p w14:paraId="146258DA" w14:textId="77777777" w:rsidR="00CD34AD" w:rsidRPr="004C499B" w:rsidRDefault="00CD34AD" w:rsidP="00A82BA1">
            <w:pPr>
              <w:pStyle w:val="BodyText3"/>
              <w:rPr>
                <w:rFonts w:ascii="Calibri" w:hAnsi="Calibri" w:cs="Calibri"/>
                <w:sz w:val="24"/>
                <w:szCs w:val="24"/>
                <w:lang w:val="ro-RO"/>
              </w:rPr>
            </w:pPr>
            <w:r w:rsidRPr="004C499B">
              <w:rPr>
                <w:rFonts w:ascii="Calibri" w:hAnsi="Calibri" w:cs="Calibri"/>
                <w:b w:val="0"/>
                <w:sz w:val="24"/>
                <w:szCs w:val="24"/>
                <w:lang w:val="ro-RO"/>
              </w:rPr>
              <w:sym w:font="Wingdings" w:char="F06F"/>
            </w:r>
          </w:p>
        </w:tc>
      </w:tr>
      <w:tr w:rsidR="003438C4" w:rsidRPr="00BB6DE1" w14:paraId="4B997CE4" w14:textId="77777777" w:rsidTr="00B45296">
        <w:trPr>
          <w:gridBefore w:val="1"/>
          <w:wBefore w:w="19" w:type="pct"/>
          <w:trHeight w:val="773"/>
        </w:trPr>
        <w:tc>
          <w:tcPr>
            <w:tcW w:w="2794" w:type="pct"/>
            <w:tcBorders>
              <w:bottom w:val="single" w:sz="4" w:space="0" w:color="auto"/>
            </w:tcBorders>
            <w:shd w:val="clear" w:color="auto" w:fill="auto"/>
          </w:tcPr>
          <w:p w14:paraId="6F5F7E18" w14:textId="11AFCDCF" w:rsidR="006B2308" w:rsidRPr="00BB6DE1" w:rsidRDefault="00CD34AD">
            <w:pPr>
              <w:jc w:val="both"/>
              <w:rPr>
                <w:rFonts w:ascii="Calibri" w:hAnsi="Calibri" w:cs="Calibri"/>
                <w:b/>
                <w:lang w:val="ro-RO"/>
              </w:rPr>
            </w:pPr>
            <w:r w:rsidRPr="00BB6DE1">
              <w:rPr>
                <w:rFonts w:ascii="Calibri" w:hAnsi="Calibri" w:cs="Calibri"/>
                <w:b/>
                <w:lang w:val="ro-RO"/>
              </w:rPr>
              <w:t>3</w:t>
            </w:r>
            <w:r w:rsidR="006B2308" w:rsidRPr="00BB6DE1">
              <w:rPr>
                <w:rFonts w:ascii="Calibri" w:hAnsi="Calibri" w:cs="Calibri"/>
                <w:b/>
                <w:lang w:val="ro-RO"/>
              </w:rPr>
              <w:t>.</w:t>
            </w:r>
            <w:r w:rsidR="00D80E6D">
              <w:rPr>
                <w:rFonts w:ascii="Calibri" w:hAnsi="Calibri" w:cs="Calibri"/>
                <w:b/>
                <w:lang w:val="ro-RO"/>
              </w:rPr>
              <w:t>6</w:t>
            </w:r>
            <w:r w:rsidR="00302B64" w:rsidRPr="00BB6DE1">
              <w:rPr>
                <w:rFonts w:ascii="Calibri" w:hAnsi="Calibri" w:cs="Calibri"/>
                <w:b/>
                <w:lang w:val="ro-RO"/>
              </w:rPr>
              <w:t xml:space="preserve"> </w:t>
            </w:r>
            <w:r w:rsidR="006B2308" w:rsidRPr="00BB6DE1">
              <w:rPr>
                <w:rFonts w:ascii="Calibri" w:hAnsi="Calibri" w:cs="Calibri"/>
                <w:lang w:val="ro-RO"/>
              </w:rPr>
              <w:t>TVA aferent cheltuielilor eligibile este trecut în coloana cheltuielilor eligibile?</w:t>
            </w:r>
          </w:p>
        </w:tc>
        <w:tc>
          <w:tcPr>
            <w:tcW w:w="586" w:type="pct"/>
            <w:tcBorders>
              <w:bottom w:val="single" w:sz="4" w:space="0" w:color="auto"/>
            </w:tcBorders>
            <w:shd w:val="clear" w:color="auto" w:fill="auto"/>
            <w:vAlign w:val="center"/>
          </w:tcPr>
          <w:p w14:paraId="3D755F25" w14:textId="77777777" w:rsidR="00A82BA1" w:rsidRPr="00BB6DE1" w:rsidRDefault="00A82BA1" w:rsidP="00A82BA1">
            <w:pPr>
              <w:pStyle w:val="BodyText3"/>
              <w:rPr>
                <w:rFonts w:ascii="Calibri" w:hAnsi="Calibri" w:cs="Calibri"/>
                <w:b w:val="0"/>
                <w:sz w:val="24"/>
                <w:szCs w:val="24"/>
                <w:lang w:val="ro-RO"/>
              </w:rPr>
            </w:pPr>
          </w:p>
          <w:p w14:paraId="5ACFF52B" w14:textId="77777777" w:rsidR="00C03612" w:rsidRPr="00BB6DE1" w:rsidRDefault="00CD34AD"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p w14:paraId="76FD4D95" w14:textId="77777777" w:rsidR="00C03612" w:rsidRPr="00BB6DE1" w:rsidRDefault="00C03612" w:rsidP="00A82BA1">
            <w:pPr>
              <w:pStyle w:val="BodyText3"/>
              <w:rPr>
                <w:rFonts w:ascii="Calibri" w:hAnsi="Calibri" w:cs="Calibri"/>
                <w:b w:val="0"/>
                <w:sz w:val="24"/>
                <w:szCs w:val="24"/>
                <w:lang w:val="ro-RO"/>
              </w:rPr>
            </w:pPr>
          </w:p>
        </w:tc>
        <w:tc>
          <w:tcPr>
            <w:tcW w:w="704" w:type="pct"/>
            <w:gridSpan w:val="3"/>
            <w:tcBorders>
              <w:bottom w:val="single" w:sz="4" w:space="0" w:color="auto"/>
            </w:tcBorders>
            <w:vAlign w:val="center"/>
          </w:tcPr>
          <w:p w14:paraId="6E963A99" w14:textId="77777777" w:rsidR="00F810E6" w:rsidRPr="00BB6DE1" w:rsidRDefault="00CD34AD"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c>
          <w:tcPr>
            <w:tcW w:w="897" w:type="pct"/>
            <w:gridSpan w:val="2"/>
            <w:tcBorders>
              <w:bottom w:val="single" w:sz="4" w:space="0" w:color="auto"/>
            </w:tcBorders>
            <w:shd w:val="clear" w:color="auto" w:fill="auto"/>
            <w:vAlign w:val="center"/>
          </w:tcPr>
          <w:p w14:paraId="1452E7F6" w14:textId="77777777" w:rsidR="00C03612" w:rsidRPr="00BB6DE1" w:rsidRDefault="00CD34AD" w:rsidP="00A82BA1">
            <w:pPr>
              <w:pStyle w:val="BodyText3"/>
              <w:rPr>
                <w:rFonts w:ascii="Calibri" w:hAnsi="Calibri" w:cs="Calibri"/>
                <w:b w:val="0"/>
                <w:sz w:val="24"/>
                <w:szCs w:val="24"/>
                <w:lang w:val="ro-RO"/>
              </w:rPr>
            </w:pPr>
            <w:r w:rsidRPr="00BB6DE1">
              <w:rPr>
                <w:rFonts w:ascii="Calibri" w:hAnsi="Calibri" w:cs="Calibri"/>
                <w:b w:val="0"/>
                <w:sz w:val="24"/>
                <w:szCs w:val="24"/>
                <w:lang w:val="ro-RO"/>
              </w:rPr>
              <w:sym w:font="Wingdings" w:char="F06F"/>
            </w:r>
          </w:p>
        </w:tc>
      </w:tr>
      <w:tr w:rsidR="00807C21" w:rsidRPr="00BB6DE1" w14:paraId="0BCDE4AB" w14:textId="77777777" w:rsidTr="00B45296">
        <w:trPr>
          <w:gridBefore w:val="1"/>
          <w:wBefore w:w="19" w:type="pct"/>
          <w:trHeight w:val="773"/>
        </w:trPr>
        <w:tc>
          <w:tcPr>
            <w:tcW w:w="4981" w:type="pct"/>
            <w:gridSpan w:val="7"/>
            <w:tcBorders>
              <w:top w:val="single" w:sz="4" w:space="0" w:color="auto"/>
              <w:left w:val="nil"/>
              <w:bottom w:val="single" w:sz="4" w:space="0" w:color="auto"/>
              <w:right w:val="nil"/>
            </w:tcBorders>
            <w:shd w:val="clear" w:color="auto" w:fill="auto"/>
          </w:tcPr>
          <w:p w14:paraId="5A591D54" w14:textId="77777777" w:rsidR="00807C21" w:rsidRPr="00BB6DE1" w:rsidRDefault="00807C21" w:rsidP="00BA07A8">
            <w:pPr>
              <w:ind w:right="-3924"/>
              <w:jc w:val="both"/>
              <w:rPr>
                <w:rFonts w:ascii="Calibri" w:hAnsi="Calibri" w:cs="Calibri"/>
                <w:b/>
                <w:lang w:val="ro-RO"/>
              </w:rPr>
            </w:pPr>
          </w:p>
          <w:p w14:paraId="27C70BF0" w14:textId="77777777" w:rsidR="00807C21" w:rsidRPr="00BB6DE1" w:rsidRDefault="00807C21" w:rsidP="00807C21">
            <w:pPr>
              <w:overflowPunct w:val="0"/>
              <w:autoSpaceDE w:val="0"/>
              <w:autoSpaceDN w:val="0"/>
              <w:adjustRightInd w:val="0"/>
              <w:textAlignment w:val="baseline"/>
              <w:rPr>
                <w:rFonts w:ascii="Calibri" w:hAnsi="Calibri" w:cs="Calibri"/>
                <w:bCs/>
                <w:sz w:val="22"/>
                <w:szCs w:val="22"/>
                <w:lang w:val="ro-RO" w:eastAsia="fr-FR"/>
              </w:rPr>
            </w:pPr>
            <w:proofErr w:type="spellStart"/>
            <w:r w:rsidRPr="00BB6DE1">
              <w:rPr>
                <w:rFonts w:ascii="Calibri" w:hAnsi="Calibri" w:cs="Calibri"/>
                <w:bCs/>
                <w:sz w:val="22"/>
                <w:szCs w:val="22"/>
                <w:lang w:val="ro-RO" w:eastAsia="fr-FR"/>
              </w:rPr>
              <w:t>Observaţii</w:t>
            </w:r>
            <w:proofErr w:type="spellEnd"/>
            <w:r w:rsidRPr="00BB6DE1">
              <w:rPr>
                <w:rFonts w:ascii="Calibri" w:hAnsi="Calibri" w:cs="Calibri"/>
                <w:bCs/>
                <w:sz w:val="22"/>
                <w:szCs w:val="22"/>
                <w:lang w:val="ro-RO" w:eastAsia="fr-FR"/>
              </w:rPr>
              <w:t>:</w:t>
            </w:r>
          </w:p>
          <w:p w14:paraId="1A21C9A9" w14:textId="77777777" w:rsidR="00807C21" w:rsidRPr="00BB6DE1" w:rsidRDefault="00807C21" w:rsidP="00807C21">
            <w:pPr>
              <w:overflowPunct w:val="0"/>
              <w:autoSpaceDE w:val="0"/>
              <w:autoSpaceDN w:val="0"/>
              <w:adjustRightInd w:val="0"/>
              <w:textAlignment w:val="baseline"/>
              <w:rPr>
                <w:rFonts w:ascii="Calibri" w:hAnsi="Calibri" w:cs="Calibri"/>
                <w:bCs/>
                <w:sz w:val="22"/>
                <w:szCs w:val="22"/>
                <w:lang w:val="ro-RO" w:eastAsia="fr-FR"/>
              </w:rPr>
            </w:pPr>
            <w:r w:rsidRPr="00BB6DE1">
              <w:rPr>
                <w:rFonts w:ascii="Calibri" w:hAnsi="Calibri" w:cs="Calibri"/>
                <w:bCs/>
                <w:sz w:val="22"/>
                <w:szCs w:val="22"/>
                <w:lang w:val="ro-RO" w:eastAsia="fr-FR"/>
              </w:rPr>
              <w:t>................................................................................................................................................................................................................................................................................................................................................................................................................................................................................</w:t>
            </w:r>
            <w:r w:rsidR="00E228F7">
              <w:rPr>
                <w:rFonts w:ascii="Calibri" w:hAnsi="Calibri" w:cs="Calibri"/>
                <w:bCs/>
                <w:sz w:val="22"/>
                <w:szCs w:val="22"/>
                <w:lang w:val="ro-RO" w:eastAsia="fr-FR"/>
              </w:rPr>
              <w:t>.............................................................</w:t>
            </w:r>
          </w:p>
          <w:p w14:paraId="1D421936" w14:textId="77777777" w:rsidR="00807C21" w:rsidRPr="00BB6DE1" w:rsidRDefault="00807C21" w:rsidP="00A82BA1">
            <w:pPr>
              <w:pStyle w:val="BodyText3"/>
              <w:rPr>
                <w:rFonts w:ascii="Calibri" w:hAnsi="Calibri" w:cs="Calibri"/>
                <w:b w:val="0"/>
                <w:sz w:val="24"/>
                <w:szCs w:val="24"/>
                <w:lang w:val="ro-RO"/>
              </w:rPr>
            </w:pPr>
          </w:p>
        </w:tc>
      </w:tr>
      <w:tr w:rsidR="0068614F" w:rsidRPr="00BB6DE1" w14:paraId="053C7897" w14:textId="77777777" w:rsidTr="00B45296">
        <w:trPr>
          <w:gridBefore w:val="1"/>
          <w:wBefore w:w="19" w:type="pct"/>
          <w:trHeight w:val="374"/>
        </w:trPr>
        <w:tc>
          <w:tcPr>
            <w:tcW w:w="2794" w:type="pct"/>
            <w:vMerge w:val="restart"/>
            <w:tcBorders>
              <w:top w:val="single" w:sz="4" w:space="0" w:color="auto"/>
            </w:tcBorders>
            <w:shd w:val="clear" w:color="auto" w:fill="auto"/>
          </w:tcPr>
          <w:p w14:paraId="74CA2280" w14:textId="77777777" w:rsidR="00CD34AD" w:rsidRPr="00BB6DE1" w:rsidRDefault="00CD34AD" w:rsidP="00CD34AD">
            <w:pPr>
              <w:jc w:val="both"/>
              <w:rPr>
                <w:rFonts w:ascii="Calibri" w:hAnsi="Calibri" w:cs="Calibri"/>
                <w:b/>
                <w:lang w:val="ro-RO"/>
              </w:rPr>
            </w:pPr>
            <w:r w:rsidRPr="00BB6DE1">
              <w:rPr>
                <w:rFonts w:ascii="Calibri" w:hAnsi="Calibri" w:cs="Calibri"/>
                <w:b/>
                <w:lang w:val="ro-RO"/>
              </w:rPr>
              <w:t xml:space="preserve">4. Verificarea </w:t>
            </w:r>
            <w:proofErr w:type="spellStart"/>
            <w:r w:rsidRPr="00BB6DE1">
              <w:rPr>
                <w:rFonts w:ascii="Calibri" w:hAnsi="Calibri" w:cs="Calibri"/>
                <w:b/>
                <w:lang w:val="ro-RO"/>
              </w:rPr>
              <w:t>rezonabilităţii</w:t>
            </w:r>
            <w:proofErr w:type="spellEnd"/>
            <w:r w:rsidRPr="00BB6DE1">
              <w:rPr>
                <w:rFonts w:ascii="Calibri" w:hAnsi="Calibri" w:cs="Calibri"/>
                <w:b/>
                <w:lang w:val="ro-RO"/>
              </w:rPr>
              <w:t xml:space="preserve"> </w:t>
            </w:r>
            <w:proofErr w:type="spellStart"/>
            <w:r w:rsidRPr="00BB6DE1">
              <w:rPr>
                <w:rFonts w:ascii="Calibri" w:hAnsi="Calibri" w:cs="Calibri"/>
                <w:b/>
                <w:lang w:val="ro-RO"/>
              </w:rPr>
              <w:t>preţurilor</w:t>
            </w:r>
            <w:proofErr w:type="spellEnd"/>
          </w:p>
        </w:tc>
        <w:tc>
          <w:tcPr>
            <w:tcW w:w="2187" w:type="pct"/>
            <w:gridSpan w:val="6"/>
            <w:tcBorders>
              <w:top w:val="single" w:sz="4" w:space="0" w:color="auto"/>
            </w:tcBorders>
            <w:shd w:val="clear" w:color="auto" w:fill="auto"/>
            <w:vAlign w:val="center"/>
          </w:tcPr>
          <w:p w14:paraId="099A730D" w14:textId="77777777" w:rsidR="00CD34AD" w:rsidRPr="00BB6DE1" w:rsidRDefault="00CD34AD" w:rsidP="00A82BA1">
            <w:pPr>
              <w:pStyle w:val="BodyText3"/>
              <w:rPr>
                <w:rFonts w:ascii="Calibri" w:hAnsi="Calibri" w:cs="Calibri"/>
                <w:b w:val="0"/>
                <w:sz w:val="24"/>
                <w:szCs w:val="24"/>
                <w:lang w:val="ro-RO"/>
              </w:rPr>
            </w:pPr>
            <w:r w:rsidRPr="00BB6DE1">
              <w:rPr>
                <w:rFonts w:ascii="Calibri" w:hAnsi="Calibri" w:cs="Calibri"/>
                <w:sz w:val="24"/>
                <w:szCs w:val="24"/>
                <w:lang w:val="ro-RO"/>
              </w:rPr>
              <w:t>Verificare efectuată</w:t>
            </w:r>
          </w:p>
        </w:tc>
      </w:tr>
      <w:tr w:rsidR="003438C4" w:rsidRPr="00BB6DE1" w14:paraId="2D26B064" w14:textId="77777777" w:rsidTr="00B45296">
        <w:trPr>
          <w:gridBefore w:val="1"/>
          <w:wBefore w:w="19" w:type="pct"/>
          <w:trHeight w:val="564"/>
        </w:trPr>
        <w:tc>
          <w:tcPr>
            <w:tcW w:w="2794" w:type="pct"/>
            <w:vMerge/>
            <w:shd w:val="clear" w:color="auto" w:fill="auto"/>
          </w:tcPr>
          <w:p w14:paraId="7BEAFB8A" w14:textId="77777777" w:rsidR="00CD34AD" w:rsidRPr="00BB6DE1" w:rsidRDefault="00CD34AD" w:rsidP="00CD34AD">
            <w:pPr>
              <w:jc w:val="both"/>
              <w:rPr>
                <w:rFonts w:ascii="Calibri" w:hAnsi="Calibri" w:cs="Calibri"/>
                <w:b/>
                <w:lang w:val="ro-RO"/>
              </w:rPr>
            </w:pPr>
          </w:p>
        </w:tc>
        <w:tc>
          <w:tcPr>
            <w:tcW w:w="586" w:type="pct"/>
            <w:shd w:val="clear" w:color="auto" w:fill="auto"/>
            <w:vAlign w:val="center"/>
          </w:tcPr>
          <w:p w14:paraId="00C0D04D" w14:textId="77777777" w:rsidR="00CD34AD" w:rsidRPr="00BB6DE1" w:rsidRDefault="00CD34AD" w:rsidP="00A82BA1">
            <w:pPr>
              <w:pStyle w:val="BodyText3"/>
              <w:rPr>
                <w:rFonts w:ascii="Calibri" w:hAnsi="Calibri" w:cs="Calibri"/>
                <w:sz w:val="24"/>
                <w:szCs w:val="24"/>
                <w:lang w:val="ro-RO"/>
              </w:rPr>
            </w:pPr>
            <w:r w:rsidRPr="00BB6DE1">
              <w:rPr>
                <w:rFonts w:ascii="Calibri" w:hAnsi="Calibri" w:cs="Calibri"/>
                <w:sz w:val="24"/>
                <w:szCs w:val="24"/>
                <w:lang w:val="ro-RO"/>
              </w:rPr>
              <w:t>Da</w:t>
            </w:r>
          </w:p>
        </w:tc>
        <w:tc>
          <w:tcPr>
            <w:tcW w:w="704" w:type="pct"/>
            <w:gridSpan w:val="3"/>
            <w:vAlign w:val="center"/>
          </w:tcPr>
          <w:p w14:paraId="0003D47F" w14:textId="77777777" w:rsidR="00CD34AD" w:rsidRPr="00BB6DE1" w:rsidRDefault="00CD34AD" w:rsidP="00A82BA1">
            <w:pPr>
              <w:pStyle w:val="BodyText3"/>
              <w:rPr>
                <w:rFonts w:ascii="Calibri" w:hAnsi="Calibri" w:cs="Calibri"/>
                <w:sz w:val="24"/>
                <w:szCs w:val="24"/>
                <w:lang w:val="ro-RO"/>
              </w:rPr>
            </w:pPr>
            <w:r w:rsidRPr="00BB6DE1">
              <w:rPr>
                <w:rFonts w:ascii="Calibri" w:hAnsi="Calibri" w:cs="Calibri"/>
                <w:sz w:val="24"/>
                <w:szCs w:val="24"/>
                <w:lang w:val="ro-RO"/>
              </w:rPr>
              <w:t>NU</w:t>
            </w:r>
          </w:p>
        </w:tc>
        <w:tc>
          <w:tcPr>
            <w:tcW w:w="897" w:type="pct"/>
            <w:gridSpan w:val="2"/>
            <w:shd w:val="clear" w:color="auto" w:fill="auto"/>
            <w:vAlign w:val="center"/>
          </w:tcPr>
          <w:p w14:paraId="2DFBBA4C" w14:textId="77777777" w:rsidR="00CD34AD" w:rsidRPr="00BB6DE1" w:rsidRDefault="00CD34AD" w:rsidP="00A82BA1">
            <w:pPr>
              <w:pStyle w:val="BodyText3"/>
              <w:rPr>
                <w:rFonts w:ascii="Calibri" w:hAnsi="Calibri" w:cs="Calibri"/>
                <w:sz w:val="24"/>
                <w:szCs w:val="24"/>
                <w:lang w:val="ro-RO"/>
              </w:rPr>
            </w:pPr>
            <w:r w:rsidRPr="00BB6DE1">
              <w:rPr>
                <w:rFonts w:ascii="Calibri" w:hAnsi="Calibri" w:cs="Calibri"/>
                <w:sz w:val="24"/>
                <w:szCs w:val="24"/>
                <w:lang w:val="ro-RO"/>
              </w:rPr>
              <w:t>NU ESTE CAZUL</w:t>
            </w:r>
          </w:p>
        </w:tc>
      </w:tr>
      <w:tr w:rsidR="003438C4" w:rsidRPr="00BB6DE1" w14:paraId="109F1350" w14:textId="77777777" w:rsidTr="00B45296">
        <w:trPr>
          <w:gridBefore w:val="1"/>
          <w:wBefore w:w="19" w:type="pct"/>
          <w:trHeight w:val="402"/>
        </w:trPr>
        <w:tc>
          <w:tcPr>
            <w:tcW w:w="2794" w:type="pct"/>
            <w:shd w:val="clear" w:color="auto" w:fill="auto"/>
          </w:tcPr>
          <w:p w14:paraId="4049B16A" w14:textId="77777777" w:rsidR="00331479" w:rsidRDefault="00331479" w:rsidP="003E493D">
            <w:pPr>
              <w:jc w:val="both"/>
              <w:rPr>
                <w:rFonts w:ascii="Calibri" w:hAnsi="Calibri" w:cs="Calibri"/>
                <w:lang w:val="ro-RO"/>
              </w:rPr>
            </w:pPr>
            <w:r w:rsidRPr="00010FF7">
              <w:rPr>
                <w:rFonts w:ascii="Calibri" w:hAnsi="Calibri" w:cs="Calibri"/>
                <w:b/>
                <w:lang w:val="ro-RO"/>
              </w:rPr>
              <w:t>4.1.</w:t>
            </w:r>
            <w:r w:rsidRPr="00F964D4">
              <w:rPr>
                <w:rFonts w:ascii="Calibri" w:hAnsi="Calibri" w:cs="Calibri"/>
                <w:lang w:val="ro-RO"/>
              </w:rPr>
              <w:t xml:space="preserve"> Categoria de bunuri se </w:t>
            </w:r>
            <w:proofErr w:type="spellStart"/>
            <w:r w:rsidRPr="00F964D4">
              <w:rPr>
                <w:rFonts w:ascii="Calibri" w:hAnsi="Calibri" w:cs="Calibri"/>
                <w:lang w:val="ro-RO"/>
              </w:rPr>
              <w:t>regăseşte</w:t>
            </w:r>
            <w:proofErr w:type="spellEnd"/>
            <w:r w:rsidRPr="00F964D4">
              <w:rPr>
                <w:rFonts w:ascii="Calibri" w:hAnsi="Calibri" w:cs="Calibri"/>
                <w:lang w:val="ro-RO"/>
              </w:rPr>
              <w:t xml:space="preserve"> în Baza de Date</w:t>
            </w:r>
            <w:r w:rsidR="009A2FFE" w:rsidRPr="00F964D4">
              <w:rPr>
                <w:rFonts w:ascii="Calibri" w:hAnsi="Calibri" w:cs="Calibri"/>
                <w:lang w:val="ro-RO"/>
              </w:rPr>
              <w:t xml:space="preserve"> </w:t>
            </w:r>
            <w:r w:rsidR="009A2FFE" w:rsidRPr="00010FF7">
              <w:rPr>
                <w:rFonts w:ascii="Calibri" w:hAnsi="Calibri" w:cs="Calibri"/>
                <w:lang w:val="ro-RO"/>
              </w:rPr>
              <w:t xml:space="preserve">cu prețuri de </w:t>
            </w:r>
            <w:r w:rsidR="003E493D" w:rsidRPr="00010FF7">
              <w:rPr>
                <w:rFonts w:ascii="Calibri" w:hAnsi="Calibri" w:cs="Calibri"/>
                <w:lang w:val="ro-RO"/>
              </w:rPr>
              <w:t>r</w:t>
            </w:r>
            <w:r w:rsidR="009A2FFE" w:rsidRPr="00010FF7">
              <w:rPr>
                <w:rFonts w:ascii="Calibri" w:hAnsi="Calibri" w:cs="Calibri"/>
                <w:lang w:val="ro-RO"/>
              </w:rPr>
              <w:t>eferință</w:t>
            </w:r>
            <w:r w:rsidRPr="00F964D4">
              <w:rPr>
                <w:rFonts w:ascii="Calibri" w:hAnsi="Calibri" w:cs="Calibri"/>
                <w:lang w:val="ro-RO"/>
              </w:rPr>
              <w:t>?</w:t>
            </w:r>
          </w:p>
          <w:p w14:paraId="6627F51D" w14:textId="77777777" w:rsidR="0098523B" w:rsidRPr="00F964D4" w:rsidRDefault="0098523B" w:rsidP="003E493D">
            <w:pPr>
              <w:jc w:val="both"/>
              <w:rPr>
                <w:rFonts w:ascii="Calibri" w:hAnsi="Calibri" w:cs="Calibri"/>
                <w:b/>
                <w:lang w:val="ro-RO"/>
              </w:rPr>
            </w:pPr>
          </w:p>
        </w:tc>
        <w:tc>
          <w:tcPr>
            <w:tcW w:w="586" w:type="pct"/>
            <w:shd w:val="clear" w:color="auto" w:fill="auto"/>
            <w:vAlign w:val="center"/>
          </w:tcPr>
          <w:p w14:paraId="25F34FEC"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024DEA47" w14:textId="77777777" w:rsidR="00331479" w:rsidRPr="00EA5FF3" w:rsidRDefault="00331479" w:rsidP="00A82BA1">
            <w:pPr>
              <w:pStyle w:val="BodyText3"/>
              <w:rPr>
                <w:rFonts w:ascii="Calibri" w:hAnsi="Calibri" w:cs="Calibri"/>
                <w:sz w:val="24"/>
                <w:szCs w:val="24"/>
                <w:lang w:val="ro-RO"/>
              </w:rPr>
            </w:pPr>
          </w:p>
        </w:tc>
        <w:tc>
          <w:tcPr>
            <w:tcW w:w="704" w:type="pct"/>
            <w:gridSpan w:val="3"/>
            <w:vAlign w:val="center"/>
          </w:tcPr>
          <w:p w14:paraId="02215B98"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54C399BB" w14:textId="77777777" w:rsidR="00331479" w:rsidRPr="00EA5FF3" w:rsidRDefault="00331479" w:rsidP="00A82BA1">
            <w:pPr>
              <w:pStyle w:val="BodyText3"/>
              <w:rPr>
                <w:rFonts w:ascii="Calibri" w:hAnsi="Calibri" w:cs="Calibri"/>
                <w:sz w:val="24"/>
                <w:szCs w:val="24"/>
                <w:lang w:val="ro-RO"/>
              </w:rPr>
            </w:pPr>
          </w:p>
        </w:tc>
        <w:tc>
          <w:tcPr>
            <w:tcW w:w="897" w:type="pct"/>
            <w:gridSpan w:val="2"/>
            <w:shd w:val="clear" w:color="auto" w:fill="auto"/>
            <w:vAlign w:val="center"/>
          </w:tcPr>
          <w:p w14:paraId="6EED7EA8"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2820E287" w14:textId="77777777" w:rsidR="00331479" w:rsidRPr="00EA5FF3" w:rsidRDefault="00331479" w:rsidP="00A82BA1">
            <w:pPr>
              <w:pStyle w:val="BodyText3"/>
              <w:rPr>
                <w:rFonts w:ascii="Calibri" w:hAnsi="Calibri" w:cs="Calibri"/>
                <w:sz w:val="24"/>
                <w:szCs w:val="24"/>
                <w:lang w:val="ro-RO"/>
              </w:rPr>
            </w:pPr>
          </w:p>
        </w:tc>
      </w:tr>
      <w:tr w:rsidR="003438C4" w:rsidRPr="00BB6DE1" w14:paraId="42EE7A14" w14:textId="77777777" w:rsidTr="00B45296">
        <w:trPr>
          <w:gridBefore w:val="1"/>
          <w:wBefore w:w="19" w:type="pct"/>
          <w:trHeight w:val="564"/>
        </w:trPr>
        <w:tc>
          <w:tcPr>
            <w:tcW w:w="2794" w:type="pct"/>
            <w:shd w:val="clear" w:color="auto" w:fill="auto"/>
          </w:tcPr>
          <w:p w14:paraId="41B4955E" w14:textId="77777777" w:rsidR="00331479" w:rsidRDefault="00331479" w:rsidP="00331479">
            <w:pPr>
              <w:tabs>
                <w:tab w:val="left" w:pos="360"/>
              </w:tabs>
              <w:jc w:val="both"/>
              <w:rPr>
                <w:rFonts w:ascii="Calibri" w:hAnsi="Calibri" w:cs="Calibri"/>
                <w:lang w:val="ro-RO"/>
              </w:rPr>
            </w:pPr>
            <w:r w:rsidRPr="00010FF7">
              <w:rPr>
                <w:rFonts w:ascii="Calibri" w:hAnsi="Calibri" w:cs="Calibri"/>
                <w:b/>
                <w:lang w:val="ro-RO"/>
              </w:rPr>
              <w:t>4.2</w:t>
            </w:r>
            <w:r w:rsidRPr="00F964D4">
              <w:rPr>
                <w:rFonts w:ascii="Calibri" w:hAnsi="Calibri" w:cs="Calibri"/>
                <w:lang w:val="ro-RO"/>
              </w:rPr>
              <w:t xml:space="preserve"> Dacă la punctul 4.1 răspunsul este DA, sunt </w:t>
            </w:r>
            <w:proofErr w:type="spellStart"/>
            <w:r w:rsidRPr="00F964D4">
              <w:rPr>
                <w:rFonts w:ascii="Calibri" w:hAnsi="Calibri" w:cs="Calibri"/>
                <w:lang w:val="ro-RO"/>
              </w:rPr>
              <w:t>ataşate</w:t>
            </w:r>
            <w:proofErr w:type="spellEnd"/>
            <w:r w:rsidRPr="00F964D4">
              <w:rPr>
                <w:rFonts w:ascii="Calibri" w:hAnsi="Calibri" w:cs="Calibri"/>
                <w:lang w:val="ro-RO"/>
              </w:rPr>
              <w:t xml:space="preserve"> extrasele tipărite din </w:t>
            </w:r>
            <w:r w:rsidR="009A2FFE" w:rsidRPr="00F964D4">
              <w:rPr>
                <w:rFonts w:ascii="Calibri" w:hAnsi="Calibri" w:cs="Calibri"/>
                <w:lang w:val="ro-RO"/>
              </w:rPr>
              <w:t>B</w:t>
            </w:r>
            <w:r w:rsidRPr="00F964D4">
              <w:rPr>
                <w:rFonts w:ascii="Calibri" w:hAnsi="Calibri" w:cs="Calibri"/>
                <w:lang w:val="ro-RO"/>
              </w:rPr>
              <w:t xml:space="preserve">aza de </w:t>
            </w:r>
            <w:r w:rsidR="009A2FFE" w:rsidRPr="0098523B">
              <w:rPr>
                <w:rFonts w:ascii="Calibri" w:hAnsi="Calibri" w:cs="Calibri"/>
                <w:lang w:val="ro-RO"/>
              </w:rPr>
              <w:t>D</w:t>
            </w:r>
            <w:r w:rsidRPr="0098523B">
              <w:rPr>
                <w:rFonts w:ascii="Calibri" w:hAnsi="Calibri" w:cs="Calibri"/>
                <w:lang w:val="ro-RO"/>
              </w:rPr>
              <w:t>ate</w:t>
            </w:r>
            <w:r w:rsidR="009A2FFE" w:rsidRPr="0098523B">
              <w:rPr>
                <w:rFonts w:ascii="Calibri" w:hAnsi="Calibri" w:cs="Calibri"/>
                <w:lang w:val="ro-RO"/>
              </w:rPr>
              <w:t xml:space="preserve"> </w:t>
            </w:r>
            <w:r w:rsidR="009A2FFE" w:rsidRPr="004C499B">
              <w:rPr>
                <w:rFonts w:ascii="Calibri" w:hAnsi="Calibri" w:cs="Calibri"/>
                <w:lang w:val="ro-RO"/>
              </w:rPr>
              <w:t xml:space="preserve">cu prețuri de </w:t>
            </w:r>
            <w:r w:rsidR="00B73970" w:rsidRPr="004C499B">
              <w:rPr>
                <w:rFonts w:ascii="Calibri" w:hAnsi="Calibri" w:cs="Calibri"/>
                <w:lang w:val="ro-RO"/>
              </w:rPr>
              <w:t>r</w:t>
            </w:r>
            <w:r w:rsidR="009A2FFE" w:rsidRPr="004C499B">
              <w:rPr>
                <w:rFonts w:ascii="Calibri" w:hAnsi="Calibri" w:cs="Calibri"/>
                <w:lang w:val="ro-RO"/>
              </w:rPr>
              <w:t>eferință</w:t>
            </w:r>
            <w:r w:rsidRPr="00F964D4">
              <w:rPr>
                <w:rFonts w:ascii="Calibri" w:hAnsi="Calibri" w:cs="Calibri"/>
                <w:lang w:val="ro-RO"/>
              </w:rPr>
              <w:t xml:space="preserve">? </w:t>
            </w:r>
          </w:p>
          <w:p w14:paraId="47D2FE8E" w14:textId="77777777" w:rsidR="0098523B" w:rsidRPr="00F964D4" w:rsidRDefault="0098523B" w:rsidP="00331479">
            <w:pPr>
              <w:tabs>
                <w:tab w:val="left" w:pos="360"/>
              </w:tabs>
              <w:jc w:val="both"/>
              <w:rPr>
                <w:rFonts w:ascii="Calibri" w:hAnsi="Calibri" w:cs="Calibri"/>
                <w:b/>
                <w:lang w:val="ro-RO"/>
              </w:rPr>
            </w:pPr>
          </w:p>
        </w:tc>
        <w:tc>
          <w:tcPr>
            <w:tcW w:w="586" w:type="pct"/>
            <w:shd w:val="clear" w:color="auto" w:fill="auto"/>
            <w:vAlign w:val="center"/>
          </w:tcPr>
          <w:p w14:paraId="047C6B66"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3430EB6B" w14:textId="77777777" w:rsidR="00331479" w:rsidRPr="00EA5FF3" w:rsidRDefault="00331479" w:rsidP="00A82BA1">
            <w:pPr>
              <w:pStyle w:val="BodyText3"/>
              <w:rPr>
                <w:rFonts w:ascii="Calibri" w:hAnsi="Calibri" w:cs="Calibri"/>
                <w:sz w:val="24"/>
                <w:szCs w:val="24"/>
                <w:lang w:val="ro-RO"/>
              </w:rPr>
            </w:pPr>
          </w:p>
        </w:tc>
        <w:tc>
          <w:tcPr>
            <w:tcW w:w="704" w:type="pct"/>
            <w:gridSpan w:val="3"/>
            <w:vAlign w:val="center"/>
          </w:tcPr>
          <w:p w14:paraId="53C426A9"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270C037A" w14:textId="77777777" w:rsidR="00331479" w:rsidRPr="00EA5FF3" w:rsidRDefault="00331479" w:rsidP="00A82BA1">
            <w:pPr>
              <w:pStyle w:val="BodyText3"/>
              <w:rPr>
                <w:rFonts w:ascii="Calibri" w:hAnsi="Calibri" w:cs="Calibri"/>
                <w:sz w:val="24"/>
                <w:szCs w:val="24"/>
                <w:lang w:val="ro-RO"/>
              </w:rPr>
            </w:pPr>
          </w:p>
        </w:tc>
        <w:tc>
          <w:tcPr>
            <w:tcW w:w="897" w:type="pct"/>
            <w:gridSpan w:val="2"/>
            <w:shd w:val="clear" w:color="auto" w:fill="auto"/>
            <w:vAlign w:val="center"/>
          </w:tcPr>
          <w:p w14:paraId="12EE303F"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56BD9AF5" w14:textId="77777777" w:rsidR="00331479" w:rsidRPr="00EA5FF3" w:rsidRDefault="00331479" w:rsidP="00A82BA1">
            <w:pPr>
              <w:pStyle w:val="BodyText3"/>
              <w:rPr>
                <w:rFonts w:ascii="Calibri" w:hAnsi="Calibri" w:cs="Calibri"/>
                <w:sz w:val="24"/>
                <w:szCs w:val="24"/>
                <w:lang w:val="ro-RO"/>
              </w:rPr>
            </w:pPr>
          </w:p>
        </w:tc>
      </w:tr>
      <w:tr w:rsidR="003438C4" w:rsidRPr="00BB6DE1" w14:paraId="7D59B342" w14:textId="77777777" w:rsidTr="00B45296">
        <w:trPr>
          <w:gridBefore w:val="1"/>
          <w:wBefore w:w="19" w:type="pct"/>
          <w:trHeight w:val="564"/>
        </w:trPr>
        <w:tc>
          <w:tcPr>
            <w:tcW w:w="2794" w:type="pct"/>
            <w:shd w:val="clear" w:color="auto" w:fill="auto"/>
          </w:tcPr>
          <w:p w14:paraId="51CE1945" w14:textId="77777777" w:rsidR="00331479" w:rsidRDefault="00331479" w:rsidP="00331479">
            <w:pPr>
              <w:jc w:val="both"/>
              <w:rPr>
                <w:rFonts w:ascii="Calibri" w:hAnsi="Calibri" w:cs="Calibri"/>
                <w:lang w:val="ro-RO"/>
              </w:rPr>
            </w:pPr>
            <w:r w:rsidRPr="00010FF7">
              <w:rPr>
                <w:rFonts w:ascii="Calibri" w:hAnsi="Calibri" w:cs="Calibri"/>
                <w:b/>
                <w:lang w:val="ro-RO"/>
              </w:rPr>
              <w:t>4.3</w:t>
            </w:r>
            <w:r w:rsidRPr="00F964D4">
              <w:rPr>
                <w:rFonts w:ascii="Calibri" w:hAnsi="Calibri" w:cs="Calibri"/>
                <w:lang w:val="ro-RO"/>
              </w:rPr>
              <w:t xml:space="preserve"> Dacă la pct. 4.1. răspunsul este DA, </w:t>
            </w:r>
            <w:proofErr w:type="spellStart"/>
            <w:r w:rsidRPr="00F964D4">
              <w:rPr>
                <w:rFonts w:ascii="Calibri" w:hAnsi="Calibri" w:cs="Calibri"/>
                <w:lang w:val="ro-RO"/>
              </w:rPr>
              <w:t>preţurile</w:t>
            </w:r>
            <w:proofErr w:type="spellEnd"/>
            <w:r w:rsidRPr="00F964D4">
              <w:rPr>
                <w:rFonts w:ascii="Calibri" w:hAnsi="Calibri" w:cs="Calibri"/>
                <w:lang w:val="ro-RO"/>
              </w:rPr>
              <w:t xml:space="preserve"> utilizate pentru bunuri se încadrează în maximul prevăzut în  Baza de Date</w:t>
            </w:r>
            <w:r w:rsidR="009A2FFE" w:rsidRPr="00F964D4">
              <w:rPr>
                <w:rFonts w:ascii="Calibri" w:hAnsi="Calibri" w:cs="Calibri"/>
                <w:lang w:val="ro-RO"/>
              </w:rPr>
              <w:t xml:space="preserve"> </w:t>
            </w:r>
            <w:r w:rsidR="009A2FFE" w:rsidRPr="004C499B">
              <w:rPr>
                <w:rFonts w:ascii="Calibri" w:hAnsi="Calibri" w:cs="Calibri"/>
                <w:lang w:val="ro-RO"/>
              </w:rPr>
              <w:t xml:space="preserve">cu prețuri de </w:t>
            </w:r>
            <w:r w:rsidR="00B73970" w:rsidRPr="004C499B">
              <w:rPr>
                <w:rFonts w:ascii="Calibri" w:hAnsi="Calibri" w:cs="Calibri"/>
                <w:lang w:val="ro-RO"/>
              </w:rPr>
              <w:t>r</w:t>
            </w:r>
            <w:r w:rsidR="009A2FFE" w:rsidRPr="004C499B">
              <w:rPr>
                <w:rFonts w:ascii="Calibri" w:hAnsi="Calibri" w:cs="Calibri"/>
                <w:lang w:val="ro-RO"/>
              </w:rPr>
              <w:t>eferință</w:t>
            </w:r>
            <w:r w:rsidRPr="00F964D4">
              <w:rPr>
                <w:rFonts w:ascii="Calibri" w:hAnsi="Calibri" w:cs="Calibri"/>
                <w:lang w:val="ro-RO"/>
              </w:rPr>
              <w:t>?</w:t>
            </w:r>
          </w:p>
          <w:p w14:paraId="6AAC5B42" w14:textId="77777777" w:rsidR="0098523B" w:rsidRPr="00F964D4" w:rsidRDefault="0098523B" w:rsidP="00331479">
            <w:pPr>
              <w:jc w:val="both"/>
              <w:rPr>
                <w:rFonts w:ascii="Calibri" w:hAnsi="Calibri" w:cs="Calibri"/>
                <w:b/>
                <w:lang w:val="ro-RO"/>
              </w:rPr>
            </w:pPr>
          </w:p>
        </w:tc>
        <w:tc>
          <w:tcPr>
            <w:tcW w:w="586" w:type="pct"/>
            <w:shd w:val="clear" w:color="auto" w:fill="auto"/>
            <w:vAlign w:val="center"/>
          </w:tcPr>
          <w:p w14:paraId="7135E218"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3B2F9ADF" w14:textId="77777777" w:rsidR="00331479" w:rsidRPr="00EA5FF3" w:rsidRDefault="00331479" w:rsidP="00A82BA1">
            <w:pPr>
              <w:pStyle w:val="BodyText3"/>
              <w:rPr>
                <w:rFonts w:ascii="Calibri" w:hAnsi="Calibri" w:cs="Calibri"/>
                <w:sz w:val="24"/>
                <w:szCs w:val="24"/>
                <w:lang w:val="ro-RO"/>
              </w:rPr>
            </w:pPr>
          </w:p>
        </w:tc>
        <w:tc>
          <w:tcPr>
            <w:tcW w:w="704" w:type="pct"/>
            <w:gridSpan w:val="3"/>
            <w:vAlign w:val="center"/>
          </w:tcPr>
          <w:p w14:paraId="2C552312"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592F3D02" w14:textId="77777777" w:rsidR="00331479" w:rsidRPr="00EA5FF3" w:rsidRDefault="00331479" w:rsidP="00A82BA1">
            <w:pPr>
              <w:pStyle w:val="BodyText3"/>
              <w:rPr>
                <w:rFonts w:ascii="Calibri" w:hAnsi="Calibri" w:cs="Calibri"/>
                <w:sz w:val="24"/>
                <w:szCs w:val="24"/>
                <w:lang w:val="ro-RO"/>
              </w:rPr>
            </w:pPr>
          </w:p>
        </w:tc>
        <w:tc>
          <w:tcPr>
            <w:tcW w:w="897" w:type="pct"/>
            <w:gridSpan w:val="2"/>
            <w:shd w:val="clear" w:color="auto" w:fill="auto"/>
            <w:vAlign w:val="center"/>
          </w:tcPr>
          <w:p w14:paraId="04445CE8"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4DACE854" w14:textId="77777777" w:rsidR="00331479" w:rsidRPr="00EA5FF3" w:rsidRDefault="00331479" w:rsidP="00A82BA1">
            <w:pPr>
              <w:pStyle w:val="BodyText3"/>
              <w:rPr>
                <w:rFonts w:ascii="Calibri" w:hAnsi="Calibri" w:cs="Calibri"/>
                <w:sz w:val="24"/>
                <w:szCs w:val="24"/>
                <w:lang w:val="ro-RO"/>
              </w:rPr>
            </w:pPr>
          </w:p>
        </w:tc>
      </w:tr>
      <w:tr w:rsidR="003438C4" w:rsidRPr="00BB6DE1" w14:paraId="26610AA8" w14:textId="77777777" w:rsidTr="00B45296">
        <w:trPr>
          <w:gridBefore w:val="1"/>
          <w:wBefore w:w="19" w:type="pct"/>
          <w:trHeight w:val="564"/>
        </w:trPr>
        <w:tc>
          <w:tcPr>
            <w:tcW w:w="2794" w:type="pct"/>
            <w:tcBorders>
              <w:bottom w:val="single" w:sz="4" w:space="0" w:color="auto"/>
            </w:tcBorders>
            <w:shd w:val="clear" w:color="auto" w:fill="auto"/>
          </w:tcPr>
          <w:p w14:paraId="753ED586" w14:textId="096C08B0" w:rsidR="00331479" w:rsidRDefault="00331479" w:rsidP="009A2FFE">
            <w:pPr>
              <w:jc w:val="both"/>
              <w:rPr>
                <w:rFonts w:ascii="Calibri" w:hAnsi="Calibri" w:cs="Calibri"/>
                <w:lang w:val="ro-RO"/>
              </w:rPr>
            </w:pPr>
            <w:r w:rsidRPr="00010FF7">
              <w:rPr>
                <w:rFonts w:ascii="Calibri" w:hAnsi="Calibri" w:cs="Calibri"/>
                <w:b/>
                <w:lang w:val="ro-RO"/>
              </w:rPr>
              <w:t>4.4</w:t>
            </w:r>
            <w:r w:rsidRPr="00F964D4">
              <w:rPr>
                <w:rFonts w:ascii="Calibri" w:hAnsi="Calibri" w:cs="Calibri"/>
                <w:lang w:val="ro-RO"/>
              </w:rPr>
              <w:t xml:space="preserve"> Dacă la pct. 4.1 </w:t>
            </w:r>
            <w:r w:rsidR="006C6DF4" w:rsidRPr="00F964D4">
              <w:rPr>
                <w:rFonts w:ascii="Calibri" w:hAnsi="Calibri" w:cs="Calibri"/>
                <w:lang w:val="ro-RO"/>
              </w:rPr>
              <w:t xml:space="preserve">răspunsul </w:t>
            </w:r>
            <w:r w:rsidRPr="00F964D4">
              <w:rPr>
                <w:rFonts w:ascii="Calibri" w:hAnsi="Calibri" w:cs="Calibri"/>
                <w:lang w:val="ro-RO"/>
              </w:rPr>
              <w:t xml:space="preserve">este NU solicitantul a prezentat </w:t>
            </w:r>
            <w:r w:rsidR="001545DB" w:rsidRPr="00210F11">
              <w:rPr>
                <w:rFonts w:ascii="Calibri" w:hAnsi="Calibri" w:cs="Calibri"/>
                <w:lang w:val="ro-RO"/>
              </w:rPr>
              <w:t xml:space="preserve">două </w:t>
            </w:r>
            <w:r w:rsidRPr="00210F11">
              <w:rPr>
                <w:rFonts w:ascii="Calibri" w:hAnsi="Calibri" w:cs="Calibri"/>
                <w:lang w:val="ro-RO"/>
              </w:rPr>
              <w:t>oferte</w:t>
            </w:r>
            <w:r w:rsidR="00010FF7" w:rsidRPr="00010FF7">
              <w:rPr>
                <w:rFonts w:ascii="Calibri" w:hAnsi="Calibri" w:cs="Calibri"/>
                <w:lang w:val="ro-RO"/>
              </w:rPr>
              <w:t xml:space="preserve">/ </w:t>
            </w:r>
            <w:proofErr w:type="spellStart"/>
            <w:r w:rsidR="00010FF7" w:rsidRPr="00010FF7">
              <w:rPr>
                <w:rFonts w:ascii="Calibri" w:hAnsi="Calibri" w:cs="Calibri"/>
                <w:lang w:val="ro-RO"/>
              </w:rPr>
              <w:t>PrintScreen</w:t>
            </w:r>
            <w:proofErr w:type="spellEnd"/>
            <w:r w:rsidR="00010FF7" w:rsidRPr="00010FF7">
              <w:rPr>
                <w:rFonts w:ascii="Calibri" w:hAnsi="Calibri" w:cs="Calibri"/>
                <w:lang w:val="ro-RO"/>
              </w:rPr>
              <w:t xml:space="preserve"> – uri de pe site –urile furnizorilor</w:t>
            </w:r>
            <w:r w:rsidR="00010FF7">
              <w:rPr>
                <w:rFonts w:ascii="Calibri" w:hAnsi="Calibri" w:cs="Calibri"/>
                <w:lang w:val="ro-RO"/>
              </w:rPr>
              <w:t xml:space="preserve"> </w:t>
            </w:r>
            <w:r w:rsidR="00010FF7" w:rsidRPr="00010FF7">
              <w:rPr>
                <w:rFonts w:ascii="Calibri" w:hAnsi="Calibri" w:cs="Calibri"/>
                <w:lang w:val="ro-RO"/>
              </w:rPr>
              <w:t>cuprinzând furnizorul</w:t>
            </w:r>
            <w:r w:rsidR="00010FF7">
              <w:rPr>
                <w:rFonts w:ascii="Calibri" w:hAnsi="Calibri" w:cs="Calibri"/>
                <w:lang w:val="ro-RO"/>
              </w:rPr>
              <w:t>,</w:t>
            </w:r>
            <w:r w:rsidR="00010FF7" w:rsidRPr="00010FF7">
              <w:rPr>
                <w:rFonts w:ascii="Calibri" w:hAnsi="Calibri" w:cs="Calibri"/>
                <w:lang w:val="ro-RO"/>
              </w:rPr>
              <w:t xml:space="preserve"> caracteristicile tehnice precum și</w:t>
            </w:r>
            <w:r w:rsidR="00010FF7">
              <w:rPr>
                <w:rFonts w:ascii="Calibri" w:hAnsi="Calibri" w:cs="Calibri"/>
                <w:lang w:val="ro-RO"/>
              </w:rPr>
              <w:t xml:space="preserve"> </w:t>
            </w:r>
            <w:r w:rsidR="00010FF7" w:rsidRPr="00010FF7">
              <w:rPr>
                <w:rFonts w:ascii="Calibri" w:hAnsi="Calibri" w:cs="Calibri"/>
                <w:lang w:val="ro-RO"/>
              </w:rPr>
              <w:t>prețuri</w:t>
            </w:r>
            <w:r w:rsidR="00010FF7">
              <w:rPr>
                <w:rFonts w:ascii="Calibri" w:hAnsi="Calibri" w:cs="Calibri"/>
                <w:lang w:val="ro-RO"/>
              </w:rPr>
              <w:t>le</w:t>
            </w:r>
            <w:r w:rsidR="00010FF7" w:rsidRPr="00010FF7">
              <w:rPr>
                <w:rFonts w:ascii="Calibri" w:hAnsi="Calibri" w:cs="Calibri"/>
                <w:lang w:val="ro-RO"/>
              </w:rPr>
              <w:t xml:space="preserve"> valabile la data întocmirii Bugetului indicativ/Devizului General</w:t>
            </w:r>
            <w:r w:rsidRPr="00210F11">
              <w:rPr>
                <w:rFonts w:ascii="Calibri" w:hAnsi="Calibri" w:cs="Calibri"/>
                <w:lang w:val="ro-RO"/>
              </w:rPr>
              <w:t xml:space="preserve"> pentru bunuri</w:t>
            </w:r>
            <w:r w:rsidR="004D58E9" w:rsidRPr="00210F11">
              <w:rPr>
                <w:rFonts w:ascii="Calibri" w:hAnsi="Calibri" w:cs="Calibri"/>
                <w:lang w:val="ro-RO"/>
              </w:rPr>
              <w:t xml:space="preserve"> a că</w:t>
            </w:r>
            <w:r w:rsidRPr="00210F11">
              <w:rPr>
                <w:rFonts w:ascii="Calibri" w:hAnsi="Calibri" w:cs="Calibri"/>
                <w:lang w:val="ro-RO"/>
              </w:rPr>
              <w:t xml:space="preserve">ror valoare este mai mare de 15 000 Euro </w:t>
            </w:r>
            <w:proofErr w:type="spellStart"/>
            <w:r w:rsidRPr="00210F11">
              <w:rPr>
                <w:rFonts w:ascii="Calibri" w:hAnsi="Calibri" w:cs="Calibri"/>
                <w:lang w:val="ro-RO"/>
              </w:rPr>
              <w:t>şi</w:t>
            </w:r>
            <w:proofErr w:type="spellEnd"/>
            <w:r w:rsidRPr="00210F11">
              <w:rPr>
                <w:rFonts w:ascii="Calibri" w:hAnsi="Calibri" w:cs="Calibri"/>
                <w:lang w:val="ro-RO"/>
              </w:rPr>
              <w:t xml:space="preserve"> o ofertă</w:t>
            </w:r>
            <w:r w:rsidR="00010FF7" w:rsidRPr="00010FF7">
              <w:rPr>
                <w:rFonts w:ascii="Calibri" w:hAnsi="Calibri" w:cs="Calibri"/>
                <w:lang w:val="ro-RO"/>
              </w:rPr>
              <w:t xml:space="preserve">/ </w:t>
            </w:r>
            <w:proofErr w:type="spellStart"/>
            <w:r w:rsidR="00010FF7" w:rsidRPr="00010FF7">
              <w:rPr>
                <w:rFonts w:ascii="Calibri" w:hAnsi="Calibri" w:cs="Calibri"/>
                <w:lang w:val="ro-RO"/>
              </w:rPr>
              <w:t>PrintScreen</w:t>
            </w:r>
            <w:proofErr w:type="spellEnd"/>
            <w:r w:rsidR="00010FF7" w:rsidRPr="00010FF7">
              <w:rPr>
                <w:rFonts w:ascii="Calibri" w:hAnsi="Calibri" w:cs="Calibri"/>
                <w:lang w:val="ro-RO"/>
              </w:rPr>
              <w:t xml:space="preserve"> </w:t>
            </w:r>
            <w:r w:rsidR="00010FF7">
              <w:rPr>
                <w:rFonts w:ascii="Calibri" w:hAnsi="Calibri" w:cs="Calibri"/>
                <w:lang w:val="ro-RO"/>
              </w:rPr>
              <w:t>de pe site –</w:t>
            </w:r>
            <w:proofErr w:type="spellStart"/>
            <w:r w:rsidR="00010FF7">
              <w:rPr>
                <w:rFonts w:ascii="Calibri" w:hAnsi="Calibri" w:cs="Calibri"/>
                <w:lang w:val="ro-RO"/>
              </w:rPr>
              <w:t>ul</w:t>
            </w:r>
            <w:proofErr w:type="spellEnd"/>
            <w:r w:rsidR="00010FF7" w:rsidRPr="00010FF7">
              <w:rPr>
                <w:rFonts w:ascii="Calibri" w:hAnsi="Calibri" w:cs="Calibri"/>
                <w:lang w:val="ro-RO"/>
              </w:rPr>
              <w:t xml:space="preserve"> furnizor</w:t>
            </w:r>
            <w:r w:rsidR="00010FF7">
              <w:rPr>
                <w:rFonts w:ascii="Calibri" w:hAnsi="Calibri" w:cs="Calibri"/>
                <w:lang w:val="ro-RO"/>
              </w:rPr>
              <w:t>ului</w:t>
            </w:r>
            <w:r w:rsidR="00010FF7" w:rsidRPr="00010FF7">
              <w:rPr>
                <w:rFonts w:ascii="Calibri" w:hAnsi="Calibri" w:cs="Calibri"/>
                <w:lang w:val="ro-RO"/>
              </w:rPr>
              <w:t xml:space="preserve"> cuprinzând furnizorul</w:t>
            </w:r>
            <w:r w:rsidR="00010FF7">
              <w:rPr>
                <w:rFonts w:ascii="Calibri" w:hAnsi="Calibri" w:cs="Calibri"/>
                <w:lang w:val="ro-RO"/>
              </w:rPr>
              <w:t>,</w:t>
            </w:r>
            <w:r w:rsidR="00010FF7" w:rsidRPr="00010FF7">
              <w:rPr>
                <w:rFonts w:ascii="Calibri" w:hAnsi="Calibri" w:cs="Calibri"/>
                <w:lang w:val="ro-RO"/>
              </w:rPr>
              <w:t xml:space="preserve"> caracteristicile tehnice precum și </w:t>
            </w:r>
            <w:r w:rsidR="00010FF7">
              <w:rPr>
                <w:rFonts w:ascii="Calibri" w:hAnsi="Calibri" w:cs="Calibri"/>
                <w:lang w:val="ro-RO"/>
              </w:rPr>
              <w:t>prețul valabil</w:t>
            </w:r>
            <w:r w:rsidR="00010FF7" w:rsidRPr="00010FF7">
              <w:rPr>
                <w:rFonts w:ascii="Calibri" w:hAnsi="Calibri" w:cs="Calibri"/>
                <w:lang w:val="ro-RO"/>
              </w:rPr>
              <w:t xml:space="preserve"> la data întocmirii Bugetului indicativ/Devizului General</w:t>
            </w:r>
            <w:r w:rsidRPr="00210F11">
              <w:rPr>
                <w:rFonts w:ascii="Calibri" w:hAnsi="Calibri" w:cs="Calibri"/>
                <w:lang w:val="ro-RO"/>
              </w:rPr>
              <w:t xml:space="preserve"> pentru bunuri </w:t>
            </w:r>
            <w:proofErr w:type="spellStart"/>
            <w:r w:rsidR="003620D1">
              <w:rPr>
                <w:rFonts w:ascii="Calibri" w:hAnsi="Calibri" w:cs="Calibri"/>
                <w:lang w:val="ro-RO"/>
              </w:rPr>
              <w:t>şi</w:t>
            </w:r>
            <w:proofErr w:type="spellEnd"/>
            <w:r w:rsidR="003620D1">
              <w:rPr>
                <w:rFonts w:ascii="Calibri" w:hAnsi="Calibri" w:cs="Calibri"/>
                <w:lang w:val="ro-RO"/>
              </w:rPr>
              <w:t xml:space="preserve"> servicii a căror valoare</w:t>
            </w:r>
            <w:r w:rsidR="004D58E9" w:rsidRPr="00EA5FF3">
              <w:rPr>
                <w:rFonts w:ascii="Calibri" w:hAnsi="Calibri" w:cs="Calibri"/>
                <w:lang w:val="ro-RO"/>
              </w:rPr>
              <w:t xml:space="preserve"> este mai mică</w:t>
            </w:r>
            <w:r w:rsidR="003620D1">
              <w:rPr>
                <w:rFonts w:ascii="Calibri" w:hAnsi="Calibri" w:cs="Calibri"/>
                <w:lang w:val="ro-RO"/>
              </w:rPr>
              <w:t xml:space="preserve"> </w:t>
            </w:r>
            <w:r w:rsidR="009A2FFE" w:rsidRPr="00545297">
              <w:rPr>
                <w:rFonts w:ascii="Calibri" w:hAnsi="Calibri" w:cs="Calibri"/>
                <w:lang w:val="ro-RO"/>
              </w:rPr>
              <w:t>sau egală cu</w:t>
            </w:r>
            <w:r w:rsidRPr="00545297">
              <w:rPr>
                <w:rFonts w:ascii="Calibri" w:hAnsi="Calibri" w:cs="Calibri"/>
                <w:lang w:val="ro-RO"/>
              </w:rPr>
              <w:t xml:space="preserve"> 15 000 Euro?</w:t>
            </w:r>
          </w:p>
          <w:p w14:paraId="06925AE9" w14:textId="77777777" w:rsidR="0098523B" w:rsidRPr="0098523B" w:rsidRDefault="0098523B" w:rsidP="009A2FFE">
            <w:pPr>
              <w:jc w:val="both"/>
              <w:rPr>
                <w:rFonts w:ascii="Calibri" w:hAnsi="Calibri" w:cs="Calibri"/>
                <w:b/>
                <w:lang w:val="ro-RO"/>
              </w:rPr>
            </w:pPr>
          </w:p>
        </w:tc>
        <w:tc>
          <w:tcPr>
            <w:tcW w:w="586" w:type="pct"/>
            <w:tcBorders>
              <w:bottom w:val="single" w:sz="4" w:space="0" w:color="auto"/>
            </w:tcBorders>
            <w:shd w:val="clear" w:color="auto" w:fill="auto"/>
            <w:vAlign w:val="center"/>
          </w:tcPr>
          <w:p w14:paraId="37B65F68"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6A76EC8C" w14:textId="77777777" w:rsidR="00331479" w:rsidRPr="00EA5FF3" w:rsidRDefault="00331479" w:rsidP="00A82BA1">
            <w:pPr>
              <w:pStyle w:val="BodyText3"/>
              <w:rPr>
                <w:rFonts w:ascii="Calibri" w:hAnsi="Calibri" w:cs="Calibri"/>
                <w:sz w:val="24"/>
                <w:szCs w:val="24"/>
                <w:lang w:val="ro-RO"/>
              </w:rPr>
            </w:pPr>
          </w:p>
        </w:tc>
        <w:tc>
          <w:tcPr>
            <w:tcW w:w="704" w:type="pct"/>
            <w:gridSpan w:val="3"/>
            <w:tcBorders>
              <w:bottom w:val="single" w:sz="4" w:space="0" w:color="auto"/>
            </w:tcBorders>
            <w:vAlign w:val="center"/>
          </w:tcPr>
          <w:p w14:paraId="6F5DB9E8"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79B1ED91" w14:textId="77777777" w:rsidR="00331479" w:rsidRPr="00EA5FF3" w:rsidRDefault="00331479" w:rsidP="00A82BA1">
            <w:pPr>
              <w:pStyle w:val="BodyText3"/>
              <w:rPr>
                <w:rFonts w:ascii="Calibri" w:hAnsi="Calibri" w:cs="Calibri"/>
                <w:sz w:val="24"/>
                <w:szCs w:val="24"/>
                <w:lang w:val="ro-RO"/>
              </w:rPr>
            </w:pPr>
          </w:p>
        </w:tc>
        <w:tc>
          <w:tcPr>
            <w:tcW w:w="897" w:type="pct"/>
            <w:gridSpan w:val="2"/>
            <w:tcBorders>
              <w:bottom w:val="single" w:sz="4" w:space="0" w:color="auto"/>
            </w:tcBorders>
            <w:shd w:val="clear" w:color="auto" w:fill="auto"/>
            <w:vAlign w:val="center"/>
          </w:tcPr>
          <w:p w14:paraId="39F3D048"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598A36B1" w14:textId="77777777" w:rsidR="00331479" w:rsidRPr="00EA5FF3" w:rsidRDefault="00331479" w:rsidP="00A82BA1">
            <w:pPr>
              <w:pStyle w:val="BodyText3"/>
              <w:rPr>
                <w:rFonts w:ascii="Calibri" w:hAnsi="Calibri" w:cs="Calibri"/>
                <w:sz w:val="24"/>
                <w:szCs w:val="24"/>
                <w:lang w:val="ro-RO"/>
              </w:rPr>
            </w:pPr>
          </w:p>
        </w:tc>
      </w:tr>
      <w:tr w:rsidR="00F07026" w:rsidRPr="00BB6DE1" w14:paraId="714E2FA5" w14:textId="77777777" w:rsidTr="00B45296">
        <w:trPr>
          <w:gridBefore w:val="1"/>
          <w:wBefore w:w="19" w:type="pct"/>
          <w:trHeight w:val="564"/>
        </w:trPr>
        <w:tc>
          <w:tcPr>
            <w:tcW w:w="2794" w:type="pct"/>
            <w:tcBorders>
              <w:bottom w:val="single" w:sz="4" w:space="0" w:color="auto"/>
            </w:tcBorders>
            <w:shd w:val="clear" w:color="auto" w:fill="auto"/>
          </w:tcPr>
          <w:p w14:paraId="73E28726" w14:textId="7BF1D308" w:rsidR="00F07026" w:rsidRDefault="00F07026" w:rsidP="0051091D">
            <w:pPr>
              <w:jc w:val="both"/>
              <w:rPr>
                <w:rFonts w:ascii="Calibri" w:hAnsi="Calibri" w:cs="Calibri"/>
                <w:lang w:val="ro-RO"/>
              </w:rPr>
            </w:pPr>
            <w:r w:rsidRPr="00010FF7">
              <w:rPr>
                <w:rFonts w:ascii="Calibri" w:hAnsi="Calibri" w:cs="Calibri"/>
                <w:b/>
                <w:lang w:val="ro-RO"/>
              </w:rPr>
              <w:t xml:space="preserve">4.5 </w:t>
            </w:r>
            <w:r w:rsidRPr="00F964D4">
              <w:rPr>
                <w:rFonts w:ascii="Calibri" w:hAnsi="Calibri" w:cs="Calibri"/>
                <w:lang w:val="ro-RO"/>
              </w:rPr>
              <w:t xml:space="preserve">Solicitantul a prezentat </w:t>
            </w:r>
            <w:r w:rsidR="001545DB" w:rsidRPr="00F964D4">
              <w:rPr>
                <w:rFonts w:ascii="Calibri" w:hAnsi="Calibri" w:cs="Calibri"/>
                <w:lang w:val="ro-RO"/>
              </w:rPr>
              <w:t>două</w:t>
            </w:r>
            <w:r w:rsidRPr="00F964D4">
              <w:rPr>
                <w:rFonts w:ascii="Calibri" w:hAnsi="Calibri" w:cs="Calibri"/>
                <w:lang w:val="ro-RO"/>
              </w:rPr>
              <w:t xml:space="preserve"> oferte pentru servicii a căror valoare este mai mare de 15 000 Euro </w:t>
            </w:r>
            <w:proofErr w:type="spellStart"/>
            <w:r w:rsidRPr="00F964D4">
              <w:rPr>
                <w:rFonts w:ascii="Calibri" w:hAnsi="Calibri" w:cs="Calibri"/>
                <w:lang w:val="ro-RO"/>
              </w:rPr>
              <w:t>şi</w:t>
            </w:r>
            <w:proofErr w:type="spellEnd"/>
            <w:r w:rsidRPr="00F964D4">
              <w:rPr>
                <w:rFonts w:ascii="Calibri" w:hAnsi="Calibri" w:cs="Calibri"/>
                <w:lang w:val="ro-RO"/>
              </w:rPr>
              <w:t xml:space="preserve"> o ofertă pentru servicii a căror valoare este mai mic</w:t>
            </w:r>
            <w:r w:rsidR="0097255B" w:rsidRPr="0098523B">
              <w:rPr>
                <w:rFonts w:ascii="Calibri" w:hAnsi="Calibri" w:cs="Calibri"/>
                <w:lang w:val="ro-RO"/>
              </w:rPr>
              <w:t>ă</w:t>
            </w:r>
            <w:r w:rsidRPr="0098523B">
              <w:rPr>
                <w:rFonts w:ascii="Calibri" w:hAnsi="Calibri" w:cs="Calibri"/>
                <w:lang w:val="ro-RO"/>
              </w:rPr>
              <w:t xml:space="preserve"> </w:t>
            </w:r>
            <w:r w:rsidR="0097255B" w:rsidRPr="0098523B">
              <w:rPr>
                <w:rFonts w:ascii="Calibri" w:hAnsi="Calibri" w:cs="Calibri"/>
                <w:lang w:val="ro-RO"/>
              </w:rPr>
              <w:t xml:space="preserve">sau egală cu </w:t>
            </w:r>
            <w:r w:rsidRPr="0098523B">
              <w:rPr>
                <w:rFonts w:ascii="Calibri" w:hAnsi="Calibri" w:cs="Calibri"/>
                <w:lang w:val="ro-RO"/>
              </w:rPr>
              <w:t>15 000 Euro</w:t>
            </w:r>
            <w:r w:rsidR="001545DB" w:rsidRPr="0098523B">
              <w:rPr>
                <w:rFonts w:ascii="Calibri" w:hAnsi="Calibri" w:cs="Calibri"/>
                <w:lang w:val="ro-RO"/>
              </w:rPr>
              <w:t>?</w:t>
            </w:r>
          </w:p>
          <w:p w14:paraId="5467BEE1" w14:textId="77777777" w:rsidR="0098523B" w:rsidRPr="0098523B" w:rsidRDefault="0098523B" w:rsidP="0051091D">
            <w:pPr>
              <w:jc w:val="both"/>
              <w:rPr>
                <w:rFonts w:ascii="Calibri" w:hAnsi="Calibri" w:cs="Calibri"/>
                <w:lang w:val="ro-RO"/>
              </w:rPr>
            </w:pPr>
          </w:p>
        </w:tc>
        <w:tc>
          <w:tcPr>
            <w:tcW w:w="586" w:type="pct"/>
            <w:tcBorders>
              <w:bottom w:val="single" w:sz="4" w:space="0" w:color="auto"/>
            </w:tcBorders>
            <w:shd w:val="clear" w:color="auto" w:fill="auto"/>
            <w:vAlign w:val="center"/>
          </w:tcPr>
          <w:p w14:paraId="2B12A42B" w14:textId="77777777" w:rsidR="001545DB" w:rsidRPr="00F964D4" w:rsidRDefault="001545DB" w:rsidP="001545DB">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0530C4B7" w14:textId="77777777" w:rsidR="00F07026" w:rsidRPr="00EA5FF3" w:rsidRDefault="00F07026" w:rsidP="00A82BA1">
            <w:pPr>
              <w:pStyle w:val="BodyText3"/>
              <w:rPr>
                <w:rFonts w:ascii="Calibri" w:hAnsi="Calibri" w:cs="Calibri"/>
                <w:b w:val="0"/>
                <w:sz w:val="24"/>
                <w:szCs w:val="24"/>
                <w:lang w:val="ro-RO"/>
              </w:rPr>
            </w:pPr>
          </w:p>
        </w:tc>
        <w:tc>
          <w:tcPr>
            <w:tcW w:w="704" w:type="pct"/>
            <w:gridSpan w:val="3"/>
            <w:tcBorders>
              <w:bottom w:val="single" w:sz="4" w:space="0" w:color="auto"/>
            </w:tcBorders>
            <w:vAlign w:val="center"/>
          </w:tcPr>
          <w:p w14:paraId="3AF751B6" w14:textId="77777777" w:rsidR="001545DB" w:rsidRPr="00F964D4" w:rsidRDefault="001545DB" w:rsidP="001545DB">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3D06738E" w14:textId="77777777" w:rsidR="00F07026" w:rsidRPr="00EA5FF3" w:rsidRDefault="00F07026" w:rsidP="00A82BA1">
            <w:pPr>
              <w:pStyle w:val="BodyText3"/>
              <w:rPr>
                <w:rFonts w:ascii="Calibri" w:hAnsi="Calibri" w:cs="Calibri"/>
                <w:b w:val="0"/>
                <w:sz w:val="24"/>
                <w:szCs w:val="24"/>
                <w:lang w:val="ro-RO"/>
              </w:rPr>
            </w:pPr>
          </w:p>
        </w:tc>
        <w:tc>
          <w:tcPr>
            <w:tcW w:w="897" w:type="pct"/>
            <w:gridSpan w:val="2"/>
            <w:tcBorders>
              <w:bottom w:val="single" w:sz="4" w:space="0" w:color="auto"/>
            </w:tcBorders>
            <w:shd w:val="clear" w:color="auto" w:fill="auto"/>
            <w:vAlign w:val="center"/>
          </w:tcPr>
          <w:p w14:paraId="3B8BF085" w14:textId="77777777" w:rsidR="001545DB" w:rsidRPr="00F964D4" w:rsidRDefault="001545DB" w:rsidP="001545DB">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0296E14E" w14:textId="77777777" w:rsidR="00F07026" w:rsidRPr="00EA5FF3" w:rsidRDefault="00F07026" w:rsidP="00A82BA1">
            <w:pPr>
              <w:pStyle w:val="BodyText3"/>
              <w:rPr>
                <w:rFonts w:ascii="Calibri" w:hAnsi="Calibri" w:cs="Calibri"/>
                <w:b w:val="0"/>
                <w:sz w:val="24"/>
                <w:szCs w:val="24"/>
                <w:lang w:val="ro-RO"/>
              </w:rPr>
            </w:pPr>
          </w:p>
        </w:tc>
      </w:tr>
      <w:tr w:rsidR="003438C4" w:rsidRPr="00BB6DE1" w14:paraId="244A22FC" w14:textId="77777777" w:rsidTr="00B45296">
        <w:trPr>
          <w:gridBefore w:val="1"/>
          <w:wBefore w:w="19" w:type="pct"/>
          <w:trHeight w:val="564"/>
        </w:trPr>
        <w:tc>
          <w:tcPr>
            <w:tcW w:w="2794" w:type="pct"/>
            <w:tcBorders>
              <w:bottom w:val="single" w:sz="4" w:space="0" w:color="auto"/>
            </w:tcBorders>
            <w:shd w:val="clear" w:color="auto" w:fill="auto"/>
          </w:tcPr>
          <w:p w14:paraId="4CA28869" w14:textId="77777777" w:rsidR="00331479" w:rsidRDefault="00331479" w:rsidP="00331479">
            <w:pPr>
              <w:jc w:val="both"/>
              <w:rPr>
                <w:rFonts w:ascii="Calibri" w:hAnsi="Calibri" w:cs="Calibri"/>
                <w:lang w:val="ro-RO"/>
              </w:rPr>
            </w:pPr>
            <w:r w:rsidRPr="00010FF7">
              <w:rPr>
                <w:rFonts w:ascii="Calibri" w:hAnsi="Calibri" w:cs="Calibri"/>
                <w:b/>
                <w:lang w:val="ro-RO"/>
              </w:rPr>
              <w:t>4.</w:t>
            </w:r>
            <w:r w:rsidR="00F07026" w:rsidRPr="00010FF7">
              <w:rPr>
                <w:rFonts w:ascii="Calibri" w:hAnsi="Calibri" w:cs="Calibri"/>
                <w:b/>
                <w:lang w:val="ro-RO"/>
              </w:rPr>
              <w:t>6</w:t>
            </w:r>
            <w:r w:rsidRPr="00F964D4">
              <w:rPr>
                <w:rFonts w:ascii="Calibri" w:hAnsi="Calibri" w:cs="Calibri"/>
                <w:lang w:val="ro-RO"/>
              </w:rPr>
              <w:t xml:space="preserve"> Pentru lucrări, există în studiul de fezabilitate </w:t>
            </w:r>
            <w:proofErr w:type="spellStart"/>
            <w:r w:rsidRPr="00F964D4">
              <w:rPr>
                <w:rFonts w:ascii="Calibri" w:hAnsi="Calibri" w:cs="Calibri"/>
                <w:lang w:val="ro-RO"/>
              </w:rPr>
              <w:t>declaraţia</w:t>
            </w:r>
            <w:proofErr w:type="spellEnd"/>
            <w:r w:rsidRPr="00F964D4">
              <w:rPr>
                <w:rFonts w:ascii="Calibri" w:hAnsi="Calibri" w:cs="Calibri"/>
                <w:lang w:val="ro-RO"/>
              </w:rPr>
              <w:t xml:space="preserve"> proiectantului semnată </w:t>
            </w:r>
            <w:proofErr w:type="spellStart"/>
            <w:r w:rsidRPr="00F964D4">
              <w:rPr>
                <w:rFonts w:ascii="Calibri" w:hAnsi="Calibri" w:cs="Calibri"/>
                <w:lang w:val="ro-RO"/>
              </w:rPr>
              <w:t>şi</w:t>
            </w:r>
            <w:proofErr w:type="spellEnd"/>
            <w:r w:rsidRPr="00F964D4">
              <w:rPr>
                <w:rFonts w:ascii="Calibri" w:hAnsi="Calibri" w:cs="Calibri"/>
                <w:lang w:val="ro-RO"/>
              </w:rPr>
              <w:t xml:space="preserve"> </w:t>
            </w:r>
            <w:proofErr w:type="spellStart"/>
            <w:r w:rsidRPr="00F964D4">
              <w:rPr>
                <w:rFonts w:ascii="Calibri" w:hAnsi="Calibri" w:cs="Calibri"/>
                <w:lang w:val="ro-RO"/>
              </w:rPr>
              <w:t>ştampilată</w:t>
            </w:r>
            <w:proofErr w:type="spellEnd"/>
            <w:r w:rsidRPr="00F964D4">
              <w:rPr>
                <w:rFonts w:ascii="Calibri" w:hAnsi="Calibri" w:cs="Calibri"/>
                <w:lang w:val="ro-RO"/>
              </w:rPr>
              <w:t xml:space="preserve"> privind sursa de </w:t>
            </w:r>
            <w:proofErr w:type="spellStart"/>
            <w:r w:rsidRPr="00F964D4">
              <w:rPr>
                <w:rFonts w:ascii="Calibri" w:hAnsi="Calibri" w:cs="Calibri"/>
                <w:lang w:val="ro-RO"/>
              </w:rPr>
              <w:t>preţuri</w:t>
            </w:r>
            <w:proofErr w:type="spellEnd"/>
            <w:r w:rsidRPr="00F964D4">
              <w:rPr>
                <w:rFonts w:ascii="Calibri" w:hAnsi="Calibri" w:cs="Calibri"/>
                <w:lang w:val="ro-RO"/>
              </w:rPr>
              <w:t xml:space="preserve">? </w:t>
            </w:r>
          </w:p>
          <w:p w14:paraId="5F86C3A1" w14:textId="34CA36BC" w:rsidR="003620D1" w:rsidRPr="00EA5FF3" w:rsidRDefault="003620D1" w:rsidP="00331479">
            <w:pPr>
              <w:jc w:val="both"/>
              <w:rPr>
                <w:rFonts w:ascii="Calibri" w:hAnsi="Calibri" w:cs="Calibri"/>
                <w:b/>
                <w:lang w:val="ro-RO"/>
              </w:rPr>
            </w:pPr>
          </w:p>
        </w:tc>
        <w:tc>
          <w:tcPr>
            <w:tcW w:w="586" w:type="pct"/>
            <w:tcBorders>
              <w:bottom w:val="single" w:sz="4" w:space="0" w:color="auto"/>
            </w:tcBorders>
            <w:shd w:val="clear" w:color="auto" w:fill="auto"/>
            <w:vAlign w:val="center"/>
          </w:tcPr>
          <w:p w14:paraId="500BDD9D"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7241BFFA" w14:textId="77777777" w:rsidR="00331479" w:rsidRPr="00EA5FF3" w:rsidRDefault="00331479" w:rsidP="00A82BA1">
            <w:pPr>
              <w:pStyle w:val="BodyText3"/>
              <w:rPr>
                <w:rFonts w:ascii="Calibri" w:hAnsi="Calibri" w:cs="Calibri"/>
                <w:sz w:val="24"/>
                <w:szCs w:val="24"/>
                <w:lang w:val="ro-RO"/>
              </w:rPr>
            </w:pPr>
          </w:p>
        </w:tc>
        <w:tc>
          <w:tcPr>
            <w:tcW w:w="704" w:type="pct"/>
            <w:gridSpan w:val="3"/>
            <w:tcBorders>
              <w:bottom w:val="single" w:sz="4" w:space="0" w:color="auto"/>
            </w:tcBorders>
            <w:vAlign w:val="center"/>
          </w:tcPr>
          <w:p w14:paraId="5F6EC1E5"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37115392" w14:textId="77777777" w:rsidR="00331479" w:rsidRPr="00EA5FF3" w:rsidRDefault="00331479" w:rsidP="00A82BA1">
            <w:pPr>
              <w:pStyle w:val="BodyText3"/>
              <w:rPr>
                <w:rFonts w:ascii="Calibri" w:hAnsi="Calibri" w:cs="Calibri"/>
                <w:sz w:val="24"/>
                <w:szCs w:val="24"/>
                <w:lang w:val="ro-RO"/>
              </w:rPr>
            </w:pPr>
          </w:p>
        </w:tc>
        <w:tc>
          <w:tcPr>
            <w:tcW w:w="897" w:type="pct"/>
            <w:gridSpan w:val="2"/>
            <w:tcBorders>
              <w:bottom w:val="single" w:sz="4" w:space="0" w:color="auto"/>
            </w:tcBorders>
            <w:shd w:val="clear" w:color="auto" w:fill="auto"/>
            <w:vAlign w:val="center"/>
          </w:tcPr>
          <w:p w14:paraId="2EBFD8AA" w14:textId="77777777" w:rsidR="00331479" w:rsidRPr="00F964D4" w:rsidRDefault="00331479" w:rsidP="00A82BA1">
            <w:pPr>
              <w:pStyle w:val="BodyText3"/>
              <w:rPr>
                <w:rFonts w:ascii="Calibri" w:hAnsi="Calibri" w:cs="Calibri"/>
                <w:b w:val="0"/>
                <w:sz w:val="24"/>
                <w:szCs w:val="24"/>
                <w:lang w:val="ro-RO"/>
              </w:rPr>
            </w:pPr>
            <w:r w:rsidRPr="00F964D4">
              <w:rPr>
                <w:rFonts w:ascii="Calibri" w:hAnsi="Calibri" w:cs="Calibri"/>
                <w:b w:val="0"/>
                <w:sz w:val="24"/>
                <w:szCs w:val="24"/>
                <w:lang w:val="ro-RO"/>
              </w:rPr>
              <w:sym w:font="Wingdings" w:char="F06F"/>
            </w:r>
          </w:p>
          <w:p w14:paraId="10E7B652" w14:textId="77777777" w:rsidR="00331479" w:rsidRPr="00EA5FF3" w:rsidRDefault="00331479" w:rsidP="00A82BA1">
            <w:pPr>
              <w:pStyle w:val="BodyText3"/>
              <w:rPr>
                <w:rFonts w:ascii="Calibri" w:hAnsi="Calibri" w:cs="Calibri"/>
                <w:sz w:val="24"/>
                <w:szCs w:val="24"/>
                <w:lang w:val="ro-RO"/>
              </w:rPr>
            </w:pPr>
          </w:p>
        </w:tc>
      </w:tr>
      <w:tr w:rsidR="00807C21" w:rsidRPr="00BB6DE1" w14:paraId="4F5A0E78" w14:textId="77777777" w:rsidTr="00B45296">
        <w:trPr>
          <w:gridBefore w:val="1"/>
          <w:wBefore w:w="19" w:type="pct"/>
          <w:trHeight w:val="564"/>
        </w:trPr>
        <w:tc>
          <w:tcPr>
            <w:tcW w:w="4981" w:type="pct"/>
            <w:gridSpan w:val="7"/>
            <w:tcBorders>
              <w:top w:val="single" w:sz="4" w:space="0" w:color="auto"/>
              <w:left w:val="nil"/>
              <w:bottom w:val="single" w:sz="4" w:space="0" w:color="auto"/>
              <w:right w:val="nil"/>
            </w:tcBorders>
            <w:shd w:val="clear" w:color="auto" w:fill="auto"/>
          </w:tcPr>
          <w:p w14:paraId="4B2CE40E" w14:textId="77777777" w:rsidR="0098523B" w:rsidRDefault="0098523B" w:rsidP="00807C21">
            <w:pPr>
              <w:overflowPunct w:val="0"/>
              <w:autoSpaceDE w:val="0"/>
              <w:autoSpaceDN w:val="0"/>
              <w:adjustRightInd w:val="0"/>
              <w:textAlignment w:val="baseline"/>
              <w:rPr>
                <w:rFonts w:ascii="Calibri" w:hAnsi="Calibri" w:cs="Calibri"/>
                <w:bCs/>
                <w:lang w:val="ro-RO" w:eastAsia="fr-FR"/>
              </w:rPr>
            </w:pPr>
          </w:p>
          <w:p w14:paraId="1435C401" w14:textId="77777777" w:rsidR="00807C21" w:rsidRPr="00F964D4" w:rsidRDefault="00807C21" w:rsidP="00807C21">
            <w:pPr>
              <w:overflowPunct w:val="0"/>
              <w:autoSpaceDE w:val="0"/>
              <w:autoSpaceDN w:val="0"/>
              <w:adjustRightInd w:val="0"/>
              <w:textAlignment w:val="baseline"/>
              <w:rPr>
                <w:rFonts w:ascii="Calibri" w:hAnsi="Calibri" w:cs="Calibri"/>
                <w:bCs/>
                <w:lang w:val="ro-RO" w:eastAsia="fr-FR"/>
              </w:rPr>
            </w:pPr>
            <w:proofErr w:type="spellStart"/>
            <w:r w:rsidRPr="00F964D4">
              <w:rPr>
                <w:rFonts w:ascii="Calibri" w:hAnsi="Calibri" w:cs="Calibri"/>
                <w:bCs/>
                <w:lang w:val="ro-RO" w:eastAsia="fr-FR"/>
              </w:rPr>
              <w:t>Observaţii</w:t>
            </w:r>
            <w:proofErr w:type="spellEnd"/>
            <w:r w:rsidRPr="00F964D4">
              <w:rPr>
                <w:rFonts w:ascii="Calibri" w:hAnsi="Calibri" w:cs="Calibri"/>
                <w:bCs/>
                <w:lang w:val="ro-RO" w:eastAsia="fr-FR"/>
              </w:rPr>
              <w:t>:</w:t>
            </w:r>
          </w:p>
          <w:p w14:paraId="6DAD28D0" w14:textId="77777777" w:rsidR="00807C21" w:rsidRPr="00EA5FF3" w:rsidRDefault="00807C21" w:rsidP="00807C21">
            <w:pPr>
              <w:overflowPunct w:val="0"/>
              <w:autoSpaceDE w:val="0"/>
              <w:autoSpaceDN w:val="0"/>
              <w:adjustRightInd w:val="0"/>
              <w:textAlignment w:val="baseline"/>
              <w:rPr>
                <w:rFonts w:ascii="Calibri" w:hAnsi="Calibri" w:cs="Calibri"/>
                <w:bCs/>
                <w:lang w:val="ro-RO" w:eastAsia="fr-FR"/>
              </w:rPr>
            </w:pPr>
            <w:r w:rsidRPr="0098523B">
              <w:rPr>
                <w:rFonts w:ascii="Calibri" w:hAnsi="Calibri" w:cs="Calibri"/>
                <w:bCs/>
                <w:lang w:val="ro-RO" w:eastAsia="fr-FR"/>
              </w:rPr>
              <w:t>................................................................................................................................................................................................................................................................</w:t>
            </w:r>
            <w:r w:rsidRPr="00EA5FF3">
              <w:rPr>
                <w:rFonts w:ascii="Calibri" w:hAnsi="Calibri" w:cs="Calibri"/>
                <w:bCs/>
                <w:lang w:val="ro-RO" w:eastAsia="fr-FR"/>
              </w:rPr>
              <w:t>................................................................................................................................................................................................................</w:t>
            </w:r>
          </w:p>
          <w:p w14:paraId="27039439" w14:textId="77777777" w:rsidR="00807C21" w:rsidRPr="00545297" w:rsidRDefault="00807C21" w:rsidP="00E722B9">
            <w:pPr>
              <w:pStyle w:val="BodyText3"/>
              <w:jc w:val="left"/>
              <w:rPr>
                <w:rFonts w:ascii="Calibri" w:hAnsi="Calibri" w:cs="Calibri"/>
                <w:b w:val="0"/>
                <w:sz w:val="24"/>
                <w:szCs w:val="24"/>
                <w:lang w:val="ro-RO"/>
              </w:rPr>
            </w:pPr>
          </w:p>
        </w:tc>
      </w:tr>
      <w:tr w:rsidR="0068614F" w:rsidRPr="00BB6DE1" w14:paraId="52445FC5" w14:textId="77777777" w:rsidTr="00B45296">
        <w:trPr>
          <w:gridBefore w:val="1"/>
          <w:wBefore w:w="19" w:type="pct"/>
          <w:trHeight w:val="564"/>
        </w:trPr>
        <w:tc>
          <w:tcPr>
            <w:tcW w:w="2794" w:type="pct"/>
            <w:vMerge w:val="restart"/>
            <w:tcBorders>
              <w:top w:val="single" w:sz="4" w:space="0" w:color="auto"/>
            </w:tcBorders>
            <w:shd w:val="clear" w:color="auto" w:fill="auto"/>
          </w:tcPr>
          <w:p w14:paraId="4CEA0189" w14:textId="77777777" w:rsidR="007776A2" w:rsidRPr="00210F11" w:rsidRDefault="007776A2" w:rsidP="00331479">
            <w:pPr>
              <w:jc w:val="both"/>
              <w:rPr>
                <w:rFonts w:ascii="Calibri" w:hAnsi="Calibri" w:cs="Calibri"/>
                <w:b/>
                <w:lang w:val="ro-RO"/>
              </w:rPr>
            </w:pPr>
            <w:r w:rsidRPr="00210F11">
              <w:rPr>
                <w:rFonts w:ascii="Calibri" w:hAnsi="Calibri" w:cs="Calibri"/>
                <w:b/>
                <w:lang w:val="ro-RO"/>
              </w:rPr>
              <w:t>5. Verificarea Planului Financiar</w:t>
            </w:r>
          </w:p>
        </w:tc>
        <w:tc>
          <w:tcPr>
            <w:tcW w:w="2187" w:type="pct"/>
            <w:gridSpan w:val="6"/>
            <w:tcBorders>
              <w:top w:val="single" w:sz="4" w:space="0" w:color="auto"/>
            </w:tcBorders>
            <w:shd w:val="clear" w:color="auto" w:fill="auto"/>
          </w:tcPr>
          <w:p w14:paraId="4849CCD8" w14:textId="77777777" w:rsidR="007776A2" w:rsidRPr="00545297" w:rsidRDefault="007776A2" w:rsidP="00331479">
            <w:pPr>
              <w:pStyle w:val="BodyText3"/>
              <w:rPr>
                <w:rFonts w:ascii="Calibri" w:hAnsi="Calibri" w:cs="Calibri"/>
                <w:sz w:val="24"/>
                <w:szCs w:val="24"/>
                <w:lang w:val="ro-RO"/>
              </w:rPr>
            </w:pPr>
            <w:r w:rsidRPr="00EA5FF3">
              <w:rPr>
                <w:rFonts w:ascii="Calibri" w:hAnsi="Calibri" w:cs="Calibri"/>
                <w:sz w:val="24"/>
                <w:szCs w:val="24"/>
                <w:lang w:val="ro-RO"/>
              </w:rPr>
              <w:t>Verificare efectuată</w:t>
            </w:r>
          </w:p>
        </w:tc>
      </w:tr>
      <w:tr w:rsidR="003438C4" w:rsidRPr="00BB6DE1" w14:paraId="565802D3" w14:textId="77777777" w:rsidTr="00B45296">
        <w:trPr>
          <w:gridBefore w:val="1"/>
          <w:wBefore w:w="19" w:type="pct"/>
          <w:trHeight w:val="564"/>
        </w:trPr>
        <w:tc>
          <w:tcPr>
            <w:tcW w:w="2794" w:type="pct"/>
            <w:vMerge/>
            <w:shd w:val="clear" w:color="auto" w:fill="auto"/>
          </w:tcPr>
          <w:p w14:paraId="241AF896" w14:textId="77777777" w:rsidR="007776A2" w:rsidRPr="00210F11" w:rsidRDefault="007776A2" w:rsidP="00331479">
            <w:pPr>
              <w:jc w:val="both"/>
              <w:rPr>
                <w:rFonts w:ascii="Calibri" w:hAnsi="Calibri" w:cs="Calibri"/>
                <w:lang w:val="ro-RO"/>
              </w:rPr>
            </w:pPr>
          </w:p>
        </w:tc>
        <w:tc>
          <w:tcPr>
            <w:tcW w:w="586" w:type="pct"/>
            <w:tcBorders>
              <w:top w:val="single" w:sz="4" w:space="0" w:color="auto"/>
            </w:tcBorders>
            <w:shd w:val="clear" w:color="auto" w:fill="auto"/>
          </w:tcPr>
          <w:p w14:paraId="39BF5B2C" w14:textId="77777777" w:rsidR="007776A2" w:rsidRPr="00210F11" w:rsidRDefault="007776A2" w:rsidP="00331479">
            <w:pPr>
              <w:pStyle w:val="BodyText3"/>
              <w:rPr>
                <w:rFonts w:ascii="Calibri" w:hAnsi="Calibri" w:cs="Calibri"/>
                <w:sz w:val="24"/>
                <w:szCs w:val="24"/>
                <w:lang w:val="ro-RO"/>
              </w:rPr>
            </w:pPr>
            <w:r w:rsidRPr="00210F11">
              <w:rPr>
                <w:rFonts w:ascii="Calibri" w:hAnsi="Calibri" w:cs="Calibri"/>
                <w:sz w:val="24"/>
                <w:szCs w:val="24"/>
                <w:lang w:val="ro-RO"/>
              </w:rPr>
              <w:t>DA</w:t>
            </w:r>
          </w:p>
        </w:tc>
        <w:tc>
          <w:tcPr>
            <w:tcW w:w="704" w:type="pct"/>
            <w:gridSpan w:val="3"/>
            <w:tcBorders>
              <w:top w:val="single" w:sz="4" w:space="0" w:color="auto"/>
            </w:tcBorders>
          </w:tcPr>
          <w:p w14:paraId="7D19882A" w14:textId="77777777" w:rsidR="007776A2" w:rsidRPr="00210F11" w:rsidRDefault="007776A2" w:rsidP="00331479">
            <w:pPr>
              <w:pStyle w:val="BodyText3"/>
              <w:rPr>
                <w:rFonts w:ascii="Calibri" w:hAnsi="Calibri" w:cs="Calibri"/>
                <w:sz w:val="24"/>
                <w:szCs w:val="24"/>
                <w:lang w:val="ro-RO"/>
              </w:rPr>
            </w:pPr>
            <w:r w:rsidRPr="00210F11">
              <w:rPr>
                <w:rFonts w:ascii="Calibri" w:hAnsi="Calibri" w:cs="Calibri"/>
                <w:sz w:val="24"/>
                <w:szCs w:val="24"/>
                <w:lang w:val="ro-RO"/>
              </w:rPr>
              <w:t>NU</w:t>
            </w:r>
          </w:p>
        </w:tc>
        <w:tc>
          <w:tcPr>
            <w:tcW w:w="897" w:type="pct"/>
            <w:gridSpan w:val="2"/>
            <w:tcBorders>
              <w:top w:val="single" w:sz="4" w:space="0" w:color="auto"/>
            </w:tcBorders>
            <w:shd w:val="clear" w:color="auto" w:fill="auto"/>
          </w:tcPr>
          <w:p w14:paraId="5789A3A6" w14:textId="77777777" w:rsidR="007776A2" w:rsidRPr="00210F11" w:rsidRDefault="007776A2" w:rsidP="00331479">
            <w:pPr>
              <w:pStyle w:val="BodyText3"/>
              <w:rPr>
                <w:rFonts w:ascii="Calibri" w:hAnsi="Calibri" w:cs="Calibri"/>
                <w:sz w:val="24"/>
                <w:szCs w:val="24"/>
                <w:lang w:val="ro-RO"/>
              </w:rPr>
            </w:pPr>
            <w:r w:rsidRPr="00210F11">
              <w:rPr>
                <w:rFonts w:ascii="Calibri" w:hAnsi="Calibri" w:cs="Calibri"/>
                <w:sz w:val="24"/>
                <w:szCs w:val="24"/>
                <w:lang w:val="ro-RO"/>
              </w:rPr>
              <w:t>NU ESTE CAZUL</w:t>
            </w:r>
          </w:p>
        </w:tc>
      </w:tr>
      <w:tr w:rsidR="003438C4" w:rsidRPr="00BB6DE1" w14:paraId="4E621141" w14:textId="77777777" w:rsidTr="00984AEB">
        <w:trPr>
          <w:gridBefore w:val="1"/>
          <w:wBefore w:w="19" w:type="pct"/>
          <w:trHeight w:val="1269"/>
        </w:trPr>
        <w:tc>
          <w:tcPr>
            <w:tcW w:w="2794" w:type="pct"/>
            <w:shd w:val="clear" w:color="auto" w:fill="auto"/>
          </w:tcPr>
          <w:p w14:paraId="09714B99" w14:textId="77777777" w:rsidR="001A4B5B" w:rsidRPr="00010FF7" w:rsidRDefault="001A4B5B" w:rsidP="00984AEB">
            <w:pPr>
              <w:jc w:val="both"/>
              <w:rPr>
                <w:rFonts w:ascii="Calibri" w:hAnsi="Calibri" w:cs="Calibri"/>
                <w:lang w:val="ro-RO"/>
              </w:rPr>
            </w:pPr>
            <w:r w:rsidRPr="00010FF7">
              <w:rPr>
                <w:rFonts w:ascii="Calibri" w:hAnsi="Calibri" w:cs="Calibri"/>
                <w:b/>
                <w:lang w:val="ro-RO"/>
              </w:rPr>
              <w:t>5.1</w:t>
            </w:r>
            <w:r w:rsidRPr="00010FF7">
              <w:rPr>
                <w:rFonts w:ascii="Calibri" w:hAnsi="Calibri" w:cs="Calibri"/>
                <w:lang w:val="ro-RO"/>
              </w:rPr>
              <w:t xml:space="preserve"> Planul financiar este corect completat </w:t>
            </w:r>
            <w:proofErr w:type="spellStart"/>
            <w:r w:rsidRPr="00010FF7">
              <w:rPr>
                <w:rFonts w:ascii="Calibri" w:hAnsi="Calibri" w:cs="Calibri"/>
                <w:lang w:val="ro-RO"/>
              </w:rPr>
              <w:t>şi</w:t>
            </w:r>
            <w:proofErr w:type="spellEnd"/>
            <w:r w:rsidRPr="00010FF7">
              <w:rPr>
                <w:rFonts w:ascii="Calibri" w:hAnsi="Calibri" w:cs="Calibri"/>
                <w:lang w:val="ro-RO"/>
              </w:rPr>
              <w:t xml:space="preserve"> respectă gradul de </w:t>
            </w:r>
            <w:proofErr w:type="spellStart"/>
            <w:r w:rsidRPr="00010FF7">
              <w:rPr>
                <w:rFonts w:ascii="Calibri" w:hAnsi="Calibri" w:cs="Calibri"/>
                <w:lang w:val="ro-RO"/>
              </w:rPr>
              <w:t>intervenţie</w:t>
            </w:r>
            <w:proofErr w:type="spellEnd"/>
            <w:r w:rsidRPr="00010FF7">
              <w:rPr>
                <w:rFonts w:ascii="Calibri" w:hAnsi="Calibri" w:cs="Calibri"/>
                <w:lang w:val="ro-RO"/>
              </w:rPr>
              <w:t xml:space="preserve"> publică? </w:t>
            </w:r>
          </w:p>
          <w:p w14:paraId="5A6DD21F" w14:textId="77777777" w:rsidR="00D57998" w:rsidRPr="00010FF7" w:rsidRDefault="004D58E9" w:rsidP="00984AEB">
            <w:pPr>
              <w:jc w:val="both"/>
              <w:rPr>
                <w:rFonts w:ascii="Calibri" w:hAnsi="Calibri" w:cs="Calibri"/>
              </w:rPr>
            </w:pPr>
            <w:r w:rsidRPr="00010FF7">
              <w:rPr>
                <w:rFonts w:ascii="Calibri" w:hAnsi="Calibri" w:cs="Calibri"/>
                <w:lang w:val="ro-RO"/>
              </w:rPr>
              <w:t xml:space="preserve">Rata sprijinului public nerambursabil </w:t>
            </w:r>
            <w:r w:rsidR="00B45296">
              <w:rPr>
                <w:rFonts w:ascii="Calibri" w:hAnsi="Calibri" w:cs="Calibri"/>
                <w:lang w:val="ro-RO"/>
              </w:rPr>
              <w:t xml:space="preserve">este </w:t>
            </w:r>
            <w:r w:rsidRPr="00010FF7">
              <w:rPr>
                <w:rFonts w:ascii="Calibri" w:hAnsi="Calibri" w:cs="Calibri"/>
                <w:lang w:val="ro-RO"/>
              </w:rPr>
              <w:t>de</w:t>
            </w:r>
            <w:r w:rsidR="00383D80" w:rsidRPr="00010FF7">
              <w:rPr>
                <w:rFonts w:ascii="Calibri" w:hAnsi="Calibri" w:cs="Calibri"/>
                <w:lang w:val="ro-RO"/>
              </w:rPr>
              <w:t xml:space="preserve"> maximum </w:t>
            </w:r>
            <w:r w:rsidR="00383D80" w:rsidRPr="00010FF7">
              <w:rPr>
                <w:rFonts w:ascii="Calibri" w:hAnsi="Calibri" w:cs="Calibri"/>
                <w:b/>
                <w:lang w:val="ro-RO"/>
              </w:rPr>
              <w:t>6</w:t>
            </w:r>
            <w:r w:rsidRPr="00010FF7">
              <w:rPr>
                <w:rFonts w:ascii="Calibri" w:hAnsi="Calibri" w:cs="Calibri"/>
                <w:b/>
                <w:bCs/>
                <w:lang w:val="ro-RO"/>
              </w:rPr>
              <w:t>5% din totalul cheltuielilor eligibile</w:t>
            </w:r>
            <w:r w:rsidR="00B45296">
              <w:rPr>
                <w:rFonts w:ascii="Calibri" w:hAnsi="Calibri" w:cs="Calibri"/>
                <w:b/>
                <w:bCs/>
                <w:lang w:val="ro-RO"/>
              </w:rPr>
              <w:t>.</w:t>
            </w:r>
            <w:r w:rsidR="007E66CD">
              <w:rPr>
                <w:rFonts w:ascii="Calibri" w:hAnsi="Calibri" w:cs="Calibri"/>
                <w:b/>
                <w:bCs/>
                <w:lang w:val="ro-RO"/>
              </w:rPr>
              <w:t xml:space="preserve"> </w:t>
            </w:r>
          </w:p>
        </w:tc>
        <w:tc>
          <w:tcPr>
            <w:tcW w:w="586" w:type="pct"/>
            <w:tcBorders>
              <w:top w:val="single" w:sz="4" w:space="0" w:color="auto"/>
            </w:tcBorders>
            <w:shd w:val="clear" w:color="auto" w:fill="auto"/>
          </w:tcPr>
          <w:p w14:paraId="4222C92D" w14:textId="77777777" w:rsidR="00B73970" w:rsidRPr="00210F11" w:rsidRDefault="00B73970" w:rsidP="00984AEB">
            <w:pPr>
              <w:pStyle w:val="BodyText3"/>
              <w:rPr>
                <w:rFonts w:ascii="Calibri" w:hAnsi="Calibri" w:cs="Calibri"/>
                <w:b w:val="0"/>
                <w:sz w:val="24"/>
                <w:szCs w:val="24"/>
                <w:lang w:val="en-US"/>
              </w:rPr>
            </w:pPr>
            <w:r w:rsidRPr="00210F11">
              <w:rPr>
                <w:rFonts w:ascii="Calibri" w:hAnsi="Calibri" w:cs="Calibri"/>
                <w:b w:val="0"/>
                <w:sz w:val="24"/>
                <w:szCs w:val="24"/>
                <w:lang w:val="en-US"/>
              </w:rPr>
              <w:sym w:font="Wingdings" w:char="F06F"/>
            </w:r>
          </w:p>
          <w:p w14:paraId="4B8C9BFD" w14:textId="77777777" w:rsidR="000638A2" w:rsidRPr="006E2A74" w:rsidRDefault="000638A2" w:rsidP="00984AEB">
            <w:pPr>
              <w:pStyle w:val="BodyText3"/>
              <w:rPr>
                <w:rFonts w:ascii="Calibri" w:hAnsi="Calibri" w:cs="Calibri"/>
                <w:b w:val="0"/>
                <w:sz w:val="24"/>
                <w:szCs w:val="24"/>
                <w:lang w:val="ro-RO"/>
              </w:rPr>
            </w:pPr>
          </w:p>
          <w:p w14:paraId="6C490E2D" w14:textId="77777777" w:rsidR="00CC4830" w:rsidRPr="00010FF7" w:rsidRDefault="00CC4830" w:rsidP="00984AEB">
            <w:pPr>
              <w:pStyle w:val="BodyText3"/>
              <w:rPr>
                <w:rFonts w:ascii="Calibri" w:hAnsi="Calibri" w:cs="Calibri"/>
                <w:sz w:val="24"/>
                <w:szCs w:val="24"/>
                <w:lang w:val="ro-RO"/>
              </w:rPr>
            </w:pPr>
          </w:p>
        </w:tc>
        <w:tc>
          <w:tcPr>
            <w:tcW w:w="704" w:type="pct"/>
            <w:gridSpan w:val="3"/>
            <w:tcBorders>
              <w:top w:val="single" w:sz="4" w:space="0" w:color="auto"/>
            </w:tcBorders>
          </w:tcPr>
          <w:p w14:paraId="49B1C94F" w14:textId="77777777" w:rsidR="00B73970" w:rsidRPr="00210F11" w:rsidRDefault="00B73970" w:rsidP="00B73970">
            <w:pPr>
              <w:pStyle w:val="BodyText3"/>
              <w:rPr>
                <w:rFonts w:ascii="Calibri" w:hAnsi="Calibri" w:cs="Calibri"/>
                <w:b w:val="0"/>
                <w:sz w:val="24"/>
                <w:szCs w:val="24"/>
                <w:lang w:val="en-US"/>
              </w:rPr>
            </w:pPr>
            <w:r w:rsidRPr="00210F11">
              <w:rPr>
                <w:rFonts w:ascii="Calibri" w:hAnsi="Calibri" w:cs="Calibri"/>
                <w:b w:val="0"/>
                <w:sz w:val="24"/>
                <w:szCs w:val="24"/>
                <w:lang w:val="en-US"/>
              </w:rPr>
              <w:sym w:font="Wingdings" w:char="F06F"/>
            </w:r>
          </w:p>
          <w:p w14:paraId="4484CA5E" w14:textId="77777777" w:rsidR="000638A2" w:rsidRPr="006E2A74" w:rsidRDefault="000638A2" w:rsidP="00963354">
            <w:pPr>
              <w:pStyle w:val="BodyText3"/>
              <w:rPr>
                <w:rFonts w:ascii="Calibri" w:hAnsi="Calibri" w:cs="Calibri"/>
                <w:b w:val="0"/>
                <w:sz w:val="24"/>
                <w:szCs w:val="24"/>
                <w:lang w:val="ro-RO"/>
              </w:rPr>
            </w:pPr>
          </w:p>
          <w:p w14:paraId="35545CDA" w14:textId="77777777" w:rsidR="00CC4830" w:rsidRPr="00210F11" w:rsidRDefault="00CC4830" w:rsidP="00984AEB">
            <w:pPr>
              <w:pStyle w:val="BodyText3"/>
              <w:rPr>
                <w:rFonts w:ascii="Calibri" w:hAnsi="Calibri" w:cs="Calibri"/>
                <w:b w:val="0"/>
                <w:sz w:val="24"/>
                <w:szCs w:val="24"/>
                <w:lang w:val="ro-RO"/>
              </w:rPr>
            </w:pPr>
          </w:p>
        </w:tc>
        <w:tc>
          <w:tcPr>
            <w:tcW w:w="897" w:type="pct"/>
            <w:gridSpan w:val="2"/>
            <w:tcBorders>
              <w:top w:val="single" w:sz="4" w:space="0" w:color="auto"/>
            </w:tcBorders>
            <w:shd w:val="clear" w:color="auto" w:fill="auto"/>
          </w:tcPr>
          <w:p w14:paraId="007AF5D5" w14:textId="77777777" w:rsidR="00215258" w:rsidRPr="00210F11" w:rsidRDefault="00215258" w:rsidP="001A4B5B">
            <w:pPr>
              <w:pStyle w:val="BodyText3"/>
              <w:rPr>
                <w:rFonts w:ascii="Calibri" w:hAnsi="Calibri" w:cs="Calibri"/>
                <w:b w:val="0"/>
                <w:sz w:val="24"/>
                <w:szCs w:val="24"/>
                <w:lang w:val="ro-RO"/>
              </w:rPr>
            </w:pPr>
          </w:p>
          <w:p w14:paraId="0835AFAB" w14:textId="77777777" w:rsidR="001A4B5B" w:rsidRPr="00210F11" w:rsidRDefault="001A4B5B" w:rsidP="00331479">
            <w:pPr>
              <w:pStyle w:val="BodyText3"/>
              <w:rPr>
                <w:rFonts w:ascii="Calibri" w:hAnsi="Calibri" w:cs="Calibri"/>
                <w:b w:val="0"/>
                <w:sz w:val="24"/>
                <w:szCs w:val="24"/>
                <w:lang w:val="ro-RO"/>
              </w:rPr>
            </w:pPr>
          </w:p>
          <w:p w14:paraId="0EA0EAF2" w14:textId="77777777" w:rsidR="00CC4830" w:rsidRPr="00010FF7" w:rsidRDefault="00CC4830" w:rsidP="00984AEB">
            <w:pPr>
              <w:pStyle w:val="BodyText3"/>
              <w:rPr>
                <w:rFonts w:ascii="Calibri" w:hAnsi="Calibri" w:cs="Calibri"/>
                <w:sz w:val="24"/>
                <w:szCs w:val="24"/>
                <w:lang w:val="ro-RO"/>
              </w:rPr>
            </w:pPr>
          </w:p>
        </w:tc>
      </w:tr>
      <w:tr w:rsidR="003438C4" w:rsidRPr="00BB6DE1" w14:paraId="0CBC8C74" w14:textId="77777777" w:rsidTr="00C82150">
        <w:trPr>
          <w:gridBefore w:val="1"/>
          <w:wBefore w:w="19" w:type="pct"/>
          <w:trHeight w:val="3649"/>
        </w:trPr>
        <w:tc>
          <w:tcPr>
            <w:tcW w:w="2794" w:type="pct"/>
            <w:tcBorders>
              <w:bottom w:val="single" w:sz="4" w:space="0" w:color="auto"/>
            </w:tcBorders>
            <w:shd w:val="clear" w:color="auto" w:fill="auto"/>
          </w:tcPr>
          <w:p w14:paraId="233CC9D0" w14:textId="77777777" w:rsidR="00B3326C" w:rsidRDefault="00B3326C" w:rsidP="00984AEB">
            <w:pPr>
              <w:jc w:val="both"/>
              <w:rPr>
                <w:rFonts w:ascii="Calibri" w:hAnsi="Calibri" w:cs="Calibri"/>
                <w:lang w:val="ro-RO"/>
              </w:rPr>
            </w:pPr>
            <w:r w:rsidRPr="009E71CE">
              <w:rPr>
                <w:rFonts w:ascii="Calibri" w:hAnsi="Calibri" w:cs="Calibri"/>
                <w:b/>
                <w:lang w:val="ro-RO"/>
              </w:rPr>
              <w:t>5.2</w:t>
            </w:r>
            <w:r w:rsidRPr="009E71CE">
              <w:rPr>
                <w:rFonts w:ascii="Calibri" w:hAnsi="Calibri" w:cs="Calibri"/>
                <w:lang w:val="ro-RO"/>
              </w:rPr>
              <w:t xml:space="preserve"> Proiectul se încadrează în plafonul maxim al sprijinului public nerambursabil </w:t>
            </w:r>
            <w:proofErr w:type="spellStart"/>
            <w:r w:rsidRPr="009E71CE">
              <w:rPr>
                <w:rFonts w:ascii="Calibri" w:hAnsi="Calibri" w:cs="Calibri"/>
                <w:lang w:val="ro-RO"/>
              </w:rPr>
              <w:t>aşa</w:t>
            </w:r>
            <w:proofErr w:type="spellEnd"/>
            <w:r w:rsidRPr="009E71CE">
              <w:rPr>
                <w:rFonts w:ascii="Calibri" w:hAnsi="Calibri" w:cs="Calibri"/>
                <w:lang w:val="ro-RO"/>
              </w:rPr>
              <w:t xml:space="preserve"> cum </w:t>
            </w:r>
            <w:r w:rsidR="00F07026" w:rsidRPr="009E71CE">
              <w:rPr>
                <w:rFonts w:ascii="Calibri" w:hAnsi="Calibri" w:cs="Calibri"/>
                <w:lang w:val="ro-RO"/>
              </w:rPr>
              <w:t xml:space="preserve">este </w:t>
            </w:r>
            <w:r w:rsidRPr="009E71CE">
              <w:rPr>
                <w:rFonts w:ascii="Calibri" w:hAnsi="Calibri" w:cs="Calibri"/>
                <w:lang w:val="ro-RO"/>
              </w:rPr>
              <w:t xml:space="preserve">prezentat </w:t>
            </w:r>
            <w:r w:rsidR="00B45296">
              <w:rPr>
                <w:rFonts w:ascii="Calibri" w:hAnsi="Calibri" w:cs="Calibri"/>
                <w:lang w:val="ro-RO"/>
              </w:rPr>
              <w:t>în fișa intervenției DR22</w:t>
            </w:r>
            <w:r w:rsidR="00835274" w:rsidRPr="009E71CE">
              <w:rPr>
                <w:rFonts w:ascii="Calibri" w:hAnsi="Calibri" w:cs="Calibri"/>
                <w:lang w:val="ro-RO"/>
              </w:rPr>
              <w:t>?</w:t>
            </w:r>
          </w:p>
          <w:p w14:paraId="6E16EE9A" w14:textId="77777777" w:rsidR="00B45296" w:rsidRPr="00010FF7" w:rsidRDefault="00B45296" w:rsidP="00984AEB">
            <w:pPr>
              <w:jc w:val="both"/>
              <w:rPr>
                <w:rFonts w:ascii="Calibri" w:hAnsi="Calibri" w:cs="Calibri"/>
                <w:lang w:val="ro-RO"/>
              </w:rPr>
            </w:pPr>
            <w:r>
              <w:rPr>
                <w:rFonts w:ascii="Calibri" w:hAnsi="Calibri" w:cs="Calibri"/>
                <w:lang w:val="ro-RO"/>
              </w:rPr>
              <w:t xml:space="preserve">Valoarea sprijinului public nerambursabil </w:t>
            </w:r>
            <w:r w:rsidRPr="00010FF7">
              <w:rPr>
                <w:rFonts w:ascii="Calibri" w:hAnsi="Calibri" w:cs="Calibri"/>
                <w:lang w:val="ro-RO"/>
              </w:rPr>
              <w:t>nu depăș</w:t>
            </w:r>
            <w:r>
              <w:rPr>
                <w:rFonts w:ascii="Calibri" w:hAnsi="Calibri" w:cs="Calibri"/>
                <w:lang w:val="ro-RO"/>
              </w:rPr>
              <w:t>ește</w:t>
            </w:r>
            <w:r w:rsidRPr="00010FF7">
              <w:rPr>
                <w:rFonts w:ascii="Calibri" w:hAnsi="Calibri" w:cs="Calibri"/>
                <w:lang w:val="ro-RO"/>
              </w:rPr>
              <w:t>:</w:t>
            </w:r>
          </w:p>
          <w:p w14:paraId="00CC7313" w14:textId="77777777" w:rsidR="00B45296" w:rsidRPr="00010FF7" w:rsidRDefault="00B45296" w:rsidP="00984AEB">
            <w:pPr>
              <w:jc w:val="both"/>
              <w:rPr>
                <w:rFonts w:ascii="Calibri" w:hAnsi="Calibri" w:cs="Calibri"/>
                <w:b/>
                <w:lang w:val="ro-RO"/>
              </w:rPr>
            </w:pPr>
            <w:r w:rsidRPr="00010FF7">
              <w:rPr>
                <w:rFonts w:ascii="Calibri" w:hAnsi="Calibri" w:cs="Calibri"/>
                <w:lang w:val="ro-RO"/>
              </w:rPr>
              <w:t xml:space="preserve">● </w:t>
            </w:r>
            <w:r w:rsidRPr="00010FF7">
              <w:rPr>
                <w:rFonts w:ascii="Calibri" w:hAnsi="Calibri" w:cs="Calibri"/>
                <w:b/>
                <w:lang w:val="ro-RO"/>
              </w:rPr>
              <w:t>3.000.000</w:t>
            </w:r>
            <w:r>
              <w:rPr>
                <w:rFonts w:ascii="Calibri" w:hAnsi="Calibri" w:cs="Calibri"/>
                <w:b/>
                <w:lang w:val="ro-RO"/>
              </w:rPr>
              <w:t xml:space="preserve"> </w:t>
            </w:r>
            <w:r w:rsidRPr="00010FF7">
              <w:rPr>
                <w:rFonts w:ascii="Calibri" w:hAnsi="Calibri" w:cs="Calibri"/>
                <w:b/>
                <w:lang w:val="ro-RO"/>
              </w:rPr>
              <w:t>euro/proiect</w:t>
            </w:r>
            <w:r w:rsidRPr="00010FF7">
              <w:rPr>
                <w:rFonts w:ascii="Calibri" w:hAnsi="Calibri" w:cs="Calibri"/>
                <w:lang w:val="ro-RO"/>
              </w:rPr>
              <w:t xml:space="preserve"> </w:t>
            </w:r>
            <w:r>
              <w:rPr>
                <w:rFonts w:ascii="Calibri" w:hAnsi="Calibri" w:cs="Calibri"/>
                <w:lang w:val="ro-RO"/>
              </w:rPr>
              <w:t>- p</w:t>
            </w:r>
            <w:r w:rsidRPr="00010FF7">
              <w:rPr>
                <w:rFonts w:ascii="Calibri" w:hAnsi="Calibri" w:cs="Calibri"/>
                <w:lang w:val="ro-RO"/>
              </w:rPr>
              <w:t xml:space="preserve">entru proiectele de </w:t>
            </w:r>
            <w:r w:rsidRPr="00B179D8">
              <w:rPr>
                <w:rFonts w:ascii="Calibri" w:hAnsi="Calibri" w:cs="Calibri"/>
                <w:b/>
                <w:lang w:val="ro-RO"/>
              </w:rPr>
              <w:t>investiții de modernizare</w:t>
            </w:r>
            <w:r w:rsidRPr="00010FF7">
              <w:rPr>
                <w:rFonts w:ascii="Calibri" w:hAnsi="Calibri" w:cs="Calibri"/>
                <w:b/>
                <w:lang w:val="ro-RO"/>
              </w:rPr>
              <w:t xml:space="preserve">   </w:t>
            </w:r>
          </w:p>
          <w:p w14:paraId="3E674D62" w14:textId="77777777" w:rsidR="00B45296" w:rsidRPr="00B179D8" w:rsidRDefault="00B45296" w:rsidP="00984AEB">
            <w:pPr>
              <w:tabs>
                <w:tab w:val="left" w:pos="360"/>
              </w:tabs>
              <w:jc w:val="both"/>
              <w:rPr>
                <w:rFonts w:ascii="Calibri" w:hAnsi="Calibri" w:cs="Calibri"/>
                <w:lang w:val="ro-RO"/>
              </w:rPr>
            </w:pPr>
            <w:r w:rsidRPr="00010FF7">
              <w:rPr>
                <w:rFonts w:ascii="Calibri" w:hAnsi="Calibri" w:cs="Calibri"/>
                <w:lang w:val="ro-RO"/>
              </w:rPr>
              <w:t xml:space="preserve">● </w:t>
            </w:r>
            <w:r w:rsidRPr="00010FF7">
              <w:rPr>
                <w:rFonts w:ascii="Calibri" w:hAnsi="Calibri" w:cs="Calibri"/>
                <w:b/>
                <w:lang w:val="ro-RO"/>
              </w:rPr>
              <w:t>10.000.000 euro</w:t>
            </w:r>
            <w:r>
              <w:rPr>
                <w:rFonts w:ascii="Calibri" w:hAnsi="Calibri" w:cs="Calibri"/>
                <w:b/>
                <w:lang w:val="ro-RO"/>
              </w:rPr>
              <w:t>/</w:t>
            </w:r>
            <w:r w:rsidRPr="00010FF7">
              <w:rPr>
                <w:rFonts w:ascii="Calibri" w:hAnsi="Calibri" w:cs="Calibri"/>
                <w:b/>
                <w:lang w:val="ro-RO"/>
              </w:rPr>
              <w:t>proiect</w:t>
            </w:r>
            <w:r w:rsidRPr="00010FF7">
              <w:rPr>
                <w:rFonts w:ascii="Calibri" w:hAnsi="Calibri" w:cs="Calibri"/>
                <w:lang w:val="ro-RO"/>
              </w:rPr>
              <w:t xml:space="preserve"> </w:t>
            </w:r>
            <w:r>
              <w:rPr>
                <w:rFonts w:ascii="Calibri" w:hAnsi="Calibri" w:cs="Calibri"/>
                <w:lang w:val="ro-RO"/>
              </w:rPr>
              <w:t>- p</w:t>
            </w:r>
            <w:r w:rsidRPr="00010FF7">
              <w:rPr>
                <w:rFonts w:ascii="Calibri" w:hAnsi="Calibri" w:cs="Calibri"/>
                <w:lang w:val="ro-RO"/>
              </w:rPr>
              <w:t>entru</w:t>
            </w:r>
            <w:r w:rsidRPr="00010FF7">
              <w:rPr>
                <w:rFonts w:ascii="Calibri" w:hAnsi="Calibri" w:cs="Calibri"/>
                <w:b/>
                <w:lang w:val="ro-RO"/>
              </w:rPr>
              <w:t xml:space="preserve"> </w:t>
            </w:r>
            <w:r w:rsidRPr="00010FF7">
              <w:rPr>
                <w:rFonts w:ascii="Calibri" w:hAnsi="Calibri" w:cs="Calibri"/>
                <w:lang w:val="ro-RO"/>
              </w:rPr>
              <w:t xml:space="preserve">proiectele de </w:t>
            </w:r>
            <w:r w:rsidRPr="00B179D8">
              <w:rPr>
                <w:rFonts w:ascii="Calibri" w:hAnsi="Calibri" w:cs="Calibri"/>
                <w:b/>
                <w:lang w:val="ro-RO"/>
              </w:rPr>
              <w:t xml:space="preserve">investiții de înființare </w:t>
            </w:r>
            <w:r w:rsidRPr="00B179D8">
              <w:rPr>
                <w:rFonts w:ascii="Calibri" w:hAnsi="Calibri" w:cs="Calibri"/>
                <w:lang w:val="ro-RO"/>
              </w:rPr>
              <w:t>care își propun cel puțin investiții de procesare pentru sectoarele legume - fructe, industria de morărit, ulei si nutrețuri combinate;</w:t>
            </w:r>
          </w:p>
          <w:p w14:paraId="1C108C43" w14:textId="77777777" w:rsidR="00B45296" w:rsidRPr="00C82150" w:rsidRDefault="00B45296" w:rsidP="00984AEB">
            <w:pPr>
              <w:jc w:val="both"/>
              <w:rPr>
                <w:rFonts w:ascii="Calibri" w:hAnsi="Calibri" w:cs="Calibri"/>
                <w:lang w:val="ro-RO"/>
              </w:rPr>
            </w:pPr>
            <w:r w:rsidRPr="00010FF7">
              <w:rPr>
                <w:rFonts w:ascii="Calibri" w:hAnsi="Calibri" w:cs="Calibri"/>
                <w:b/>
                <w:lang w:val="ro-RO"/>
              </w:rPr>
              <w:t>● 7.000.000 euro</w:t>
            </w:r>
            <w:r>
              <w:rPr>
                <w:rFonts w:ascii="Calibri" w:hAnsi="Calibri" w:cs="Calibri"/>
                <w:b/>
                <w:lang w:val="ro-RO"/>
              </w:rPr>
              <w:t>/proiect</w:t>
            </w:r>
            <w:r w:rsidRPr="00010FF7">
              <w:rPr>
                <w:rFonts w:ascii="Calibri" w:hAnsi="Calibri" w:cs="Calibri"/>
                <w:lang w:val="ro-RO"/>
              </w:rPr>
              <w:t xml:space="preserve"> </w:t>
            </w:r>
            <w:r>
              <w:rPr>
                <w:rFonts w:ascii="Calibri" w:hAnsi="Calibri" w:cs="Calibri"/>
                <w:lang w:val="ro-RO"/>
              </w:rPr>
              <w:t>- p</w:t>
            </w:r>
            <w:r w:rsidRPr="00010FF7">
              <w:rPr>
                <w:rFonts w:ascii="Calibri" w:hAnsi="Calibri" w:cs="Calibri"/>
                <w:lang w:val="ro-RO"/>
              </w:rPr>
              <w:t xml:space="preserve">entru </w:t>
            </w:r>
            <w:r w:rsidRPr="00010FF7">
              <w:rPr>
                <w:rFonts w:ascii="Calibri" w:hAnsi="Calibri" w:cs="Calibri"/>
                <w:b/>
                <w:lang w:val="ro-RO"/>
              </w:rPr>
              <w:t>alte proiecte de investi</w:t>
            </w:r>
            <w:r>
              <w:rPr>
                <w:rFonts w:ascii="Calibri" w:hAnsi="Calibri" w:cs="Calibri"/>
                <w:b/>
                <w:lang w:val="ro-RO"/>
              </w:rPr>
              <w:t>ț</w:t>
            </w:r>
            <w:r w:rsidRPr="00010FF7">
              <w:rPr>
                <w:rFonts w:ascii="Calibri" w:hAnsi="Calibri" w:cs="Calibri"/>
                <w:b/>
                <w:lang w:val="ro-RO"/>
              </w:rPr>
              <w:t xml:space="preserve">ii de </w:t>
            </w:r>
            <w:r>
              <w:rPr>
                <w:rFonts w:ascii="Calibri" w:hAnsi="Calibri" w:cs="Calibri"/>
                <w:b/>
                <w:lang w:val="ro-RO"/>
              </w:rPr>
              <w:t>î</w:t>
            </w:r>
            <w:r w:rsidRPr="00010FF7">
              <w:rPr>
                <w:rFonts w:ascii="Calibri" w:hAnsi="Calibri" w:cs="Calibri"/>
                <w:b/>
                <w:lang w:val="ro-RO"/>
              </w:rPr>
              <w:t>nfiin</w:t>
            </w:r>
            <w:r>
              <w:rPr>
                <w:rFonts w:ascii="Calibri" w:hAnsi="Calibri" w:cs="Calibri"/>
                <w:b/>
                <w:lang w:val="ro-RO"/>
              </w:rPr>
              <w:t>ț</w:t>
            </w:r>
            <w:r w:rsidRPr="00010FF7">
              <w:rPr>
                <w:rFonts w:ascii="Calibri" w:hAnsi="Calibri" w:cs="Calibri"/>
                <w:b/>
                <w:lang w:val="ro-RO"/>
              </w:rPr>
              <w:t>are</w:t>
            </w:r>
          </w:p>
        </w:tc>
        <w:tc>
          <w:tcPr>
            <w:tcW w:w="586" w:type="pct"/>
            <w:tcBorders>
              <w:top w:val="single" w:sz="4" w:space="0" w:color="auto"/>
              <w:bottom w:val="single" w:sz="4" w:space="0" w:color="auto"/>
            </w:tcBorders>
            <w:shd w:val="clear" w:color="auto" w:fill="auto"/>
          </w:tcPr>
          <w:p w14:paraId="41E1953F" w14:textId="77777777" w:rsidR="00B3326C" w:rsidRDefault="00B3326C" w:rsidP="00B3326C">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0627607E" w14:textId="77777777" w:rsidR="00984AEB" w:rsidRDefault="00984AEB" w:rsidP="00B3326C">
            <w:pPr>
              <w:pStyle w:val="BodyText3"/>
              <w:rPr>
                <w:rFonts w:ascii="Calibri" w:hAnsi="Calibri" w:cs="Calibri"/>
                <w:b w:val="0"/>
                <w:sz w:val="24"/>
                <w:szCs w:val="24"/>
                <w:lang w:val="ro-RO"/>
              </w:rPr>
            </w:pPr>
          </w:p>
          <w:p w14:paraId="2FAD63A4" w14:textId="77777777" w:rsidR="00984AEB" w:rsidRDefault="00984AEB" w:rsidP="00B3326C">
            <w:pPr>
              <w:pStyle w:val="BodyText3"/>
              <w:rPr>
                <w:rFonts w:ascii="Calibri" w:hAnsi="Calibri" w:cs="Calibri"/>
                <w:b w:val="0"/>
                <w:sz w:val="24"/>
                <w:szCs w:val="24"/>
                <w:lang w:val="ro-RO"/>
              </w:rPr>
            </w:pPr>
          </w:p>
          <w:p w14:paraId="29D46851" w14:textId="77777777" w:rsidR="00984AEB" w:rsidRDefault="00984AEB" w:rsidP="00B3326C">
            <w:pPr>
              <w:pStyle w:val="BodyText3"/>
              <w:rPr>
                <w:rFonts w:ascii="Calibri" w:hAnsi="Calibri" w:cs="Calibri"/>
                <w:b w:val="0"/>
                <w:sz w:val="24"/>
                <w:szCs w:val="24"/>
                <w:lang w:val="ro-RO"/>
              </w:rPr>
            </w:pPr>
          </w:p>
          <w:p w14:paraId="54B2A7D1"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64DCE633" w14:textId="77777777" w:rsidR="00984AEB" w:rsidRDefault="00984AEB" w:rsidP="00B3326C">
            <w:pPr>
              <w:pStyle w:val="BodyText3"/>
              <w:rPr>
                <w:rFonts w:ascii="Calibri" w:hAnsi="Calibri" w:cs="Calibri"/>
                <w:b w:val="0"/>
                <w:sz w:val="24"/>
                <w:szCs w:val="24"/>
                <w:lang w:val="ro-RO"/>
              </w:rPr>
            </w:pPr>
          </w:p>
          <w:p w14:paraId="0978143D"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5EAD163D" w14:textId="77777777" w:rsidR="00984AEB" w:rsidRDefault="00984AEB" w:rsidP="00B3326C">
            <w:pPr>
              <w:pStyle w:val="BodyText3"/>
              <w:rPr>
                <w:rFonts w:ascii="Calibri" w:hAnsi="Calibri" w:cs="Calibri"/>
                <w:b w:val="0"/>
                <w:sz w:val="24"/>
                <w:szCs w:val="24"/>
                <w:lang w:val="ro-RO"/>
              </w:rPr>
            </w:pPr>
          </w:p>
          <w:p w14:paraId="313B1733" w14:textId="77777777" w:rsidR="00984AEB" w:rsidRDefault="00984AEB" w:rsidP="00B3326C">
            <w:pPr>
              <w:pStyle w:val="BodyText3"/>
              <w:rPr>
                <w:rFonts w:ascii="Calibri" w:hAnsi="Calibri" w:cs="Calibri"/>
                <w:b w:val="0"/>
                <w:sz w:val="24"/>
                <w:szCs w:val="24"/>
                <w:lang w:val="ro-RO"/>
              </w:rPr>
            </w:pPr>
          </w:p>
          <w:p w14:paraId="42F5CEBA" w14:textId="77777777" w:rsidR="00984AEB" w:rsidRDefault="00984AEB" w:rsidP="00B3326C">
            <w:pPr>
              <w:pStyle w:val="BodyText3"/>
              <w:rPr>
                <w:rFonts w:ascii="Calibri" w:hAnsi="Calibri" w:cs="Calibri"/>
                <w:b w:val="0"/>
                <w:sz w:val="24"/>
                <w:szCs w:val="24"/>
                <w:lang w:val="ro-RO"/>
              </w:rPr>
            </w:pPr>
          </w:p>
          <w:p w14:paraId="6B088F2F"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4269E134" w14:textId="77777777" w:rsidR="00984AEB" w:rsidRPr="006E2A74" w:rsidRDefault="00984AEB" w:rsidP="00B3326C">
            <w:pPr>
              <w:pStyle w:val="BodyText3"/>
              <w:rPr>
                <w:rFonts w:ascii="Calibri" w:hAnsi="Calibri" w:cs="Calibri"/>
                <w:b w:val="0"/>
                <w:sz w:val="24"/>
                <w:szCs w:val="24"/>
                <w:lang w:val="ro-RO"/>
              </w:rPr>
            </w:pPr>
          </w:p>
          <w:p w14:paraId="72F16DB7" w14:textId="77777777" w:rsidR="00B3326C" w:rsidRPr="00EA5FF3" w:rsidRDefault="00B3326C" w:rsidP="00331479">
            <w:pPr>
              <w:pStyle w:val="BodyText3"/>
              <w:rPr>
                <w:rFonts w:ascii="Calibri" w:hAnsi="Calibri" w:cs="Calibri"/>
                <w:b w:val="0"/>
                <w:sz w:val="24"/>
                <w:szCs w:val="24"/>
                <w:lang w:val="ro-RO"/>
              </w:rPr>
            </w:pPr>
          </w:p>
        </w:tc>
        <w:tc>
          <w:tcPr>
            <w:tcW w:w="704" w:type="pct"/>
            <w:gridSpan w:val="3"/>
            <w:tcBorders>
              <w:top w:val="single" w:sz="4" w:space="0" w:color="auto"/>
              <w:bottom w:val="single" w:sz="4" w:space="0" w:color="auto"/>
            </w:tcBorders>
          </w:tcPr>
          <w:p w14:paraId="330AFFEA" w14:textId="77777777" w:rsidR="00984AEB"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4808865B" w14:textId="77777777" w:rsidR="00984AEB" w:rsidRDefault="00984AEB" w:rsidP="00984AEB">
            <w:pPr>
              <w:pStyle w:val="BodyText3"/>
              <w:rPr>
                <w:rFonts w:ascii="Calibri" w:hAnsi="Calibri" w:cs="Calibri"/>
                <w:b w:val="0"/>
                <w:sz w:val="24"/>
                <w:szCs w:val="24"/>
                <w:lang w:val="ro-RO"/>
              </w:rPr>
            </w:pPr>
          </w:p>
          <w:p w14:paraId="0A171C71" w14:textId="77777777" w:rsidR="00984AEB" w:rsidRDefault="00984AEB" w:rsidP="00984AEB">
            <w:pPr>
              <w:pStyle w:val="BodyText3"/>
              <w:rPr>
                <w:rFonts w:ascii="Calibri" w:hAnsi="Calibri" w:cs="Calibri"/>
                <w:b w:val="0"/>
                <w:sz w:val="24"/>
                <w:szCs w:val="24"/>
                <w:lang w:val="ro-RO"/>
              </w:rPr>
            </w:pPr>
          </w:p>
          <w:p w14:paraId="33AAC430" w14:textId="77777777" w:rsidR="00984AEB" w:rsidRDefault="00984AEB" w:rsidP="00984AEB">
            <w:pPr>
              <w:pStyle w:val="BodyText3"/>
              <w:rPr>
                <w:rFonts w:ascii="Calibri" w:hAnsi="Calibri" w:cs="Calibri"/>
                <w:b w:val="0"/>
                <w:sz w:val="24"/>
                <w:szCs w:val="24"/>
                <w:lang w:val="ro-RO"/>
              </w:rPr>
            </w:pPr>
          </w:p>
          <w:p w14:paraId="39353490"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492E4AF5" w14:textId="77777777" w:rsidR="00984AEB" w:rsidRDefault="00984AEB" w:rsidP="00984AEB">
            <w:pPr>
              <w:pStyle w:val="BodyText3"/>
              <w:rPr>
                <w:rFonts w:ascii="Calibri" w:hAnsi="Calibri" w:cs="Calibri"/>
                <w:b w:val="0"/>
                <w:sz w:val="24"/>
                <w:szCs w:val="24"/>
                <w:lang w:val="ro-RO"/>
              </w:rPr>
            </w:pPr>
          </w:p>
          <w:p w14:paraId="0FFE8042"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318B22FE" w14:textId="77777777" w:rsidR="00984AEB" w:rsidRDefault="00984AEB" w:rsidP="00984AEB">
            <w:pPr>
              <w:pStyle w:val="BodyText3"/>
              <w:rPr>
                <w:rFonts w:ascii="Calibri" w:hAnsi="Calibri" w:cs="Calibri"/>
                <w:b w:val="0"/>
                <w:sz w:val="24"/>
                <w:szCs w:val="24"/>
                <w:lang w:val="ro-RO"/>
              </w:rPr>
            </w:pPr>
          </w:p>
          <w:p w14:paraId="41CA3AE6" w14:textId="77777777" w:rsidR="00984AEB" w:rsidRDefault="00984AEB" w:rsidP="00984AEB">
            <w:pPr>
              <w:pStyle w:val="BodyText3"/>
              <w:rPr>
                <w:rFonts w:ascii="Calibri" w:hAnsi="Calibri" w:cs="Calibri"/>
                <w:b w:val="0"/>
                <w:sz w:val="24"/>
                <w:szCs w:val="24"/>
                <w:lang w:val="ro-RO"/>
              </w:rPr>
            </w:pPr>
          </w:p>
          <w:p w14:paraId="06424E1E" w14:textId="77777777" w:rsidR="00984AEB" w:rsidRDefault="00984AEB" w:rsidP="00984AEB">
            <w:pPr>
              <w:pStyle w:val="BodyText3"/>
              <w:rPr>
                <w:rFonts w:ascii="Calibri" w:hAnsi="Calibri" w:cs="Calibri"/>
                <w:b w:val="0"/>
                <w:sz w:val="24"/>
                <w:szCs w:val="24"/>
                <w:lang w:val="ro-RO"/>
              </w:rPr>
            </w:pPr>
          </w:p>
          <w:p w14:paraId="38BB9018"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0E93AF3B" w14:textId="77777777" w:rsidR="00984AEB" w:rsidRPr="006E2A74" w:rsidRDefault="00984AEB" w:rsidP="00984AEB">
            <w:pPr>
              <w:pStyle w:val="BodyText3"/>
              <w:rPr>
                <w:rFonts w:ascii="Calibri" w:hAnsi="Calibri" w:cs="Calibri"/>
                <w:b w:val="0"/>
                <w:sz w:val="24"/>
                <w:szCs w:val="24"/>
                <w:lang w:val="ro-RO"/>
              </w:rPr>
            </w:pPr>
          </w:p>
          <w:p w14:paraId="52B61AFC" w14:textId="77777777" w:rsidR="00B3326C" w:rsidRPr="00EA5FF3" w:rsidRDefault="00B3326C" w:rsidP="00331479">
            <w:pPr>
              <w:pStyle w:val="BodyText3"/>
              <w:rPr>
                <w:rFonts w:ascii="Calibri" w:hAnsi="Calibri" w:cs="Calibri"/>
                <w:b w:val="0"/>
                <w:sz w:val="24"/>
                <w:szCs w:val="24"/>
                <w:lang w:val="ro-RO"/>
              </w:rPr>
            </w:pPr>
          </w:p>
        </w:tc>
        <w:tc>
          <w:tcPr>
            <w:tcW w:w="897" w:type="pct"/>
            <w:gridSpan w:val="2"/>
            <w:tcBorders>
              <w:top w:val="single" w:sz="4" w:space="0" w:color="auto"/>
              <w:bottom w:val="single" w:sz="4" w:space="0" w:color="auto"/>
            </w:tcBorders>
            <w:shd w:val="clear" w:color="auto" w:fill="auto"/>
          </w:tcPr>
          <w:p w14:paraId="2F362A5D" w14:textId="77777777" w:rsidR="00984AEB"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4C03EC14" w14:textId="77777777" w:rsidR="00984AEB" w:rsidRDefault="00984AEB" w:rsidP="00984AEB">
            <w:pPr>
              <w:pStyle w:val="BodyText3"/>
              <w:rPr>
                <w:rFonts w:ascii="Calibri" w:hAnsi="Calibri" w:cs="Calibri"/>
                <w:b w:val="0"/>
                <w:sz w:val="24"/>
                <w:szCs w:val="24"/>
                <w:lang w:val="ro-RO"/>
              </w:rPr>
            </w:pPr>
          </w:p>
          <w:p w14:paraId="4D84A13E" w14:textId="77777777" w:rsidR="00984AEB" w:rsidRDefault="00984AEB" w:rsidP="00984AEB">
            <w:pPr>
              <w:pStyle w:val="BodyText3"/>
              <w:rPr>
                <w:rFonts w:ascii="Calibri" w:hAnsi="Calibri" w:cs="Calibri"/>
                <w:b w:val="0"/>
                <w:sz w:val="24"/>
                <w:szCs w:val="24"/>
                <w:lang w:val="ro-RO"/>
              </w:rPr>
            </w:pPr>
          </w:p>
          <w:p w14:paraId="742AA987" w14:textId="77777777" w:rsidR="00984AEB" w:rsidRDefault="00984AEB" w:rsidP="00984AEB">
            <w:pPr>
              <w:pStyle w:val="BodyText3"/>
              <w:rPr>
                <w:rFonts w:ascii="Calibri" w:hAnsi="Calibri" w:cs="Calibri"/>
                <w:b w:val="0"/>
                <w:sz w:val="24"/>
                <w:szCs w:val="24"/>
                <w:lang w:val="ro-RO"/>
              </w:rPr>
            </w:pPr>
          </w:p>
          <w:p w14:paraId="23B6905D"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2DCCFE0D" w14:textId="77777777" w:rsidR="00984AEB" w:rsidRDefault="00984AEB" w:rsidP="00984AEB">
            <w:pPr>
              <w:pStyle w:val="BodyText3"/>
              <w:rPr>
                <w:rFonts w:ascii="Calibri" w:hAnsi="Calibri" w:cs="Calibri"/>
                <w:b w:val="0"/>
                <w:sz w:val="24"/>
                <w:szCs w:val="24"/>
                <w:lang w:val="ro-RO"/>
              </w:rPr>
            </w:pPr>
          </w:p>
          <w:p w14:paraId="2C3B1064"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70F093BB" w14:textId="77777777" w:rsidR="00984AEB" w:rsidRDefault="00984AEB" w:rsidP="00984AEB">
            <w:pPr>
              <w:pStyle w:val="BodyText3"/>
              <w:rPr>
                <w:rFonts w:ascii="Calibri" w:hAnsi="Calibri" w:cs="Calibri"/>
                <w:b w:val="0"/>
                <w:sz w:val="24"/>
                <w:szCs w:val="24"/>
                <w:lang w:val="ro-RO"/>
              </w:rPr>
            </w:pPr>
          </w:p>
          <w:p w14:paraId="5860711B" w14:textId="77777777" w:rsidR="00984AEB" w:rsidRDefault="00984AEB" w:rsidP="00984AEB">
            <w:pPr>
              <w:pStyle w:val="BodyText3"/>
              <w:rPr>
                <w:rFonts w:ascii="Calibri" w:hAnsi="Calibri" w:cs="Calibri"/>
                <w:b w:val="0"/>
                <w:sz w:val="24"/>
                <w:szCs w:val="24"/>
                <w:lang w:val="ro-RO"/>
              </w:rPr>
            </w:pPr>
          </w:p>
          <w:p w14:paraId="06E00289" w14:textId="77777777" w:rsidR="00984AEB" w:rsidRDefault="00984AEB" w:rsidP="00984AEB">
            <w:pPr>
              <w:pStyle w:val="BodyText3"/>
              <w:rPr>
                <w:rFonts w:ascii="Calibri" w:hAnsi="Calibri" w:cs="Calibri"/>
                <w:b w:val="0"/>
                <w:sz w:val="24"/>
                <w:szCs w:val="24"/>
                <w:lang w:val="ro-RO"/>
              </w:rPr>
            </w:pPr>
          </w:p>
          <w:p w14:paraId="5ACE008F" w14:textId="77777777" w:rsidR="00984AEB" w:rsidRPr="006E2A74" w:rsidRDefault="00984AEB" w:rsidP="00984AEB">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2BF85008" w14:textId="77777777" w:rsidR="00984AEB" w:rsidRPr="006E2A74" w:rsidRDefault="00984AEB" w:rsidP="00984AEB">
            <w:pPr>
              <w:pStyle w:val="BodyText3"/>
              <w:rPr>
                <w:rFonts w:ascii="Calibri" w:hAnsi="Calibri" w:cs="Calibri"/>
                <w:b w:val="0"/>
                <w:sz w:val="24"/>
                <w:szCs w:val="24"/>
                <w:lang w:val="ro-RO"/>
              </w:rPr>
            </w:pPr>
          </w:p>
          <w:p w14:paraId="702313D4" w14:textId="77777777" w:rsidR="00B3326C" w:rsidRPr="00545297" w:rsidRDefault="00B3326C" w:rsidP="00331479">
            <w:pPr>
              <w:pStyle w:val="BodyText3"/>
              <w:rPr>
                <w:rFonts w:ascii="Calibri" w:hAnsi="Calibri" w:cs="Calibri"/>
                <w:b w:val="0"/>
                <w:sz w:val="24"/>
                <w:szCs w:val="24"/>
                <w:lang w:val="ro-RO"/>
              </w:rPr>
            </w:pPr>
          </w:p>
        </w:tc>
      </w:tr>
      <w:tr w:rsidR="003438C4" w:rsidRPr="00BB6DE1" w14:paraId="73EF09ED" w14:textId="77777777" w:rsidTr="00B45296">
        <w:trPr>
          <w:gridBefore w:val="1"/>
          <w:wBefore w:w="19" w:type="pct"/>
          <w:trHeight w:val="564"/>
        </w:trPr>
        <w:tc>
          <w:tcPr>
            <w:tcW w:w="2794" w:type="pct"/>
            <w:tcBorders>
              <w:bottom w:val="single" w:sz="4" w:space="0" w:color="auto"/>
            </w:tcBorders>
            <w:shd w:val="clear" w:color="auto" w:fill="auto"/>
          </w:tcPr>
          <w:p w14:paraId="3864E8ED" w14:textId="77777777" w:rsidR="00B3326C" w:rsidRPr="009E71CE" w:rsidRDefault="00B3326C" w:rsidP="009E71CE">
            <w:pPr>
              <w:spacing w:beforeLines="60" w:before="144" w:afterLines="60" w:after="144" w:line="276" w:lineRule="auto"/>
              <w:jc w:val="both"/>
              <w:rPr>
                <w:rFonts w:ascii="Calibri" w:hAnsi="Calibri" w:cs="Calibri"/>
                <w:b/>
                <w:bCs/>
                <w:lang w:val="ro-RO"/>
              </w:rPr>
            </w:pPr>
            <w:r w:rsidRPr="009E71CE">
              <w:rPr>
                <w:rFonts w:ascii="Calibri" w:hAnsi="Calibri" w:cs="Calibri"/>
                <w:b/>
                <w:lang w:val="ro-RO"/>
              </w:rPr>
              <w:t>5.3</w:t>
            </w:r>
            <w:r w:rsidRPr="009E71CE">
              <w:rPr>
                <w:rFonts w:ascii="Calibri" w:hAnsi="Calibri" w:cs="Calibri"/>
                <w:lang w:val="ro-RO"/>
              </w:rPr>
              <w:t xml:space="preserve"> Avansul solicitat se încadrează într-un cuantum de până la 50% din ajutorul public nerambursabil?</w:t>
            </w:r>
          </w:p>
        </w:tc>
        <w:tc>
          <w:tcPr>
            <w:tcW w:w="586" w:type="pct"/>
            <w:tcBorders>
              <w:top w:val="single" w:sz="4" w:space="0" w:color="auto"/>
              <w:bottom w:val="single" w:sz="4" w:space="0" w:color="auto"/>
            </w:tcBorders>
            <w:shd w:val="clear" w:color="auto" w:fill="auto"/>
          </w:tcPr>
          <w:p w14:paraId="12489B13" w14:textId="77777777" w:rsidR="00B3326C" w:rsidRPr="006E2A74" w:rsidRDefault="00B3326C" w:rsidP="00331479">
            <w:pPr>
              <w:pStyle w:val="BodyText3"/>
              <w:rPr>
                <w:rFonts w:ascii="Calibri" w:hAnsi="Calibri" w:cs="Calibri"/>
                <w:b w:val="0"/>
                <w:sz w:val="24"/>
                <w:szCs w:val="24"/>
                <w:lang w:val="ro-RO"/>
              </w:rPr>
            </w:pPr>
          </w:p>
          <w:p w14:paraId="0671EC9E" w14:textId="77777777" w:rsidR="00963354" w:rsidRPr="006E2A74" w:rsidRDefault="00963354" w:rsidP="00963354">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5B8F0C2A" w14:textId="77777777" w:rsidR="00963354" w:rsidRPr="00EA5FF3" w:rsidRDefault="00963354" w:rsidP="00331479">
            <w:pPr>
              <w:pStyle w:val="BodyText3"/>
              <w:rPr>
                <w:rFonts w:ascii="Calibri" w:hAnsi="Calibri" w:cs="Calibri"/>
                <w:b w:val="0"/>
                <w:sz w:val="24"/>
                <w:szCs w:val="24"/>
                <w:lang w:val="ro-RO"/>
              </w:rPr>
            </w:pPr>
          </w:p>
        </w:tc>
        <w:tc>
          <w:tcPr>
            <w:tcW w:w="704" w:type="pct"/>
            <w:gridSpan w:val="3"/>
            <w:tcBorders>
              <w:top w:val="single" w:sz="4" w:space="0" w:color="auto"/>
              <w:bottom w:val="single" w:sz="4" w:space="0" w:color="auto"/>
            </w:tcBorders>
          </w:tcPr>
          <w:p w14:paraId="19D28BE4" w14:textId="77777777" w:rsidR="00B3326C" w:rsidRPr="00545297" w:rsidRDefault="00B3326C" w:rsidP="00331479">
            <w:pPr>
              <w:pStyle w:val="BodyText3"/>
              <w:rPr>
                <w:rFonts w:ascii="Calibri" w:hAnsi="Calibri" w:cs="Calibri"/>
                <w:b w:val="0"/>
                <w:sz w:val="24"/>
                <w:szCs w:val="24"/>
                <w:lang w:val="ro-RO"/>
              </w:rPr>
            </w:pPr>
          </w:p>
          <w:p w14:paraId="3D4D5B22" w14:textId="77777777" w:rsidR="00963354" w:rsidRPr="006E2A74" w:rsidRDefault="00963354" w:rsidP="00963354">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5BADEEC2" w14:textId="77777777" w:rsidR="00963354" w:rsidRPr="00EA5FF3" w:rsidRDefault="00963354" w:rsidP="00331479">
            <w:pPr>
              <w:pStyle w:val="BodyText3"/>
              <w:rPr>
                <w:rFonts w:ascii="Calibri" w:hAnsi="Calibri" w:cs="Calibri"/>
                <w:b w:val="0"/>
                <w:sz w:val="24"/>
                <w:szCs w:val="24"/>
                <w:lang w:val="ro-RO"/>
              </w:rPr>
            </w:pPr>
          </w:p>
        </w:tc>
        <w:tc>
          <w:tcPr>
            <w:tcW w:w="897" w:type="pct"/>
            <w:gridSpan w:val="2"/>
            <w:tcBorders>
              <w:top w:val="single" w:sz="4" w:space="0" w:color="auto"/>
              <w:bottom w:val="single" w:sz="4" w:space="0" w:color="auto"/>
            </w:tcBorders>
            <w:shd w:val="clear" w:color="auto" w:fill="auto"/>
          </w:tcPr>
          <w:p w14:paraId="3AAD664A" w14:textId="77777777" w:rsidR="00586BD6" w:rsidRPr="00545297" w:rsidRDefault="00586BD6" w:rsidP="00EA0B67">
            <w:pPr>
              <w:pStyle w:val="BodyText3"/>
              <w:rPr>
                <w:rFonts w:ascii="Calibri" w:hAnsi="Calibri" w:cs="Calibri"/>
                <w:b w:val="0"/>
                <w:sz w:val="24"/>
                <w:szCs w:val="24"/>
                <w:lang w:val="ro-RO"/>
              </w:rPr>
            </w:pPr>
          </w:p>
          <w:p w14:paraId="2939E83F" w14:textId="77777777" w:rsidR="00EA0B67" w:rsidRPr="006E2A74" w:rsidRDefault="00EA0B67" w:rsidP="00EA0B67">
            <w:pPr>
              <w:pStyle w:val="BodyText3"/>
              <w:rPr>
                <w:rFonts w:ascii="Calibri" w:hAnsi="Calibri" w:cs="Calibri"/>
                <w:b w:val="0"/>
                <w:sz w:val="24"/>
                <w:szCs w:val="24"/>
                <w:lang w:val="ro-RO"/>
              </w:rPr>
            </w:pPr>
            <w:r w:rsidRPr="006E2A74">
              <w:rPr>
                <w:rFonts w:ascii="Calibri" w:hAnsi="Calibri" w:cs="Calibri"/>
                <w:b w:val="0"/>
                <w:sz w:val="24"/>
                <w:szCs w:val="24"/>
                <w:lang w:val="ro-RO"/>
              </w:rPr>
              <w:sym w:font="Wingdings" w:char="F06F"/>
            </w:r>
          </w:p>
          <w:p w14:paraId="2D8F77AE" w14:textId="77777777" w:rsidR="00B3326C" w:rsidRPr="00EA5FF3" w:rsidRDefault="00B3326C" w:rsidP="00331479">
            <w:pPr>
              <w:pStyle w:val="BodyText3"/>
              <w:rPr>
                <w:rFonts w:ascii="Calibri" w:hAnsi="Calibri" w:cs="Calibri"/>
                <w:b w:val="0"/>
                <w:sz w:val="24"/>
                <w:szCs w:val="24"/>
                <w:lang w:val="ro-RO"/>
              </w:rPr>
            </w:pPr>
          </w:p>
        </w:tc>
      </w:tr>
      <w:tr w:rsidR="00BE68DC" w:rsidRPr="0011680C" w14:paraId="271A60FF" w14:textId="77777777" w:rsidTr="00B45296">
        <w:trPr>
          <w:gridAfter w:val="1"/>
          <w:wAfter w:w="301" w:type="pct"/>
          <w:trHeight w:val="491"/>
        </w:trPr>
        <w:tc>
          <w:tcPr>
            <w:tcW w:w="4699" w:type="pct"/>
            <w:gridSpan w:val="7"/>
            <w:tcBorders>
              <w:top w:val="single" w:sz="4" w:space="0" w:color="auto"/>
              <w:left w:val="nil"/>
              <w:bottom w:val="nil"/>
              <w:right w:val="nil"/>
            </w:tcBorders>
            <w:shd w:val="clear" w:color="auto" w:fill="auto"/>
          </w:tcPr>
          <w:p w14:paraId="7D9A71B9" w14:textId="77777777" w:rsidR="00BE68DC" w:rsidRDefault="00BE68DC" w:rsidP="002568FC">
            <w:pPr>
              <w:pStyle w:val="BodyText3"/>
              <w:jc w:val="left"/>
              <w:rPr>
                <w:rFonts w:ascii="Calibri" w:hAnsi="Calibri" w:cs="Calibri"/>
                <w:b w:val="0"/>
                <w:sz w:val="24"/>
                <w:szCs w:val="24"/>
                <w:lang w:val="en-US"/>
              </w:rPr>
            </w:pPr>
          </w:p>
          <w:p w14:paraId="08D3941F" w14:textId="33F0DCA5" w:rsidR="003620D1" w:rsidRDefault="003620D1" w:rsidP="002568FC">
            <w:pPr>
              <w:pStyle w:val="BodyText3"/>
              <w:jc w:val="left"/>
              <w:rPr>
                <w:rFonts w:ascii="Calibri" w:hAnsi="Calibri" w:cs="Calibri"/>
                <w:b w:val="0"/>
                <w:sz w:val="24"/>
                <w:szCs w:val="24"/>
                <w:lang w:val="en-US"/>
              </w:rPr>
            </w:pPr>
          </w:p>
          <w:p w14:paraId="3A4D699A" w14:textId="77777777" w:rsidR="003620D1" w:rsidRDefault="003620D1" w:rsidP="002568FC">
            <w:pPr>
              <w:pStyle w:val="BodyText3"/>
              <w:jc w:val="left"/>
              <w:rPr>
                <w:rFonts w:ascii="Calibri" w:hAnsi="Calibri" w:cs="Calibri"/>
                <w:b w:val="0"/>
                <w:sz w:val="24"/>
                <w:szCs w:val="24"/>
                <w:lang w:val="en-US"/>
              </w:rPr>
            </w:pPr>
          </w:p>
          <w:tbl>
            <w:tblPr>
              <w:tblW w:w="9420" w:type="dxa"/>
              <w:tblLayout w:type="fixed"/>
              <w:tblCellMar>
                <w:left w:w="30" w:type="dxa"/>
                <w:right w:w="30" w:type="dxa"/>
              </w:tblCellMar>
              <w:tblLook w:val="0000" w:firstRow="0" w:lastRow="0" w:firstColumn="0" w:lastColumn="0" w:noHBand="0" w:noVBand="0"/>
            </w:tblPr>
            <w:tblGrid>
              <w:gridCol w:w="3570"/>
              <w:gridCol w:w="1800"/>
              <w:gridCol w:w="1890"/>
              <w:gridCol w:w="2160"/>
            </w:tblGrid>
            <w:tr w:rsidR="003620D1" w:rsidRPr="001D067C" w14:paraId="0F3254FA" w14:textId="77777777" w:rsidTr="002D028F">
              <w:trPr>
                <w:cantSplit/>
                <w:trHeight w:val="194"/>
              </w:trPr>
              <w:tc>
                <w:tcPr>
                  <w:tcW w:w="9420" w:type="dxa"/>
                  <w:gridSpan w:val="4"/>
                  <w:tcBorders>
                    <w:top w:val="single" w:sz="2" w:space="0" w:color="008080"/>
                    <w:left w:val="single" w:sz="6" w:space="0" w:color="008080"/>
                    <w:bottom w:val="single" w:sz="2" w:space="0" w:color="008080"/>
                  </w:tcBorders>
                  <w:shd w:val="solid" w:color="008080" w:fill="auto"/>
                </w:tcPr>
                <w:p w14:paraId="78BD3F4D" w14:textId="77777777" w:rsidR="003620D1" w:rsidRPr="001D067C" w:rsidRDefault="003620D1" w:rsidP="003620D1">
                  <w:pPr>
                    <w:pStyle w:val="Heading1"/>
                    <w:jc w:val="both"/>
                    <w:rPr>
                      <w:rFonts w:ascii="Calibri" w:hAnsi="Calibri" w:cs="Calibri"/>
                      <w:szCs w:val="24"/>
                      <w:lang w:val="ro-RO"/>
                    </w:rPr>
                  </w:pPr>
                  <w:r w:rsidRPr="00545297">
                    <w:rPr>
                      <w:rFonts w:ascii="Calibri" w:hAnsi="Calibri" w:cs="Calibri"/>
                      <w:szCs w:val="24"/>
                      <w:lang w:val="ro-RO"/>
                    </w:rPr>
                    <w:t xml:space="preserve">Plan Financiar Totalizator </w:t>
                  </w:r>
                  <w:r w:rsidRPr="001D067C">
                    <w:rPr>
                      <w:rFonts w:ascii="Calibri" w:hAnsi="Calibri" w:cs="Calibri"/>
                      <w:szCs w:val="24"/>
                      <w:lang w:val="ro-RO"/>
                    </w:rPr>
                    <w:t>DR 22</w:t>
                  </w:r>
                </w:p>
              </w:tc>
            </w:tr>
            <w:tr w:rsidR="003620D1" w:rsidRPr="003154A7" w14:paraId="3FC7A8E3" w14:textId="77777777" w:rsidTr="002D028F">
              <w:trPr>
                <w:trHeight w:val="194"/>
              </w:trPr>
              <w:tc>
                <w:tcPr>
                  <w:tcW w:w="3570" w:type="dxa"/>
                  <w:tcBorders>
                    <w:top w:val="single" w:sz="2" w:space="0" w:color="008080"/>
                    <w:left w:val="single" w:sz="6" w:space="0" w:color="008080"/>
                    <w:bottom w:val="single" w:sz="6" w:space="0" w:color="008080"/>
                    <w:right w:val="single" w:sz="6" w:space="0" w:color="008080"/>
                  </w:tcBorders>
                  <w:shd w:val="solid" w:color="008080" w:fill="auto"/>
                </w:tcPr>
                <w:p w14:paraId="18F2B2CB" w14:textId="77777777" w:rsidR="003620D1" w:rsidRPr="00377F49" w:rsidRDefault="003620D1" w:rsidP="003620D1">
                  <w:pPr>
                    <w:jc w:val="both"/>
                    <w:rPr>
                      <w:rFonts w:ascii="Calibri" w:hAnsi="Calibri" w:cs="Calibri"/>
                      <w:snapToGrid w:val="0"/>
                    </w:rPr>
                  </w:pPr>
                </w:p>
              </w:tc>
              <w:tc>
                <w:tcPr>
                  <w:tcW w:w="1800" w:type="dxa"/>
                  <w:tcBorders>
                    <w:top w:val="single" w:sz="6" w:space="0" w:color="008080"/>
                    <w:left w:val="single" w:sz="6" w:space="0" w:color="008080"/>
                    <w:bottom w:val="single" w:sz="6" w:space="0" w:color="008080"/>
                  </w:tcBorders>
                  <w:shd w:val="solid" w:color="008080" w:fill="auto"/>
                </w:tcPr>
                <w:p w14:paraId="31C1E386" w14:textId="77777777" w:rsidR="003620D1" w:rsidRPr="00EA5FF3" w:rsidRDefault="003620D1" w:rsidP="003620D1">
                  <w:pPr>
                    <w:jc w:val="both"/>
                    <w:rPr>
                      <w:rFonts w:ascii="Calibri" w:hAnsi="Calibri" w:cs="Calibri"/>
                      <w:b/>
                      <w:snapToGrid w:val="0"/>
                    </w:rPr>
                  </w:pPr>
                  <w:proofErr w:type="spellStart"/>
                  <w:r w:rsidRPr="00EA5FF3">
                    <w:rPr>
                      <w:rFonts w:ascii="Calibri" w:hAnsi="Calibri" w:cs="Calibri"/>
                      <w:b/>
                      <w:snapToGrid w:val="0"/>
                    </w:rPr>
                    <w:t>Cheltuieli</w:t>
                  </w:r>
                  <w:proofErr w:type="spellEnd"/>
                  <w:r w:rsidRPr="00EA5FF3">
                    <w:rPr>
                      <w:rFonts w:ascii="Calibri" w:hAnsi="Calibri" w:cs="Calibri"/>
                      <w:b/>
                      <w:snapToGrid w:val="0"/>
                    </w:rPr>
                    <w:t xml:space="preserve"> </w:t>
                  </w:r>
                  <w:proofErr w:type="spellStart"/>
                  <w:r w:rsidRPr="00EA5FF3">
                    <w:rPr>
                      <w:rFonts w:ascii="Calibri" w:hAnsi="Calibri" w:cs="Calibri"/>
                      <w:b/>
                      <w:snapToGrid w:val="0"/>
                    </w:rPr>
                    <w:t>eligibile</w:t>
                  </w:r>
                  <w:proofErr w:type="spellEnd"/>
                </w:p>
              </w:tc>
              <w:tc>
                <w:tcPr>
                  <w:tcW w:w="1890" w:type="dxa"/>
                  <w:tcBorders>
                    <w:top w:val="single" w:sz="6" w:space="0" w:color="008080"/>
                    <w:bottom w:val="single" w:sz="6" w:space="0" w:color="008080"/>
                  </w:tcBorders>
                  <w:shd w:val="solid" w:color="008080" w:fill="auto"/>
                </w:tcPr>
                <w:p w14:paraId="764253FC" w14:textId="77777777" w:rsidR="003620D1" w:rsidRPr="00545297" w:rsidRDefault="003620D1" w:rsidP="003620D1">
                  <w:pPr>
                    <w:jc w:val="both"/>
                    <w:rPr>
                      <w:rFonts w:ascii="Calibri" w:hAnsi="Calibri" w:cs="Calibri"/>
                      <w:b/>
                      <w:snapToGrid w:val="0"/>
                    </w:rPr>
                  </w:pPr>
                  <w:proofErr w:type="spellStart"/>
                  <w:r w:rsidRPr="00545297">
                    <w:rPr>
                      <w:rFonts w:ascii="Calibri" w:hAnsi="Calibri" w:cs="Calibri"/>
                      <w:b/>
                      <w:snapToGrid w:val="0"/>
                    </w:rPr>
                    <w:t>Cheltuieli</w:t>
                  </w:r>
                  <w:proofErr w:type="spellEnd"/>
                  <w:r w:rsidRPr="00545297">
                    <w:rPr>
                      <w:rFonts w:ascii="Calibri" w:hAnsi="Calibri" w:cs="Calibri"/>
                      <w:b/>
                      <w:snapToGrid w:val="0"/>
                    </w:rPr>
                    <w:t xml:space="preserve"> </w:t>
                  </w:r>
                  <w:proofErr w:type="spellStart"/>
                  <w:r w:rsidRPr="00545297">
                    <w:rPr>
                      <w:rFonts w:ascii="Calibri" w:hAnsi="Calibri" w:cs="Calibri"/>
                      <w:b/>
                      <w:snapToGrid w:val="0"/>
                    </w:rPr>
                    <w:t>neeligibile</w:t>
                  </w:r>
                  <w:proofErr w:type="spellEnd"/>
                </w:p>
              </w:tc>
              <w:tc>
                <w:tcPr>
                  <w:tcW w:w="2160" w:type="dxa"/>
                  <w:tcBorders>
                    <w:top w:val="single" w:sz="6" w:space="0" w:color="008080"/>
                    <w:bottom w:val="single" w:sz="6" w:space="0" w:color="008080"/>
                  </w:tcBorders>
                  <w:shd w:val="solid" w:color="008080" w:fill="auto"/>
                </w:tcPr>
                <w:p w14:paraId="699CCF40" w14:textId="77777777" w:rsidR="003620D1" w:rsidRPr="003154A7" w:rsidRDefault="003620D1" w:rsidP="003620D1">
                  <w:pPr>
                    <w:jc w:val="both"/>
                    <w:rPr>
                      <w:rFonts w:ascii="Calibri" w:hAnsi="Calibri" w:cs="Calibri"/>
                      <w:b/>
                      <w:snapToGrid w:val="0"/>
                    </w:rPr>
                  </w:pPr>
                  <w:r w:rsidRPr="001D067C">
                    <w:rPr>
                      <w:rFonts w:ascii="Calibri" w:hAnsi="Calibri" w:cs="Calibri"/>
                      <w:b/>
                      <w:snapToGrid w:val="0"/>
                    </w:rPr>
                    <w:t xml:space="preserve">Total </w:t>
                  </w:r>
                  <w:proofErr w:type="spellStart"/>
                  <w:r w:rsidRPr="001D067C">
                    <w:rPr>
                      <w:rFonts w:ascii="Calibri" w:hAnsi="Calibri" w:cs="Calibri"/>
                      <w:b/>
                      <w:snapToGrid w:val="0"/>
                    </w:rPr>
                    <w:t>proiect</w:t>
                  </w:r>
                  <w:proofErr w:type="spellEnd"/>
                </w:p>
              </w:tc>
            </w:tr>
            <w:tr w:rsidR="003620D1" w:rsidRPr="003154A7" w14:paraId="7DE27C4E" w14:textId="77777777" w:rsidTr="002D028F">
              <w:trPr>
                <w:trHeight w:val="194"/>
              </w:trPr>
              <w:tc>
                <w:tcPr>
                  <w:tcW w:w="3570" w:type="dxa"/>
                  <w:tcBorders>
                    <w:top w:val="single" w:sz="2" w:space="0" w:color="008080"/>
                    <w:left w:val="single" w:sz="6" w:space="0" w:color="008080"/>
                    <w:bottom w:val="single" w:sz="6" w:space="0" w:color="008080"/>
                    <w:right w:val="single" w:sz="6" w:space="0" w:color="008080"/>
                  </w:tcBorders>
                  <w:shd w:val="solid" w:color="008080" w:fill="auto"/>
                </w:tcPr>
                <w:p w14:paraId="69A6CFC0" w14:textId="77777777" w:rsidR="003620D1" w:rsidRPr="00377F49" w:rsidRDefault="003620D1" w:rsidP="003620D1">
                  <w:pPr>
                    <w:jc w:val="both"/>
                    <w:rPr>
                      <w:rFonts w:ascii="Calibri" w:hAnsi="Calibri" w:cs="Calibri"/>
                      <w:snapToGrid w:val="0"/>
                    </w:rPr>
                  </w:pPr>
                  <w:r w:rsidRPr="00377F49">
                    <w:rPr>
                      <w:rFonts w:ascii="Calibri" w:hAnsi="Calibri" w:cs="Calibri"/>
                      <w:snapToGrid w:val="0"/>
                    </w:rPr>
                    <w:t>0</w:t>
                  </w:r>
                </w:p>
              </w:tc>
              <w:tc>
                <w:tcPr>
                  <w:tcW w:w="1800" w:type="dxa"/>
                  <w:tcBorders>
                    <w:top w:val="single" w:sz="6" w:space="0" w:color="008080"/>
                    <w:left w:val="single" w:sz="6" w:space="0" w:color="008080"/>
                    <w:bottom w:val="single" w:sz="4" w:space="0" w:color="auto"/>
                    <w:right w:val="single" w:sz="6" w:space="0" w:color="008080"/>
                  </w:tcBorders>
                  <w:shd w:val="solid" w:color="008080" w:fill="auto"/>
                </w:tcPr>
                <w:p w14:paraId="3F7CD6EF" w14:textId="77777777" w:rsidR="003620D1" w:rsidRPr="00EA5FF3" w:rsidRDefault="003620D1" w:rsidP="003620D1">
                  <w:pPr>
                    <w:jc w:val="both"/>
                    <w:rPr>
                      <w:rFonts w:ascii="Calibri" w:hAnsi="Calibri" w:cs="Calibri"/>
                      <w:b/>
                      <w:snapToGrid w:val="0"/>
                    </w:rPr>
                  </w:pPr>
                  <w:r w:rsidRPr="00EA5FF3">
                    <w:rPr>
                      <w:rFonts w:ascii="Calibri" w:hAnsi="Calibri" w:cs="Calibri"/>
                      <w:b/>
                      <w:snapToGrid w:val="0"/>
                    </w:rPr>
                    <w:t>1</w:t>
                  </w:r>
                </w:p>
              </w:tc>
              <w:tc>
                <w:tcPr>
                  <w:tcW w:w="1890" w:type="dxa"/>
                  <w:tcBorders>
                    <w:top w:val="single" w:sz="6" w:space="0" w:color="008080"/>
                    <w:left w:val="single" w:sz="6" w:space="0" w:color="008080"/>
                    <w:bottom w:val="single" w:sz="4" w:space="0" w:color="auto"/>
                    <w:right w:val="single" w:sz="6" w:space="0" w:color="008080"/>
                  </w:tcBorders>
                  <w:shd w:val="solid" w:color="008080" w:fill="auto"/>
                </w:tcPr>
                <w:p w14:paraId="334E7507" w14:textId="77777777" w:rsidR="003620D1" w:rsidRPr="00545297" w:rsidRDefault="003620D1" w:rsidP="003620D1">
                  <w:pPr>
                    <w:jc w:val="both"/>
                    <w:rPr>
                      <w:rFonts w:ascii="Calibri" w:hAnsi="Calibri" w:cs="Calibri"/>
                      <w:b/>
                      <w:snapToGrid w:val="0"/>
                    </w:rPr>
                  </w:pPr>
                  <w:r w:rsidRPr="00545297">
                    <w:rPr>
                      <w:rFonts w:ascii="Calibri" w:hAnsi="Calibri" w:cs="Calibri"/>
                      <w:b/>
                      <w:snapToGrid w:val="0"/>
                    </w:rPr>
                    <w:t>2</w:t>
                  </w:r>
                </w:p>
              </w:tc>
              <w:tc>
                <w:tcPr>
                  <w:tcW w:w="2160" w:type="dxa"/>
                  <w:tcBorders>
                    <w:top w:val="single" w:sz="6" w:space="0" w:color="008080"/>
                    <w:left w:val="single" w:sz="6" w:space="0" w:color="008080"/>
                    <w:bottom w:val="single" w:sz="4" w:space="0" w:color="auto"/>
                  </w:tcBorders>
                  <w:shd w:val="solid" w:color="008080" w:fill="auto"/>
                </w:tcPr>
                <w:p w14:paraId="63EC5E17" w14:textId="77777777" w:rsidR="003620D1" w:rsidRPr="003154A7" w:rsidRDefault="003620D1" w:rsidP="003620D1">
                  <w:pPr>
                    <w:jc w:val="both"/>
                    <w:rPr>
                      <w:rFonts w:ascii="Calibri" w:hAnsi="Calibri" w:cs="Calibri"/>
                      <w:b/>
                      <w:snapToGrid w:val="0"/>
                    </w:rPr>
                  </w:pPr>
                  <w:r w:rsidRPr="001D067C">
                    <w:rPr>
                      <w:rFonts w:ascii="Calibri" w:hAnsi="Calibri" w:cs="Calibri"/>
                      <w:b/>
                      <w:snapToGrid w:val="0"/>
                    </w:rPr>
                    <w:t>3</w:t>
                  </w:r>
                </w:p>
              </w:tc>
            </w:tr>
            <w:tr w:rsidR="003620D1" w:rsidRPr="003154A7" w14:paraId="235867C2" w14:textId="77777777" w:rsidTr="002D028F">
              <w:trPr>
                <w:trHeight w:val="194"/>
              </w:trPr>
              <w:tc>
                <w:tcPr>
                  <w:tcW w:w="3570" w:type="dxa"/>
                  <w:tcBorders>
                    <w:top w:val="single" w:sz="2" w:space="0" w:color="008080"/>
                    <w:left w:val="single" w:sz="6" w:space="0" w:color="008080"/>
                    <w:bottom w:val="single" w:sz="6" w:space="0" w:color="008080"/>
                    <w:right w:val="single" w:sz="4" w:space="0" w:color="auto"/>
                  </w:tcBorders>
                  <w:shd w:val="solid" w:color="008080" w:fill="auto"/>
                </w:tcPr>
                <w:p w14:paraId="74C7C860" w14:textId="77777777" w:rsidR="003620D1" w:rsidRPr="00377F49" w:rsidRDefault="003620D1" w:rsidP="003620D1">
                  <w:pPr>
                    <w:jc w:val="both"/>
                    <w:rPr>
                      <w:rFonts w:ascii="Calibri" w:hAnsi="Calibri" w:cs="Calibri"/>
                      <w:snapToGrid w:val="0"/>
                    </w:rPr>
                  </w:pPr>
                </w:p>
              </w:tc>
              <w:tc>
                <w:tcPr>
                  <w:tcW w:w="1800" w:type="dxa"/>
                  <w:tcBorders>
                    <w:top w:val="single" w:sz="4" w:space="0" w:color="auto"/>
                    <w:left w:val="single" w:sz="4" w:space="0" w:color="auto"/>
                    <w:bottom w:val="single" w:sz="4" w:space="0" w:color="auto"/>
                    <w:right w:val="single" w:sz="4" w:space="0" w:color="auto"/>
                  </w:tcBorders>
                  <w:shd w:val="solid" w:color="008080" w:fill="auto"/>
                </w:tcPr>
                <w:p w14:paraId="2F5EF773" w14:textId="77777777" w:rsidR="003620D1" w:rsidRPr="00EA5FF3" w:rsidRDefault="003620D1" w:rsidP="003620D1">
                  <w:pPr>
                    <w:jc w:val="both"/>
                    <w:rPr>
                      <w:rFonts w:ascii="Calibri" w:hAnsi="Calibri" w:cs="Calibri"/>
                      <w:b/>
                      <w:snapToGrid w:val="0"/>
                    </w:rPr>
                  </w:pPr>
                  <w:r w:rsidRPr="00EA5FF3">
                    <w:rPr>
                      <w:rFonts w:ascii="Calibri" w:hAnsi="Calibri" w:cs="Calibri"/>
                      <w:b/>
                      <w:snapToGrid w:val="0"/>
                    </w:rPr>
                    <w:t>Euro</w:t>
                  </w:r>
                </w:p>
              </w:tc>
              <w:tc>
                <w:tcPr>
                  <w:tcW w:w="1890" w:type="dxa"/>
                  <w:tcBorders>
                    <w:top w:val="single" w:sz="4" w:space="0" w:color="auto"/>
                    <w:left w:val="single" w:sz="4" w:space="0" w:color="auto"/>
                    <w:bottom w:val="single" w:sz="4" w:space="0" w:color="auto"/>
                    <w:right w:val="single" w:sz="4" w:space="0" w:color="auto"/>
                  </w:tcBorders>
                  <w:shd w:val="solid" w:color="008080" w:fill="auto"/>
                </w:tcPr>
                <w:p w14:paraId="6947B1E5" w14:textId="77777777" w:rsidR="003620D1" w:rsidRPr="00545297" w:rsidRDefault="003620D1" w:rsidP="003620D1">
                  <w:pPr>
                    <w:jc w:val="both"/>
                    <w:rPr>
                      <w:rFonts w:ascii="Calibri" w:hAnsi="Calibri" w:cs="Calibri"/>
                      <w:b/>
                      <w:snapToGrid w:val="0"/>
                    </w:rPr>
                  </w:pPr>
                  <w:r w:rsidRPr="00545297">
                    <w:rPr>
                      <w:rFonts w:ascii="Calibri" w:hAnsi="Calibri" w:cs="Calibri"/>
                      <w:b/>
                      <w:snapToGrid w:val="0"/>
                    </w:rPr>
                    <w:t>Euro</w:t>
                  </w:r>
                </w:p>
              </w:tc>
              <w:tc>
                <w:tcPr>
                  <w:tcW w:w="2160" w:type="dxa"/>
                  <w:tcBorders>
                    <w:top w:val="single" w:sz="4" w:space="0" w:color="auto"/>
                    <w:left w:val="single" w:sz="4" w:space="0" w:color="auto"/>
                    <w:bottom w:val="single" w:sz="4" w:space="0" w:color="auto"/>
                    <w:right w:val="single" w:sz="4" w:space="0" w:color="auto"/>
                  </w:tcBorders>
                  <w:shd w:val="solid" w:color="008080" w:fill="auto"/>
                </w:tcPr>
                <w:p w14:paraId="7E808417" w14:textId="77777777" w:rsidR="003620D1" w:rsidRPr="003154A7" w:rsidRDefault="003620D1" w:rsidP="003620D1">
                  <w:pPr>
                    <w:jc w:val="both"/>
                    <w:rPr>
                      <w:rFonts w:ascii="Calibri" w:hAnsi="Calibri" w:cs="Calibri"/>
                      <w:b/>
                      <w:snapToGrid w:val="0"/>
                    </w:rPr>
                  </w:pPr>
                  <w:r w:rsidRPr="001D067C">
                    <w:rPr>
                      <w:rFonts w:ascii="Calibri" w:hAnsi="Calibri" w:cs="Calibri"/>
                      <w:b/>
                      <w:snapToGrid w:val="0"/>
                    </w:rPr>
                    <w:t>Euro</w:t>
                  </w:r>
                </w:p>
              </w:tc>
            </w:tr>
            <w:tr w:rsidR="003620D1" w:rsidRPr="001D067C" w14:paraId="12BAF144"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11914BA1" w14:textId="77777777" w:rsidR="003620D1" w:rsidRPr="00377F49" w:rsidRDefault="003620D1" w:rsidP="003620D1">
                  <w:pPr>
                    <w:jc w:val="both"/>
                    <w:rPr>
                      <w:rFonts w:ascii="Calibri" w:hAnsi="Calibri" w:cs="Calibri"/>
                      <w:b/>
                      <w:snapToGrid w:val="0"/>
                    </w:rPr>
                  </w:pPr>
                  <w:r w:rsidRPr="00377F49">
                    <w:rPr>
                      <w:rFonts w:ascii="Calibri" w:hAnsi="Calibri" w:cs="Calibri"/>
                      <w:b/>
                      <w:snapToGrid w:val="0"/>
                    </w:rPr>
                    <w:t xml:space="preserve">1. </w:t>
                  </w:r>
                  <w:proofErr w:type="spellStart"/>
                  <w:r w:rsidRPr="00377F49">
                    <w:rPr>
                      <w:rFonts w:ascii="Calibri" w:hAnsi="Calibri" w:cs="Calibri"/>
                      <w:b/>
                      <w:snapToGrid w:val="0"/>
                    </w:rPr>
                    <w:t>Ajutor</w:t>
                  </w:r>
                  <w:proofErr w:type="spellEnd"/>
                  <w:r w:rsidRPr="00377F49">
                    <w:rPr>
                      <w:rFonts w:ascii="Calibri" w:hAnsi="Calibri" w:cs="Calibri"/>
                      <w:b/>
                      <w:snapToGrid w:val="0"/>
                    </w:rPr>
                    <w:t xml:space="preserve"> public </w:t>
                  </w:r>
                  <w:proofErr w:type="spellStart"/>
                  <w:r w:rsidRPr="00377F49">
                    <w:rPr>
                      <w:rFonts w:ascii="Calibri" w:hAnsi="Calibri" w:cs="Calibri"/>
                      <w:b/>
                      <w:snapToGrid w:val="0"/>
                    </w:rPr>
                    <w:t>nerambursabil</w:t>
                  </w:r>
                  <w:proofErr w:type="spellEnd"/>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0E0F2447" w14:textId="77777777" w:rsidR="003620D1" w:rsidRPr="00EA5FF3"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008080" w:fill="auto"/>
                </w:tcPr>
                <w:p w14:paraId="75EF6186" w14:textId="77777777" w:rsidR="003620D1" w:rsidRPr="00545297"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7B7D588C" w14:textId="77777777" w:rsidR="003620D1" w:rsidRPr="001D067C" w:rsidRDefault="003620D1" w:rsidP="003620D1">
                  <w:pPr>
                    <w:jc w:val="both"/>
                    <w:rPr>
                      <w:rFonts w:ascii="Calibri" w:hAnsi="Calibri" w:cs="Calibri"/>
                      <w:b/>
                      <w:snapToGrid w:val="0"/>
                    </w:rPr>
                  </w:pPr>
                </w:p>
              </w:tc>
            </w:tr>
            <w:tr w:rsidR="003620D1" w:rsidRPr="003154A7" w14:paraId="00D94C70"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28C681AA" w14:textId="77777777" w:rsidR="003620D1" w:rsidRPr="00EA5FF3" w:rsidRDefault="003620D1" w:rsidP="003620D1">
                  <w:pPr>
                    <w:jc w:val="both"/>
                    <w:rPr>
                      <w:rFonts w:ascii="Calibri" w:hAnsi="Calibri" w:cs="Calibri"/>
                      <w:b/>
                      <w:snapToGrid w:val="0"/>
                    </w:rPr>
                  </w:pPr>
                  <w:r w:rsidRPr="00377F49">
                    <w:rPr>
                      <w:rFonts w:ascii="Calibri" w:hAnsi="Calibri" w:cs="Calibri"/>
                      <w:b/>
                      <w:snapToGrid w:val="0"/>
                    </w:rPr>
                    <w:t xml:space="preserve">2. </w:t>
                  </w:r>
                  <w:proofErr w:type="spellStart"/>
                  <w:r w:rsidRPr="00377F49">
                    <w:rPr>
                      <w:rFonts w:ascii="Calibri" w:hAnsi="Calibri" w:cs="Calibri"/>
                      <w:b/>
                      <w:snapToGrid w:val="0"/>
                    </w:rPr>
                    <w:t>Cofinanţare</w:t>
                  </w:r>
                  <w:proofErr w:type="spellEnd"/>
                  <w:r w:rsidRPr="00377F49">
                    <w:rPr>
                      <w:rFonts w:ascii="Calibri" w:hAnsi="Calibri" w:cs="Calibri"/>
                      <w:b/>
                      <w:snapToGrid w:val="0"/>
                    </w:rPr>
                    <w:t xml:space="preserve"> </w:t>
                  </w:r>
                  <w:proofErr w:type="spellStart"/>
                  <w:r w:rsidRPr="00377F49">
                    <w:rPr>
                      <w:rFonts w:ascii="Calibri" w:hAnsi="Calibri" w:cs="Calibri"/>
                      <w:b/>
                      <w:snapToGrid w:val="0"/>
                    </w:rPr>
                    <w:t>privată</w:t>
                  </w:r>
                  <w:proofErr w:type="spellEnd"/>
                  <w:r w:rsidRPr="00377F49">
                    <w:rPr>
                      <w:rFonts w:ascii="Calibri" w:hAnsi="Calibri" w:cs="Calibri"/>
                      <w:b/>
                      <w:snapToGrid w:val="0"/>
                    </w:rPr>
                    <w:t>, din care:</w:t>
                  </w:r>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626926EE" w14:textId="77777777" w:rsidR="003620D1" w:rsidRPr="00545297"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C0C0C0" w:fill="auto"/>
                </w:tcPr>
                <w:p w14:paraId="77075FEF" w14:textId="77777777" w:rsidR="003620D1" w:rsidRPr="001D067C"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70F84E1B" w14:textId="77777777" w:rsidR="003620D1" w:rsidRPr="003154A7" w:rsidRDefault="003620D1" w:rsidP="003620D1">
                  <w:pPr>
                    <w:jc w:val="both"/>
                    <w:rPr>
                      <w:rFonts w:ascii="Calibri" w:hAnsi="Calibri" w:cs="Calibri"/>
                      <w:b/>
                      <w:snapToGrid w:val="0"/>
                    </w:rPr>
                  </w:pPr>
                </w:p>
              </w:tc>
            </w:tr>
            <w:tr w:rsidR="003620D1" w:rsidRPr="001D067C" w14:paraId="5E6DF646"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2B560416" w14:textId="77777777" w:rsidR="003620D1" w:rsidRPr="00377F49" w:rsidRDefault="003620D1" w:rsidP="003620D1">
                  <w:pPr>
                    <w:jc w:val="both"/>
                    <w:rPr>
                      <w:rFonts w:ascii="Calibri" w:hAnsi="Calibri" w:cs="Calibri"/>
                      <w:snapToGrid w:val="0"/>
                    </w:rPr>
                  </w:pPr>
                  <w:r w:rsidRPr="00377F49">
                    <w:rPr>
                      <w:rFonts w:ascii="Calibri" w:hAnsi="Calibri" w:cs="Calibri"/>
                      <w:snapToGrid w:val="0"/>
                    </w:rPr>
                    <w:t xml:space="preserve">    2.1  - </w:t>
                  </w:r>
                  <w:proofErr w:type="spellStart"/>
                  <w:r w:rsidRPr="00377F49">
                    <w:rPr>
                      <w:rFonts w:ascii="Calibri" w:hAnsi="Calibri" w:cs="Calibri"/>
                      <w:snapToGrid w:val="0"/>
                    </w:rPr>
                    <w:t>autofinanţare</w:t>
                  </w:r>
                  <w:proofErr w:type="spellEnd"/>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1DE77798" w14:textId="77777777" w:rsidR="003620D1" w:rsidRPr="00EA5FF3"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C0C0C0" w:fill="auto"/>
                </w:tcPr>
                <w:p w14:paraId="53E3B8A7" w14:textId="77777777" w:rsidR="003620D1" w:rsidRPr="00545297"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622FCA3A" w14:textId="77777777" w:rsidR="003620D1" w:rsidRPr="001D067C" w:rsidRDefault="003620D1" w:rsidP="003620D1">
                  <w:pPr>
                    <w:jc w:val="both"/>
                    <w:rPr>
                      <w:rFonts w:ascii="Calibri" w:hAnsi="Calibri" w:cs="Calibri"/>
                      <w:b/>
                      <w:snapToGrid w:val="0"/>
                    </w:rPr>
                  </w:pPr>
                </w:p>
              </w:tc>
            </w:tr>
            <w:tr w:rsidR="003620D1" w:rsidRPr="001D067C" w14:paraId="0C681005"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3B8DC827" w14:textId="77777777" w:rsidR="003620D1" w:rsidRPr="00377F49" w:rsidRDefault="003620D1" w:rsidP="003620D1">
                  <w:pPr>
                    <w:jc w:val="both"/>
                    <w:rPr>
                      <w:rFonts w:ascii="Calibri" w:hAnsi="Calibri" w:cs="Calibri"/>
                      <w:snapToGrid w:val="0"/>
                    </w:rPr>
                  </w:pPr>
                  <w:r w:rsidRPr="00377F49">
                    <w:rPr>
                      <w:rFonts w:ascii="Calibri" w:hAnsi="Calibri" w:cs="Calibri"/>
                      <w:snapToGrid w:val="0"/>
                    </w:rPr>
                    <w:t xml:space="preserve">    2.2  - </w:t>
                  </w:r>
                  <w:proofErr w:type="spellStart"/>
                  <w:r w:rsidRPr="00377F49">
                    <w:rPr>
                      <w:rFonts w:ascii="Calibri" w:hAnsi="Calibri" w:cs="Calibri"/>
                      <w:snapToGrid w:val="0"/>
                    </w:rPr>
                    <w:t>împrumuturi</w:t>
                  </w:r>
                  <w:proofErr w:type="spellEnd"/>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49444926" w14:textId="77777777" w:rsidR="003620D1" w:rsidRPr="00EA5FF3"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C0C0C0" w:fill="auto"/>
                </w:tcPr>
                <w:p w14:paraId="5BB70D7F" w14:textId="77777777" w:rsidR="003620D1" w:rsidRPr="00545297"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188DA10C" w14:textId="77777777" w:rsidR="003620D1" w:rsidRPr="001D067C" w:rsidRDefault="003620D1" w:rsidP="003620D1">
                  <w:pPr>
                    <w:jc w:val="both"/>
                    <w:rPr>
                      <w:rFonts w:ascii="Calibri" w:hAnsi="Calibri" w:cs="Calibri"/>
                      <w:b/>
                      <w:snapToGrid w:val="0"/>
                    </w:rPr>
                  </w:pPr>
                </w:p>
              </w:tc>
            </w:tr>
            <w:tr w:rsidR="003620D1" w:rsidRPr="001D067C" w14:paraId="4D05172C"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0F3B4E4F" w14:textId="77777777" w:rsidR="003620D1" w:rsidRPr="00377F49" w:rsidRDefault="003620D1" w:rsidP="003620D1">
                  <w:pPr>
                    <w:jc w:val="both"/>
                    <w:rPr>
                      <w:rFonts w:ascii="Calibri" w:hAnsi="Calibri" w:cs="Calibri"/>
                      <w:snapToGrid w:val="0"/>
                    </w:rPr>
                  </w:pPr>
                  <w:r w:rsidRPr="00377F49">
                    <w:rPr>
                      <w:rFonts w:ascii="Calibri" w:hAnsi="Calibri" w:cs="Calibri"/>
                      <w:b/>
                      <w:snapToGrid w:val="0"/>
                    </w:rPr>
                    <w:t>3. TOTAL PROIECT</w:t>
                  </w:r>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7137F2E8" w14:textId="77777777" w:rsidR="003620D1" w:rsidRPr="00EA5FF3"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C0C0C0" w:fill="auto"/>
                </w:tcPr>
                <w:p w14:paraId="0A6E8FB1" w14:textId="77777777" w:rsidR="003620D1" w:rsidRPr="00545297"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4E8B31DF" w14:textId="77777777" w:rsidR="003620D1" w:rsidRPr="001D067C" w:rsidRDefault="003620D1" w:rsidP="003620D1">
                  <w:pPr>
                    <w:jc w:val="both"/>
                    <w:rPr>
                      <w:rFonts w:ascii="Calibri" w:hAnsi="Calibri" w:cs="Calibri"/>
                      <w:b/>
                      <w:snapToGrid w:val="0"/>
                    </w:rPr>
                  </w:pPr>
                </w:p>
              </w:tc>
            </w:tr>
            <w:tr w:rsidR="003620D1" w:rsidRPr="001D067C" w14:paraId="74B2222E"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5756C0AF" w14:textId="77777777" w:rsidR="003620D1" w:rsidRPr="00377F49" w:rsidRDefault="003620D1" w:rsidP="003620D1">
                  <w:pPr>
                    <w:jc w:val="both"/>
                    <w:rPr>
                      <w:rFonts w:ascii="Calibri" w:hAnsi="Calibri" w:cs="Calibri"/>
                      <w:snapToGrid w:val="0"/>
                    </w:rPr>
                  </w:pPr>
                  <w:proofErr w:type="spellStart"/>
                  <w:r w:rsidRPr="00377F49">
                    <w:rPr>
                      <w:rFonts w:ascii="Calibri" w:hAnsi="Calibri" w:cs="Calibri"/>
                      <w:snapToGrid w:val="0"/>
                    </w:rPr>
                    <w:t>Procent</w:t>
                  </w:r>
                  <w:proofErr w:type="spellEnd"/>
                  <w:r w:rsidRPr="00377F49">
                    <w:rPr>
                      <w:rFonts w:ascii="Calibri" w:hAnsi="Calibri" w:cs="Calibri"/>
                      <w:snapToGrid w:val="0"/>
                    </w:rPr>
                    <w:t xml:space="preserve"> </w:t>
                  </w:r>
                  <w:proofErr w:type="spellStart"/>
                  <w:r w:rsidRPr="00377F49">
                    <w:rPr>
                      <w:rFonts w:ascii="Calibri" w:hAnsi="Calibri" w:cs="Calibri"/>
                      <w:snapToGrid w:val="0"/>
                    </w:rPr>
                    <w:t>contribuţie</w:t>
                  </w:r>
                  <w:proofErr w:type="spellEnd"/>
                  <w:r w:rsidRPr="00377F49">
                    <w:rPr>
                      <w:rFonts w:ascii="Calibri" w:hAnsi="Calibri" w:cs="Calibri"/>
                      <w:snapToGrid w:val="0"/>
                    </w:rPr>
                    <w:t xml:space="preserve"> </w:t>
                  </w:r>
                  <w:proofErr w:type="spellStart"/>
                  <w:r w:rsidRPr="00377F49">
                    <w:rPr>
                      <w:rFonts w:ascii="Calibri" w:hAnsi="Calibri" w:cs="Calibri"/>
                      <w:snapToGrid w:val="0"/>
                    </w:rPr>
                    <w:t>publică</w:t>
                  </w:r>
                  <w:proofErr w:type="spellEnd"/>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362AE147" w14:textId="77777777" w:rsidR="003620D1" w:rsidRPr="00EA5FF3"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C0C0C0" w:fill="auto"/>
                </w:tcPr>
                <w:p w14:paraId="26112342" w14:textId="77777777" w:rsidR="003620D1" w:rsidRPr="00545297"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7A8252DF" w14:textId="77777777" w:rsidR="003620D1" w:rsidRPr="001D067C" w:rsidRDefault="003620D1" w:rsidP="003620D1">
                  <w:pPr>
                    <w:jc w:val="both"/>
                    <w:rPr>
                      <w:rFonts w:ascii="Calibri" w:hAnsi="Calibri" w:cs="Calibri"/>
                      <w:b/>
                      <w:snapToGrid w:val="0"/>
                    </w:rPr>
                  </w:pPr>
                </w:p>
              </w:tc>
            </w:tr>
            <w:tr w:rsidR="003620D1" w:rsidRPr="001D067C" w14:paraId="0A8ACC27"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70D63193" w14:textId="77777777" w:rsidR="003620D1" w:rsidRPr="00377F49" w:rsidRDefault="003620D1" w:rsidP="003620D1">
                  <w:pPr>
                    <w:jc w:val="both"/>
                    <w:rPr>
                      <w:rFonts w:ascii="Calibri" w:hAnsi="Calibri" w:cs="Calibri"/>
                      <w:snapToGrid w:val="0"/>
                    </w:rPr>
                  </w:pPr>
                  <w:r w:rsidRPr="00377F49">
                    <w:rPr>
                      <w:rFonts w:ascii="Calibri" w:hAnsi="Calibri" w:cs="Calibri"/>
                      <w:snapToGrid w:val="0"/>
                    </w:rPr>
                    <w:t xml:space="preserve">Avans </w:t>
                  </w:r>
                  <w:proofErr w:type="spellStart"/>
                  <w:r w:rsidRPr="00377F49">
                    <w:rPr>
                      <w:rFonts w:ascii="Calibri" w:hAnsi="Calibri" w:cs="Calibri"/>
                      <w:snapToGrid w:val="0"/>
                    </w:rPr>
                    <w:t>solicitat</w:t>
                  </w:r>
                  <w:proofErr w:type="spellEnd"/>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6438BFC6" w14:textId="77777777" w:rsidR="003620D1" w:rsidRPr="00EA5FF3"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C0C0C0" w:fill="auto"/>
                </w:tcPr>
                <w:p w14:paraId="7021F401" w14:textId="77777777" w:rsidR="003620D1" w:rsidRPr="00545297"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619ACBD6" w14:textId="77777777" w:rsidR="003620D1" w:rsidRPr="001D067C" w:rsidRDefault="003620D1" w:rsidP="003620D1">
                  <w:pPr>
                    <w:jc w:val="both"/>
                    <w:rPr>
                      <w:rFonts w:ascii="Calibri" w:hAnsi="Calibri" w:cs="Calibri"/>
                      <w:b/>
                      <w:snapToGrid w:val="0"/>
                    </w:rPr>
                  </w:pPr>
                </w:p>
              </w:tc>
            </w:tr>
            <w:tr w:rsidR="003620D1" w:rsidRPr="001D067C" w14:paraId="6E3C6307" w14:textId="77777777" w:rsidTr="002D028F">
              <w:trPr>
                <w:trHeight w:val="194"/>
              </w:trPr>
              <w:tc>
                <w:tcPr>
                  <w:tcW w:w="3570" w:type="dxa"/>
                  <w:tcBorders>
                    <w:top w:val="single" w:sz="6" w:space="0" w:color="008080"/>
                    <w:left w:val="single" w:sz="6" w:space="0" w:color="008080"/>
                    <w:bottom w:val="single" w:sz="6" w:space="0" w:color="008080"/>
                    <w:right w:val="single" w:sz="6" w:space="0" w:color="008080"/>
                  </w:tcBorders>
                  <w:shd w:val="solid" w:color="FFFFFF" w:fill="auto"/>
                </w:tcPr>
                <w:p w14:paraId="09C6ADDE" w14:textId="77777777" w:rsidR="003620D1" w:rsidRPr="00377F49" w:rsidRDefault="003620D1" w:rsidP="003620D1">
                  <w:pPr>
                    <w:jc w:val="both"/>
                    <w:rPr>
                      <w:rFonts w:ascii="Calibri" w:hAnsi="Calibri" w:cs="Calibri"/>
                      <w:snapToGrid w:val="0"/>
                    </w:rPr>
                  </w:pPr>
                  <w:proofErr w:type="spellStart"/>
                  <w:r w:rsidRPr="00377F49">
                    <w:rPr>
                      <w:rFonts w:ascii="Calibri" w:hAnsi="Calibri" w:cs="Calibri"/>
                      <w:snapToGrid w:val="0"/>
                    </w:rPr>
                    <w:t>Procent</w:t>
                  </w:r>
                  <w:proofErr w:type="spellEnd"/>
                  <w:r w:rsidRPr="00377F49">
                    <w:rPr>
                      <w:rFonts w:ascii="Calibri" w:hAnsi="Calibri" w:cs="Calibri"/>
                      <w:snapToGrid w:val="0"/>
                    </w:rPr>
                    <w:t xml:space="preserve"> </w:t>
                  </w:r>
                  <w:proofErr w:type="spellStart"/>
                  <w:r w:rsidRPr="00377F49">
                    <w:rPr>
                      <w:rFonts w:ascii="Calibri" w:hAnsi="Calibri" w:cs="Calibri"/>
                      <w:snapToGrid w:val="0"/>
                    </w:rPr>
                    <w:t>avans</w:t>
                  </w:r>
                  <w:proofErr w:type="spellEnd"/>
                </w:p>
              </w:tc>
              <w:tc>
                <w:tcPr>
                  <w:tcW w:w="1800" w:type="dxa"/>
                  <w:tcBorders>
                    <w:top w:val="single" w:sz="4" w:space="0" w:color="auto"/>
                    <w:left w:val="single" w:sz="6" w:space="0" w:color="008080"/>
                    <w:bottom w:val="single" w:sz="4" w:space="0" w:color="auto"/>
                    <w:right w:val="single" w:sz="4" w:space="0" w:color="auto"/>
                  </w:tcBorders>
                  <w:shd w:val="solid" w:color="C0C0C0" w:fill="auto"/>
                </w:tcPr>
                <w:p w14:paraId="2608CBE2" w14:textId="77777777" w:rsidR="003620D1" w:rsidRPr="00EA5FF3" w:rsidRDefault="003620D1" w:rsidP="003620D1">
                  <w:pPr>
                    <w:jc w:val="both"/>
                    <w:rPr>
                      <w:rFonts w:ascii="Calibri" w:hAnsi="Calibri" w:cs="Calibri"/>
                      <w:b/>
                      <w:snapToGrid w:val="0"/>
                    </w:rPr>
                  </w:pPr>
                </w:p>
              </w:tc>
              <w:tc>
                <w:tcPr>
                  <w:tcW w:w="1890" w:type="dxa"/>
                  <w:tcBorders>
                    <w:top w:val="single" w:sz="4" w:space="0" w:color="auto"/>
                    <w:left w:val="single" w:sz="4" w:space="0" w:color="auto"/>
                    <w:bottom w:val="single" w:sz="4" w:space="0" w:color="auto"/>
                    <w:right w:val="single" w:sz="4" w:space="0" w:color="auto"/>
                  </w:tcBorders>
                  <w:shd w:val="solid" w:color="C0C0C0" w:fill="auto"/>
                </w:tcPr>
                <w:p w14:paraId="3A82535A" w14:textId="77777777" w:rsidR="003620D1" w:rsidRPr="00545297" w:rsidRDefault="003620D1" w:rsidP="003620D1">
                  <w:pPr>
                    <w:jc w:val="both"/>
                    <w:rPr>
                      <w:rFonts w:ascii="Calibri" w:hAnsi="Calibri" w:cs="Calibri"/>
                      <w:b/>
                      <w:snapToGrid w:val="0"/>
                    </w:rPr>
                  </w:pPr>
                </w:p>
              </w:tc>
              <w:tc>
                <w:tcPr>
                  <w:tcW w:w="2160" w:type="dxa"/>
                  <w:tcBorders>
                    <w:top w:val="single" w:sz="4" w:space="0" w:color="auto"/>
                    <w:left w:val="single" w:sz="4" w:space="0" w:color="auto"/>
                    <w:bottom w:val="single" w:sz="4" w:space="0" w:color="auto"/>
                  </w:tcBorders>
                  <w:shd w:val="solid" w:color="C0C0C0" w:fill="auto"/>
                </w:tcPr>
                <w:p w14:paraId="34C46AA7" w14:textId="77777777" w:rsidR="003620D1" w:rsidRPr="001D067C" w:rsidRDefault="003620D1" w:rsidP="003620D1">
                  <w:pPr>
                    <w:jc w:val="both"/>
                    <w:rPr>
                      <w:rFonts w:ascii="Calibri" w:hAnsi="Calibri" w:cs="Calibri"/>
                      <w:b/>
                      <w:snapToGrid w:val="0"/>
                    </w:rPr>
                  </w:pPr>
                </w:p>
              </w:tc>
            </w:tr>
          </w:tbl>
          <w:p w14:paraId="11027A4C" w14:textId="17B15341" w:rsidR="003620D1" w:rsidRPr="00377F49" w:rsidRDefault="003620D1" w:rsidP="002568FC">
            <w:pPr>
              <w:pStyle w:val="BodyText3"/>
              <w:jc w:val="left"/>
              <w:rPr>
                <w:rFonts w:ascii="Calibri" w:hAnsi="Calibri" w:cs="Calibri"/>
                <w:b w:val="0"/>
                <w:sz w:val="24"/>
                <w:szCs w:val="24"/>
                <w:lang w:val="en-US"/>
              </w:rPr>
            </w:pPr>
          </w:p>
        </w:tc>
      </w:tr>
      <w:tr w:rsidR="00957E14" w:rsidRPr="00BB6DE1" w14:paraId="7DCC5082" w14:textId="77777777" w:rsidTr="00B45296">
        <w:trPr>
          <w:gridBefore w:val="1"/>
          <w:wBefore w:w="19" w:type="pct"/>
          <w:trHeight w:val="9722"/>
        </w:trPr>
        <w:tc>
          <w:tcPr>
            <w:tcW w:w="4981" w:type="pct"/>
            <w:gridSpan w:val="7"/>
            <w:tcBorders>
              <w:top w:val="nil"/>
              <w:left w:val="nil"/>
              <w:bottom w:val="nil"/>
              <w:right w:val="nil"/>
            </w:tcBorders>
            <w:shd w:val="clear" w:color="auto" w:fill="auto"/>
          </w:tcPr>
          <w:p w14:paraId="7CBAA321" w14:textId="77777777" w:rsidR="00957E14" w:rsidRPr="001D0A39" w:rsidRDefault="00957E14" w:rsidP="00957E14">
            <w:pPr>
              <w:rPr>
                <w:rFonts w:ascii="Calibri" w:hAnsi="Calibri" w:cs="Calibri"/>
                <w:i/>
                <w:lang w:val="ro-RO"/>
              </w:rPr>
            </w:pPr>
            <w:proofErr w:type="spellStart"/>
            <w:r w:rsidRPr="001D0A39">
              <w:rPr>
                <w:rFonts w:ascii="Calibri" w:hAnsi="Calibri" w:cs="Calibri"/>
                <w:bCs/>
                <w:lang w:val="ro-RO"/>
              </w:rPr>
              <w:t>Pct</w:t>
            </w:r>
            <w:proofErr w:type="spellEnd"/>
            <w:r w:rsidRPr="001D0A39">
              <w:rPr>
                <w:rFonts w:ascii="Calibri" w:hAnsi="Calibri" w:cs="Calibri"/>
                <w:bCs/>
                <w:lang w:val="ro-RO"/>
              </w:rPr>
              <w:t xml:space="preserve"> 6. Verificarea </w:t>
            </w:r>
            <w:proofErr w:type="spellStart"/>
            <w:r w:rsidRPr="001D0A39">
              <w:rPr>
                <w:rFonts w:ascii="Calibri" w:hAnsi="Calibri" w:cs="Calibri"/>
                <w:bCs/>
                <w:lang w:val="ro-RO"/>
              </w:rPr>
              <w:t>condiţiilor</w:t>
            </w:r>
            <w:proofErr w:type="spellEnd"/>
            <w:r w:rsidRPr="001D0A39">
              <w:rPr>
                <w:rFonts w:ascii="Calibri" w:hAnsi="Calibri" w:cs="Calibri"/>
                <w:bCs/>
                <w:lang w:val="ro-RO"/>
              </w:rPr>
              <w:t xml:space="preserve"> artificiale </w:t>
            </w:r>
          </w:p>
          <w:p w14:paraId="1F1117CF" w14:textId="77777777" w:rsidR="00957E14" w:rsidRPr="001D0A39" w:rsidRDefault="00957E14" w:rsidP="00957E14">
            <w:pPr>
              <w:jc w:val="center"/>
              <w:rPr>
                <w:rFonts w:ascii="Calibri" w:hAnsi="Calibri" w:cs="Calibri"/>
                <w:lang w:val="ro-RO"/>
              </w:rPr>
            </w:pPr>
          </w:p>
          <w:p w14:paraId="6DCB2C8C" w14:textId="77777777" w:rsidR="00957E14" w:rsidRPr="001D0A39" w:rsidRDefault="00957E14" w:rsidP="00957E14">
            <w:pPr>
              <w:jc w:val="both"/>
              <w:rPr>
                <w:rFonts w:ascii="Calibri" w:hAnsi="Calibri" w:cs="Calibri"/>
                <w:lang w:val="ro-RO"/>
              </w:rPr>
            </w:pPr>
            <w:r w:rsidRPr="001D0A39">
              <w:rPr>
                <w:rFonts w:ascii="Calibri" w:hAnsi="Calibri" w:cs="Calibri"/>
                <w:lang w:val="ro-RO"/>
              </w:rPr>
              <w:t>Secțiunea A – Indicatori de avertizare</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28"/>
              <w:gridCol w:w="2258"/>
              <w:gridCol w:w="1170"/>
              <w:gridCol w:w="630"/>
              <w:gridCol w:w="535"/>
            </w:tblGrid>
            <w:tr w:rsidR="00957E14" w:rsidRPr="001D0A39" w14:paraId="25B06629" w14:textId="77777777" w:rsidTr="003620D1">
              <w:tc>
                <w:tcPr>
                  <w:tcW w:w="534" w:type="dxa"/>
                  <w:vMerge w:val="restart"/>
                  <w:shd w:val="clear" w:color="auto" w:fill="BFBFBF"/>
                  <w:vAlign w:val="center"/>
                </w:tcPr>
                <w:p w14:paraId="2678FA96" w14:textId="77777777" w:rsidR="00957E14" w:rsidRPr="001D0A39" w:rsidRDefault="00957E14" w:rsidP="00957E14">
                  <w:pPr>
                    <w:jc w:val="center"/>
                    <w:rPr>
                      <w:rFonts w:ascii="Calibri" w:hAnsi="Calibri" w:cs="Calibri"/>
                      <w:lang w:val="ro-RO"/>
                    </w:rPr>
                  </w:pPr>
                  <w:r w:rsidRPr="001D0A39">
                    <w:rPr>
                      <w:rFonts w:ascii="Calibri" w:hAnsi="Calibri" w:cs="Calibri"/>
                      <w:lang w:val="ro-RO"/>
                    </w:rPr>
                    <w:t xml:space="preserve">Nr </w:t>
                  </w:r>
                  <w:proofErr w:type="spellStart"/>
                  <w:r w:rsidRPr="001D0A39">
                    <w:rPr>
                      <w:rFonts w:ascii="Calibri" w:hAnsi="Calibri" w:cs="Calibri"/>
                      <w:lang w:val="ro-RO"/>
                    </w:rPr>
                    <w:t>crt</w:t>
                  </w:r>
                  <w:proofErr w:type="spellEnd"/>
                </w:p>
              </w:tc>
              <w:tc>
                <w:tcPr>
                  <w:tcW w:w="4528" w:type="dxa"/>
                  <w:vMerge w:val="restart"/>
                  <w:shd w:val="clear" w:color="auto" w:fill="BFBFBF"/>
                  <w:vAlign w:val="center"/>
                </w:tcPr>
                <w:p w14:paraId="0A320C8F" w14:textId="77777777" w:rsidR="00957E14" w:rsidRPr="001D0A39" w:rsidRDefault="00957E14" w:rsidP="00957E14">
                  <w:pPr>
                    <w:jc w:val="center"/>
                    <w:rPr>
                      <w:rFonts w:ascii="Calibri" w:hAnsi="Calibri" w:cs="Calibri"/>
                      <w:lang w:val="ro-RO"/>
                    </w:rPr>
                  </w:pPr>
                  <w:r w:rsidRPr="001D0A39">
                    <w:rPr>
                      <w:rFonts w:ascii="Calibri" w:hAnsi="Calibri" w:cs="Calibri"/>
                      <w:lang w:val="ro-RO"/>
                    </w:rPr>
                    <w:t xml:space="preserve">Obiectul </w:t>
                  </w:r>
                  <w:proofErr w:type="spellStart"/>
                  <w:r w:rsidRPr="001D0A39">
                    <w:rPr>
                      <w:rFonts w:ascii="Calibri" w:hAnsi="Calibri" w:cs="Calibri"/>
                      <w:lang w:val="ro-RO"/>
                    </w:rPr>
                    <w:t>verificarii</w:t>
                  </w:r>
                  <w:proofErr w:type="spellEnd"/>
                </w:p>
              </w:tc>
              <w:tc>
                <w:tcPr>
                  <w:tcW w:w="3428" w:type="dxa"/>
                  <w:gridSpan w:val="2"/>
                  <w:shd w:val="clear" w:color="auto" w:fill="BFBFBF"/>
                  <w:vAlign w:val="center"/>
                </w:tcPr>
                <w:p w14:paraId="3D18890A" w14:textId="77777777" w:rsidR="00957E14" w:rsidRPr="001D0A39" w:rsidRDefault="00957E14" w:rsidP="00957E14">
                  <w:pPr>
                    <w:jc w:val="center"/>
                    <w:rPr>
                      <w:rFonts w:ascii="Calibri" w:hAnsi="Calibri" w:cs="Calibri"/>
                      <w:lang w:val="ro-RO"/>
                    </w:rPr>
                  </w:pPr>
                  <w:r w:rsidRPr="001D0A39">
                    <w:rPr>
                      <w:rFonts w:ascii="Calibri" w:hAnsi="Calibri" w:cs="Calibri"/>
                      <w:lang w:val="ro-RO"/>
                    </w:rPr>
                    <w:t xml:space="preserve">Verificare </w:t>
                  </w:r>
                </w:p>
              </w:tc>
              <w:tc>
                <w:tcPr>
                  <w:tcW w:w="630" w:type="dxa"/>
                  <w:vMerge w:val="restart"/>
                  <w:shd w:val="clear" w:color="auto" w:fill="BFBFBF"/>
                  <w:vAlign w:val="center"/>
                </w:tcPr>
                <w:p w14:paraId="714E1C39" w14:textId="77777777" w:rsidR="00957E14" w:rsidRPr="001D0A39" w:rsidRDefault="00957E14" w:rsidP="00957E14">
                  <w:pPr>
                    <w:jc w:val="center"/>
                    <w:rPr>
                      <w:rFonts w:ascii="Calibri" w:hAnsi="Calibri" w:cs="Calibri"/>
                      <w:lang w:val="ro-RO"/>
                    </w:rPr>
                  </w:pPr>
                  <w:r w:rsidRPr="001D0A39">
                    <w:rPr>
                      <w:rFonts w:ascii="Calibri" w:hAnsi="Calibri" w:cs="Calibri"/>
                      <w:lang w:val="ro-RO"/>
                    </w:rPr>
                    <w:t>Da</w:t>
                  </w:r>
                </w:p>
              </w:tc>
              <w:tc>
                <w:tcPr>
                  <w:tcW w:w="535" w:type="dxa"/>
                  <w:vMerge w:val="restart"/>
                  <w:shd w:val="clear" w:color="auto" w:fill="BFBFBF"/>
                  <w:vAlign w:val="center"/>
                </w:tcPr>
                <w:p w14:paraId="5C9D9D82" w14:textId="77777777" w:rsidR="00957E14" w:rsidRPr="001D0A39" w:rsidRDefault="00957E14" w:rsidP="00957E14">
                  <w:pPr>
                    <w:jc w:val="center"/>
                    <w:rPr>
                      <w:rFonts w:ascii="Calibri" w:hAnsi="Calibri" w:cs="Calibri"/>
                      <w:lang w:val="ro-RO"/>
                    </w:rPr>
                  </w:pPr>
                  <w:r w:rsidRPr="001D0A39">
                    <w:rPr>
                      <w:rFonts w:ascii="Calibri" w:hAnsi="Calibri" w:cs="Calibri"/>
                      <w:lang w:val="ro-RO"/>
                    </w:rPr>
                    <w:t>Nu</w:t>
                  </w:r>
                </w:p>
              </w:tc>
            </w:tr>
            <w:tr w:rsidR="00957E14" w:rsidRPr="001D0A39" w14:paraId="512CEEDD" w14:textId="77777777" w:rsidTr="003620D1">
              <w:tc>
                <w:tcPr>
                  <w:tcW w:w="534" w:type="dxa"/>
                  <w:vMerge/>
                  <w:tcBorders>
                    <w:bottom w:val="single" w:sz="4" w:space="0" w:color="auto"/>
                  </w:tcBorders>
                  <w:shd w:val="clear" w:color="auto" w:fill="BFBFBF"/>
                  <w:vAlign w:val="center"/>
                </w:tcPr>
                <w:p w14:paraId="7B4BF5E1" w14:textId="77777777" w:rsidR="00957E14" w:rsidRPr="001D0A39" w:rsidRDefault="00957E14" w:rsidP="00957E14">
                  <w:pPr>
                    <w:jc w:val="center"/>
                    <w:rPr>
                      <w:rFonts w:ascii="Calibri" w:hAnsi="Calibri" w:cs="Calibri"/>
                      <w:lang w:val="ro-RO"/>
                    </w:rPr>
                  </w:pPr>
                </w:p>
              </w:tc>
              <w:tc>
                <w:tcPr>
                  <w:tcW w:w="4528" w:type="dxa"/>
                  <w:vMerge/>
                  <w:tcBorders>
                    <w:bottom w:val="single" w:sz="4" w:space="0" w:color="auto"/>
                  </w:tcBorders>
                  <w:shd w:val="clear" w:color="auto" w:fill="BFBFBF"/>
                  <w:vAlign w:val="center"/>
                </w:tcPr>
                <w:p w14:paraId="2C24A16A" w14:textId="77777777" w:rsidR="00957E14" w:rsidRPr="001D0A39" w:rsidRDefault="00957E14" w:rsidP="00957E14">
                  <w:pPr>
                    <w:jc w:val="center"/>
                    <w:rPr>
                      <w:rFonts w:ascii="Calibri" w:hAnsi="Calibri" w:cs="Calibri"/>
                      <w:lang w:val="ro-RO"/>
                    </w:rPr>
                  </w:pPr>
                </w:p>
              </w:tc>
              <w:tc>
                <w:tcPr>
                  <w:tcW w:w="2258" w:type="dxa"/>
                  <w:tcBorders>
                    <w:bottom w:val="single" w:sz="4" w:space="0" w:color="auto"/>
                  </w:tcBorders>
                  <w:shd w:val="clear" w:color="auto" w:fill="BFBFBF"/>
                  <w:vAlign w:val="center"/>
                </w:tcPr>
                <w:p w14:paraId="14512FE9" w14:textId="77777777" w:rsidR="00957E14" w:rsidRPr="001D0A39" w:rsidRDefault="00957E14" w:rsidP="00957E14">
                  <w:pPr>
                    <w:jc w:val="center"/>
                    <w:rPr>
                      <w:rFonts w:ascii="Calibri" w:hAnsi="Calibri" w:cs="Calibri"/>
                      <w:lang w:val="ro-RO"/>
                    </w:rPr>
                  </w:pPr>
                  <w:r w:rsidRPr="001D0A39">
                    <w:rPr>
                      <w:rFonts w:ascii="Calibri" w:hAnsi="Calibri" w:cs="Calibri"/>
                      <w:lang w:val="ro-RO"/>
                    </w:rPr>
                    <w:t>Documentar</w:t>
                  </w:r>
                </w:p>
              </w:tc>
              <w:tc>
                <w:tcPr>
                  <w:tcW w:w="1170" w:type="dxa"/>
                  <w:tcBorders>
                    <w:bottom w:val="single" w:sz="4" w:space="0" w:color="auto"/>
                  </w:tcBorders>
                  <w:shd w:val="clear" w:color="auto" w:fill="BFBFBF"/>
                  <w:vAlign w:val="center"/>
                </w:tcPr>
                <w:p w14:paraId="09A7AD4D" w14:textId="77777777" w:rsidR="00957E14" w:rsidRPr="001D0A39" w:rsidRDefault="00957E14" w:rsidP="00957E14">
                  <w:pPr>
                    <w:jc w:val="center"/>
                    <w:rPr>
                      <w:rFonts w:ascii="Calibri" w:hAnsi="Calibri" w:cs="Calibri"/>
                      <w:lang w:val="ro-RO"/>
                    </w:rPr>
                  </w:pPr>
                  <w:r w:rsidRPr="001D0A39">
                    <w:rPr>
                      <w:rFonts w:ascii="Calibri" w:hAnsi="Calibri" w:cs="Calibri"/>
                      <w:lang w:val="ro-RO"/>
                    </w:rPr>
                    <w:t>Pe teren</w:t>
                  </w:r>
                </w:p>
              </w:tc>
              <w:tc>
                <w:tcPr>
                  <w:tcW w:w="630" w:type="dxa"/>
                  <w:vMerge/>
                  <w:tcBorders>
                    <w:bottom w:val="single" w:sz="4" w:space="0" w:color="auto"/>
                  </w:tcBorders>
                  <w:shd w:val="clear" w:color="auto" w:fill="BFBFBF"/>
                  <w:vAlign w:val="center"/>
                </w:tcPr>
                <w:p w14:paraId="00B02A89" w14:textId="77777777" w:rsidR="00957E14" w:rsidRPr="001D0A39" w:rsidRDefault="00957E14" w:rsidP="00957E14">
                  <w:pPr>
                    <w:jc w:val="center"/>
                    <w:rPr>
                      <w:rFonts w:ascii="Calibri" w:hAnsi="Calibri" w:cs="Calibri"/>
                      <w:lang w:val="ro-RO"/>
                    </w:rPr>
                  </w:pPr>
                </w:p>
              </w:tc>
              <w:tc>
                <w:tcPr>
                  <w:tcW w:w="535" w:type="dxa"/>
                  <w:vMerge/>
                  <w:tcBorders>
                    <w:bottom w:val="single" w:sz="4" w:space="0" w:color="auto"/>
                  </w:tcBorders>
                  <w:shd w:val="clear" w:color="auto" w:fill="BFBFBF"/>
                </w:tcPr>
                <w:p w14:paraId="015C68CB" w14:textId="77777777" w:rsidR="00957E14" w:rsidRPr="001D0A39" w:rsidRDefault="00957E14" w:rsidP="00957E14">
                  <w:pPr>
                    <w:jc w:val="center"/>
                    <w:rPr>
                      <w:rFonts w:ascii="Calibri" w:hAnsi="Calibri" w:cs="Calibri"/>
                      <w:lang w:val="ro-RO"/>
                    </w:rPr>
                  </w:pPr>
                </w:p>
              </w:tc>
            </w:tr>
            <w:tr w:rsidR="00957E14" w:rsidRPr="001D0A39" w14:paraId="223ABF20" w14:textId="77777777" w:rsidTr="003620D1">
              <w:tc>
                <w:tcPr>
                  <w:tcW w:w="534" w:type="dxa"/>
                  <w:shd w:val="clear" w:color="auto" w:fill="auto"/>
                  <w:vAlign w:val="center"/>
                </w:tcPr>
                <w:p w14:paraId="43D485B0" w14:textId="77777777" w:rsidR="00957E14" w:rsidRPr="001D0A39" w:rsidRDefault="00957E14" w:rsidP="00957E14">
                  <w:pPr>
                    <w:jc w:val="center"/>
                    <w:rPr>
                      <w:rFonts w:ascii="Calibri" w:hAnsi="Calibri" w:cs="Calibri"/>
                      <w:lang w:val="ro-RO"/>
                    </w:rPr>
                  </w:pPr>
                  <w:r w:rsidRPr="001D0A39">
                    <w:rPr>
                      <w:rFonts w:ascii="Calibri" w:hAnsi="Calibri" w:cs="Calibri"/>
                      <w:lang w:val="ro-RO"/>
                    </w:rPr>
                    <w:t>1</w:t>
                  </w:r>
                </w:p>
              </w:tc>
              <w:tc>
                <w:tcPr>
                  <w:tcW w:w="4528" w:type="dxa"/>
                  <w:shd w:val="clear" w:color="auto" w:fill="auto"/>
                  <w:vAlign w:val="center"/>
                </w:tcPr>
                <w:p w14:paraId="4B1983A8" w14:textId="77777777" w:rsidR="00957E14" w:rsidRPr="001D0A39" w:rsidRDefault="00957E14" w:rsidP="009E71CE">
                  <w:pPr>
                    <w:jc w:val="both"/>
                    <w:rPr>
                      <w:rFonts w:ascii="Calibri" w:hAnsi="Calibri" w:cs="Calibri"/>
                      <w:lang w:val="ro-RO"/>
                    </w:rPr>
                  </w:pPr>
                  <w:r w:rsidRPr="001D0A39">
                    <w:rPr>
                      <w:rFonts w:ascii="Calibri" w:hAnsi="Calibri" w:cs="Calibri"/>
                      <w:lang w:val="ro-RO"/>
                    </w:rPr>
                    <w:t xml:space="preserve">Reprezentanții legali/ asociații majoritari/ </w:t>
                  </w:r>
                  <w:r w:rsidR="009E71CE" w:rsidRPr="001D0A39">
                    <w:rPr>
                      <w:rFonts w:ascii="Calibri" w:hAnsi="Calibri" w:cs="Calibri"/>
                      <w:lang w:val="ro-RO"/>
                    </w:rPr>
                    <w:t xml:space="preserve">acționarii </w:t>
                  </w:r>
                  <w:r w:rsidRPr="001D0A39">
                    <w:rPr>
                      <w:rFonts w:ascii="Calibri" w:hAnsi="Calibri" w:cs="Calibri"/>
                      <w:lang w:val="ro-RO"/>
                    </w:rPr>
                    <w:t>majoritari, administratorii solicitantului sunt asociați/ administratori/ acționari ai altor societăți care au același tip de activitate* cu cel al proiectului analizat ?</w:t>
                  </w:r>
                </w:p>
              </w:tc>
              <w:tc>
                <w:tcPr>
                  <w:tcW w:w="2258" w:type="dxa"/>
                  <w:shd w:val="clear" w:color="auto" w:fill="auto"/>
                  <w:vAlign w:val="center"/>
                </w:tcPr>
                <w:p w14:paraId="2CDCB241" w14:textId="77777777" w:rsidR="00957E14" w:rsidRPr="001D0A39" w:rsidRDefault="00957E14" w:rsidP="00957E14">
                  <w:pPr>
                    <w:rPr>
                      <w:rFonts w:ascii="Calibri" w:hAnsi="Calibri" w:cs="Calibri"/>
                      <w:lang w:val="ro-RO"/>
                    </w:rPr>
                  </w:pPr>
                  <w:r w:rsidRPr="001D0A39">
                    <w:rPr>
                      <w:rFonts w:ascii="Calibri" w:hAnsi="Calibri" w:cs="Calibri"/>
                      <w:lang w:val="ro-RO"/>
                    </w:rPr>
                    <w:t xml:space="preserve">Verificare în RECOM </w:t>
                  </w:r>
                </w:p>
              </w:tc>
              <w:tc>
                <w:tcPr>
                  <w:tcW w:w="1170" w:type="dxa"/>
                  <w:shd w:val="clear" w:color="auto" w:fill="auto"/>
                  <w:vAlign w:val="center"/>
                </w:tcPr>
                <w:p w14:paraId="29AF2282" w14:textId="77777777" w:rsidR="00957E14" w:rsidRPr="001D0A39" w:rsidRDefault="00957E14" w:rsidP="00957E14">
                  <w:pPr>
                    <w:jc w:val="center"/>
                    <w:rPr>
                      <w:rFonts w:ascii="Calibri" w:hAnsi="Calibri" w:cs="Calibri"/>
                      <w:lang w:val="ro-RO"/>
                    </w:rPr>
                  </w:pPr>
                  <w:r w:rsidRPr="001D0A39">
                    <w:rPr>
                      <w:rFonts w:ascii="Calibri" w:hAnsi="Calibri" w:cs="Calibri"/>
                      <w:lang w:val="ro-RO"/>
                    </w:rPr>
                    <w:t>Nu este cazul</w:t>
                  </w:r>
                </w:p>
              </w:tc>
              <w:tc>
                <w:tcPr>
                  <w:tcW w:w="630" w:type="dxa"/>
                  <w:shd w:val="clear" w:color="auto" w:fill="auto"/>
                  <w:vAlign w:val="center"/>
                </w:tcPr>
                <w:p w14:paraId="3ECBA639" w14:textId="77777777" w:rsidR="00957E14" w:rsidRPr="001D0A39" w:rsidRDefault="00957E14" w:rsidP="00957E14">
                  <w:pPr>
                    <w:jc w:val="center"/>
                    <w:rPr>
                      <w:rFonts w:ascii="Calibri" w:hAnsi="Calibri" w:cs="Calibri"/>
                      <w:lang w:val="ro-RO"/>
                    </w:rPr>
                  </w:pPr>
                </w:p>
              </w:tc>
              <w:tc>
                <w:tcPr>
                  <w:tcW w:w="535" w:type="dxa"/>
                </w:tcPr>
                <w:p w14:paraId="25B4C01C" w14:textId="77777777" w:rsidR="00957E14" w:rsidRPr="001D0A39" w:rsidRDefault="00957E14" w:rsidP="00957E14">
                  <w:pPr>
                    <w:jc w:val="center"/>
                    <w:rPr>
                      <w:rFonts w:ascii="Calibri" w:hAnsi="Calibri" w:cs="Calibri"/>
                      <w:lang w:val="ro-RO"/>
                    </w:rPr>
                  </w:pPr>
                </w:p>
              </w:tc>
            </w:tr>
            <w:tr w:rsidR="00957E14" w:rsidRPr="001D0A39" w14:paraId="5BAFA7E0" w14:textId="77777777" w:rsidTr="003620D1">
              <w:tc>
                <w:tcPr>
                  <w:tcW w:w="534" w:type="dxa"/>
                  <w:shd w:val="clear" w:color="auto" w:fill="auto"/>
                  <w:vAlign w:val="center"/>
                </w:tcPr>
                <w:p w14:paraId="42C2F702" w14:textId="77777777" w:rsidR="00957E14" w:rsidRPr="001D0A39" w:rsidRDefault="00957E14" w:rsidP="00957E14">
                  <w:pPr>
                    <w:jc w:val="center"/>
                    <w:rPr>
                      <w:rFonts w:ascii="Calibri" w:hAnsi="Calibri" w:cs="Calibri"/>
                      <w:lang w:val="ro-RO"/>
                    </w:rPr>
                  </w:pPr>
                  <w:r w:rsidRPr="001D0A39">
                    <w:rPr>
                      <w:rFonts w:ascii="Calibri" w:hAnsi="Calibri" w:cs="Calibri"/>
                      <w:lang w:val="ro-RO"/>
                    </w:rPr>
                    <w:t>2</w:t>
                  </w:r>
                </w:p>
              </w:tc>
              <w:tc>
                <w:tcPr>
                  <w:tcW w:w="4528" w:type="dxa"/>
                  <w:shd w:val="clear" w:color="auto" w:fill="auto"/>
                  <w:vAlign w:val="center"/>
                </w:tcPr>
                <w:p w14:paraId="4C8ACD09" w14:textId="4F6BCD32" w:rsidR="00957E14" w:rsidRPr="001D0A39" w:rsidRDefault="00957E14" w:rsidP="002D44FF">
                  <w:pPr>
                    <w:jc w:val="both"/>
                    <w:rPr>
                      <w:rFonts w:ascii="Calibri" w:hAnsi="Calibri" w:cs="Calibri"/>
                      <w:lang w:val="ro-RO"/>
                    </w:rPr>
                  </w:pPr>
                  <w:r w:rsidRPr="001D0A39">
                    <w:rPr>
                      <w:rFonts w:ascii="Calibri" w:hAnsi="Calibri" w:cs="Calibri"/>
                      <w:lang w:val="ro-RO"/>
                    </w:rPr>
                    <w:t xml:space="preserve">Există utilități, spații de producție/ procesare/ depozitare, aferente proiectului </w:t>
                  </w:r>
                  <w:proofErr w:type="spellStart"/>
                  <w:r w:rsidRPr="001D0A39">
                    <w:rPr>
                      <w:rFonts w:ascii="Calibri" w:hAnsi="Calibri" w:cs="Calibri"/>
                      <w:lang w:val="ro-RO"/>
                    </w:rPr>
                    <w:t>analizat,folosite</w:t>
                  </w:r>
                  <w:proofErr w:type="spellEnd"/>
                  <w:r w:rsidRPr="001D0A39">
                    <w:rPr>
                      <w:rFonts w:ascii="Calibri" w:hAnsi="Calibri" w:cs="Calibri"/>
                      <w:lang w:val="ro-RO"/>
                    </w:rPr>
                    <w:t xml:space="preserve"> în comun cu alte </w:t>
                  </w:r>
                  <w:proofErr w:type="spellStart"/>
                  <w:r w:rsidRPr="001D0A39">
                    <w:rPr>
                      <w:rFonts w:ascii="Calibri" w:hAnsi="Calibri" w:cs="Calibri"/>
                      <w:lang w:val="ro-RO"/>
                    </w:rPr>
                    <w:t>entităţi</w:t>
                  </w:r>
                  <w:proofErr w:type="spellEnd"/>
                  <w:r w:rsidRPr="001D0A39">
                    <w:rPr>
                      <w:rFonts w:ascii="Calibri" w:hAnsi="Calibri" w:cs="Calibri"/>
                      <w:lang w:val="ro-RO"/>
                    </w:rPr>
                    <w:t xml:space="preserve"> juridice?</w:t>
                  </w:r>
                </w:p>
              </w:tc>
              <w:tc>
                <w:tcPr>
                  <w:tcW w:w="2258" w:type="dxa"/>
                  <w:shd w:val="clear" w:color="auto" w:fill="auto"/>
                  <w:vAlign w:val="center"/>
                </w:tcPr>
                <w:p w14:paraId="03E8ACC9" w14:textId="4C765D11" w:rsidR="00957E14" w:rsidRPr="001D0A39" w:rsidRDefault="00957E14" w:rsidP="003620D1">
                  <w:pPr>
                    <w:rPr>
                      <w:rFonts w:ascii="Calibri" w:hAnsi="Calibri" w:cs="Calibri"/>
                      <w:lang w:val="ro-RO"/>
                    </w:rPr>
                  </w:pPr>
                  <w:r w:rsidRPr="001D0A39">
                    <w:rPr>
                      <w:rFonts w:ascii="Calibri" w:hAnsi="Calibri" w:cs="Calibri"/>
                      <w:lang w:val="ro-RO"/>
                    </w:rPr>
                    <w:t>Studiul de Fezabilitate</w:t>
                  </w:r>
                  <w:r w:rsidR="002E1CFE" w:rsidRPr="001D0A39">
                    <w:rPr>
                      <w:rFonts w:ascii="Calibri" w:hAnsi="Calibri" w:cs="Calibri"/>
                      <w:lang w:val="ro-RO"/>
                    </w:rPr>
                    <w:t>/Cererea de finanțare</w:t>
                  </w:r>
                  <w:r w:rsidRPr="001D0A39">
                    <w:rPr>
                      <w:rFonts w:ascii="Calibri" w:hAnsi="Calibri" w:cs="Calibri"/>
                      <w:lang w:val="ro-RO"/>
                    </w:rPr>
                    <w:t>, documentele care atestă dreptul de proprietate/ folosință</w:t>
                  </w:r>
                  <w:r w:rsidR="003620D1" w:rsidRPr="001D0A39">
                    <w:rPr>
                      <w:rFonts w:ascii="Calibri" w:hAnsi="Calibri" w:cs="Calibri"/>
                      <w:lang w:val="ro-RO"/>
                    </w:rPr>
                    <w:t>,</w:t>
                  </w:r>
                  <w:r w:rsidRPr="001D0A39">
                    <w:rPr>
                      <w:rFonts w:ascii="Calibri" w:hAnsi="Calibri" w:cs="Calibri"/>
                      <w:lang w:val="ro-RO"/>
                    </w:rPr>
                    <w:t xml:space="preserve"> ata</w:t>
                  </w:r>
                  <w:r w:rsidR="003620D1" w:rsidRPr="001D0A39">
                    <w:rPr>
                      <w:rFonts w:ascii="Calibri" w:hAnsi="Calibri" w:cs="Calibri"/>
                      <w:lang w:val="ro-RO"/>
                    </w:rPr>
                    <w:t>ș</w:t>
                  </w:r>
                  <w:r w:rsidRPr="001D0A39">
                    <w:rPr>
                      <w:rFonts w:ascii="Calibri" w:hAnsi="Calibri" w:cs="Calibri"/>
                      <w:lang w:val="ro-RO"/>
                    </w:rPr>
                    <w:t xml:space="preserve">ate cererii de </w:t>
                  </w:r>
                  <w:proofErr w:type="spellStart"/>
                  <w:r w:rsidRPr="001D0A39">
                    <w:rPr>
                      <w:rFonts w:ascii="Calibri" w:hAnsi="Calibri" w:cs="Calibri"/>
                      <w:lang w:val="ro-RO"/>
                    </w:rPr>
                    <w:t>finantare</w:t>
                  </w:r>
                  <w:proofErr w:type="spellEnd"/>
                </w:p>
              </w:tc>
              <w:tc>
                <w:tcPr>
                  <w:tcW w:w="1170" w:type="dxa"/>
                  <w:shd w:val="clear" w:color="auto" w:fill="auto"/>
                  <w:vAlign w:val="center"/>
                </w:tcPr>
                <w:p w14:paraId="10395EAF" w14:textId="77777777" w:rsidR="00957E14" w:rsidRPr="001D0A39" w:rsidRDefault="00957E14" w:rsidP="00957E14">
                  <w:pPr>
                    <w:jc w:val="center"/>
                    <w:rPr>
                      <w:rFonts w:ascii="Calibri" w:hAnsi="Calibri" w:cs="Calibri"/>
                      <w:lang w:val="ro-RO"/>
                    </w:rPr>
                  </w:pPr>
                  <w:r w:rsidRPr="001D0A39">
                    <w:rPr>
                      <w:rFonts w:ascii="Calibri" w:hAnsi="Calibri" w:cs="Calibri"/>
                      <w:lang w:val="ro-RO"/>
                    </w:rPr>
                    <w:t>Verificare și la locul investiției</w:t>
                  </w:r>
                </w:p>
              </w:tc>
              <w:tc>
                <w:tcPr>
                  <w:tcW w:w="630" w:type="dxa"/>
                  <w:shd w:val="clear" w:color="auto" w:fill="auto"/>
                  <w:vAlign w:val="center"/>
                </w:tcPr>
                <w:p w14:paraId="03F213E1" w14:textId="77777777" w:rsidR="00957E14" w:rsidRPr="001D0A39" w:rsidRDefault="00957E14" w:rsidP="00957E14">
                  <w:pPr>
                    <w:jc w:val="center"/>
                    <w:rPr>
                      <w:rFonts w:ascii="Calibri" w:hAnsi="Calibri" w:cs="Calibri"/>
                      <w:lang w:val="ro-RO"/>
                    </w:rPr>
                  </w:pPr>
                </w:p>
              </w:tc>
              <w:tc>
                <w:tcPr>
                  <w:tcW w:w="535" w:type="dxa"/>
                </w:tcPr>
                <w:p w14:paraId="78F149F8" w14:textId="77777777" w:rsidR="00957E14" w:rsidRPr="001D0A39" w:rsidRDefault="00957E14" w:rsidP="00957E14">
                  <w:pPr>
                    <w:jc w:val="center"/>
                    <w:rPr>
                      <w:rFonts w:ascii="Calibri" w:hAnsi="Calibri" w:cs="Calibri"/>
                      <w:lang w:val="ro-RO"/>
                    </w:rPr>
                  </w:pPr>
                </w:p>
              </w:tc>
            </w:tr>
            <w:tr w:rsidR="00957E14" w:rsidRPr="001D0A39" w14:paraId="6EA3D1FD" w14:textId="77777777" w:rsidTr="003620D1">
              <w:tc>
                <w:tcPr>
                  <w:tcW w:w="534" w:type="dxa"/>
                  <w:shd w:val="clear" w:color="auto" w:fill="auto"/>
                  <w:vAlign w:val="center"/>
                </w:tcPr>
                <w:p w14:paraId="7CC83515" w14:textId="77777777" w:rsidR="00957E14" w:rsidRPr="001D0A39" w:rsidRDefault="00957E14" w:rsidP="00957E14">
                  <w:pPr>
                    <w:jc w:val="center"/>
                    <w:rPr>
                      <w:rFonts w:ascii="Calibri" w:hAnsi="Calibri" w:cs="Calibri"/>
                      <w:lang w:val="ro-RO"/>
                    </w:rPr>
                  </w:pPr>
                  <w:r w:rsidRPr="001D0A39">
                    <w:rPr>
                      <w:rFonts w:ascii="Calibri" w:hAnsi="Calibri" w:cs="Calibri"/>
                      <w:lang w:val="ro-RO"/>
                    </w:rPr>
                    <w:t>3</w:t>
                  </w:r>
                </w:p>
              </w:tc>
              <w:tc>
                <w:tcPr>
                  <w:tcW w:w="4528" w:type="dxa"/>
                  <w:shd w:val="clear" w:color="auto" w:fill="auto"/>
                  <w:vAlign w:val="center"/>
                </w:tcPr>
                <w:p w14:paraId="27A9585F" w14:textId="77777777" w:rsidR="00957E14" w:rsidRPr="001D0A39" w:rsidRDefault="00957E14" w:rsidP="002D44FF">
                  <w:pPr>
                    <w:jc w:val="both"/>
                    <w:rPr>
                      <w:rFonts w:ascii="Calibri" w:hAnsi="Calibri" w:cs="Calibri"/>
                      <w:lang w:val="ro-RO"/>
                    </w:rPr>
                  </w:pPr>
                  <w:r w:rsidRPr="001D0A39">
                    <w:rPr>
                      <w:rFonts w:ascii="Calibri" w:hAnsi="Calibri" w:cs="Calibri"/>
                      <w:lang w:val="ro-RO"/>
                    </w:rPr>
                    <w:t>Există legături între vânzătorul/ arendatorul/ locatorul clădirii/terenului destinat realizării proiectului și  solicitant ?</w:t>
                  </w:r>
                </w:p>
              </w:tc>
              <w:tc>
                <w:tcPr>
                  <w:tcW w:w="2258" w:type="dxa"/>
                  <w:shd w:val="clear" w:color="auto" w:fill="auto"/>
                  <w:vAlign w:val="center"/>
                </w:tcPr>
                <w:p w14:paraId="26B0042A" w14:textId="77777777" w:rsidR="00957E14" w:rsidRPr="001D0A39" w:rsidRDefault="00957E14" w:rsidP="00957E14">
                  <w:pPr>
                    <w:rPr>
                      <w:rFonts w:ascii="Calibri" w:hAnsi="Calibri" w:cs="Calibri"/>
                      <w:lang w:val="ro-RO"/>
                    </w:rPr>
                  </w:pPr>
                  <w:r w:rsidRPr="001D0A39">
                    <w:rPr>
                      <w:rFonts w:ascii="Calibri" w:hAnsi="Calibri" w:cs="Calibri"/>
                      <w:lang w:val="ro-RO"/>
                    </w:rPr>
                    <w:t>Acte de proprietate/ folosință clădiri/ terenuri/ infrastructură de producție</w:t>
                  </w:r>
                </w:p>
              </w:tc>
              <w:tc>
                <w:tcPr>
                  <w:tcW w:w="1170" w:type="dxa"/>
                  <w:shd w:val="clear" w:color="auto" w:fill="auto"/>
                  <w:vAlign w:val="center"/>
                </w:tcPr>
                <w:p w14:paraId="499C75F5" w14:textId="77777777" w:rsidR="00957E14" w:rsidRPr="001D0A39" w:rsidRDefault="00957E14" w:rsidP="00957E14">
                  <w:pPr>
                    <w:jc w:val="center"/>
                    <w:rPr>
                      <w:rFonts w:ascii="Calibri" w:hAnsi="Calibri" w:cs="Calibri"/>
                      <w:lang w:val="ro-RO"/>
                    </w:rPr>
                  </w:pPr>
                  <w:r w:rsidRPr="001D0A39">
                    <w:rPr>
                      <w:rFonts w:ascii="Calibri" w:hAnsi="Calibri" w:cs="Calibri"/>
                      <w:lang w:val="ro-RO"/>
                    </w:rPr>
                    <w:t>Nu este cazul</w:t>
                  </w:r>
                </w:p>
              </w:tc>
              <w:tc>
                <w:tcPr>
                  <w:tcW w:w="630" w:type="dxa"/>
                  <w:shd w:val="clear" w:color="auto" w:fill="auto"/>
                  <w:vAlign w:val="center"/>
                </w:tcPr>
                <w:p w14:paraId="12660269" w14:textId="77777777" w:rsidR="00957E14" w:rsidRPr="001D0A39" w:rsidRDefault="00957E14" w:rsidP="00957E14">
                  <w:pPr>
                    <w:jc w:val="center"/>
                    <w:rPr>
                      <w:rFonts w:ascii="Calibri" w:hAnsi="Calibri" w:cs="Calibri"/>
                      <w:lang w:val="ro-RO"/>
                    </w:rPr>
                  </w:pPr>
                </w:p>
              </w:tc>
              <w:tc>
                <w:tcPr>
                  <w:tcW w:w="535" w:type="dxa"/>
                </w:tcPr>
                <w:p w14:paraId="6E7737C7" w14:textId="77777777" w:rsidR="00957E14" w:rsidRPr="001D0A39" w:rsidRDefault="00957E14" w:rsidP="00957E14">
                  <w:pPr>
                    <w:jc w:val="center"/>
                    <w:rPr>
                      <w:rFonts w:ascii="Calibri" w:hAnsi="Calibri" w:cs="Calibri"/>
                      <w:lang w:val="ro-RO"/>
                    </w:rPr>
                  </w:pPr>
                </w:p>
              </w:tc>
            </w:tr>
            <w:tr w:rsidR="00957E14" w:rsidRPr="001D0A39" w14:paraId="09CFD974" w14:textId="77777777" w:rsidTr="003620D1">
              <w:tc>
                <w:tcPr>
                  <w:tcW w:w="534" w:type="dxa"/>
                  <w:shd w:val="clear" w:color="auto" w:fill="auto"/>
                  <w:vAlign w:val="center"/>
                </w:tcPr>
                <w:p w14:paraId="1DBBCB20" w14:textId="77777777" w:rsidR="00957E14" w:rsidRPr="001D0A39" w:rsidRDefault="00957E14" w:rsidP="00957E14">
                  <w:pPr>
                    <w:jc w:val="center"/>
                    <w:rPr>
                      <w:rFonts w:ascii="Calibri" w:hAnsi="Calibri" w:cs="Calibri"/>
                      <w:lang w:val="ro-RO"/>
                    </w:rPr>
                  </w:pPr>
                  <w:r w:rsidRPr="001D0A39">
                    <w:rPr>
                      <w:rFonts w:ascii="Calibri" w:hAnsi="Calibri" w:cs="Calibri"/>
                      <w:lang w:val="ro-RO"/>
                    </w:rPr>
                    <w:t>4</w:t>
                  </w:r>
                </w:p>
              </w:tc>
              <w:tc>
                <w:tcPr>
                  <w:tcW w:w="4528" w:type="dxa"/>
                  <w:shd w:val="clear" w:color="auto" w:fill="auto"/>
                  <w:vAlign w:val="center"/>
                </w:tcPr>
                <w:p w14:paraId="486C59F9" w14:textId="75ABE468" w:rsidR="00C831A5" w:rsidRPr="001D0A39" w:rsidRDefault="00957E14" w:rsidP="002D44FF">
                  <w:pPr>
                    <w:jc w:val="both"/>
                    <w:rPr>
                      <w:rFonts w:ascii="Calibri" w:hAnsi="Calibri" w:cs="Calibri"/>
                      <w:lang w:val="ro-RO"/>
                    </w:rPr>
                  </w:pPr>
                  <w:r w:rsidRPr="001D0A39">
                    <w:rPr>
                      <w:rFonts w:ascii="Calibri" w:hAnsi="Calibri" w:cs="Calibri"/>
                      <w:lang w:val="ro-RO"/>
                    </w:rPr>
                    <w:t>Activitatea propusă prin proiect este dependentă de activitatea unui terț</w:t>
                  </w:r>
                  <w:r w:rsidR="00C831A5" w:rsidRPr="001D0A39">
                    <w:rPr>
                      <w:rFonts w:ascii="Calibri" w:hAnsi="Calibri" w:cs="Calibri"/>
                      <w:lang w:val="ro-RO"/>
                    </w:rPr>
                    <w:t xml:space="preserve"> </w:t>
                  </w:r>
                </w:p>
                <w:p w14:paraId="7FC48D01" w14:textId="4262A96C" w:rsidR="00957E14" w:rsidRPr="001D0A39" w:rsidRDefault="00957E14" w:rsidP="002D44FF">
                  <w:pPr>
                    <w:jc w:val="both"/>
                    <w:rPr>
                      <w:rFonts w:ascii="Calibri" w:hAnsi="Calibri" w:cs="Calibri"/>
                      <w:lang w:val="ro-RO"/>
                    </w:rPr>
                  </w:pPr>
                  <w:r w:rsidRPr="001D0A39">
                    <w:rPr>
                      <w:rFonts w:ascii="Calibri" w:hAnsi="Calibri" w:cs="Calibri"/>
                      <w:lang w:val="ro-RO"/>
                    </w:rPr>
                    <w:t xml:space="preserve">(persoana juridică) și/sau </w:t>
                  </w:r>
                  <w:proofErr w:type="spellStart"/>
                  <w:r w:rsidRPr="001D0A39">
                    <w:rPr>
                      <w:rFonts w:ascii="Calibri" w:hAnsi="Calibri" w:cs="Calibri"/>
                      <w:lang w:val="ro-RO"/>
                    </w:rPr>
                    <w:t>crează</w:t>
                  </w:r>
                  <w:proofErr w:type="spellEnd"/>
                  <w:r w:rsidRPr="001D0A39">
                    <w:rPr>
                      <w:rFonts w:ascii="Calibri" w:hAnsi="Calibri" w:cs="Calibri"/>
                      <w:lang w:val="ro-RO"/>
                    </w:rPr>
                    <w:t xml:space="preserve"> avantaje unui terț (persoană juridică)?</w:t>
                  </w:r>
                </w:p>
              </w:tc>
              <w:tc>
                <w:tcPr>
                  <w:tcW w:w="2258" w:type="dxa"/>
                  <w:shd w:val="clear" w:color="auto" w:fill="auto"/>
                  <w:vAlign w:val="center"/>
                </w:tcPr>
                <w:p w14:paraId="3262609E" w14:textId="77777777" w:rsidR="00957E14" w:rsidRPr="001D0A39" w:rsidRDefault="00957E14" w:rsidP="00957E14">
                  <w:pPr>
                    <w:rPr>
                      <w:rFonts w:ascii="Calibri" w:hAnsi="Calibri" w:cs="Calibri"/>
                      <w:lang w:val="ro-RO"/>
                    </w:rPr>
                  </w:pPr>
                  <w:r w:rsidRPr="001D0A39">
                    <w:rPr>
                      <w:rFonts w:ascii="Calibri" w:hAnsi="Calibri" w:cs="Calibri"/>
                      <w:lang w:val="ro-RO"/>
                    </w:rPr>
                    <w:t>Studiu de Fezabilitate /</w:t>
                  </w:r>
                  <w:r w:rsidR="002E1CFE" w:rsidRPr="001D0A39">
                    <w:rPr>
                      <w:rFonts w:ascii="Calibri" w:hAnsi="Calibri" w:cs="Calibri"/>
                      <w:lang w:val="ro-RO"/>
                    </w:rPr>
                    <w:t>Cererea de finanțare/</w:t>
                  </w:r>
                  <w:r w:rsidRPr="001D0A39">
                    <w:rPr>
                      <w:rFonts w:ascii="Calibri" w:hAnsi="Calibri" w:cs="Calibri"/>
                      <w:lang w:val="ro-RO"/>
                    </w:rPr>
                    <w:t xml:space="preserve"> documente din Dosarul cererii de finanțare</w:t>
                  </w:r>
                </w:p>
              </w:tc>
              <w:tc>
                <w:tcPr>
                  <w:tcW w:w="1170" w:type="dxa"/>
                  <w:shd w:val="clear" w:color="auto" w:fill="auto"/>
                  <w:vAlign w:val="center"/>
                </w:tcPr>
                <w:p w14:paraId="03214D9E" w14:textId="77777777" w:rsidR="00957E14" w:rsidRPr="001D0A39" w:rsidRDefault="00957E14" w:rsidP="00957E14">
                  <w:pPr>
                    <w:jc w:val="center"/>
                    <w:rPr>
                      <w:rFonts w:ascii="Calibri" w:hAnsi="Calibri" w:cs="Calibri"/>
                      <w:lang w:val="ro-RO"/>
                    </w:rPr>
                  </w:pPr>
                  <w:r w:rsidRPr="001D0A39">
                    <w:rPr>
                      <w:rFonts w:ascii="Calibri" w:hAnsi="Calibri" w:cs="Calibri"/>
                      <w:lang w:val="ro-RO"/>
                    </w:rPr>
                    <w:t>Verificare și la locul investiției</w:t>
                  </w:r>
                </w:p>
              </w:tc>
              <w:tc>
                <w:tcPr>
                  <w:tcW w:w="630" w:type="dxa"/>
                  <w:shd w:val="clear" w:color="auto" w:fill="auto"/>
                  <w:vAlign w:val="center"/>
                </w:tcPr>
                <w:p w14:paraId="2FAB4D10" w14:textId="77777777" w:rsidR="00957E14" w:rsidRPr="001D0A39" w:rsidRDefault="00957E14" w:rsidP="00957E14">
                  <w:pPr>
                    <w:jc w:val="center"/>
                    <w:rPr>
                      <w:rFonts w:ascii="Calibri" w:hAnsi="Calibri" w:cs="Calibri"/>
                      <w:lang w:val="ro-RO"/>
                    </w:rPr>
                  </w:pPr>
                </w:p>
              </w:tc>
              <w:tc>
                <w:tcPr>
                  <w:tcW w:w="535" w:type="dxa"/>
                </w:tcPr>
                <w:p w14:paraId="59B82E2A" w14:textId="77777777" w:rsidR="00957E14" w:rsidRPr="001D0A39" w:rsidRDefault="00957E14" w:rsidP="00957E14">
                  <w:pPr>
                    <w:jc w:val="center"/>
                    <w:rPr>
                      <w:rFonts w:ascii="Calibri" w:hAnsi="Calibri" w:cs="Calibri"/>
                      <w:lang w:val="ro-RO"/>
                    </w:rPr>
                  </w:pPr>
                </w:p>
              </w:tc>
            </w:tr>
            <w:tr w:rsidR="002E1CFE" w:rsidRPr="001D0A39" w14:paraId="6D5F614B" w14:textId="77777777" w:rsidTr="003620D1">
              <w:tc>
                <w:tcPr>
                  <w:tcW w:w="534" w:type="dxa"/>
                  <w:shd w:val="clear" w:color="auto" w:fill="auto"/>
                  <w:vAlign w:val="center"/>
                </w:tcPr>
                <w:p w14:paraId="05D5E29A" w14:textId="77777777" w:rsidR="002E1CFE" w:rsidRPr="001D0A39" w:rsidRDefault="002E1CFE" w:rsidP="002E1CFE">
                  <w:pPr>
                    <w:jc w:val="center"/>
                    <w:rPr>
                      <w:rFonts w:ascii="Calibri" w:hAnsi="Calibri" w:cs="Calibri"/>
                      <w:lang w:val="ro-RO"/>
                    </w:rPr>
                  </w:pPr>
                  <w:r w:rsidRPr="001D0A39">
                    <w:rPr>
                      <w:rFonts w:asciiTheme="minorHAnsi" w:hAnsiTheme="minorHAnsi" w:cstheme="minorHAnsi"/>
                      <w:sz w:val="22"/>
                      <w:szCs w:val="22"/>
                      <w:lang w:val="ro-RO"/>
                    </w:rPr>
                    <w:t>5</w:t>
                  </w:r>
                </w:p>
              </w:tc>
              <w:tc>
                <w:tcPr>
                  <w:tcW w:w="4528" w:type="dxa"/>
                  <w:shd w:val="clear" w:color="auto" w:fill="auto"/>
                  <w:vAlign w:val="center"/>
                </w:tcPr>
                <w:p w14:paraId="386A78F9" w14:textId="77777777" w:rsidR="002E1CFE" w:rsidRPr="001D0A39" w:rsidRDefault="002E1CFE" w:rsidP="002E1CFE">
                  <w:pPr>
                    <w:jc w:val="both"/>
                    <w:rPr>
                      <w:rFonts w:asciiTheme="minorHAnsi" w:hAnsiTheme="minorHAnsi" w:cstheme="minorHAnsi"/>
                      <w:lang w:val="ro-RO"/>
                    </w:rPr>
                  </w:pPr>
                  <w:r w:rsidRPr="001D0A39">
                    <w:rPr>
                      <w:rFonts w:asciiTheme="minorHAnsi" w:hAnsiTheme="minorHAnsi" w:cstheme="minorHAnsi"/>
                      <w:lang w:val="ro-RO"/>
                    </w:rPr>
                    <w:t>Verificarea legăturilor între asociații/</w:t>
                  </w:r>
                  <w:proofErr w:type="spellStart"/>
                  <w:r w:rsidRPr="001D0A39">
                    <w:rPr>
                      <w:rFonts w:asciiTheme="minorHAnsi" w:hAnsiTheme="minorHAnsi" w:cstheme="minorHAnsi"/>
                      <w:lang w:val="ro-RO"/>
                    </w:rPr>
                    <w:t>actionarii</w:t>
                  </w:r>
                  <w:proofErr w:type="spellEnd"/>
                  <w:r w:rsidRPr="001D0A39">
                    <w:rPr>
                      <w:rFonts w:asciiTheme="minorHAnsi" w:hAnsiTheme="minorHAnsi" w:cstheme="minorHAnsi"/>
                      <w:lang w:val="ro-RO"/>
                    </w:rPr>
                    <w:t xml:space="preserve"> /administratorii cu acționariat străin și solicitant</w:t>
                  </w:r>
                </w:p>
                <w:p w14:paraId="7962EEE8" w14:textId="2CB1B49B" w:rsidR="003620D1" w:rsidRPr="001D0A39" w:rsidRDefault="003620D1" w:rsidP="002E1CFE">
                  <w:pPr>
                    <w:jc w:val="both"/>
                    <w:rPr>
                      <w:rFonts w:ascii="Calibri" w:hAnsi="Calibri" w:cs="Calibri"/>
                      <w:lang w:val="ro-RO"/>
                    </w:rPr>
                  </w:pPr>
                </w:p>
              </w:tc>
              <w:tc>
                <w:tcPr>
                  <w:tcW w:w="2258" w:type="dxa"/>
                  <w:shd w:val="clear" w:color="auto" w:fill="auto"/>
                  <w:vAlign w:val="center"/>
                </w:tcPr>
                <w:p w14:paraId="637426A0" w14:textId="77777777" w:rsidR="002E1CFE" w:rsidRPr="001D0A39" w:rsidRDefault="002E1CFE" w:rsidP="002E1CFE">
                  <w:pPr>
                    <w:rPr>
                      <w:rFonts w:ascii="Calibri" w:hAnsi="Calibri" w:cs="Calibri"/>
                      <w:lang w:val="ro-RO"/>
                    </w:rPr>
                  </w:pPr>
                  <w:r w:rsidRPr="001D0A39">
                    <w:rPr>
                      <w:rFonts w:asciiTheme="minorHAnsi" w:hAnsiTheme="minorHAnsi" w:cstheme="minorHAnsi"/>
                      <w:lang w:val="ro-RO"/>
                    </w:rPr>
                    <w:t xml:space="preserve">Verificare în </w:t>
                  </w:r>
                  <w:proofErr w:type="spellStart"/>
                  <w:r w:rsidRPr="001D0A39">
                    <w:rPr>
                      <w:rFonts w:asciiTheme="minorHAnsi" w:hAnsiTheme="minorHAnsi" w:cstheme="minorHAnsi"/>
                      <w:lang w:val="ro-RO"/>
                    </w:rPr>
                    <w:t>Arachne</w:t>
                  </w:r>
                  <w:proofErr w:type="spellEnd"/>
                  <w:r w:rsidRPr="001D0A39">
                    <w:rPr>
                      <w:rFonts w:asciiTheme="minorHAnsi" w:hAnsiTheme="minorHAnsi" w:cstheme="minorHAnsi"/>
                      <w:lang w:val="ro-RO"/>
                    </w:rPr>
                    <w:t>, dacă este cazul</w:t>
                  </w:r>
                </w:p>
              </w:tc>
              <w:tc>
                <w:tcPr>
                  <w:tcW w:w="1170" w:type="dxa"/>
                  <w:shd w:val="clear" w:color="auto" w:fill="auto"/>
                  <w:vAlign w:val="center"/>
                </w:tcPr>
                <w:p w14:paraId="79FABB23" w14:textId="77777777" w:rsidR="002E1CFE" w:rsidRPr="001D0A39" w:rsidRDefault="002E1CFE" w:rsidP="002E1CFE">
                  <w:pPr>
                    <w:jc w:val="center"/>
                    <w:rPr>
                      <w:rFonts w:ascii="Calibri" w:hAnsi="Calibri" w:cs="Calibri"/>
                      <w:lang w:val="ro-RO"/>
                    </w:rPr>
                  </w:pPr>
                  <w:r w:rsidRPr="001D0A39">
                    <w:rPr>
                      <w:rFonts w:asciiTheme="minorHAnsi" w:hAnsiTheme="minorHAnsi" w:cstheme="minorHAnsi"/>
                      <w:lang w:val="ro-RO"/>
                    </w:rPr>
                    <w:t>Nu este cazul</w:t>
                  </w:r>
                </w:p>
              </w:tc>
              <w:tc>
                <w:tcPr>
                  <w:tcW w:w="630" w:type="dxa"/>
                  <w:shd w:val="clear" w:color="auto" w:fill="auto"/>
                  <w:vAlign w:val="center"/>
                </w:tcPr>
                <w:p w14:paraId="22EA26F3" w14:textId="77777777" w:rsidR="002E1CFE" w:rsidRPr="001D0A39" w:rsidRDefault="002E1CFE" w:rsidP="002E1CFE">
                  <w:pPr>
                    <w:jc w:val="center"/>
                    <w:rPr>
                      <w:rFonts w:ascii="Calibri" w:hAnsi="Calibri" w:cs="Calibri"/>
                      <w:lang w:val="ro-RO"/>
                    </w:rPr>
                  </w:pPr>
                </w:p>
              </w:tc>
              <w:tc>
                <w:tcPr>
                  <w:tcW w:w="535" w:type="dxa"/>
                </w:tcPr>
                <w:p w14:paraId="0BE50E39" w14:textId="77777777" w:rsidR="002E1CFE" w:rsidRPr="001D0A39" w:rsidRDefault="002E1CFE" w:rsidP="002E1CFE">
                  <w:pPr>
                    <w:jc w:val="center"/>
                    <w:rPr>
                      <w:rFonts w:ascii="Calibri" w:hAnsi="Calibri" w:cs="Calibri"/>
                      <w:lang w:val="ro-RO"/>
                    </w:rPr>
                  </w:pPr>
                </w:p>
              </w:tc>
            </w:tr>
          </w:tbl>
          <w:p w14:paraId="7F246A1C" w14:textId="77777777" w:rsidR="00957E14" w:rsidRPr="001D0A39" w:rsidRDefault="00957E14" w:rsidP="00957E14">
            <w:pPr>
              <w:jc w:val="both"/>
              <w:rPr>
                <w:rFonts w:ascii="Calibri" w:hAnsi="Calibri" w:cs="Calibri"/>
                <w:lang w:val="ro-RO"/>
              </w:rPr>
            </w:pPr>
          </w:p>
          <w:p w14:paraId="3307BBB8" w14:textId="5E66638A" w:rsidR="00957E14" w:rsidRPr="001D0A39" w:rsidRDefault="00957E14" w:rsidP="00957E14">
            <w:pPr>
              <w:jc w:val="both"/>
              <w:rPr>
                <w:rFonts w:ascii="Calibri" w:hAnsi="Calibri" w:cs="Calibri"/>
                <w:lang w:val="ro-RO"/>
              </w:rPr>
            </w:pPr>
            <w:r w:rsidRPr="001D0A39">
              <w:rPr>
                <w:rFonts w:ascii="Calibri" w:hAnsi="Calibri" w:cs="Calibri"/>
                <w:lang w:val="ro-RO"/>
              </w:rPr>
              <w:t>*„</w:t>
            </w:r>
            <w:r w:rsidR="00336A19" w:rsidRPr="001D0A39">
              <w:rPr>
                <w:rFonts w:ascii="Calibri" w:hAnsi="Calibri" w:cs="Calibri"/>
                <w:lang w:val="ro-RO"/>
              </w:rPr>
              <w:t xml:space="preserve">același </w:t>
            </w:r>
            <w:r w:rsidRPr="001D0A39">
              <w:rPr>
                <w:rFonts w:ascii="Calibri" w:hAnsi="Calibri" w:cs="Calibri"/>
                <w:lang w:val="ro-RO"/>
              </w:rPr>
              <w:t>tip de activitate” reprezintă acea situație în care două sau mai multe entități economice desfășoară activități autorizate</w:t>
            </w:r>
            <w:r w:rsidR="003F6DEE" w:rsidRPr="001D0A39">
              <w:rPr>
                <w:rFonts w:ascii="Calibri" w:hAnsi="Calibri" w:cs="Calibri"/>
                <w:lang w:val="ro-RO"/>
              </w:rPr>
              <w:t>,</w:t>
            </w:r>
            <w:r w:rsidRPr="001D0A39">
              <w:rPr>
                <w:rFonts w:ascii="Calibri" w:hAnsi="Calibri" w:cs="Calibri"/>
                <w:lang w:val="ro-RO"/>
              </w:rPr>
              <w:t xml:space="preserve"> identificate prin aceeași clasă CAEN (nivel 4 cifre) și realizează produse/servicii/</w:t>
            </w:r>
            <w:proofErr w:type="spellStart"/>
            <w:r w:rsidRPr="001D0A39">
              <w:rPr>
                <w:rFonts w:ascii="Calibri" w:hAnsi="Calibri" w:cs="Calibri"/>
                <w:lang w:val="ro-RO"/>
              </w:rPr>
              <w:t>lucrari</w:t>
            </w:r>
            <w:proofErr w:type="spellEnd"/>
            <w:r w:rsidRPr="001D0A39">
              <w:rPr>
                <w:rFonts w:ascii="Calibri" w:hAnsi="Calibri" w:cs="Calibri"/>
                <w:lang w:val="ro-RO"/>
              </w:rPr>
              <w:t xml:space="preserve"> similare</w:t>
            </w:r>
            <w:r w:rsidR="003F6DEE" w:rsidRPr="001D0A39">
              <w:rPr>
                <w:rFonts w:ascii="Calibri" w:hAnsi="Calibri" w:cs="Calibri"/>
                <w:lang w:val="ro-RO"/>
              </w:rPr>
              <w:t>.</w:t>
            </w:r>
          </w:p>
          <w:p w14:paraId="4AB94BF3" w14:textId="77777777" w:rsidR="002E1CFE" w:rsidRPr="001D0A39" w:rsidRDefault="002E1CFE" w:rsidP="00957E14">
            <w:pPr>
              <w:rPr>
                <w:rFonts w:ascii="Calibri" w:hAnsi="Calibri" w:cs="Calibri"/>
                <w:bCs/>
                <w:lang w:val="ro-RO"/>
              </w:rPr>
            </w:pPr>
          </w:p>
          <w:p w14:paraId="41A37568" w14:textId="77777777" w:rsidR="00957E14" w:rsidRPr="001D0A39" w:rsidRDefault="00957E14" w:rsidP="00957E14">
            <w:pPr>
              <w:rPr>
                <w:rFonts w:ascii="Calibri" w:hAnsi="Calibri" w:cs="Calibri"/>
                <w:bCs/>
                <w:lang w:val="ro-RO"/>
              </w:rPr>
            </w:pPr>
            <w:r w:rsidRPr="001D0A39">
              <w:rPr>
                <w:rFonts w:ascii="Calibri" w:hAnsi="Calibri" w:cs="Calibri"/>
                <w:bCs/>
                <w:lang w:val="ro-RO"/>
              </w:rPr>
              <w:t>Observații :  ..........................................................................................................................................................</w:t>
            </w:r>
          </w:p>
          <w:p w14:paraId="36DBDF3D" w14:textId="77777777" w:rsidR="00957E14" w:rsidRPr="001D0A39" w:rsidRDefault="00957E14" w:rsidP="00957E14">
            <w:pPr>
              <w:rPr>
                <w:rFonts w:ascii="Calibri" w:hAnsi="Calibri" w:cs="Calibri"/>
                <w:bCs/>
                <w:lang w:val="ro-RO"/>
              </w:rPr>
            </w:pPr>
            <w:r w:rsidRPr="001D0A39">
              <w:rPr>
                <w:rFonts w:ascii="Calibri" w:hAnsi="Calibri" w:cs="Calibri"/>
                <w:bCs/>
                <w:lang w:val="ro-RO"/>
              </w:rPr>
              <w:t xml:space="preserve">.......................................................................................................................................................... </w:t>
            </w:r>
            <w:r w:rsidRPr="001D0A39">
              <w:rPr>
                <w:rFonts w:ascii="Calibri" w:hAnsi="Calibri" w:cs="Calibri"/>
                <w:lang w:val="ro-RO"/>
              </w:rPr>
              <w:t>.....................................................................................................................................</w:t>
            </w:r>
          </w:p>
          <w:p w14:paraId="2C0FF370" w14:textId="77777777" w:rsidR="00957E14" w:rsidRPr="001D0A39" w:rsidRDefault="00957E14" w:rsidP="00957E14">
            <w:pPr>
              <w:pStyle w:val="BodyText3"/>
              <w:rPr>
                <w:rFonts w:ascii="Calibri" w:hAnsi="Calibri" w:cs="Calibri"/>
                <w:b w:val="0"/>
                <w:sz w:val="24"/>
                <w:szCs w:val="24"/>
                <w:lang w:val="ro-RO"/>
              </w:rPr>
            </w:pPr>
          </w:p>
          <w:p w14:paraId="7AFAE614" w14:textId="77777777" w:rsidR="00957E14" w:rsidRPr="001D0A39" w:rsidRDefault="00957E14" w:rsidP="00957E14">
            <w:pPr>
              <w:jc w:val="both"/>
              <w:rPr>
                <w:rFonts w:ascii="Calibri" w:hAnsi="Calibri" w:cs="Calibri"/>
                <w:i/>
                <w:lang w:val="ro-RO"/>
              </w:rPr>
            </w:pPr>
            <w:r w:rsidRPr="001D0A39">
              <w:rPr>
                <w:rFonts w:ascii="Calibri" w:hAnsi="Calibri" w:cs="Calibri"/>
                <w:lang w:val="ro-RO"/>
              </w:rPr>
              <w:t xml:space="preserve">Secțiunea B – </w:t>
            </w:r>
            <w:r w:rsidRPr="001D0A39">
              <w:rPr>
                <w:rFonts w:ascii="Calibri" w:hAnsi="Calibri" w:cs="Calibri"/>
                <w:bCs/>
                <w:lang w:val="ro-RO"/>
              </w:rPr>
              <w:t xml:space="preserve">Încadrarea într-o situație de creare de Condiții artificiale </w:t>
            </w:r>
            <w:r w:rsidRPr="001D0A39">
              <w:rPr>
                <w:rFonts w:ascii="Calibri" w:hAnsi="Calibri" w:cs="Calibri"/>
                <w:bCs/>
                <w:i/>
                <w:lang w:val="ro-RO"/>
              </w:rPr>
              <w:t xml:space="preserve">( se completează doar în cazul în care există minim o bifă pe </w:t>
            </w:r>
            <w:r w:rsidRPr="001D0A39">
              <w:rPr>
                <w:rFonts w:ascii="Calibri" w:hAnsi="Calibri" w:cs="Calibri"/>
                <w:i/>
                <w:lang w:val="ro-RO"/>
              </w:rPr>
              <w:t xml:space="preserve">coloana „DA” în „Secțiunea A” </w:t>
            </w:r>
            <w:proofErr w:type="spellStart"/>
            <w:r w:rsidRPr="001D0A39">
              <w:rPr>
                <w:rFonts w:ascii="Calibri" w:hAnsi="Calibri" w:cs="Calibri"/>
                <w:i/>
              </w:rPr>
              <w:t>sau</w:t>
            </w:r>
            <w:proofErr w:type="spellEnd"/>
            <w:r w:rsidRPr="001D0A39">
              <w:rPr>
                <w:rFonts w:ascii="Calibri" w:hAnsi="Calibri" w:cs="Calibri"/>
                <w:i/>
              </w:rPr>
              <w:t xml:space="preserve"> </w:t>
            </w:r>
            <w:proofErr w:type="spellStart"/>
            <w:r w:rsidRPr="001D0A39">
              <w:rPr>
                <w:rFonts w:ascii="Calibri" w:hAnsi="Calibri" w:cs="Calibri"/>
                <w:i/>
              </w:rPr>
              <w:t>în</w:t>
            </w:r>
            <w:proofErr w:type="spellEnd"/>
            <w:r w:rsidRPr="001D0A39">
              <w:rPr>
                <w:rFonts w:ascii="Calibri" w:hAnsi="Calibri" w:cs="Calibri"/>
                <w:i/>
              </w:rPr>
              <w:t xml:space="preserve"> </w:t>
            </w:r>
            <w:proofErr w:type="spellStart"/>
            <w:r w:rsidRPr="001D0A39">
              <w:rPr>
                <w:rFonts w:ascii="Calibri" w:hAnsi="Calibri" w:cs="Calibri"/>
                <w:i/>
              </w:rPr>
              <w:t>situația</w:t>
            </w:r>
            <w:proofErr w:type="spellEnd"/>
            <w:r w:rsidRPr="001D0A39">
              <w:rPr>
                <w:rFonts w:ascii="Calibri" w:hAnsi="Calibri" w:cs="Calibri"/>
                <w:i/>
              </w:rPr>
              <w:t xml:space="preserve"> </w:t>
            </w:r>
            <w:proofErr w:type="spellStart"/>
            <w:r w:rsidRPr="001D0A39">
              <w:rPr>
                <w:rFonts w:ascii="Calibri" w:hAnsi="Calibri" w:cs="Calibri"/>
                <w:i/>
              </w:rPr>
              <w:t>în</w:t>
            </w:r>
            <w:proofErr w:type="spellEnd"/>
            <w:r w:rsidRPr="001D0A39">
              <w:rPr>
                <w:rFonts w:ascii="Calibri" w:hAnsi="Calibri" w:cs="Calibri"/>
                <w:i/>
              </w:rPr>
              <w:t xml:space="preserve"> care </w:t>
            </w:r>
            <w:proofErr w:type="spellStart"/>
            <w:r w:rsidRPr="001D0A39">
              <w:rPr>
                <w:rFonts w:ascii="Calibri" w:hAnsi="Calibri" w:cs="Calibri"/>
                <w:i/>
              </w:rPr>
              <w:t>expertul</w:t>
            </w:r>
            <w:proofErr w:type="spellEnd"/>
            <w:r w:rsidRPr="001D0A39">
              <w:rPr>
                <w:rFonts w:ascii="Calibri" w:hAnsi="Calibri" w:cs="Calibri"/>
                <w:i/>
              </w:rPr>
              <w:t xml:space="preserve"> evaluator </w:t>
            </w:r>
            <w:proofErr w:type="spellStart"/>
            <w:r w:rsidRPr="001D0A39">
              <w:rPr>
                <w:rFonts w:ascii="Calibri" w:hAnsi="Calibri" w:cs="Calibri"/>
                <w:i/>
              </w:rPr>
              <w:t>descoperă</w:t>
            </w:r>
            <w:proofErr w:type="spellEnd"/>
            <w:r w:rsidRPr="001D0A39">
              <w:rPr>
                <w:rFonts w:ascii="Calibri" w:hAnsi="Calibri" w:cs="Calibri"/>
                <w:i/>
              </w:rPr>
              <w:t xml:space="preserve"> </w:t>
            </w:r>
            <w:proofErr w:type="spellStart"/>
            <w:r w:rsidRPr="001D0A39">
              <w:rPr>
                <w:rFonts w:ascii="Calibri" w:hAnsi="Calibri" w:cs="Calibri"/>
                <w:i/>
              </w:rPr>
              <w:t>indicii</w:t>
            </w:r>
            <w:proofErr w:type="spellEnd"/>
            <w:r w:rsidRPr="001D0A39">
              <w:rPr>
                <w:rFonts w:ascii="Calibri" w:hAnsi="Calibri" w:cs="Calibri"/>
                <w:i/>
              </w:rPr>
              <w:t xml:space="preserve"> care </w:t>
            </w:r>
            <w:proofErr w:type="spellStart"/>
            <w:r w:rsidRPr="001D0A39">
              <w:rPr>
                <w:rFonts w:ascii="Calibri" w:hAnsi="Calibri" w:cs="Calibri"/>
                <w:i/>
              </w:rPr>
              <w:t>conduc</w:t>
            </w:r>
            <w:proofErr w:type="spellEnd"/>
            <w:r w:rsidRPr="001D0A39">
              <w:rPr>
                <w:rFonts w:ascii="Calibri" w:hAnsi="Calibri" w:cs="Calibri"/>
                <w:i/>
              </w:rPr>
              <w:t xml:space="preserve"> la </w:t>
            </w:r>
            <w:proofErr w:type="spellStart"/>
            <w:r w:rsidRPr="001D0A39">
              <w:rPr>
                <w:rFonts w:ascii="Calibri" w:hAnsi="Calibri" w:cs="Calibri"/>
                <w:i/>
              </w:rPr>
              <w:t>suspiciunea</w:t>
            </w:r>
            <w:proofErr w:type="spellEnd"/>
            <w:r w:rsidRPr="001D0A39">
              <w:rPr>
                <w:rFonts w:ascii="Calibri" w:hAnsi="Calibri" w:cs="Calibri"/>
                <w:i/>
              </w:rPr>
              <w:t xml:space="preserve"> </w:t>
            </w:r>
            <w:proofErr w:type="spellStart"/>
            <w:r w:rsidRPr="001D0A39">
              <w:rPr>
                <w:rFonts w:ascii="Calibri" w:hAnsi="Calibri" w:cs="Calibri"/>
                <w:i/>
              </w:rPr>
              <w:t>existenței</w:t>
            </w:r>
            <w:proofErr w:type="spellEnd"/>
            <w:r w:rsidRPr="001D0A39">
              <w:rPr>
                <w:rFonts w:ascii="Calibri" w:hAnsi="Calibri" w:cs="Calibri"/>
                <w:i/>
              </w:rPr>
              <w:t xml:space="preserve"> de </w:t>
            </w:r>
            <w:proofErr w:type="spellStart"/>
            <w:r w:rsidRPr="001D0A39">
              <w:rPr>
                <w:rFonts w:ascii="Calibri" w:hAnsi="Calibri" w:cs="Calibri"/>
                <w:i/>
              </w:rPr>
              <w:t>condiții</w:t>
            </w:r>
            <w:proofErr w:type="spellEnd"/>
            <w:r w:rsidRPr="001D0A39">
              <w:rPr>
                <w:rFonts w:ascii="Calibri" w:hAnsi="Calibri" w:cs="Calibri"/>
                <w:i/>
              </w:rPr>
              <w:t xml:space="preserve"> </w:t>
            </w:r>
            <w:proofErr w:type="spellStart"/>
            <w:r w:rsidRPr="001D0A39">
              <w:rPr>
                <w:rFonts w:ascii="Calibri" w:hAnsi="Calibri" w:cs="Calibri"/>
                <w:i/>
              </w:rPr>
              <w:t>artificiale</w:t>
            </w:r>
            <w:proofErr w:type="spellEnd"/>
            <w:r w:rsidRPr="001D0A39">
              <w:rPr>
                <w:rFonts w:ascii="Calibri" w:hAnsi="Calibri" w:cs="Calibri"/>
                <w:i/>
              </w:rPr>
              <w:t xml:space="preserve">, </w:t>
            </w:r>
            <w:proofErr w:type="spellStart"/>
            <w:r w:rsidRPr="001D0A39">
              <w:rPr>
                <w:rFonts w:ascii="Calibri" w:hAnsi="Calibri" w:cs="Calibri"/>
                <w:i/>
              </w:rPr>
              <w:t>altele</w:t>
            </w:r>
            <w:proofErr w:type="spellEnd"/>
            <w:r w:rsidRPr="001D0A39">
              <w:rPr>
                <w:rFonts w:ascii="Calibri" w:hAnsi="Calibri" w:cs="Calibri"/>
                <w:i/>
              </w:rPr>
              <w:t xml:space="preserve"> </w:t>
            </w:r>
            <w:proofErr w:type="spellStart"/>
            <w:r w:rsidRPr="001D0A39">
              <w:rPr>
                <w:rFonts w:ascii="Calibri" w:hAnsi="Calibri" w:cs="Calibri"/>
                <w:i/>
              </w:rPr>
              <w:t>decât</w:t>
            </w:r>
            <w:proofErr w:type="spellEnd"/>
            <w:r w:rsidRPr="001D0A39">
              <w:rPr>
                <w:rFonts w:ascii="Calibri" w:hAnsi="Calibri" w:cs="Calibri"/>
                <w:i/>
              </w:rPr>
              <w:t xml:space="preserve"> </w:t>
            </w:r>
            <w:proofErr w:type="spellStart"/>
            <w:r w:rsidRPr="001D0A39">
              <w:rPr>
                <w:rFonts w:ascii="Calibri" w:hAnsi="Calibri" w:cs="Calibri"/>
                <w:i/>
              </w:rPr>
              <w:t>cele</w:t>
            </w:r>
            <w:proofErr w:type="spellEnd"/>
            <w:r w:rsidRPr="001D0A39">
              <w:rPr>
                <w:rFonts w:ascii="Calibri" w:hAnsi="Calibri" w:cs="Calibri"/>
                <w:i/>
              </w:rPr>
              <w:t xml:space="preserve"> enumerate </w:t>
            </w:r>
            <w:proofErr w:type="spellStart"/>
            <w:r w:rsidRPr="001D0A39">
              <w:rPr>
                <w:rFonts w:ascii="Calibri" w:hAnsi="Calibri" w:cs="Calibri"/>
                <w:i/>
              </w:rPr>
              <w:t>în</w:t>
            </w:r>
            <w:proofErr w:type="spellEnd"/>
            <w:r w:rsidRPr="001D0A39">
              <w:rPr>
                <w:rFonts w:ascii="Calibri" w:hAnsi="Calibri" w:cs="Calibri"/>
                <w:i/>
              </w:rPr>
              <w:t xml:space="preserve"> </w:t>
            </w:r>
            <w:proofErr w:type="spellStart"/>
            <w:r w:rsidRPr="001D0A39">
              <w:rPr>
                <w:rFonts w:ascii="Calibri" w:hAnsi="Calibri" w:cs="Calibri"/>
                <w:i/>
              </w:rPr>
              <w:t>secțiunea</w:t>
            </w:r>
            <w:proofErr w:type="spellEnd"/>
            <w:r w:rsidRPr="001D0A39">
              <w:rPr>
                <w:rFonts w:ascii="Calibri" w:hAnsi="Calibri" w:cs="Calibri"/>
                <w:i/>
              </w:rPr>
              <w:t xml:space="preserve"> A </w:t>
            </w:r>
            <w:proofErr w:type="spellStart"/>
            <w:r w:rsidRPr="001D0A39">
              <w:rPr>
                <w:rFonts w:ascii="Calibri" w:hAnsi="Calibri" w:cs="Calibri"/>
                <w:i/>
              </w:rPr>
              <w:t>și</w:t>
            </w:r>
            <w:proofErr w:type="spellEnd"/>
            <w:r w:rsidRPr="001D0A39">
              <w:rPr>
                <w:rFonts w:ascii="Calibri" w:hAnsi="Calibri" w:cs="Calibri"/>
                <w:i/>
              </w:rPr>
              <w:t xml:space="preserve"> pe care le </w:t>
            </w:r>
            <w:proofErr w:type="spellStart"/>
            <w:r w:rsidRPr="001D0A39">
              <w:rPr>
                <w:rFonts w:ascii="Calibri" w:hAnsi="Calibri" w:cs="Calibri"/>
                <w:i/>
              </w:rPr>
              <w:t>detaliază</w:t>
            </w:r>
            <w:proofErr w:type="spellEnd"/>
            <w:r w:rsidRPr="001D0A39">
              <w:rPr>
                <w:rFonts w:ascii="Calibri" w:hAnsi="Calibri" w:cs="Calibri"/>
                <w:i/>
              </w:rPr>
              <w:t xml:space="preserve"> la </w:t>
            </w:r>
            <w:proofErr w:type="spellStart"/>
            <w:r w:rsidRPr="001D0A39">
              <w:rPr>
                <w:rFonts w:ascii="Calibri" w:hAnsi="Calibri" w:cs="Calibri"/>
                <w:i/>
              </w:rPr>
              <w:t>rubrica</w:t>
            </w:r>
            <w:proofErr w:type="spellEnd"/>
            <w:r w:rsidRPr="001D0A39">
              <w:rPr>
                <w:rFonts w:ascii="Calibri" w:hAnsi="Calibri" w:cs="Calibri"/>
                <w:i/>
              </w:rPr>
              <w:t xml:space="preserve"> </w:t>
            </w:r>
            <w:proofErr w:type="spellStart"/>
            <w:r w:rsidRPr="001D0A39">
              <w:rPr>
                <w:rFonts w:ascii="Calibri" w:hAnsi="Calibri" w:cs="Calibri"/>
                <w:i/>
              </w:rPr>
              <w:t>observații</w:t>
            </w:r>
            <w:proofErr w:type="spellEnd"/>
            <w:r w:rsidRPr="001D0A39">
              <w:rPr>
                <w:rFonts w:ascii="Calibri" w:hAnsi="Calibri" w:cs="Calibri"/>
                <w:i/>
              </w:rPr>
              <w:t>.</w:t>
            </w:r>
          </w:p>
          <w:p w14:paraId="065977AB" w14:textId="77777777" w:rsidR="00957E14" w:rsidRPr="001D0A39" w:rsidRDefault="00957E14" w:rsidP="00957E14">
            <w:pPr>
              <w:rPr>
                <w:rFonts w:ascii="Calibri" w:hAnsi="Calibri" w:cs="Calibri"/>
                <w:bCs/>
                <w:i/>
                <w:lang w:val="ro-RO"/>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1"/>
              <w:gridCol w:w="3870"/>
              <w:gridCol w:w="810"/>
              <w:gridCol w:w="810"/>
            </w:tblGrid>
            <w:tr w:rsidR="00957E14" w:rsidRPr="001D0A39" w14:paraId="328B55E9" w14:textId="77777777" w:rsidTr="00D32407">
              <w:tc>
                <w:tcPr>
                  <w:tcW w:w="534" w:type="dxa"/>
                  <w:shd w:val="clear" w:color="auto" w:fill="BFBFBF"/>
                </w:tcPr>
                <w:p w14:paraId="31508BE7" w14:textId="77777777" w:rsidR="00957E14" w:rsidRPr="001D0A39" w:rsidRDefault="00957E14" w:rsidP="00957E14">
                  <w:pPr>
                    <w:rPr>
                      <w:rFonts w:ascii="Calibri" w:hAnsi="Calibri" w:cs="Calibri"/>
                      <w:lang w:val="ro-RO"/>
                    </w:rPr>
                  </w:pPr>
                  <w:r w:rsidRPr="001D0A39">
                    <w:rPr>
                      <w:rFonts w:ascii="Calibri" w:hAnsi="Calibri" w:cs="Calibri"/>
                      <w:bCs/>
                      <w:lang w:val="ro-RO"/>
                    </w:rPr>
                    <w:t xml:space="preserve">Nr </w:t>
                  </w:r>
                  <w:proofErr w:type="spellStart"/>
                  <w:r w:rsidRPr="001D0A39">
                    <w:rPr>
                      <w:rFonts w:ascii="Calibri" w:hAnsi="Calibri" w:cs="Calibri"/>
                      <w:bCs/>
                      <w:lang w:val="ro-RO"/>
                    </w:rPr>
                    <w:t>crt</w:t>
                  </w:r>
                  <w:proofErr w:type="spellEnd"/>
                </w:p>
              </w:tc>
              <w:tc>
                <w:tcPr>
                  <w:tcW w:w="2971" w:type="dxa"/>
                  <w:shd w:val="clear" w:color="auto" w:fill="BFBFBF"/>
                  <w:vAlign w:val="center"/>
                </w:tcPr>
                <w:p w14:paraId="7A13D9E8" w14:textId="1905856B" w:rsidR="00957E14" w:rsidRPr="001D0A39" w:rsidRDefault="00957E14" w:rsidP="00957E14">
                  <w:pPr>
                    <w:jc w:val="both"/>
                    <w:rPr>
                      <w:rFonts w:ascii="Calibri" w:hAnsi="Calibri" w:cs="Calibri"/>
                      <w:lang w:val="ro-RO"/>
                    </w:rPr>
                  </w:pPr>
                  <w:r w:rsidRPr="001D0A39">
                    <w:rPr>
                      <w:rFonts w:ascii="Calibri" w:hAnsi="Calibri" w:cs="Calibri"/>
                      <w:bCs/>
                      <w:lang w:val="ro-RO"/>
                    </w:rPr>
                    <w:t>Premisă de creare Condiții artificiale</w:t>
                  </w:r>
                </w:p>
              </w:tc>
              <w:tc>
                <w:tcPr>
                  <w:tcW w:w="3870" w:type="dxa"/>
                  <w:shd w:val="clear" w:color="auto" w:fill="BFBFBF"/>
                  <w:vAlign w:val="center"/>
                </w:tcPr>
                <w:p w14:paraId="669B93F0" w14:textId="77777777" w:rsidR="00957E14" w:rsidRPr="001D0A39" w:rsidRDefault="00957E14" w:rsidP="00957E14">
                  <w:pPr>
                    <w:jc w:val="center"/>
                    <w:rPr>
                      <w:rFonts w:ascii="Calibri" w:hAnsi="Calibri" w:cs="Calibri"/>
                      <w:lang w:val="ro-RO"/>
                    </w:rPr>
                  </w:pPr>
                  <w:r w:rsidRPr="001D0A39">
                    <w:rPr>
                      <w:rFonts w:ascii="Calibri" w:hAnsi="Calibri" w:cs="Calibri"/>
                      <w:lang w:val="ro-RO"/>
                    </w:rPr>
                    <w:t>Criteriu/avantaj  vizat de crearea condiției artificiale</w:t>
                  </w:r>
                </w:p>
              </w:tc>
              <w:tc>
                <w:tcPr>
                  <w:tcW w:w="810" w:type="dxa"/>
                  <w:shd w:val="clear" w:color="auto" w:fill="BFBFBF"/>
                  <w:vAlign w:val="center"/>
                </w:tcPr>
                <w:p w14:paraId="7987455C" w14:textId="77777777" w:rsidR="00957E14" w:rsidRPr="001D0A39" w:rsidRDefault="00957E14" w:rsidP="00957E14">
                  <w:pPr>
                    <w:jc w:val="center"/>
                    <w:rPr>
                      <w:rFonts w:ascii="Calibri" w:hAnsi="Calibri" w:cs="Calibri"/>
                      <w:lang w:val="ro-RO"/>
                    </w:rPr>
                  </w:pPr>
                  <w:r w:rsidRPr="001D0A39">
                    <w:rPr>
                      <w:rFonts w:ascii="Calibri" w:hAnsi="Calibri" w:cs="Calibri"/>
                      <w:lang w:val="ro-RO"/>
                    </w:rPr>
                    <w:t>Da</w:t>
                  </w:r>
                </w:p>
              </w:tc>
              <w:tc>
                <w:tcPr>
                  <w:tcW w:w="810" w:type="dxa"/>
                  <w:shd w:val="clear" w:color="auto" w:fill="BFBFBF"/>
                  <w:vAlign w:val="center"/>
                </w:tcPr>
                <w:p w14:paraId="557CDF32" w14:textId="77777777" w:rsidR="00957E14" w:rsidRPr="001D0A39" w:rsidRDefault="00957E14" w:rsidP="00957E14">
                  <w:pPr>
                    <w:jc w:val="center"/>
                    <w:rPr>
                      <w:rFonts w:ascii="Calibri" w:hAnsi="Calibri" w:cs="Calibri"/>
                      <w:lang w:val="ro-RO"/>
                    </w:rPr>
                  </w:pPr>
                  <w:r w:rsidRPr="001D0A39">
                    <w:rPr>
                      <w:rFonts w:ascii="Calibri" w:hAnsi="Calibri" w:cs="Calibri"/>
                      <w:lang w:val="ro-RO"/>
                    </w:rPr>
                    <w:t>Nu</w:t>
                  </w:r>
                </w:p>
              </w:tc>
            </w:tr>
            <w:tr w:rsidR="00957E14" w:rsidRPr="001D0A39" w14:paraId="72140573" w14:textId="77777777" w:rsidTr="00D32407">
              <w:tc>
                <w:tcPr>
                  <w:tcW w:w="534" w:type="dxa"/>
                  <w:shd w:val="clear" w:color="auto" w:fill="auto"/>
                </w:tcPr>
                <w:p w14:paraId="266B8FD5" w14:textId="77777777" w:rsidR="00957E14" w:rsidRPr="001D0A39" w:rsidRDefault="00957E14" w:rsidP="00957E14">
                  <w:pPr>
                    <w:jc w:val="center"/>
                    <w:rPr>
                      <w:rFonts w:ascii="Calibri" w:hAnsi="Calibri" w:cs="Calibri"/>
                      <w:lang w:val="ro-RO"/>
                    </w:rPr>
                  </w:pPr>
                </w:p>
                <w:p w14:paraId="07799D19" w14:textId="77777777" w:rsidR="00957E14" w:rsidRPr="001D0A39" w:rsidRDefault="00957E14" w:rsidP="00957E14">
                  <w:pPr>
                    <w:jc w:val="center"/>
                    <w:rPr>
                      <w:rFonts w:ascii="Calibri" w:hAnsi="Calibri" w:cs="Calibri"/>
                      <w:lang w:val="ro-RO"/>
                    </w:rPr>
                  </w:pPr>
                  <w:r w:rsidRPr="001D0A39">
                    <w:rPr>
                      <w:rFonts w:ascii="Calibri" w:hAnsi="Calibri" w:cs="Calibri"/>
                      <w:bCs/>
                      <w:lang w:val="ro-RO"/>
                    </w:rPr>
                    <w:t>1</w:t>
                  </w:r>
                </w:p>
              </w:tc>
              <w:tc>
                <w:tcPr>
                  <w:tcW w:w="2971" w:type="dxa"/>
                  <w:shd w:val="clear" w:color="auto" w:fill="auto"/>
                </w:tcPr>
                <w:p w14:paraId="5F8C7CD4" w14:textId="77777777" w:rsidR="00957E14" w:rsidRPr="001D0A39" w:rsidRDefault="00957E14" w:rsidP="00C437D5">
                  <w:pPr>
                    <w:jc w:val="both"/>
                    <w:rPr>
                      <w:rFonts w:ascii="Calibri" w:hAnsi="Calibri" w:cs="Calibri"/>
                      <w:color w:val="000000"/>
                      <w:lang w:val="ro-RO"/>
                    </w:rPr>
                  </w:pPr>
                  <w:r w:rsidRPr="001D0A39">
                    <w:rPr>
                      <w:rFonts w:ascii="Calibri" w:hAnsi="Calibri" w:cs="Calibri"/>
                      <w:color w:val="000000"/>
                      <w:lang w:val="ro-RO"/>
                    </w:rPr>
                    <w:t>Crearea unei societăți noi (solicitant de fonduri) de către asociați/</w:t>
                  </w:r>
                </w:p>
                <w:p w14:paraId="2B9DCC6D" w14:textId="77777777" w:rsidR="00957E14" w:rsidRPr="001D0A39" w:rsidRDefault="00957E14" w:rsidP="002E1CFE">
                  <w:pPr>
                    <w:jc w:val="both"/>
                    <w:rPr>
                      <w:rFonts w:ascii="Calibri" w:hAnsi="Calibri" w:cs="Calibri"/>
                      <w:lang w:val="ro-RO"/>
                    </w:rPr>
                  </w:pPr>
                  <w:r w:rsidRPr="001D0A39">
                    <w:rPr>
                      <w:rFonts w:ascii="Calibri" w:hAnsi="Calibri" w:cs="Calibri"/>
                      <w:color w:val="000000"/>
                      <w:lang w:val="ro-RO"/>
                    </w:rPr>
                    <w:t xml:space="preserve">acționari majoritari, administrator/i, ai altor entități economice cu același tip de activitate </w:t>
                  </w:r>
                  <w:r w:rsidR="005065D2" w:rsidRPr="001D0A39">
                    <w:rPr>
                      <w:rFonts w:ascii="Calibri" w:hAnsi="Calibri" w:cs="Calibri"/>
                      <w:color w:val="000000"/>
                      <w:lang w:val="ro-RO"/>
                    </w:rPr>
                    <w:t xml:space="preserve">ca </w:t>
                  </w:r>
                  <w:r w:rsidR="002E1CFE" w:rsidRPr="001D0A39">
                    <w:rPr>
                      <w:rFonts w:ascii="Calibri" w:hAnsi="Calibri" w:cs="Calibri"/>
                      <w:color w:val="000000"/>
                      <w:lang w:val="ro-RO"/>
                    </w:rPr>
                    <w:t>cel propus a fi finanțabil prin proiect</w:t>
                  </w:r>
                  <w:r w:rsidRPr="001D0A39">
                    <w:rPr>
                      <w:rFonts w:ascii="Calibri" w:hAnsi="Calibri" w:cs="Calibri"/>
                      <w:color w:val="000000"/>
                      <w:lang w:val="ro-RO"/>
                    </w:rPr>
                    <w:t>.</w:t>
                  </w:r>
                </w:p>
              </w:tc>
              <w:tc>
                <w:tcPr>
                  <w:tcW w:w="3870" w:type="dxa"/>
                  <w:shd w:val="clear" w:color="auto" w:fill="auto"/>
                </w:tcPr>
                <w:p w14:paraId="5FB82B4A" w14:textId="77777777" w:rsidR="002E1CFE" w:rsidRPr="001D0A39" w:rsidRDefault="002E1CFE" w:rsidP="00957E14">
                  <w:pPr>
                    <w:jc w:val="both"/>
                    <w:rPr>
                      <w:rFonts w:ascii="Calibri" w:hAnsi="Calibri" w:cs="Calibri"/>
                      <w:bCs/>
                      <w:color w:val="000000"/>
                      <w:lang w:val="ro-RO"/>
                    </w:rPr>
                  </w:pPr>
                  <w:r w:rsidRPr="001D0A39">
                    <w:rPr>
                      <w:rFonts w:ascii="Calibri" w:hAnsi="Calibri" w:cs="Calibri"/>
                      <w:bCs/>
                      <w:color w:val="000000"/>
                      <w:lang w:val="ro-RO"/>
                    </w:rPr>
                    <w:t>Criteriu</w:t>
                  </w:r>
                  <w:r w:rsidR="00957E14" w:rsidRPr="001D0A39">
                    <w:rPr>
                      <w:rFonts w:ascii="Calibri" w:hAnsi="Calibri" w:cs="Calibri"/>
                      <w:bCs/>
                      <w:color w:val="000000"/>
                      <w:lang w:val="ro-RO"/>
                    </w:rPr>
                    <w:t xml:space="preserve"> de eligibilitate</w:t>
                  </w:r>
                  <w:r w:rsidRPr="001D0A39">
                    <w:rPr>
                      <w:rFonts w:ascii="Calibri" w:hAnsi="Calibri" w:cs="Calibri"/>
                      <w:bCs/>
                      <w:color w:val="000000"/>
                      <w:lang w:val="ro-RO"/>
                    </w:rPr>
                    <w:t>:</w:t>
                  </w:r>
                </w:p>
                <w:p w14:paraId="3761B0D7" w14:textId="77777777" w:rsidR="00957E14" w:rsidRPr="001D0A39" w:rsidRDefault="002E1CFE" w:rsidP="00957E14">
                  <w:pPr>
                    <w:jc w:val="both"/>
                    <w:rPr>
                      <w:rFonts w:ascii="Calibri" w:hAnsi="Calibri" w:cs="Calibri"/>
                      <w:i/>
                      <w:iCs/>
                      <w:color w:val="000000"/>
                      <w:lang w:val="ro-RO"/>
                    </w:rPr>
                  </w:pPr>
                  <w:r w:rsidRPr="001D0A39">
                    <w:rPr>
                      <w:rFonts w:ascii="Calibri" w:hAnsi="Calibri" w:cs="Calibri"/>
                      <w:bCs/>
                      <w:color w:val="000000"/>
                      <w:lang w:val="ro-RO"/>
                    </w:rPr>
                    <w:t>Verificarea criteriilor de eligibilitate ale proiectului</w:t>
                  </w:r>
                  <w:r w:rsidR="00957E14" w:rsidRPr="001D0A39">
                    <w:rPr>
                      <w:rFonts w:ascii="Calibri" w:hAnsi="Calibri" w:cs="Calibri"/>
                      <w:bCs/>
                      <w:color w:val="000000"/>
                      <w:lang w:val="ro-RO"/>
                    </w:rPr>
                    <w:t xml:space="preserve"> </w:t>
                  </w:r>
                </w:p>
                <w:p w14:paraId="39CA04B8" w14:textId="03DC1D03" w:rsidR="00957E14" w:rsidRPr="001D0A39" w:rsidRDefault="00957E14" w:rsidP="00957E14">
                  <w:pPr>
                    <w:jc w:val="both"/>
                    <w:rPr>
                      <w:rFonts w:ascii="Calibri" w:hAnsi="Calibri" w:cs="Calibri"/>
                      <w:lang w:val="ro-RO"/>
                    </w:rPr>
                  </w:pPr>
                  <w:r w:rsidRPr="001D0A39">
                    <w:rPr>
                      <w:rFonts w:ascii="Calibri" w:hAnsi="Calibri" w:cs="Calibri"/>
                      <w:lang w:val="ro-RO"/>
                    </w:rPr>
                    <w:t>-Solicitantul se încadre</w:t>
                  </w:r>
                  <w:r w:rsidR="002E1CFE" w:rsidRPr="001D0A39">
                    <w:rPr>
                      <w:rFonts w:ascii="Calibri" w:hAnsi="Calibri" w:cs="Calibri"/>
                      <w:lang w:val="ro-RO"/>
                    </w:rPr>
                    <w:t>ază</w:t>
                  </w:r>
                  <w:r w:rsidRPr="001D0A39">
                    <w:rPr>
                      <w:rFonts w:ascii="Calibri" w:hAnsi="Calibri" w:cs="Calibri"/>
                      <w:lang w:val="ro-RO"/>
                    </w:rPr>
                    <w:t xml:space="preserve"> în categoria </w:t>
                  </w:r>
                  <w:proofErr w:type="spellStart"/>
                  <w:r w:rsidRPr="001D0A39">
                    <w:rPr>
                      <w:rFonts w:ascii="Calibri" w:hAnsi="Calibri" w:cs="Calibri"/>
                      <w:lang w:val="ro-RO"/>
                    </w:rPr>
                    <w:t>solicitanţilor</w:t>
                  </w:r>
                  <w:proofErr w:type="spellEnd"/>
                  <w:r w:rsidRPr="001D0A39">
                    <w:rPr>
                      <w:rFonts w:ascii="Calibri" w:hAnsi="Calibri" w:cs="Calibri"/>
                      <w:lang w:val="ro-RO"/>
                    </w:rPr>
                    <w:t xml:space="preserve">  eligibili</w:t>
                  </w:r>
                  <w:r w:rsidR="002E1CFE" w:rsidRPr="001D0A39">
                    <w:rPr>
                      <w:rFonts w:ascii="Calibri" w:hAnsi="Calibri" w:cs="Calibri"/>
                      <w:lang w:val="ro-RO"/>
                    </w:rPr>
                    <w:t xml:space="preserve"> pentru finanțare</w:t>
                  </w:r>
                  <w:r w:rsidRPr="001D0A39">
                    <w:rPr>
                      <w:rFonts w:ascii="Calibri" w:hAnsi="Calibri" w:cs="Calibri"/>
                      <w:lang w:val="ro-RO"/>
                    </w:rPr>
                    <w:t>.</w:t>
                  </w:r>
                </w:p>
                <w:p w14:paraId="5183F058" w14:textId="72E28CAF" w:rsidR="00957E14" w:rsidRPr="001D0A39" w:rsidRDefault="00957E14" w:rsidP="00957E14">
                  <w:pPr>
                    <w:jc w:val="both"/>
                    <w:rPr>
                      <w:rFonts w:ascii="Calibri" w:hAnsi="Calibri" w:cs="Calibri"/>
                      <w:color w:val="000000"/>
                      <w:lang w:val="ro-RO"/>
                    </w:rPr>
                  </w:pPr>
                  <w:r w:rsidRPr="001D0A39">
                    <w:rPr>
                      <w:rFonts w:ascii="Calibri" w:hAnsi="Calibri" w:cs="Calibri"/>
                      <w:lang w:val="ro-RO"/>
                    </w:rPr>
                    <w:t>-</w:t>
                  </w:r>
                  <w:r w:rsidRPr="001D0A39">
                    <w:rPr>
                      <w:rFonts w:ascii="Calibri" w:hAnsi="Calibri" w:cs="Calibri"/>
                      <w:color w:val="000000"/>
                      <w:lang w:val="ro-RO"/>
                    </w:rPr>
                    <w:t>Solicitantul este înregistrat în Registrul debitorilor AFIR (</w:t>
                  </w:r>
                  <w:proofErr w:type="spellStart"/>
                  <w:r w:rsidRPr="001D0A39">
                    <w:rPr>
                      <w:rFonts w:ascii="Calibri" w:hAnsi="Calibri" w:cs="Calibri"/>
                      <w:color w:val="000000"/>
                      <w:lang w:val="ro-RO"/>
                    </w:rPr>
                    <w:t>pâna</w:t>
                  </w:r>
                  <w:proofErr w:type="spellEnd"/>
                  <w:r w:rsidRPr="001D0A39">
                    <w:rPr>
                      <w:rFonts w:ascii="Calibri" w:hAnsi="Calibri" w:cs="Calibri"/>
                      <w:color w:val="000000"/>
                      <w:lang w:val="ro-RO"/>
                    </w:rPr>
                    <w:t xml:space="preserve"> la contractare acesta trebuie să achite debitul </w:t>
                  </w:r>
                  <w:proofErr w:type="spellStart"/>
                  <w:r w:rsidRPr="001D0A39">
                    <w:rPr>
                      <w:rFonts w:ascii="Calibri" w:hAnsi="Calibri" w:cs="Calibri"/>
                      <w:color w:val="000000"/>
                      <w:lang w:val="ro-RO"/>
                    </w:rPr>
                    <w:t>catre</w:t>
                  </w:r>
                  <w:proofErr w:type="spellEnd"/>
                  <w:r w:rsidRPr="001D0A39">
                    <w:rPr>
                      <w:rFonts w:ascii="Calibri" w:hAnsi="Calibri" w:cs="Calibri"/>
                      <w:color w:val="000000"/>
                      <w:lang w:val="ro-RO"/>
                    </w:rPr>
                    <w:t xml:space="preserve"> AFIR).</w:t>
                  </w:r>
                </w:p>
                <w:p w14:paraId="13357CF4" w14:textId="4A1AB043" w:rsidR="006A4D32" w:rsidRPr="001D0A39" w:rsidRDefault="006A4D32" w:rsidP="00957E14">
                  <w:pPr>
                    <w:jc w:val="both"/>
                    <w:rPr>
                      <w:rFonts w:ascii="Calibri" w:hAnsi="Calibri" w:cs="Calibri"/>
                      <w:color w:val="000000"/>
                      <w:lang w:val="ro-RO"/>
                    </w:rPr>
                  </w:pPr>
                  <w:r w:rsidRPr="001D0A39">
                    <w:rPr>
                      <w:rFonts w:ascii="Calibri" w:hAnsi="Calibri" w:cs="Calibri"/>
                      <w:color w:val="000000"/>
                      <w:lang w:val="ro-RO"/>
                    </w:rPr>
                    <w:t>-</w:t>
                  </w:r>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Viabilitatea</w:t>
                  </w:r>
                  <w:proofErr w:type="spellEnd"/>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economică</w:t>
                  </w:r>
                  <w:proofErr w:type="spellEnd"/>
                  <w:r w:rsidR="004B14E2" w:rsidRPr="001D0A39">
                    <w:rPr>
                      <w:rFonts w:asciiTheme="minorHAnsi" w:hAnsiTheme="minorHAnsi" w:cstheme="minorHAnsi"/>
                    </w:rPr>
                    <w:t xml:space="preserve"> a </w:t>
                  </w:r>
                  <w:proofErr w:type="spellStart"/>
                  <w:r w:rsidR="004B14E2" w:rsidRPr="001D0A39">
                    <w:rPr>
                      <w:rFonts w:asciiTheme="minorHAnsi" w:hAnsiTheme="minorHAnsi" w:cstheme="minorHAnsi"/>
                    </w:rPr>
                    <w:t>investiției</w:t>
                  </w:r>
                  <w:proofErr w:type="spellEnd"/>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trebuie</w:t>
                  </w:r>
                  <w:proofErr w:type="spellEnd"/>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să</w:t>
                  </w:r>
                  <w:proofErr w:type="spellEnd"/>
                  <w:r w:rsidR="004B14E2" w:rsidRPr="001D0A39">
                    <w:rPr>
                      <w:rFonts w:asciiTheme="minorHAnsi" w:hAnsiTheme="minorHAnsi" w:cstheme="minorHAnsi"/>
                    </w:rPr>
                    <w:t xml:space="preserve"> fie </w:t>
                  </w:r>
                  <w:proofErr w:type="spellStart"/>
                  <w:r w:rsidR="004B14E2" w:rsidRPr="001D0A39">
                    <w:rPr>
                      <w:rFonts w:asciiTheme="minorHAnsi" w:hAnsiTheme="minorHAnsi" w:cstheme="minorHAnsi"/>
                    </w:rPr>
                    <w:t>demonstrată</w:t>
                  </w:r>
                  <w:proofErr w:type="spellEnd"/>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în</w:t>
                  </w:r>
                  <w:proofErr w:type="spellEnd"/>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baza</w:t>
                  </w:r>
                  <w:proofErr w:type="spellEnd"/>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documentației</w:t>
                  </w:r>
                  <w:proofErr w:type="spellEnd"/>
                  <w:r w:rsidR="004B14E2" w:rsidRPr="001D0A39">
                    <w:rPr>
                      <w:rFonts w:asciiTheme="minorHAnsi" w:hAnsiTheme="minorHAnsi" w:cstheme="minorHAnsi"/>
                    </w:rPr>
                    <w:t xml:space="preserve"> </w:t>
                  </w:r>
                  <w:proofErr w:type="spellStart"/>
                  <w:r w:rsidR="004B14E2" w:rsidRPr="001D0A39">
                    <w:rPr>
                      <w:rFonts w:asciiTheme="minorHAnsi" w:hAnsiTheme="minorHAnsi" w:cstheme="minorHAnsi"/>
                    </w:rPr>
                    <w:t>tehnico-economice</w:t>
                  </w:r>
                  <w:proofErr w:type="spellEnd"/>
                  <w:r w:rsidR="00754217" w:rsidRPr="001D0A39">
                    <w:rPr>
                      <w:rFonts w:ascii="Calibri" w:hAnsi="Calibri" w:cs="Calibri"/>
                      <w:color w:val="000000"/>
                      <w:lang w:val="ro-RO"/>
                    </w:rPr>
                    <w:t>;</w:t>
                  </w:r>
                </w:p>
                <w:p w14:paraId="7382F636" w14:textId="77777777" w:rsidR="006A4D32" w:rsidRPr="001D0A39" w:rsidRDefault="006A4D32" w:rsidP="006A4D32">
                  <w:pPr>
                    <w:jc w:val="both"/>
                    <w:rPr>
                      <w:rFonts w:ascii="Calibri" w:hAnsi="Calibri" w:cs="Calibri"/>
                      <w:color w:val="000000"/>
                      <w:lang w:val="ro-RO"/>
                    </w:rPr>
                  </w:pPr>
                  <w:r w:rsidRPr="001D0A39">
                    <w:rPr>
                      <w:rFonts w:ascii="Calibri" w:hAnsi="Calibri" w:cs="Calibri"/>
                      <w:color w:val="000000"/>
                      <w:lang w:val="ro-RO"/>
                    </w:rPr>
                    <w:t>-Solicitantul nu trebuie să fie în dificultate, în conformitate cu legislația în vigoare</w:t>
                  </w:r>
                </w:p>
                <w:p w14:paraId="769B0BD5" w14:textId="23716D89" w:rsidR="00E14EEA" w:rsidRPr="001D0A39" w:rsidRDefault="00E14EEA" w:rsidP="00957E14">
                  <w:pPr>
                    <w:jc w:val="both"/>
                    <w:rPr>
                      <w:rFonts w:ascii="Calibri" w:hAnsi="Calibri" w:cs="Calibri"/>
                      <w:lang w:val="ro-RO"/>
                    </w:rPr>
                  </w:pPr>
                </w:p>
              </w:tc>
              <w:tc>
                <w:tcPr>
                  <w:tcW w:w="810" w:type="dxa"/>
                  <w:shd w:val="clear" w:color="auto" w:fill="auto"/>
                </w:tcPr>
                <w:p w14:paraId="3521ECD4" w14:textId="77777777" w:rsidR="00957E14" w:rsidRPr="001D0A39" w:rsidRDefault="00957E14" w:rsidP="00957E14">
                  <w:pPr>
                    <w:rPr>
                      <w:rFonts w:ascii="Calibri" w:hAnsi="Calibri" w:cs="Calibri"/>
                      <w:lang w:val="ro-RO"/>
                    </w:rPr>
                  </w:pPr>
                </w:p>
              </w:tc>
              <w:tc>
                <w:tcPr>
                  <w:tcW w:w="810" w:type="dxa"/>
                  <w:shd w:val="clear" w:color="auto" w:fill="auto"/>
                </w:tcPr>
                <w:p w14:paraId="718763FE" w14:textId="77777777" w:rsidR="00957E14" w:rsidRPr="001D0A39" w:rsidRDefault="00957E14" w:rsidP="00957E14">
                  <w:pPr>
                    <w:rPr>
                      <w:rFonts w:ascii="Calibri" w:hAnsi="Calibri" w:cs="Calibri"/>
                      <w:lang w:val="ro-RO"/>
                    </w:rPr>
                  </w:pPr>
                </w:p>
              </w:tc>
            </w:tr>
          </w:tbl>
          <w:p w14:paraId="08A27666" w14:textId="77777777" w:rsidR="00957E14" w:rsidRPr="001D0A39" w:rsidRDefault="00957E14" w:rsidP="00957E14">
            <w:pPr>
              <w:rPr>
                <w:rFonts w:ascii="Calibri" w:hAnsi="Calibri" w:cs="Calibri"/>
                <w:bCs/>
                <w:lang w:val="ro-RO"/>
              </w:rPr>
            </w:pPr>
          </w:p>
          <w:p w14:paraId="5BA4EBC3" w14:textId="77777777" w:rsidR="00957E14" w:rsidRPr="001D0A39" w:rsidRDefault="00957E14" w:rsidP="00957E14">
            <w:pPr>
              <w:rPr>
                <w:rFonts w:ascii="Calibri" w:hAnsi="Calibri" w:cs="Calibri"/>
                <w:bCs/>
                <w:lang w:val="ro-RO"/>
              </w:rPr>
            </w:pPr>
            <w:r w:rsidRPr="001D0A39">
              <w:rPr>
                <w:rFonts w:ascii="Calibri" w:hAnsi="Calibri" w:cs="Calibri"/>
                <w:bCs/>
                <w:lang w:val="ro-RO"/>
              </w:rPr>
              <w:t>Observații:  ..........................................................................................................................................................</w:t>
            </w:r>
          </w:p>
          <w:p w14:paraId="60F58755" w14:textId="77777777" w:rsidR="00957E14" w:rsidRPr="001D0A39" w:rsidRDefault="00957E14" w:rsidP="00957E14">
            <w:pPr>
              <w:rPr>
                <w:rFonts w:ascii="Calibri" w:hAnsi="Calibri" w:cs="Calibri"/>
                <w:bCs/>
                <w:lang w:val="ro-RO"/>
              </w:rPr>
            </w:pPr>
            <w:r w:rsidRPr="001D0A39">
              <w:rPr>
                <w:rFonts w:ascii="Calibri" w:hAnsi="Calibri" w:cs="Calibri"/>
                <w:bCs/>
                <w:lang w:val="ro-RO"/>
              </w:rPr>
              <w:t xml:space="preserve">.......................................................................................................................................................... </w:t>
            </w:r>
          </w:p>
          <w:p w14:paraId="4655AC82" w14:textId="77777777" w:rsidR="00957E14" w:rsidRPr="001D0A39" w:rsidRDefault="00957E14" w:rsidP="00957E14">
            <w:pPr>
              <w:rPr>
                <w:rFonts w:ascii="Calibri" w:hAnsi="Calibri" w:cs="Calibri"/>
                <w:bCs/>
                <w:lang w:val="ro-RO"/>
              </w:rPr>
            </w:pPr>
            <w:r w:rsidRPr="001D0A39">
              <w:rPr>
                <w:rFonts w:ascii="Calibri" w:hAnsi="Calibri" w:cs="Calibri"/>
                <w:bCs/>
                <w:lang w:val="ro-RO"/>
              </w:rPr>
              <w:t>..........................................................................................................................................................</w:t>
            </w:r>
          </w:p>
          <w:p w14:paraId="5FC7CEE4" w14:textId="77777777" w:rsidR="00957E14" w:rsidRPr="001D0A39" w:rsidRDefault="00957E14" w:rsidP="00957E14">
            <w:pPr>
              <w:rPr>
                <w:rFonts w:ascii="Calibri" w:hAnsi="Calibri" w:cs="Calibri"/>
                <w:bCs/>
                <w:lang w:val="ro-RO"/>
              </w:rPr>
            </w:pPr>
            <w:r w:rsidRPr="001D0A39">
              <w:rPr>
                <w:rFonts w:ascii="Calibri" w:hAnsi="Calibri" w:cs="Calibri"/>
                <w:bCs/>
                <w:lang w:val="ro-RO"/>
              </w:rPr>
              <w:t xml:space="preserve">.......................................................................................................................................................... </w:t>
            </w:r>
          </w:p>
          <w:p w14:paraId="0F58EE9A" w14:textId="77777777" w:rsidR="00957E14" w:rsidRPr="001D0A39" w:rsidRDefault="00957E14" w:rsidP="00957E14">
            <w:pPr>
              <w:jc w:val="both"/>
              <w:rPr>
                <w:rFonts w:ascii="Calibri" w:hAnsi="Calibri" w:cs="Calibri"/>
                <w:lang w:val="ro-RO"/>
              </w:rPr>
            </w:pPr>
          </w:p>
          <w:p w14:paraId="61C64164" w14:textId="1E29391E" w:rsidR="00957E14" w:rsidRPr="001D0A39" w:rsidRDefault="00957E14" w:rsidP="00957E14">
            <w:pPr>
              <w:jc w:val="both"/>
              <w:rPr>
                <w:rFonts w:ascii="Calibri" w:hAnsi="Calibri" w:cs="Calibri"/>
                <w:i/>
                <w:lang w:val="ro-RO"/>
              </w:rPr>
            </w:pPr>
            <w:r w:rsidRPr="001D0A39">
              <w:rPr>
                <w:rFonts w:ascii="Calibri" w:hAnsi="Calibri" w:cs="Calibri"/>
                <w:i/>
                <w:lang w:val="ro-RO"/>
              </w:rPr>
              <w:t xml:space="preserve">În situația în care există elemente care atrag atenția și ridică suspiciuni privind încadrarea în </w:t>
            </w:r>
            <w:proofErr w:type="spellStart"/>
            <w:r w:rsidRPr="001D0A39">
              <w:rPr>
                <w:rFonts w:ascii="Calibri" w:hAnsi="Calibri" w:cs="Calibri"/>
                <w:i/>
                <w:lang w:val="ro-RO"/>
              </w:rPr>
              <w:t>condi</w:t>
            </w:r>
            <w:r w:rsidR="006B4605" w:rsidRPr="001D0A39">
              <w:rPr>
                <w:rFonts w:ascii="Calibri" w:hAnsi="Calibri" w:cs="Calibri"/>
                <w:i/>
                <w:lang w:val="ro-RO"/>
              </w:rPr>
              <w:t>t</w:t>
            </w:r>
            <w:r w:rsidRPr="001D0A39">
              <w:rPr>
                <w:rFonts w:ascii="Calibri" w:hAnsi="Calibri" w:cs="Calibri"/>
                <w:i/>
                <w:lang w:val="ro-RO"/>
              </w:rPr>
              <w:t>ii</w:t>
            </w:r>
            <w:proofErr w:type="spellEnd"/>
            <w:r w:rsidR="003620D1" w:rsidRPr="001D0A39">
              <w:rPr>
                <w:rFonts w:ascii="Calibri" w:hAnsi="Calibri" w:cs="Calibri"/>
                <w:i/>
                <w:lang w:val="ro-RO"/>
              </w:rPr>
              <w:t xml:space="preserve"> artificiale, dar informațiile </w:t>
            </w:r>
            <w:r w:rsidRPr="001D0A39">
              <w:rPr>
                <w:rFonts w:ascii="Calibri" w:hAnsi="Calibri" w:cs="Calibri"/>
                <w:i/>
                <w:lang w:val="ro-RO"/>
              </w:rPr>
              <w:t>respective sunt insuficiente pentru stabilirea încadrării într-o premisă de condiții artificiale în etapa de evaluare a proiectului, acestea vor fi menționate detaliat la rubrica Observații</w:t>
            </w:r>
            <w:r w:rsidR="006B4605" w:rsidRPr="001D0A39">
              <w:rPr>
                <w:rFonts w:ascii="Calibri" w:hAnsi="Calibri" w:cs="Calibri"/>
                <w:i/>
                <w:lang w:val="ro-RO"/>
              </w:rPr>
              <w:t>,</w:t>
            </w:r>
            <w:r w:rsidRPr="001D0A39">
              <w:rPr>
                <w:rFonts w:ascii="Calibri" w:hAnsi="Calibri" w:cs="Calibri"/>
                <w:i/>
                <w:lang w:val="ro-RO"/>
              </w:rPr>
              <w:t xml:space="preserve"> în vederea analizei în etapele procedurale ulterioare.</w:t>
            </w:r>
          </w:p>
          <w:p w14:paraId="0DC7830E" w14:textId="77777777" w:rsidR="00A90A29" w:rsidRPr="001D0A39" w:rsidRDefault="00A90A29" w:rsidP="00957E14">
            <w:pPr>
              <w:jc w:val="both"/>
              <w:rPr>
                <w:rFonts w:ascii="Calibri" w:hAnsi="Calibri" w:cs="Calibri"/>
                <w:i/>
                <w:lang w:val="ro-RO"/>
              </w:rPr>
            </w:pPr>
          </w:p>
          <w:p w14:paraId="13268492" w14:textId="77777777" w:rsidR="003D47A3" w:rsidRPr="001D0A39" w:rsidRDefault="003D47A3" w:rsidP="003D47A3">
            <w:pPr>
              <w:jc w:val="both"/>
              <w:rPr>
                <w:rFonts w:ascii="Calibri" w:hAnsi="Calibri" w:cs="Calibri"/>
                <w:i/>
                <w:lang w:val="ro-RO"/>
              </w:rPr>
            </w:pPr>
            <w:r w:rsidRPr="001D0A39">
              <w:rPr>
                <w:rFonts w:ascii="Calibri" w:hAnsi="Calibri" w:cs="Calibri"/>
                <w:i/>
                <w:lang w:val="ro-RO"/>
              </w:rPr>
              <w:t xml:space="preserve">Solicitantul a creat </w:t>
            </w:r>
            <w:proofErr w:type="spellStart"/>
            <w:r w:rsidRPr="001D0A39">
              <w:rPr>
                <w:rFonts w:ascii="Calibri" w:hAnsi="Calibri" w:cs="Calibri"/>
                <w:i/>
                <w:lang w:val="ro-RO"/>
              </w:rPr>
              <w:t>condiţii</w:t>
            </w:r>
            <w:proofErr w:type="spellEnd"/>
            <w:r w:rsidRPr="001D0A39">
              <w:rPr>
                <w:rFonts w:ascii="Calibri" w:hAnsi="Calibri" w:cs="Calibri"/>
                <w:i/>
                <w:lang w:val="ro-RO"/>
              </w:rPr>
              <w:t xml:space="preserve"> artificiale necesare pentru a beneficia de </w:t>
            </w:r>
            <w:proofErr w:type="spellStart"/>
            <w:r w:rsidRPr="001D0A39">
              <w:rPr>
                <w:rFonts w:ascii="Calibri" w:hAnsi="Calibri" w:cs="Calibri"/>
                <w:i/>
                <w:lang w:val="ro-RO"/>
              </w:rPr>
              <w:t>plăţi</w:t>
            </w:r>
            <w:proofErr w:type="spellEnd"/>
            <w:r w:rsidRPr="001D0A39">
              <w:rPr>
                <w:rFonts w:ascii="Calibri" w:hAnsi="Calibri" w:cs="Calibri"/>
                <w:i/>
                <w:lang w:val="ro-RO"/>
              </w:rPr>
              <w:t xml:space="preserve"> (sprijin) </w:t>
            </w:r>
            <w:proofErr w:type="spellStart"/>
            <w:r w:rsidRPr="001D0A39">
              <w:rPr>
                <w:rFonts w:ascii="Calibri" w:hAnsi="Calibri" w:cs="Calibri"/>
                <w:i/>
                <w:lang w:val="ro-RO"/>
              </w:rPr>
              <w:t>şi</w:t>
            </w:r>
            <w:proofErr w:type="spellEnd"/>
            <w:r w:rsidRPr="001D0A39">
              <w:rPr>
                <w:rFonts w:ascii="Calibri" w:hAnsi="Calibri" w:cs="Calibri"/>
                <w:i/>
                <w:lang w:val="ro-RO"/>
              </w:rPr>
              <w:t xml:space="preserve"> a </w:t>
            </w:r>
            <w:proofErr w:type="spellStart"/>
            <w:r w:rsidRPr="001D0A39">
              <w:rPr>
                <w:rFonts w:ascii="Calibri" w:hAnsi="Calibri" w:cs="Calibri"/>
                <w:i/>
                <w:lang w:val="ro-RO"/>
              </w:rPr>
              <w:t>obţine</w:t>
            </w:r>
            <w:proofErr w:type="spellEnd"/>
            <w:r w:rsidRPr="001D0A39">
              <w:rPr>
                <w:rFonts w:ascii="Calibri" w:hAnsi="Calibri" w:cs="Calibri"/>
                <w:i/>
                <w:lang w:val="ro-RO"/>
              </w:rPr>
              <w:t xml:space="preserve"> astfel un avantaj care contravine obiectivelor măsurii?</w:t>
            </w:r>
          </w:p>
          <w:p w14:paraId="47B8A2E4" w14:textId="77777777" w:rsidR="003D47A3" w:rsidRPr="001D0A39" w:rsidRDefault="003D47A3" w:rsidP="003D47A3">
            <w:pPr>
              <w:jc w:val="both"/>
              <w:rPr>
                <w:rFonts w:ascii="Calibri" w:hAnsi="Calibri" w:cs="Calibri"/>
                <w:i/>
                <w:lang w:val="ro-RO"/>
              </w:rPr>
            </w:pPr>
          </w:p>
          <w:p w14:paraId="39FB6EE0" w14:textId="114DD41B" w:rsidR="009B6C1F" w:rsidRPr="001D0A39" w:rsidRDefault="003D47A3" w:rsidP="003D47A3">
            <w:pPr>
              <w:jc w:val="both"/>
              <w:rPr>
                <w:rFonts w:ascii="Calibri" w:hAnsi="Calibri" w:cs="Calibri"/>
                <w:i/>
                <w:lang w:val="ro-RO"/>
              </w:rPr>
            </w:pPr>
            <w:r w:rsidRPr="001D0A39">
              <w:rPr>
                <w:rFonts w:ascii="Calibri" w:hAnsi="Calibri" w:cs="Calibri"/>
                <w:i/>
                <w:lang w:val="ro-RO"/>
              </w:rPr>
              <w:t xml:space="preserve"> DA                      </w:t>
            </w:r>
            <w:r w:rsidRPr="001D0A39">
              <w:rPr>
                <w:rFonts w:ascii="Calibri" w:hAnsi="Calibri" w:cs="Calibri"/>
                <w:i/>
                <w:lang w:val="ro-RO"/>
              </w:rPr>
              <w:t> NU</w:t>
            </w:r>
          </w:p>
          <w:p w14:paraId="7DD96974" w14:textId="34D8A87C" w:rsidR="009B6C1F" w:rsidRPr="001D0A39" w:rsidRDefault="009B6C1F" w:rsidP="00957E14">
            <w:pPr>
              <w:jc w:val="both"/>
              <w:rPr>
                <w:rFonts w:ascii="Calibri" w:hAnsi="Calibri" w:cs="Calibri"/>
                <w:i/>
                <w:lang w:val="ro-RO"/>
              </w:rPr>
            </w:pPr>
          </w:p>
          <w:p w14:paraId="76C47469" w14:textId="369E00EE" w:rsidR="003620D1" w:rsidRPr="001D0A39" w:rsidRDefault="003620D1" w:rsidP="00957E14">
            <w:pPr>
              <w:jc w:val="both"/>
              <w:rPr>
                <w:rFonts w:ascii="Calibri" w:hAnsi="Calibri" w:cs="Calibri"/>
                <w:i/>
                <w:lang w:val="ro-RO"/>
              </w:rPr>
            </w:pPr>
          </w:p>
          <w:p w14:paraId="66966FFE" w14:textId="77777777" w:rsidR="003620D1" w:rsidRPr="001D0A39" w:rsidRDefault="003620D1" w:rsidP="00957E14">
            <w:pPr>
              <w:jc w:val="both"/>
              <w:rPr>
                <w:rFonts w:ascii="Calibri" w:hAnsi="Calibri" w:cs="Calibri"/>
                <w:i/>
                <w:lang w:val="ro-RO"/>
              </w:rPr>
            </w:pPr>
          </w:p>
          <w:p w14:paraId="18AF7E6E" w14:textId="77777777" w:rsidR="00A90A29" w:rsidRPr="001D0A39" w:rsidRDefault="00A90A29" w:rsidP="00957E14">
            <w:pPr>
              <w:jc w:val="both"/>
              <w:rPr>
                <w:rFonts w:ascii="Calibri" w:hAnsi="Calibri" w:cs="Calibri"/>
                <w:lang w:val="ro-RO"/>
              </w:rPr>
            </w:pPr>
            <w:r w:rsidRPr="001D0A39">
              <w:rPr>
                <w:rFonts w:ascii="Calibri" w:hAnsi="Calibri" w:cs="Calibri"/>
                <w:lang w:val="ro-RO"/>
              </w:rPr>
              <w:t>7. Verificarea indicatorilor de monitorizare</w:t>
            </w:r>
          </w:p>
          <w:p w14:paraId="1F91FC08" w14:textId="77777777" w:rsidR="00B45296" w:rsidRPr="001D0A39" w:rsidRDefault="00B45296" w:rsidP="00957E14">
            <w:pPr>
              <w:jc w:val="both"/>
              <w:rPr>
                <w:rFonts w:ascii="Calibri" w:hAnsi="Calibri" w:cs="Calibri"/>
                <w:lang w:val="ro-RO"/>
              </w:rPr>
            </w:pPr>
          </w:p>
          <w:tbl>
            <w:tblPr>
              <w:tblW w:w="10111" w:type="dxa"/>
              <w:tblLayout w:type="fixed"/>
              <w:tblLook w:val="04A0" w:firstRow="1" w:lastRow="0" w:firstColumn="1" w:lastColumn="0" w:noHBand="0" w:noVBand="1"/>
            </w:tblPr>
            <w:tblGrid>
              <w:gridCol w:w="10"/>
              <w:gridCol w:w="1999"/>
              <w:gridCol w:w="3060"/>
              <w:gridCol w:w="2160"/>
              <w:gridCol w:w="2430"/>
              <w:gridCol w:w="452"/>
            </w:tblGrid>
            <w:tr w:rsidR="00B45296" w:rsidRPr="001D0A39" w14:paraId="18665831" w14:textId="77777777" w:rsidTr="00B45296">
              <w:trPr>
                <w:gridAfter w:val="1"/>
                <w:wAfter w:w="452" w:type="dxa"/>
                <w:trHeight w:val="665"/>
              </w:trPr>
              <w:tc>
                <w:tcPr>
                  <w:tcW w:w="9659" w:type="dxa"/>
                  <w:gridSpan w:val="5"/>
                  <w:tcBorders>
                    <w:top w:val="single" w:sz="4" w:space="0" w:color="auto"/>
                    <w:left w:val="single" w:sz="4" w:space="0" w:color="auto"/>
                    <w:bottom w:val="single" w:sz="4" w:space="0" w:color="auto"/>
                    <w:right w:val="single" w:sz="4" w:space="0" w:color="auto"/>
                  </w:tcBorders>
                  <w:shd w:val="clear" w:color="000000" w:fill="145FCE"/>
                  <w:vAlign w:val="center"/>
                  <w:hideMark/>
                </w:tcPr>
                <w:p w14:paraId="3E7E8FFB" w14:textId="77777777" w:rsidR="00B45296" w:rsidRPr="001D0A39" w:rsidRDefault="00B45296" w:rsidP="00B45296">
                  <w:pPr>
                    <w:spacing w:before="100"/>
                    <w:jc w:val="both"/>
                    <w:rPr>
                      <w:rFonts w:ascii="Calibri" w:hAnsi="Calibri" w:cs="Calibri"/>
                      <w:bCs/>
                      <w:color w:val="000000"/>
                      <w:sz w:val="22"/>
                      <w:szCs w:val="22"/>
                    </w:rPr>
                  </w:pPr>
                  <w:r w:rsidRPr="001D0A39">
                    <w:rPr>
                      <w:rFonts w:ascii="Calibri" w:hAnsi="Calibri" w:cs="Calibri"/>
                      <w:bCs/>
                      <w:color w:val="000000"/>
                      <w:sz w:val="22"/>
                      <w:szCs w:val="22"/>
                    </w:rPr>
                    <w:t>INDICATORI DE REALIZARE PROPUȘI PRIN PROIECT</w:t>
                  </w:r>
                </w:p>
              </w:tc>
            </w:tr>
            <w:tr w:rsidR="00B45296" w:rsidRPr="001D0A39" w14:paraId="4D87C79B" w14:textId="77777777" w:rsidTr="00B45296">
              <w:trPr>
                <w:gridAfter w:val="1"/>
                <w:wAfter w:w="452" w:type="dxa"/>
                <w:trHeight w:val="620"/>
              </w:trPr>
              <w:tc>
                <w:tcPr>
                  <w:tcW w:w="9659" w:type="dxa"/>
                  <w:gridSpan w:val="5"/>
                  <w:tcBorders>
                    <w:top w:val="single" w:sz="4" w:space="0" w:color="auto"/>
                    <w:left w:val="single" w:sz="4" w:space="0" w:color="auto"/>
                    <w:bottom w:val="single" w:sz="4" w:space="0" w:color="auto"/>
                    <w:right w:val="single" w:sz="4" w:space="0" w:color="auto"/>
                  </w:tcBorders>
                  <w:shd w:val="clear" w:color="000000" w:fill="145FCE"/>
                  <w:vAlign w:val="center"/>
                </w:tcPr>
                <w:p w14:paraId="295218A2" w14:textId="77777777" w:rsidR="00B45296" w:rsidRPr="001D0A39" w:rsidRDefault="00B45296" w:rsidP="00B45296">
                  <w:pPr>
                    <w:spacing w:before="100"/>
                    <w:jc w:val="both"/>
                    <w:rPr>
                      <w:rFonts w:ascii="Calibri" w:hAnsi="Calibri" w:cs="Calibri"/>
                      <w:bCs/>
                      <w:color w:val="000000"/>
                      <w:sz w:val="22"/>
                      <w:szCs w:val="22"/>
                    </w:rPr>
                  </w:pPr>
                  <w:r w:rsidRPr="001D0A39">
                    <w:rPr>
                      <w:rFonts w:ascii="Calibri" w:hAnsi="Calibri" w:cs="Calibri"/>
                      <w:bCs/>
                      <w:color w:val="000000"/>
                      <w:sz w:val="22"/>
                      <w:szCs w:val="22"/>
                    </w:rPr>
                    <w:t>DR-22 -</w:t>
                  </w:r>
                  <w:proofErr w:type="spellStart"/>
                  <w:r w:rsidRPr="001D0A39">
                    <w:rPr>
                      <w:rFonts w:ascii="Calibri" w:hAnsi="Calibri" w:cs="Calibri"/>
                      <w:bCs/>
                      <w:color w:val="000000"/>
                      <w:sz w:val="22"/>
                      <w:szCs w:val="22"/>
                    </w:rPr>
                    <w:t>Investiții</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în</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condiționarea</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depozitarea</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și</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procesarea</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produselor</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agricole</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și</w:t>
                  </w:r>
                  <w:proofErr w:type="spellEnd"/>
                  <w:r w:rsidRPr="001D0A39">
                    <w:rPr>
                      <w:rFonts w:ascii="Calibri" w:hAnsi="Calibri" w:cs="Calibri"/>
                      <w:bCs/>
                      <w:color w:val="000000"/>
                      <w:sz w:val="22"/>
                      <w:szCs w:val="22"/>
                    </w:rPr>
                    <w:t xml:space="preserve"> </w:t>
                  </w:r>
                  <w:proofErr w:type="spellStart"/>
                  <w:r w:rsidRPr="001D0A39">
                    <w:rPr>
                      <w:rFonts w:ascii="Calibri" w:hAnsi="Calibri" w:cs="Calibri"/>
                      <w:bCs/>
                      <w:color w:val="000000"/>
                      <w:sz w:val="22"/>
                      <w:szCs w:val="22"/>
                    </w:rPr>
                    <w:t>pomicole</w:t>
                  </w:r>
                  <w:proofErr w:type="spellEnd"/>
                </w:p>
              </w:tc>
            </w:tr>
            <w:tr w:rsidR="00B45296" w:rsidRPr="001D0A39" w14:paraId="710A50E6" w14:textId="77777777" w:rsidTr="00B45296">
              <w:trPr>
                <w:gridAfter w:val="1"/>
                <w:wAfter w:w="452" w:type="dxa"/>
                <w:trHeight w:val="758"/>
              </w:trPr>
              <w:tc>
                <w:tcPr>
                  <w:tcW w:w="7229" w:type="dxa"/>
                  <w:gridSpan w:val="4"/>
                  <w:tcBorders>
                    <w:top w:val="single" w:sz="4" w:space="0" w:color="auto"/>
                    <w:left w:val="single" w:sz="4" w:space="0" w:color="auto"/>
                    <w:bottom w:val="single" w:sz="4" w:space="0" w:color="auto"/>
                    <w:right w:val="nil"/>
                  </w:tcBorders>
                  <w:shd w:val="clear" w:color="000000" w:fill="D9E1F2"/>
                  <w:vAlign w:val="center"/>
                </w:tcPr>
                <w:p w14:paraId="6D016D75"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I. Date </w:t>
                  </w:r>
                  <w:proofErr w:type="spellStart"/>
                  <w:r w:rsidRPr="001D0A39">
                    <w:rPr>
                      <w:rFonts w:ascii="Calibri" w:hAnsi="Calibri" w:cs="Calibri"/>
                      <w:bCs/>
                      <w:sz w:val="22"/>
                      <w:szCs w:val="22"/>
                    </w:rPr>
                    <w:t>despre</w:t>
                  </w:r>
                  <w:proofErr w:type="spellEnd"/>
                  <w:r w:rsidRPr="001D0A39">
                    <w:rPr>
                      <w:rFonts w:ascii="Calibri" w:hAnsi="Calibri" w:cs="Calibri"/>
                      <w:bCs/>
                      <w:sz w:val="22"/>
                      <w:szCs w:val="22"/>
                    </w:rPr>
                    <w:t xml:space="preserve"> solicitant</w:t>
                  </w:r>
                </w:p>
              </w:tc>
              <w:tc>
                <w:tcPr>
                  <w:tcW w:w="2430" w:type="dxa"/>
                  <w:tcBorders>
                    <w:top w:val="single" w:sz="4" w:space="0" w:color="auto"/>
                    <w:left w:val="single" w:sz="4" w:space="0" w:color="auto"/>
                    <w:bottom w:val="single" w:sz="4" w:space="0" w:color="auto"/>
                    <w:right w:val="single" w:sz="4" w:space="0" w:color="auto"/>
                  </w:tcBorders>
                  <w:shd w:val="clear" w:color="000000" w:fill="D9E1F2"/>
                  <w:vAlign w:val="center"/>
                </w:tcPr>
                <w:p w14:paraId="6AD10DC6" w14:textId="77777777" w:rsidR="00B45296" w:rsidRPr="001D0A39" w:rsidRDefault="00B45296" w:rsidP="00B45296">
                  <w:pPr>
                    <w:spacing w:before="100"/>
                    <w:jc w:val="center"/>
                    <w:rPr>
                      <w:rFonts w:ascii="Calibri" w:hAnsi="Calibri" w:cs="Calibri"/>
                      <w:bCs/>
                      <w:sz w:val="22"/>
                      <w:szCs w:val="22"/>
                    </w:rPr>
                  </w:pPr>
                  <w:proofErr w:type="spellStart"/>
                  <w:r w:rsidRPr="001D0A39">
                    <w:rPr>
                      <w:rFonts w:ascii="Calibri" w:hAnsi="Calibri" w:cs="Calibri"/>
                      <w:bCs/>
                      <w:sz w:val="22"/>
                      <w:szCs w:val="22"/>
                    </w:rPr>
                    <w:t>Bifă</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valoare</w:t>
                  </w:r>
                  <w:proofErr w:type="spellEnd"/>
                  <w:r w:rsidRPr="001D0A39">
                    <w:rPr>
                      <w:rFonts w:ascii="Calibri" w:hAnsi="Calibri" w:cs="Calibri"/>
                      <w:bCs/>
                      <w:sz w:val="22"/>
                      <w:szCs w:val="22"/>
                    </w:rPr>
                    <w:t xml:space="preserve"> indicator</w:t>
                  </w:r>
                </w:p>
              </w:tc>
            </w:tr>
            <w:tr w:rsidR="00B45296" w:rsidRPr="001D0A39" w14:paraId="71B121EB" w14:textId="77777777" w:rsidTr="00577CEA">
              <w:trPr>
                <w:gridAfter w:val="1"/>
                <w:wAfter w:w="452" w:type="dxa"/>
                <w:trHeight w:val="499"/>
              </w:trPr>
              <w:tc>
                <w:tcPr>
                  <w:tcW w:w="2009" w:type="dxa"/>
                  <w:gridSpan w:val="2"/>
                  <w:vMerge w:val="restart"/>
                  <w:tcBorders>
                    <w:top w:val="nil"/>
                    <w:left w:val="single" w:sz="4" w:space="0" w:color="auto"/>
                    <w:bottom w:val="nil"/>
                    <w:right w:val="nil"/>
                  </w:tcBorders>
                  <w:shd w:val="clear" w:color="auto" w:fill="auto"/>
                  <w:vAlign w:val="center"/>
                  <w:hideMark/>
                </w:tcPr>
                <w:p w14:paraId="33CE7E04"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 </w:t>
                  </w:r>
                  <w:proofErr w:type="spellStart"/>
                  <w:r w:rsidRPr="001D0A39">
                    <w:rPr>
                      <w:rFonts w:ascii="Calibri" w:hAnsi="Calibri" w:cs="Calibri"/>
                      <w:bCs/>
                      <w:sz w:val="22"/>
                      <w:szCs w:val="22"/>
                    </w:rPr>
                    <w:t>Statutul</w:t>
                  </w:r>
                  <w:proofErr w:type="spellEnd"/>
                  <w:r w:rsidRPr="001D0A39">
                    <w:rPr>
                      <w:rFonts w:ascii="Calibri" w:hAnsi="Calibri" w:cs="Calibri"/>
                      <w:bCs/>
                      <w:sz w:val="22"/>
                      <w:szCs w:val="22"/>
                    </w:rPr>
                    <w:t xml:space="preserve"> juridic al </w:t>
                  </w:r>
                  <w:proofErr w:type="spellStart"/>
                  <w:r w:rsidRPr="001D0A39">
                    <w:rPr>
                      <w:rFonts w:ascii="Calibri" w:hAnsi="Calibri" w:cs="Calibri"/>
                      <w:bCs/>
                      <w:sz w:val="22"/>
                      <w:szCs w:val="22"/>
                    </w:rPr>
                    <w:t>solicitantului</w:t>
                  </w:r>
                  <w:proofErr w:type="spellEnd"/>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5400A"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PFA</w:t>
                  </w:r>
                </w:p>
              </w:tc>
              <w:tc>
                <w:tcPr>
                  <w:tcW w:w="2430" w:type="dxa"/>
                  <w:tcBorders>
                    <w:top w:val="nil"/>
                    <w:left w:val="nil"/>
                    <w:bottom w:val="single" w:sz="4" w:space="0" w:color="auto"/>
                    <w:right w:val="single" w:sz="4" w:space="0" w:color="auto"/>
                  </w:tcBorders>
                  <w:shd w:val="clear" w:color="000000" w:fill="E2EFDA"/>
                  <w:vAlign w:val="center"/>
                  <w:hideMark/>
                </w:tcPr>
                <w:p w14:paraId="11367848"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0271F242" w14:textId="77777777" w:rsidTr="00577CEA">
              <w:trPr>
                <w:gridAfter w:val="1"/>
                <w:wAfter w:w="452" w:type="dxa"/>
                <w:trHeight w:val="535"/>
              </w:trPr>
              <w:tc>
                <w:tcPr>
                  <w:tcW w:w="2009" w:type="dxa"/>
                  <w:gridSpan w:val="2"/>
                  <w:vMerge/>
                  <w:tcBorders>
                    <w:top w:val="nil"/>
                    <w:left w:val="single" w:sz="4" w:space="0" w:color="auto"/>
                    <w:bottom w:val="nil"/>
                    <w:right w:val="nil"/>
                  </w:tcBorders>
                  <w:vAlign w:val="center"/>
                  <w:hideMark/>
                </w:tcPr>
                <w:p w14:paraId="336F2451"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0F94A"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Întreprindere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individuală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70F858C2"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14678EF6" w14:textId="77777777" w:rsidTr="00577CEA">
              <w:trPr>
                <w:gridAfter w:val="1"/>
                <w:wAfter w:w="452" w:type="dxa"/>
                <w:trHeight w:val="535"/>
              </w:trPr>
              <w:tc>
                <w:tcPr>
                  <w:tcW w:w="2009" w:type="dxa"/>
                  <w:gridSpan w:val="2"/>
                  <w:vMerge/>
                  <w:tcBorders>
                    <w:top w:val="nil"/>
                    <w:left w:val="single" w:sz="4" w:space="0" w:color="auto"/>
                    <w:bottom w:val="nil"/>
                    <w:right w:val="nil"/>
                  </w:tcBorders>
                  <w:vAlign w:val="center"/>
                  <w:hideMark/>
                </w:tcPr>
                <w:p w14:paraId="6867711E"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B6D02" w14:textId="77777777" w:rsidR="00B45296" w:rsidRPr="001D0A39" w:rsidRDefault="00B45296" w:rsidP="00B45296">
                  <w:pPr>
                    <w:tabs>
                      <w:tab w:val="left" w:pos="4237"/>
                    </w:tabs>
                    <w:spacing w:before="100"/>
                    <w:rPr>
                      <w:rFonts w:ascii="Calibri" w:hAnsi="Calibri" w:cs="Calibri"/>
                      <w:sz w:val="22"/>
                      <w:szCs w:val="22"/>
                    </w:rPr>
                  </w:pPr>
                  <w:proofErr w:type="spellStart"/>
                  <w:r w:rsidRPr="001D0A39">
                    <w:rPr>
                      <w:rFonts w:ascii="Calibri" w:hAnsi="Calibri" w:cs="Calibri"/>
                      <w:sz w:val="22"/>
                      <w:szCs w:val="22"/>
                    </w:rPr>
                    <w:t>Întreprindere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familială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2B41BFCB"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10A992F7" w14:textId="77777777" w:rsidTr="00B45296">
              <w:trPr>
                <w:gridAfter w:val="1"/>
                <w:wAfter w:w="452" w:type="dxa"/>
                <w:trHeight w:val="540"/>
              </w:trPr>
              <w:tc>
                <w:tcPr>
                  <w:tcW w:w="2009" w:type="dxa"/>
                  <w:gridSpan w:val="2"/>
                  <w:vMerge/>
                  <w:tcBorders>
                    <w:top w:val="nil"/>
                    <w:left w:val="single" w:sz="4" w:space="0" w:color="auto"/>
                    <w:bottom w:val="nil"/>
                    <w:right w:val="nil"/>
                  </w:tcBorders>
                  <w:vAlign w:val="center"/>
                  <w:hideMark/>
                </w:tcPr>
                <w:p w14:paraId="63E44064"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7320A"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Entități</w:t>
                  </w:r>
                  <w:proofErr w:type="spellEnd"/>
                  <w:r w:rsidRPr="001D0A39">
                    <w:rPr>
                      <w:rFonts w:ascii="Calibri" w:hAnsi="Calibri" w:cs="Calibri"/>
                      <w:sz w:val="22"/>
                      <w:szCs w:val="22"/>
                    </w:rPr>
                    <w:t xml:space="preserve"> private cu </w:t>
                  </w:r>
                  <w:proofErr w:type="spellStart"/>
                  <w:r w:rsidRPr="001D0A39">
                    <w:rPr>
                      <w:rFonts w:ascii="Calibri" w:hAnsi="Calibri" w:cs="Calibri"/>
                      <w:sz w:val="22"/>
                      <w:szCs w:val="22"/>
                    </w:rPr>
                    <w:t>personalitate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juridică</w:t>
                  </w:r>
                  <w:proofErr w:type="spellEnd"/>
                  <w:r w:rsidRPr="001D0A39">
                    <w:rPr>
                      <w:rFonts w:ascii="Calibri" w:hAnsi="Calibri" w:cs="Calibri"/>
                      <w:sz w:val="22"/>
                      <w:szCs w:val="22"/>
                    </w:rPr>
                    <w:t xml:space="preserve"> - </w:t>
                  </w:r>
                  <w:r w:rsidRPr="001D0A39">
                    <w:rPr>
                      <w:rFonts w:ascii="Calibri" w:hAnsi="Calibri" w:cs="Calibri"/>
                      <w:bCs/>
                      <w:sz w:val="22"/>
                      <w:szCs w:val="22"/>
                    </w:rPr>
                    <w:t>FORME ASOCIATIVE</w:t>
                  </w:r>
                </w:p>
              </w:tc>
              <w:tc>
                <w:tcPr>
                  <w:tcW w:w="2430" w:type="dxa"/>
                  <w:tcBorders>
                    <w:top w:val="nil"/>
                    <w:left w:val="nil"/>
                    <w:bottom w:val="single" w:sz="4" w:space="0" w:color="auto"/>
                    <w:right w:val="single" w:sz="4" w:space="0" w:color="auto"/>
                  </w:tcBorders>
                  <w:shd w:val="clear" w:color="000000" w:fill="E2EFDA"/>
                  <w:vAlign w:val="center"/>
                  <w:hideMark/>
                </w:tcPr>
                <w:p w14:paraId="4B97912F"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73855BE6" w14:textId="77777777" w:rsidTr="00B45296">
              <w:trPr>
                <w:gridAfter w:val="1"/>
                <w:wAfter w:w="452" w:type="dxa"/>
                <w:trHeight w:val="709"/>
              </w:trPr>
              <w:tc>
                <w:tcPr>
                  <w:tcW w:w="2009" w:type="dxa"/>
                  <w:gridSpan w:val="2"/>
                  <w:vMerge/>
                  <w:tcBorders>
                    <w:top w:val="nil"/>
                    <w:left w:val="single" w:sz="4" w:space="0" w:color="auto"/>
                    <w:bottom w:val="nil"/>
                    <w:right w:val="nil"/>
                  </w:tcBorders>
                  <w:vAlign w:val="center"/>
                  <w:hideMark/>
                </w:tcPr>
                <w:p w14:paraId="5477CDDE"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1AA13"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Entități</w:t>
                  </w:r>
                  <w:proofErr w:type="spellEnd"/>
                  <w:r w:rsidRPr="001D0A39">
                    <w:rPr>
                      <w:rFonts w:ascii="Calibri" w:hAnsi="Calibri" w:cs="Calibri"/>
                      <w:sz w:val="22"/>
                      <w:szCs w:val="22"/>
                    </w:rPr>
                    <w:t xml:space="preserve"> private cu </w:t>
                  </w:r>
                  <w:proofErr w:type="spellStart"/>
                  <w:r w:rsidRPr="001D0A39">
                    <w:rPr>
                      <w:rFonts w:ascii="Calibri" w:hAnsi="Calibri" w:cs="Calibri"/>
                      <w:sz w:val="22"/>
                      <w:szCs w:val="22"/>
                    </w:rPr>
                    <w:t>personalitate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juridică</w:t>
                  </w:r>
                  <w:proofErr w:type="spellEnd"/>
                  <w:r w:rsidRPr="001D0A39">
                    <w:rPr>
                      <w:rFonts w:ascii="Calibri" w:hAnsi="Calibri" w:cs="Calibri"/>
                      <w:sz w:val="22"/>
                      <w:szCs w:val="22"/>
                    </w:rPr>
                    <w:t xml:space="preserve">, </w:t>
                  </w:r>
                  <w:r w:rsidRPr="001D0A39">
                    <w:rPr>
                      <w:rFonts w:ascii="Calibri" w:hAnsi="Calibri" w:cs="Calibri"/>
                      <w:bCs/>
                      <w:sz w:val="22"/>
                      <w:szCs w:val="22"/>
                    </w:rPr>
                    <w:t xml:space="preserve">ALTELE </w:t>
                  </w:r>
                  <w:proofErr w:type="spellStart"/>
                  <w:r w:rsidRPr="001D0A39">
                    <w:rPr>
                      <w:rFonts w:ascii="Calibri" w:hAnsi="Calibri" w:cs="Calibri"/>
                      <w:bCs/>
                      <w:sz w:val="22"/>
                      <w:szCs w:val="22"/>
                    </w:rPr>
                    <w:t>decât</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formele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asociative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0D864803"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613B89C2" w14:textId="77777777" w:rsidTr="001D0A39">
              <w:trPr>
                <w:gridAfter w:val="1"/>
                <w:wAfter w:w="452" w:type="dxa"/>
                <w:trHeight w:val="598"/>
              </w:trPr>
              <w:tc>
                <w:tcPr>
                  <w:tcW w:w="2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38B53"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2. </w:t>
                  </w:r>
                  <w:proofErr w:type="spellStart"/>
                  <w:r w:rsidRPr="001D0A39">
                    <w:rPr>
                      <w:rFonts w:ascii="Calibri" w:hAnsi="Calibri" w:cs="Calibri"/>
                      <w:bCs/>
                      <w:sz w:val="22"/>
                      <w:szCs w:val="22"/>
                    </w:rPr>
                    <w:t>Genul</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solicitantului</w:t>
                  </w:r>
                  <w:proofErr w:type="spellEnd"/>
                </w:p>
              </w:tc>
              <w:tc>
                <w:tcPr>
                  <w:tcW w:w="5220" w:type="dxa"/>
                  <w:gridSpan w:val="2"/>
                  <w:tcBorders>
                    <w:top w:val="single" w:sz="4" w:space="0" w:color="auto"/>
                    <w:left w:val="nil"/>
                    <w:bottom w:val="single" w:sz="4" w:space="0" w:color="auto"/>
                    <w:right w:val="single" w:sz="4" w:space="0" w:color="000000"/>
                  </w:tcBorders>
                  <w:shd w:val="clear" w:color="auto" w:fill="auto"/>
                  <w:vAlign w:val="center"/>
                  <w:hideMark/>
                </w:tcPr>
                <w:p w14:paraId="14A4EA43"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Bărbat</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15BBD087"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5F2C4DA1" w14:textId="77777777" w:rsidTr="001D0A39">
              <w:trPr>
                <w:gridAfter w:val="1"/>
                <w:wAfter w:w="452" w:type="dxa"/>
                <w:trHeight w:val="616"/>
              </w:trPr>
              <w:tc>
                <w:tcPr>
                  <w:tcW w:w="2009" w:type="dxa"/>
                  <w:gridSpan w:val="2"/>
                  <w:vMerge/>
                  <w:tcBorders>
                    <w:top w:val="single" w:sz="4" w:space="0" w:color="auto"/>
                    <w:left w:val="single" w:sz="4" w:space="0" w:color="auto"/>
                    <w:bottom w:val="single" w:sz="4" w:space="0" w:color="auto"/>
                    <w:right w:val="single" w:sz="4" w:space="0" w:color="auto"/>
                  </w:tcBorders>
                  <w:vAlign w:val="center"/>
                  <w:hideMark/>
                </w:tcPr>
                <w:p w14:paraId="4420B297"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000000"/>
                  </w:tcBorders>
                  <w:shd w:val="clear" w:color="auto" w:fill="auto"/>
                  <w:vAlign w:val="center"/>
                  <w:hideMark/>
                </w:tcPr>
                <w:p w14:paraId="35701FE6"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Femeie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29849A9D"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24E133BF" w14:textId="77777777" w:rsidTr="001D0A39">
              <w:trPr>
                <w:gridAfter w:val="1"/>
                <w:wAfter w:w="452" w:type="dxa"/>
                <w:trHeight w:val="625"/>
              </w:trPr>
              <w:tc>
                <w:tcPr>
                  <w:tcW w:w="2009" w:type="dxa"/>
                  <w:gridSpan w:val="2"/>
                  <w:vMerge/>
                  <w:tcBorders>
                    <w:top w:val="single" w:sz="4" w:space="0" w:color="auto"/>
                    <w:left w:val="single" w:sz="4" w:space="0" w:color="auto"/>
                    <w:bottom w:val="single" w:sz="4" w:space="0" w:color="auto"/>
                    <w:right w:val="single" w:sz="4" w:space="0" w:color="auto"/>
                  </w:tcBorders>
                  <w:vAlign w:val="center"/>
                  <w:hideMark/>
                </w:tcPr>
                <w:p w14:paraId="41AAF61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56B00A67"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Fără</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prevalență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3A8BEBC8"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1FDCD13E" w14:textId="77777777" w:rsidTr="00B45296">
              <w:trPr>
                <w:gridAfter w:val="1"/>
                <w:wAfter w:w="452" w:type="dxa"/>
                <w:trHeight w:val="780"/>
              </w:trPr>
              <w:tc>
                <w:tcPr>
                  <w:tcW w:w="7229" w:type="dxa"/>
                  <w:gridSpan w:val="4"/>
                  <w:tcBorders>
                    <w:top w:val="single" w:sz="4" w:space="0" w:color="auto"/>
                    <w:left w:val="single" w:sz="4" w:space="0" w:color="auto"/>
                    <w:bottom w:val="single" w:sz="4" w:space="0" w:color="auto"/>
                    <w:right w:val="nil"/>
                  </w:tcBorders>
                  <w:shd w:val="clear" w:color="000000" w:fill="D9E1F2"/>
                  <w:vAlign w:val="center"/>
                  <w:hideMark/>
                </w:tcPr>
                <w:p w14:paraId="6E8AE2ED"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II. Date </w:t>
                  </w:r>
                  <w:proofErr w:type="spellStart"/>
                  <w:r w:rsidRPr="001D0A39">
                    <w:rPr>
                      <w:rFonts w:ascii="Calibri" w:hAnsi="Calibri" w:cs="Calibri"/>
                      <w:bCs/>
                      <w:sz w:val="22"/>
                      <w:szCs w:val="22"/>
                    </w:rPr>
                    <w:t>despre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proiect</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și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indicatori</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realizare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propuși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prin</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proiect</w:t>
                  </w:r>
                  <w:proofErr w:type="spellEnd"/>
                </w:p>
              </w:tc>
              <w:tc>
                <w:tcPr>
                  <w:tcW w:w="2430" w:type="dxa"/>
                  <w:tcBorders>
                    <w:top w:val="nil"/>
                    <w:left w:val="single" w:sz="4" w:space="0" w:color="auto"/>
                    <w:bottom w:val="single" w:sz="4" w:space="0" w:color="auto"/>
                    <w:right w:val="single" w:sz="4" w:space="0" w:color="auto"/>
                  </w:tcBorders>
                  <w:shd w:val="clear" w:color="000000" w:fill="D9E1F2"/>
                  <w:vAlign w:val="center"/>
                  <w:hideMark/>
                </w:tcPr>
                <w:p w14:paraId="6130954F" w14:textId="77777777" w:rsidR="00B45296" w:rsidRPr="001D0A39" w:rsidRDefault="00B45296" w:rsidP="00B45296">
                  <w:pPr>
                    <w:spacing w:before="100"/>
                    <w:jc w:val="center"/>
                    <w:rPr>
                      <w:rFonts w:ascii="Calibri" w:hAnsi="Calibri" w:cs="Calibri"/>
                      <w:bCs/>
                      <w:sz w:val="22"/>
                      <w:szCs w:val="22"/>
                    </w:rPr>
                  </w:pPr>
                  <w:proofErr w:type="spellStart"/>
                  <w:r w:rsidRPr="001D0A39">
                    <w:rPr>
                      <w:rFonts w:ascii="Calibri" w:hAnsi="Calibri" w:cs="Calibri"/>
                      <w:bCs/>
                      <w:sz w:val="22"/>
                      <w:szCs w:val="22"/>
                    </w:rPr>
                    <w:t>Bifă</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valoare</w:t>
                  </w:r>
                  <w:proofErr w:type="spellEnd"/>
                  <w:r w:rsidRPr="001D0A39">
                    <w:rPr>
                      <w:rFonts w:ascii="Calibri" w:hAnsi="Calibri" w:cs="Calibri"/>
                      <w:bCs/>
                      <w:sz w:val="22"/>
                      <w:szCs w:val="22"/>
                    </w:rPr>
                    <w:t xml:space="preserve"> indicator</w:t>
                  </w:r>
                </w:p>
              </w:tc>
            </w:tr>
            <w:tr w:rsidR="00B45296" w:rsidRPr="001D0A39" w14:paraId="18BDE290" w14:textId="77777777" w:rsidTr="00B45296">
              <w:trPr>
                <w:gridAfter w:val="1"/>
                <w:wAfter w:w="452" w:type="dxa"/>
                <w:trHeight w:val="360"/>
              </w:trPr>
              <w:tc>
                <w:tcPr>
                  <w:tcW w:w="72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53ED52"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 Cod CAEN al </w:t>
                  </w:r>
                  <w:proofErr w:type="spellStart"/>
                  <w:r w:rsidRPr="001D0A39">
                    <w:rPr>
                      <w:rFonts w:ascii="Calibri" w:hAnsi="Calibri" w:cs="Calibri"/>
                      <w:bCs/>
                      <w:sz w:val="22"/>
                      <w:szCs w:val="22"/>
                    </w:rPr>
                    <w:t>activității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activităților</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finanțate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prin</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proiect</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2FC44CAA"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0000</w:t>
                  </w:r>
                </w:p>
              </w:tc>
            </w:tr>
            <w:tr w:rsidR="00B45296" w:rsidRPr="001D0A39" w14:paraId="1E4EEE4F" w14:textId="77777777" w:rsidTr="00B45296">
              <w:trPr>
                <w:gridAfter w:val="1"/>
                <w:wAfter w:w="452" w:type="dxa"/>
                <w:trHeight w:val="375"/>
              </w:trPr>
              <w:tc>
                <w:tcPr>
                  <w:tcW w:w="7229" w:type="dxa"/>
                  <w:gridSpan w:val="4"/>
                  <w:vMerge/>
                  <w:tcBorders>
                    <w:top w:val="single" w:sz="4" w:space="0" w:color="auto"/>
                    <w:left w:val="single" w:sz="4" w:space="0" w:color="auto"/>
                    <w:bottom w:val="single" w:sz="4" w:space="0" w:color="000000"/>
                    <w:right w:val="single" w:sz="4" w:space="0" w:color="000000"/>
                  </w:tcBorders>
                  <w:vAlign w:val="center"/>
                  <w:hideMark/>
                </w:tcPr>
                <w:p w14:paraId="47A968C2" w14:textId="77777777" w:rsidR="00B45296" w:rsidRPr="001D0A39" w:rsidRDefault="00B45296" w:rsidP="00B45296">
                  <w:pPr>
                    <w:spacing w:before="100"/>
                    <w:rPr>
                      <w:rFonts w:ascii="Calibri" w:hAnsi="Calibri" w:cs="Calibri"/>
                      <w:bCs/>
                      <w:sz w:val="22"/>
                      <w:szCs w:val="22"/>
                    </w:rPr>
                  </w:pPr>
                </w:p>
              </w:tc>
              <w:tc>
                <w:tcPr>
                  <w:tcW w:w="2430" w:type="dxa"/>
                  <w:tcBorders>
                    <w:top w:val="nil"/>
                    <w:left w:val="nil"/>
                    <w:bottom w:val="single" w:sz="4" w:space="0" w:color="auto"/>
                    <w:right w:val="single" w:sz="4" w:space="0" w:color="auto"/>
                  </w:tcBorders>
                  <w:shd w:val="clear" w:color="000000" w:fill="E2EFDA"/>
                  <w:vAlign w:val="center"/>
                  <w:hideMark/>
                </w:tcPr>
                <w:p w14:paraId="4924A807"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0000</w:t>
                  </w:r>
                </w:p>
              </w:tc>
            </w:tr>
            <w:tr w:rsidR="00B45296" w:rsidRPr="001D0A39" w14:paraId="276E2350" w14:textId="77777777" w:rsidTr="00B45296">
              <w:trPr>
                <w:gridAfter w:val="1"/>
                <w:wAfter w:w="452" w:type="dxa"/>
                <w:trHeight w:val="375"/>
              </w:trPr>
              <w:tc>
                <w:tcPr>
                  <w:tcW w:w="7229" w:type="dxa"/>
                  <w:gridSpan w:val="4"/>
                  <w:vMerge/>
                  <w:tcBorders>
                    <w:top w:val="single" w:sz="4" w:space="0" w:color="auto"/>
                    <w:left w:val="single" w:sz="4" w:space="0" w:color="auto"/>
                    <w:bottom w:val="single" w:sz="4" w:space="0" w:color="000000"/>
                    <w:right w:val="single" w:sz="4" w:space="0" w:color="000000"/>
                  </w:tcBorders>
                  <w:vAlign w:val="center"/>
                  <w:hideMark/>
                </w:tcPr>
                <w:p w14:paraId="55191767" w14:textId="77777777" w:rsidR="00B45296" w:rsidRPr="001D0A39" w:rsidRDefault="00B45296" w:rsidP="00B45296">
                  <w:pPr>
                    <w:spacing w:before="100"/>
                    <w:rPr>
                      <w:rFonts w:ascii="Calibri" w:hAnsi="Calibri" w:cs="Calibri"/>
                      <w:bCs/>
                      <w:sz w:val="22"/>
                      <w:szCs w:val="22"/>
                    </w:rPr>
                  </w:pPr>
                </w:p>
              </w:tc>
              <w:tc>
                <w:tcPr>
                  <w:tcW w:w="2430" w:type="dxa"/>
                  <w:tcBorders>
                    <w:top w:val="nil"/>
                    <w:left w:val="nil"/>
                    <w:bottom w:val="single" w:sz="4" w:space="0" w:color="auto"/>
                    <w:right w:val="single" w:sz="4" w:space="0" w:color="auto"/>
                  </w:tcBorders>
                  <w:shd w:val="clear" w:color="000000" w:fill="E2EFDA"/>
                  <w:vAlign w:val="center"/>
                  <w:hideMark/>
                </w:tcPr>
                <w:p w14:paraId="3EA3A7EE"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0000</w:t>
                  </w:r>
                </w:p>
              </w:tc>
            </w:tr>
            <w:tr w:rsidR="00B45296" w:rsidRPr="001D0A39" w14:paraId="49EA4C86" w14:textId="77777777" w:rsidTr="001D0A39">
              <w:trPr>
                <w:gridAfter w:val="1"/>
                <w:wAfter w:w="452" w:type="dxa"/>
                <w:trHeight w:val="652"/>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4D8356"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2. </w:t>
                  </w:r>
                  <w:proofErr w:type="spellStart"/>
                  <w:r w:rsidRPr="001D0A39">
                    <w:rPr>
                      <w:rFonts w:ascii="Calibri" w:hAnsi="Calibri" w:cs="Calibri"/>
                      <w:bCs/>
                      <w:sz w:val="22"/>
                      <w:szCs w:val="22"/>
                    </w:rPr>
                    <w:t>Tipul</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întreprinderii</w:t>
                  </w:r>
                  <w:proofErr w:type="spellEnd"/>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03B45AD4" w14:textId="77777777" w:rsidR="00B45296" w:rsidRPr="001D0A39" w:rsidRDefault="00B45296" w:rsidP="00833AC9">
                  <w:pPr>
                    <w:spacing w:before="100"/>
                    <w:rPr>
                      <w:rFonts w:ascii="Calibri" w:hAnsi="Calibri" w:cs="Calibri"/>
                      <w:sz w:val="22"/>
                      <w:szCs w:val="22"/>
                      <w:highlight w:val="yellow"/>
                    </w:rPr>
                  </w:pPr>
                  <w:r w:rsidRPr="001D0A39">
                    <w:rPr>
                      <w:rFonts w:ascii="Calibri" w:hAnsi="Calibri" w:cs="Calibri"/>
                      <w:sz w:val="22"/>
                      <w:szCs w:val="22"/>
                    </w:rPr>
                    <w:t>micro</w:t>
                  </w:r>
                </w:p>
              </w:tc>
              <w:tc>
                <w:tcPr>
                  <w:tcW w:w="2430" w:type="dxa"/>
                  <w:tcBorders>
                    <w:top w:val="nil"/>
                    <w:left w:val="nil"/>
                    <w:bottom w:val="single" w:sz="4" w:space="0" w:color="auto"/>
                    <w:right w:val="single" w:sz="4" w:space="0" w:color="auto"/>
                  </w:tcBorders>
                  <w:shd w:val="clear" w:color="000000" w:fill="E2EFDA"/>
                  <w:vAlign w:val="center"/>
                  <w:hideMark/>
                </w:tcPr>
                <w:p w14:paraId="390D2FAA"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833AC9" w:rsidRPr="001D0A39" w14:paraId="3CF4DC33" w14:textId="77777777" w:rsidTr="001D0A39">
              <w:trPr>
                <w:gridAfter w:val="1"/>
                <w:wAfter w:w="452" w:type="dxa"/>
                <w:trHeight w:val="625"/>
              </w:trPr>
              <w:tc>
                <w:tcPr>
                  <w:tcW w:w="2009" w:type="dxa"/>
                  <w:gridSpan w:val="2"/>
                  <w:vMerge/>
                  <w:tcBorders>
                    <w:top w:val="nil"/>
                    <w:left w:val="single" w:sz="4" w:space="0" w:color="auto"/>
                    <w:bottom w:val="single" w:sz="4" w:space="0" w:color="auto"/>
                    <w:right w:val="single" w:sz="4" w:space="0" w:color="auto"/>
                  </w:tcBorders>
                  <w:shd w:val="clear" w:color="auto" w:fill="auto"/>
                  <w:vAlign w:val="center"/>
                </w:tcPr>
                <w:p w14:paraId="3C867A43" w14:textId="77777777" w:rsidR="00833AC9" w:rsidRPr="001D0A39" w:rsidRDefault="00833AC9"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tcPr>
                <w:p w14:paraId="0E0D1E0E" w14:textId="77777777" w:rsidR="00833AC9" w:rsidRPr="001D0A39" w:rsidRDefault="00833AC9" w:rsidP="00B45296">
                  <w:pPr>
                    <w:spacing w:before="100"/>
                    <w:rPr>
                      <w:rFonts w:ascii="Calibri" w:hAnsi="Calibri" w:cs="Calibri"/>
                      <w:sz w:val="22"/>
                      <w:szCs w:val="22"/>
                      <w:highlight w:val="yellow"/>
                    </w:rPr>
                  </w:pPr>
                  <w:proofErr w:type="spellStart"/>
                  <w:r w:rsidRPr="001D0A39">
                    <w:rPr>
                      <w:rFonts w:ascii="Calibri" w:hAnsi="Calibri" w:cs="Calibri"/>
                      <w:sz w:val="22"/>
                      <w:szCs w:val="22"/>
                    </w:rPr>
                    <w:t>mici</w:t>
                  </w:r>
                  <w:proofErr w:type="spellEnd"/>
                </w:p>
              </w:tc>
              <w:tc>
                <w:tcPr>
                  <w:tcW w:w="2430" w:type="dxa"/>
                  <w:tcBorders>
                    <w:top w:val="nil"/>
                    <w:left w:val="nil"/>
                    <w:bottom w:val="single" w:sz="4" w:space="0" w:color="auto"/>
                    <w:right w:val="single" w:sz="4" w:space="0" w:color="auto"/>
                  </w:tcBorders>
                  <w:shd w:val="clear" w:color="000000" w:fill="E2EFDA"/>
                  <w:vAlign w:val="center"/>
                </w:tcPr>
                <w:p w14:paraId="2846BE07" w14:textId="77777777" w:rsidR="00833AC9" w:rsidRPr="001D0A39" w:rsidRDefault="00833AC9"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44EF0101" w14:textId="77777777" w:rsidTr="001D0A39">
              <w:trPr>
                <w:gridAfter w:val="1"/>
                <w:wAfter w:w="452" w:type="dxa"/>
                <w:trHeight w:val="625"/>
              </w:trPr>
              <w:tc>
                <w:tcPr>
                  <w:tcW w:w="2009" w:type="dxa"/>
                  <w:gridSpan w:val="2"/>
                  <w:vMerge/>
                  <w:tcBorders>
                    <w:top w:val="nil"/>
                    <w:left w:val="single" w:sz="4" w:space="0" w:color="auto"/>
                    <w:bottom w:val="single" w:sz="4" w:space="0" w:color="auto"/>
                    <w:right w:val="single" w:sz="4" w:space="0" w:color="auto"/>
                  </w:tcBorders>
                  <w:vAlign w:val="center"/>
                  <w:hideMark/>
                </w:tcPr>
                <w:p w14:paraId="18B05936"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405B2770"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mijlocii</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0404BDB8"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693639B9" w14:textId="77777777" w:rsidTr="00B45296">
              <w:trPr>
                <w:gridAfter w:val="1"/>
                <w:wAfter w:w="452" w:type="dxa"/>
                <w:trHeight w:val="803"/>
              </w:trPr>
              <w:tc>
                <w:tcPr>
                  <w:tcW w:w="2009" w:type="dxa"/>
                  <w:gridSpan w:val="2"/>
                  <w:vMerge/>
                  <w:tcBorders>
                    <w:top w:val="nil"/>
                    <w:left w:val="single" w:sz="4" w:space="0" w:color="auto"/>
                    <w:bottom w:val="single" w:sz="4" w:space="0" w:color="auto"/>
                    <w:right w:val="single" w:sz="4" w:space="0" w:color="auto"/>
                  </w:tcBorders>
                  <w:vAlign w:val="center"/>
                  <w:hideMark/>
                </w:tcPr>
                <w:p w14:paraId="20064FF1"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D359C74"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mari</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7CBFE80D"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7CAE9F7B" w14:textId="77777777" w:rsidTr="001D0A39">
              <w:trPr>
                <w:gridAfter w:val="1"/>
                <w:wAfter w:w="452" w:type="dxa"/>
                <w:trHeight w:val="733"/>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5169E9"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3. </w:t>
                  </w:r>
                  <w:proofErr w:type="spellStart"/>
                  <w:r w:rsidRPr="001D0A39">
                    <w:rPr>
                      <w:rFonts w:ascii="Calibri" w:hAnsi="Calibri" w:cs="Calibri"/>
                      <w:bCs/>
                      <w:sz w:val="22"/>
                      <w:szCs w:val="22"/>
                    </w:rPr>
                    <w:t>Tipul</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zonă</w:t>
                  </w:r>
                  <w:proofErr w:type="spellEnd"/>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E590B94"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Zonă</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normală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291DF0E1"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3DCA8586" w14:textId="77777777" w:rsidTr="001D0A39">
              <w:trPr>
                <w:gridAfter w:val="1"/>
                <w:wAfter w:w="452" w:type="dxa"/>
                <w:trHeight w:val="625"/>
              </w:trPr>
              <w:tc>
                <w:tcPr>
                  <w:tcW w:w="2009" w:type="dxa"/>
                  <w:gridSpan w:val="2"/>
                  <w:vMerge/>
                  <w:tcBorders>
                    <w:top w:val="nil"/>
                    <w:left w:val="single" w:sz="4" w:space="0" w:color="auto"/>
                    <w:bottom w:val="single" w:sz="4" w:space="0" w:color="auto"/>
                    <w:right w:val="single" w:sz="4" w:space="0" w:color="auto"/>
                  </w:tcBorders>
                  <w:vAlign w:val="center"/>
                  <w:hideMark/>
                </w:tcPr>
                <w:p w14:paraId="52293748"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123A99E7"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Zonă</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montană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6D2EF71A"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350004D9" w14:textId="77777777" w:rsidTr="001D0A39">
              <w:trPr>
                <w:gridAfter w:val="1"/>
                <w:wAfter w:w="452" w:type="dxa"/>
                <w:trHeight w:val="607"/>
              </w:trPr>
              <w:tc>
                <w:tcPr>
                  <w:tcW w:w="2009" w:type="dxa"/>
                  <w:gridSpan w:val="2"/>
                  <w:vMerge/>
                  <w:tcBorders>
                    <w:top w:val="nil"/>
                    <w:left w:val="single" w:sz="4" w:space="0" w:color="auto"/>
                    <w:bottom w:val="single" w:sz="4" w:space="0" w:color="auto"/>
                    <w:right w:val="single" w:sz="4" w:space="0" w:color="auto"/>
                  </w:tcBorders>
                  <w:vAlign w:val="center"/>
                  <w:hideMark/>
                </w:tcPr>
                <w:p w14:paraId="1D7140DF"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1CD260AA"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Zonă</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constrângeri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specifice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4DD30F55"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0D6E96EF" w14:textId="77777777" w:rsidTr="001D0A39">
              <w:trPr>
                <w:gridAfter w:val="1"/>
                <w:wAfter w:w="452" w:type="dxa"/>
                <w:trHeight w:val="715"/>
              </w:trPr>
              <w:tc>
                <w:tcPr>
                  <w:tcW w:w="2009" w:type="dxa"/>
                  <w:gridSpan w:val="2"/>
                  <w:vMerge/>
                  <w:tcBorders>
                    <w:top w:val="nil"/>
                    <w:left w:val="single" w:sz="4" w:space="0" w:color="auto"/>
                    <w:bottom w:val="single" w:sz="4" w:space="0" w:color="auto"/>
                    <w:right w:val="single" w:sz="4" w:space="0" w:color="auto"/>
                  </w:tcBorders>
                  <w:vAlign w:val="center"/>
                  <w:hideMark/>
                </w:tcPr>
                <w:p w14:paraId="5CC6D1EC"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52702373"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Zonă</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constrângeri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semnificative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330CCF04"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44A5C849" w14:textId="77777777" w:rsidTr="00B45296">
              <w:trPr>
                <w:gridAfter w:val="1"/>
                <w:wAfter w:w="452" w:type="dxa"/>
                <w:trHeight w:val="375"/>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A1176D"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4. </w:t>
                  </w:r>
                  <w:proofErr w:type="spellStart"/>
                  <w:r w:rsidRPr="001D0A39">
                    <w:rPr>
                      <w:rFonts w:ascii="Calibri" w:hAnsi="Calibri" w:cs="Calibri"/>
                      <w:bCs/>
                      <w:sz w:val="22"/>
                      <w:szCs w:val="22"/>
                    </w:rPr>
                    <w:t>Tipul</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producţiei</w:t>
                  </w:r>
                  <w:proofErr w:type="spellEnd"/>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4D0CB12D"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Non-ecologic</w:t>
                  </w:r>
                </w:p>
              </w:tc>
              <w:tc>
                <w:tcPr>
                  <w:tcW w:w="2430" w:type="dxa"/>
                  <w:tcBorders>
                    <w:top w:val="nil"/>
                    <w:left w:val="nil"/>
                    <w:bottom w:val="single" w:sz="4" w:space="0" w:color="auto"/>
                    <w:right w:val="single" w:sz="4" w:space="0" w:color="auto"/>
                  </w:tcBorders>
                  <w:shd w:val="clear" w:color="000000" w:fill="E2EFDA"/>
                  <w:vAlign w:val="center"/>
                  <w:hideMark/>
                </w:tcPr>
                <w:p w14:paraId="7AF5D97F"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26383D85" w14:textId="77777777" w:rsidTr="00B45296">
              <w:trPr>
                <w:gridAfter w:val="1"/>
                <w:wAfter w:w="452" w:type="dxa"/>
                <w:trHeight w:val="375"/>
              </w:trPr>
              <w:tc>
                <w:tcPr>
                  <w:tcW w:w="2009" w:type="dxa"/>
                  <w:gridSpan w:val="2"/>
                  <w:vMerge/>
                  <w:tcBorders>
                    <w:top w:val="nil"/>
                    <w:left w:val="single" w:sz="4" w:space="0" w:color="auto"/>
                    <w:bottom w:val="single" w:sz="4" w:space="0" w:color="auto"/>
                    <w:right w:val="single" w:sz="4" w:space="0" w:color="auto"/>
                  </w:tcBorders>
                  <w:vAlign w:val="center"/>
                  <w:hideMark/>
                </w:tcPr>
                <w:p w14:paraId="270168C5"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7C1D15A5"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Ecologic</w:t>
                  </w:r>
                </w:p>
              </w:tc>
              <w:tc>
                <w:tcPr>
                  <w:tcW w:w="2430" w:type="dxa"/>
                  <w:tcBorders>
                    <w:top w:val="nil"/>
                    <w:left w:val="nil"/>
                    <w:bottom w:val="single" w:sz="4" w:space="0" w:color="auto"/>
                    <w:right w:val="single" w:sz="4" w:space="0" w:color="auto"/>
                  </w:tcBorders>
                  <w:shd w:val="clear" w:color="000000" w:fill="E2EFDA"/>
                  <w:vAlign w:val="center"/>
                  <w:hideMark/>
                </w:tcPr>
                <w:p w14:paraId="02D4511B"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2694509A" w14:textId="77777777" w:rsidTr="00B45296">
              <w:trPr>
                <w:gridAfter w:val="1"/>
                <w:wAfter w:w="452" w:type="dxa"/>
                <w:trHeight w:val="300"/>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9CE073"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5. </w:t>
                  </w:r>
                  <w:proofErr w:type="spellStart"/>
                  <w:r w:rsidRPr="001D0A39">
                    <w:rPr>
                      <w:rFonts w:ascii="Calibri" w:hAnsi="Calibri" w:cs="Calibri"/>
                      <w:bCs/>
                      <w:sz w:val="22"/>
                      <w:szCs w:val="22"/>
                    </w:rPr>
                    <w:t>Sectorul</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procesare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producţie</w:t>
                  </w:r>
                  <w:proofErr w:type="spellEnd"/>
                  <w:r w:rsidRPr="001D0A39">
                    <w:rPr>
                      <w:rFonts w:ascii="Calibri" w:hAnsi="Calibri" w:cs="Calibri"/>
                      <w:bCs/>
                      <w:sz w:val="22"/>
                      <w:szCs w:val="22"/>
                    </w:rPr>
                    <w:t xml:space="preserve"> </w:t>
                  </w: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5B5B710B"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Lapte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si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produse</w:t>
                  </w:r>
                  <w:proofErr w:type="spellEnd"/>
                  <w:r w:rsidRPr="001D0A39">
                    <w:rPr>
                      <w:rFonts w:ascii="Calibri" w:hAnsi="Calibri" w:cs="Calibri"/>
                      <w:sz w:val="22"/>
                      <w:szCs w:val="22"/>
                    </w:rPr>
                    <w:t xml:space="preserve"> lactate</w:t>
                  </w:r>
                </w:p>
              </w:tc>
              <w:tc>
                <w:tcPr>
                  <w:tcW w:w="2430" w:type="dxa"/>
                  <w:tcBorders>
                    <w:top w:val="nil"/>
                    <w:left w:val="nil"/>
                    <w:bottom w:val="single" w:sz="4" w:space="0" w:color="auto"/>
                    <w:right w:val="single" w:sz="4" w:space="0" w:color="auto"/>
                  </w:tcBorders>
                  <w:shd w:val="clear" w:color="000000" w:fill="E2EFDA"/>
                  <w:vAlign w:val="center"/>
                  <w:hideMark/>
                </w:tcPr>
                <w:p w14:paraId="5E0CA7F5"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16761B42" w14:textId="77777777" w:rsidTr="00B45296">
              <w:trPr>
                <w:gridAfter w:val="1"/>
                <w:wAfter w:w="452" w:type="dxa"/>
                <w:trHeight w:val="300"/>
              </w:trPr>
              <w:tc>
                <w:tcPr>
                  <w:tcW w:w="2009" w:type="dxa"/>
                  <w:gridSpan w:val="2"/>
                  <w:vMerge/>
                  <w:tcBorders>
                    <w:top w:val="nil"/>
                    <w:left w:val="single" w:sz="4" w:space="0" w:color="auto"/>
                    <w:bottom w:val="single" w:sz="4" w:space="0" w:color="auto"/>
                    <w:right w:val="single" w:sz="4" w:space="0" w:color="auto"/>
                  </w:tcBorders>
                  <w:vAlign w:val="center"/>
                  <w:hideMark/>
                </w:tcPr>
                <w:p w14:paraId="22E4DB52"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40BE952E"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Carne, </w:t>
                  </w:r>
                  <w:proofErr w:type="spellStart"/>
                  <w:r w:rsidRPr="001D0A39">
                    <w:rPr>
                      <w:rFonts w:ascii="Calibri" w:hAnsi="Calibri" w:cs="Calibri"/>
                      <w:sz w:val="22"/>
                      <w:szCs w:val="22"/>
                    </w:rPr>
                    <w:t>produse</w:t>
                  </w:r>
                  <w:proofErr w:type="spellEnd"/>
                  <w:r w:rsidRPr="001D0A39">
                    <w:rPr>
                      <w:rFonts w:ascii="Calibri" w:hAnsi="Calibri" w:cs="Calibri"/>
                      <w:sz w:val="22"/>
                      <w:szCs w:val="22"/>
                    </w:rPr>
                    <w:t xml:space="preserve"> din carne </w:t>
                  </w:r>
                  <w:proofErr w:type="spellStart"/>
                  <w:r w:rsidRPr="001D0A39">
                    <w:rPr>
                      <w:rFonts w:ascii="Calibri" w:hAnsi="Calibri" w:cs="Calibri"/>
                      <w:sz w:val="22"/>
                      <w:szCs w:val="22"/>
                    </w:rPr>
                    <w:t>si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oua</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6A6DEEFC"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165F4D45" w14:textId="77777777" w:rsidTr="00B45296">
              <w:trPr>
                <w:gridAfter w:val="1"/>
                <w:wAfter w:w="452" w:type="dxa"/>
                <w:trHeight w:val="300"/>
              </w:trPr>
              <w:tc>
                <w:tcPr>
                  <w:tcW w:w="2009" w:type="dxa"/>
                  <w:gridSpan w:val="2"/>
                  <w:vMerge/>
                  <w:tcBorders>
                    <w:top w:val="nil"/>
                    <w:left w:val="single" w:sz="4" w:space="0" w:color="auto"/>
                    <w:bottom w:val="single" w:sz="4" w:space="0" w:color="auto"/>
                    <w:right w:val="single" w:sz="4" w:space="0" w:color="auto"/>
                  </w:tcBorders>
                  <w:vAlign w:val="center"/>
                  <w:hideMark/>
                </w:tcPr>
                <w:p w14:paraId="4C00610F"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45984B20"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Cereale, </w:t>
                  </w:r>
                  <w:proofErr w:type="spellStart"/>
                  <w:r w:rsidRPr="001D0A39">
                    <w:rPr>
                      <w:rFonts w:ascii="Calibri" w:hAnsi="Calibri" w:cs="Calibri"/>
                      <w:sz w:val="22"/>
                      <w:szCs w:val="22"/>
                    </w:rPr>
                    <w:t>furaje</w:t>
                  </w:r>
                  <w:proofErr w:type="spellEnd"/>
                  <w:r w:rsidRPr="001D0A39">
                    <w:rPr>
                      <w:rFonts w:ascii="Calibri" w:hAnsi="Calibri" w:cs="Calibri"/>
                      <w:sz w:val="22"/>
                      <w:szCs w:val="22"/>
                    </w:rPr>
                    <w:t xml:space="preserve"> </w:t>
                  </w:r>
                </w:p>
              </w:tc>
              <w:tc>
                <w:tcPr>
                  <w:tcW w:w="2430" w:type="dxa"/>
                  <w:tcBorders>
                    <w:top w:val="nil"/>
                    <w:left w:val="nil"/>
                    <w:bottom w:val="single" w:sz="4" w:space="0" w:color="auto"/>
                    <w:right w:val="single" w:sz="4" w:space="0" w:color="auto"/>
                  </w:tcBorders>
                  <w:shd w:val="clear" w:color="000000" w:fill="E2EFDA"/>
                  <w:vAlign w:val="center"/>
                  <w:hideMark/>
                </w:tcPr>
                <w:p w14:paraId="7E86D9D2"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672DBE75" w14:textId="77777777" w:rsidTr="00B45296">
              <w:trPr>
                <w:gridAfter w:val="1"/>
                <w:wAfter w:w="452" w:type="dxa"/>
                <w:trHeight w:val="300"/>
              </w:trPr>
              <w:tc>
                <w:tcPr>
                  <w:tcW w:w="2009" w:type="dxa"/>
                  <w:gridSpan w:val="2"/>
                  <w:vMerge/>
                  <w:tcBorders>
                    <w:top w:val="nil"/>
                    <w:left w:val="single" w:sz="4" w:space="0" w:color="auto"/>
                    <w:bottom w:val="single" w:sz="4" w:space="0" w:color="auto"/>
                    <w:right w:val="single" w:sz="4" w:space="0" w:color="auto"/>
                  </w:tcBorders>
                  <w:vAlign w:val="center"/>
                  <w:hideMark/>
                </w:tcPr>
                <w:p w14:paraId="61240CD5"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3F0D2D22"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Legume, </w:t>
                  </w:r>
                  <w:proofErr w:type="spellStart"/>
                  <w:r w:rsidRPr="001D0A39">
                    <w:rPr>
                      <w:rFonts w:ascii="Calibri" w:hAnsi="Calibri" w:cs="Calibri"/>
                      <w:sz w:val="22"/>
                      <w:szCs w:val="22"/>
                    </w:rPr>
                    <w:t>fructe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cartofi</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77893E73"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53141F46" w14:textId="77777777" w:rsidTr="00B45296">
              <w:trPr>
                <w:gridAfter w:val="1"/>
                <w:wAfter w:w="452" w:type="dxa"/>
                <w:trHeight w:val="300"/>
              </w:trPr>
              <w:tc>
                <w:tcPr>
                  <w:tcW w:w="2009" w:type="dxa"/>
                  <w:gridSpan w:val="2"/>
                  <w:vMerge/>
                  <w:tcBorders>
                    <w:top w:val="nil"/>
                    <w:left w:val="single" w:sz="4" w:space="0" w:color="auto"/>
                    <w:bottom w:val="single" w:sz="4" w:space="0" w:color="auto"/>
                    <w:right w:val="single" w:sz="4" w:space="0" w:color="auto"/>
                  </w:tcBorders>
                  <w:vAlign w:val="center"/>
                  <w:hideMark/>
                </w:tcPr>
                <w:p w14:paraId="60F071EF"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034FB917"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Seminte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oleaginoase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247C63F9"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3E368908" w14:textId="77777777" w:rsidTr="00B45296">
              <w:trPr>
                <w:gridAfter w:val="1"/>
                <w:wAfter w:w="452" w:type="dxa"/>
                <w:trHeight w:val="300"/>
              </w:trPr>
              <w:tc>
                <w:tcPr>
                  <w:tcW w:w="2009" w:type="dxa"/>
                  <w:gridSpan w:val="2"/>
                  <w:vMerge/>
                  <w:tcBorders>
                    <w:top w:val="nil"/>
                    <w:left w:val="single" w:sz="4" w:space="0" w:color="auto"/>
                    <w:bottom w:val="single" w:sz="4" w:space="0" w:color="auto"/>
                    <w:right w:val="single" w:sz="4" w:space="0" w:color="auto"/>
                  </w:tcBorders>
                  <w:vAlign w:val="center"/>
                  <w:hideMark/>
                </w:tcPr>
                <w:p w14:paraId="4600ACC7"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2F11ACC"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Miere</w:t>
                  </w:r>
                  <w:proofErr w:type="spellEnd"/>
                  <w:r w:rsidRPr="001D0A39">
                    <w:rPr>
                      <w:rFonts w:ascii="Calibri" w:hAnsi="Calibri" w:cs="Calibri"/>
                      <w:sz w:val="22"/>
                      <w:szCs w:val="22"/>
                    </w:rPr>
                    <w:t xml:space="preserve"> de </w:t>
                  </w:r>
                  <w:proofErr w:type="spellStart"/>
                  <w:r w:rsidRPr="001D0A39">
                    <w:rPr>
                      <w:rFonts w:ascii="Calibri" w:hAnsi="Calibri" w:cs="Calibri"/>
                      <w:sz w:val="22"/>
                      <w:szCs w:val="22"/>
                    </w:rPr>
                    <w:t>albine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169DC90C"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6337F812" w14:textId="77777777" w:rsidTr="00B45296">
              <w:trPr>
                <w:gridAfter w:val="1"/>
                <w:wAfter w:w="452" w:type="dxa"/>
                <w:trHeight w:val="300"/>
              </w:trPr>
              <w:tc>
                <w:tcPr>
                  <w:tcW w:w="2009" w:type="dxa"/>
                  <w:gridSpan w:val="2"/>
                  <w:vMerge/>
                  <w:tcBorders>
                    <w:top w:val="nil"/>
                    <w:left w:val="single" w:sz="4" w:space="0" w:color="auto"/>
                    <w:bottom w:val="single" w:sz="4" w:space="0" w:color="auto"/>
                    <w:right w:val="single" w:sz="4" w:space="0" w:color="auto"/>
                  </w:tcBorders>
                  <w:vAlign w:val="center"/>
                  <w:hideMark/>
                </w:tcPr>
                <w:p w14:paraId="4D33D02C"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57C600C6"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Vin</w:t>
                  </w:r>
                </w:p>
              </w:tc>
              <w:tc>
                <w:tcPr>
                  <w:tcW w:w="2430" w:type="dxa"/>
                  <w:tcBorders>
                    <w:top w:val="nil"/>
                    <w:left w:val="nil"/>
                    <w:bottom w:val="single" w:sz="4" w:space="0" w:color="auto"/>
                    <w:right w:val="single" w:sz="4" w:space="0" w:color="auto"/>
                  </w:tcBorders>
                  <w:shd w:val="clear" w:color="000000" w:fill="E2EFDA"/>
                  <w:vAlign w:val="center"/>
                  <w:hideMark/>
                </w:tcPr>
                <w:p w14:paraId="62188F22"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7B24038F" w14:textId="77777777" w:rsidTr="00B45296">
              <w:trPr>
                <w:gridAfter w:val="1"/>
                <w:wAfter w:w="452" w:type="dxa"/>
                <w:trHeight w:val="315"/>
              </w:trPr>
              <w:tc>
                <w:tcPr>
                  <w:tcW w:w="2009" w:type="dxa"/>
                  <w:gridSpan w:val="2"/>
                  <w:vMerge/>
                  <w:tcBorders>
                    <w:top w:val="nil"/>
                    <w:left w:val="single" w:sz="4" w:space="0" w:color="auto"/>
                    <w:bottom w:val="single" w:sz="4" w:space="0" w:color="auto"/>
                    <w:right w:val="single" w:sz="4" w:space="0" w:color="auto"/>
                  </w:tcBorders>
                  <w:vAlign w:val="center"/>
                  <w:hideMark/>
                </w:tcPr>
                <w:p w14:paraId="7534B9E1"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02CBE9CC"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Altele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63D4F0BA"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2F85BA3B" w14:textId="77777777" w:rsidTr="00B45296">
              <w:trPr>
                <w:gridAfter w:val="1"/>
                <w:wAfter w:w="452" w:type="dxa"/>
                <w:trHeight w:val="375"/>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A97CB0"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6. </w:t>
                  </w:r>
                  <w:proofErr w:type="spellStart"/>
                  <w:r w:rsidRPr="001D0A39">
                    <w:rPr>
                      <w:rFonts w:ascii="Calibri" w:hAnsi="Calibri" w:cs="Calibri"/>
                      <w:bCs/>
                      <w:sz w:val="22"/>
                      <w:szCs w:val="22"/>
                    </w:rPr>
                    <w:t>Categoria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investiţiei</w:t>
                  </w:r>
                  <w:proofErr w:type="spellEnd"/>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1421299B"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Nouă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5745E597"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39AD4EC1" w14:textId="77777777" w:rsidTr="00B45296">
              <w:trPr>
                <w:gridAfter w:val="1"/>
                <w:wAfter w:w="452" w:type="dxa"/>
                <w:trHeight w:val="375"/>
              </w:trPr>
              <w:tc>
                <w:tcPr>
                  <w:tcW w:w="2009" w:type="dxa"/>
                  <w:gridSpan w:val="2"/>
                  <w:vMerge/>
                  <w:tcBorders>
                    <w:top w:val="nil"/>
                    <w:left w:val="single" w:sz="4" w:space="0" w:color="auto"/>
                    <w:bottom w:val="single" w:sz="4" w:space="0" w:color="auto"/>
                    <w:right w:val="single" w:sz="4" w:space="0" w:color="auto"/>
                  </w:tcBorders>
                  <w:vAlign w:val="center"/>
                  <w:hideMark/>
                </w:tcPr>
                <w:p w14:paraId="3846443F"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7AB5046B"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Extindere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modernizare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0D776D6B"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5C83C2E3" w14:textId="77777777" w:rsidTr="00B45296">
              <w:trPr>
                <w:gridAfter w:val="1"/>
                <w:wAfter w:w="452" w:type="dxa"/>
                <w:trHeight w:val="443"/>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B31462"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7. </w:t>
                  </w:r>
                  <w:proofErr w:type="spellStart"/>
                  <w:r w:rsidRPr="001D0A39">
                    <w:rPr>
                      <w:rFonts w:ascii="Calibri" w:hAnsi="Calibri" w:cs="Calibri"/>
                      <w:bCs/>
                      <w:sz w:val="22"/>
                      <w:szCs w:val="22"/>
                    </w:rPr>
                    <w:t>Capacități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u w:val="single"/>
                    </w:rPr>
                    <w:t>noi</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procesare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cantitatea</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materie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primă</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procesată</w:t>
                  </w:r>
                  <w:proofErr w:type="spellEnd"/>
                  <w:r w:rsidRPr="001D0A39">
                    <w:rPr>
                      <w:rFonts w:ascii="Calibri" w:hAnsi="Calibri" w:cs="Calibri"/>
                      <w:bCs/>
                      <w:sz w:val="22"/>
                      <w:szCs w:val="22"/>
                    </w:rPr>
                    <w:t>)</w:t>
                  </w: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1921DE61"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hl/ an</w:t>
                  </w:r>
                </w:p>
              </w:tc>
              <w:tc>
                <w:tcPr>
                  <w:tcW w:w="2430" w:type="dxa"/>
                  <w:tcBorders>
                    <w:top w:val="nil"/>
                    <w:left w:val="nil"/>
                    <w:bottom w:val="single" w:sz="4" w:space="0" w:color="auto"/>
                    <w:right w:val="single" w:sz="4" w:space="0" w:color="auto"/>
                  </w:tcBorders>
                  <w:shd w:val="clear" w:color="000000" w:fill="E2EFDA"/>
                  <w:vAlign w:val="center"/>
                  <w:hideMark/>
                </w:tcPr>
                <w:p w14:paraId="435CDC7F"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07128B31" w14:textId="77777777" w:rsidTr="00B45296">
              <w:trPr>
                <w:gridAfter w:val="1"/>
                <w:wAfter w:w="452" w:type="dxa"/>
                <w:trHeight w:val="443"/>
              </w:trPr>
              <w:tc>
                <w:tcPr>
                  <w:tcW w:w="2009" w:type="dxa"/>
                  <w:gridSpan w:val="2"/>
                  <w:vMerge/>
                  <w:tcBorders>
                    <w:top w:val="nil"/>
                    <w:left w:val="single" w:sz="4" w:space="0" w:color="auto"/>
                    <w:bottom w:val="single" w:sz="4" w:space="0" w:color="auto"/>
                    <w:right w:val="single" w:sz="4" w:space="0" w:color="auto"/>
                  </w:tcBorders>
                  <w:vAlign w:val="center"/>
                  <w:hideMark/>
                </w:tcPr>
                <w:p w14:paraId="45D854A2"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1733A059"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t/ an</w:t>
                  </w:r>
                </w:p>
              </w:tc>
              <w:tc>
                <w:tcPr>
                  <w:tcW w:w="2430" w:type="dxa"/>
                  <w:tcBorders>
                    <w:top w:val="nil"/>
                    <w:left w:val="nil"/>
                    <w:bottom w:val="single" w:sz="4" w:space="0" w:color="auto"/>
                    <w:right w:val="single" w:sz="4" w:space="0" w:color="auto"/>
                  </w:tcBorders>
                  <w:shd w:val="clear" w:color="000000" w:fill="E2EFDA"/>
                  <w:vAlign w:val="center"/>
                  <w:hideMark/>
                </w:tcPr>
                <w:p w14:paraId="329B337A"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1EF24472" w14:textId="77777777" w:rsidTr="00B45296">
              <w:trPr>
                <w:gridAfter w:val="1"/>
                <w:wAfter w:w="452" w:type="dxa"/>
                <w:trHeight w:val="443"/>
              </w:trPr>
              <w:tc>
                <w:tcPr>
                  <w:tcW w:w="2009" w:type="dxa"/>
                  <w:gridSpan w:val="2"/>
                  <w:vMerge/>
                  <w:tcBorders>
                    <w:top w:val="nil"/>
                    <w:left w:val="single" w:sz="4" w:space="0" w:color="auto"/>
                    <w:bottom w:val="single" w:sz="4" w:space="0" w:color="auto"/>
                    <w:right w:val="single" w:sz="4" w:space="0" w:color="auto"/>
                  </w:tcBorders>
                  <w:vAlign w:val="center"/>
                  <w:hideMark/>
                </w:tcPr>
                <w:p w14:paraId="6D728F4B"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5EF02ECC"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mii </w:t>
                  </w:r>
                  <w:proofErr w:type="spellStart"/>
                  <w:r w:rsidRPr="001D0A39">
                    <w:rPr>
                      <w:rFonts w:ascii="Calibri" w:hAnsi="Calibri" w:cs="Calibri"/>
                      <w:sz w:val="22"/>
                      <w:szCs w:val="22"/>
                    </w:rPr>
                    <w:t>bucăţi</w:t>
                  </w:r>
                  <w:proofErr w:type="spellEnd"/>
                  <w:r w:rsidRPr="001D0A39">
                    <w:rPr>
                      <w:rFonts w:ascii="Calibri" w:hAnsi="Calibri" w:cs="Calibri"/>
                      <w:sz w:val="22"/>
                      <w:szCs w:val="22"/>
                    </w:rPr>
                    <w:t>/ an</w:t>
                  </w:r>
                </w:p>
              </w:tc>
              <w:tc>
                <w:tcPr>
                  <w:tcW w:w="2430" w:type="dxa"/>
                  <w:tcBorders>
                    <w:top w:val="nil"/>
                    <w:left w:val="nil"/>
                    <w:bottom w:val="single" w:sz="4" w:space="0" w:color="auto"/>
                    <w:right w:val="single" w:sz="4" w:space="0" w:color="auto"/>
                  </w:tcBorders>
                  <w:shd w:val="clear" w:color="000000" w:fill="E2EFDA"/>
                  <w:vAlign w:val="center"/>
                  <w:hideMark/>
                </w:tcPr>
                <w:p w14:paraId="3F40405F"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6ED387AF" w14:textId="77777777" w:rsidTr="00B45296">
              <w:trPr>
                <w:gridAfter w:val="1"/>
                <w:wAfter w:w="452" w:type="dxa"/>
                <w:trHeight w:val="443"/>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388B47"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8. </w:t>
                  </w:r>
                  <w:proofErr w:type="spellStart"/>
                  <w:r w:rsidRPr="001D0A39">
                    <w:rPr>
                      <w:rFonts w:ascii="Calibri" w:hAnsi="Calibri" w:cs="Calibri"/>
                      <w:bCs/>
                      <w:sz w:val="22"/>
                      <w:szCs w:val="22"/>
                    </w:rPr>
                    <w:t>Capacități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u w:val="single"/>
                    </w:rPr>
                    <w:t>extinse</w:t>
                  </w:r>
                  <w:proofErr w:type="spellEnd"/>
                  <w:r w:rsidRPr="001D0A39">
                    <w:rPr>
                      <w:rFonts w:ascii="Calibri" w:hAnsi="Calibri" w:cs="Calibri"/>
                      <w:bCs/>
                      <w:sz w:val="22"/>
                      <w:szCs w:val="22"/>
                      <w:u w:val="single"/>
                    </w:rPr>
                    <w:t xml:space="preserve"> </w:t>
                  </w:r>
                  <w:proofErr w:type="spellStart"/>
                  <w:r w:rsidRPr="001D0A39">
                    <w:rPr>
                      <w:rFonts w:ascii="Calibri" w:hAnsi="Calibri" w:cs="Calibri"/>
                      <w:bCs/>
                      <w:sz w:val="22"/>
                      <w:szCs w:val="22"/>
                      <w:u w:val="single"/>
                    </w:rPr>
                    <w:t>şi</w:t>
                  </w:r>
                  <w:proofErr w:type="spellEnd"/>
                  <w:r w:rsidRPr="001D0A39">
                    <w:rPr>
                      <w:rFonts w:ascii="Calibri" w:hAnsi="Calibri" w:cs="Calibri"/>
                      <w:bCs/>
                      <w:sz w:val="22"/>
                      <w:szCs w:val="22"/>
                      <w:u w:val="single"/>
                    </w:rPr>
                    <w:t xml:space="preserve">/ </w:t>
                  </w:r>
                  <w:proofErr w:type="spellStart"/>
                  <w:r w:rsidRPr="001D0A39">
                    <w:rPr>
                      <w:rFonts w:ascii="Calibri" w:hAnsi="Calibri" w:cs="Calibri"/>
                      <w:bCs/>
                      <w:sz w:val="22"/>
                      <w:szCs w:val="22"/>
                      <w:u w:val="single"/>
                    </w:rPr>
                    <w:t>sau</w:t>
                  </w:r>
                  <w:proofErr w:type="spellEnd"/>
                  <w:r w:rsidRPr="001D0A39">
                    <w:rPr>
                      <w:rFonts w:ascii="Calibri" w:hAnsi="Calibri" w:cs="Calibri"/>
                      <w:bCs/>
                      <w:sz w:val="22"/>
                      <w:szCs w:val="22"/>
                      <w:u w:val="single"/>
                    </w:rPr>
                    <w:t xml:space="preserve"> </w:t>
                  </w:r>
                  <w:proofErr w:type="spellStart"/>
                  <w:r w:rsidRPr="001D0A39">
                    <w:rPr>
                      <w:rFonts w:ascii="Calibri" w:hAnsi="Calibri" w:cs="Calibri"/>
                      <w:bCs/>
                      <w:sz w:val="22"/>
                      <w:szCs w:val="22"/>
                      <w:u w:val="single"/>
                    </w:rPr>
                    <w:t>modernizate</w:t>
                  </w:r>
                  <w:proofErr w:type="spellEnd"/>
                  <w:r w:rsidRPr="001D0A39">
                    <w:rPr>
                      <w:rFonts w:ascii="Calibri" w:hAnsi="Calibri" w:cs="Calibri"/>
                      <w:bCs/>
                      <w:sz w:val="22"/>
                      <w:szCs w:val="22"/>
                      <w:u w:val="single"/>
                    </w:rPr>
                    <w:t xml:space="preserve"> </w:t>
                  </w:r>
                  <w:r w:rsidRPr="001D0A39">
                    <w:rPr>
                      <w:rFonts w:ascii="Calibri" w:hAnsi="Calibri" w:cs="Calibri"/>
                      <w:bCs/>
                      <w:sz w:val="22"/>
                      <w:szCs w:val="22"/>
                    </w:rPr>
                    <w:t xml:space="preserve">de </w:t>
                  </w:r>
                  <w:proofErr w:type="spellStart"/>
                  <w:r w:rsidRPr="001D0A39">
                    <w:rPr>
                      <w:rFonts w:ascii="Calibri" w:hAnsi="Calibri" w:cs="Calibri"/>
                      <w:bCs/>
                      <w:sz w:val="22"/>
                      <w:szCs w:val="22"/>
                    </w:rPr>
                    <w:t>procesare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cantitatea</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materie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primă</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procesată</w:t>
                  </w:r>
                  <w:proofErr w:type="spellEnd"/>
                  <w:r w:rsidRPr="001D0A39">
                    <w:rPr>
                      <w:rFonts w:ascii="Calibri" w:hAnsi="Calibri" w:cs="Calibri"/>
                      <w:bCs/>
                      <w:sz w:val="22"/>
                      <w:szCs w:val="22"/>
                    </w:rPr>
                    <w:t>)</w:t>
                  </w:r>
                </w:p>
              </w:tc>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14:paraId="4743EFAB"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Capacitatea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inițială</w:t>
                  </w:r>
                  <w:proofErr w:type="spellEnd"/>
                </w:p>
              </w:tc>
              <w:tc>
                <w:tcPr>
                  <w:tcW w:w="2160" w:type="dxa"/>
                  <w:tcBorders>
                    <w:top w:val="nil"/>
                    <w:left w:val="nil"/>
                    <w:bottom w:val="single" w:sz="4" w:space="0" w:color="auto"/>
                    <w:right w:val="single" w:sz="4" w:space="0" w:color="auto"/>
                  </w:tcBorders>
                  <w:shd w:val="clear" w:color="auto" w:fill="auto"/>
                  <w:vAlign w:val="center"/>
                  <w:hideMark/>
                </w:tcPr>
                <w:p w14:paraId="144E5AE6"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hl/ an</w:t>
                  </w:r>
                </w:p>
              </w:tc>
              <w:tc>
                <w:tcPr>
                  <w:tcW w:w="2430" w:type="dxa"/>
                  <w:tcBorders>
                    <w:top w:val="nil"/>
                    <w:left w:val="nil"/>
                    <w:bottom w:val="single" w:sz="4" w:space="0" w:color="auto"/>
                    <w:right w:val="single" w:sz="4" w:space="0" w:color="auto"/>
                  </w:tcBorders>
                  <w:shd w:val="clear" w:color="000000" w:fill="E2EFDA"/>
                  <w:vAlign w:val="center"/>
                  <w:hideMark/>
                </w:tcPr>
                <w:p w14:paraId="1D01F2FD"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1F18ABB1" w14:textId="77777777" w:rsidTr="00B45296">
              <w:trPr>
                <w:gridAfter w:val="1"/>
                <w:wAfter w:w="452" w:type="dxa"/>
                <w:trHeight w:val="443"/>
              </w:trPr>
              <w:tc>
                <w:tcPr>
                  <w:tcW w:w="2009" w:type="dxa"/>
                  <w:gridSpan w:val="2"/>
                  <w:vMerge/>
                  <w:tcBorders>
                    <w:top w:val="nil"/>
                    <w:left w:val="single" w:sz="4" w:space="0" w:color="auto"/>
                    <w:bottom w:val="single" w:sz="4" w:space="0" w:color="auto"/>
                    <w:right w:val="single" w:sz="4" w:space="0" w:color="auto"/>
                  </w:tcBorders>
                  <w:vAlign w:val="center"/>
                  <w:hideMark/>
                </w:tcPr>
                <w:p w14:paraId="4409321F" w14:textId="77777777" w:rsidR="00B45296" w:rsidRPr="001D0A39" w:rsidRDefault="00B45296" w:rsidP="00B45296">
                  <w:pPr>
                    <w:spacing w:before="100"/>
                    <w:rPr>
                      <w:rFonts w:ascii="Calibri" w:hAnsi="Calibri" w:cs="Calibri"/>
                      <w:bCs/>
                      <w:sz w:val="22"/>
                      <w:szCs w:val="22"/>
                    </w:rPr>
                  </w:pPr>
                </w:p>
              </w:tc>
              <w:tc>
                <w:tcPr>
                  <w:tcW w:w="3060" w:type="dxa"/>
                  <w:vMerge/>
                  <w:tcBorders>
                    <w:top w:val="nil"/>
                    <w:left w:val="single" w:sz="4" w:space="0" w:color="auto"/>
                    <w:bottom w:val="single" w:sz="4" w:space="0" w:color="auto"/>
                    <w:right w:val="single" w:sz="4" w:space="0" w:color="auto"/>
                  </w:tcBorders>
                  <w:vAlign w:val="center"/>
                  <w:hideMark/>
                </w:tcPr>
                <w:p w14:paraId="2FD49851" w14:textId="77777777" w:rsidR="00B45296" w:rsidRPr="001D0A39" w:rsidRDefault="00B45296" w:rsidP="00B45296">
                  <w:pPr>
                    <w:spacing w:before="100"/>
                    <w:rPr>
                      <w:rFonts w:ascii="Calibri" w:hAnsi="Calibri" w:cs="Calibri"/>
                      <w:bCs/>
                      <w:sz w:val="22"/>
                      <w:szCs w:val="22"/>
                    </w:rPr>
                  </w:pPr>
                </w:p>
              </w:tc>
              <w:tc>
                <w:tcPr>
                  <w:tcW w:w="2160" w:type="dxa"/>
                  <w:tcBorders>
                    <w:top w:val="nil"/>
                    <w:left w:val="nil"/>
                    <w:bottom w:val="single" w:sz="4" w:space="0" w:color="auto"/>
                    <w:right w:val="single" w:sz="4" w:space="0" w:color="auto"/>
                  </w:tcBorders>
                  <w:shd w:val="clear" w:color="auto" w:fill="auto"/>
                  <w:vAlign w:val="center"/>
                  <w:hideMark/>
                </w:tcPr>
                <w:p w14:paraId="09E43917"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t/ an</w:t>
                  </w:r>
                </w:p>
              </w:tc>
              <w:tc>
                <w:tcPr>
                  <w:tcW w:w="2430" w:type="dxa"/>
                  <w:tcBorders>
                    <w:top w:val="nil"/>
                    <w:left w:val="nil"/>
                    <w:bottom w:val="single" w:sz="4" w:space="0" w:color="auto"/>
                    <w:right w:val="single" w:sz="4" w:space="0" w:color="auto"/>
                  </w:tcBorders>
                  <w:shd w:val="clear" w:color="000000" w:fill="E2EFDA"/>
                  <w:vAlign w:val="center"/>
                  <w:hideMark/>
                </w:tcPr>
                <w:p w14:paraId="136EDCC8"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10380691" w14:textId="77777777" w:rsidTr="00B45296">
              <w:trPr>
                <w:gridAfter w:val="1"/>
                <w:wAfter w:w="452" w:type="dxa"/>
                <w:trHeight w:val="443"/>
              </w:trPr>
              <w:tc>
                <w:tcPr>
                  <w:tcW w:w="2009" w:type="dxa"/>
                  <w:gridSpan w:val="2"/>
                  <w:vMerge/>
                  <w:tcBorders>
                    <w:top w:val="nil"/>
                    <w:left w:val="single" w:sz="4" w:space="0" w:color="auto"/>
                    <w:bottom w:val="single" w:sz="4" w:space="0" w:color="auto"/>
                    <w:right w:val="single" w:sz="4" w:space="0" w:color="auto"/>
                  </w:tcBorders>
                  <w:vAlign w:val="center"/>
                  <w:hideMark/>
                </w:tcPr>
                <w:p w14:paraId="107F6046" w14:textId="77777777" w:rsidR="00B45296" w:rsidRPr="001D0A39" w:rsidRDefault="00B45296" w:rsidP="00B45296">
                  <w:pPr>
                    <w:spacing w:before="100"/>
                    <w:rPr>
                      <w:rFonts w:ascii="Calibri" w:hAnsi="Calibri" w:cs="Calibri"/>
                      <w:bCs/>
                      <w:sz w:val="22"/>
                      <w:szCs w:val="22"/>
                    </w:rPr>
                  </w:pPr>
                </w:p>
              </w:tc>
              <w:tc>
                <w:tcPr>
                  <w:tcW w:w="3060" w:type="dxa"/>
                  <w:vMerge/>
                  <w:tcBorders>
                    <w:top w:val="nil"/>
                    <w:left w:val="single" w:sz="4" w:space="0" w:color="auto"/>
                    <w:bottom w:val="single" w:sz="4" w:space="0" w:color="auto"/>
                    <w:right w:val="single" w:sz="4" w:space="0" w:color="auto"/>
                  </w:tcBorders>
                  <w:vAlign w:val="center"/>
                  <w:hideMark/>
                </w:tcPr>
                <w:p w14:paraId="019D0F09" w14:textId="77777777" w:rsidR="00B45296" w:rsidRPr="001D0A39" w:rsidRDefault="00B45296" w:rsidP="00B45296">
                  <w:pPr>
                    <w:spacing w:before="100"/>
                    <w:rPr>
                      <w:rFonts w:ascii="Calibri" w:hAnsi="Calibri" w:cs="Calibri"/>
                      <w:bCs/>
                      <w:sz w:val="22"/>
                      <w:szCs w:val="22"/>
                    </w:rPr>
                  </w:pPr>
                </w:p>
              </w:tc>
              <w:tc>
                <w:tcPr>
                  <w:tcW w:w="2160" w:type="dxa"/>
                  <w:tcBorders>
                    <w:top w:val="nil"/>
                    <w:left w:val="nil"/>
                    <w:bottom w:val="single" w:sz="4" w:space="0" w:color="auto"/>
                    <w:right w:val="single" w:sz="4" w:space="0" w:color="auto"/>
                  </w:tcBorders>
                  <w:shd w:val="clear" w:color="auto" w:fill="auto"/>
                  <w:vAlign w:val="center"/>
                  <w:hideMark/>
                </w:tcPr>
                <w:p w14:paraId="01568931"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mii </w:t>
                  </w:r>
                  <w:proofErr w:type="spellStart"/>
                  <w:r w:rsidRPr="001D0A39">
                    <w:rPr>
                      <w:rFonts w:ascii="Calibri" w:hAnsi="Calibri" w:cs="Calibri"/>
                      <w:sz w:val="22"/>
                      <w:szCs w:val="22"/>
                    </w:rPr>
                    <w:t>bucăţi</w:t>
                  </w:r>
                  <w:proofErr w:type="spellEnd"/>
                  <w:r w:rsidRPr="001D0A39">
                    <w:rPr>
                      <w:rFonts w:ascii="Calibri" w:hAnsi="Calibri" w:cs="Calibri"/>
                      <w:sz w:val="22"/>
                      <w:szCs w:val="22"/>
                    </w:rPr>
                    <w:t>/ an</w:t>
                  </w:r>
                </w:p>
              </w:tc>
              <w:tc>
                <w:tcPr>
                  <w:tcW w:w="2430" w:type="dxa"/>
                  <w:tcBorders>
                    <w:top w:val="nil"/>
                    <w:left w:val="nil"/>
                    <w:bottom w:val="single" w:sz="4" w:space="0" w:color="auto"/>
                    <w:right w:val="single" w:sz="4" w:space="0" w:color="auto"/>
                  </w:tcBorders>
                  <w:shd w:val="clear" w:color="000000" w:fill="E2EFDA"/>
                  <w:vAlign w:val="center"/>
                  <w:hideMark/>
                </w:tcPr>
                <w:p w14:paraId="6FD9C3C3"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096AF8EE" w14:textId="77777777" w:rsidTr="00B45296">
              <w:trPr>
                <w:gridAfter w:val="1"/>
                <w:wAfter w:w="452" w:type="dxa"/>
                <w:trHeight w:val="443"/>
              </w:trPr>
              <w:tc>
                <w:tcPr>
                  <w:tcW w:w="2009" w:type="dxa"/>
                  <w:gridSpan w:val="2"/>
                  <w:vMerge/>
                  <w:tcBorders>
                    <w:top w:val="nil"/>
                    <w:left w:val="single" w:sz="4" w:space="0" w:color="auto"/>
                    <w:bottom w:val="single" w:sz="4" w:space="0" w:color="auto"/>
                    <w:right w:val="single" w:sz="4" w:space="0" w:color="auto"/>
                  </w:tcBorders>
                  <w:vAlign w:val="center"/>
                  <w:hideMark/>
                </w:tcPr>
                <w:p w14:paraId="50609110" w14:textId="77777777" w:rsidR="00B45296" w:rsidRPr="001D0A39" w:rsidRDefault="00B45296" w:rsidP="00B45296">
                  <w:pPr>
                    <w:spacing w:before="100"/>
                    <w:rPr>
                      <w:rFonts w:ascii="Calibri" w:hAnsi="Calibri" w:cs="Calibri"/>
                      <w:bCs/>
                      <w:sz w:val="22"/>
                      <w:szCs w:val="22"/>
                    </w:rPr>
                  </w:pPr>
                </w:p>
              </w:tc>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14:paraId="23A9E8FB"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Capacitatea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în</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urma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investiției</w:t>
                  </w:r>
                  <w:proofErr w:type="spellEnd"/>
                </w:p>
              </w:tc>
              <w:tc>
                <w:tcPr>
                  <w:tcW w:w="2160" w:type="dxa"/>
                  <w:tcBorders>
                    <w:top w:val="nil"/>
                    <w:left w:val="nil"/>
                    <w:bottom w:val="single" w:sz="4" w:space="0" w:color="auto"/>
                    <w:right w:val="single" w:sz="4" w:space="0" w:color="auto"/>
                  </w:tcBorders>
                  <w:shd w:val="clear" w:color="auto" w:fill="auto"/>
                  <w:vAlign w:val="center"/>
                  <w:hideMark/>
                </w:tcPr>
                <w:p w14:paraId="485BBAAD"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hl/ an</w:t>
                  </w:r>
                </w:p>
              </w:tc>
              <w:tc>
                <w:tcPr>
                  <w:tcW w:w="2430" w:type="dxa"/>
                  <w:tcBorders>
                    <w:top w:val="nil"/>
                    <w:left w:val="nil"/>
                    <w:bottom w:val="single" w:sz="4" w:space="0" w:color="auto"/>
                    <w:right w:val="single" w:sz="4" w:space="0" w:color="auto"/>
                  </w:tcBorders>
                  <w:shd w:val="clear" w:color="000000" w:fill="E2EFDA"/>
                  <w:vAlign w:val="center"/>
                  <w:hideMark/>
                </w:tcPr>
                <w:p w14:paraId="0215625B"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0B9CC1E0" w14:textId="77777777" w:rsidTr="00B45296">
              <w:trPr>
                <w:gridAfter w:val="1"/>
                <w:wAfter w:w="452" w:type="dxa"/>
                <w:trHeight w:val="443"/>
              </w:trPr>
              <w:tc>
                <w:tcPr>
                  <w:tcW w:w="2009" w:type="dxa"/>
                  <w:gridSpan w:val="2"/>
                  <w:vMerge/>
                  <w:tcBorders>
                    <w:top w:val="nil"/>
                    <w:left w:val="single" w:sz="4" w:space="0" w:color="auto"/>
                    <w:bottom w:val="single" w:sz="4" w:space="0" w:color="auto"/>
                    <w:right w:val="single" w:sz="4" w:space="0" w:color="auto"/>
                  </w:tcBorders>
                  <w:vAlign w:val="center"/>
                  <w:hideMark/>
                </w:tcPr>
                <w:p w14:paraId="67DC7AF5" w14:textId="77777777" w:rsidR="00B45296" w:rsidRPr="001D0A39" w:rsidRDefault="00B45296" w:rsidP="00B45296">
                  <w:pPr>
                    <w:spacing w:before="100"/>
                    <w:rPr>
                      <w:rFonts w:ascii="Calibri" w:hAnsi="Calibri" w:cs="Calibri"/>
                      <w:bCs/>
                      <w:sz w:val="22"/>
                      <w:szCs w:val="22"/>
                    </w:rPr>
                  </w:pPr>
                </w:p>
              </w:tc>
              <w:tc>
                <w:tcPr>
                  <w:tcW w:w="3060" w:type="dxa"/>
                  <w:vMerge/>
                  <w:tcBorders>
                    <w:top w:val="nil"/>
                    <w:left w:val="single" w:sz="4" w:space="0" w:color="auto"/>
                    <w:bottom w:val="single" w:sz="4" w:space="0" w:color="auto"/>
                    <w:right w:val="single" w:sz="4" w:space="0" w:color="auto"/>
                  </w:tcBorders>
                  <w:vAlign w:val="center"/>
                  <w:hideMark/>
                </w:tcPr>
                <w:p w14:paraId="1065F831" w14:textId="77777777" w:rsidR="00B45296" w:rsidRPr="001D0A39" w:rsidRDefault="00B45296" w:rsidP="00B45296">
                  <w:pPr>
                    <w:spacing w:before="100"/>
                    <w:rPr>
                      <w:rFonts w:ascii="Calibri" w:hAnsi="Calibri" w:cs="Calibri"/>
                      <w:bCs/>
                      <w:sz w:val="22"/>
                      <w:szCs w:val="22"/>
                    </w:rPr>
                  </w:pPr>
                </w:p>
              </w:tc>
              <w:tc>
                <w:tcPr>
                  <w:tcW w:w="2160" w:type="dxa"/>
                  <w:tcBorders>
                    <w:top w:val="nil"/>
                    <w:left w:val="nil"/>
                    <w:bottom w:val="single" w:sz="4" w:space="0" w:color="auto"/>
                    <w:right w:val="single" w:sz="4" w:space="0" w:color="auto"/>
                  </w:tcBorders>
                  <w:shd w:val="clear" w:color="auto" w:fill="auto"/>
                  <w:vAlign w:val="center"/>
                  <w:hideMark/>
                </w:tcPr>
                <w:p w14:paraId="32EF2946"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t/ an</w:t>
                  </w:r>
                </w:p>
              </w:tc>
              <w:tc>
                <w:tcPr>
                  <w:tcW w:w="2430" w:type="dxa"/>
                  <w:tcBorders>
                    <w:top w:val="nil"/>
                    <w:left w:val="nil"/>
                    <w:bottom w:val="single" w:sz="4" w:space="0" w:color="auto"/>
                    <w:right w:val="single" w:sz="4" w:space="0" w:color="auto"/>
                  </w:tcBorders>
                  <w:shd w:val="clear" w:color="000000" w:fill="E2EFDA"/>
                  <w:vAlign w:val="center"/>
                  <w:hideMark/>
                </w:tcPr>
                <w:p w14:paraId="1C0F221F"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4AD70514" w14:textId="77777777" w:rsidTr="00B45296">
              <w:trPr>
                <w:gridAfter w:val="1"/>
                <w:wAfter w:w="452" w:type="dxa"/>
                <w:trHeight w:val="443"/>
              </w:trPr>
              <w:tc>
                <w:tcPr>
                  <w:tcW w:w="2009" w:type="dxa"/>
                  <w:gridSpan w:val="2"/>
                  <w:vMerge/>
                  <w:tcBorders>
                    <w:top w:val="nil"/>
                    <w:left w:val="single" w:sz="4" w:space="0" w:color="auto"/>
                    <w:bottom w:val="single" w:sz="4" w:space="0" w:color="auto"/>
                    <w:right w:val="single" w:sz="4" w:space="0" w:color="auto"/>
                  </w:tcBorders>
                  <w:vAlign w:val="center"/>
                  <w:hideMark/>
                </w:tcPr>
                <w:p w14:paraId="17C67436" w14:textId="77777777" w:rsidR="00B45296" w:rsidRPr="001D0A39" w:rsidRDefault="00B45296" w:rsidP="00B45296">
                  <w:pPr>
                    <w:spacing w:before="100"/>
                    <w:rPr>
                      <w:rFonts w:ascii="Calibri" w:hAnsi="Calibri" w:cs="Calibri"/>
                      <w:bCs/>
                      <w:sz w:val="22"/>
                      <w:szCs w:val="22"/>
                    </w:rPr>
                  </w:pPr>
                </w:p>
              </w:tc>
              <w:tc>
                <w:tcPr>
                  <w:tcW w:w="3060" w:type="dxa"/>
                  <w:vMerge/>
                  <w:tcBorders>
                    <w:top w:val="nil"/>
                    <w:left w:val="single" w:sz="4" w:space="0" w:color="auto"/>
                    <w:bottom w:val="single" w:sz="4" w:space="0" w:color="auto"/>
                    <w:right w:val="single" w:sz="4" w:space="0" w:color="auto"/>
                  </w:tcBorders>
                  <w:vAlign w:val="center"/>
                  <w:hideMark/>
                </w:tcPr>
                <w:p w14:paraId="3364FA2F" w14:textId="77777777" w:rsidR="00B45296" w:rsidRPr="001D0A39" w:rsidRDefault="00B45296" w:rsidP="00B45296">
                  <w:pPr>
                    <w:spacing w:before="100"/>
                    <w:rPr>
                      <w:rFonts w:ascii="Calibri" w:hAnsi="Calibri" w:cs="Calibri"/>
                      <w:bCs/>
                      <w:sz w:val="22"/>
                      <w:szCs w:val="22"/>
                    </w:rPr>
                  </w:pPr>
                </w:p>
              </w:tc>
              <w:tc>
                <w:tcPr>
                  <w:tcW w:w="2160" w:type="dxa"/>
                  <w:tcBorders>
                    <w:top w:val="nil"/>
                    <w:left w:val="nil"/>
                    <w:bottom w:val="single" w:sz="4" w:space="0" w:color="auto"/>
                    <w:right w:val="single" w:sz="4" w:space="0" w:color="auto"/>
                  </w:tcBorders>
                  <w:shd w:val="clear" w:color="auto" w:fill="auto"/>
                  <w:vAlign w:val="center"/>
                  <w:hideMark/>
                </w:tcPr>
                <w:p w14:paraId="43DEAA40"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mii </w:t>
                  </w:r>
                  <w:proofErr w:type="spellStart"/>
                  <w:r w:rsidRPr="001D0A39">
                    <w:rPr>
                      <w:rFonts w:ascii="Calibri" w:hAnsi="Calibri" w:cs="Calibri"/>
                      <w:sz w:val="22"/>
                      <w:szCs w:val="22"/>
                    </w:rPr>
                    <w:t>bucăţi</w:t>
                  </w:r>
                  <w:proofErr w:type="spellEnd"/>
                  <w:r w:rsidRPr="001D0A39">
                    <w:rPr>
                      <w:rFonts w:ascii="Calibri" w:hAnsi="Calibri" w:cs="Calibri"/>
                      <w:sz w:val="22"/>
                      <w:szCs w:val="22"/>
                    </w:rPr>
                    <w:t>/ an</w:t>
                  </w:r>
                </w:p>
              </w:tc>
              <w:tc>
                <w:tcPr>
                  <w:tcW w:w="2430" w:type="dxa"/>
                  <w:tcBorders>
                    <w:top w:val="nil"/>
                    <w:left w:val="nil"/>
                    <w:bottom w:val="single" w:sz="4" w:space="0" w:color="auto"/>
                    <w:right w:val="single" w:sz="4" w:space="0" w:color="auto"/>
                  </w:tcBorders>
                  <w:shd w:val="clear" w:color="000000" w:fill="E2EFDA"/>
                  <w:vAlign w:val="center"/>
                  <w:hideMark/>
                </w:tcPr>
                <w:p w14:paraId="50363689"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074E3C9A" w14:textId="77777777" w:rsidTr="00B45296">
              <w:trPr>
                <w:gridAfter w:val="1"/>
                <w:wAfter w:w="452" w:type="dxa"/>
                <w:trHeight w:val="443"/>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EAABE7"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9. </w:t>
                  </w:r>
                  <w:proofErr w:type="spellStart"/>
                  <w:r w:rsidRPr="001D0A39">
                    <w:rPr>
                      <w:rFonts w:ascii="Calibri" w:hAnsi="Calibri" w:cs="Calibri"/>
                      <w:bCs/>
                      <w:sz w:val="22"/>
                      <w:szCs w:val="22"/>
                    </w:rPr>
                    <w:t>Capacitatea</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depozitare</w:t>
                  </w:r>
                  <w:proofErr w:type="spellEnd"/>
                </w:p>
              </w:tc>
              <w:tc>
                <w:tcPr>
                  <w:tcW w:w="3060" w:type="dxa"/>
                  <w:tcBorders>
                    <w:top w:val="nil"/>
                    <w:left w:val="nil"/>
                    <w:bottom w:val="single" w:sz="4" w:space="0" w:color="auto"/>
                    <w:right w:val="single" w:sz="4" w:space="0" w:color="auto"/>
                  </w:tcBorders>
                  <w:shd w:val="clear" w:color="auto" w:fill="auto"/>
                  <w:vAlign w:val="center"/>
                  <w:hideMark/>
                </w:tcPr>
                <w:p w14:paraId="06D19C61"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Capacitatea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inițială</w:t>
                  </w:r>
                  <w:proofErr w:type="spellEnd"/>
                  <w:r w:rsidRPr="001D0A39">
                    <w:rPr>
                      <w:rFonts w:ascii="Calibri" w:hAnsi="Calibri" w:cs="Calibri"/>
                      <w:bCs/>
                      <w:sz w:val="22"/>
                      <w:szCs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14:paraId="3268F873"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t/ an</w:t>
                  </w:r>
                </w:p>
              </w:tc>
              <w:tc>
                <w:tcPr>
                  <w:tcW w:w="2430" w:type="dxa"/>
                  <w:tcBorders>
                    <w:top w:val="nil"/>
                    <w:left w:val="nil"/>
                    <w:bottom w:val="single" w:sz="4" w:space="0" w:color="auto"/>
                    <w:right w:val="single" w:sz="4" w:space="0" w:color="auto"/>
                  </w:tcBorders>
                  <w:shd w:val="clear" w:color="000000" w:fill="E2EFDA"/>
                  <w:vAlign w:val="center"/>
                  <w:hideMark/>
                </w:tcPr>
                <w:p w14:paraId="00102B00"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773A15BF" w14:textId="77777777" w:rsidTr="00B45296">
              <w:trPr>
                <w:gridAfter w:val="1"/>
                <w:wAfter w:w="452" w:type="dxa"/>
                <w:trHeight w:val="649"/>
              </w:trPr>
              <w:tc>
                <w:tcPr>
                  <w:tcW w:w="2009" w:type="dxa"/>
                  <w:gridSpan w:val="2"/>
                  <w:vMerge/>
                  <w:tcBorders>
                    <w:top w:val="nil"/>
                    <w:left w:val="single" w:sz="4" w:space="0" w:color="auto"/>
                    <w:bottom w:val="single" w:sz="4" w:space="0" w:color="auto"/>
                    <w:right w:val="single" w:sz="4" w:space="0" w:color="auto"/>
                  </w:tcBorders>
                  <w:vAlign w:val="center"/>
                  <w:hideMark/>
                </w:tcPr>
                <w:p w14:paraId="5F7789C1" w14:textId="77777777" w:rsidR="00B45296" w:rsidRPr="001D0A39" w:rsidRDefault="00B45296" w:rsidP="00B45296">
                  <w:pPr>
                    <w:spacing w:before="100"/>
                    <w:rPr>
                      <w:rFonts w:ascii="Calibri" w:hAnsi="Calibri" w:cs="Calibri"/>
                      <w:bCs/>
                      <w:sz w:val="22"/>
                      <w:szCs w:val="22"/>
                    </w:rPr>
                  </w:pPr>
                </w:p>
              </w:tc>
              <w:tc>
                <w:tcPr>
                  <w:tcW w:w="3060" w:type="dxa"/>
                  <w:tcBorders>
                    <w:top w:val="nil"/>
                    <w:left w:val="nil"/>
                    <w:bottom w:val="single" w:sz="4" w:space="0" w:color="auto"/>
                    <w:right w:val="single" w:sz="4" w:space="0" w:color="auto"/>
                  </w:tcBorders>
                  <w:shd w:val="clear" w:color="auto" w:fill="auto"/>
                  <w:vAlign w:val="center"/>
                  <w:hideMark/>
                </w:tcPr>
                <w:p w14:paraId="07ECA640"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Capacitatea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în</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urma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investiției</w:t>
                  </w:r>
                  <w:proofErr w:type="spellEnd"/>
                </w:p>
              </w:tc>
              <w:tc>
                <w:tcPr>
                  <w:tcW w:w="2160" w:type="dxa"/>
                  <w:tcBorders>
                    <w:top w:val="nil"/>
                    <w:left w:val="nil"/>
                    <w:bottom w:val="single" w:sz="4" w:space="0" w:color="auto"/>
                    <w:right w:val="single" w:sz="4" w:space="0" w:color="auto"/>
                  </w:tcBorders>
                  <w:shd w:val="clear" w:color="auto" w:fill="auto"/>
                  <w:vAlign w:val="center"/>
                  <w:hideMark/>
                </w:tcPr>
                <w:p w14:paraId="1CB28D30"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t/ an</w:t>
                  </w:r>
                </w:p>
              </w:tc>
              <w:tc>
                <w:tcPr>
                  <w:tcW w:w="2430" w:type="dxa"/>
                  <w:tcBorders>
                    <w:top w:val="nil"/>
                    <w:left w:val="nil"/>
                    <w:bottom w:val="single" w:sz="4" w:space="0" w:color="auto"/>
                    <w:right w:val="single" w:sz="4" w:space="0" w:color="auto"/>
                  </w:tcBorders>
                  <w:shd w:val="clear" w:color="000000" w:fill="E2EFDA"/>
                  <w:vAlign w:val="center"/>
                  <w:hideMark/>
                </w:tcPr>
                <w:p w14:paraId="08DF3D29"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11C9715A" w14:textId="77777777" w:rsidTr="001D0A39">
              <w:trPr>
                <w:gridAfter w:val="1"/>
                <w:wAfter w:w="452" w:type="dxa"/>
                <w:trHeight w:val="1003"/>
              </w:trPr>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614803"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10. </w:t>
                  </w:r>
                  <w:proofErr w:type="spellStart"/>
                  <w:r w:rsidRPr="001D0A39">
                    <w:rPr>
                      <w:rFonts w:ascii="Calibri" w:hAnsi="Calibri" w:cs="Calibri"/>
                      <w:bCs/>
                      <w:sz w:val="22"/>
                      <w:szCs w:val="22"/>
                    </w:rPr>
                    <w:t>Capacitatea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puterea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instalată</w:t>
                  </w:r>
                  <w:proofErr w:type="spellEnd"/>
                  <w:r w:rsidRPr="001D0A39">
                    <w:rPr>
                      <w:rFonts w:ascii="Calibri" w:hAnsi="Calibri" w:cs="Calibri"/>
                      <w:bCs/>
                      <w:sz w:val="22"/>
                      <w:szCs w:val="22"/>
                    </w:rPr>
                    <w:t xml:space="preserve"> (Kw) - </w:t>
                  </w:r>
                  <w:proofErr w:type="spellStart"/>
                  <w:r w:rsidRPr="001D0A39">
                    <w:rPr>
                      <w:rFonts w:ascii="Calibri" w:hAnsi="Calibri" w:cs="Calibri"/>
                      <w:sz w:val="22"/>
                      <w:szCs w:val="22"/>
                    </w:rPr>
                    <w:t>pentru</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investitii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în</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producere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utilizare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stocare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energie</w:t>
                  </w:r>
                  <w:proofErr w:type="spellEnd"/>
                  <w:r w:rsidRPr="001D0A39">
                    <w:rPr>
                      <w:rFonts w:ascii="Calibri" w:hAnsi="Calibri" w:cs="Calibri"/>
                      <w:sz w:val="22"/>
                      <w:szCs w:val="22"/>
                    </w:rPr>
                    <w:t xml:space="preserve"> din </w:t>
                  </w:r>
                  <w:proofErr w:type="spellStart"/>
                  <w:r w:rsidRPr="001D0A39">
                    <w:rPr>
                      <w:rFonts w:ascii="Calibri" w:hAnsi="Calibri" w:cs="Calibri"/>
                      <w:sz w:val="22"/>
                      <w:szCs w:val="22"/>
                    </w:rPr>
                    <w:t>surse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regenerabile</w:t>
                  </w:r>
                  <w:proofErr w:type="spellEnd"/>
                  <w:r w:rsidRPr="001D0A39">
                    <w:rPr>
                      <w:rFonts w:ascii="Calibri" w:hAnsi="Calibri" w:cs="Calibri"/>
                      <w:sz w:val="22"/>
                      <w:szCs w:val="22"/>
                    </w:rPr>
                    <w:t xml:space="preserve"> </w:t>
                  </w:r>
                </w:p>
              </w:tc>
              <w:tc>
                <w:tcPr>
                  <w:tcW w:w="2430" w:type="dxa"/>
                  <w:tcBorders>
                    <w:top w:val="nil"/>
                    <w:left w:val="nil"/>
                    <w:bottom w:val="single" w:sz="4" w:space="0" w:color="auto"/>
                    <w:right w:val="single" w:sz="4" w:space="0" w:color="auto"/>
                  </w:tcBorders>
                  <w:shd w:val="clear" w:color="000000" w:fill="E2EFDA"/>
                  <w:vAlign w:val="center"/>
                  <w:hideMark/>
                </w:tcPr>
                <w:p w14:paraId="511445E0"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2F433346" w14:textId="77777777" w:rsidTr="00B45296">
              <w:trPr>
                <w:gridAfter w:val="1"/>
                <w:wAfter w:w="452" w:type="dxa"/>
                <w:trHeight w:val="1118"/>
              </w:trPr>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0E4E67"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11. </w:t>
                  </w:r>
                  <w:proofErr w:type="spellStart"/>
                  <w:r w:rsidRPr="001D0A39">
                    <w:rPr>
                      <w:rFonts w:ascii="Calibri" w:hAnsi="Calibri" w:cs="Calibri"/>
                      <w:bCs/>
                      <w:sz w:val="22"/>
                      <w:szCs w:val="22"/>
                    </w:rPr>
                    <w:t>Suprafaţa</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exploataţiei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agricole</w:t>
                  </w:r>
                  <w:proofErr w:type="spellEnd"/>
                  <w:r w:rsidRPr="001D0A39">
                    <w:rPr>
                      <w:rFonts w:ascii="Calibri" w:hAnsi="Calibri" w:cs="Calibri"/>
                      <w:bCs/>
                      <w:sz w:val="22"/>
                      <w:szCs w:val="22"/>
                    </w:rPr>
                    <w:t xml:space="preserve"> (Ha)</w:t>
                  </w:r>
                  <w:r w:rsidRPr="001D0A39">
                    <w:rPr>
                      <w:rFonts w:ascii="Calibri" w:hAnsi="Calibri" w:cs="Calibri"/>
                      <w:bCs/>
                      <w:sz w:val="22"/>
                      <w:szCs w:val="22"/>
                    </w:rPr>
                    <w:br/>
                  </w:r>
                  <w:r w:rsidRPr="001D0A39">
                    <w:rPr>
                      <w:rFonts w:ascii="Calibri" w:hAnsi="Calibri" w:cs="Calibri"/>
                      <w:sz w:val="22"/>
                      <w:szCs w:val="22"/>
                    </w:rPr>
                    <w:t xml:space="preserve">(se </w:t>
                  </w:r>
                  <w:proofErr w:type="spellStart"/>
                  <w:r w:rsidRPr="001D0A39">
                    <w:rPr>
                      <w:rFonts w:ascii="Calibri" w:hAnsi="Calibri" w:cs="Calibri"/>
                      <w:sz w:val="22"/>
                      <w:szCs w:val="22"/>
                    </w:rPr>
                    <w:t>completează</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numai</w:t>
                  </w:r>
                  <w:proofErr w:type="spellEnd"/>
                  <w:r w:rsidRPr="001D0A39">
                    <w:rPr>
                      <w:rFonts w:ascii="Calibri" w:hAnsi="Calibri" w:cs="Calibri"/>
                      <w:sz w:val="22"/>
                      <w:szCs w:val="22"/>
                      <w:u w:val="single"/>
                    </w:rPr>
                    <w:t xml:space="preserve"> de </w:t>
                  </w:r>
                  <w:proofErr w:type="spellStart"/>
                  <w:r w:rsidRPr="001D0A39">
                    <w:rPr>
                      <w:rFonts w:ascii="Calibri" w:hAnsi="Calibri" w:cs="Calibri"/>
                      <w:sz w:val="22"/>
                      <w:szCs w:val="22"/>
                      <w:u w:val="single"/>
                    </w:rPr>
                    <w:t>către</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solicitanţii</w:t>
                  </w:r>
                  <w:proofErr w:type="spellEnd"/>
                  <w:r w:rsidRPr="001D0A39">
                    <w:rPr>
                      <w:rFonts w:ascii="Calibri" w:hAnsi="Calibri" w:cs="Calibri"/>
                      <w:sz w:val="22"/>
                      <w:szCs w:val="22"/>
                      <w:u w:val="single"/>
                    </w:rPr>
                    <w:t xml:space="preserve"> care se </w:t>
                  </w:r>
                  <w:proofErr w:type="spellStart"/>
                  <w:r w:rsidRPr="001D0A39">
                    <w:rPr>
                      <w:rFonts w:ascii="Calibri" w:hAnsi="Calibri" w:cs="Calibri"/>
                      <w:sz w:val="22"/>
                      <w:szCs w:val="22"/>
                      <w:u w:val="single"/>
                    </w:rPr>
                    <w:t>încadrează</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în</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categoria</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fermierilor</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sau</w:t>
                  </w:r>
                  <w:proofErr w:type="spellEnd"/>
                  <w:r w:rsidRPr="001D0A39">
                    <w:rPr>
                      <w:rFonts w:ascii="Calibri" w:hAnsi="Calibri" w:cs="Calibri"/>
                      <w:sz w:val="22"/>
                      <w:szCs w:val="22"/>
                      <w:u w:val="single"/>
                    </w:rPr>
                    <w:t xml:space="preserve"> a </w:t>
                  </w:r>
                  <w:proofErr w:type="spellStart"/>
                  <w:r w:rsidRPr="001D0A39">
                    <w:rPr>
                      <w:rFonts w:ascii="Calibri" w:hAnsi="Calibri" w:cs="Calibri"/>
                      <w:sz w:val="22"/>
                      <w:szCs w:val="22"/>
                      <w:u w:val="single"/>
                    </w:rPr>
                    <w:t>membrilor</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gospodăriilor</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agricole</w:t>
                  </w:r>
                  <w:proofErr w:type="spellEnd"/>
                  <w:r w:rsidRPr="001D0A39">
                    <w:rPr>
                      <w:rFonts w:ascii="Calibri" w:hAnsi="Calibri" w:cs="Calibri"/>
                      <w:sz w:val="22"/>
                      <w:szCs w:val="22"/>
                      <w:u w:val="single"/>
                    </w:rPr>
                    <w:t>)</w:t>
                  </w:r>
                </w:p>
              </w:tc>
              <w:tc>
                <w:tcPr>
                  <w:tcW w:w="2430" w:type="dxa"/>
                  <w:tcBorders>
                    <w:top w:val="nil"/>
                    <w:left w:val="nil"/>
                    <w:bottom w:val="single" w:sz="4" w:space="0" w:color="auto"/>
                    <w:right w:val="single" w:sz="4" w:space="0" w:color="auto"/>
                  </w:tcBorders>
                  <w:shd w:val="clear" w:color="000000" w:fill="E2EFDA"/>
                  <w:vAlign w:val="center"/>
                  <w:hideMark/>
                </w:tcPr>
                <w:p w14:paraId="57E2B4E9"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0.00</w:t>
                  </w:r>
                </w:p>
              </w:tc>
            </w:tr>
            <w:tr w:rsidR="00B45296" w:rsidRPr="001D0A39" w14:paraId="636B6511" w14:textId="77777777" w:rsidTr="00B45296">
              <w:trPr>
                <w:gridAfter w:val="1"/>
                <w:wAfter w:w="452" w:type="dxa"/>
                <w:trHeight w:val="330"/>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12DC19"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12. Tip </w:t>
                  </w:r>
                  <w:proofErr w:type="spellStart"/>
                  <w:r w:rsidRPr="001D0A39">
                    <w:rPr>
                      <w:rFonts w:ascii="Calibri" w:hAnsi="Calibri" w:cs="Calibri"/>
                      <w:bCs/>
                      <w:sz w:val="22"/>
                      <w:szCs w:val="22"/>
                    </w:rPr>
                    <w:t>ramură</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agricolă</w:t>
                  </w:r>
                  <w:proofErr w:type="spellEnd"/>
                  <w:r w:rsidRPr="001D0A39">
                    <w:rPr>
                      <w:rFonts w:ascii="Calibri" w:hAnsi="Calibri" w:cs="Calibri"/>
                      <w:bCs/>
                      <w:sz w:val="22"/>
                      <w:szCs w:val="22"/>
                    </w:rPr>
                    <w:br/>
                  </w:r>
                  <w:r w:rsidRPr="001D0A39">
                    <w:rPr>
                      <w:rFonts w:ascii="Calibri" w:hAnsi="Calibri" w:cs="Calibri"/>
                      <w:sz w:val="22"/>
                      <w:szCs w:val="22"/>
                    </w:rPr>
                    <w:t xml:space="preserve">(se </w:t>
                  </w:r>
                  <w:proofErr w:type="spellStart"/>
                  <w:r w:rsidRPr="001D0A39">
                    <w:rPr>
                      <w:rFonts w:ascii="Calibri" w:hAnsi="Calibri" w:cs="Calibri"/>
                      <w:sz w:val="22"/>
                      <w:szCs w:val="22"/>
                    </w:rPr>
                    <w:t>completează</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u w:val="single"/>
                    </w:rPr>
                    <w:t>numai</w:t>
                  </w:r>
                  <w:proofErr w:type="spellEnd"/>
                  <w:r w:rsidRPr="001D0A39">
                    <w:rPr>
                      <w:rFonts w:ascii="Calibri" w:hAnsi="Calibri" w:cs="Calibri"/>
                      <w:sz w:val="22"/>
                      <w:szCs w:val="22"/>
                      <w:u w:val="single"/>
                    </w:rPr>
                    <w:t xml:space="preserve"> de </w:t>
                  </w:r>
                  <w:proofErr w:type="spellStart"/>
                  <w:r w:rsidRPr="001D0A39">
                    <w:rPr>
                      <w:rFonts w:ascii="Calibri" w:hAnsi="Calibri" w:cs="Calibri"/>
                      <w:sz w:val="22"/>
                      <w:szCs w:val="22"/>
                      <w:u w:val="single"/>
                    </w:rPr>
                    <w:t>către</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solicitanţii</w:t>
                  </w:r>
                  <w:proofErr w:type="spellEnd"/>
                  <w:r w:rsidRPr="001D0A39">
                    <w:rPr>
                      <w:rFonts w:ascii="Calibri" w:hAnsi="Calibri" w:cs="Calibri"/>
                      <w:sz w:val="22"/>
                      <w:szCs w:val="22"/>
                      <w:u w:val="single"/>
                    </w:rPr>
                    <w:t xml:space="preserve"> care se </w:t>
                  </w:r>
                  <w:proofErr w:type="spellStart"/>
                  <w:r w:rsidRPr="001D0A39">
                    <w:rPr>
                      <w:rFonts w:ascii="Calibri" w:hAnsi="Calibri" w:cs="Calibri"/>
                      <w:sz w:val="22"/>
                      <w:szCs w:val="22"/>
                      <w:u w:val="single"/>
                    </w:rPr>
                    <w:t>încadrează</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în</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categoria</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fermierilor</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sau</w:t>
                  </w:r>
                  <w:proofErr w:type="spellEnd"/>
                  <w:r w:rsidRPr="001D0A39">
                    <w:rPr>
                      <w:rFonts w:ascii="Calibri" w:hAnsi="Calibri" w:cs="Calibri"/>
                      <w:sz w:val="22"/>
                      <w:szCs w:val="22"/>
                      <w:u w:val="single"/>
                    </w:rPr>
                    <w:t xml:space="preserve"> a </w:t>
                  </w:r>
                  <w:proofErr w:type="spellStart"/>
                  <w:r w:rsidRPr="001D0A39">
                    <w:rPr>
                      <w:rFonts w:ascii="Calibri" w:hAnsi="Calibri" w:cs="Calibri"/>
                      <w:sz w:val="22"/>
                      <w:szCs w:val="22"/>
                      <w:u w:val="single"/>
                    </w:rPr>
                    <w:t>membrilor</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gospodăriilor</w:t>
                  </w:r>
                  <w:proofErr w:type="spellEnd"/>
                  <w:r w:rsidRPr="001D0A39">
                    <w:rPr>
                      <w:rFonts w:ascii="Calibri" w:hAnsi="Calibri" w:cs="Calibri"/>
                      <w:sz w:val="22"/>
                      <w:szCs w:val="22"/>
                      <w:u w:val="single"/>
                    </w:rPr>
                    <w:t xml:space="preserve"> </w:t>
                  </w:r>
                  <w:proofErr w:type="spellStart"/>
                  <w:r w:rsidRPr="001D0A39">
                    <w:rPr>
                      <w:rFonts w:ascii="Calibri" w:hAnsi="Calibri" w:cs="Calibri"/>
                      <w:sz w:val="22"/>
                      <w:szCs w:val="22"/>
                      <w:u w:val="single"/>
                    </w:rPr>
                    <w:t>agricole</w:t>
                  </w:r>
                  <w:proofErr w:type="spellEnd"/>
                  <w:r w:rsidRPr="001D0A39">
                    <w:rPr>
                      <w:rFonts w:ascii="Calibri" w:hAnsi="Calibri" w:cs="Calibri"/>
                      <w:sz w:val="22"/>
                      <w:szCs w:val="22"/>
                    </w:rPr>
                    <w:t xml:space="preserve">) </w:t>
                  </w: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E92727D"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Culturi de </w:t>
                  </w:r>
                  <w:proofErr w:type="spellStart"/>
                  <w:r w:rsidRPr="001D0A39">
                    <w:rPr>
                      <w:rFonts w:ascii="Calibri" w:hAnsi="Calibri" w:cs="Calibri"/>
                      <w:sz w:val="22"/>
                      <w:szCs w:val="22"/>
                    </w:rPr>
                    <w:t>câmp</w:t>
                  </w:r>
                  <w:proofErr w:type="spellEnd"/>
                  <w:r w:rsidRPr="001D0A39">
                    <w:rPr>
                      <w:rFonts w:ascii="Calibri" w:hAnsi="Calibri" w:cs="Calibri"/>
                      <w:sz w:val="22"/>
                      <w:szCs w:val="22"/>
                    </w:rPr>
                    <w:t xml:space="preserve"> </w:t>
                  </w:r>
                </w:p>
              </w:tc>
              <w:tc>
                <w:tcPr>
                  <w:tcW w:w="2430" w:type="dxa"/>
                  <w:tcBorders>
                    <w:top w:val="nil"/>
                    <w:left w:val="nil"/>
                    <w:bottom w:val="single" w:sz="4" w:space="0" w:color="auto"/>
                    <w:right w:val="single" w:sz="4" w:space="0" w:color="auto"/>
                  </w:tcBorders>
                  <w:shd w:val="clear" w:color="000000" w:fill="E2EFDA"/>
                  <w:vAlign w:val="center"/>
                  <w:hideMark/>
                </w:tcPr>
                <w:p w14:paraId="433F0338"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1CCD1D4C"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2A112255"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6E5ED298"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Horticultură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46C20881"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7FB04C1E"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03E9BDB0"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391EAA95"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Viticultură</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6882DEF5"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033DBD9F"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2965296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8F28D91"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 xml:space="preserve">Culturi </w:t>
                  </w:r>
                  <w:proofErr w:type="spellStart"/>
                  <w:r w:rsidRPr="001D0A39">
                    <w:rPr>
                      <w:rFonts w:ascii="Calibri" w:hAnsi="Calibri" w:cs="Calibri"/>
                      <w:sz w:val="22"/>
                      <w:szCs w:val="22"/>
                    </w:rPr>
                    <w:t>permanente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altele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decât</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viticultura</w:t>
                  </w:r>
                  <w:proofErr w:type="spellEnd"/>
                  <w:r w:rsidRPr="001D0A39">
                    <w:rPr>
                      <w:rFonts w:ascii="Calibri" w:hAnsi="Calibri" w:cs="Calibri"/>
                      <w:sz w:val="22"/>
                      <w:szCs w:val="22"/>
                    </w:rPr>
                    <w:t>)</w:t>
                  </w:r>
                </w:p>
              </w:tc>
              <w:tc>
                <w:tcPr>
                  <w:tcW w:w="2430" w:type="dxa"/>
                  <w:tcBorders>
                    <w:top w:val="nil"/>
                    <w:left w:val="nil"/>
                    <w:bottom w:val="single" w:sz="4" w:space="0" w:color="auto"/>
                    <w:right w:val="single" w:sz="4" w:space="0" w:color="auto"/>
                  </w:tcBorders>
                  <w:shd w:val="clear" w:color="000000" w:fill="E2EFDA"/>
                  <w:vAlign w:val="center"/>
                  <w:hideMark/>
                </w:tcPr>
                <w:p w14:paraId="7C2DC724"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27359988"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72A034E1"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07199DD2"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Creștere</w:t>
                  </w:r>
                  <w:proofErr w:type="spellEnd"/>
                  <w:r w:rsidRPr="001D0A39">
                    <w:rPr>
                      <w:rFonts w:ascii="Calibri" w:hAnsi="Calibri" w:cs="Calibri"/>
                      <w:sz w:val="22"/>
                      <w:szCs w:val="22"/>
                    </w:rPr>
                    <w:t xml:space="preserve"> bovine </w:t>
                  </w:r>
                  <w:proofErr w:type="spellStart"/>
                  <w:r w:rsidRPr="001D0A39">
                    <w:rPr>
                      <w:rFonts w:ascii="Calibri" w:hAnsi="Calibri" w:cs="Calibri"/>
                      <w:sz w:val="22"/>
                      <w:szCs w:val="22"/>
                    </w:rPr>
                    <w:t>pentru</w:t>
                  </w:r>
                  <w:proofErr w:type="spellEnd"/>
                  <w:r w:rsidRPr="001D0A39">
                    <w:rPr>
                      <w:rFonts w:ascii="Calibri" w:hAnsi="Calibri" w:cs="Calibri"/>
                      <w:sz w:val="22"/>
                      <w:szCs w:val="22"/>
                    </w:rPr>
                    <w:t xml:space="preserve"> carne</w:t>
                  </w:r>
                </w:p>
              </w:tc>
              <w:tc>
                <w:tcPr>
                  <w:tcW w:w="2430" w:type="dxa"/>
                  <w:tcBorders>
                    <w:top w:val="nil"/>
                    <w:left w:val="nil"/>
                    <w:bottom w:val="single" w:sz="4" w:space="0" w:color="auto"/>
                    <w:right w:val="single" w:sz="4" w:space="0" w:color="auto"/>
                  </w:tcBorders>
                  <w:shd w:val="clear" w:color="000000" w:fill="E2EFDA"/>
                  <w:vAlign w:val="center"/>
                  <w:hideMark/>
                </w:tcPr>
                <w:p w14:paraId="7CC83210"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62E3F63B"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4E4FCAD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6625DBDE"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Creștere</w:t>
                  </w:r>
                  <w:proofErr w:type="spellEnd"/>
                  <w:r w:rsidRPr="001D0A39">
                    <w:rPr>
                      <w:rFonts w:ascii="Calibri" w:hAnsi="Calibri" w:cs="Calibri"/>
                      <w:sz w:val="22"/>
                      <w:szCs w:val="22"/>
                    </w:rPr>
                    <w:t xml:space="preserve"> bovine </w:t>
                  </w:r>
                  <w:proofErr w:type="spellStart"/>
                  <w:r w:rsidRPr="001D0A39">
                    <w:rPr>
                      <w:rFonts w:ascii="Calibri" w:hAnsi="Calibri" w:cs="Calibri"/>
                      <w:sz w:val="22"/>
                      <w:szCs w:val="22"/>
                    </w:rPr>
                    <w:t>pentru</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lapte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5570C936"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01D7111D"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5E6A1890"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73D3211"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Creștere</w:t>
                  </w:r>
                  <w:proofErr w:type="spellEnd"/>
                  <w:r w:rsidRPr="001D0A39">
                    <w:rPr>
                      <w:rFonts w:ascii="Calibri" w:hAnsi="Calibri" w:cs="Calibri"/>
                      <w:sz w:val="22"/>
                      <w:szCs w:val="22"/>
                    </w:rPr>
                    <w:t xml:space="preserve"> ovine </w:t>
                  </w:r>
                  <w:proofErr w:type="spellStart"/>
                  <w:r w:rsidRPr="001D0A39">
                    <w:rPr>
                      <w:rFonts w:ascii="Calibri" w:hAnsi="Calibri" w:cs="Calibri"/>
                      <w:sz w:val="22"/>
                      <w:szCs w:val="22"/>
                    </w:rPr>
                    <w:t>și</w:t>
                  </w:r>
                  <w:proofErr w:type="spellEnd"/>
                  <w:r w:rsidRPr="001D0A39">
                    <w:rPr>
                      <w:rFonts w:ascii="Calibri" w:hAnsi="Calibri" w:cs="Calibri"/>
                      <w:sz w:val="22"/>
                      <w:szCs w:val="22"/>
                    </w:rPr>
                    <w:t xml:space="preserve"> caprine</w:t>
                  </w:r>
                </w:p>
              </w:tc>
              <w:tc>
                <w:tcPr>
                  <w:tcW w:w="2430" w:type="dxa"/>
                  <w:tcBorders>
                    <w:top w:val="nil"/>
                    <w:left w:val="nil"/>
                    <w:bottom w:val="single" w:sz="4" w:space="0" w:color="auto"/>
                    <w:right w:val="single" w:sz="4" w:space="0" w:color="auto"/>
                  </w:tcBorders>
                  <w:shd w:val="clear" w:color="000000" w:fill="E2EFDA"/>
                  <w:vAlign w:val="center"/>
                  <w:hideMark/>
                </w:tcPr>
                <w:p w14:paraId="71B68346"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0B6442EA"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32B8429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61DFE935"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Porcine</w:t>
                  </w:r>
                </w:p>
              </w:tc>
              <w:tc>
                <w:tcPr>
                  <w:tcW w:w="2430" w:type="dxa"/>
                  <w:tcBorders>
                    <w:top w:val="nil"/>
                    <w:left w:val="nil"/>
                    <w:bottom w:val="single" w:sz="4" w:space="0" w:color="auto"/>
                    <w:right w:val="single" w:sz="4" w:space="0" w:color="auto"/>
                  </w:tcBorders>
                  <w:shd w:val="clear" w:color="000000" w:fill="E2EFDA"/>
                  <w:vAlign w:val="center"/>
                  <w:hideMark/>
                </w:tcPr>
                <w:p w14:paraId="6602903C"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339D7A16"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2067BAD0"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4676930E"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Păsări</w:t>
                  </w:r>
                  <w:proofErr w:type="spellEnd"/>
                  <w:r w:rsidRPr="001D0A39">
                    <w:rPr>
                      <w:rFonts w:ascii="Calibri" w:hAnsi="Calibri" w:cs="Calibri"/>
                      <w:sz w:val="22"/>
                      <w:szCs w:val="22"/>
                    </w:rPr>
                    <w:t xml:space="preserve"> de </w:t>
                  </w:r>
                  <w:proofErr w:type="spellStart"/>
                  <w:r w:rsidRPr="001D0A39">
                    <w:rPr>
                      <w:rFonts w:ascii="Calibri" w:hAnsi="Calibri" w:cs="Calibri"/>
                      <w:sz w:val="22"/>
                      <w:szCs w:val="22"/>
                    </w:rPr>
                    <w:t>curte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4DF46397"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423AF859"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3B617CD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5FF8F63"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Mixte</w:t>
                  </w:r>
                  <w:proofErr w:type="spellEnd"/>
                  <w:r w:rsidRPr="001D0A39">
                    <w:rPr>
                      <w:rFonts w:ascii="Calibri" w:hAnsi="Calibri" w:cs="Calibri"/>
                      <w:sz w:val="22"/>
                      <w:szCs w:val="22"/>
                    </w:rPr>
                    <w:t xml:space="preserve"> - </w:t>
                  </w:r>
                  <w:proofErr w:type="spellStart"/>
                  <w:r w:rsidRPr="001D0A39">
                    <w:rPr>
                      <w:rFonts w:ascii="Calibri" w:hAnsi="Calibri" w:cs="Calibri"/>
                      <w:sz w:val="22"/>
                      <w:szCs w:val="22"/>
                    </w:rPr>
                    <w:t>culturi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mixte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582C9AC9"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7986DE98"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6B563450"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6521D3ED"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Mixte</w:t>
                  </w:r>
                  <w:proofErr w:type="spellEnd"/>
                  <w:r w:rsidRPr="001D0A39">
                    <w:rPr>
                      <w:rFonts w:ascii="Calibri" w:hAnsi="Calibri" w:cs="Calibri"/>
                      <w:sz w:val="22"/>
                      <w:szCs w:val="22"/>
                    </w:rPr>
                    <w:t xml:space="preserve"> - </w:t>
                  </w:r>
                  <w:proofErr w:type="spellStart"/>
                  <w:r w:rsidRPr="001D0A39">
                    <w:rPr>
                      <w:rFonts w:ascii="Calibri" w:hAnsi="Calibri" w:cs="Calibri"/>
                      <w:sz w:val="22"/>
                      <w:szCs w:val="22"/>
                    </w:rPr>
                    <w:t>animale</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mixte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5DCC1678"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6DBC5930"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461667B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649623CF"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Mixte</w:t>
                  </w:r>
                  <w:proofErr w:type="spellEnd"/>
                  <w:r w:rsidRPr="001D0A39">
                    <w:rPr>
                      <w:rFonts w:ascii="Calibri" w:hAnsi="Calibri" w:cs="Calibri"/>
                      <w:sz w:val="22"/>
                      <w:szCs w:val="22"/>
                    </w:rPr>
                    <w:t xml:space="preserve"> - </w:t>
                  </w:r>
                  <w:proofErr w:type="spellStart"/>
                  <w:r w:rsidRPr="001D0A39">
                    <w:rPr>
                      <w:rFonts w:ascii="Calibri" w:hAnsi="Calibri" w:cs="Calibri"/>
                      <w:sz w:val="22"/>
                      <w:szCs w:val="22"/>
                    </w:rPr>
                    <w:t>culturi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si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animale</w:t>
                  </w:r>
                  <w:proofErr w:type="spellEnd"/>
                  <w:r w:rsidRPr="001D0A39">
                    <w:rPr>
                      <w:rFonts w:ascii="Calibri" w:hAnsi="Calibri" w:cs="Calibri"/>
                      <w:sz w:val="22"/>
                      <w:szCs w:val="22"/>
                    </w:rPr>
                    <w:t xml:space="preserve"> cu </w:t>
                  </w:r>
                  <w:proofErr w:type="spellStart"/>
                  <w:r w:rsidRPr="001D0A39">
                    <w:rPr>
                      <w:rFonts w:ascii="Calibri" w:hAnsi="Calibri" w:cs="Calibri"/>
                      <w:sz w:val="22"/>
                      <w:szCs w:val="22"/>
                    </w:rPr>
                    <w:t>exceptia</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albinelor</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6EE8A2D9"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2B8E7F3B"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6DB6781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0C2A6C6B" w14:textId="77777777" w:rsidR="00B45296" w:rsidRPr="001D0A39" w:rsidRDefault="00B45296" w:rsidP="00B45296">
                  <w:pPr>
                    <w:spacing w:before="100"/>
                    <w:rPr>
                      <w:rFonts w:ascii="Calibri" w:hAnsi="Calibri" w:cs="Calibri"/>
                      <w:sz w:val="22"/>
                      <w:szCs w:val="22"/>
                    </w:rPr>
                  </w:pPr>
                  <w:r w:rsidRPr="001D0A39">
                    <w:rPr>
                      <w:rFonts w:ascii="Calibri" w:hAnsi="Calibri" w:cs="Calibri"/>
                      <w:sz w:val="22"/>
                      <w:szCs w:val="22"/>
                    </w:rPr>
                    <w:t>Albine</w:t>
                  </w:r>
                </w:p>
              </w:tc>
              <w:tc>
                <w:tcPr>
                  <w:tcW w:w="2430" w:type="dxa"/>
                  <w:tcBorders>
                    <w:top w:val="nil"/>
                    <w:left w:val="nil"/>
                    <w:bottom w:val="single" w:sz="4" w:space="0" w:color="auto"/>
                    <w:right w:val="single" w:sz="4" w:space="0" w:color="auto"/>
                  </w:tcBorders>
                  <w:shd w:val="clear" w:color="000000" w:fill="E2EFDA"/>
                  <w:vAlign w:val="center"/>
                  <w:hideMark/>
                </w:tcPr>
                <w:p w14:paraId="528DF8CC"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250FCCD7" w14:textId="77777777" w:rsidTr="00B45296">
              <w:trPr>
                <w:gridAfter w:val="1"/>
                <w:wAfter w:w="452" w:type="dxa"/>
                <w:trHeight w:val="330"/>
              </w:trPr>
              <w:tc>
                <w:tcPr>
                  <w:tcW w:w="2009" w:type="dxa"/>
                  <w:gridSpan w:val="2"/>
                  <w:vMerge/>
                  <w:tcBorders>
                    <w:top w:val="nil"/>
                    <w:left w:val="single" w:sz="4" w:space="0" w:color="auto"/>
                    <w:bottom w:val="single" w:sz="4" w:space="0" w:color="auto"/>
                    <w:right w:val="single" w:sz="4" w:space="0" w:color="auto"/>
                  </w:tcBorders>
                  <w:vAlign w:val="center"/>
                  <w:hideMark/>
                </w:tcPr>
                <w:p w14:paraId="14B3BB1A"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4E1D7E8E" w14:textId="77777777" w:rsidR="00B45296" w:rsidRPr="001D0A39" w:rsidRDefault="00B45296" w:rsidP="00B45296">
                  <w:pPr>
                    <w:spacing w:before="100"/>
                    <w:rPr>
                      <w:rFonts w:ascii="Calibri" w:hAnsi="Calibri" w:cs="Calibri"/>
                      <w:sz w:val="22"/>
                      <w:szCs w:val="22"/>
                    </w:rPr>
                  </w:pPr>
                  <w:proofErr w:type="spellStart"/>
                  <w:r w:rsidRPr="001D0A39">
                    <w:rPr>
                      <w:rFonts w:ascii="Calibri" w:hAnsi="Calibri" w:cs="Calibri"/>
                      <w:sz w:val="22"/>
                      <w:szCs w:val="22"/>
                    </w:rPr>
                    <w:t>Exploatații</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neclasificate</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5C8CEA92"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5F9F3AFC" w14:textId="77777777" w:rsidTr="00B45296">
              <w:trPr>
                <w:gridAfter w:val="1"/>
                <w:wAfter w:w="452" w:type="dxa"/>
                <w:trHeight w:val="600"/>
              </w:trPr>
              <w:tc>
                <w:tcPr>
                  <w:tcW w:w="20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3219DD"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13. </w:t>
                  </w:r>
                  <w:proofErr w:type="spellStart"/>
                  <w:r w:rsidRPr="001D0A39">
                    <w:rPr>
                      <w:rFonts w:ascii="Calibri" w:hAnsi="Calibri" w:cs="Calibri"/>
                      <w:bCs/>
                      <w:sz w:val="22"/>
                      <w:szCs w:val="22"/>
                    </w:rPr>
                    <w:t>Număr</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locuri</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muncă</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nou</w:t>
                  </w:r>
                  <w:proofErr w:type="spellEnd"/>
                  <w:r w:rsidRPr="001D0A39">
                    <w:rPr>
                      <w:rFonts w:ascii="Calibri" w:hAnsi="Calibri" w:cs="Calibri"/>
                      <w:bCs/>
                      <w:sz w:val="22"/>
                      <w:szCs w:val="22"/>
                    </w:rPr>
                    <w:t xml:space="preserve"> create</w:t>
                  </w:r>
                </w:p>
              </w:tc>
              <w:tc>
                <w:tcPr>
                  <w:tcW w:w="5220" w:type="dxa"/>
                  <w:gridSpan w:val="2"/>
                  <w:tcBorders>
                    <w:top w:val="single" w:sz="4" w:space="0" w:color="auto"/>
                    <w:left w:val="nil"/>
                    <w:bottom w:val="single" w:sz="4" w:space="0" w:color="auto"/>
                    <w:right w:val="single" w:sz="4" w:space="0" w:color="000000"/>
                  </w:tcBorders>
                  <w:shd w:val="clear" w:color="auto" w:fill="auto"/>
                  <w:vAlign w:val="center"/>
                  <w:hideMark/>
                </w:tcPr>
                <w:p w14:paraId="1F17113F"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Bărbaţi</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52FD6F2F"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w:t>
                  </w:r>
                </w:p>
              </w:tc>
            </w:tr>
            <w:tr w:rsidR="00B45296" w:rsidRPr="001D0A39" w14:paraId="32D8589C" w14:textId="77777777" w:rsidTr="00B45296">
              <w:trPr>
                <w:gridAfter w:val="1"/>
                <w:wAfter w:w="452" w:type="dxa"/>
                <w:trHeight w:val="600"/>
              </w:trPr>
              <w:tc>
                <w:tcPr>
                  <w:tcW w:w="2009" w:type="dxa"/>
                  <w:gridSpan w:val="2"/>
                  <w:vMerge/>
                  <w:tcBorders>
                    <w:top w:val="nil"/>
                    <w:left w:val="single" w:sz="4" w:space="0" w:color="auto"/>
                    <w:bottom w:val="single" w:sz="4" w:space="0" w:color="auto"/>
                    <w:right w:val="single" w:sz="4" w:space="0" w:color="auto"/>
                  </w:tcBorders>
                  <w:vAlign w:val="center"/>
                  <w:hideMark/>
                </w:tcPr>
                <w:p w14:paraId="7AA6B860" w14:textId="77777777" w:rsidR="00B45296" w:rsidRPr="001D0A39" w:rsidRDefault="00B45296" w:rsidP="00B45296">
                  <w:pPr>
                    <w:spacing w:before="100"/>
                    <w:rPr>
                      <w:rFonts w:ascii="Calibri" w:hAnsi="Calibri" w:cs="Calibri"/>
                      <w:bCs/>
                      <w:sz w:val="22"/>
                      <w:szCs w:val="22"/>
                    </w:rPr>
                  </w:pPr>
                </w:p>
              </w:tc>
              <w:tc>
                <w:tcPr>
                  <w:tcW w:w="5220" w:type="dxa"/>
                  <w:gridSpan w:val="2"/>
                  <w:tcBorders>
                    <w:top w:val="single" w:sz="4" w:space="0" w:color="auto"/>
                    <w:left w:val="nil"/>
                    <w:bottom w:val="single" w:sz="4" w:space="0" w:color="auto"/>
                    <w:right w:val="single" w:sz="4" w:space="0" w:color="000000"/>
                  </w:tcBorders>
                  <w:shd w:val="clear" w:color="auto" w:fill="auto"/>
                  <w:vAlign w:val="center"/>
                  <w:hideMark/>
                </w:tcPr>
                <w:p w14:paraId="68FC2B1E"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Femei</w:t>
                  </w:r>
                  <w:proofErr w:type="spellEnd"/>
                </w:p>
              </w:tc>
              <w:tc>
                <w:tcPr>
                  <w:tcW w:w="2430" w:type="dxa"/>
                  <w:tcBorders>
                    <w:top w:val="nil"/>
                    <w:left w:val="nil"/>
                    <w:bottom w:val="single" w:sz="4" w:space="0" w:color="auto"/>
                    <w:right w:val="single" w:sz="4" w:space="0" w:color="auto"/>
                  </w:tcBorders>
                  <w:shd w:val="clear" w:color="000000" w:fill="E2EFDA"/>
                  <w:vAlign w:val="center"/>
                  <w:hideMark/>
                </w:tcPr>
                <w:p w14:paraId="2D0EFBA3"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0.0</w:t>
                  </w:r>
                </w:p>
              </w:tc>
            </w:tr>
            <w:tr w:rsidR="00B45296" w:rsidRPr="001D0A39" w14:paraId="2661B21D" w14:textId="77777777" w:rsidTr="00B45296">
              <w:trPr>
                <w:gridAfter w:val="1"/>
                <w:wAfter w:w="452" w:type="dxa"/>
                <w:trHeight w:val="1065"/>
              </w:trPr>
              <w:tc>
                <w:tcPr>
                  <w:tcW w:w="2009" w:type="dxa"/>
                  <w:gridSpan w:val="2"/>
                  <w:tcBorders>
                    <w:top w:val="nil"/>
                    <w:left w:val="single" w:sz="4" w:space="0" w:color="auto"/>
                    <w:bottom w:val="single" w:sz="4" w:space="0" w:color="auto"/>
                    <w:right w:val="single" w:sz="4" w:space="0" w:color="auto"/>
                  </w:tcBorders>
                  <w:shd w:val="clear" w:color="auto" w:fill="auto"/>
                  <w:vAlign w:val="center"/>
                  <w:hideMark/>
                </w:tcPr>
                <w:p w14:paraId="30CC1B96"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14. </w:t>
                  </w:r>
                  <w:r w:rsidRPr="001D0A39">
                    <w:rPr>
                      <w:rFonts w:ascii="Calibri" w:hAnsi="Calibri" w:cs="Calibri"/>
                      <w:sz w:val="22"/>
                      <w:szCs w:val="22"/>
                    </w:rPr>
                    <w:t xml:space="preserve">Indicator </w:t>
                  </w:r>
                  <w:proofErr w:type="spellStart"/>
                  <w:r w:rsidRPr="001D0A39">
                    <w:rPr>
                      <w:rFonts w:ascii="Calibri" w:hAnsi="Calibri" w:cs="Calibri"/>
                      <w:sz w:val="22"/>
                      <w:szCs w:val="22"/>
                    </w:rPr>
                    <w:t>adițional</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pentru</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Organizațiile</w:t>
                  </w:r>
                  <w:proofErr w:type="spellEnd"/>
                  <w:r w:rsidRPr="001D0A39">
                    <w:rPr>
                      <w:rFonts w:ascii="Calibri" w:hAnsi="Calibri" w:cs="Calibri"/>
                      <w:bCs/>
                      <w:sz w:val="22"/>
                      <w:szCs w:val="22"/>
                    </w:rPr>
                    <w:t xml:space="preserve"> de </w:t>
                  </w:r>
                  <w:proofErr w:type="spellStart"/>
                  <w:r w:rsidRPr="001D0A39">
                    <w:rPr>
                      <w:rFonts w:ascii="Calibri" w:hAnsi="Calibri" w:cs="Calibri"/>
                      <w:bCs/>
                      <w:sz w:val="22"/>
                      <w:szCs w:val="22"/>
                    </w:rPr>
                    <w:t>producători</w:t>
                  </w:r>
                  <w:proofErr w:type="spellEnd"/>
                  <w:r w:rsidRPr="001D0A39">
                    <w:rPr>
                      <w:rFonts w:ascii="Calibri" w:hAnsi="Calibri" w:cs="Calibri"/>
                      <w:bCs/>
                      <w:sz w:val="22"/>
                      <w:szCs w:val="22"/>
                    </w:rPr>
                    <w:t xml:space="preserve"> din </w:t>
                  </w:r>
                  <w:proofErr w:type="spellStart"/>
                  <w:r w:rsidRPr="001D0A39">
                    <w:rPr>
                      <w:rFonts w:ascii="Calibri" w:hAnsi="Calibri" w:cs="Calibri"/>
                      <w:bCs/>
                      <w:sz w:val="22"/>
                      <w:szCs w:val="22"/>
                    </w:rPr>
                    <w:t>sectorul</w:t>
                  </w:r>
                  <w:proofErr w:type="spellEnd"/>
                  <w:r w:rsidRPr="001D0A39">
                    <w:rPr>
                      <w:rFonts w:ascii="Calibri" w:hAnsi="Calibri" w:cs="Calibri"/>
                      <w:bCs/>
                      <w:sz w:val="22"/>
                      <w:szCs w:val="22"/>
                    </w:rPr>
                    <w:t xml:space="preserve"> legume - </w:t>
                  </w:r>
                  <w:proofErr w:type="spellStart"/>
                  <w:r w:rsidRPr="001D0A39">
                    <w:rPr>
                      <w:rFonts w:ascii="Calibri" w:hAnsi="Calibri" w:cs="Calibri"/>
                      <w:bCs/>
                      <w:sz w:val="22"/>
                      <w:szCs w:val="22"/>
                    </w:rPr>
                    <w:t>fructe</w:t>
                  </w:r>
                  <w:proofErr w:type="spellEnd"/>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214B04D6"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Echipamente</w:t>
                  </w:r>
                  <w:proofErr w:type="spellEnd"/>
                  <w:r w:rsidRPr="001D0A39">
                    <w:rPr>
                      <w:rFonts w:ascii="Calibri" w:hAnsi="Calibri" w:cs="Calibri"/>
                      <w:bCs/>
                      <w:sz w:val="22"/>
                      <w:szCs w:val="22"/>
                    </w:rPr>
                    <w:t>/</w:t>
                  </w:r>
                  <w:proofErr w:type="spellStart"/>
                  <w:r w:rsidRPr="001D0A39">
                    <w:rPr>
                      <w:rFonts w:ascii="Calibri" w:hAnsi="Calibri" w:cs="Calibri"/>
                      <w:bCs/>
                      <w:sz w:val="22"/>
                      <w:szCs w:val="22"/>
                    </w:rPr>
                    <w:t>utilaje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achiziționate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enumerare</w:t>
                  </w:r>
                  <w:proofErr w:type="spellEnd"/>
                  <w:r w:rsidRPr="001D0A39">
                    <w:rPr>
                      <w:rFonts w:ascii="Calibri" w:hAnsi="Calibri" w:cs="Calibri"/>
                      <w:bCs/>
                      <w:sz w:val="22"/>
                      <w:szCs w:val="22"/>
                    </w:rPr>
                    <w:t xml:space="preserve">) </w:t>
                  </w:r>
                </w:p>
              </w:tc>
              <w:tc>
                <w:tcPr>
                  <w:tcW w:w="2430" w:type="dxa"/>
                  <w:tcBorders>
                    <w:top w:val="nil"/>
                    <w:left w:val="nil"/>
                    <w:bottom w:val="single" w:sz="4" w:space="0" w:color="auto"/>
                    <w:right w:val="single" w:sz="4" w:space="0" w:color="auto"/>
                  </w:tcBorders>
                  <w:shd w:val="clear" w:color="000000" w:fill="E2EFDA"/>
                  <w:vAlign w:val="center"/>
                  <w:hideMark/>
                </w:tcPr>
                <w:p w14:paraId="56055A2F"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369562AD" w14:textId="77777777" w:rsidTr="00B45296">
              <w:trPr>
                <w:gridAfter w:val="1"/>
                <w:wAfter w:w="452" w:type="dxa"/>
                <w:trHeight w:val="315"/>
              </w:trPr>
              <w:tc>
                <w:tcPr>
                  <w:tcW w:w="20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FAD1BD"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Nr.crt.</w:t>
                  </w:r>
                </w:p>
              </w:tc>
              <w:tc>
                <w:tcPr>
                  <w:tcW w:w="3060" w:type="dxa"/>
                  <w:tcBorders>
                    <w:top w:val="nil"/>
                    <w:left w:val="nil"/>
                    <w:bottom w:val="single" w:sz="4" w:space="0" w:color="auto"/>
                    <w:right w:val="single" w:sz="4" w:space="0" w:color="auto"/>
                  </w:tcBorders>
                  <w:shd w:val="clear" w:color="auto" w:fill="auto"/>
                  <w:noWrap/>
                  <w:vAlign w:val="bottom"/>
                  <w:hideMark/>
                </w:tcPr>
                <w:p w14:paraId="0D4CF2EA"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Denumire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echipament</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consumabil</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achiziționat</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5C0FB7C6"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w:t>
                  </w:r>
                </w:p>
              </w:tc>
              <w:tc>
                <w:tcPr>
                  <w:tcW w:w="2430" w:type="dxa"/>
                  <w:tcBorders>
                    <w:top w:val="nil"/>
                    <w:left w:val="nil"/>
                    <w:bottom w:val="single" w:sz="4" w:space="0" w:color="auto"/>
                    <w:right w:val="single" w:sz="4" w:space="0" w:color="auto"/>
                  </w:tcBorders>
                  <w:shd w:val="clear" w:color="000000" w:fill="E2EFDA"/>
                  <w:noWrap/>
                  <w:vAlign w:val="bottom"/>
                  <w:hideMark/>
                </w:tcPr>
                <w:p w14:paraId="620A0CAE" w14:textId="77777777" w:rsidR="00B45296" w:rsidRPr="001D0A39" w:rsidRDefault="00B45296" w:rsidP="00B45296">
                  <w:pPr>
                    <w:spacing w:before="100"/>
                    <w:jc w:val="center"/>
                    <w:rPr>
                      <w:rFonts w:ascii="Calibri" w:hAnsi="Calibri" w:cs="Calibri"/>
                      <w:bCs/>
                      <w:sz w:val="22"/>
                      <w:szCs w:val="22"/>
                    </w:rPr>
                  </w:pPr>
                  <w:proofErr w:type="spellStart"/>
                  <w:r w:rsidRPr="001D0A39">
                    <w:rPr>
                      <w:rFonts w:ascii="Calibri" w:hAnsi="Calibri" w:cs="Calibri"/>
                      <w:bCs/>
                      <w:sz w:val="22"/>
                      <w:szCs w:val="22"/>
                    </w:rPr>
                    <w:t>Cantitate</w:t>
                  </w:r>
                  <w:proofErr w:type="spellEnd"/>
                </w:p>
              </w:tc>
            </w:tr>
            <w:tr w:rsidR="00B45296" w:rsidRPr="001D0A39" w14:paraId="7B98E5A7" w14:textId="77777777" w:rsidTr="00B45296">
              <w:trPr>
                <w:gridAfter w:val="1"/>
                <w:wAfter w:w="452" w:type="dxa"/>
                <w:trHeight w:val="315"/>
              </w:trPr>
              <w:tc>
                <w:tcPr>
                  <w:tcW w:w="20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F75D2B" w14:textId="77777777" w:rsidR="00B45296" w:rsidRPr="001D0A39" w:rsidRDefault="00B45296" w:rsidP="00B45296">
                  <w:pPr>
                    <w:spacing w:before="100"/>
                    <w:rPr>
                      <w:rFonts w:ascii="Calibri" w:hAnsi="Calibri" w:cs="Calibri"/>
                      <w:bCs/>
                      <w:color w:val="FF0000"/>
                      <w:sz w:val="22"/>
                      <w:szCs w:val="22"/>
                    </w:rPr>
                  </w:pPr>
                  <w:r w:rsidRPr="001D0A39">
                    <w:rPr>
                      <w:rFonts w:ascii="Calibri" w:hAnsi="Calibri" w:cs="Calibri"/>
                      <w:bCs/>
                      <w:color w:val="FF0000"/>
                      <w:sz w:val="22"/>
                      <w:szCs w:val="22"/>
                    </w:rPr>
                    <w:t> </w:t>
                  </w:r>
                </w:p>
              </w:tc>
              <w:tc>
                <w:tcPr>
                  <w:tcW w:w="52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BDF7AF" w14:textId="77777777" w:rsidR="00B45296" w:rsidRPr="001D0A39" w:rsidRDefault="00B45296" w:rsidP="00B45296">
                  <w:pPr>
                    <w:spacing w:before="100"/>
                    <w:rPr>
                      <w:rFonts w:ascii="Calibri" w:hAnsi="Calibri" w:cs="Calibri"/>
                      <w:bCs/>
                      <w:color w:val="FF0000"/>
                      <w:sz w:val="22"/>
                      <w:szCs w:val="22"/>
                    </w:rPr>
                  </w:pPr>
                  <w:r w:rsidRPr="001D0A39">
                    <w:rPr>
                      <w:rFonts w:ascii="Calibri" w:hAnsi="Calibri" w:cs="Calibri"/>
                      <w:bCs/>
                      <w:color w:val="FF0000"/>
                      <w:sz w:val="22"/>
                      <w:szCs w:val="22"/>
                    </w:rPr>
                    <w:t> </w:t>
                  </w:r>
                </w:p>
              </w:tc>
              <w:tc>
                <w:tcPr>
                  <w:tcW w:w="2430" w:type="dxa"/>
                  <w:tcBorders>
                    <w:top w:val="nil"/>
                    <w:left w:val="nil"/>
                    <w:bottom w:val="single" w:sz="4" w:space="0" w:color="auto"/>
                    <w:right w:val="single" w:sz="4" w:space="0" w:color="auto"/>
                  </w:tcBorders>
                  <w:shd w:val="clear" w:color="000000" w:fill="E2EFDA"/>
                  <w:noWrap/>
                  <w:vAlign w:val="bottom"/>
                  <w:hideMark/>
                </w:tcPr>
                <w:p w14:paraId="41D3F633" w14:textId="77777777" w:rsidR="00B45296" w:rsidRPr="001D0A39" w:rsidRDefault="00B45296" w:rsidP="00B45296">
                  <w:pPr>
                    <w:spacing w:before="100"/>
                    <w:rPr>
                      <w:rFonts w:ascii="Calibri" w:hAnsi="Calibri" w:cs="Calibri"/>
                      <w:bCs/>
                      <w:color w:val="FF0000"/>
                      <w:sz w:val="22"/>
                      <w:szCs w:val="22"/>
                    </w:rPr>
                  </w:pPr>
                  <w:r w:rsidRPr="001D0A39">
                    <w:rPr>
                      <w:rFonts w:ascii="Calibri" w:hAnsi="Calibri" w:cs="Calibri"/>
                      <w:bCs/>
                      <w:color w:val="FF0000"/>
                      <w:sz w:val="22"/>
                      <w:szCs w:val="22"/>
                    </w:rPr>
                    <w:t> </w:t>
                  </w:r>
                </w:p>
              </w:tc>
            </w:tr>
            <w:tr w:rsidR="00B45296" w:rsidRPr="001D0A39" w14:paraId="25FF2EFB" w14:textId="77777777" w:rsidTr="00B45296">
              <w:trPr>
                <w:gridAfter w:val="1"/>
                <w:wAfter w:w="452" w:type="dxa"/>
                <w:trHeight w:val="945"/>
              </w:trPr>
              <w:tc>
                <w:tcPr>
                  <w:tcW w:w="2009" w:type="dxa"/>
                  <w:gridSpan w:val="2"/>
                  <w:tcBorders>
                    <w:top w:val="nil"/>
                    <w:left w:val="single" w:sz="4" w:space="0" w:color="auto"/>
                    <w:bottom w:val="single" w:sz="4" w:space="0" w:color="auto"/>
                    <w:right w:val="single" w:sz="4" w:space="0" w:color="auto"/>
                  </w:tcBorders>
                  <w:shd w:val="clear" w:color="auto" w:fill="auto"/>
                  <w:vAlign w:val="center"/>
                  <w:hideMark/>
                </w:tcPr>
                <w:p w14:paraId="33AF43C9"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xml:space="preserve">15. </w:t>
                  </w:r>
                  <w:r w:rsidRPr="001D0A39">
                    <w:rPr>
                      <w:rFonts w:ascii="Calibri" w:hAnsi="Calibri" w:cs="Calibri"/>
                      <w:sz w:val="22"/>
                      <w:szCs w:val="22"/>
                    </w:rPr>
                    <w:t xml:space="preserve">Indicator </w:t>
                  </w:r>
                  <w:proofErr w:type="spellStart"/>
                  <w:r w:rsidRPr="001D0A39">
                    <w:rPr>
                      <w:rFonts w:ascii="Calibri" w:hAnsi="Calibri" w:cs="Calibri"/>
                      <w:sz w:val="22"/>
                      <w:szCs w:val="22"/>
                    </w:rPr>
                    <w:t>adițional</w:t>
                  </w:r>
                  <w:proofErr w:type="spellEnd"/>
                  <w:r w:rsidRPr="001D0A39">
                    <w:rPr>
                      <w:rFonts w:ascii="Calibri" w:hAnsi="Calibri" w:cs="Calibri"/>
                      <w:sz w:val="22"/>
                      <w:szCs w:val="22"/>
                    </w:rPr>
                    <w:t xml:space="preserve"> </w:t>
                  </w:r>
                  <w:proofErr w:type="spellStart"/>
                  <w:r w:rsidRPr="001D0A39">
                    <w:rPr>
                      <w:rFonts w:ascii="Calibri" w:hAnsi="Calibri" w:cs="Calibri"/>
                      <w:sz w:val="22"/>
                      <w:szCs w:val="22"/>
                    </w:rPr>
                    <w:t>pentru</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solicitanții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Apicultori</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Forme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asociative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apicole</w:t>
                  </w:r>
                  <w:proofErr w:type="spellEnd"/>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14:paraId="65C84345"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Echipamente</w:t>
                  </w:r>
                  <w:proofErr w:type="spellEnd"/>
                  <w:r w:rsidRPr="001D0A39">
                    <w:rPr>
                      <w:rFonts w:ascii="Calibri" w:hAnsi="Calibri" w:cs="Calibri"/>
                      <w:bCs/>
                      <w:sz w:val="22"/>
                      <w:szCs w:val="22"/>
                    </w:rPr>
                    <w:t>/</w:t>
                  </w:r>
                  <w:proofErr w:type="spellStart"/>
                  <w:r w:rsidRPr="001D0A39">
                    <w:rPr>
                      <w:rFonts w:ascii="Calibri" w:hAnsi="Calibri" w:cs="Calibri"/>
                      <w:bCs/>
                      <w:sz w:val="22"/>
                      <w:szCs w:val="22"/>
                    </w:rPr>
                    <w:t>consumabile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achiziționate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enumerare</w:t>
                  </w:r>
                  <w:proofErr w:type="spellEnd"/>
                  <w:r w:rsidRPr="001D0A39">
                    <w:rPr>
                      <w:rFonts w:ascii="Calibri" w:hAnsi="Calibri" w:cs="Calibri"/>
                      <w:bCs/>
                      <w:sz w:val="22"/>
                      <w:szCs w:val="22"/>
                    </w:rPr>
                    <w:t xml:space="preserve">) </w:t>
                  </w:r>
                </w:p>
              </w:tc>
              <w:tc>
                <w:tcPr>
                  <w:tcW w:w="2430" w:type="dxa"/>
                  <w:tcBorders>
                    <w:top w:val="nil"/>
                    <w:left w:val="nil"/>
                    <w:bottom w:val="single" w:sz="4" w:space="0" w:color="auto"/>
                    <w:right w:val="single" w:sz="4" w:space="0" w:color="auto"/>
                  </w:tcBorders>
                  <w:shd w:val="clear" w:color="000000" w:fill="E2EFDA"/>
                  <w:vAlign w:val="center"/>
                  <w:hideMark/>
                </w:tcPr>
                <w:p w14:paraId="4EC99252" w14:textId="77777777" w:rsidR="00B45296" w:rsidRPr="001D0A39" w:rsidRDefault="00B45296" w:rsidP="00B45296">
                  <w:pPr>
                    <w:spacing w:before="100"/>
                    <w:jc w:val="center"/>
                    <w:rPr>
                      <w:rFonts w:ascii="Calibri" w:hAnsi="Calibri" w:cs="Calibri"/>
                      <w:sz w:val="22"/>
                      <w:szCs w:val="22"/>
                    </w:rPr>
                  </w:pPr>
                  <w:r w:rsidRPr="001D0A39">
                    <w:rPr>
                      <w:rFonts w:ascii="Calibri" w:hAnsi="Calibri" w:cs="Calibri"/>
                      <w:sz w:val="22"/>
                      <w:szCs w:val="22"/>
                    </w:rPr>
                    <w:t>[ ]</w:t>
                  </w:r>
                </w:p>
              </w:tc>
            </w:tr>
            <w:tr w:rsidR="00B45296" w:rsidRPr="001D0A39" w14:paraId="6BBA2ED5" w14:textId="77777777" w:rsidTr="00B45296">
              <w:trPr>
                <w:gridAfter w:val="1"/>
                <w:wAfter w:w="452" w:type="dxa"/>
                <w:trHeight w:val="315"/>
              </w:trPr>
              <w:tc>
                <w:tcPr>
                  <w:tcW w:w="20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BA08D5"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Nr.crt.</w:t>
                  </w:r>
                </w:p>
              </w:tc>
              <w:tc>
                <w:tcPr>
                  <w:tcW w:w="3060" w:type="dxa"/>
                  <w:tcBorders>
                    <w:top w:val="nil"/>
                    <w:left w:val="nil"/>
                    <w:bottom w:val="single" w:sz="4" w:space="0" w:color="auto"/>
                    <w:right w:val="single" w:sz="4" w:space="0" w:color="auto"/>
                  </w:tcBorders>
                  <w:shd w:val="clear" w:color="auto" w:fill="auto"/>
                  <w:noWrap/>
                  <w:vAlign w:val="bottom"/>
                  <w:hideMark/>
                </w:tcPr>
                <w:p w14:paraId="00F1AF52" w14:textId="77777777" w:rsidR="00B45296" w:rsidRPr="001D0A39" w:rsidRDefault="00B45296" w:rsidP="00B45296">
                  <w:pPr>
                    <w:spacing w:before="100"/>
                    <w:rPr>
                      <w:rFonts w:ascii="Calibri" w:hAnsi="Calibri" w:cs="Calibri"/>
                      <w:bCs/>
                      <w:sz w:val="22"/>
                      <w:szCs w:val="22"/>
                    </w:rPr>
                  </w:pPr>
                  <w:proofErr w:type="spellStart"/>
                  <w:r w:rsidRPr="001D0A39">
                    <w:rPr>
                      <w:rFonts w:ascii="Calibri" w:hAnsi="Calibri" w:cs="Calibri"/>
                      <w:bCs/>
                      <w:sz w:val="22"/>
                      <w:szCs w:val="22"/>
                    </w:rPr>
                    <w:t>Denumire</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echipament</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consumabil</w:t>
                  </w:r>
                  <w:proofErr w:type="spellEnd"/>
                  <w:r w:rsidRPr="001D0A39">
                    <w:rPr>
                      <w:rFonts w:ascii="Calibri" w:hAnsi="Calibri" w:cs="Calibri"/>
                      <w:bCs/>
                      <w:sz w:val="22"/>
                      <w:szCs w:val="22"/>
                    </w:rPr>
                    <w:t xml:space="preserve"> </w:t>
                  </w:r>
                  <w:proofErr w:type="spellStart"/>
                  <w:r w:rsidRPr="001D0A39">
                    <w:rPr>
                      <w:rFonts w:ascii="Calibri" w:hAnsi="Calibri" w:cs="Calibri"/>
                      <w:bCs/>
                      <w:sz w:val="22"/>
                      <w:szCs w:val="22"/>
                    </w:rPr>
                    <w:t>achiziționat</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52DF8B65"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w:t>
                  </w:r>
                </w:p>
              </w:tc>
              <w:tc>
                <w:tcPr>
                  <w:tcW w:w="2430" w:type="dxa"/>
                  <w:tcBorders>
                    <w:top w:val="nil"/>
                    <w:left w:val="nil"/>
                    <w:bottom w:val="single" w:sz="4" w:space="0" w:color="auto"/>
                    <w:right w:val="single" w:sz="4" w:space="0" w:color="auto"/>
                  </w:tcBorders>
                  <w:shd w:val="clear" w:color="000000" w:fill="E2EFDA"/>
                  <w:noWrap/>
                  <w:vAlign w:val="bottom"/>
                  <w:hideMark/>
                </w:tcPr>
                <w:p w14:paraId="64F37AC8" w14:textId="77777777" w:rsidR="00B45296" w:rsidRPr="001D0A39" w:rsidRDefault="00B45296" w:rsidP="00B45296">
                  <w:pPr>
                    <w:spacing w:before="100"/>
                    <w:jc w:val="center"/>
                    <w:rPr>
                      <w:rFonts w:ascii="Calibri" w:hAnsi="Calibri" w:cs="Calibri"/>
                      <w:bCs/>
                      <w:sz w:val="22"/>
                      <w:szCs w:val="22"/>
                    </w:rPr>
                  </w:pPr>
                  <w:proofErr w:type="spellStart"/>
                  <w:r w:rsidRPr="001D0A39">
                    <w:rPr>
                      <w:rFonts w:ascii="Calibri" w:hAnsi="Calibri" w:cs="Calibri"/>
                      <w:bCs/>
                      <w:sz w:val="22"/>
                      <w:szCs w:val="22"/>
                    </w:rPr>
                    <w:t>Cantitate</w:t>
                  </w:r>
                  <w:proofErr w:type="spellEnd"/>
                </w:p>
              </w:tc>
            </w:tr>
            <w:tr w:rsidR="00B45296" w:rsidRPr="001D0A39" w14:paraId="420F4C74" w14:textId="77777777" w:rsidTr="00B45296">
              <w:trPr>
                <w:gridAfter w:val="1"/>
                <w:wAfter w:w="452" w:type="dxa"/>
                <w:trHeight w:val="315"/>
              </w:trPr>
              <w:tc>
                <w:tcPr>
                  <w:tcW w:w="20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A39BF6"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w:t>
                  </w:r>
                </w:p>
              </w:tc>
              <w:tc>
                <w:tcPr>
                  <w:tcW w:w="52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A30C7F"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w:t>
                  </w:r>
                </w:p>
              </w:tc>
              <w:tc>
                <w:tcPr>
                  <w:tcW w:w="2430" w:type="dxa"/>
                  <w:tcBorders>
                    <w:top w:val="nil"/>
                    <w:left w:val="nil"/>
                    <w:bottom w:val="single" w:sz="4" w:space="0" w:color="auto"/>
                    <w:right w:val="single" w:sz="4" w:space="0" w:color="auto"/>
                  </w:tcBorders>
                  <w:shd w:val="clear" w:color="000000" w:fill="E2EFDA"/>
                  <w:noWrap/>
                  <w:vAlign w:val="bottom"/>
                  <w:hideMark/>
                </w:tcPr>
                <w:p w14:paraId="2D236610" w14:textId="77777777" w:rsidR="00B45296" w:rsidRPr="001D0A39" w:rsidRDefault="00B45296" w:rsidP="00B45296">
                  <w:pPr>
                    <w:spacing w:before="100"/>
                    <w:rPr>
                      <w:rFonts w:ascii="Calibri" w:hAnsi="Calibri" w:cs="Calibri"/>
                      <w:bCs/>
                      <w:sz w:val="22"/>
                      <w:szCs w:val="22"/>
                    </w:rPr>
                  </w:pPr>
                  <w:r w:rsidRPr="001D0A39">
                    <w:rPr>
                      <w:rFonts w:ascii="Calibri" w:hAnsi="Calibri" w:cs="Calibri"/>
                      <w:bCs/>
                      <w:sz w:val="22"/>
                      <w:szCs w:val="22"/>
                    </w:rPr>
                    <w:t> </w:t>
                  </w:r>
                </w:p>
              </w:tc>
            </w:tr>
            <w:tr w:rsidR="00B45296" w:rsidRPr="001D0A39" w14:paraId="6AAB4E1B" w14:textId="77777777" w:rsidTr="003D47A3">
              <w:trPr>
                <w:gridAfter w:val="1"/>
                <w:wAfter w:w="452" w:type="dxa"/>
                <w:trHeight w:val="315"/>
              </w:trPr>
              <w:tc>
                <w:tcPr>
                  <w:tcW w:w="2009" w:type="dxa"/>
                  <w:gridSpan w:val="2"/>
                  <w:tcBorders>
                    <w:top w:val="nil"/>
                    <w:left w:val="nil"/>
                    <w:right w:val="nil"/>
                  </w:tcBorders>
                  <w:shd w:val="clear" w:color="auto" w:fill="auto"/>
                  <w:noWrap/>
                  <w:vAlign w:val="bottom"/>
                  <w:hideMark/>
                </w:tcPr>
                <w:p w14:paraId="5FF4D368" w14:textId="77777777" w:rsidR="00B45296" w:rsidRPr="001D0A39" w:rsidRDefault="00B45296" w:rsidP="00B45296">
                  <w:pPr>
                    <w:spacing w:before="100"/>
                    <w:rPr>
                      <w:rFonts w:ascii="Calibri" w:hAnsi="Calibri" w:cs="Calibri"/>
                      <w:bCs/>
                      <w:sz w:val="22"/>
                      <w:szCs w:val="22"/>
                    </w:rPr>
                  </w:pPr>
                </w:p>
              </w:tc>
              <w:tc>
                <w:tcPr>
                  <w:tcW w:w="3060" w:type="dxa"/>
                  <w:tcBorders>
                    <w:top w:val="nil"/>
                    <w:left w:val="nil"/>
                    <w:right w:val="nil"/>
                  </w:tcBorders>
                  <w:shd w:val="clear" w:color="auto" w:fill="auto"/>
                  <w:noWrap/>
                  <w:vAlign w:val="bottom"/>
                  <w:hideMark/>
                </w:tcPr>
                <w:p w14:paraId="4E5F31BE" w14:textId="77777777" w:rsidR="00B45296" w:rsidRPr="001D0A39" w:rsidRDefault="00B45296" w:rsidP="00B45296">
                  <w:pPr>
                    <w:spacing w:before="100"/>
                    <w:rPr>
                      <w:rFonts w:ascii="Calibri" w:hAnsi="Calibri" w:cs="Calibri"/>
                      <w:sz w:val="22"/>
                      <w:szCs w:val="22"/>
                    </w:rPr>
                  </w:pPr>
                </w:p>
              </w:tc>
              <w:tc>
                <w:tcPr>
                  <w:tcW w:w="2160" w:type="dxa"/>
                  <w:tcBorders>
                    <w:top w:val="nil"/>
                    <w:left w:val="nil"/>
                    <w:right w:val="nil"/>
                  </w:tcBorders>
                  <w:shd w:val="clear" w:color="auto" w:fill="auto"/>
                  <w:noWrap/>
                  <w:vAlign w:val="bottom"/>
                  <w:hideMark/>
                </w:tcPr>
                <w:p w14:paraId="3504349E" w14:textId="77777777" w:rsidR="00B45296" w:rsidRPr="001D0A39" w:rsidRDefault="00B45296" w:rsidP="00B45296">
                  <w:pPr>
                    <w:spacing w:before="100"/>
                    <w:rPr>
                      <w:rFonts w:ascii="Calibri" w:hAnsi="Calibri" w:cs="Calibri"/>
                      <w:sz w:val="22"/>
                      <w:szCs w:val="22"/>
                    </w:rPr>
                  </w:pPr>
                </w:p>
              </w:tc>
              <w:tc>
                <w:tcPr>
                  <w:tcW w:w="2430" w:type="dxa"/>
                  <w:tcBorders>
                    <w:top w:val="nil"/>
                    <w:left w:val="nil"/>
                    <w:right w:val="nil"/>
                  </w:tcBorders>
                  <w:shd w:val="clear" w:color="auto" w:fill="auto"/>
                  <w:noWrap/>
                  <w:vAlign w:val="bottom"/>
                  <w:hideMark/>
                </w:tcPr>
                <w:p w14:paraId="7D636F21" w14:textId="77777777" w:rsidR="00B45296" w:rsidRPr="001D0A39" w:rsidRDefault="00B45296" w:rsidP="00B45296">
                  <w:pPr>
                    <w:spacing w:before="100"/>
                    <w:rPr>
                      <w:rFonts w:ascii="Calibri" w:hAnsi="Calibri" w:cs="Calibri"/>
                      <w:sz w:val="22"/>
                      <w:szCs w:val="22"/>
                    </w:rPr>
                  </w:pPr>
                </w:p>
              </w:tc>
            </w:tr>
            <w:tr w:rsidR="00B45296" w:rsidRPr="001D0A39" w14:paraId="71FCF977" w14:textId="77777777" w:rsidTr="003D47A3">
              <w:trPr>
                <w:gridAfter w:val="1"/>
                <w:wAfter w:w="452" w:type="dxa"/>
                <w:trHeight w:val="563"/>
              </w:trPr>
              <w:tc>
                <w:tcPr>
                  <w:tcW w:w="9659" w:type="dxa"/>
                  <w:gridSpan w:val="5"/>
                  <w:tcBorders>
                    <w:top w:val="nil"/>
                    <w:left w:val="nil"/>
                    <w:bottom w:val="nil"/>
                    <w:right w:val="nil"/>
                  </w:tcBorders>
                  <w:shd w:val="clear" w:color="auto" w:fill="auto"/>
                  <w:noWrap/>
                  <w:vAlign w:val="bottom"/>
                  <w:hideMark/>
                </w:tcPr>
                <w:p w14:paraId="48E04B3C" w14:textId="77777777" w:rsidR="00B45296" w:rsidRPr="001D0A39" w:rsidRDefault="00B45296" w:rsidP="00B45296">
                  <w:pPr>
                    <w:spacing w:before="100"/>
                    <w:rPr>
                      <w:rFonts w:ascii="Calibri" w:hAnsi="Calibri" w:cs="Calibri"/>
                      <w:bCs/>
                      <w:i/>
                      <w:iCs/>
                      <w:sz w:val="22"/>
                      <w:szCs w:val="22"/>
                    </w:rPr>
                  </w:pPr>
                  <w:r w:rsidRPr="001D0A39">
                    <w:rPr>
                      <w:rFonts w:ascii="Calibri" w:hAnsi="Calibri" w:cs="Calibri"/>
                      <w:bCs/>
                      <w:i/>
                      <w:iCs/>
                      <w:sz w:val="22"/>
                      <w:szCs w:val="22"/>
                    </w:rPr>
                    <w:t>*</w:t>
                  </w:r>
                  <w:proofErr w:type="spellStart"/>
                  <w:r w:rsidRPr="001D0A39">
                    <w:rPr>
                      <w:rFonts w:ascii="Calibri" w:hAnsi="Calibri" w:cs="Calibri"/>
                      <w:bCs/>
                      <w:i/>
                      <w:iCs/>
                      <w:sz w:val="22"/>
                      <w:szCs w:val="22"/>
                    </w:rPr>
                    <w:t>Pentru</w:t>
                  </w:r>
                  <w:proofErr w:type="spellEnd"/>
                  <w:r w:rsidRPr="001D0A39">
                    <w:rPr>
                      <w:rFonts w:ascii="Calibri" w:hAnsi="Calibri" w:cs="Calibri"/>
                      <w:bCs/>
                      <w:i/>
                      <w:iCs/>
                      <w:sz w:val="22"/>
                      <w:szCs w:val="22"/>
                    </w:rPr>
                    <w:t xml:space="preserve"> </w:t>
                  </w:r>
                  <w:proofErr w:type="spellStart"/>
                  <w:r w:rsidRPr="001D0A39">
                    <w:rPr>
                      <w:rFonts w:ascii="Calibri" w:hAnsi="Calibri" w:cs="Calibri"/>
                      <w:bCs/>
                      <w:i/>
                      <w:iCs/>
                      <w:sz w:val="22"/>
                      <w:szCs w:val="22"/>
                    </w:rPr>
                    <w:t>indicatorii</w:t>
                  </w:r>
                  <w:proofErr w:type="spellEnd"/>
                  <w:r w:rsidRPr="001D0A39">
                    <w:rPr>
                      <w:rFonts w:ascii="Calibri" w:hAnsi="Calibri" w:cs="Calibri"/>
                      <w:bCs/>
                      <w:i/>
                      <w:iCs/>
                      <w:sz w:val="22"/>
                      <w:szCs w:val="22"/>
                    </w:rPr>
                    <w:t xml:space="preserve"> de tip numeric care nu fac </w:t>
                  </w:r>
                  <w:proofErr w:type="spellStart"/>
                  <w:r w:rsidRPr="001D0A39">
                    <w:rPr>
                      <w:rFonts w:ascii="Calibri" w:hAnsi="Calibri" w:cs="Calibri"/>
                      <w:bCs/>
                      <w:i/>
                      <w:iCs/>
                      <w:sz w:val="22"/>
                      <w:szCs w:val="22"/>
                    </w:rPr>
                    <w:t>obiectul</w:t>
                  </w:r>
                  <w:proofErr w:type="spellEnd"/>
                  <w:r w:rsidRPr="001D0A39">
                    <w:rPr>
                      <w:rFonts w:ascii="Calibri" w:hAnsi="Calibri" w:cs="Calibri"/>
                      <w:bCs/>
                      <w:i/>
                      <w:iCs/>
                      <w:sz w:val="22"/>
                      <w:szCs w:val="22"/>
                    </w:rPr>
                    <w:t xml:space="preserve"> </w:t>
                  </w:r>
                  <w:proofErr w:type="spellStart"/>
                  <w:r w:rsidRPr="001D0A39">
                    <w:rPr>
                      <w:rFonts w:ascii="Calibri" w:hAnsi="Calibri" w:cs="Calibri"/>
                      <w:bCs/>
                      <w:i/>
                      <w:iCs/>
                      <w:sz w:val="22"/>
                      <w:szCs w:val="22"/>
                    </w:rPr>
                    <w:t>investiției</w:t>
                  </w:r>
                  <w:proofErr w:type="spellEnd"/>
                  <w:r w:rsidRPr="001D0A39">
                    <w:rPr>
                      <w:rFonts w:ascii="Calibri" w:hAnsi="Calibri" w:cs="Calibri"/>
                      <w:bCs/>
                      <w:i/>
                      <w:iCs/>
                      <w:sz w:val="22"/>
                      <w:szCs w:val="22"/>
                    </w:rPr>
                    <w:t xml:space="preserve"> se </w:t>
                  </w:r>
                  <w:proofErr w:type="spellStart"/>
                  <w:r w:rsidRPr="001D0A39">
                    <w:rPr>
                      <w:rFonts w:ascii="Calibri" w:hAnsi="Calibri" w:cs="Calibri"/>
                      <w:bCs/>
                      <w:i/>
                      <w:iCs/>
                      <w:sz w:val="22"/>
                      <w:szCs w:val="22"/>
                    </w:rPr>
                    <w:t>va</w:t>
                  </w:r>
                  <w:proofErr w:type="spellEnd"/>
                  <w:r w:rsidRPr="001D0A39">
                    <w:rPr>
                      <w:rFonts w:ascii="Calibri" w:hAnsi="Calibri" w:cs="Calibri"/>
                      <w:bCs/>
                      <w:i/>
                      <w:iCs/>
                      <w:sz w:val="22"/>
                      <w:szCs w:val="22"/>
                    </w:rPr>
                    <w:t xml:space="preserve"> </w:t>
                  </w:r>
                  <w:proofErr w:type="spellStart"/>
                  <w:r w:rsidRPr="001D0A39">
                    <w:rPr>
                      <w:rFonts w:ascii="Calibri" w:hAnsi="Calibri" w:cs="Calibri"/>
                      <w:bCs/>
                      <w:i/>
                      <w:iCs/>
                      <w:sz w:val="22"/>
                      <w:szCs w:val="22"/>
                    </w:rPr>
                    <w:t>completa</w:t>
                  </w:r>
                  <w:proofErr w:type="spellEnd"/>
                  <w:r w:rsidRPr="001D0A39">
                    <w:rPr>
                      <w:rFonts w:ascii="Calibri" w:hAnsi="Calibri" w:cs="Calibri"/>
                      <w:bCs/>
                      <w:i/>
                      <w:iCs/>
                      <w:sz w:val="22"/>
                      <w:szCs w:val="22"/>
                    </w:rPr>
                    <w:t xml:space="preserve"> </w:t>
                  </w:r>
                  <w:proofErr w:type="spellStart"/>
                  <w:r w:rsidRPr="001D0A39">
                    <w:rPr>
                      <w:rFonts w:ascii="Calibri" w:hAnsi="Calibri" w:cs="Calibri"/>
                      <w:bCs/>
                      <w:i/>
                      <w:iCs/>
                      <w:sz w:val="22"/>
                      <w:szCs w:val="22"/>
                    </w:rPr>
                    <w:t>valoarea</w:t>
                  </w:r>
                  <w:proofErr w:type="spellEnd"/>
                  <w:r w:rsidRPr="001D0A39">
                    <w:rPr>
                      <w:rFonts w:ascii="Calibri" w:hAnsi="Calibri" w:cs="Calibri"/>
                      <w:bCs/>
                      <w:i/>
                      <w:iCs/>
                      <w:sz w:val="22"/>
                      <w:szCs w:val="22"/>
                    </w:rPr>
                    <w:t xml:space="preserve"> zero.</w:t>
                  </w:r>
                </w:p>
                <w:p w14:paraId="5FB30613" w14:textId="77777777" w:rsidR="00B45296" w:rsidRPr="001D0A39" w:rsidRDefault="00B45296" w:rsidP="00B45296">
                  <w:pPr>
                    <w:spacing w:before="100"/>
                    <w:rPr>
                      <w:rFonts w:ascii="Calibri" w:hAnsi="Calibri" w:cs="Calibri"/>
                      <w:bCs/>
                      <w:i/>
                      <w:iCs/>
                      <w:sz w:val="22"/>
                      <w:szCs w:val="22"/>
                    </w:rPr>
                  </w:pPr>
                </w:p>
              </w:tc>
            </w:tr>
            <w:tr w:rsidR="00C32F70" w:rsidRPr="001D0A39" w14:paraId="374A1E33" w14:textId="77777777" w:rsidTr="00B45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10101" w:type="dxa"/>
                  <w:gridSpan w:val="5"/>
                  <w:tcBorders>
                    <w:left w:val="nil"/>
                    <w:bottom w:val="single" w:sz="4" w:space="0" w:color="auto"/>
                    <w:right w:val="nil"/>
                  </w:tcBorders>
                </w:tcPr>
                <w:p w14:paraId="10FB4005" w14:textId="77777777" w:rsidR="00C32F70" w:rsidRPr="001D0A39" w:rsidRDefault="00F56647" w:rsidP="00C32F70">
                  <w:pPr>
                    <w:pStyle w:val="BodyText3"/>
                    <w:jc w:val="left"/>
                    <w:rPr>
                      <w:rFonts w:ascii="Calibri" w:hAnsi="Calibri" w:cs="Calibri"/>
                      <w:b w:val="0"/>
                      <w:sz w:val="24"/>
                      <w:szCs w:val="24"/>
                      <w:lang w:val="ro-RO"/>
                    </w:rPr>
                  </w:pPr>
                  <w:r w:rsidRPr="001D0A39">
                    <w:rPr>
                      <w:rFonts w:ascii="Calibri" w:hAnsi="Calibri" w:cs="Calibri"/>
                      <w:b w:val="0"/>
                      <w:sz w:val="24"/>
                      <w:szCs w:val="24"/>
                      <w:lang w:val="ro-RO"/>
                    </w:rPr>
                    <w:t>8. Verificarea factorilor de risc</w:t>
                  </w:r>
                </w:p>
                <w:p w14:paraId="11D3C7FA" w14:textId="77777777" w:rsidR="00C32F70" w:rsidRPr="001D0A39" w:rsidRDefault="00C32F70" w:rsidP="00C32F70">
                  <w:pPr>
                    <w:pStyle w:val="BodyText3"/>
                    <w:jc w:val="left"/>
                    <w:rPr>
                      <w:rFonts w:ascii="Calibri" w:hAnsi="Calibri" w:cs="Calibri"/>
                      <w:b w:val="0"/>
                      <w:iCs/>
                      <w:sz w:val="24"/>
                      <w:szCs w:val="24"/>
                      <w:lang w:val="ro-RO"/>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2457"/>
                  </w:tblGrid>
                  <w:tr w:rsidR="00C32F70" w:rsidRPr="001D0A39" w14:paraId="4C3E27B1" w14:textId="77777777" w:rsidTr="00B45296">
                    <w:trPr>
                      <w:trHeight w:val="580"/>
                      <w:jc w:val="center"/>
                    </w:trPr>
                    <w:tc>
                      <w:tcPr>
                        <w:tcW w:w="6784" w:type="dxa"/>
                        <w:tcBorders>
                          <w:top w:val="single" w:sz="12" w:space="0" w:color="auto"/>
                          <w:left w:val="single" w:sz="12" w:space="0" w:color="auto"/>
                          <w:bottom w:val="single" w:sz="12" w:space="0" w:color="auto"/>
                          <w:right w:val="single" w:sz="12" w:space="0" w:color="auto"/>
                        </w:tcBorders>
                        <w:vAlign w:val="center"/>
                        <w:hideMark/>
                      </w:tcPr>
                      <w:p w14:paraId="04AB723A"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I1. Valoarea sprijinului public nerambursabil (EURO),</w:t>
                        </w:r>
                      </w:p>
                      <w:p w14:paraId="4049DB95" w14:textId="77777777" w:rsidR="00C32F70" w:rsidRPr="001D0A39" w:rsidRDefault="00C32F70" w:rsidP="00C32F70">
                        <w:pPr>
                          <w:jc w:val="center"/>
                          <w:rPr>
                            <w:rFonts w:ascii="Calibri" w:hAnsi="Calibri" w:cs="Calibri"/>
                            <w:sz w:val="20"/>
                            <w:szCs w:val="20"/>
                            <w:lang w:val="ro-RO"/>
                          </w:rPr>
                        </w:pPr>
                      </w:p>
                    </w:tc>
                    <w:tc>
                      <w:tcPr>
                        <w:tcW w:w="2457" w:type="dxa"/>
                        <w:tcBorders>
                          <w:top w:val="single" w:sz="12" w:space="0" w:color="auto"/>
                          <w:left w:val="single" w:sz="12" w:space="0" w:color="auto"/>
                          <w:bottom w:val="single" w:sz="12" w:space="0" w:color="auto"/>
                          <w:right w:val="single" w:sz="12" w:space="0" w:color="auto"/>
                        </w:tcBorders>
                        <w:vAlign w:val="center"/>
                        <w:hideMark/>
                      </w:tcPr>
                      <w:p w14:paraId="6C79CC07"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Punctaj</w:t>
                        </w:r>
                      </w:p>
                      <w:p w14:paraId="17950DC6" w14:textId="77777777" w:rsidR="00C32F70" w:rsidRPr="001D0A39" w:rsidRDefault="00C32F70" w:rsidP="00C32F70">
                        <w:pPr>
                          <w:jc w:val="center"/>
                          <w:rPr>
                            <w:rFonts w:ascii="Calibri" w:hAnsi="Calibri" w:cs="Calibri"/>
                            <w:sz w:val="20"/>
                            <w:szCs w:val="20"/>
                            <w:lang w:val="ro-RO"/>
                          </w:rPr>
                        </w:pPr>
                        <w:proofErr w:type="spellStart"/>
                        <w:r w:rsidRPr="001D0A39">
                          <w:rPr>
                            <w:rFonts w:ascii="Calibri" w:hAnsi="Calibri" w:cs="Calibri"/>
                            <w:sz w:val="20"/>
                            <w:szCs w:val="20"/>
                            <w:lang w:val="ro-RO"/>
                          </w:rPr>
                          <w:t>obtinut</w:t>
                        </w:r>
                        <w:proofErr w:type="spellEnd"/>
                      </w:p>
                    </w:tc>
                  </w:tr>
                  <w:tr w:rsidR="00C32F70" w:rsidRPr="001D0A39" w14:paraId="74FCDEFE" w14:textId="77777777" w:rsidTr="00B45296">
                    <w:trPr>
                      <w:trHeight w:val="309"/>
                      <w:jc w:val="center"/>
                    </w:trPr>
                    <w:tc>
                      <w:tcPr>
                        <w:tcW w:w="6784" w:type="dxa"/>
                        <w:tcBorders>
                          <w:top w:val="single" w:sz="4" w:space="0" w:color="auto"/>
                          <w:left w:val="single" w:sz="12" w:space="0" w:color="auto"/>
                          <w:bottom w:val="single" w:sz="12" w:space="0" w:color="auto"/>
                          <w:right w:val="single" w:sz="12" w:space="0" w:color="auto"/>
                        </w:tcBorders>
                        <w:shd w:val="clear" w:color="auto" w:fill="auto"/>
                        <w:hideMark/>
                      </w:tcPr>
                      <w:p w14:paraId="07858513" w14:textId="77777777" w:rsidR="00C32F70" w:rsidRPr="001D0A39" w:rsidRDefault="007046F0" w:rsidP="009C7E33">
                        <w:pPr>
                          <w:numPr>
                            <w:ilvl w:val="0"/>
                            <w:numId w:val="10"/>
                          </w:numPr>
                          <w:contextualSpacing/>
                          <w:jc w:val="center"/>
                          <w:rPr>
                            <w:rFonts w:ascii="Calibri" w:hAnsi="Calibri" w:cs="Calibri"/>
                            <w:sz w:val="20"/>
                            <w:szCs w:val="20"/>
                            <w:lang w:val="ro-RO"/>
                          </w:rPr>
                        </w:pPr>
                        <w:r w:rsidRPr="001D0A39">
                          <w:rPr>
                            <w:rFonts w:ascii="Calibri" w:hAnsi="Calibri" w:cs="Calibri"/>
                            <w:sz w:val="20"/>
                            <w:szCs w:val="20"/>
                            <w:lang w:val="ro-RO"/>
                          </w:rPr>
                          <w:t>7.0</w:t>
                        </w:r>
                        <w:r w:rsidR="00C32F70" w:rsidRPr="001D0A39">
                          <w:rPr>
                            <w:rFonts w:ascii="Calibri" w:hAnsi="Calibri" w:cs="Calibri"/>
                            <w:sz w:val="20"/>
                            <w:szCs w:val="20"/>
                            <w:lang w:val="ro-RO"/>
                          </w:rPr>
                          <w:t>00.001→ 10.000.000</w:t>
                        </w:r>
                      </w:p>
                    </w:tc>
                    <w:tc>
                      <w:tcPr>
                        <w:tcW w:w="2457" w:type="dxa"/>
                        <w:tcBorders>
                          <w:top w:val="single" w:sz="4" w:space="0" w:color="auto"/>
                          <w:left w:val="single" w:sz="12" w:space="0" w:color="auto"/>
                          <w:bottom w:val="single" w:sz="12" w:space="0" w:color="auto"/>
                          <w:right w:val="single" w:sz="12" w:space="0" w:color="auto"/>
                        </w:tcBorders>
                        <w:vAlign w:val="center"/>
                        <w:hideMark/>
                      </w:tcPr>
                      <w:p w14:paraId="284EE03A"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5</w:t>
                        </w:r>
                      </w:p>
                    </w:tc>
                  </w:tr>
                  <w:tr w:rsidR="00C32F70" w:rsidRPr="001D0A39" w14:paraId="344BE9C8" w14:textId="77777777" w:rsidTr="00B45296">
                    <w:trPr>
                      <w:trHeight w:val="309"/>
                      <w:jc w:val="center"/>
                    </w:trPr>
                    <w:tc>
                      <w:tcPr>
                        <w:tcW w:w="6784" w:type="dxa"/>
                        <w:tcBorders>
                          <w:top w:val="single" w:sz="4" w:space="0" w:color="auto"/>
                          <w:left w:val="single" w:sz="12" w:space="0" w:color="auto"/>
                          <w:bottom w:val="single" w:sz="12" w:space="0" w:color="auto"/>
                          <w:right w:val="single" w:sz="12" w:space="0" w:color="auto"/>
                        </w:tcBorders>
                        <w:shd w:val="clear" w:color="auto" w:fill="auto"/>
                        <w:hideMark/>
                      </w:tcPr>
                      <w:p w14:paraId="2403B2E2" w14:textId="77777777" w:rsidR="00C32F70" w:rsidRPr="001D0A39" w:rsidRDefault="007046F0" w:rsidP="009C7E33">
                        <w:pPr>
                          <w:numPr>
                            <w:ilvl w:val="0"/>
                            <w:numId w:val="8"/>
                          </w:numPr>
                          <w:jc w:val="center"/>
                          <w:rPr>
                            <w:rFonts w:ascii="Calibri" w:hAnsi="Calibri" w:cs="Calibri"/>
                            <w:sz w:val="20"/>
                            <w:szCs w:val="20"/>
                            <w:lang w:val="ro-RO"/>
                          </w:rPr>
                        </w:pPr>
                        <w:r w:rsidRPr="001D0A39">
                          <w:rPr>
                            <w:rFonts w:ascii="Calibri" w:hAnsi="Calibri" w:cs="Calibri"/>
                            <w:sz w:val="20"/>
                            <w:szCs w:val="20"/>
                            <w:lang w:val="ro-RO"/>
                          </w:rPr>
                          <w:t>3</w:t>
                        </w:r>
                        <w:r w:rsidR="00C32F70" w:rsidRPr="001D0A39">
                          <w:rPr>
                            <w:rFonts w:ascii="Calibri" w:hAnsi="Calibri" w:cs="Calibri"/>
                            <w:sz w:val="20"/>
                            <w:szCs w:val="20"/>
                            <w:lang w:val="ro-RO"/>
                          </w:rPr>
                          <w:t>.000. 001 →7. 000.000</w:t>
                        </w:r>
                      </w:p>
                    </w:tc>
                    <w:tc>
                      <w:tcPr>
                        <w:tcW w:w="2457" w:type="dxa"/>
                        <w:tcBorders>
                          <w:top w:val="single" w:sz="4" w:space="0" w:color="auto"/>
                          <w:left w:val="single" w:sz="12" w:space="0" w:color="auto"/>
                          <w:bottom w:val="single" w:sz="12" w:space="0" w:color="auto"/>
                          <w:right w:val="single" w:sz="12" w:space="0" w:color="auto"/>
                        </w:tcBorders>
                        <w:vAlign w:val="center"/>
                        <w:hideMark/>
                      </w:tcPr>
                      <w:p w14:paraId="3CF23E46"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4</w:t>
                        </w:r>
                      </w:p>
                    </w:tc>
                  </w:tr>
                  <w:tr w:rsidR="00C32F70" w:rsidRPr="001D0A39" w14:paraId="632DC7CF" w14:textId="77777777" w:rsidTr="00B45296">
                    <w:trPr>
                      <w:trHeight w:val="309"/>
                      <w:jc w:val="center"/>
                    </w:trPr>
                    <w:tc>
                      <w:tcPr>
                        <w:tcW w:w="6784" w:type="dxa"/>
                        <w:tcBorders>
                          <w:top w:val="single" w:sz="4" w:space="0" w:color="auto"/>
                          <w:left w:val="single" w:sz="12" w:space="0" w:color="auto"/>
                          <w:bottom w:val="single" w:sz="12" w:space="0" w:color="auto"/>
                          <w:right w:val="single" w:sz="12" w:space="0" w:color="auto"/>
                        </w:tcBorders>
                        <w:shd w:val="clear" w:color="auto" w:fill="auto"/>
                        <w:hideMark/>
                      </w:tcPr>
                      <w:p w14:paraId="5F547C24" w14:textId="77777777" w:rsidR="00C32F70" w:rsidRPr="001D0A39" w:rsidRDefault="007046F0" w:rsidP="009C7E33">
                        <w:pPr>
                          <w:numPr>
                            <w:ilvl w:val="0"/>
                            <w:numId w:val="8"/>
                          </w:numPr>
                          <w:jc w:val="center"/>
                          <w:rPr>
                            <w:rFonts w:ascii="Calibri" w:hAnsi="Calibri" w:cs="Calibri"/>
                            <w:sz w:val="20"/>
                            <w:szCs w:val="20"/>
                            <w:lang w:val="ro-RO"/>
                          </w:rPr>
                        </w:pPr>
                        <w:r w:rsidRPr="001D0A39">
                          <w:rPr>
                            <w:rFonts w:ascii="Calibri" w:hAnsi="Calibri" w:cs="Calibri"/>
                            <w:sz w:val="20"/>
                            <w:szCs w:val="20"/>
                            <w:lang w:val="en-GB"/>
                          </w:rPr>
                          <w:t>≤</w:t>
                        </w:r>
                        <w:r w:rsidRPr="001D0A39">
                          <w:rPr>
                            <w:rFonts w:ascii="Calibri" w:hAnsi="Calibri" w:cs="Calibri"/>
                            <w:sz w:val="20"/>
                            <w:szCs w:val="20"/>
                            <w:lang w:val="ro-RO"/>
                          </w:rPr>
                          <w:t>3</w:t>
                        </w:r>
                        <w:r w:rsidR="00C32F70" w:rsidRPr="001D0A39">
                          <w:rPr>
                            <w:rFonts w:ascii="Calibri" w:hAnsi="Calibri" w:cs="Calibri"/>
                            <w:sz w:val="20"/>
                            <w:szCs w:val="20"/>
                            <w:lang w:val="ro-RO"/>
                          </w:rPr>
                          <w:t>.000.000</w:t>
                        </w:r>
                      </w:p>
                    </w:tc>
                    <w:tc>
                      <w:tcPr>
                        <w:tcW w:w="2457" w:type="dxa"/>
                        <w:tcBorders>
                          <w:top w:val="single" w:sz="4" w:space="0" w:color="auto"/>
                          <w:left w:val="single" w:sz="12" w:space="0" w:color="auto"/>
                          <w:bottom w:val="single" w:sz="12" w:space="0" w:color="auto"/>
                          <w:right w:val="single" w:sz="12" w:space="0" w:color="auto"/>
                        </w:tcBorders>
                        <w:vAlign w:val="center"/>
                        <w:hideMark/>
                      </w:tcPr>
                      <w:p w14:paraId="472B4CCA"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3</w:t>
                        </w:r>
                      </w:p>
                    </w:tc>
                  </w:tr>
                </w:tbl>
                <w:p w14:paraId="6E5735A6" w14:textId="77777777" w:rsidR="00C32F70" w:rsidRPr="001D0A39" w:rsidRDefault="00C32F70" w:rsidP="00C32F70">
                  <w:pPr>
                    <w:spacing w:line="360" w:lineRule="auto"/>
                    <w:jc w:val="center"/>
                    <w:rPr>
                      <w:rFonts w:ascii="Calibri" w:hAnsi="Calibri" w:cs="Calibri"/>
                      <w:sz w:val="20"/>
                      <w:szCs w:val="20"/>
                      <w:lang w:val="ro-RO"/>
                    </w:rPr>
                  </w:pPr>
                </w:p>
                <w:tbl>
                  <w:tblPr>
                    <w:tblW w:w="94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2"/>
                    <w:gridCol w:w="2597"/>
                  </w:tblGrid>
                  <w:tr w:rsidR="00C32F70" w:rsidRPr="001D0A39" w14:paraId="342E4D19" w14:textId="77777777" w:rsidTr="00B45296">
                    <w:trPr>
                      <w:trHeight w:val="41"/>
                    </w:trPr>
                    <w:tc>
                      <w:tcPr>
                        <w:tcW w:w="6852" w:type="dxa"/>
                        <w:tcBorders>
                          <w:top w:val="single" w:sz="12" w:space="0" w:color="auto"/>
                          <w:left w:val="single" w:sz="12" w:space="0" w:color="auto"/>
                          <w:bottom w:val="single" w:sz="4" w:space="0" w:color="auto"/>
                          <w:right w:val="single" w:sz="4" w:space="0" w:color="auto"/>
                        </w:tcBorders>
                        <w:vAlign w:val="center"/>
                        <w:hideMark/>
                      </w:tcPr>
                      <w:p w14:paraId="22B21F43" w14:textId="77777777" w:rsidR="00C32F70" w:rsidRPr="001D0A39" w:rsidRDefault="00C32F70" w:rsidP="00C32F70">
                        <w:pPr>
                          <w:ind w:left="61"/>
                          <w:jc w:val="center"/>
                          <w:rPr>
                            <w:rFonts w:ascii="Calibri" w:hAnsi="Calibri" w:cs="Calibri"/>
                            <w:sz w:val="20"/>
                            <w:szCs w:val="20"/>
                            <w:lang w:val="ro-RO"/>
                          </w:rPr>
                        </w:pPr>
                        <w:r w:rsidRPr="001D0A39">
                          <w:rPr>
                            <w:rFonts w:ascii="Calibri" w:hAnsi="Calibri" w:cs="Calibri"/>
                            <w:sz w:val="20"/>
                            <w:szCs w:val="20"/>
                            <w:lang w:val="ro-RO"/>
                          </w:rPr>
                          <w:t>I2.  Complexitatea investiției</w:t>
                        </w:r>
                      </w:p>
                    </w:tc>
                    <w:tc>
                      <w:tcPr>
                        <w:tcW w:w="2597" w:type="dxa"/>
                        <w:tcBorders>
                          <w:top w:val="single" w:sz="12" w:space="0" w:color="auto"/>
                          <w:left w:val="single" w:sz="12" w:space="0" w:color="auto"/>
                          <w:bottom w:val="single" w:sz="4" w:space="0" w:color="auto"/>
                          <w:right w:val="single" w:sz="12" w:space="0" w:color="auto"/>
                        </w:tcBorders>
                        <w:vAlign w:val="center"/>
                        <w:hideMark/>
                      </w:tcPr>
                      <w:p w14:paraId="26660DDB" w14:textId="77777777" w:rsidR="00C32F70" w:rsidRPr="001D0A39" w:rsidRDefault="00C32F70" w:rsidP="00C32F70">
                        <w:pPr>
                          <w:ind w:left="57"/>
                          <w:jc w:val="center"/>
                          <w:rPr>
                            <w:rFonts w:ascii="Calibri" w:hAnsi="Calibri" w:cs="Calibri"/>
                            <w:sz w:val="20"/>
                            <w:szCs w:val="20"/>
                            <w:lang w:val="ro-RO"/>
                          </w:rPr>
                        </w:pPr>
                        <w:r w:rsidRPr="001D0A39">
                          <w:rPr>
                            <w:rFonts w:ascii="Calibri" w:hAnsi="Calibri" w:cs="Calibri"/>
                            <w:sz w:val="20"/>
                            <w:szCs w:val="20"/>
                            <w:lang w:val="ro-RO"/>
                          </w:rPr>
                          <w:t>Punctaj</w:t>
                        </w:r>
                      </w:p>
                    </w:tc>
                  </w:tr>
                  <w:tr w:rsidR="00C32F70" w:rsidRPr="001D0A39" w14:paraId="1FE172AF" w14:textId="77777777" w:rsidTr="00B45296">
                    <w:trPr>
                      <w:trHeight w:val="61"/>
                    </w:trPr>
                    <w:tc>
                      <w:tcPr>
                        <w:tcW w:w="6852" w:type="dxa"/>
                        <w:tcBorders>
                          <w:top w:val="single" w:sz="12" w:space="0" w:color="auto"/>
                          <w:left w:val="single" w:sz="12" w:space="0" w:color="auto"/>
                          <w:bottom w:val="single" w:sz="4" w:space="0" w:color="auto"/>
                          <w:right w:val="single" w:sz="4" w:space="0" w:color="auto"/>
                        </w:tcBorders>
                        <w:vAlign w:val="center"/>
                        <w:hideMark/>
                      </w:tcPr>
                      <w:p w14:paraId="6F5076F2" w14:textId="77777777" w:rsidR="00C32F70" w:rsidRPr="001D0A39" w:rsidRDefault="00C32F70" w:rsidP="009C7E33">
                        <w:pPr>
                          <w:numPr>
                            <w:ilvl w:val="0"/>
                            <w:numId w:val="9"/>
                          </w:numPr>
                          <w:contextualSpacing/>
                          <w:jc w:val="center"/>
                          <w:rPr>
                            <w:rFonts w:ascii="Calibri" w:hAnsi="Calibri" w:cs="Calibri"/>
                            <w:sz w:val="20"/>
                            <w:szCs w:val="20"/>
                            <w:lang w:val="ro-RO"/>
                          </w:rPr>
                        </w:pPr>
                        <w:proofErr w:type="spellStart"/>
                        <w:r w:rsidRPr="001D0A39">
                          <w:rPr>
                            <w:rFonts w:ascii="Calibri" w:hAnsi="Calibri" w:cs="Calibri"/>
                            <w:sz w:val="20"/>
                            <w:szCs w:val="20"/>
                            <w:lang w:val="ro-RO"/>
                          </w:rPr>
                          <w:t>Investitii</w:t>
                        </w:r>
                        <w:proofErr w:type="spellEnd"/>
                        <w:r w:rsidRPr="001D0A39">
                          <w:rPr>
                            <w:rFonts w:ascii="Calibri" w:hAnsi="Calibri" w:cs="Calibri"/>
                            <w:sz w:val="20"/>
                            <w:szCs w:val="20"/>
                            <w:lang w:val="ro-RO"/>
                          </w:rPr>
                          <w:t xml:space="preserve"> noi</w:t>
                        </w:r>
                      </w:p>
                    </w:tc>
                    <w:tc>
                      <w:tcPr>
                        <w:tcW w:w="2597" w:type="dxa"/>
                        <w:tcBorders>
                          <w:top w:val="single" w:sz="12" w:space="0" w:color="auto"/>
                          <w:left w:val="single" w:sz="12" w:space="0" w:color="auto"/>
                          <w:bottom w:val="single" w:sz="4" w:space="0" w:color="auto"/>
                          <w:right w:val="single" w:sz="12" w:space="0" w:color="auto"/>
                        </w:tcBorders>
                        <w:vAlign w:val="center"/>
                        <w:hideMark/>
                      </w:tcPr>
                      <w:p w14:paraId="7CF00AF6"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5</w:t>
                        </w:r>
                      </w:p>
                    </w:tc>
                  </w:tr>
                  <w:tr w:rsidR="00C32F70" w:rsidRPr="001D0A39" w14:paraId="55955077" w14:textId="77777777" w:rsidTr="00B45296">
                    <w:trPr>
                      <w:trHeight w:val="395"/>
                    </w:trPr>
                    <w:tc>
                      <w:tcPr>
                        <w:tcW w:w="6852" w:type="dxa"/>
                        <w:tcBorders>
                          <w:top w:val="single" w:sz="12" w:space="0" w:color="auto"/>
                          <w:left w:val="single" w:sz="12" w:space="0" w:color="auto"/>
                          <w:bottom w:val="single" w:sz="12" w:space="0" w:color="auto"/>
                          <w:right w:val="single" w:sz="4" w:space="0" w:color="auto"/>
                        </w:tcBorders>
                        <w:vAlign w:val="center"/>
                        <w:hideMark/>
                      </w:tcPr>
                      <w:p w14:paraId="26F96C08" w14:textId="77777777" w:rsidR="00C32F70" w:rsidRPr="001D0A39" w:rsidRDefault="00C32F70" w:rsidP="009C7E33">
                        <w:pPr>
                          <w:numPr>
                            <w:ilvl w:val="0"/>
                            <w:numId w:val="9"/>
                          </w:numPr>
                          <w:contextualSpacing/>
                          <w:jc w:val="center"/>
                          <w:rPr>
                            <w:rFonts w:ascii="Calibri" w:hAnsi="Calibri" w:cs="Calibri"/>
                            <w:sz w:val="20"/>
                            <w:szCs w:val="20"/>
                            <w:lang w:val="ro-RO"/>
                          </w:rPr>
                        </w:pPr>
                        <w:r w:rsidRPr="001D0A39">
                          <w:rPr>
                            <w:rFonts w:ascii="Calibri" w:hAnsi="Calibri" w:cs="Calibri"/>
                            <w:sz w:val="20"/>
                            <w:szCs w:val="20"/>
                            <w:lang w:val="ro-RO"/>
                          </w:rPr>
                          <w:t>Modernizări cu C+M</w:t>
                        </w:r>
                      </w:p>
                    </w:tc>
                    <w:tc>
                      <w:tcPr>
                        <w:tcW w:w="2597" w:type="dxa"/>
                        <w:tcBorders>
                          <w:top w:val="single" w:sz="12" w:space="0" w:color="auto"/>
                          <w:left w:val="single" w:sz="12" w:space="0" w:color="auto"/>
                          <w:bottom w:val="single" w:sz="12" w:space="0" w:color="auto"/>
                          <w:right w:val="single" w:sz="12" w:space="0" w:color="auto"/>
                        </w:tcBorders>
                        <w:vAlign w:val="center"/>
                        <w:hideMark/>
                      </w:tcPr>
                      <w:p w14:paraId="49B23B2F"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4</w:t>
                        </w:r>
                      </w:p>
                    </w:tc>
                  </w:tr>
                  <w:tr w:rsidR="00C32F70" w:rsidRPr="001D0A39" w14:paraId="35CE45D8" w14:textId="77777777" w:rsidTr="00B45296">
                    <w:trPr>
                      <w:trHeight w:val="395"/>
                    </w:trPr>
                    <w:tc>
                      <w:tcPr>
                        <w:tcW w:w="6852" w:type="dxa"/>
                        <w:tcBorders>
                          <w:top w:val="single" w:sz="12" w:space="0" w:color="auto"/>
                          <w:left w:val="single" w:sz="12" w:space="0" w:color="auto"/>
                          <w:bottom w:val="single" w:sz="12" w:space="0" w:color="auto"/>
                          <w:right w:val="single" w:sz="4" w:space="0" w:color="auto"/>
                        </w:tcBorders>
                        <w:vAlign w:val="center"/>
                      </w:tcPr>
                      <w:p w14:paraId="5C3CCFA1" w14:textId="77777777" w:rsidR="00C32F70" w:rsidRPr="001D0A39" w:rsidDel="000E5624" w:rsidRDefault="00C32F70" w:rsidP="009C7E33">
                        <w:pPr>
                          <w:numPr>
                            <w:ilvl w:val="0"/>
                            <w:numId w:val="9"/>
                          </w:numPr>
                          <w:contextualSpacing/>
                          <w:jc w:val="center"/>
                          <w:rPr>
                            <w:rFonts w:ascii="Calibri" w:hAnsi="Calibri" w:cs="Calibri"/>
                            <w:sz w:val="20"/>
                            <w:szCs w:val="20"/>
                            <w:lang w:val="ro-RO"/>
                          </w:rPr>
                        </w:pPr>
                        <w:r w:rsidRPr="001D0A39">
                          <w:rPr>
                            <w:rFonts w:ascii="Calibri" w:hAnsi="Calibri" w:cs="Calibri"/>
                            <w:sz w:val="20"/>
                            <w:szCs w:val="20"/>
                            <w:lang w:val="ro-RO"/>
                          </w:rPr>
                          <w:t>Modernizări cu AI</w:t>
                        </w:r>
                      </w:p>
                    </w:tc>
                    <w:tc>
                      <w:tcPr>
                        <w:tcW w:w="2597" w:type="dxa"/>
                        <w:tcBorders>
                          <w:top w:val="single" w:sz="12" w:space="0" w:color="auto"/>
                          <w:left w:val="single" w:sz="12" w:space="0" w:color="auto"/>
                          <w:bottom w:val="single" w:sz="12" w:space="0" w:color="auto"/>
                          <w:right w:val="single" w:sz="12" w:space="0" w:color="auto"/>
                        </w:tcBorders>
                        <w:vAlign w:val="center"/>
                      </w:tcPr>
                      <w:p w14:paraId="23F62AA2" w14:textId="77777777" w:rsidR="00C32F70" w:rsidRPr="001D0A39" w:rsidRDefault="007046F0" w:rsidP="00C32F70">
                        <w:pPr>
                          <w:jc w:val="center"/>
                          <w:rPr>
                            <w:rFonts w:ascii="Calibri" w:hAnsi="Calibri" w:cs="Calibri"/>
                            <w:sz w:val="20"/>
                            <w:szCs w:val="20"/>
                            <w:lang w:val="ro-RO"/>
                          </w:rPr>
                        </w:pPr>
                        <w:r w:rsidRPr="001D0A39">
                          <w:rPr>
                            <w:rFonts w:ascii="Calibri" w:hAnsi="Calibri" w:cs="Calibri"/>
                            <w:sz w:val="20"/>
                            <w:szCs w:val="20"/>
                            <w:lang w:val="ro-RO"/>
                          </w:rPr>
                          <w:t>3</w:t>
                        </w:r>
                      </w:p>
                    </w:tc>
                  </w:tr>
                </w:tbl>
                <w:p w14:paraId="455A43C3" w14:textId="77777777" w:rsidR="00C32F70" w:rsidRPr="001D0A39" w:rsidRDefault="00C32F70" w:rsidP="00C32F70">
                  <w:pPr>
                    <w:jc w:val="center"/>
                    <w:rPr>
                      <w:rFonts w:ascii="Calibri" w:hAnsi="Calibri" w:cs="Calibri"/>
                      <w:vanish/>
                      <w:lang w:val="ro-RO"/>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0"/>
                    <w:gridCol w:w="2520"/>
                  </w:tblGrid>
                  <w:tr w:rsidR="00C32F70" w:rsidRPr="001D0A39" w14:paraId="02EF9595" w14:textId="77777777" w:rsidTr="007046F0">
                    <w:trPr>
                      <w:trHeight w:val="2562"/>
                      <w:jc w:val="center"/>
                    </w:trPr>
                    <w:tc>
                      <w:tcPr>
                        <w:tcW w:w="6930" w:type="dxa"/>
                        <w:tcBorders>
                          <w:top w:val="single" w:sz="12" w:space="0" w:color="auto"/>
                          <w:left w:val="single" w:sz="12" w:space="0" w:color="auto"/>
                          <w:bottom w:val="single" w:sz="12" w:space="0" w:color="auto"/>
                          <w:right w:val="single" w:sz="12" w:space="0" w:color="auto"/>
                        </w:tcBorders>
                        <w:vAlign w:val="center"/>
                        <w:hideMark/>
                      </w:tcPr>
                      <w:p w14:paraId="32E676F1"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I</w:t>
                        </w:r>
                        <w:r w:rsidR="007046F0" w:rsidRPr="001D0A39">
                          <w:rPr>
                            <w:rFonts w:ascii="Calibri" w:hAnsi="Calibri" w:cs="Calibri"/>
                            <w:sz w:val="20"/>
                            <w:szCs w:val="20"/>
                            <w:lang w:val="ro-RO"/>
                          </w:rPr>
                          <w:t>3</w:t>
                        </w:r>
                        <w:r w:rsidRPr="001D0A39">
                          <w:rPr>
                            <w:rFonts w:ascii="Calibri" w:hAnsi="Calibri" w:cs="Calibri"/>
                            <w:sz w:val="20"/>
                            <w:szCs w:val="20"/>
                            <w:lang w:val="ro-RO"/>
                          </w:rPr>
                          <w:t xml:space="preserve">. Riscul proiectului </w:t>
                        </w:r>
                        <w:proofErr w:type="spellStart"/>
                        <w:r w:rsidRPr="001D0A39">
                          <w:rPr>
                            <w:rFonts w:ascii="Calibri" w:hAnsi="Calibri" w:cs="Calibri"/>
                            <w:sz w:val="20"/>
                            <w:szCs w:val="20"/>
                            <w:lang w:val="ro-RO"/>
                          </w:rPr>
                          <w:t>d.p.d.v</w:t>
                        </w:r>
                        <w:proofErr w:type="spellEnd"/>
                        <w:r w:rsidRPr="001D0A39">
                          <w:rPr>
                            <w:rFonts w:ascii="Calibri" w:hAnsi="Calibri" w:cs="Calibri"/>
                            <w:sz w:val="20"/>
                            <w:szCs w:val="20"/>
                            <w:lang w:val="ro-RO"/>
                          </w:rPr>
                          <w:t>. al % raportului intre cheltuielile suportate de solicitant si  Valoarea ajutorului nerambursabil</w:t>
                        </w:r>
                      </w:p>
                      <w:p w14:paraId="4E6DD2FE"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Cheltuielile suportate de solicitant = Total valoare proiect (</w:t>
                        </w:r>
                        <w:proofErr w:type="spellStart"/>
                        <w:r w:rsidRPr="001D0A39">
                          <w:rPr>
                            <w:rFonts w:ascii="Calibri" w:hAnsi="Calibri" w:cs="Calibri"/>
                            <w:sz w:val="20"/>
                            <w:szCs w:val="20"/>
                            <w:lang w:val="ro-RO"/>
                          </w:rPr>
                          <w:t>fara</w:t>
                        </w:r>
                        <w:proofErr w:type="spellEnd"/>
                        <w:r w:rsidRPr="001D0A39">
                          <w:rPr>
                            <w:rFonts w:ascii="Calibri" w:hAnsi="Calibri" w:cs="Calibri"/>
                            <w:sz w:val="20"/>
                            <w:szCs w:val="20"/>
                            <w:lang w:val="ro-RO"/>
                          </w:rPr>
                          <w:t xml:space="preserve"> TVA) – Valoarea ajutorului nerambursabil solicitat.</w:t>
                        </w:r>
                      </w:p>
                      <w:p w14:paraId="66443323" w14:textId="77777777" w:rsidR="00C32F70" w:rsidRPr="001D0A39" w:rsidRDefault="00C32F70" w:rsidP="00C32F70">
                        <w:pPr>
                          <w:jc w:val="center"/>
                          <w:rPr>
                            <w:rFonts w:ascii="Calibri" w:hAnsi="Calibri" w:cs="Calibri"/>
                            <w:sz w:val="20"/>
                            <w:szCs w:val="20"/>
                            <w:vertAlign w:val="subscript"/>
                            <w:lang w:val="ro-RO"/>
                          </w:rPr>
                        </w:pPr>
                        <w:r w:rsidRPr="001D0A39">
                          <w:rPr>
                            <w:rFonts w:ascii="Calibri" w:hAnsi="Calibri" w:cs="Calibri"/>
                            <w:sz w:val="20"/>
                            <w:szCs w:val="20"/>
                            <w:vertAlign w:val="subscript"/>
                            <w:lang w:val="ro-RO"/>
                          </w:rPr>
                          <w:t>Total valoare proiect (</w:t>
                        </w:r>
                        <w:proofErr w:type="spellStart"/>
                        <w:r w:rsidRPr="001D0A39">
                          <w:rPr>
                            <w:rFonts w:ascii="Calibri" w:hAnsi="Calibri" w:cs="Calibri"/>
                            <w:sz w:val="20"/>
                            <w:szCs w:val="20"/>
                            <w:vertAlign w:val="subscript"/>
                            <w:lang w:val="ro-RO"/>
                          </w:rPr>
                          <w:t>fara</w:t>
                        </w:r>
                        <w:proofErr w:type="spellEnd"/>
                        <w:r w:rsidRPr="001D0A39">
                          <w:rPr>
                            <w:rFonts w:ascii="Calibri" w:hAnsi="Calibri" w:cs="Calibri"/>
                            <w:sz w:val="20"/>
                            <w:szCs w:val="20"/>
                            <w:vertAlign w:val="subscript"/>
                            <w:lang w:val="ro-RO"/>
                          </w:rPr>
                          <w:t xml:space="preserve"> TVA) – Valoarea ajutorului nerambursabil solicitat</w:t>
                        </w:r>
                      </w:p>
                      <w:p w14:paraId="616AAFE3"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vertAlign w:val="subscript"/>
                            <w:lang w:val="ro-RO"/>
                          </w:rPr>
                          <w:t>%=</w:t>
                        </w:r>
                        <w:r w:rsidRPr="001D0A39">
                          <w:rPr>
                            <w:rFonts w:ascii="Calibri" w:hAnsi="Calibri" w:cs="Calibri"/>
                            <w:sz w:val="20"/>
                            <w:szCs w:val="20"/>
                            <w:lang w:val="ro-RO"/>
                          </w:rPr>
                          <w:t xml:space="preserve">  _____________________________________</w:t>
                        </w:r>
                        <w:r w:rsidRPr="001D0A39">
                          <w:rPr>
                            <w:rFonts w:ascii="Calibri" w:hAnsi="Calibri" w:cs="Calibri"/>
                            <w:sz w:val="20"/>
                            <w:szCs w:val="20"/>
                            <w:vertAlign w:val="superscript"/>
                            <w:lang w:val="ro-RO"/>
                          </w:rPr>
                          <w:t xml:space="preserve">    </w:t>
                        </w:r>
                        <w:r w:rsidRPr="001D0A39">
                          <w:rPr>
                            <w:rFonts w:ascii="Calibri" w:hAnsi="Calibri" w:cs="Calibri"/>
                            <w:sz w:val="20"/>
                            <w:szCs w:val="20"/>
                            <w:vertAlign w:val="subscript"/>
                            <w:lang w:val="ro-RO"/>
                          </w:rPr>
                          <w:t>x 100</w:t>
                        </w:r>
                      </w:p>
                      <w:p w14:paraId="54EA8010"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vertAlign w:val="subscript"/>
                            <w:lang w:val="ro-RO"/>
                          </w:rPr>
                          <w:t>Valoarea ajutorului nerambursabil solicitat</w:t>
                        </w:r>
                      </w:p>
                    </w:tc>
                    <w:tc>
                      <w:tcPr>
                        <w:tcW w:w="2520" w:type="dxa"/>
                        <w:tcBorders>
                          <w:top w:val="single" w:sz="12" w:space="0" w:color="auto"/>
                          <w:left w:val="single" w:sz="12" w:space="0" w:color="auto"/>
                          <w:bottom w:val="single" w:sz="12" w:space="0" w:color="auto"/>
                          <w:right w:val="single" w:sz="12" w:space="0" w:color="auto"/>
                        </w:tcBorders>
                        <w:vAlign w:val="center"/>
                        <w:hideMark/>
                      </w:tcPr>
                      <w:p w14:paraId="433FD588"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Punctaj</w:t>
                        </w:r>
                      </w:p>
                    </w:tc>
                  </w:tr>
                  <w:tr w:rsidR="00C32F70" w:rsidRPr="001D0A39" w14:paraId="2D51B5CA" w14:textId="77777777" w:rsidTr="007046F0">
                    <w:trPr>
                      <w:trHeight w:val="290"/>
                      <w:jc w:val="center"/>
                    </w:trPr>
                    <w:tc>
                      <w:tcPr>
                        <w:tcW w:w="6930" w:type="dxa"/>
                        <w:tcBorders>
                          <w:top w:val="single" w:sz="12" w:space="0" w:color="auto"/>
                          <w:left w:val="single" w:sz="12" w:space="0" w:color="auto"/>
                          <w:bottom w:val="single" w:sz="4" w:space="0" w:color="auto"/>
                          <w:right w:val="single" w:sz="12" w:space="0" w:color="auto"/>
                        </w:tcBorders>
                        <w:hideMark/>
                      </w:tcPr>
                      <w:p w14:paraId="3C4A1A12" w14:textId="4867E9A3" w:rsidR="00C32F70" w:rsidRPr="001D0A39" w:rsidRDefault="00F853FA" w:rsidP="009C7E33">
                        <w:pPr>
                          <w:numPr>
                            <w:ilvl w:val="1"/>
                            <w:numId w:val="14"/>
                          </w:numPr>
                          <w:tabs>
                            <w:tab w:val="clear" w:pos="644"/>
                            <w:tab w:val="num" w:pos="1080"/>
                          </w:tabs>
                          <w:spacing w:line="360" w:lineRule="auto"/>
                          <w:ind w:left="1080"/>
                          <w:jc w:val="center"/>
                          <w:rPr>
                            <w:rFonts w:ascii="Calibri" w:hAnsi="Calibri" w:cs="Calibri"/>
                            <w:sz w:val="20"/>
                            <w:szCs w:val="20"/>
                            <w:lang w:val="ro-RO"/>
                          </w:rPr>
                        </w:pPr>
                        <w:r w:rsidRPr="001D0A39">
                          <w:rPr>
                            <w:bCs/>
                            <w:color w:val="1F497D"/>
                          </w:rPr>
                          <w:t xml:space="preserve">≥ </w:t>
                        </w:r>
                        <w:r w:rsidR="00C32F70" w:rsidRPr="001D0A39">
                          <w:rPr>
                            <w:rFonts w:ascii="Calibri" w:hAnsi="Calibri" w:cs="Calibri"/>
                            <w:sz w:val="20"/>
                            <w:szCs w:val="20"/>
                            <w:lang w:val="ro-RO"/>
                          </w:rPr>
                          <w:t xml:space="preserve"> 200%</w:t>
                        </w:r>
                      </w:p>
                    </w:tc>
                    <w:tc>
                      <w:tcPr>
                        <w:tcW w:w="2520" w:type="dxa"/>
                        <w:tcBorders>
                          <w:top w:val="single" w:sz="12" w:space="0" w:color="auto"/>
                          <w:left w:val="single" w:sz="12" w:space="0" w:color="auto"/>
                          <w:bottom w:val="single" w:sz="4" w:space="0" w:color="auto"/>
                          <w:right w:val="single" w:sz="12" w:space="0" w:color="auto"/>
                        </w:tcBorders>
                        <w:vAlign w:val="center"/>
                        <w:hideMark/>
                      </w:tcPr>
                      <w:p w14:paraId="01D6ED13"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5</w:t>
                        </w:r>
                      </w:p>
                    </w:tc>
                  </w:tr>
                  <w:tr w:rsidR="00C32F70" w:rsidRPr="001D0A39" w14:paraId="32A75333" w14:textId="77777777" w:rsidTr="007046F0">
                    <w:trPr>
                      <w:trHeight w:val="422"/>
                      <w:jc w:val="center"/>
                    </w:trPr>
                    <w:tc>
                      <w:tcPr>
                        <w:tcW w:w="6930" w:type="dxa"/>
                        <w:tcBorders>
                          <w:top w:val="single" w:sz="4" w:space="0" w:color="auto"/>
                          <w:left w:val="single" w:sz="12" w:space="0" w:color="auto"/>
                          <w:bottom w:val="single" w:sz="4" w:space="0" w:color="auto"/>
                          <w:right w:val="single" w:sz="12" w:space="0" w:color="auto"/>
                        </w:tcBorders>
                        <w:hideMark/>
                      </w:tcPr>
                      <w:p w14:paraId="32B7CF97" w14:textId="557ADD24" w:rsidR="00C32F70" w:rsidRPr="001D0A39" w:rsidRDefault="00F853FA" w:rsidP="009C7E33">
                        <w:pPr>
                          <w:numPr>
                            <w:ilvl w:val="1"/>
                            <w:numId w:val="14"/>
                          </w:numPr>
                          <w:tabs>
                            <w:tab w:val="clear" w:pos="644"/>
                            <w:tab w:val="num" w:pos="1080"/>
                          </w:tabs>
                          <w:spacing w:line="360" w:lineRule="auto"/>
                          <w:ind w:left="1080"/>
                          <w:jc w:val="center"/>
                          <w:rPr>
                            <w:rFonts w:ascii="Calibri" w:hAnsi="Calibri" w:cs="Calibri"/>
                            <w:sz w:val="20"/>
                            <w:szCs w:val="20"/>
                            <w:lang w:val="ro-RO"/>
                          </w:rPr>
                        </w:pPr>
                        <w:r w:rsidRPr="001D0A39">
                          <w:rPr>
                            <w:rFonts w:ascii="Calibri" w:hAnsi="Calibri" w:cs="Calibri"/>
                            <w:bCs/>
                            <w:sz w:val="20"/>
                            <w:szCs w:val="20"/>
                            <w:u w:val="single"/>
                          </w:rPr>
                          <w:t xml:space="preserve">&gt; </w:t>
                        </w:r>
                        <w:r w:rsidRPr="001D0A39">
                          <w:rPr>
                            <w:rFonts w:ascii="Calibri" w:hAnsi="Calibri" w:cs="Calibri"/>
                            <w:bCs/>
                            <w:sz w:val="20"/>
                            <w:szCs w:val="20"/>
                          </w:rPr>
                          <w:t xml:space="preserve">175 </w:t>
                        </w:r>
                        <w:proofErr w:type="spellStart"/>
                        <w:r w:rsidRPr="001D0A39">
                          <w:rPr>
                            <w:rFonts w:ascii="Calibri" w:hAnsi="Calibri" w:cs="Calibri"/>
                            <w:bCs/>
                            <w:sz w:val="20"/>
                            <w:szCs w:val="20"/>
                          </w:rPr>
                          <w:t>şi</w:t>
                        </w:r>
                        <w:proofErr w:type="spellEnd"/>
                        <w:r w:rsidRPr="001D0A39">
                          <w:rPr>
                            <w:rFonts w:ascii="Calibri" w:hAnsi="Calibri" w:cs="Calibri"/>
                            <w:bCs/>
                            <w:sz w:val="20"/>
                            <w:szCs w:val="20"/>
                          </w:rPr>
                          <w:t xml:space="preserve"> &lt;200%</w:t>
                        </w:r>
                      </w:p>
                    </w:tc>
                    <w:tc>
                      <w:tcPr>
                        <w:tcW w:w="2520" w:type="dxa"/>
                        <w:tcBorders>
                          <w:top w:val="single" w:sz="4" w:space="0" w:color="auto"/>
                          <w:left w:val="single" w:sz="12" w:space="0" w:color="auto"/>
                          <w:bottom w:val="single" w:sz="4" w:space="0" w:color="auto"/>
                          <w:right w:val="single" w:sz="12" w:space="0" w:color="auto"/>
                        </w:tcBorders>
                        <w:vAlign w:val="center"/>
                        <w:hideMark/>
                      </w:tcPr>
                      <w:p w14:paraId="50A3B017"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4</w:t>
                        </w:r>
                      </w:p>
                    </w:tc>
                  </w:tr>
                  <w:tr w:rsidR="00C32F70" w:rsidRPr="001D0A39" w14:paraId="6432A6D3" w14:textId="77777777" w:rsidTr="007046F0">
                    <w:trPr>
                      <w:trHeight w:val="437"/>
                      <w:jc w:val="center"/>
                    </w:trPr>
                    <w:tc>
                      <w:tcPr>
                        <w:tcW w:w="6930" w:type="dxa"/>
                        <w:tcBorders>
                          <w:top w:val="single" w:sz="4" w:space="0" w:color="auto"/>
                          <w:left w:val="single" w:sz="12" w:space="0" w:color="auto"/>
                          <w:bottom w:val="single" w:sz="12" w:space="0" w:color="auto"/>
                          <w:right w:val="single" w:sz="12" w:space="0" w:color="auto"/>
                        </w:tcBorders>
                        <w:hideMark/>
                      </w:tcPr>
                      <w:p w14:paraId="582F9422" w14:textId="6582A07E" w:rsidR="00C32F70" w:rsidRPr="001D0A39" w:rsidRDefault="00F853FA" w:rsidP="009C7E33">
                        <w:pPr>
                          <w:numPr>
                            <w:ilvl w:val="1"/>
                            <w:numId w:val="14"/>
                          </w:numPr>
                          <w:tabs>
                            <w:tab w:val="clear" w:pos="644"/>
                            <w:tab w:val="num" w:pos="1080"/>
                          </w:tabs>
                          <w:spacing w:line="360" w:lineRule="auto"/>
                          <w:ind w:left="1080"/>
                          <w:jc w:val="center"/>
                          <w:rPr>
                            <w:rFonts w:ascii="Calibri" w:hAnsi="Calibri" w:cs="Calibri"/>
                            <w:sz w:val="20"/>
                            <w:szCs w:val="20"/>
                            <w:lang w:val="ro-RO"/>
                          </w:rPr>
                        </w:pPr>
                        <w:r w:rsidRPr="001D0A39">
                          <w:rPr>
                            <w:rFonts w:ascii="Calibri" w:hAnsi="Calibri" w:cs="Calibri"/>
                            <w:bCs/>
                            <w:sz w:val="20"/>
                            <w:szCs w:val="20"/>
                            <w:u w:val="single"/>
                          </w:rPr>
                          <w:t xml:space="preserve">&gt; </w:t>
                        </w:r>
                        <w:r w:rsidRPr="001D0A39">
                          <w:rPr>
                            <w:rFonts w:ascii="Calibri" w:hAnsi="Calibri" w:cs="Calibri"/>
                            <w:bCs/>
                            <w:sz w:val="20"/>
                            <w:szCs w:val="20"/>
                          </w:rPr>
                          <w:t xml:space="preserve">150 </w:t>
                        </w:r>
                        <w:proofErr w:type="spellStart"/>
                        <w:r w:rsidRPr="001D0A39">
                          <w:rPr>
                            <w:rFonts w:ascii="Calibri" w:hAnsi="Calibri" w:cs="Calibri"/>
                            <w:bCs/>
                            <w:sz w:val="20"/>
                            <w:szCs w:val="20"/>
                          </w:rPr>
                          <w:t>şi</w:t>
                        </w:r>
                        <w:proofErr w:type="spellEnd"/>
                        <w:r w:rsidRPr="001D0A39">
                          <w:rPr>
                            <w:rFonts w:ascii="Calibri" w:hAnsi="Calibri" w:cs="Calibri"/>
                            <w:bCs/>
                            <w:sz w:val="20"/>
                            <w:szCs w:val="20"/>
                          </w:rPr>
                          <w:t xml:space="preserve"> &lt;175 %</w:t>
                        </w:r>
                      </w:p>
                    </w:tc>
                    <w:tc>
                      <w:tcPr>
                        <w:tcW w:w="2520" w:type="dxa"/>
                        <w:tcBorders>
                          <w:top w:val="single" w:sz="4" w:space="0" w:color="auto"/>
                          <w:left w:val="single" w:sz="12" w:space="0" w:color="auto"/>
                          <w:bottom w:val="single" w:sz="12" w:space="0" w:color="auto"/>
                          <w:right w:val="single" w:sz="12" w:space="0" w:color="auto"/>
                        </w:tcBorders>
                        <w:vAlign w:val="center"/>
                        <w:hideMark/>
                      </w:tcPr>
                      <w:p w14:paraId="3452B691"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3</w:t>
                        </w:r>
                      </w:p>
                    </w:tc>
                  </w:tr>
                  <w:tr w:rsidR="00C32F70" w:rsidRPr="001D0A39" w14:paraId="36ECF88C" w14:textId="77777777" w:rsidTr="007046F0">
                    <w:trPr>
                      <w:trHeight w:val="262"/>
                      <w:jc w:val="center"/>
                    </w:trPr>
                    <w:tc>
                      <w:tcPr>
                        <w:tcW w:w="6930" w:type="dxa"/>
                        <w:tcBorders>
                          <w:top w:val="single" w:sz="4" w:space="0" w:color="auto"/>
                          <w:left w:val="single" w:sz="12" w:space="0" w:color="auto"/>
                          <w:bottom w:val="single" w:sz="12" w:space="0" w:color="auto"/>
                          <w:right w:val="single" w:sz="12" w:space="0" w:color="auto"/>
                        </w:tcBorders>
                        <w:hideMark/>
                      </w:tcPr>
                      <w:p w14:paraId="0636D7CE" w14:textId="5F53E99F" w:rsidR="00C32F70" w:rsidRPr="001D0A39" w:rsidRDefault="00F853FA" w:rsidP="009C7E33">
                        <w:pPr>
                          <w:numPr>
                            <w:ilvl w:val="1"/>
                            <w:numId w:val="14"/>
                          </w:numPr>
                          <w:tabs>
                            <w:tab w:val="clear" w:pos="644"/>
                            <w:tab w:val="num" w:pos="1080"/>
                          </w:tabs>
                          <w:spacing w:line="360" w:lineRule="auto"/>
                          <w:ind w:left="1080"/>
                          <w:jc w:val="center"/>
                          <w:rPr>
                            <w:rFonts w:ascii="Calibri" w:hAnsi="Calibri" w:cs="Calibri"/>
                            <w:sz w:val="20"/>
                            <w:szCs w:val="20"/>
                            <w:lang w:val="ro-RO"/>
                          </w:rPr>
                        </w:pPr>
                        <w:r w:rsidRPr="001D0A39">
                          <w:rPr>
                            <w:rFonts w:ascii="Calibri" w:hAnsi="Calibri" w:cs="Calibri"/>
                            <w:bCs/>
                            <w:sz w:val="20"/>
                            <w:szCs w:val="20"/>
                          </w:rPr>
                          <w:t xml:space="preserve">&gt; 120 </w:t>
                        </w:r>
                        <w:proofErr w:type="spellStart"/>
                        <w:r w:rsidRPr="001D0A39">
                          <w:rPr>
                            <w:rFonts w:ascii="Calibri" w:hAnsi="Calibri" w:cs="Calibri"/>
                            <w:bCs/>
                            <w:sz w:val="20"/>
                            <w:szCs w:val="20"/>
                          </w:rPr>
                          <w:t>și</w:t>
                        </w:r>
                        <w:proofErr w:type="spellEnd"/>
                        <w:r w:rsidRPr="001D0A39">
                          <w:rPr>
                            <w:rFonts w:ascii="Calibri" w:hAnsi="Calibri" w:cs="Calibri"/>
                            <w:bCs/>
                            <w:sz w:val="20"/>
                            <w:szCs w:val="20"/>
                          </w:rPr>
                          <w:t xml:space="preserve"> &lt;150 %</w:t>
                        </w:r>
                      </w:p>
                    </w:tc>
                    <w:tc>
                      <w:tcPr>
                        <w:tcW w:w="2520" w:type="dxa"/>
                        <w:tcBorders>
                          <w:top w:val="single" w:sz="4" w:space="0" w:color="auto"/>
                          <w:left w:val="single" w:sz="12" w:space="0" w:color="auto"/>
                          <w:bottom w:val="single" w:sz="12" w:space="0" w:color="auto"/>
                          <w:right w:val="single" w:sz="12" w:space="0" w:color="auto"/>
                        </w:tcBorders>
                        <w:vAlign w:val="center"/>
                        <w:hideMark/>
                      </w:tcPr>
                      <w:p w14:paraId="0101A393"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2</w:t>
                        </w:r>
                      </w:p>
                    </w:tc>
                  </w:tr>
                  <w:tr w:rsidR="00C32F70" w:rsidRPr="001D0A39" w14:paraId="15786B42" w14:textId="77777777" w:rsidTr="007046F0">
                    <w:trPr>
                      <w:trHeight w:val="437"/>
                      <w:jc w:val="center"/>
                    </w:trPr>
                    <w:tc>
                      <w:tcPr>
                        <w:tcW w:w="6930" w:type="dxa"/>
                        <w:tcBorders>
                          <w:top w:val="single" w:sz="4" w:space="0" w:color="auto"/>
                          <w:left w:val="single" w:sz="12" w:space="0" w:color="auto"/>
                          <w:bottom w:val="single" w:sz="12" w:space="0" w:color="auto"/>
                          <w:right w:val="single" w:sz="12" w:space="0" w:color="auto"/>
                        </w:tcBorders>
                        <w:hideMark/>
                      </w:tcPr>
                      <w:p w14:paraId="3C07EAE7" w14:textId="77777777" w:rsidR="00C32F70" w:rsidRPr="001D0A39" w:rsidRDefault="00C32F70" w:rsidP="009C7E33">
                        <w:pPr>
                          <w:numPr>
                            <w:ilvl w:val="1"/>
                            <w:numId w:val="14"/>
                          </w:numPr>
                          <w:tabs>
                            <w:tab w:val="clear" w:pos="644"/>
                            <w:tab w:val="num" w:pos="1080"/>
                          </w:tabs>
                          <w:spacing w:line="360" w:lineRule="auto"/>
                          <w:ind w:left="1080"/>
                          <w:jc w:val="center"/>
                          <w:rPr>
                            <w:rFonts w:ascii="Calibri" w:hAnsi="Calibri" w:cs="Calibri"/>
                            <w:sz w:val="20"/>
                            <w:szCs w:val="20"/>
                            <w:lang w:val="ro-RO"/>
                          </w:rPr>
                        </w:pPr>
                        <w:r w:rsidRPr="001D0A39">
                          <w:rPr>
                            <w:rFonts w:ascii="Calibri" w:hAnsi="Calibri" w:cs="Calibri"/>
                            <w:sz w:val="20"/>
                            <w:szCs w:val="20"/>
                            <w:u w:val="single"/>
                            <w:lang w:val="ro-RO"/>
                          </w:rPr>
                          <w:t>&lt;</w:t>
                        </w:r>
                        <w:r w:rsidRPr="001D0A39">
                          <w:rPr>
                            <w:rFonts w:ascii="Calibri" w:hAnsi="Calibri" w:cs="Calibri"/>
                            <w:sz w:val="20"/>
                            <w:szCs w:val="20"/>
                            <w:lang w:val="ro-RO"/>
                          </w:rPr>
                          <w:t xml:space="preserve"> 120 %</w:t>
                        </w:r>
                      </w:p>
                    </w:tc>
                    <w:tc>
                      <w:tcPr>
                        <w:tcW w:w="2520" w:type="dxa"/>
                        <w:tcBorders>
                          <w:top w:val="single" w:sz="4" w:space="0" w:color="auto"/>
                          <w:left w:val="single" w:sz="12" w:space="0" w:color="auto"/>
                          <w:bottom w:val="single" w:sz="12" w:space="0" w:color="auto"/>
                          <w:right w:val="single" w:sz="12" w:space="0" w:color="auto"/>
                        </w:tcBorders>
                        <w:vAlign w:val="center"/>
                        <w:hideMark/>
                      </w:tcPr>
                      <w:p w14:paraId="16CB6F45"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1</w:t>
                        </w:r>
                      </w:p>
                    </w:tc>
                  </w:tr>
                </w:tbl>
                <w:p w14:paraId="47B77780" w14:textId="77777777" w:rsidR="00C32F70" w:rsidRPr="001D0A39" w:rsidRDefault="00C32F70" w:rsidP="00C32F70">
                  <w:pPr>
                    <w:spacing w:line="360" w:lineRule="auto"/>
                    <w:jc w:val="center"/>
                    <w:rPr>
                      <w:rFonts w:ascii="Calibri" w:hAnsi="Calibri" w:cs="Calibri"/>
                      <w:sz w:val="20"/>
                      <w:szCs w:val="20"/>
                      <w:lang w:val="ro-RO"/>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gridCol w:w="2462"/>
                  </w:tblGrid>
                  <w:tr w:rsidR="00C32F70" w:rsidRPr="001D0A39" w14:paraId="51158EB4" w14:textId="77777777" w:rsidTr="00B45296">
                    <w:trPr>
                      <w:trHeight w:val="288"/>
                      <w:jc w:val="center"/>
                    </w:trPr>
                    <w:tc>
                      <w:tcPr>
                        <w:tcW w:w="6974" w:type="dxa"/>
                        <w:tcBorders>
                          <w:top w:val="single" w:sz="12" w:space="0" w:color="auto"/>
                          <w:left w:val="single" w:sz="12" w:space="0" w:color="auto"/>
                          <w:bottom w:val="single" w:sz="12" w:space="0" w:color="auto"/>
                          <w:right w:val="single" w:sz="12" w:space="0" w:color="auto"/>
                        </w:tcBorders>
                        <w:vAlign w:val="center"/>
                        <w:hideMark/>
                      </w:tcPr>
                      <w:p w14:paraId="64705000" w14:textId="77777777" w:rsidR="00C32F70" w:rsidRPr="001D0A39" w:rsidRDefault="00C32F70" w:rsidP="007046F0">
                        <w:pPr>
                          <w:jc w:val="center"/>
                          <w:rPr>
                            <w:rFonts w:ascii="Calibri" w:hAnsi="Calibri" w:cs="Calibri"/>
                            <w:sz w:val="20"/>
                            <w:szCs w:val="20"/>
                            <w:lang w:val="ro-RO"/>
                          </w:rPr>
                        </w:pPr>
                        <w:r w:rsidRPr="001D0A39">
                          <w:rPr>
                            <w:rFonts w:ascii="Calibri" w:hAnsi="Calibri" w:cs="Calibri"/>
                            <w:sz w:val="20"/>
                            <w:szCs w:val="20"/>
                            <w:lang w:val="ro-RO"/>
                          </w:rPr>
                          <w:t>I</w:t>
                        </w:r>
                        <w:r w:rsidR="007046F0" w:rsidRPr="001D0A39">
                          <w:rPr>
                            <w:rFonts w:ascii="Calibri" w:hAnsi="Calibri" w:cs="Calibri"/>
                            <w:sz w:val="20"/>
                            <w:szCs w:val="20"/>
                            <w:lang w:val="ro-RO"/>
                          </w:rPr>
                          <w:t>4</w:t>
                        </w:r>
                        <w:r w:rsidRPr="001D0A39">
                          <w:rPr>
                            <w:rFonts w:ascii="Calibri" w:hAnsi="Calibri" w:cs="Calibri"/>
                            <w:sz w:val="20"/>
                            <w:szCs w:val="20"/>
                            <w:lang w:val="ro-RO"/>
                          </w:rPr>
                          <w:t xml:space="preserve">. Capacitatea </w:t>
                        </w:r>
                        <w:proofErr w:type="spellStart"/>
                        <w:r w:rsidRPr="001D0A39">
                          <w:rPr>
                            <w:rFonts w:ascii="Calibri" w:hAnsi="Calibri" w:cs="Calibri"/>
                            <w:sz w:val="20"/>
                            <w:szCs w:val="20"/>
                            <w:lang w:val="ro-RO"/>
                          </w:rPr>
                          <w:t>societatii</w:t>
                        </w:r>
                        <w:proofErr w:type="spellEnd"/>
                        <w:r w:rsidRPr="001D0A39">
                          <w:rPr>
                            <w:rFonts w:ascii="Calibri" w:hAnsi="Calibri" w:cs="Calibri"/>
                            <w:sz w:val="20"/>
                            <w:szCs w:val="20"/>
                            <w:lang w:val="ro-RO"/>
                          </w:rPr>
                          <w:t xml:space="preserve"> de a </w:t>
                        </w:r>
                        <w:proofErr w:type="spellStart"/>
                        <w:r w:rsidRPr="001D0A39">
                          <w:rPr>
                            <w:rFonts w:ascii="Calibri" w:hAnsi="Calibri" w:cs="Calibri"/>
                            <w:sz w:val="20"/>
                            <w:szCs w:val="20"/>
                            <w:lang w:val="ro-RO"/>
                          </w:rPr>
                          <w:t>manageria</w:t>
                        </w:r>
                        <w:proofErr w:type="spellEnd"/>
                        <w:r w:rsidRPr="001D0A39">
                          <w:rPr>
                            <w:rFonts w:ascii="Calibri" w:hAnsi="Calibri" w:cs="Calibri"/>
                            <w:sz w:val="20"/>
                            <w:szCs w:val="20"/>
                            <w:lang w:val="ro-RO"/>
                          </w:rPr>
                          <w:t xml:space="preserve"> proiectul, </w:t>
                        </w:r>
                        <w:proofErr w:type="spellStart"/>
                        <w:r w:rsidRPr="001D0A39">
                          <w:rPr>
                            <w:rFonts w:ascii="Calibri" w:hAnsi="Calibri" w:cs="Calibri"/>
                            <w:sz w:val="20"/>
                            <w:szCs w:val="20"/>
                            <w:lang w:val="ro-RO"/>
                          </w:rPr>
                          <w:t>experienta</w:t>
                        </w:r>
                        <w:proofErr w:type="spellEnd"/>
                        <w:r w:rsidRPr="001D0A39">
                          <w:rPr>
                            <w:rFonts w:ascii="Calibri" w:hAnsi="Calibri" w:cs="Calibri"/>
                            <w:sz w:val="20"/>
                            <w:szCs w:val="20"/>
                            <w:lang w:val="ro-RO"/>
                          </w:rPr>
                          <w:t xml:space="preserve"> in derularea afacerilor</w:t>
                        </w:r>
                      </w:p>
                    </w:tc>
                    <w:tc>
                      <w:tcPr>
                        <w:tcW w:w="2462" w:type="dxa"/>
                        <w:tcBorders>
                          <w:top w:val="single" w:sz="12" w:space="0" w:color="auto"/>
                          <w:left w:val="single" w:sz="12" w:space="0" w:color="auto"/>
                          <w:bottom w:val="single" w:sz="12" w:space="0" w:color="auto"/>
                          <w:right w:val="single" w:sz="12" w:space="0" w:color="auto"/>
                        </w:tcBorders>
                        <w:vAlign w:val="center"/>
                        <w:hideMark/>
                      </w:tcPr>
                      <w:p w14:paraId="43B9FC6C"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Punctaj</w:t>
                        </w:r>
                      </w:p>
                    </w:tc>
                  </w:tr>
                  <w:tr w:rsidR="00C32F70" w:rsidRPr="001D0A39" w14:paraId="72625BBC" w14:textId="77777777" w:rsidTr="00B45296">
                    <w:trPr>
                      <w:trHeight w:val="492"/>
                      <w:jc w:val="center"/>
                    </w:trPr>
                    <w:tc>
                      <w:tcPr>
                        <w:tcW w:w="6974" w:type="dxa"/>
                        <w:tcBorders>
                          <w:top w:val="single" w:sz="12" w:space="0" w:color="auto"/>
                          <w:left w:val="single" w:sz="12" w:space="0" w:color="auto"/>
                          <w:bottom w:val="single" w:sz="4" w:space="0" w:color="auto"/>
                          <w:right w:val="single" w:sz="12" w:space="0" w:color="auto"/>
                        </w:tcBorders>
                        <w:vAlign w:val="center"/>
                        <w:hideMark/>
                      </w:tcPr>
                      <w:p w14:paraId="43107691" w14:textId="77777777" w:rsidR="00C32F70" w:rsidRPr="001D0A39" w:rsidRDefault="00C32F70" w:rsidP="009C7E33">
                        <w:pPr>
                          <w:numPr>
                            <w:ilvl w:val="0"/>
                            <w:numId w:val="11"/>
                          </w:numPr>
                          <w:contextualSpacing/>
                          <w:jc w:val="center"/>
                          <w:rPr>
                            <w:rFonts w:ascii="Calibri" w:hAnsi="Calibri" w:cs="Calibri"/>
                            <w:sz w:val="20"/>
                            <w:szCs w:val="20"/>
                            <w:lang w:val="ro-RO"/>
                          </w:rPr>
                        </w:pPr>
                        <w:r w:rsidRPr="001D0A39">
                          <w:rPr>
                            <w:rFonts w:ascii="Calibri" w:hAnsi="Calibri" w:cs="Calibri"/>
                            <w:sz w:val="20"/>
                            <w:szCs w:val="20"/>
                            <w:lang w:val="ro-RO"/>
                          </w:rPr>
                          <w:t xml:space="preserve">Firmă nouă sau </w:t>
                        </w:r>
                        <w:proofErr w:type="spellStart"/>
                        <w:r w:rsidRPr="001D0A39">
                          <w:rPr>
                            <w:rFonts w:ascii="Calibri" w:hAnsi="Calibri" w:cs="Calibri"/>
                            <w:sz w:val="20"/>
                            <w:szCs w:val="20"/>
                            <w:lang w:val="ro-RO"/>
                          </w:rPr>
                          <w:t>fară</w:t>
                        </w:r>
                        <w:proofErr w:type="spellEnd"/>
                        <w:r w:rsidRPr="001D0A39">
                          <w:rPr>
                            <w:rFonts w:ascii="Calibri" w:hAnsi="Calibri" w:cs="Calibri"/>
                            <w:sz w:val="20"/>
                            <w:szCs w:val="20"/>
                            <w:lang w:val="ro-RO"/>
                          </w:rPr>
                          <w:t xml:space="preserve"> activitate</w:t>
                        </w:r>
                      </w:p>
                    </w:tc>
                    <w:tc>
                      <w:tcPr>
                        <w:tcW w:w="2462" w:type="dxa"/>
                        <w:tcBorders>
                          <w:top w:val="single" w:sz="12" w:space="0" w:color="auto"/>
                          <w:left w:val="single" w:sz="12" w:space="0" w:color="auto"/>
                          <w:bottom w:val="single" w:sz="4" w:space="0" w:color="auto"/>
                          <w:right w:val="single" w:sz="12" w:space="0" w:color="auto"/>
                        </w:tcBorders>
                        <w:vAlign w:val="center"/>
                        <w:hideMark/>
                      </w:tcPr>
                      <w:p w14:paraId="69A17715"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5</w:t>
                        </w:r>
                      </w:p>
                    </w:tc>
                  </w:tr>
                  <w:tr w:rsidR="00C32F70" w:rsidRPr="001D0A39" w14:paraId="590EF9B6" w14:textId="77777777" w:rsidTr="00B45296">
                    <w:trPr>
                      <w:trHeight w:val="1052"/>
                      <w:jc w:val="center"/>
                    </w:trPr>
                    <w:tc>
                      <w:tcPr>
                        <w:tcW w:w="6974" w:type="dxa"/>
                        <w:tcBorders>
                          <w:top w:val="single" w:sz="4" w:space="0" w:color="auto"/>
                          <w:left w:val="single" w:sz="12" w:space="0" w:color="auto"/>
                          <w:bottom w:val="single" w:sz="4" w:space="0" w:color="auto"/>
                          <w:right w:val="single" w:sz="12" w:space="0" w:color="auto"/>
                        </w:tcBorders>
                        <w:vAlign w:val="center"/>
                        <w:hideMark/>
                      </w:tcPr>
                      <w:p w14:paraId="426625D8" w14:textId="77777777" w:rsidR="00C32F70" w:rsidRPr="001D0A39" w:rsidRDefault="00C32F70" w:rsidP="009C7E33">
                        <w:pPr>
                          <w:numPr>
                            <w:ilvl w:val="0"/>
                            <w:numId w:val="12"/>
                          </w:numPr>
                          <w:contextualSpacing/>
                          <w:jc w:val="center"/>
                          <w:rPr>
                            <w:rFonts w:ascii="Calibri" w:hAnsi="Calibri" w:cs="Calibri"/>
                            <w:sz w:val="20"/>
                            <w:szCs w:val="20"/>
                            <w:lang w:val="ro-RO"/>
                          </w:rPr>
                        </w:pPr>
                        <w:r w:rsidRPr="001D0A39">
                          <w:rPr>
                            <w:rFonts w:ascii="Calibri" w:hAnsi="Calibri" w:cs="Calibri"/>
                            <w:sz w:val="20"/>
                            <w:szCs w:val="20"/>
                            <w:lang w:val="ro-RO"/>
                          </w:rPr>
                          <w:t xml:space="preserve">Firmă cu </w:t>
                        </w:r>
                        <w:proofErr w:type="spellStart"/>
                        <w:r w:rsidRPr="001D0A39">
                          <w:rPr>
                            <w:rFonts w:ascii="Calibri" w:hAnsi="Calibri" w:cs="Calibri"/>
                            <w:sz w:val="20"/>
                            <w:szCs w:val="20"/>
                            <w:lang w:val="ro-RO"/>
                          </w:rPr>
                          <w:t>experienţă</w:t>
                        </w:r>
                        <w:proofErr w:type="spellEnd"/>
                        <w:r w:rsidRPr="001D0A39">
                          <w:rPr>
                            <w:rFonts w:ascii="Calibri" w:hAnsi="Calibri" w:cs="Calibri"/>
                            <w:sz w:val="20"/>
                            <w:szCs w:val="20"/>
                            <w:lang w:val="ro-RO"/>
                          </w:rPr>
                          <w:t xml:space="preserve"> dar care nu a participat la alt proiect european sau nu a </w:t>
                        </w:r>
                        <w:proofErr w:type="spellStart"/>
                        <w:r w:rsidRPr="001D0A39">
                          <w:rPr>
                            <w:rFonts w:ascii="Calibri" w:hAnsi="Calibri" w:cs="Calibri"/>
                            <w:sz w:val="20"/>
                            <w:szCs w:val="20"/>
                            <w:lang w:val="ro-RO"/>
                          </w:rPr>
                          <w:t>obţinut</w:t>
                        </w:r>
                        <w:proofErr w:type="spellEnd"/>
                        <w:r w:rsidRPr="001D0A39">
                          <w:rPr>
                            <w:rFonts w:ascii="Calibri" w:hAnsi="Calibri" w:cs="Calibri"/>
                            <w:sz w:val="20"/>
                            <w:szCs w:val="20"/>
                            <w:lang w:val="ro-RO"/>
                          </w:rPr>
                          <w:t xml:space="preserve"> asistentă financiară nerambursabilă din partea altui instrument financiar</w:t>
                        </w:r>
                      </w:p>
                    </w:tc>
                    <w:tc>
                      <w:tcPr>
                        <w:tcW w:w="2462" w:type="dxa"/>
                        <w:tcBorders>
                          <w:top w:val="single" w:sz="4" w:space="0" w:color="auto"/>
                          <w:left w:val="single" w:sz="12" w:space="0" w:color="auto"/>
                          <w:bottom w:val="single" w:sz="4" w:space="0" w:color="auto"/>
                          <w:right w:val="single" w:sz="12" w:space="0" w:color="auto"/>
                        </w:tcBorders>
                        <w:vAlign w:val="center"/>
                        <w:hideMark/>
                      </w:tcPr>
                      <w:p w14:paraId="63C6B4B2"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4</w:t>
                        </w:r>
                      </w:p>
                    </w:tc>
                  </w:tr>
                  <w:tr w:rsidR="00C32F70" w:rsidRPr="001D0A39" w14:paraId="2C833148" w14:textId="77777777" w:rsidTr="00B45296">
                    <w:trPr>
                      <w:trHeight w:val="966"/>
                      <w:jc w:val="center"/>
                    </w:trPr>
                    <w:tc>
                      <w:tcPr>
                        <w:tcW w:w="6974" w:type="dxa"/>
                        <w:tcBorders>
                          <w:top w:val="single" w:sz="4" w:space="0" w:color="auto"/>
                          <w:left w:val="single" w:sz="12" w:space="0" w:color="auto"/>
                          <w:bottom w:val="single" w:sz="4" w:space="0" w:color="auto"/>
                          <w:right w:val="single" w:sz="12" w:space="0" w:color="auto"/>
                        </w:tcBorders>
                        <w:vAlign w:val="center"/>
                        <w:hideMark/>
                      </w:tcPr>
                      <w:p w14:paraId="2E8EAE49" w14:textId="77777777" w:rsidR="00C32F70" w:rsidRPr="001D0A39" w:rsidRDefault="00C32F70" w:rsidP="009C7E33">
                        <w:pPr>
                          <w:numPr>
                            <w:ilvl w:val="0"/>
                            <w:numId w:val="13"/>
                          </w:numPr>
                          <w:contextualSpacing/>
                          <w:jc w:val="center"/>
                          <w:rPr>
                            <w:rFonts w:ascii="Calibri" w:hAnsi="Calibri" w:cs="Calibri"/>
                            <w:sz w:val="20"/>
                            <w:szCs w:val="20"/>
                            <w:lang w:val="ro-RO"/>
                          </w:rPr>
                        </w:pPr>
                        <w:r w:rsidRPr="001D0A39">
                          <w:rPr>
                            <w:rFonts w:ascii="Calibri" w:hAnsi="Calibri" w:cs="Calibri"/>
                            <w:sz w:val="20"/>
                            <w:szCs w:val="20"/>
                            <w:lang w:val="ro-RO"/>
                          </w:rPr>
                          <w:t xml:space="preserve">Firmă cu experiență care a finalizat un proiect european sau </w:t>
                        </w:r>
                        <w:r w:rsidR="00E84603" w:rsidRPr="001D0A39">
                          <w:rPr>
                            <w:rFonts w:ascii="Calibri" w:hAnsi="Calibri" w:cs="Calibri"/>
                            <w:sz w:val="20"/>
                            <w:szCs w:val="20"/>
                            <w:lang w:val="ro-RO"/>
                          </w:rPr>
                          <w:t xml:space="preserve">a </w:t>
                        </w:r>
                        <w:proofErr w:type="spellStart"/>
                        <w:r w:rsidRPr="001D0A39">
                          <w:rPr>
                            <w:rFonts w:ascii="Calibri" w:hAnsi="Calibri" w:cs="Calibri"/>
                            <w:sz w:val="20"/>
                            <w:szCs w:val="20"/>
                            <w:lang w:val="ro-RO"/>
                          </w:rPr>
                          <w:t>obţinut</w:t>
                        </w:r>
                        <w:proofErr w:type="spellEnd"/>
                        <w:r w:rsidRPr="001D0A39">
                          <w:rPr>
                            <w:rFonts w:ascii="Calibri" w:hAnsi="Calibri" w:cs="Calibri"/>
                            <w:sz w:val="20"/>
                            <w:szCs w:val="20"/>
                            <w:lang w:val="ro-RO"/>
                          </w:rPr>
                          <w:t xml:space="preserve"> </w:t>
                        </w:r>
                        <w:proofErr w:type="spellStart"/>
                        <w:r w:rsidRPr="001D0A39">
                          <w:rPr>
                            <w:rFonts w:ascii="Calibri" w:hAnsi="Calibri" w:cs="Calibri"/>
                            <w:sz w:val="20"/>
                            <w:szCs w:val="20"/>
                            <w:lang w:val="ro-RO"/>
                          </w:rPr>
                          <w:t>asistenţă</w:t>
                        </w:r>
                        <w:proofErr w:type="spellEnd"/>
                        <w:r w:rsidRPr="001D0A39">
                          <w:rPr>
                            <w:rFonts w:ascii="Calibri" w:hAnsi="Calibri" w:cs="Calibri"/>
                            <w:sz w:val="20"/>
                            <w:szCs w:val="20"/>
                            <w:lang w:val="ro-RO"/>
                          </w:rPr>
                          <w:t xml:space="preserve"> financiară nerambursabilă din partea altui instrument financiar</w:t>
                        </w:r>
                      </w:p>
                    </w:tc>
                    <w:tc>
                      <w:tcPr>
                        <w:tcW w:w="2462" w:type="dxa"/>
                        <w:tcBorders>
                          <w:top w:val="single" w:sz="4" w:space="0" w:color="auto"/>
                          <w:left w:val="single" w:sz="12" w:space="0" w:color="auto"/>
                          <w:bottom w:val="single" w:sz="4" w:space="0" w:color="auto"/>
                          <w:right w:val="single" w:sz="12" w:space="0" w:color="auto"/>
                        </w:tcBorders>
                        <w:vAlign w:val="center"/>
                        <w:hideMark/>
                      </w:tcPr>
                      <w:p w14:paraId="32C0E0F7" w14:textId="77777777" w:rsidR="00C32F70" w:rsidRPr="001D0A39" w:rsidRDefault="00C32F70" w:rsidP="00C32F70">
                        <w:pPr>
                          <w:jc w:val="center"/>
                          <w:rPr>
                            <w:rFonts w:ascii="Calibri" w:hAnsi="Calibri" w:cs="Calibri"/>
                            <w:sz w:val="20"/>
                            <w:szCs w:val="20"/>
                            <w:lang w:val="ro-RO"/>
                          </w:rPr>
                        </w:pPr>
                        <w:r w:rsidRPr="001D0A39">
                          <w:rPr>
                            <w:rFonts w:ascii="Calibri" w:hAnsi="Calibri" w:cs="Calibri"/>
                            <w:sz w:val="20"/>
                            <w:szCs w:val="20"/>
                            <w:lang w:val="ro-RO"/>
                          </w:rPr>
                          <w:t>2</w:t>
                        </w:r>
                      </w:p>
                    </w:tc>
                  </w:tr>
                </w:tbl>
                <w:p w14:paraId="400670EC" w14:textId="77777777" w:rsidR="00C32F70" w:rsidRPr="001D0A39" w:rsidRDefault="00C32F70" w:rsidP="00C32F70">
                  <w:pPr>
                    <w:pStyle w:val="BodyText3"/>
                    <w:rPr>
                      <w:rFonts w:ascii="Calibri" w:hAnsi="Calibri" w:cs="Calibri"/>
                      <w:b w:val="0"/>
                      <w:iCs/>
                      <w:sz w:val="24"/>
                      <w:szCs w:val="24"/>
                      <w:lang w:val="ro-RO"/>
                    </w:rPr>
                  </w:pPr>
                </w:p>
                <w:p w14:paraId="5226D870" w14:textId="77777777" w:rsidR="00C32F70" w:rsidRPr="001D0A39" w:rsidRDefault="00C32F70" w:rsidP="00B352CE">
                  <w:pPr>
                    <w:pStyle w:val="BodyText3"/>
                    <w:jc w:val="left"/>
                    <w:rPr>
                      <w:rFonts w:ascii="Calibri" w:hAnsi="Calibri" w:cs="Calibri"/>
                      <w:b w:val="0"/>
                      <w:iCs/>
                      <w:sz w:val="24"/>
                      <w:szCs w:val="24"/>
                      <w:lang w:val="ro-RO"/>
                    </w:rPr>
                  </w:pPr>
                </w:p>
              </w:tc>
            </w:tr>
          </w:tbl>
          <w:p w14:paraId="31755861" w14:textId="77777777" w:rsidR="00F56647" w:rsidRPr="001D0A39" w:rsidRDefault="00F56647" w:rsidP="00F56647">
            <w:pPr>
              <w:pStyle w:val="BodyText3"/>
              <w:jc w:val="both"/>
              <w:rPr>
                <w:rFonts w:ascii="Calibri" w:hAnsi="Calibri" w:cs="Calibri"/>
                <w:b w:val="0"/>
                <w:sz w:val="24"/>
                <w:szCs w:val="24"/>
                <w:lang w:val="ro-RO"/>
              </w:rPr>
            </w:pPr>
          </w:p>
        </w:tc>
      </w:tr>
      <w:tr w:rsidR="00957E14" w:rsidRPr="00BB6DE1" w14:paraId="20FF80E4" w14:textId="77777777" w:rsidTr="00B45296">
        <w:trPr>
          <w:gridBefore w:val="1"/>
          <w:wBefore w:w="19" w:type="pct"/>
          <w:trHeight w:val="564"/>
        </w:trPr>
        <w:tc>
          <w:tcPr>
            <w:tcW w:w="2794" w:type="pct"/>
            <w:vMerge w:val="restart"/>
            <w:tcBorders>
              <w:top w:val="single" w:sz="4" w:space="0" w:color="auto"/>
            </w:tcBorders>
            <w:shd w:val="clear" w:color="auto" w:fill="auto"/>
          </w:tcPr>
          <w:p w14:paraId="2239922D" w14:textId="77777777" w:rsidR="00957E14" w:rsidRPr="00BB6DE1" w:rsidRDefault="00957E14" w:rsidP="00957E14">
            <w:pPr>
              <w:pStyle w:val="BodyText3"/>
              <w:jc w:val="both"/>
              <w:rPr>
                <w:rFonts w:ascii="Calibri" w:hAnsi="Calibri" w:cs="Calibri"/>
                <w:sz w:val="24"/>
                <w:szCs w:val="24"/>
                <w:lang w:val="ro-RO"/>
              </w:rPr>
            </w:pPr>
            <w:r w:rsidRPr="00BB6DE1">
              <w:rPr>
                <w:rFonts w:ascii="Calibri" w:hAnsi="Calibri" w:cs="Calibri"/>
                <w:iCs/>
                <w:sz w:val="24"/>
                <w:szCs w:val="24"/>
                <w:lang w:val="ro-RO"/>
              </w:rPr>
              <w:t>DECIZIA REFERITOARE LA ELIGIBILITATEA PROIECTULUI</w:t>
            </w:r>
            <w:r w:rsidRPr="00BB6DE1">
              <w:rPr>
                <w:rFonts w:ascii="Calibri" w:hAnsi="Calibri" w:cs="Calibri"/>
                <w:sz w:val="24"/>
                <w:szCs w:val="24"/>
                <w:lang w:val="ro-RO"/>
              </w:rPr>
              <w:t xml:space="preserve"> </w:t>
            </w:r>
          </w:p>
          <w:p w14:paraId="15A98112" w14:textId="77777777" w:rsidR="00957E14" w:rsidRPr="00BB6DE1" w:rsidRDefault="00957E14" w:rsidP="00957E14">
            <w:pPr>
              <w:ind w:right="148"/>
              <w:jc w:val="both"/>
              <w:rPr>
                <w:rFonts w:ascii="Calibri" w:hAnsi="Calibri" w:cs="Calibri"/>
                <w:b/>
                <w:bCs/>
                <w:lang w:val="ro-RO"/>
              </w:rPr>
            </w:pPr>
          </w:p>
        </w:tc>
        <w:tc>
          <w:tcPr>
            <w:tcW w:w="2187" w:type="pct"/>
            <w:gridSpan w:val="6"/>
            <w:tcBorders>
              <w:top w:val="single" w:sz="4" w:space="0" w:color="auto"/>
            </w:tcBorders>
            <w:shd w:val="clear" w:color="auto" w:fill="auto"/>
          </w:tcPr>
          <w:p w14:paraId="22C95646" w14:textId="77777777" w:rsidR="00957E14" w:rsidRPr="00BB6DE1" w:rsidRDefault="00957E14" w:rsidP="00957E14">
            <w:pPr>
              <w:pStyle w:val="BodyText3"/>
              <w:rPr>
                <w:rFonts w:ascii="Calibri" w:hAnsi="Calibri" w:cs="Calibri"/>
                <w:sz w:val="24"/>
                <w:szCs w:val="24"/>
                <w:lang w:val="ro-RO"/>
              </w:rPr>
            </w:pPr>
            <w:r w:rsidRPr="00BB6DE1">
              <w:rPr>
                <w:rFonts w:ascii="Calibri" w:hAnsi="Calibri" w:cs="Calibri"/>
                <w:sz w:val="24"/>
                <w:szCs w:val="24"/>
                <w:lang w:val="ro-RO"/>
              </w:rPr>
              <w:t>Verificare efectuată</w:t>
            </w:r>
          </w:p>
        </w:tc>
      </w:tr>
      <w:tr w:rsidR="00957E14" w:rsidRPr="00BB6DE1" w14:paraId="1E471AAA" w14:textId="77777777" w:rsidTr="00D80E6D">
        <w:trPr>
          <w:gridBefore w:val="1"/>
          <w:wBefore w:w="19" w:type="pct"/>
          <w:trHeight w:val="314"/>
        </w:trPr>
        <w:tc>
          <w:tcPr>
            <w:tcW w:w="2794" w:type="pct"/>
            <w:vMerge/>
            <w:shd w:val="clear" w:color="auto" w:fill="auto"/>
          </w:tcPr>
          <w:p w14:paraId="05006CEB" w14:textId="77777777" w:rsidR="00957E14" w:rsidRPr="00BB6DE1" w:rsidRDefault="00957E14" w:rsidP="009C7E33">
            <w:pPr>
              <w:pStyle w:val="ListParagraph"/>
              <w:numPr>
                <w:ilvl w:val="0"/>
                <w:numId w:val="1"/>
              </w:numPr>
              <w:ind w:right="148"/>
              <w:jc w:val="both"/>
              <w:rPr>
                <w:rFonts w:cs="Calibri"/>
                <w:b/>
                <w:bCs/>
                <w:iCs/>
                <w:sz w:val="24"/>
                <w:szCs w:val="24"/>
              </w:rPr>
            </w:pPr>
          </w:p>
        </w:tc>
        <w:tc>
          <w:tcPr>
            <w:tcW w:w="997" w:type="pct"/>
            <w:gridSpan w:val="3"/>
            <w:tcBorders>
              <w:top w:val="single" w:sz="4" w:space="0" w:color="auto"/>
            </w:tcBorders>
            <w:shd w:val="clear" w:color="auto" w:fill="auto"/>
          </w:tcPr>
          <w:p w14:paraId="7C5F2EC9" w14:textId="77777777" w:rsidR="00957E14" w:rsidRPr="00BB6DE1" w:rsidRDefault="00957E14" w:rsidP="00957E14">
            <w:pPr>
              <w:pStyle w:val="BodyText3"/>
              <w:rPr>
                <w:rFonts w:ascii="Calibri" w:hAnsi="Calibri" w:cs="Calibri"/>
                <w:sz w:val="24"/>
                <w:szCs w:val="24"/>
                <w:lang w:val="ro-RO"/>
              </w:rPr>
            </w:pPr>
            <w:r w:rsidRPr="00BB6DE1">
              <w:rPr>
                <w:rFonts w:ascii="Calibri" w:hAnsi="Calibri" w:cs="Calibri"/>
                <w:sz w:val="24"/>
                <w:szCs w:val="24"/>
                <w:lang w:val="ro-RO"/>
              </w:rPr>
              <w:t>DA</w:t>
            </w:r>
          </w:p>
        </w:tc>
        <w:tc>
          <w:tcPr>
            <w:tcW w:w="1190" w:type="pct"/>
            <w:gridSpan w:val="3"/>
            <w:tcBorders>
              <w:top w:val="single" w:sz="4" w:space="0" w:color="auto"/>
            </w:tcBorders>
          </w:tcPr>
          <w:p w14:paraId="6A92D6CB" w14:textId="77777777" w:rsidR="00957E14" w:rsidRPr="00BB6DE1" w:rsidRDefault="00957E14" w:rsidP="00957E14">
            <w:pPr>
              <w:pStyle w:val="BodyText3"/>
              <w:rPr>
                <w:rFonts w:ascii="Calibri" w:hAnsi="Calibri" w:cs="Calibri"/>
                <w:sz w:val="24"/>
                <w:szCs w:val="24"/>
                <w:lang w:val="ro-RO"/>
              </w:rPr>
            </w:pPr>
            <w:r w:rsidRPr="00BB6DE1">
              <w:rPr>
                <w:rFonts w:ascii="Calibri" w:hAnsi="Calibri" w:cs="Calibri"/>
                <w:sz w:val="24"/>
                <w:szCs w:val="24"/>
                <w:lang w:val="ro-RO"/>
              </w:rPr>
              <w:t xml:space="preserve">NU </w:t>
            </w:r>
          </w:p>
        </w:tc>
      </w:tr>
      <w:tr w:rsidR="00957E14" w:rsidRPr="00BB6DE1" w14:paraId="1CA50F7E" w14:textId="77777777" w:rsidTr="00D80E6D">
        <w:trPr>
          <w:gridBefore w:val="1"/>
          <w:wBefore w:w="19" w:type="pct"/>
          <w:trHeight w:val="592"/>
        </w:trPr>
        <w:tc>
          <w:tcPr>
            <w:tcW w:w="2794" w:type="pct"/>
            <w:tcBorders>
              <w:bottom w:val="single" w:sz="4" w:space="0" w:color="auto"/>
            </w:tcBorders>
            <w:shd w:val="clear" w:color="auto" w:fill="auto"/>
          </w:tcPr>
          <w:p w14:paraId="28D6BB55" w14:textId="77777777" w:rsidR="00957E14" w:rsidRPr="00BB6DE1" w:rsidRDefault="00957E14" w:rsidP="00957E14">
            <w:pPr>
              <w:pStyle w:val="BodyText3"/>
              <w:jc w:val="both"/>
              <w:rPr>
                <w:rFonts w:ascii="Calibri" w:hAnsi="Calibri" w:cs="Calibri"/>
                <w:b w:val="0"/>
                <w:i/>
                <w:iCs/>
                <w:sz w:val="24"/>
                <w:szCs w:val="24"/>
                <w:lang w:val="ro-RO"/>
              </w:rPr>
            </w:pPr>
          </w:p>
          <w:p w14:paraId="50DD81F9" w14:textId="77777777" w:rsidR="00957E14" w:rsidRPr="00BB6DE1" w:rsidRDefault="00957E14" w:rsidP="00957E14">
            <w:pPr>
              <w:pStyle w:val="BodyText3"/>
              <w:jc w:val="both"/>
              <w:rPr>
                <w:rFonts w:ascii="Calibri" w:hAnsi="Calibri" w:cs="Calibri"/>
                <w:iCs/>
                <w:sz w:val="24"/>
                <w:szCs w:val="24"/>
                <w:lang w:val="ro-RO"/>
              </w:rPr>
            </w:pPr>
            <w:r w:rsidRPr="00BB6DE1">
              <w:rPr>
                <w:rFonts w:ascii="Calibri" w:hAnsi="Calibri" w:cs="Calibri"/>
                <w:i/>
                <w:iCs/>
                <w:sz w:val="24"/>
                <w:szCs w:val="24"/>
                <w:lang w:val="ro-RO"/>
              </w:rPr>
              <w:t>Verificare la OJFIR/CRFIR/DAF</w:t>
            </w:r>
            <w:r w:rsidRPr="00BB6DE1">
              <w:rPr>
                <w:rFonts w:ascii="Calibri" w:hAnsi="Calibri" w:cs="Calibri"/>
                <w:i/>
                <w:iCs/>
                <w:sz w:val="24"/>
                <w:szCs w:val="24"/>
                <w:lang w:val="ro-RO"/>
              </w:rPr>
              <w:tab/>
            </w:r>
            <w:r w:rsidRPr="00BB6DE1">
              <w:rPr>
                <w:rFonts w:ascii="Calibri" w:hAnsi="Calibri" w:cs="Calibri"/>
                <w:i/>
                <w:iCs/>
                <w:sz w:val="24"/>
                <w:szCs w:val="24"/>
                <w:lang w:val="ro-RO"/>
              </w:rPr>
              <w:tab/>
            </w:r>
          </w:p>
        </w:tc>
        <w:tc>
          <w:tcPr>
            <w:tcW w:w="992" w:type="pct"/>
            <w:gridSpan w:val="2"/>
            <w:tcBorders>
              <w:bottom w:val="single" w:sz="4" w:space="0" w:color="auto"/>
            </w:tcBorders>
            <w:shd w:val="clear" w:color="auto" w:fill="auto"/>
          </w:tcPr>
          <w:p w14:paraId="5CCFFBFB" w14:textId="77777777" w:rsidR="00957E14" w:rsidRPr="00BB6DE1" w:rsidRDefault="00957E14" w:rsidP="00957E14">
            <w:pPr>
              <w:pStyle w:val="BodyText3"/>
              <w:rPr>
                <w:rFonts w:ascii="Calibri" w:hAnsi="Calibri" w:cs="Calibri"/>
                <w:b w:val="0"/>
                <w:iCs/>
                <w:sz w:val="24"/>
                <w:szCs w:val="24"/>
                <w:lang w:val="ro-RO"/>
              </w:rPr>
            </w:pPr>
          </w:p>
          <w:p w14:paraId="3202B3D0" w14:textId="77777777" w:rsidR="00957E14" w:rsidRPr="00BB6DE1" w:rsidRDefault="00957E14" w:rsidP="00957E14">
            <w:pPr>
              <w:pStyle w:val="BodyText3"/>
              <w:rPr>
                <w:rFonts w:ascii="Calibri" w:hAnsi="Calibri" w:cs="Calibri"/>
                <w:b w:val="0"/>
                <w:iCs/>
                <w:sz w:val="24"/>
                <w:szCs w:val="24"/>
                <w:lang w:val="ro-RO"/>
              </w:rPr>
            </w:pPr>
            <w:r w:rsidRPr="00BB6DE1">
              <w:rPr>
                <w:rFonts w:ascii="Calibri" w:hAnsi="Calibri" w:cs="Calibri"/>
                <w:b w:val="0"/>
                <w:iCs/>
                <w:sz w:val="24"/>
                <w:szCs w:val="24"/>
                <w:lang w:val="ro-RO"/>
              </w:rPr>
              <w:sym w:font="Wingdings" w:char="F06F"/>
            </w:r>
          </w:p>
        </w:tc>
        <w:tc>
          <w:tcPr>
            <w:tcW w:w="1195" w:type="pct"/>
            <w:gridSpan w:val="4"/>
            <w:tcBorders>
              <w:bottom w:val="single" w:sz="4" w:space="0" w:color="auto"/>
            </w:tcBorders>
          </w:tcPr>
          <w:p w14:paraId="2CB8EE0F" w14:textId="77777777" w:rsidR="00957E14" w:rsidRPr="00BB6DE1" w:rsidRDefault="00957E14" w:rsidP="00957E14">
            <w:pPr>
              <w:pStyle w:val="BodyText3"/>
              <w:rPr>
                <w:rFonts w:ascii="Calibri" w:hAnsi="Calibri" w:cs="Calibri"/>
                <w:b w:val="0"/>
                <w:iCs/>
                <w:sz w:val="24"/>
                <w:szCs w:val="24"/>
                <w:lang w:val="ro-RO"/>
              </w:rPr>
            </w:pPr>
          </w:p>
          <w:p w14:paraId="4D917177" w14:textId="77777777" w:rsidR="00957E14" w:rsidRPr="00BB6DE1" w:rsidRDefault="00957E14" w:rsidP="00957E14">
            <w:pPr>
              <w:pStyle w:val="BodyText3"/>
              <w:rPr>
                <w:rFonts w:ascii="Calibri" w:hAnsi="Calibri" w:cs="Calibri"/>
                <w:b w:val="0"/>
                <w:iCs/>
                <w:sz w:val="24"/>
                <w:szCs w:val="24"/>
                <w:lang w:val="ro-RO"/>
              </w:rPr>
            </w:pPr>
            <w:r w:rsidRPr="00BB6DE1">
              <w:rPr>
                <w:rFonts w:ascii="Calibri" w:hAnsi="Calibri" w:cs="Calibri"/>
                <w:b w:val="0"/>
                <w:iCs/>
                <w:sz w:val="24"/>
                <w:szCs w:val="24"/>
                <w:lang w:val="ro-RO"/>
              </w:rPr>
              <w:sym w:font="Wingdings" w:char="F06F"/>
            </w:r>
          </w:p>
          <w:p w14:paraId="5FBACF06" w14:textId="77777777" w:rsidR="00957E14" w:rsidRPr="00BB6DE1" w:rsidRDefault="00957E14" w:rsidP="00957E14">
            <w:pPr>
              <w:pStyle w:val="BodyText3"/>
              <w:rPr>
                <w:rFonts w:ascii="Calibri" w:hAnsi="Calibri" w:cs="Calibri"/>
                <w:b w:val="0"/>
                <w:iCs/>
                <w:sz w:val="24"/>
                <w:szCs w:val="24"/>
                <w:lang w:val="ro-RO"/>
              </w:rPr>
            </w:pPr>
          </w:p>
        </w:tc>
      </w:tr>
      <w:tr w:rsidR="00957E14" w:rsidRPr="00BB6DE1" w14:paraId="35023B41" w14:textId="77777777" w:rsidTr="00B45296">
        <w:trPr>
          <w:gridBefore w:val="1"/>
          <w:wBefore w:w="19" w:type="pct"/>
          <w:trHeight w:val="592"/>
        </w:trPr>
        <w:tc>
          <w:tcPr>
            <w:tcW w:w="4981" w:type="pct"/>
            <w:gridSpan w:val="7"/>
            <w:tcBorders>
              <w:left w:val="nil"/>
              <w:right w:val="nil"/>
            </w:tcBorders>
            <w:shd w:val="clear" w:color="auto" w:fill="auto"/>
          </w:tcPr>
          <w:p w14:paraId="03502759" w14:textId="77777777" w:rsidR="00957E14" w:rsidRPr="00BB6DE1" w:rsidRDefault="00957E14" w:rsidP="00957E14">
            <w:pPr>
              <w:pStyle w:val="BodyText3"/>
              <w:rPr>
                <w:rFonts w:ascii="Calibri" w:hAnsi="Calibri" w:cs="Calibri"/>
                <w:b w:val="0"/>
                <w:iCs/>
                <w:sz w:val="24"/>
                <w:szCs w:val="24"/>
                <w:lang w:val="ro-RO"/>
              </w:rPr>
            </w:pPr>
          </w:p>
        </w:tc>
      </w:tr>
      <w:tr w:rsidR="00957E14" w:rsidRPr="00BB6DE1" w14:paraId="53583406" w14:textId="77777777" w:rsidTr="00B45296">
        <w:trPr>
          <w:gridBefore w:val="1"/>
          <w:wBefore w:w="19" w:type="pct"/>
        </w:trPr>
        <w:tc>
          <w:tcPr>
            <w:tcW w:w="4981" w:type="pct"/>
            <w:gridSpan w:val="7"/>
            <w:tcBorders>
              <w:bottom w:val="single" w:sz="4" w:space="0" w:color="auto"/>
            </w:tcBorders>
          </w:tcPr>
          <w:p w14:paraId="31A7EFC1" w14:textId="77777777" w:rsidR="00957E14" w:rsidRDefault="00957E14" w:rsidP="00957E14">
            <w:pPr>
              <w:pStyle w:val="BodyText3"/>
              <w:jc w:val="left"/>
              <w:rPr>
                <w:rFonts w:ascii="Calibri" w:hAnsi="Calibri" w:cs="Calibri"/>
                <w:b w:val="0"/>
                <w:iCs/>
                <w:sz w:val="24"/>
                <w:szCs w:val="24"/>
                <w:u w:val="single"/>
                <w:lang w:val="ro-RO"/>
              </w:rPr>
            </w:pPr>
            <w:proofErr w:type="spellStart"/>
            <w:r w:rsidRPr="00BB6DE1">
              <w:rPr>
                <w:rFonts w:ascii="Calibri" w:hAnsi="Calibri" w:cs="Calibri"/>
                <w:b w:val="0"/>
                <w:iCs/>
                <w:sz w:val="24"/>
                <w:szCs w:val="24"/>
                <w:u w:val="single"/>
                <w:lang w:val="ro-RO"/>
              </w:rPr>
              <w:t>Observatii</w:t>
            </w:r>
            <w:proofErr w:type="spellEnd"/>
            <w:r w:rsidRPr="00BB6DE1">
              <w:rPr>
                <w:rFonts w:ascii="Calibri" w:hAnsi="Calibri" w:cs="Calibri"/>
                <w:b w:val="0"/>
                <w:iCs/>
                <w:sz w:val="24"/>
                <w:szCs w:val="24"/>
                <w:u w:val="single"/>
                <w:lang w:val="ro-RO"/>
              </w:rPr>
              <w:t xml:space="preserve">: </w:t>
            </w:r>
          </w:p>
          <w:p w14:paraId="12A58001" w14:textId="77777777" w:rsidR="00FF29E4" w:rsidRPr="00BB6DE1" w:rsidRDefault="00FF29E4" w:rsidP="00957E14">
            <w:pPr>
              <w:pStyle w:val="BodyText3"/>
              <w:jc w:val="left"/>
              <w:rPr>
                <w:rFonts w:ascii="Calibri" w:hAnsi="Calibri" w:cs="Calibri"/>
                <w:b w:val="0"/>
                <w:iCs/>
                <w:sz w:val="24"/>
                <w:szCs w:val="24"/>
                <w:u w:val="single"/>
                <w:lang w:val="ro-RO"/>
              </w:rPr>
            </w:pPr>
          </w:p>
          <w:p w14:paraId="722C6560" w14:textId="6F85DC39" w:rsidR="00957E14" w:rsidRPr="00BB6DE1" w:rsidRDefault="00C27BA7" w:rsidP="00957E14">
            <w:pPr>
              <w:pStyle w:val="BodyText3"/>
              <w:jc w:val="left"/>
              <w:rPr>
                <w:rFonts w:ascii="Calibri" w:hAnsi="Calibri" w:cs="Calibri"/>
                <w:b w:val="0"/>
                <w:iCs/>
                <w:sz w:val="24"/>
                <w:szCs w:val="24"/>
                <w:lang w:val="ro-RO"/>
              </w:rPr>
            </w:pPr>
            <w:r>
              <w:rPr>
                <w:rFonts w:ascii="Calibri" w:hAnsi="Calibri" w:cs="Calibri"/>
                <w:b w:val="0"/>
                <w:iCs/>
                <w:sz w:val="24"/>
                <w:szCs w:val="24"/>
                <w:lang w:val="ro-RO"/>
              </w:rPr>
              <w:t xml:space="preserve">Se </w:t>
            </w:r>
            <w:proofErr w:type="spellStart"/>
            <w:r>
              <w:rPr>
                <w:rFonts w:ascii="Calibri" w:hAnsi="Calibri" w:cs="Calibri"/>
                <w:b w:val="0"/>
                <w:iCs/>
                <w:sz w:val="24"/>
                <w:szCs w:val="24"/>
                <w:lang w:val="ro-RO"/>
              </w:rPr>
              <w:t>detaliaza</w:t>
            </w:r>
            <w:proofErr w:type="spellEnd"/>
            <w:r>
              <w:rPr>
                <w:rFonts w:ascii="Calibri" w:hAnsi="Calibri" w:cs="Calibri"/>
                <w:b w:val="0"/>
                <w:iCs/>
                <w:sz w:val="24"/>
                <w:szCs w:val="24"/>
                <w:lang w:val="ro-RO"/>
              </w:rPr>
              <w:t xml:space="preserve"> </w:t>
            </w:r>
            <w:r w:rsidR="00957E14" w:rsidRPr="00BB6DE1">
              <w:rPr>
                <w:rFonts w:ascii="Calibri" w:hAnsi="Calibri" w:cs="Calibri"/>
                <w:b w:val="0"/>
                <w:iCs/>
                <w:sz w:val="24"/>
                <w:szCs w:val="24"/>
                <w:lang w:val="ro-RO"/>
              </w:rPr>
              <w:t xml:space="preserve">pentru fiecare criteriu de eligibilitate care nu a fost îndeplinit, motivul </w:t>
            </w:r>
            <w:proofErr w:type="spellStart"/>
            <w:r w:rsidR="00957E14" w:rsidRPr="00BB6DE1">
              <w:rPr>
                <w:rFonts w:ascii="Calibri" w:hAnsi="Calibri" w:cs="Calibri"/>
                <w:b w:val="0"/>
                <w:iCs/>
                <w:sz w:val="24"/>
                <w:szCs w:val="24"/>
                <w:lang w:val="ro-RO"/>
              </w:rPr>
              <w:t>neel</w:t>
            </w:r>
            <w:r w:rsidR="002619DA">
              <w:rPr>
                <w:rFonts w:ascii="Calibri" w:hAnsi="Calibri" w:cs="Calibri"/>
                <w:b w:val="0"/>
                <w:iCs/>
                <w:sz w:val="24"/>
                <w:szCs w:val="24"/>
                <w:lang w:val="ro-RO"/>
              </w:rPr>
              <w:t>igibilităţii</w:t>
            </w:r>
            <w:proofErr w:type="spellEnd"/>
            <w:r w:rsidR="002619DA">
              <w:rPr>
                <w:rFonts w:ascii="Calibri" w:hAnsi="Calibri" w:cs="Calibri"/>
                <w:b w:val="0"/>
                <w:iCs/>
                <w:sz w:val="24"/>
                <w:szCs w:val="24"/>
                <w:lang w:val="ro-RO"/>
              </w:rPr>
              <w:t xml:space="preserve">, dacă este cazul, </w:t>
            </w:r>
            <w:r w:rsidR="00957E14" w:rsidRPr="00BB6DE1">
              <w:rPr>
                <w:rFonts w:ascii="Calibri" w:hAnsi="Calibri" w:cs="Calibri"/>
                <w:b w:val="0"/>
                <w:iCs/>
                <w:sz w:val="24"/>
                <w:szCs w:val="24"/>
                <w:lang w:val="ro-RO"/>
              </w:rPr>
              <w:t xml:space="preserve">motivul reducerii valorii eligibile, a valorii publice sau a </w:t>
            </w:r>
            <w:proofErr w:type="spellStart"/>
            <w:r w:rsidR="00957E14" w:rsidRPr="00BB6DE1">
              <w:rPr>
                <w:rFonts w:ascii="Calibri" w:hAnsi="Calibri" w:cs="Calibri"/>
                <w:b w:val="0"/>
                <w:iCs/>
                <w:sz w:val="24"/>
                <w:szCs w:val="24"/>
                <w:lang w:val="ro-RO"/>
              </w:rPr>
              <w:t>intensitătii</w:t>
            </w:r>
            <w:proofErr w:type="spellEnd"/>
            <w:r w:rsidR="00957E14" w:rsidRPr="00BB6DE1">
              <w:rPr>
                <w:rFonts w:ascii="Calibri" w:hAnsi="Calibri" w:cs="Calibri"/>
                <w:b w:val="0"/>
                <w:iCs/>
                <w:sz w:val="24"/>
                <w:szCs w:val="24"/>
                <w:lang w:val="ro-RO"/>
              </w:rPr>
              <w:t xml:space="preserve"> sprijinului, dacă este cazul);</w:t>
            </w:r>
          </w:p>
          <w:p w14:paraId="2C3A0ADD" w14:textId="7D88C395" w:rsidR="00957E14" w:rsidRPr="00BB6DE1" w:rsidRDefault="00957E14" w:rsidP="00957E14">
            <w:pPr>
              <w:pStyle w:val="BodyText3"/>
              <w:jc w:val="left"/>
              <w:rPr>
                <w:rFonts w:ascii="Calibri" w:hAnsi="Calibri" w:cs="Calibri"/>
                <w:b w:val="0"/>
                <w:iCs/>
                <w:sz w:val="24"/>
                <w:szCs w:val="24"/>
                <w:lang w:val="ro-RO"/>
              </w:rPr>
            </w:pPr>
            <w:r w:rsidRPr="00BB6DE1">
              <w:rPr>
                <w:rFonts w:ascii="Calibri" w:hAnsi="Calibri" w:cs="Calibri"/>
                <w:b w:val="0"/>
                <w:iCs/>
                <w:sz w:val="24"/>
                <w:szCs w:val="24"/>
                <w:lang w:val="ro-RO"/>
              </w:rPr>
              <w:t xml:space="preserve">- </w:t>
            </w:r>
            <w:r w:rsidR="00FF29E4">
              <w:rPr>
                <w:rFonts w:ascii="Calibri" w:hAnsi="Calibri" w:cs="Calibri"/>
                <w:b w:val="0"/>
                <w:iCs/>
                <w:sz w:val="24"/>
                <w:szCs w:val="24"/>
                <w:lang w:val="ro-RO"/>
              </w:rPr>
              <w:t xml:space="preserve">se </w:t>
            </w:r>
            <w:r w:rsidR="002619DA">
              <w:rPr>
                <w:rFonts w:ascii="Calibri" w:hAnsi="Calibri" w:cs="Calibri"/>
                <w:b w:val="0"/>
                <w:iCs/>
                <w:sz w:val="24"/>
                <w:szCs w:val="24"/>
                <w:lang w:val="ro-RO"/>
              </w:rPr>
              <w:t xml:space="preserve">continuă </w:t>
            </w:r>
            <w:r w:rsidR="00FF29E4">
              <w:rPr>
                <w:rFonts w:ascii="Calibri" w:hAnsi="Calibri" w:cs="Calibri"/>
                <w:b w:val="0"/>
                <w:iCs/>
                <w:sz w:val="24"/>
                <w:szCs w:val="24"/>
                <w:lang w:val="ro-RO"/>
              </w:rPr>
              <w:t>verificarea</w:t>
            </w:r>
            <w:r w:rsidR="002619DA">
              <w:rPr>
                <w:rFonts w:ascii="Calibri" w:hAnsi="Calibri" w:cs="Calibri"/>
                <w:b w:val="0"/>
                <w:iCs/>
                <w:sz w:val="24"/>
                <w:szCs w:val="24"/>
                <w:lang w:val="ro-RO"/>
              </w:rPr>
              <w:t xml:space="preserve"> </w:t>
            </w:r>
            <w:r w:rsidR="002619DA" w:rsidRPr="00B352CE">
              <w:rPr>
                <w:rFonts w:ascii="Calibri" w:hAnsi="Calibri" w:cs="Calibri"/>
                <w:b w:val="0"/>
                <w:iCs/>
                <w:sz w:val="24"/>
                <w:szCs w:val="24"/>
                <w:lang w:val="ro-RO"/>
              </w:rPr>
              <w:t>îndeplinirii criteriilor de selecție</w:t>
            </w:r>
            <w:r w:rsidR="00FF29E4" w:rsidRPr="00B352CE">
              <w:rPr>
                <w:rFonts w:ascii="Calibri" w:hAnsi="Calibri" w:cs="Calibri"/>
                <w:b w:val="0"/>
                <w:iCs/>
                <w:sz w:val="24"/>
                <w:szCs w:val="24"/>
                <w:lang w:val="ro-RO"/>
              </w:rPr>
              <w:t>!</w:t>
            </w:r>
          </w:p>
          <w:p w14:paraId="49BF84D8" w14:textId="77777777" w:rsidR="00957E14" w:rsidRPr="00BB6DE1" w:rsidRDefault="00957E14" w:rsidP="00957E14">
            <w:pPr>
              <w:pStyle w:val="BodyText3"/>
              <w:jc w:val="left"/>
              <w:rPr>
                <w:rFonts w:ascii="Calibri" w:hAnsi="Calibri" w:cs="Calibri"/>
                <w:b w:val="0"/>
                <w:iCs/>
                <w:sz w:val="24"/>
                <w:szCs w:val="24"/>
                <w:u w:val="single"/>
                <w:lang w:val="ro-RO"/>
              </w:rPr>
            </w:pPr>
            <w:r w:rsidRPr="00BB6DE1">
              <w:rPr>
                <w:rFonts w:ascii="Calibri" w:hAnsi="Calibri" w:cs="Calibri"/>
                <w:b w:val="0"/>
                <w:iCs/>
                <w:sz w:val="24"/>
                <w:szCs w:val="24"/>
                <w:lang w:val="ro-RO"/>
              </w:rPr>
              <w:t>.......................................................................................................................................................................................................................................................................................................................................................................................................................................................</w:t>
            </w:r>
          </w:p>
        </w:tc>
      </w:tr>
      <w:tr w:rsidR="00957E14" w:rsidRPr="00BB6DE1" w14:paraId="66551607" w14:textId="77777777" w:rsidTr="00B45296">
        <w:trPr>
          <w:gridBefore w:val="1"/>
          <w:wBefore w:w="19" w:type="pct"/>
        </w:trPr>
        <w:tc>
          <w:tcPr>
            <w:tcW w:w="4981" w:type="pct"/>
            <w:gridSpan w:val="7"/>
            <w:tcBorders>
              <w:left w:val="nil"/>
              <w:bottom w:val="nil"/>
              <w:right w:val="nil"/>
            </w:tcBorders>
          </w:tcPr>
          <w:p w14:paraId="79D0B70C" w14:textId="77777777" w:rsidR="00957E14" w:rsidRPr="00BB6DE1" w:rsidRDefault="00957E14" w:rsidP="00957E14">
            <w:pPr>
              <w:pStyle w:val="BodyText3"/>
              <w:jc w:val="left"/>
              <w:rPr>
                <w:rFonts w:ascii="Calibri" w:hAnsi="Calibri" w:cs="Calibri"/>
                <w:b w:val="0"/>
                <w:iCs/>
                <w:sz w:val="24"/>
                <w:szCs w:val="24"/>
                <w:u w:val="single"/>
                <w:lang w:val="ro-RO"/>
              </w:rPr>
            </w:pPr>
          </w:p>
          <w:p w14:paraId="570B44A3" w14:textId="77777777" w:rsidR="00957E14" w:rsidRPr="00BB6DE1" w:rsidRDefault="00957E14" w:rsidP="00957E14">
            <w:pPr>
              <w:pStyle w:val="BodyText3"/>
              <w:jc w:val="left"/>
              <w:rPr>
                <w:rFonts w:ascii="Calibri" w:hAnsi="Calibri" w:cs="Calibri"/>
                <w:b w:val="0"/>
                <w:iCs/>
                <w:sz w:val="24"/>
                <w:szCs w:val="24"/>
                <w:u w:val="single"/>
                <w:lang w:val="ro-RO"/>
              </w:rPr>
            </w:pPr>
          </w:p>
        </w:tc>
      </w:tr>
      <w:tr w:rsidR="00957E14" w:rsidRPr="00BB6DE1" w14:paraId="038DF7C5" w14:textId="77777777" w:rsidTr="00B45296">
        <w:trPr>
          <w:gridBefore w:val="1"/>
          <w:wBefore w:w="19" w:type="pct"/>
        </w:trPr>
        <w:tc>
          <w:tcPr>
            <w:tcW w:w="4981" w:type="pct"/>
            <w:gridSpan w:val="7"/>
            <w:tcBorders>
              <w:top w:val="nil"/>
              <w:left w:val="nil"/>
              <w:bottom w:val="single" w:sz="4" w:space="0" w:color="auto"/>
              <w:right w:val="nil"/>
            </w:tcBorders>
          </w:tcPr>
          <w:p w14:paraId="693AEB33" w14:textId="77777777" w:rsidR="00957E14" w:rsidRDefault="00957E14" w:rsidP="00957E14">
            <w:pPr>
              <w:pStyle w:val="BodyText3"/>
              <w:jc w:val="left"/>
              <w:rPr>
                <w:rFonts w:ascii="Calibri" w:hAnsi="Calibri" w:cs="Calibri"/>
                <w:iCs/>
                <w:sz w:val="24"/>
                <w:szCs w:val="24"/>
                <w:lang w:val="ro-RO"/>
              </w:rPr>
            </w:pPr>
            <w:r w:rsidRPr="00BB6DE1">
              <w:rPr>
                <w:rFonts w:ascii="Calibri" w:hAnsi="Calibri" w:cs="Calibri"/>
                <w:sz w:val="24"/>
                <w:szCs w:val="24"/>
                <w:lang w:val="ro-RO"/>
              </w:rPr>
              <w:t xml:space="preserve"> B. V</w:t>
            </w:r>
            <w:r w:rsidRPr="00BB6DE1">
              <w:rPr>
                <w:rFonts w:ascii="Calibri" w:hAnsi="Calibri" w:cs="Calibri"/>
                <w:iCs/>
                <w:sz w:val="24"/>
                <w:szCs w:val="24"/>
                <w:lang w:val="ro-RO"/>
              </w:rPr>
              <w:t>ERIFICAREA CRITERIILOR DE SELECȚIE A PROIECTULUI</w:t>
            </w:r>
          </w:p>
          <w:p w14:paraId="145DE982" w14:textId="77777777" w:rsidR="001430E2" w:rsidRDefault="001430E2" w:rsidP="00957E14">
            <w:pPr>
              <w:pStyle w:val="BodyText3"/>
              <w:jc w:val="left"/>
              <w:rPr>
                <w:rFonts w:ascii="Calibri" w:hAnsi="Calibri" w:cs="Calibri"/>
                <w:iCs/>
                <w:sz w:val="24"/>
                <w:szCs w:val="24"/>
                <w:lang w:val="ro-RO"/>
              </w:rPr>
            </w:pP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7145"/>
              <w:gridCol w:w="2021"/>
            </w:tblGrid>
            <w:tr w:rsidR="001430E2" w:rsidRPr="0067754C" w14:paraId="61920416" w14:textId="77777777" w:rsidTr="001430E2">
              <w:trPr>
                <w:trHeight w:val="797"/>
              </w:trPr>
              <w:tc>
                <w:tcPr>
                  <w:tcW w:w="613" w:type="dxa"/>
                  <w:shd w:val="clear" w:color="auto" w:fill="A8D08D" w:themeFill="accent6" w:themeFillTint="99"/>
                  <w:vAlign w:val="center"/>
                </w:tcPr>
                <w:p w14:paraId="71D3DBDE" w14:textId="77777777" w:rsidR="001430E2" w:rsidRPr="008E12AB" w:rsidRDefault="001430E2" w:rsidP="001430E2">
                  <w:pPr>
                    <w:spacing w:beforeLines="40" w:before="96" w:afterLines="40" w:after="96" w:line="276" w:lineRule="auto"/>
                    <w:jc w:val="center"/>
                    <w:rPr>
                      <w:rFonts w:ascii="Trebuchet MS" w:hAnsi="Trebuchet MS" w:cs="Calibri"/>
                      <w:b/>
                      <w:sz w:val="22"/>
                      <w:szCs w:val="22"/>
                    </w:rPr>
                  </w:pPr>
                  <w:r w:rsidRPr="008E12AB">
                    <w:rPr>
                      <w:rFonts w:ascii="Trebuchet MS" w:hAnsi="Trebuchet MS" w:cs="Calibri"/>
                      <w:b/>
                      <w:sz w:val="22"/>
                      <w:szCs w:val="22"/>
                    </w:rPr>
                    <w:t xml:space="preserve">Nr. </w:t>
                  </w:r>
                  <w:proofErr w:type="spellStart"/>
                  <w:r w:rsidRPr="008E12AB">
                    <w:rPr>
                      <w:rFonts w:ascii="Trebuchet MS" w:hAnsi="Trebuchet MS" w:cs="Calibri"/>
                      <w:b/>
                      <w:sz w:val="22"/>
                      <w:szCs w:val="22"/>
                    </w:rPr>
                    <w:t>Crt</w:t>
                  </w:r>
                  <w:proofErr w:type="spellEnd"/>
                  <w:r w:rsidRPr="008E12AB">
                    <w:rPr>
                      <w:rFonts w:ascii="Trebuchet MS" w:hAnsi="Trebuchet MS" w:cs="Calibri"/>
                      <w:b/>
                      <w:sz w:val="22"/>
                      <w:szCs w:val="22"/>
                    </w:rPr>
                    <w:t xml:space="preserve">. </w:t>
                  </w:r>
                </w:p>
              </w:tc>
              <w:tc>
                <w:tcPr>
                  <w:tcW w:w="7145" w:type="dxa"/>
                  <w:shd w:val="clear" w:color="auto" w:fill="A8D08D" w:themeFill="accent6" w:themeFillTint="99"/>
                  <w:vAlign w:val="center"/>
                </w:tcPr>
                <w:p w14:paraId="67A6C3F7" w14:textId="77777777" w:rsidR="001430E2" w:rsidRPr="0067754C" w:rsidRDefault="001430E2" w:rsidP="001430E2">
                  <w:pPr>
                    <w:spacing w:beforeLines="40" w:before="96" w:afterLines="40" w:after="96" w:line="276" w:lineRule="auto"/>
                    <w:jc w:val="center"/>
                    <w:rPr>
                      <w:rFonts w:ascii="Trebuchet MS" w:hAnsi="Trebuchet MS" w:cs="Calibri"/>
                      <w:b/>
                      <w:sz w:val="22"/>
                      <w:szCs w:val="22"/>
                    </w:rPr>
                  </w:pPr>
                  <w:r w:rsidRPr="0067754C">
                    <w:rPr>
                      <w:rFonts w:ascii="Trebuchet MS" w:hAnsi="Trebuchet MS" w:cs="Calibri"/>
                      <w:b/>
                      <w:sz w:val="22"/>
                      <w:szCs w:val="22"/>
                    </w:rPr>
                    <w:t xml:space="preserve">Principii de </w:t>
                  </w:r>
                  <w:proofErr w:type="spellStart"/>
                  <w:r w:rsidRPr="0067754C">
                    <w:rPr>
                      <w:rFonts w:ascii="Trebuchet MS" w:hAnsi="Trebuchet MS" w:cs="Calibri"/>
                      <w:b/>
                      <w:sz w:val="22"/>
                      <w:szCs w:val="22"/>
                    </w:rPr>
                    <w:t>selecție</w:t>
                  </w:r>
                  <w:proofErr w:type="spellEnd"/>
                  <w:r w:rsidRPr="0067754C">
                    <w:rPr>
                      <w:rFonts w:ascii="Trebuchet MS" w:hAnsi="Trebuchet MS" w:cs="Calibri"/>
                      <w:b/>
                      <w:sz w:val="22"/>
                      <w:szCs w:val="22"/>
                    </w:rPr>
                    <w:t xml:space="preserve"> </w:t>
                  </w:r>
                  <w:proofErr w:type="spellStart"/>
                  <w:r w:rsidRPr="0067754C">
                    <w:rPr>
                      <w:rFonts w:ascii="Trebuchet MS" w:hAnsi="Trebuchet MS" w:cs="Calibri"/>
                      <w:b/>
                      <w:sz w:val="22"/>
                      <w:szCs w:val="22"/>
                    </w:rPr>
                    <w:t>și</w:t>
                  </w:r>
                  <w:proofErr w:type="spellEnd"/>
                  <w:r w:rsidRPr="0067754C">
                    <w:rPr>
                      <w:rFonts w:ascii="Trebuchet MS" w:hAnsi="Trebuchet MS" w:cs="Calibri"/>
                      <w:b/>
                      <w:sz w:val="22"/>
                      <w:szCs w:val="22"/>
                    </w:rPr>
                    <w:t xml:space="preserve"> </w:t>
                  </w:r>
                  <w:proofErr w:type="spellStart"/>
                  <w:r w:rsidRPr="0067754C">
                    <w:rPr>
                      <w:rFonts w:ascii="Trebuchet MS" w:hAnsi="Trebuchet MS" w:cs="Calibri"/>
                      <w:b/>
                      <w:sz w:val="22"/>
                      <w:szCs w:val="22"/>
                    </w:rPr>
                    <w:t>criterii</w:t>
                  </w:r>
                  <w:proofErr w:type="spellEnd"/>
                  <w:r w:rsidRPr="0067754C">
                    <w:rPr>
                      <w:rFonts w:ascii="Trebuchet MS" w:hAnsi="Trebuchet MS" w:cs="Calibri"/>
                      <w:b/>
                      <w:sz w:val="22"/>
                      <w:szCs w:val="22"/>
                    </w:rPr>
                    <w:t xml:space="preserve"> de </w:t>
                  </w:r>
                  <w:proofErr w:type="spellStart"/>
                  <w:r w:rsidRPr="0067754C">
                    <w:rPr>
                      <w:rFonts w:ascii="Trebuchet MS" w:hAnsi="Trebuchet MS" w:cs="Calibri"/>
                      <w:b/>
                      <w:sz w:val="22"/>
                      <w:szCs w:val="22"/>
                    </w:rPr>
                    <w:t>selecție</w:t>
                  </w:r>
                  <w:proofErr w:type="spellEnd"/>
                </w:p>
              </w:tc>
              <w:tc>
                <w:tcPr>
                  <w:tcW w:w="2021" w:type="dxa"/>
                  <w:shd w:val="clear" w:color="auto" w:fill="A8D08D" w:themeFill="accent6" w:themeFillTint="99"/>
                  <w:vAlign w:val="center"/>
                </w:tcPr>
                <w:p w14:paraId="03B8BF5D" w14:textId="77777777" w:rsidR="001430E2" w:rsidRPr="0067754C" w:rsidRDefault="001430E2" w:rsidP="001430E2">
                  <w:pPr>
                    <w:spacing w:beforeLines="40" w:before="96" w:afterLines="40" w:after="96" w:line="276" w:lineRule="auto"/>
                    <w:jc w:val="center"/>
                    <w:rPr>
                      <w:rFonts w:ascii="Trebuchet MS" w:hAnsi="Trebuchet MS" w:cs="Calibri"/>
                      <w:b/>
                      <w:sz w:val="22"/>
                      <w:szCs w:val="22"/>
                    </w:rPr>
                  </w:pPr>
                  <w:proofErr w:type="spellStart"/>
                  <w:r w:rsidRPr="0067754C">
                    <w:rPr>
                      <w:rFonts w:ascii="Trebuchet MS" w:hAnsi="Trebuchet MS" w:cs="Calibri"/>
                      <w:b/>
                      <w:sz w:val="22"/>
                      <w:szCs w:val="22"/>
                    </w:rPr>
                    <w:t>Punctaj</w:t>
                  </w:r>
                  <w:proofErr w:type="spellEnd"/>
                </w:p>
              </w:tc>
            </w:tr>
            <w:tr w:rsidR="001430E2" w:rsidRPr="00B51C65" w14:paraId="7AB7FAB1" w14:textId="77777777" w:rsidTr="001430E2">
              <w:tc>
                <w:tcPr>
                  <w:tcW w:w="613" w:type="dxa"/>
                  <w:vMerge w:val="restart"/>
                  <w:shd w:val="clear" w:color="auto" w:fill="auto"/>
                </w:tcPr>
                <w:p w14:paraId="39B3ADC3" w14:textId="77777777" w:rsidR="001430E2" w:rsidRPr="00B51C65"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P1.</w:t>
                  </w:r>
                </w:p>
              </w:tc>
              <w:tc>
                <w:tcPr>
                  <w:tcW w:w="7145" w:type="dxa"/>
                  <w:shd w:val="clear" w:color="auto" w:fill="FBD4B4"/>
                </w:tcPr>
                <w:p w14:paraId="3D1DEFA7" w14:textId="385BB3A6" w:rsidR="001430E2" w:rsidRPr="00B51C65" w:rsidRDefault="001430E2" w:rsidP="002619DA">
                  <w:pPr>
                    <w:spacing w:line="276" w:lineRule="auto"/>
                    <w:jc w:val="both"/>
                    <w:rPr>
                      <w:rFonts w:ascii="Trebuchet MS" w:hAnsi="Trebuchet MS" w:cs="Calibri"/>
                      <w:b/>
                      <w:sz w:val="22"/>
                      <w:szCs w:val="22"/>
                    </w:rPr>
                  </w:pPr>
                  <w:proofErr w:type="spellStart"/>
                  <w:r w:rsidRPr="00B51C65">
                    <w:rPr>
                      <w:rFonts w:ascii="Trebuchet MS" w:hAnsi="Trebuchet MS" w:cs="Calibri"/>
                      <w:b/>
                      <w:sz w:val="22"/>
                      <w:szCs w:val="22"/>
                    </w:rPr>
                    <w:t>P</w:t>
                  </w:r>
                  <w:r w:rsidR="002619DA">
                    <w:rPr>
                      <w:rFonts w:ascii="Trebuchet MS" w:hAnsi="Trebuchet MS" w:cs="Calibri"/>
                      <w:b/>
                      <w:sz w:val="22"/>
                      <w:szCs w:val="22"/>
                    </w:rPr>
                    <w:t>rincipiul</w:t>
                  </w:r>
                  <w:proofErr w:type="spellEnd"/>
                  <w:r w:rsidR="002619DA">
                    <w:rPr>
                      <w:rFonts w:ascii="Trebuchet MS" w:hAnsi="Trebuchet MS" w:cs="Calibri"/>
                      <w:b/>
                      <w:sz w:val="22"/>
                      <w:szCs w:val="22"/>
                    </w:rPr>
                    <w:t xml:space="preserve"> </w:t>
                  </w:r>
                  <w:proofErr w:type="spellStart"/>
                  <w:r w:rsidR="002619DA">
                    <w:rPr>
                      <w:rFonts w:ascii="Trebuchet MS" w:hAnsi="Trebuchet MS" w:cs="Calibri"/>
                      <w:b/>
                      <w:sz w:val="22"/>
                      <w:szCs w:val="22"/>
                    </w:rPr>
                    <w:t>sectorului</w:t>
                  </w:r>
                  <w:proofErr w:type="spellEnd"/>
                  <w:r w:rsidR="002619DA">
                    <w:rPr>
                      <w:rFonts w:ascii="Trebuchet MS" w:hAnsi="Trebuchet MS" w:cs="Calibri"/>
                      <w:b/>
                      <w:sz w:val="22"/>
                      <w:szCs w:val="22"/>
                    </w:rPr>
                    <w:t xml:space="preserve"> </w:t>
                  </w:r>
                  <w:proofErr w:type="spellStart"/>
                  <w:r w:rsidR="002619DA">
                    <w:rPr>
                      <w:rFonts w:ascii="Trebuchet MS" w:hAnsi="Trebuchet MS" w:cs="Calibri"/>
                      <w:b/>
                      <w:sz w:val="22"/>
                      <w:szCs w:val="22"/>
                    </w:rPr>
                    <w:t>prioritar</w:t>
                  </w:r>
                  <w:proofErr w:type="spellEnd"/>
                  <w:r w:rsidR="002619DA">
                    <w:rPr>
                      <w:rFonts w:ascii="Trebuchet MS" w:hAnsi="Trebuchet MS" w:cs="Calibri"/>
                      <w:b/>
                      <w:sz w:val="22"/>
                      <w:szCs w:val="22"/>
                    </w:rPr>
                    <w:t xml:space="preserve"> </w:t>
                  </w:r>
                  <w:proofErr w:type="spellStart"/>
                  <w:r w:rsidR="002619DA">
                    <w:rPr>
                      <w:rFonts w:ascii="Trebuchet MS" w:hAnsi="Trebuchet MS" w:cs="Calibri"/>
                      <w:b/>
                      <w:sz w:val="22"/>
                      <w:szCs w:val="22"/>
                    </w:rPr>
                    <w:t>î</w:t>
                  </w:r>
                  <w:r w:rsidRPr="00B51C65">
                    <w:rPr>
                      <w:rFonts w:ascii="Trebuchet MS" w:hAnsi="Trebuchet MS" w:cs="Calibri"/>
                      <w:b/>
                      <w:sz w:val="22"/>
                      <w:szCs w:val="22"/>
                    </w:rPr>
                    <w:t>n</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sensul</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priorit</w:t>
                  </w:r>
                  <w:r w:rsidR="002619DA">
                    <w:rPr>
                      <w:rFonts w:ascii="Trebuchet MS" w:hAnsi="Trebuchet MS" w:cs="Calibri"/>
                      <w:b/>
                      <w:sz w:val="22"/>
                      <w:szCs w:val="22"/>
                    </w:rPr>
                    <w:t>izării</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sectoarelor</w:t>
                  </w:r>
                  <w:proofErr w:type="spellEnd"/>
                  <w:r w:rsidRPr="00B51C65">
                    <w:rPr>
                      <w:rFonts w:ascii="Trebuchet MS" w:hAnsi="Trebuchet MS" w:cs="Calibri"/>
                      <w:b/>
                      <w:sz w:val="22"/>
                      <w:szCs w:val="22"/>
                    </w:rPr>
                    <w:t xml:space="preserve"> care </w:t>
                  </w:r>
                  <w:proofErr w:type="spellStart"/>
                  <w:r w:rsidRPr="00B51C65">
                    <w:rPr>
                      <w:rFonts w:ascii="Trebuchet MS" w:hAnsi="Trebuchet MS" w:cs="Calibri"/>
                      <w:b/>
                      <w:sz w:val="22"/>
                      <w:szCs w:val="22"/>
                    </w:rPr>
                    <w:t>contribuie</w:t>
                  </w:r>
                  <w:proofErr w:type="spellEnd"/>
                  <w:r w:rsidRPr="00B51C65">
                    <w:rPr>
                      <w:rFonts w:ascii="Trebuchet MS" w:hAnsi="Trebuchet MS" w:cs="Calibri"/>
                      <w:b/>
                      <w:sz w:val="22"/>
                      <w:szCs w:val="22"/>
                    </w:rPr>
                    <w:t xml:space="preserve"> la </w:t>
                  </w:r>
                  <w:proofErr w:type="spellStart"/>
                  <w:r w:rsidRPr="00B51C65">
                    <w:rPr>
                      <w:rFonts w:ascii="Trebuchet MS" w:hAnsi="Trebuchet MS" w:cs="Calibri"/>
                      <w:b/>
                      <w:sz w:val="22"/>
                      <w:szCs w:val="22"/>
                    </w:rPr>
                    <w:t>echilibrarea</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balanței</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comerciale</w:t>
                  </w:r>
                  <w:proofErr w:type="spellEnd"/>
                  <w:r w:rsidRPr="00B51C65">
                    <w:rPr>
                      <w:rFonts w:ascii="Trebuchet MS" w:hAnsi="Trebuchet MS" w:cs="Calibri"/>
                      <w:b/>
                      <w:sz w:val="22"/>
                      <w:szCs w:val="22"/>
                    </w:rPr>
                    <w:t xml:space="preserve"> </w:t>
                  </w:r>
                  <w:proofErr w:type="spellStart"/>
                  <w:r w:rsidR="002619DA">
                    <w:rPr>
                      <w:rFonts w:ascii="Trebuchet MS" w:hAnsi="Trebuchet MS" w:cs="Calibri"/>
                      <w:b/>
                      <w:sz w:val="22"/>
                      <w:szCs w:val="22"/>
                    </w:rPr>
                    <w:t>ș</w:t>
                  </w:r>
                  <w:r w:rsidRPr="00B51C65">
                    <w:rPr>
                      <w:rFonts w:ascii="Trebuchet MS" w:hAnsi="Trebuchet MS" w:cs="Calibri"/>
                      <w:b/>
                      <w:sz w:val="22"/>
                      <w:szCs w:val="22"/>
                    </w:rPr>
                    <w:t>i</w:t>
                  </w:r>
                  <w:proofErr w:type="spellEnd"/>
                  <w:r w:rsidRPr="00B51C65">
                    <w:rPr>
                      <w:rFonts w:ascii="Trebuchet MS" w:hAnsi="Trebuchet MS" w:cs="Calibri"/>
                      <w:b/>
                      <w:sz w:val="22"/>
                      <w:szCs w:val="22"/>
                    </w:rPr>
                    <w:t xml:space="preserve"> a </w:t>
                  </w:r>
                  <w:proofErr w:type="spellStart"/>
                  <w:r w:rsidRPr="00B51C65">
                    <w:rPr>
                      <w:rFonts w:ascii="Trebuchet MS" w:hAnsi="Trebuchet MS" w:cs="Calibri"/>
                      <w:b/>
                      <w:sz w:val="22"/>
                      <w:szCs w:val="22"/>
                    </w:rPr>
                    <w:t>securității</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alimentare</w:t>
                  </w:r>
                  <w:proofErr w:type="spellEnd"/>
                  <w:r w:rsidRPr="00B51C65">
                    <w:rPr>
                      <w:rFonts w:ascii="Trebuchet MS" w:hAnsi="Trebuchet MS" w:cs="Calibri"/>
                      <w:b/>
                      <w:sz w:val="22"/>
                      <w:szCs w:val="22"/>
                    </w:rPr>
                    <w:t xml:space="preserve">  </w:t>
                  </w:r>
                </w:p>
              </w:tc>
              <w:tc>
                <w:tcPr>
                  <w:tcW w:w="2021" w:type="dxa"/>
                  <w:shd w:val="clear" w:color="auto" w:fill="FBD4B4"/>
                </w:tcPr>
                <w:p w14:paraId="407F9D07" w14:textId="77777777" w:rsidR="001430E2" w:rsidRPr="00B51C65"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max. 30 </w:t>
                  </w:r>
                  <w:proofErr w:type="spellStart"/>
                  <w:r w:rsidRPr="00B51C65">
                    <w:rPr>
                      <w:rFonts w:ascii="Trebuchet MS" w:hAnsi="Trebuchet MS" w:cs="Calibri"/>
                      <w:b/>
                      <w:sz w:val="22"/>
                      <w:szCs w:val="22"/>
                    </w:rPr>
                    <w:t>puncte</w:t>
                  </w:r>
                  <w:proofErr w:type="spellEnd"/>
                </w:p>
              </w:tc>
            </w:tr>
            <w:tr w:rsidR="001430E2" w:rsidRPr="00B51C65" w:rsidDel="002C42B8" w14:paraId="76377E2F" w14:textId="77777777" w:rsidTr="001430E2">
              <w:tc>
                <w:tcPr>
                  <w:tcW w:w="613" w:type="dxa"/>
                  <w:vMerge/>
                  <w:shd w:val="clear" w:color="auto" w:fill="auto"/>
                </w:tcPr>
                <w:p w14:paraId="7F1960BE" w14:textId="77777777" w:rsidR="001430E2" w:rsidRPr="00B51C65" w:rsidRDefault="001430E2" w:rsidP="001430E2">
                  <w:pPr>
                    <w:spacing w:line="276" w:lineRule="auto"/>
                    <w:jc w:val="both"/>
                    <w:rPr>
                      <w:rFonts w:ascii="Trebuchet MS" w:hAnsi="Trebuchet MS" w:cs="Calibri"/>
                      <w:sz w:val="22"/>
                      <w:szCs w:val="22"/>
                    </w:rPr>
                  </w:pPr>
                </w:p>
              </w:tc>
              <w:tc>
                <w:tcPr>
                  <w:tcW w:w="7145" w:type="dxa"/>
                  <w:shd w:val="clear" w:color="auto" w:fill="auto"/>
                </w:tcPr>
                <w:p w14:paraId="0BA15063" w14:textId="37C96883" w:rsidR="001430E2" w:rsidRPr="00B51C65" w:rsidRDefault="001430E2" w:rsidP="001430E2">
                  <w:pPr>
                    <w:spacing w:line="276" w:lineRule="auto"/>
                    <w:ind w:left="-83"/>
                    <w:jc w:val="both"/>
                    <w:rPr>
                      <w:rFonts w:ascii="Trebuchet MS" w:hAnsi="Trebuchet MS" w:cs="Calibri"/>
                      <w:b/>
                      <w:i/>
                      <w:sz w:val="22"/>
                      <w:szCs w:val="22"/>
                    </w:rPr>
                  </w:pPr>
                  <w:r w:rsidRPr="00B51C65">
                    <w:rPr>
                      <w:rFonts w:ascii="Trebuchet MS" w:hAnsi="Trebuchet MS" w:cs="Calibri"/>
                      <w:b/>
                      <w:i/>
                      <w:sz w:val="22"/>
                      <w:szCs w:val="22"/>
                    </w:rPr>
                    <w:t xml:space="preserve">CS 1.1 </w:t>
                  </w:r>
                  <w:proofErr w:type="spellStart"/>
                  <w:r w:rsidRPr="00B51C65">
                    <w:rPr>
                      <w:rFonts w:ascii="Trebuchet MS" w:hAnsi="Trebuchet MS" w:cs="Calibri"/>
                      <w:b/>
                      <w:i/>
                      <w:sz w:val="22"/>
                      <w:szCs w:val="22"/>
                    </w:rPr>
                    <w:t>Proiecte</w:t>
                  </w:r>
                  <w:proofErr w:type="spellEnd"/>
                  <w:r w:rsidRPr="00B51C65">
                    <w:rPr>
                      <w:rFonts w:ascii="Trebuchet MS" w:hAnsi="Trebuchet MS" w:cs="Calibri"/>
                      <w:b/>
                      <w:i/>
                      <w:sz w:val="22"/>
                      <w:szCs w:val="22"/>
                    </w:rPr>
                    <w:t xml:space="preserve"> care </w:t>
                  </w:r>
                  <w:proofErr w:type="spellStart"/>
                  <w:r w:rsidRPr="00B51C65">
                    <w:rPr>
                      <w:rFonts w:ascii="Trebuchet MS" w:hAnsi="Trebuchet MS" w:cs="Calibri"/>
                      <w:b/>
                      <w:i/>
                      <w:sz w:val="22"/>
                      <w:szCs w:val="22"/>
                    </w:rPr>
                    <w:t>vizează</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investiții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w:t>
                  </w:r>
                  <w:r w:rsidR="002619DA">
                    <w:rPr>
                      <w:rFonts w:ascii="Trebuchet MS" w:hAnsi="Trebuchet MS" w:cs="Calibri"/>
                      <w:b/>
                      <w:i/>
                      <w:sz w:val="22"/>
                      <w:szCs w:val="22"/>
                    </w:rPr>
                    <w:t>rivind</w:t>
                  </w:r>
                  <w:proofErr w:type="spellEnd"/>
                  <w:r w:rsidR="002619DA">
                    <w:rPr>
                      <w:rFonts w:ascii="Trebuchet MS" w:hAnsi="Trebuchet MS" w:cs="Calibri"/>
                      <w:b/>
                      <w:i/>
                      <w:sz w:val="22"/>
                      <w:szCs w:val="22"/>
                    </w:rPr>
                    <w:t xml:space="preserve"> </w:t>
                  </w:r>
                  <w:proofErr w:type="spellStart"/>
                  <w:r w:rsidR="002619DA">
                    <w:rPr>
                      <w:rFonts w:ascii="Trebuchet MS" w:hAnsi="Trebuchet MS" w:cs="Calibri"/>
                      <w:b/>
                      <w:i/>
                      <w:sz w:val="22"/>
                      <w:szCs w:val="22"/>
                    </w:rPr>
                    <w:t>înființarea</w:t>
                  </w:r>
                  <w:proofErr w:type="spellEnd"/>
                  <w:r w:rsidR="002619DA">
                    <w:rPr>
                      <w:rFonts w:ascii="Trebuchet MS" w:hAnsi="Trebuchet MS" w:cs="Calibri"/>
                      <w:b/>
                      <w:i/>
                      <w:sz w:val="22"/>
                      <w:szCs w:val="22"/>
                    </w:rPr>
                    <w:t xml:space="preserve">, </w:t>
                  </w:r>
                  <w:proofErr w:type="spellStart"/>
                  <w:r w:rsidR="002619DA">
                    <w:rPr>
                      <w:rFonts w:ascii="Trebuchet MS" w:hAnsi="Trebuchet MS" w:cs="Calibri"/>
                      <w:b/>
                      <w:i/>
                      <w:sz w:val="22"/>
                      <w:szCs w:val="22"/>
                    </w:rPr>
                    <w:t>extinderea</w:t>
                  </w:r>
                  <w:proofErr w:type="spellEnd"/>
                  <w:r w:rsidR="002619DA">
                    <w:rPr>
                      <w:rFonts w:ascii="Trebuchet MS" w:hAnsi="Trebuchet MS" w:cs="Calibri"/>
                      <w:b/>
                      <w:i/>
                      <w:sz w:val="22"/>
                      <w:szCs w:val="22"/>
                    </w:rPr>
                    <w:t xml:space="preserve"> </w:t>
                  </w:r>
                  <w:proofErr w:type="spellStart"/>
                  <w:r w:rsidR="002619DA">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sau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modernizarea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infrastructur</w:t>
                  </w:r>
                  <w:r w:rsidR="002619DA">
                    <w:rPr>
                      <w:rFonts w:ascii="Trebuchet MS" w:hAnsi="Trebuchet MS" w:cs="Calibri"/>
                      <w:b/>
                      <w:i/>
                      <w:sz w:val="22"/>
                      <w:szCs w:val="22"/>
                    </w:rPr>
                    <w:t>ii</w:t>
                  </w:r>
                  <w:proofErr w:type="spellEnd"/>
                  <w:r w:rsidR="002619DA">
                    <w:rPr>
                      <w:rFonts w:ascii="Trebuchet MS" w:hAnsi="Trebuchet MS" w:cs="Calibri"/>
                      <w:b/>
                      <w:i/>
                      <w:sz w:val="22"/>
                      <w:szCs w:val="22"/>
                    </w:rPr>
                    <w:t xml:space="preserve"> de </w:t>
                  </w:r>
                  <w:proofErr w:type="spellStart"/>
                  <w:r w:rsidR="002619DA">
                    <w:rPr>
                      <w:rFonts w:ascii="Trebuchet MS" w:hAnsi="Trebuchet MS" w:cs="Calibri"/>
                      <w:b/>
                      <w:i/>
                      <w:sz w:val="22"/>
                      <w:szCs w:val="22"/>
                    </w:rPr>
                    <w:t>condiționare</w:t>
                  </w:r>
                  <w:proofErr w:type="spellEnd"/>
                  <w:r w:rsidR="002619DA">
                    <w:rPr>
                      <w:rFonts w:ascii="Trebuchet MS" w:hAnsi="Trebuchet MS" w:cs="Calibri"/>
                      <w:b/>
                      <w:i/>
                      <w:sz w:val="22"/>
                      <w:szCs w:val="22"/>
                    </w:rPr>
                    <w:t xml:space="preserve">, </w:t>
                  </w:r>
                  <w:proofErr w:type="spellStart"/>
                  <w:r w:rsidR="002619DA">
                    <w:rPr>
                      <w:rFonts w:ascii="Trebuchet MS" w:hAnsi="Trebuchet MS" w:cs="Calibri"/>
                      <w:b/>
                      <w:i/>
                      <w:sz w:val="22"/>
                      <w:szCs w:val="22"/>
                    </w:rPr>
                    <w:t>depozitare</w:t>
                  </w:r>
                  <w:proofErr w:type="spellEnd"/>
                  <w:r w:rsidR="002619DA">
                    <w:rPr>
                      <w:rFonts w:ascii="Trebuchet MS" w:hAnsi="Trebuchet MS" w:cs="Calibri"/>
                      <w:b/>
                      <w:i/>
                      <w:sz w:val="22"/>
                      <w:szCs w:val="22"/>
                    </w:rPr>
                    <w:t xml:space="preserve"> </w:t>
                  </w:r>
                  <w:proofErr w:type="spellStart"/>
                  <w:r w:rsidR="002619DA">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sau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procesare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pentru</w:t>
                  </w:r>
                  <w:proofErr w:type="spellEnd"/>
                  <w:r w:rsidRPr="00B51C65">
                    <w:rPr>
                      <w:rFonts w:ascii="Trebuchet MS" w:hAnsi="Trebuchet MS" w:cs="Calibri"/>
                      <w:b/>
                      <w:i/>
                      <w:sz w:val="22"/>
                      <w:szCs w:val="22"/>
                    </w:rPr>
                    <w:t xml:space="preserve">:  </w:t>
                  </w:r>
                </w:p>
              </w:tc>
              <w:tc>
                <w:tcPr>
                  <w:tcW w:w="2021" w:type="dxa"/>
                  <w:shd w:val="clear" w:color="auto" w:fill="auto"/>
                </w:tcPr>
                <w:p w14:paraId="4695A714" w14:textId="77777777" w:rsidR="001430E2" w:rsidRPr="00B51C65" w:rsidDel="002C42B8"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25 </w:t>
                  </w:r>
                  <w:proofErr w:type="spellStart"/>
                  <w:r w:rsidRPr="00B51C65">
                    <w:rPr>
                      <w:rFonts w:ascii="Trebuchet MS" w:hAnsi="Trebuchet MS" w:cs="Calibri"/>
                      <w:b/>
                      <w:sz w:val="22"/>
                      <w:szCs w:val="22"/>
                    </w:rPr>
                    <w:t>puncte</w:t>
                  </w:r>
                  <w:proofErr w:type="spellEnd"/>
                </w:p>
              </w:tc>
            </w:tr>
            <w:tr w:rsidR="001430E2" w:rsidRPr="00B51C65" w:rsidDel="002C42B8" w14:paraId="03D56A0E" w14:textId="77777777" w:rsidTr="001430E2">
              <w:tc>
                <w:tcPr>
                  <w:tcW w:w="613" w:type="dxa"/>
                  <w:shd w:val="clear" w:color="auto" w:fill="auto"/>
                </w:tcPr>
                <w:p w14:paraId="49F0BBB2" w14:textId="77777777" w:rsidR="001430E2" w:rsidRPr="00B51C65" w:rsidRDefault="001430E2" w:rsidP="001430E2">
                  <w:pPr>
                    <w:spacing w:line="276" w:lineRule="auto"/>
                    <w:jc w:val="both"/>
                    <w:rPr>
                      <w:rFonts w:ascii="Trebuchet MS" w:hAnsi="Trebuchet MS" w:cs="Calibri"/>
                      <w:sz w:val="22"/>
                      <w:szCs w:val="22"/>
                    </w:rPr>
                  </w:pPr>
                </w:p>
              </w:tc>
              <w:tc>
                <w:tcPr>
                  <w:tcW w:w="7145" w:type="dxa"/>
                  <w:shd w:val="clear" w:color="auto" w:fill="auto"/>
                </w:tcPr>
                <w:p w14:paraId="335D87C9" w14:textId="77777777" w:rsidR="001430E2" w:rsidRPr="00B51C65" w:rsidRDefault="001430E2" w:rsidP="009C7E33">
                  <w:pPr>
                    <w:pStyle w:val="ListParagraph"/>
                    <w:numPr>
                      <w:ilvl w:val="0"/>
                      <w:numId w:val="16"/>
                    </w:numPr>
                    <w:spacing w:after="0"/>
                    <w:contextualSpacing w:val="0"/>
                    <w:jc w:val="both"/>
                    <w:rPr>
                      <w:rFonts w:ascii="Trebuchet MS" w:hAnsi="Trebuchet MS" w:cs="Calibri"/>
                      <w:b/>
                      <w:i/>
                    </w:rPr>
                  </w:pPr>
                  <w:r w:rsidRPr="00B51C65">
                    <w:rPr>
                      <w:rFonts w:ascii="Trebuchet MS" w:hAnsi="Trebuchet MS" w:cs="Calibri"/>
                      <w:b/>
                      <w:i/>
                    </w:rPr>
                    <w:t>Legume, fructe, cartofi</w:t>
                  </w:r>
                </w:p>
                <w:p w14:paraId="7551F97A" w14:textId="11F7C582" w:rsidR="001430E2" w:rsidRPr="002619DA"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înființarea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extinderea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modernizarea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infrastructu</w:t>
                  </w:r>
                  <w:r w:rsidR="002619DA">
                    <w:rPr>
                      <w:rFonts w:ascii="Trebuchet MS" w:hAnsi="Trebuchet MS" w:cs="Calibri"/>
                      <w:i/>
                      <w:sz w:val="22"/>
                      <w:szCs w:val="22"/>
                    </w:rPr>
                    <w:t>rii</w:t>
                  </w:r>
                  <w:proofErr w:type="spellEnd"/>
                  <w:r w:rsidR="002619DA">
                    <w:rPr>
                      <w:rFonts w:ascii="Trebuchet MS" w:hAnsi="Trebuchet MS" w:cs="Calibri"/>
                      <w:i/>
                      <w:sz w:val="22"/>
                      <w:szCs w:val="22"/>
                    </w:rPr>
                    <w:t xml:space="preserve"> de </w:t>
                  </w:r>
                  <w:proofErr w:type="spellStart"/>
                  <w:r w:rsidR="002619DA">
                    <w:rPr>
                      <w:rFonts w:ascii="Trebuchet MS" w:hAnsi="Trebuchet MS" w:cs="Calibri"/>
                      <w:i/>
                      <w:sz w:val="22"/>
                      <w:szCs w:val="22"/>
                    </w:rPr>
                    <w:t>condiționare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depozitare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și</w:t>
                  </w:r>
                  <w:proofErr w:type="spellEnd"/>
                  <w:r w:rsidR="002619DA">
                    <w:rPr>
                      <w:rFonts w:ascii="Trebuchet MS" w:hAnsi="Trebuchet MS" w:cs="Calibri"/>
                      <w:i/>
                      <w:sz w:val="22"/>
                      <w:szCs w:val="22"/>
                    </w:rPr>
                    <w:t>/</w:t>
                  </w:r>
                  <w:proofErr w:type="spellStart"/>
                  <w:r w:rsidR="002619DA">
                    <w:rPr>
                      <w:rFonts w:ascii="Trebuchet MS" w:hAnsi="Trebuchet MS" w:cs="Calibri"/>
                      <w:i/>
                      <w:sz w:val="22"/>
                      <w:szCs w:val="22"/>
                    </w:rPr>
                    <w:t>sau</w:t>
                  </w:r>
                  <w:proofErr w:type="spellEnd"/>
                  <w:r w:rsidR="002619DA">
                    <w:rPr>
                      <w:rFonts w:ascii="Trebuchet MS" w:hAnsi="Trebuchet MS" w:cs="Calibri"/>
                      <w:i/>
                      <w:sz w:val="22"/>
                      <w:szCs w:val="22"/>
                    </w:rPr>
                    <w:t xml:space="preserve"> </w:t>
                  </w:r>
                  <w:proofErr w:type="spellStart"/>
                  <w:r w:rsidRPr="00B51C65">
                    <w:rPr>
                      <w:rFonts w:ascii="Trebuchet MS" w:hAnsi="Trebuchet MS" w:cs="Calibri"/>
                      <w:i/>
                      <w:sz w:val="22"/>
                      <w:szCs w:val="22"/>
                    </w:rPr>
                    <w:t>pr</w:t>
                  </w:r>
                  <w:r w:rsidR="002619DA">
                    <w:rPr>
                      <w:rFonts w:ascii="Trebuchet MS" w:hAnsi="Trebuchet MS" w:cs="Calibri"/>
                      <w:i/>
                      <w:sz w:val="22"/>
                      <w:szCs w:val="22"/>
                    </w:rPr>
                    <w:t>ocesare</w:t>
                  </w:r>
                  <w:proofErr w:type="spellEnd"/>
                  <w:r w:rsidR="002619DA">
                    <w:rPr>
                      <w:rFonts w:ascii="Trebuchet MS" w:hAnsi="Trebuchet MS" w:cs="Calibri"/>
                      <w:i/>
                      <w:sz w:val="22"/>
                      <w:szCs w:val="22"/>
                    </w:rPr>
                    <w:t xml:space="preserve"> legume, </w:t>
                  </w:r>
                  <w:proofErr w:type="spellStart"/>
                  <w:r w:rsidR="002619DA">
                    <w:rPr>
                      <w:rFonts w:ascii="Trebuchet MS" w:hAnsi="Trebuchet MS" w:cs="Calibri"/>
                      <w:i/>
                      <w:sz w:val="22"/>
                      <w:szCs w:val="22"/>
                    </w:rPr>
                    <w:t>fructe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cartofi</w:t>
                  </w:r>
                  <w:proofErr w:type="spellEnd"/>
                </w:p>
              </w:tc>
              <w:tc>
                <w:tcPr>
                  <w:tcW w:w="2021" w:type="dxa"/>
                  <w:shd w:val="clear" w:color="auto" w:fill="auto"/>
                </w:tcPr>
                <w:p w14:paraId="64DCC098" w14:textId="77777777" w:rsidR="001430E2" w:rsidRPr="00B51C65" w:rsidDel="002C42B8" w:rsidRDefault="001430E2" w:rsidP="001430E2">
                  <w:pPr>
                    <w:spacing w:line="276" w:lineRule="auto"/>
                    <w:jc w:val="center"/>
                    <w:rPr>
                      <w:rFonts w:ascii="Trebuchet MS" w:hAnsi="Trebuchet MS" w:cs="Calibri"/>
                      <w:sz w:val="22"/>
                      <w:szCs w:val="22"/>
                    </w:rPr>
                  </w:pPr>
                  <w:r w:rsidRPr="00B51C65">
                    <w:rPr>
                      <w:rFonts w:ascii="Trebuchet MS" w:hAnsi="Trebuchet MS" w:cs="Calibri"/>
                      <w:sz w:val="22"/>
                      <w:szCs w:val="22"/>
                    </w:rPr>
                    <w:t xml:space="preserve"> 25 </w:t>
                  </w:r>
                  <w:proofErr w:type="spellStart"/>
                  <w:r w:rsidRPr="00B51C65">
                    <w:rPr>
                      <w:rFonts w:ascii="Trebuchet MS" w:hAnsi="Trebuchet MS" w:cs="Calibri"/>
                      <w:sz w:val="22"/>
                      <w:szCs w:val="22"/>
                    </w:rPr>
                    <w:t>puncte</w:t>
                  </w:r>
                  <w:proofErr w:type="spellEnd"/>
                </w:p>
              </w:tc>
            </w:tr>
            <w:tr w:rsidR="001430E2" w:rsidRPr="00B51C65" w:rsidDel="002C42B8" w14:paraId="7D0AC53E" w14:textId="77777777" w:rsidTr="001430E2">
              <w:tc>
                <w:tcPr>
                  <w:tcW w:w="613" w:type="dxa"/>
                  <w:shd w:val="clear" w:color="auto" w:fill="auto"/>
                </w:tcPr>
                <w:p w14:paraId="2D523E9A" w14:textId="77777777" w:rsidR="001430E2" w:rsidRPr="00B51C65" w:rsidRDefault="001430E2" w:rsidP="001430E2">
                  <w:pPr>
                    <w:spacing w:line="276" w:lineRule="auto"/>
                    <w:jc w:val="both"/>
                    <w:rPr>
                      <w:rFonts w:ascii="Trebuchet MS" w:hAnsi="Trebuchet MS" w:cs="Calibri"/>
                      <w:sz w:val="22"/>
                      <w:szCs w:val="22"/>
                    </w:rPr>
                  </w:pPr>
                </w:p>
              </w:tc>
              <w:tc>
                <w:tcPr>
                  <w:tcW w:w="7145" w:type="dxa"/>
                  <w:shd w:val="clear" w:color="auto" w:fill="auto"/>
                </w:tcPr>
                <w:p w14:paraId="47387788" w14:textId="477C6B9A" w:rsidR="001430E2" w:rsidRPr="00B51C65" w:rsidRDefault="002619DA" w:rsidP="009C7E33">
                  <w:pPr>
                    <w:pStyle w:val="ListParagraph"/>
                    <w:numPr>
                      <w:ilvl w:val="0"/>
                      <w:numId w:val="16"/>
                    </w:numPr>
                    <w:spacing w:after="0"/>
                    <w:contextualSpacing w:val="0"/>
                    <w:jc w:val="both"/>
                    <w:rPr>
                      <w:rFonts w:ascii="Trebuchet MS" w:hAnsi="Trebuchet MS" w:cs="Calibri"/>
                      <w:b/>
                      <w:i/>
                    </w:rPr>
                  </w:pPr>
                  <w:r>
                    <w:rPr>
                      <w:rFonts w:ascii="Trebuchet MS" w:hAnsi="Trebuchet MS" w:cs="Calibri"/>
                      <w:b/>
                      <w:i/>
                    </w:rPr>
                    <w:t>Cereale ș</w:t>
                  </w:r>
                  <w:r w:rsidR="001430E2" w:rsidRPr="00B51C65">
                    <w:rPr>
                      <w:rFonts w:ascii="Trebuchet MS" w:hAnsi="Trebuchet MS" w:cs="Calibri"/>
                      <w:b/>
                      <w:i/>
                    </w:rPr>
                    <w:t>i oleaginoase</w:t>
                  </w:r>
                </w:p>
                <w:p w14:paraId="485A8939" w14:textId="346B2C88" w:rsidR="001430E2" w:rsidRPr="002619DA"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w:t>
                  </w:r>
                  <w:r w:rsidR="002619DA">
                    <w:rPr>
                      <w:rFonts w:ascii="Trebuchet MS" w:hAnsi="Trebuchet MS" w:cs="Calibri"/>
                      <w:i/>
                      <w:sz w:val="22"/>
                      <w:szCs w:val="22"/>
                    </w:rPr>
                    <w:t>tiții</w:t>
                  </w:r>
                  <w:proofErr w:type="spellEnd"/>
                  <w:r w:rsidR="002619DA">
                    <w:rPr>
                      <w:rFonts w:ascii="Trebuchet MS" w:hAnsi="Trebuchet MS" w:cs="Calibri"/>
                      <w:i/>
                      <w:sz w:val="22"/>
                      <w:szCs w:val="22"/>
                    </w:rPr>
                    <w:t xml:space="preserve"> de </w:t>
                  </w:r>
                  <w:proofErr w:type="spellStart"/>
                  <w:r w:rsidR="002619DA">
                    <w:rPr>
                      <w:rFonts w:ascii="Trebuchet MS" w:hAnsi="Trebuchet MS" w:cs="Calibri"/>
                      <w:i/>
                      <w:sz w:val="22"/>
                      <w:szCs w:val="22"/>
                    </w:rPr>
                    <w:t>înființare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extindere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modernizarea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infrastructurii</w:t>
                  </w:r>
                  <w:proofErr w:type="spellEnd"/>
                  <w:r w:rsidRPr="00B51C65">
                    <w:rPr>
                      <w:rFonts w:ascii="Trebuchet MS" w:hAnsi="Trebuchet MS" w:cs="Calibri"/>
                      <w:i/>
                      <w:sz w:val="22"/>
                      <w:szCs w:val="22"/>
                    </w:rPr>
                    <w:t xml:space="preserve"> de</w:t>
                  </w:r>
                  <w:r w:rsidR="002619DA">
                    <w:rPr>
                      <w:rFonts w:ascii="Trebuchet MS" w:hAnsi="Trebuchet MS" w:cs="Calibri"/>
                      <w:i/>
                      <w:sz w:val="22"/>
                      <w:szCs w:val="22"/>
                    </w:rPr>
                    <w:t xml:space="preserve"> </w:t>
                  </w:r>
                  <w:proofErr w:type="spellStart"/>
                  <w:r w:rsidR="002619DA">
                    <w:rPr>
                      <w:rFonts w:ascii="Trebuchet MS" w:hAnsi="Trebuchet MS" w:cs="Calibri"/>
                      <w:i/>
                      <w:sz w:val="22"/>
                      <w:szCs w:val="22"/>
                    </w:rPr>
                    <w:t>condiționare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depozitare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și</w:t>
                  </w:r>
                  <w:proofErr w:type="spellEnd"/>
                  <w:r w:rsidR="002619DA">
                    <w:rPr>
                      <w:rFonts w:ascii="Trebuchet MS" w:hAnsi="Trebuchet MS" w:cs="Calibri"/>
                      <w:i/>
                      <w:sz w:val="22"/>
                      <w:szCs w:val="22"/>
                    </w:rPr>
                    <w:t>/</w:t>
                  </w:r>
                  <w:proofErr w:type="spellStart"/>
                  <w:r w:rsidR="002619DA">
                    <w:rPr>
                      <w:rFonts w:ascii="Trebuchet MS" w:hAnsi="Trebuchet MS" w:cs="Calibri"/>
                      <w:i/>
                      <w:sz w:val="22"/>
                      <w:szCs w:val="22"/>
                    </w:rPr>
                    <w:t>sau</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procesare</w:t>
                  </w:r>
                  <w:proofErr w:type="spellEnd"/>
                  <w:r w:rsidR="002619DA">
                    <w:rPr>
                      <w:rFonts w:ascii="Trebuchet MS" w:hAnsi="Trebuchet MS" w:cs="Calibri"/>
                      <w:i/>
                      <w:sz w:val="22"/>
                      <w:szCs w:val="22"/>
                    </w:rPr>
                    <w:t xml:space="preserve"> cereale </w:t>
                  </w:r>
                  <w:proofErr w:type="spellStart"/>
                  <w:r w:rsidR="002619DA">
                    <w:rPr>
                      <w:rFonts w:ascii="Trebuchet MS" w:hAnsi="Trebuchet MS" w:cs="Calibri"/>
                      <w:i/>
                      <w:sz w:val="22"/>
                      <w:szCs w:val="22"/>
                    </w:rPr>
                    <w:t>și</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oleaginoase</w:t>
                  </w:r>
                  <w:proofErr w:type="spellEnd"/>
                  <w:r w:rsidR="002619DA">
                    <w:rPr>
                      <w:rFonts w:ascii="Trebuchet MS" w:hAnsi="Trebuchet MS" w:cs="Calibri"/>
                      <w:i/>
                      <w:sz w:val="22"/>
                      <w:szCs w:val="22"/>
                    </w:rPr>
                    <w:t xml:space="preserve">, </w:t>
                  </w:r>
                  <w:proofErr w:type="spellStart"/>
                  <w:r w:rsidRPr="00B51C65">
                    <w:rPr>
                      <w:rFonts w:ascii="Trebuchet MS" w:hAnsi="Trebuchet MS" w:cs="Calibri"/>
                      <w:i/>
                      <w:sz w:val="22"/>
                      <w:szCs w:val="22"/>
                    </w:rPr>
                    <w:t>inclusiv</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w:t>
                  </w:r>
                  <w:r w:rsidR="002619DA">
                    <w:rPr>
                      <w:rFonts w:ascii="Trebuchet MS" w:hAnsi="Trebuchet MS" w:cs="Calibri"/>
                      <w:i/>
                      <w:sz w:val="22"/>
                      <w:szCs w:val="22"/>
                    </w:rPr>
                    <w:t>bținere</w:t>
                  </w:r>
                  <w:proofErr w:type="spellEnd"/>
                  <w:r w:rsidR="002619DA">
                    <w:rPr>
                      <w:rFonts w:ascii="Trebuchet MS" w:hAnsi="Trebuchet MS" w:cs="Calibri"/>
                      <w:i/>
                      <w:sz w:val="22"/>
                      <w:szCs w:val="22"/>
                    </w:rPr>
                    <w:t xml:space="preserve"> de </w:t>
                  </w:r>
                  <w:proofErr w:type="spellStart"/>
                  <w:r w:rsidR="002619DA">
                    <w:rPr>
                      <w:rFonts w:ascii="Trebuchet MS" w:hAnsi="Trebuchet MS" w:cs="Calibri"/>
                      <w:i/>
                      <w:sz w:val="22"/>
                      <w:szCs w:val="22"/>
                    </w:rPr>
                    <w:t>nutrețuri</w:t>
                  </w:r>
                  <w:proofErr w:type="spellEnd"/>
                  <w:r w:rsidR="002619DA">
                    <w:rPr>
                      <w:rFonts w:ascii="Trebuchet MS" w:hAnsi="Trebuchet MS" w:cs="Calibri"/>
                      <w:i/>
                      <w:sz w:val="22"/>
                      <w:szCs w:val="22"/>
                    </w:rPr>
                    <w:t xml:space="preserve"> combinate </w:t>
                  </w:r>
                </w:p>
              </w:tc>
              <w:tc>
                <w:tcPr>
                  <w:tcW w:w="2021" w:type="dxa"/>
                  <w:shd w:val="clear" w:color="auto" w:fill="auto"/>
                </w:tcPr>
                <w:p w14:paraId="544F30AA" w14:textId="77777777" w:rsidR="001430E2" w:rsidRPr="00B51C65" w:rsidDel="002C42B8" w:rsidRDefault="001430E2" w:rsidP="001430E2">
                  <w:pPr>
                    <w:spacing w:line="276" w:lineRule="auto"/>
                    <w:jc w:val="center"/>
                    <w:rPr>
                      <w:rFonts w:ascii="Trebuchet MS" w:hAnsi="Trebuchet MS" w:cs="Calibri"/>
                      <w:sz w:val="22"/>
                      <w:szCs w:val="22"/>
                    </w:rPr>
                  </w:pPr>
                  <w:r w:rsidRPr="00B51C65">
                    <w:rPr>
                      <w:rFonts w:ascii="Trebuchet MS" w:hAnsi="Trebuchet MS" w:cs="Calibri"/>
                      <w:sz w:val="22"/>
                      <w:szCs w:val="22"/>
                    </w:rPr>
                    <w:t xml:space="preserve"> 25 </w:t>
                  </w:r>
                  <w:proofErr w:type="spellStart"/>
                  <w:r w:rsidRPr="00B51C65">
                    <w:rPr>
                      <w:rFonts w:ascii="Trebuchet MS" w:hAnsi="Trebuchet MS" w:cs="Calibri"/>
                      <w:sz w:val="22"/>
                      <w:szCs w:val="22"/>
                    </w:rPr>
                    <w:t>puncte</w:t>
                  </w:r>
                  <w:proofErr w:type="spellEnd"/>
                </w:p>
              </w:tc>
            </w:tr>
            <w:tr w:rsidR="001430E2" w:rsidRPr="00B51C65" w:rsidDel="002C42B8" w14:paraId="0BBF2598" w14:textId="77777777" w:rsidTr="002619DA">
              <w:trPr>
                <w:trHeight w:val="1228"/>
              </w:trPr>
              <w:tc>
                <w:tcPr>
                  <w:tcW w:w="613" w:type="dxa"/>
                  <w:shd w:val="clear" w:color="auto" w:fill="auto"/>
                </w:tcPr>
                <w:p w14:paraId="213DD369" w14:textId="77777777" w:rsidR="001430E2" w:rsidRPr="00B51C65" w:rsidRDefault="001430E2" w:rsidP="001430E2">
                  <w:pPr>
                    <w:spacing w:line="276" w:lineRule="auto"/>
                    <w:jc w:val="both"/>
                    <w:rPr>
                      <w:rFonts w:ascii="Trebuchet MS" w:hAnsi="Trebuchet MS" w:cs="Calibri"/>
                      <w:sz w:val="22"/>
                      <w:szCs w:val="22"/>
                    </w:rPr>
                  </w:pPr>
                </w:p>
                <w:p w14:paraId="5BE42E99" w14:textId="77777777" w:rsidR="001430E2" w:rsidRPr="00B51C65" w:rsidRDefault="001430E2" w:rsidP="001430E2">
                  <w:pPr>
                    <w:spacing w:line="276" w:lineRule="auto"/>
                    <w:jc w:val="both"/>
                    <w:rPr>
                      <w:rFonts w:ascii="Trebuchet MS" w:hAnsi="Trebuchet MS" w:cs="Calibri"/>
                      <w:sz w:val="22"/>
                      <w:szCs w:val="22"/>
                    </w:rPr>
                  </w:pPr>
                </w:p>
              </w:tc>
              <w:tc>
                <w:tcPr>
                  <w:tcW w:w="7145" w:type="dxa"/>
                  <w:shd w:val="clear" w:color="auto" w:fill="auto"/>
                </w:tcPr>
                <w:p w14:paraId="5BDC7A0C" w14:textId="65E67782" w:rsidR="001430E2" w:rsidRPr="00B51C65" w:rsidRDefault="001430E2" w:rsidP="002619DA">
                  <w:pPr>
                    <w:pStyle w:val="ListParagraph"/>
                    <w:tabs>
                      <w:tab w:val="left" w:pos="152"/>
                      <w:tab w:val="left" w:pos="355"/>
                    </w:tabs>
                    <w:ind w:left="-83"/>
                    <w:jc w:val="both"/>
                    <w:rPr>
                      <w:rFonts w:ascii="Trebuchet MS" w:hAnsi="Trebuchet MS" w:cs="Calibri"/>
                      <w:b/>
                      <w:i/>
                    </w:rPr>
                  </w:pPr>
                  <w:r w:rsidRPr="00B51C65">
                    <w:rPr>
                      <w:rFonts w:ascii="Trebuchet MS" w:hAnsi="Trebuchet MS" w:cs="Calibri"/>
                      <w:b/>
                      <w:i/>
                    </w:rPr>
                    <w:t>CS 1.2 Proiecte care vizează investiții privind înființarea/extinderea și/sau modernizarea infrastructurii de condiționare, depozi</w:t>
                  </w:r>
                  <w:r w:rsidR="002619DA">
                    <w:rPr>
                      <w:rFonts w:ascii="Trebuchet MS" w:hAnsi="Trebuchet MS" w:cs="Calibri"/>
                      <w:b/>
                      <w:i/>
                    </w:rPr>
                    <w:t>tare ș</w:t>
                  </w:r>
                  <w:r w:rsidRPr="00B51C65">
                    <w:rPr>
                      <w:rFonts w:ascii="Trebuchet MS" w:hAnsi="Trebuchet MS" w:cs="Calibri"/>
                      <w:b/>
                      <w:i/>
                    </w:rPr>
                    <w:t>i/sau procesare pentru sectorul zootehnic (lapte, carne, ou</w:t>
                  </w:r>
                  <w:r w:rsidR="002619DA">
                    <w:rPr>
                      <w:rFonts w:ascii="Trebuchet MS" w:hAnsi="Trebuchet MS" w:cs="Calibri"/>
                      <w:b/>
                      <w:i/>
                    </w:rPr>
                    <w:t>ă</w:t>
                  </w:r>
                  <w:r w:rsidRPr="00B51C65">
                    <w:rPr>
                      <w:rFonts w:ascii="Trebuchet MS" w:hAnsi="Trebuchet MS" w:cs="Calibri"/>
                      <w:b/>
                      <w:i/>
                    </w:rPr>
                    <w:t>)</w:t>
                  </w:r>
                </w:p>
              </w:tc>
              <w:tc>
                <w:tcPr>
                  <w:tcW w:w="2021" w:type="dxa"/>
                  <w:shd w:val="clear" w:color="auto" w:fill="auto"/>
                  <w:vAlign w:val="center"/>
                </w:tcPr>
                <w:p w14:paraId="34430FBA" w14:textId="77777777" w:rsidR="001430E2" w:rsidRPr="00B51C65" w:rsidDel="002C42B8"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 30 </w:t>
                  </w:r>
                  <w:proofErr w:type="spellStart"/>
                  <w:r w:rsidRPr="00B51C65">
                    <w:rPr>
                      <w:rFonts w:ascii="Trebuchet MS" w:hAnsi="Trebuchet MS" w:cs="Calibri"/>
                      <w:b/>
                      <w:sz w:val="22"/>
                      <w:szCs w:val="22"/>
                    </w:rPr>
                    <w:t>puncte</w:t>
                  </w:r>
                  <w:proofErr w:type="spellEnd"/>
                </w:p>
              </w:tc>
            </w:tr>
            <w:tr w:rsidR="001430E2" w:rsidRPr="00B51C65" w:rsidDel="002C42B8" w14:paraId="3DF965BA" w14:textId="77777777" w:rsidTr="001430E2">
              <w:tc>
                <w:tcPr>
                  <w:tcW w:w="613" w:type="dxa"/>
                  <w:shd w:val="clear" w:color="auto" w:fill="auto"/>
                </w:tcPr>
                <w:p w14:paraId="3F11F596" w14:textId="77777777" w:rsidR="001430E2" w:rsidRPr="00B51C65" w:rsidRDefault="001430E2" w:rsidP="001430E2">
                  <w:pPr>
                    <w:spacing w:line="276" w:lineRule="auto"/>
                    <w:jc w:val="both"/>
                    <w:rPr>
                      <w:rFonts w:ascii="Trebuchet MS" w:hAnsi="Trebuchet MS" w:cs="Calibri"/>
                      <w:sz w:val="22"/>
                      <w:szCs w:val="22"/>
                    </w:rPr>
                  </w:pPr>
                </w:p>
              </w:tc>
              <w:tc>
                <w:tcPr>
                  <w:tcW w:w="9166" w:type="dxa"/>
                  <w:gridSpan w:val="2"/>
                  <w:shd w:val="clear" w:color="auto" w:fill="auto"/>
                </w:tcPr>
                <w:p w14:paraId="60B940D7" w14:textId="23F2525A" w:rsidR="001430E2" w:rsidRPr="002619DA" w:rsidDel="002C42B8" w:rsidRDefault="001430E2" w:rsidP="002619DA">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privind</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înființarea</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extinderea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modernizarea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infrastructurii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condiționare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depozitare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w:t>
                  </w:r>
                  <w:proofErr w:type="spellStart"/>
                  <w:r w:rsidR="002619DA">
                    <w:rPr>
                      <w:rFonts w:ascii="Trebuchet MS" w:hAnsi="Trebuchet MS" w:cs="Calibri"/>
                      <w:i/>
                      <w:sz w:val="22"/>
                      <w:szCs w:val="22"/>
                    </w:rPr>
                    <w:t>sau</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procesare</w:t>
                  </w:r>
                  <w:proofErr w:type="spellEnd"/>
                  <w:r w:rsidR="002619DA">
                    <w:rPr>
                      <w:rFonts w:ascii="Trebuchet MS" w:hAnsi="Trebuchet MS" w:cs="Calibri"/>
                      <w:i/>
                      <w:sz w:val="22"/>
                      <w:szCs w:val="22"/>
                    </w:rPr>
                    <w:t xml:space="preserve"> carne, </w:t>
                  </w:r>
                  <w:proofErr w:type="spellStart"/>
                  <w:r w:rsidR="002619DA">
                    <w:rPr>
                      <w:rFonts w:ascii="Trebuchet MS" w:hAnsi="Trebuchet MS" w:cs="Calibri"/>
                      <w:i/>
                      <w:sz w:val="22"/>
                      <w:szCs w:val="22"/>
                    </w:rPr>
                    <w:t>lapte</w:t>
                  </w:r>
                  <w:proofErr w:type="spellEnd"/>
                  <w:r w:rsidR="002619DA">
                    <w:rPr>
                      <w:rFonts w:ascii="Trebuchet MS" w:hAnsi="Trebuchet MS" w:cs="Calibri"/>
                      <w:i/>
                      <w:sz w:val="22"/>
                      <w:szCs w:val="22"/>
                    </w:rPr>
                    <w:t xml:space="preserve">, </w:t>
                  </w:r>
                  <w:proofErr w:type="spellStart"/>
                  <w:r w:rsidR="002619DA">
                    <w:rPr>
                      <w:rFonts w:ascii="Trebuchet MS" w:hAnsi="Trebuchet MS" w:cs="Calibri"/>
                      <w:i/>
                      <w:sz w:val="22"/>
                      <w:szCs w:val="22"/>
                    </w:rPr>
                    <w:t>ouă</w:t>
                  </w:r>
                  <w:proofErr w:type="spellEnd"/>
                </w:p>
              </w:tc>
            </w:tr>
            <w:tr w:rsidR="001430E2" w:rsidRPr="00B51C65" w:rsidDel="002C583C" w14:paraId="45F6ACAF" w14:textId="77777777" w:rsidTr="001430E2">
              <w:tc>
                <w:tcPr>
                  <w:tcW w:w="613" w:type="dxa"/>
                  <w:vMerge w:val="restart"/>
                  <w:shd w:val="clear" w:color="auto" w:fill="auto"/>
                </w:tcPr>
                <w:p w14:paraId="23C06072" w14:textId="77777777" w:rsidR="001430E2" w:rsidRPr="00B51C65" w:rsidDel="00C27A11"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P2.</w:t>
                  </w:r>
                </w:p>
              </w:tc>
              <w:tc>
                <w:tcPr>
                  <w:tcW w:w="7145" w:type="dxa"/>
                  <w:shd w:val="clear" w:color="auto" w:fill="F7CAAC" w:themeFill="accent2" w:themeFillTint="66"/>
                </w:tcPr>
                <w:p w14:paraId="2640C105" w14:textId="77777777" w:rsidR="001430E2" w:rsidRPr="00B51C65" w:rsidDel="002C583C" w:rsidRDefault="001430E2" w:rsidP="001430E2">
                  <w:pPr>
                    <w:spacing w:line="276" w:lineRule="auto"/>
                    <w:jc w:val="both"/>
                    <w:rPr>
                      <w:rFonts w:ascii="Trebuchet MS" w:hAnsi="Trebuchet MS" w:cs="Calibri"/>
                      <w:b/>
                      <w:sz w:val="22"/>
                      <w:szCs w:val="22"/>
                    </w:rPr>
                  </w:pPr>
                  <w:proofErr w:type="spellStart"/>
                  <w:r w:rsidRPr="00B51C65">
                    <w:rPr>
                      <w:rFonts w:ascii="Trebuchet MS" w:hAnsi="Trebuchet MS" w:cs="Calibri"/>
                      <w:b/>
                      <w:sz w:val="22"/>
                      <w:szCs w:val="22"/>
                    </w:rPr>
                    <w:t>Principiul</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produsului</w:t>
                  </w:r>
                  <w:proofErr w:type="spellEnd"/>
                  <w:r w:rsidRPr="00B51C65">
                    <w:rPr>
                      <w:rFonts w:ascii="Trebuchet MS" w:hAnsi="Trebuchet MS" w:cs="Calibri"/>
                      <w:b/>
                      <w:sz w:val="22"/>
                      <w:szCs w:val="22"/>
                    </w:rPr>
                    <w:t xml:space="preserve"> cu </w:t>
                  </w:r>
                  <w:proofErr w:type="spellStart"/>
                  <w:r w:rsidRPr="00B51C65">
                    <w:rPr>
                      <w:rFonts w:ascii="Trebuchet MS" w:hAnsi="Trebuchet MS" w:cs="Calibri"/>
                      <w:b/>
                      <w:sz w:val="22"/>
                      <w:szCs w:val="22"/>
                    </w:rPr>
                    <w:t>înalta</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valoare</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adăugată</w:t>
                  </w:r>
                  <w:proofErr w:type="spellEnd"/>
                </w:p>
              </w:tc>
              <w:tc>
                <w:tcPr>
                  <w:tcW w:w="2021" w:type="dxa"/>
                  <w:shd w:val="clear" w:color="auto" w:fill="F7CAAC" w:themeFill="accent2" w:themeFillTint="66"/>
                </w:tcPr>
                <w:p w14:paraId="1D399ADC"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max.  5 </w:t>
                  </w:r>
                  <w:proofErr w:type="spellStart"/>
                  <w:r w:rsidRPr="00B51C65">
                    <w:rPr>
                      <w:rFonts w:ascii="Trebuchet MS" w:hAnsi="Trebuchet MS" w:cs="Calibri"/>
                      <w:b/>
                      <w:sz w:val="22"/>
                      <w:szCs w:val="22"/>
                    </w:rPr>
                    <w:t>puncte</w:t>
                  </w:r>
                  <w:proofErr w:type="spellEnd"/>
                </w:p>
              </w:tc>
            </w:tr>
            <w:tr w:rsidR="001430E2" w:rsidRPr="00B51C65" w:rsidDel="002C583C" w14:paraId="03527DB9" w14:textId="77777777" w:rsidTr="001430E2">
              <w:tc>
                <w:tcPr>
                  <w:tcW w:w="613" w:type="dxa"/>
                  <w:vMerge/>
                  <w:shd w:val="clear" w:color="auto" w:fill="auto"/>
                </w:tcPr>
                <w:p w14:paraId="234B8959"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23E0D1A8" w14:textId="77777777" w:rsidR="001430E2" w:rsidRPr="00B51C65" w:rsidRDefault="001430E2" w:rsidP="001430E2">
                  <w:pPr>
                    <w:spacing w:line="276" w:lineRule="auto"/>
                    <w:jc w:val="both"/>
                    <w:rPr>
                      <w:rFonts w:ascii="Trebuchet MS" w:hAnsi="Trebuchet MS" w:cs="Calibri"/>
                      <w:b/>
                      <w:i/>
                      <w:sz w:val="22"/>
                      <w:szCs w:val="22"/>
                    </w:rPr>
                  </w:pPr>
                </w:p>
                <w:p w14:paraId="02D7E7F6" w14:textId="326F510B" w:rsidR="001430E2" w:rsidRPr="00B51C65" w:rsidRDefault="001430E2" w:rsidP="001430E2">
                  <w:pPr>
                    <w:tabs>
                      <w:tab w:val="left" w:pos="192"/>
                      <w:tab w:val="left" w:pos="334"/>
                    </w:tabs>
                    <w:spacing w:line="276" w:lineRule="auto"/>
                    <w:jc w:val="both"/>
                    <w:rPr>
                      <w:rFonts w:ascii="Trebuchet MS" w:hAnsi="Trebuchet MS" w:cs="Calibri"/>
                      <w:b/>
                      <w:i/>
                      <w:sz w:val="22"/>
                      <w:szCs w:val="22"/>
                    </w:rPr>
                  </w:pPr>
                  <w:r w:rsidRPr="00B51C65">
                    <w:rPr>
                      <w:rFonts w:ascii="Trebuchet MS" w:hAnsi="Trebuchet MS" w:cs="Calibri"/>
                      <w:b/>
                      <w:i/>
                      <w:sz w:val="22"/>
                      <w:szCs w:val="22"/>
                    </w:rPr>
                    <w:t xml:space="preserve">CS 2.1 </w:t>
                  </w:r>
                  <w:proofErr w:type="spellStart"/>
                  <w:r w:rsidRPr="00B51C65">
                    <w:rPr>
                      <w:rFonts w:ascii="Trebuchet MS" w:hAnsi="Trebuchet MS" w:cs="Calibri"/>
                      <w:b/>
                      <w:i/>
                      <w:sz w:val="22"/>
                      <w:szCs w:val="22"/>
                    </w:rPr>
                    <w:t>Sisteme</w:t>
                  </w:r>
                  <w:proofErr w:type="spellEnd"/>
                  <w:r w:rsidRPr="00B51C65">
                    <w:rPr>
                      <w:rFonts w:ascii="Trebuchet MS" w:hAnsi="Trebuchet MS" w:cs="Calibri"/>
                      <w:b/>
                      <w:i/>
                      <w:sz w:val="22"/>
                      <w:szCs w:val="22"/>
                    </w:rPr>
                    <w:t xml:space="preserve"> din </w:t>
                  </w:r>
                  <w:proofErr w:type="spellStart"/>
                  <w:r w:rsidRPr="00B51C65">
                    <w:rPr>
                      <w:rFonts w:ascii="Trebuchet MS" w:hAnsi="Trebuchet MS" w:cs="Calibri"/>
                      <w:b/>
                      <w:i/>
                      <w:sz w:val="22"/>
                      <w:szCs w:val="22"/>
                    </w:rPr>
                    <w:t>domeniul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calității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produselor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agricole</w:t>
                  </w:r>
                  <w:proofErr w:type="spellEnd"/>
                  <w:r w:rsidRPr="00B51C65">
                    <w:rPr>
                      <w:rFonts w:ascii="Trebuchet MS" w:hAnsi="Trebuchet MS" w:cs="Calibri"/>
                      <w:b/>
                      <w:i/>
                      <w:sz w:val="22"/>
                      <w:szCs w:val="22"/>
                    </w:rPr>
                    <w:t xml:space="preserve"> </w:t>
                  </w:r>
                  <w:proofErr w:type="spellStart"/>
                  <w:r w:rsidR="002619DA">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alimentare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recunoscute</w:t>
                  </w:r>
                  <w:proofErr w:type="spellEnd"/>
                  <w:r w:rsidRPr="00B51C65">
                    <w:rPr>
                      <w:rFonts w:ascii="Trebuchet MS" w:hAnsi="Trebuchet MS" w:cs="Calibri"/>
                      <w:b/>
                      <w:i/>
                      <w:sz w:val="22"/>
                      <w:szCs w:val="22"/>
                    </w:rPr>
                    <w:t xml:space="preserve"> la </w:t>
                  </w:r>
                  <w:proofErr w:type="spellStart"/>
                  <w:r w:rsidRPr="00B51C65">
                    <w:rPr>
                      <w:rFonts w:ascii="Trebuchet MS" w:hAnsi="Trebuchet MS" w:cs="Calibri"/>
                      <w:b/>
                      <w:i/>
                      <w:sz w:val="22"/>
                      <w:szCs w:val="22"/>
                    </w:rPr>
                    <w:t>nivel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european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și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nivel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național</w:t>
                  </w:r>
                  <w:proofErr w:type="spellEnd"/>
                </w:p>
                <w:p w14:paraId="2FEA783F" w14:textId="77777777" w:rsidR="001430E2" w:rsidRPr="00B51C65" w:rsidRDefault="001430E2" w:rsidP="001430E2">
                  <w:pPr>
                    <w:spacing w:line="276" w:lineRule="auto"/>
                    <w:ind w:left="360"/>
                    <w:jc w:val="both"/>
                    <w:rPr>
                      <w:rFonts w:ascii="Trebuchet MS" w:hAnsi="Trebuchet MS" w:cs="Calibri"/>
                      <w:b/>
                      <w:i/>
                      <w:sz w:val="22"/>
                      <w:szCs w:val="22"/>
                    </w:rPr>
                  </w:pPr>
                </w:p>
              </w:tc>
              <w:tc>
                <w:tcPr>
                  <w:tcW w:w="2021" w:type="dxa"/>
                  <w:shd w:val="clear" w:color="auto" w:fill="auto"/>
                  <w:vAlign w:val="center"/>
                </w:tcPr>
                <w:p w14:paraId="5113E55A"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 2 </w:t>
                  </w:r>
                  <w:proofErr w:type="spellStart"/>
                  <w:r w:rsidRPr="00B51C65">
                    <w:rPr>
                      <w:rFonts w:ascii="Trebuchet MS" w:hAnsi="Trebuchet MS" w:cs="Calibri"/>
                      <w:b/>
                      <w:sz w:val="22"/>
                      <w:szCs w:val="22"/>
                    </w:rPr>
                    <w:t>puncte</w:t>
                  </w:r>
                  <w:proofErr w:type="spellEnd"/>
                </w:p>
              </w:tc>
            </w:tr>
            <w:tr w:rsidR="001430E2" w:rsidRPr="00B51C65" w14:paraId="15E25AAC" w14:textId="77777777" w:rsidTr="001430E2">
              <w:tc>
                <w:tcPr>
                  <w:tcW w:w="613" w:type="dxa"/>
                  <w:vMerge/>
                  <w:shd w:val="clear" w:color="auto" w:fill="auto"/>
                </w:tcPr>
                <w:p w14:paraId="0EADD563"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3DDFECC4" w14:textId="77777777" w:rsidR="001430E2" w:rsidRPr="00B51C65" w:rsidRDefault="001430E2" w:rsidP="001430E2">
                  <w:pPr>
                    <w:spacing w:line="276" w:lineRule="auto"/>
                    <w:jc w:val="both"/>
                    <w:rPr>
                      <w:rFonts w:ascii="Trebuchet MS" w:hAnsi="Trebuchet MS" w:cs="Calibri"/>
                      <w:b/>
                      <w:i/>
                      <w:sz w:val="22"/>
                      <w:szCs w:val="22"/>
                    </w:rPr>
                  </w:pPr>
                  <w:r w:rsidRPr="00B51C65">
                    <w:rPr>
                      <w:rFonts w:ascii="Trebuchet MS" w:hAnsi="Trebuchet MS" w:cs="Calibri"/>
                      <w:b/>
                      <w:i/>
                      <w:sz w:val="22"/>
                      <w:szCs w:val="22"/>
                    </w:rPr>
                    <w:t>a)IGP, IG, DOP, STG</w:t>
                  </w:r>
                </w:p>
                <w:p w14:paraId="528AF5B7" w14:textId="77777777" w:rsidR="001430E2" w:rsidRPr="00B51C65" w:rsidRDefault="001430E2" w:rsidP="001430E2">
                  <w:pPr>
                    <w:spacing w:line="276" w:lineRule="auto"/>
                    <w:jc w:val="both"/>
                    <w:rPr>
                      <w:rFonts w:ascii="Trebuchet MS" w:hAnsi="Trebuchet MS" w:cs="Calibri"/>
                      <w:b/>
                      <w:i/>
                      <w:sz w:val="22"/>
                      <w:szCs w:val="22"/>
                    </w:rPr>
                  </w:pPr>
                </w:p>
                <w:p w14:paraId="38015781" w14:textId="1C39DC6E"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b/>
                      <w:i/>
                      <w:sz w:val="22"/>
                      <w:szCs w:val="22"/>
                    </w:rPr>
                    <w:t>produsele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alimentare</w:t>
                  </w:r>
                  <w:proofErr w:type="spellEnd"/>
                  <w:r w:rsidRPr="00B51C65">
                    <w:rPr>
                      <w:rFonts w:ascii="Trebuchet MS" w:hAnsi="Trebuchet MS" w:cs="Calibri"/>
                      <w:b/>
                      <w:i/>
                      <w:sz w:val="22"/>
                      <w:szCs w:val="22"/>
                    </w:rPr>
                    <w:t xml:space="preserve"> care au </w:t>
                  </w:r>
                  <w:proofErr w:type="spellStart"/>
                  <w:r w:rsidRPr="00B51C65">
                    <w:rPr>
                      <w:rFonts w:ascii="Trebuchet MS" w:hAnsi="Trebuchet MS" w:cs="Calibri"/>
                      <w:b/>
                      <w:i/>
                      <w:sz w:val="22"/>
                      <w:szCs w:val="22"/>
                    </w:rPr>
                    <w:t>obținut</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recunoașterea</w:t>
                  </w:r>
                  <w:proofErr w:type="spellEnd"/>
                  <w:r w:rsidRPr="00B51C65">
                    <w:rPr>
                      <w:rFonts w:ascii="Trebuchet MS" w:hAnsi="Trebuchet MS" w:cs="Calibri"/>
                      <w:b/>
                      <w:i/>
                      <w:sz w:val="22"/>
                      <w:szCs w:val="22"/>
                    </w:rPr>
                    <w:t xml:space="preserve"> la </w:t>
                  </w:r>
                  <w:proofErr w:type="spellStart"/>
                  <w:r w:rsidRPr="00B51C65">
                    <w:rPr>
                      <w:rFonts w:ascii="Trebuchet MS" w:hAnsi="Trebuchet MS" w:cs="Calibri"/>
                      <w:b/>
                      <w:i/>
                      <w:sz w:val="22"/>
                      <w:szCs w:val="22"/>
                    </w:rPr>
                    <w:t>nivel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european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fi punctate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verificării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bazele</w:t>
                  </w:r>
                  <w:proofErr w:type="spellEnd"/>
                  <w:r w:rsidRPr="00B51C65">
                    <w:rPr>
                      <w:rFonts w:ascii="Trebuchet MS" w:hAnsi="Trebuchet MS" w:cs="Calibri"/>
                      <w:i/>
                      <w:sz w:val="22"/>
                      <w:szCs w:val="22"/>
                    </w:rPr>
                    <w:t xml:space="preserve"> de date ale </w:t>
                  </w:r>
                  <w:proofErr w:type="spellStart"/>
                  <w:r w:rsidRPr="00B51C65">
                    <w:rPr>
                      <w:rFonts w:ascii="Trebuchet MS" w:hAnsi="Trebuchet MS" w:cs="Calibri"/>
                      <w:i/>
                      <w:sz w:val="22"/>
                      <w:szCs w:val="22"/>
                    </w:rPr>
                    <w:t>Comisiei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Europene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eAmbrosia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produsul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vizat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trebuie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să</w:t>
                  </w:r>
                  <w:proofErr w:type="spellEnd"/>
                  <w:r w:rsidRPr="00B51C65">
                    <w:rPr>
                      <w:rFonts w:ascii="Trebuchet MS" w:hAnsi="Trebuchet MS" w:cs="Calibri"/>
                      <w:i/>
                      <w:sz w:val="22"/>
                      <w:szCs w:val="22"/>
                    </w:rPr>
                    <w:t xml:space="preserve"> fie </w:t>
                  </w:r>
                  <w:proofErr w:type="spellStart"/>
                  <w:r w:rsidRPr="00B51C65">
                    <w:rPr>
                      <w:rFonts w:ascii="Trebuchet MS" w:hAnsi="Trebuchet MS" w:cs="Calibri"/>
                      <w:i/>
                      <w:sz w:val="22"/>
                      <w:szCs w:val="22"/>
                    </w:rPr>
                    <w:t>menționat</w:t>
                  </w:r>
                  <w:proofErr w:type="spellEnd"/>
                  <w:r w:rsidRPr="00B51C65">
                    <w:rPr>
                      <w:rFonts w:ascii="Trebuchet MS" w:hAnsi="Trebuchet MS" w:cs="Calibri"/>
                      <w:i/>
                      <w:sz w:val="22"/>
                      <w:szCs w:val="22"/>
                    </w:rPr>
                    <w:t xml:space="preserve"> ca ”</w:t>
                  </w:r>
                  <w:proofErr w:type="spellStart"/>
                  <w:r w:rsidRPr="00B51C65">
                    <w:rPr>
                      <w:rFonts w:ascii="Trebuchet MS" w:hAnsi="Trebuchet MS" w:cs="Calibri"/>
                      <w:i/>
                      <w:sz w:val="22"/>
                      <w:szCs w:val="22"/>
                    </w:rPr>
                    <w:t>înregistrat</w:t>
                  </w:r>
                  <w:proofErr w:type="spellEnd"/>
                  <w:r w:rsidRPr="00B51C65">
                    <w:rPr>
                      <w:rFonts w:ascii="Trebuchet MS" w:hAnsi="Trebuchet MS" w:cs="Calibri"/>
                      <w:i/>
                      <w:sz w:val="22"/>
                      <w:szCs w:val="22"/>
                    </w:rPr>
                    <w:t>”</w:t>
                  </w:r>
                </w:p>
                <w:p w14:paraId="2686CA87" w14:textId="77777777" w:rsidR="001430E2" w:rsidRPr="00B51C65" w:rsidRDefault="001430E2" w:rsidP="001430E2">
                  <w:pPr>
                    <w:spacing w:line="276" w:lineRule="auto"/>
                    <w:jc w:val="both"/>
                    <w:rPr>
                      <w:rFonts w:ascii="Trebuchet MS" w:hAnsi="Trebuchet MS" w:cs="Calibri"/>
                      <w:i/>
                      <w:sz w:val="22"/>
                      <w:szCs w:val="22"/>
                    </w:rPr>
                  </w:pPr>
                </w:p>
                <w:p w14:paraId="1C146EA4" w14:textId="77777777"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b/>
                      <w:i/>
                      <w:sz w:val="22"/>
                      <w:szCs w:val="22"/>
                    </w:rPr>
                    <w:t>produsele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alimentare</w:t>
                  </w:r>
                  <w:proofErr w:type="spellEnd"/>
                  <w:r w:rsidRPr="00B51C65">
                    <w:rPr>
                      <w:rFonts w:ascii="Trebuchet MS" w:hAnsi="Trebuchet MS" w:cs="Calibri"/>
                      <w:b/>
                      <w:i/>
                      <w:sz w:val="22"/>
                      <w:szCs w:val="22"/>
                    </w:rPr>
                    <w:t xml:space="preserve"> care sunt </w:t>
                  </w:r>
                  <w:proofErr w:type="spellStart"/>
                  <w:r w:rsidRPr="00B51C65">
                    <w:rPr>
                      <w:rFonts w:ascii="Trebuchet MS" w:hAnsi="Trebuchet MS" w:cs="Calibri"/>
                      <w:b/>
                      <w:i/>
                      <w:sz w:val="22"/>
                      <w:szCs w:val="22"/>
                    </w:rPr>
                    <w:t>în</w:t>
                  </w:r>
                  <w:proofErr w:type="spellEnd"/>
                  <w:r w:rsidRPr="00B51C65">
                    <w:rPr>
                      <w:rFonts w:ascii="Trebuchet MS" w:hAnsi="Trebuchet MS" w:cs="Calibri"/>
                      <w:b/>
                      <w:i/>
                      <w:sz w:val="22"/>
                      <w:szCs w:val="22"/>
                    </w:rPr>
                    <w:t xml:space="preserve"> curs de </w:t>
                  </w:r>
                  <w:proofErr w:type="spellStart"/>
                  <w:r w:rsidRPr="00B51C65">
                    <w:rPr>
                      <w:rFonts w:ascii="Trebuchet MS" w:hAnsi="Trebuchet MS" w:cs="Calibri"/>
                      <w:b/>
                      <w:i/>
                      <w:sz w:val="22"/>
                      <w:szCs w:val="22"/>
                    </w:rPr>
                    <w:t>recunoaștere</w:t>
                  </w:r>
                  <w:proofErr w:type="spellEnd"/>
                  <w:r w:rsidRPr="00B51C65">
                    <w:rPr>
                      <w:rFonts w:ascii="Trebuchet MS" w:hAnsi="Trebuchet MS" w:cs="Calibri"/>
                      <w:b/>
                      <w:i/>
                      <w:sz w:val="22"/>
                      <w:szCs w:val="22"/>
                    </w:rPr>
                    <w:t xml:space="preserve"> la </w:t>
                  </w:r>
                  <w:proofErr w:type="spellStart"/>
                  <w:r w:rsidRPr="00B51C65">
                    <w:rPr>
                      <w:rFonts w:ascii="Trebuchet MS" w:hAnsi="Trebuchet MS" w:cs="Calibri"/>
                      <w:b/>
                      <w:i/>
                      <w:sz w:val="22"/>
                      <w:szCs w:val="22"/>
                    </w:rPr>
                    <w:t>nivel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european</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puncta </w:t>
                  </w: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depuse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solicitanți</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conformitate</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documentația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depusă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vederea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înregistrării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b/>
                      <w:i/>
                      <w:sz w:val="22"/>
                      <w:szCs w:val="22"/>
                    </w:rPr>
                    <w:t>indicațiilor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geografice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protejate</w:t>
                  </w:r>
                  <w:proofErr w:type="spellEnd"/>
                  <w:r w:rsidRPr="00B51C65">
                    <w:rPr>
                      <w:rFonts w:ascii="Trebuchet MS" w:hAnsi="Trebuchet MS" w:cs="Calibri"/>
                      <w:b/>
                      <w:i/>
                      <w:sz w:val="22"/>
                      <w:szCs w:val="22"/>
                    </w:rPr>
                    <w:t xml:space="preserve"> (IGP)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b/>
                      <w:i/>
                      <w:sz w:val="22"/>
                      <w:szCs w:val="22"/>
                    </w:rPr>
                    <w:t>denumirilor</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origine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protejate</w:t>
                  </w:r>
                  <w:proofErr w:type="spellEnd"/>
                  <w:r w:rsidRPr="00B51C65">
                    <w:rPr>
                      <w:rFonts w:ascii="Trebuchet MS" w:hAnsi="Trebuchet MS" w:cs="Calibri"/>
                      <w:b/>
                      <w:i/>
                      <w:sz w:val="22"/>
                      <w:szCs w:val="22"/>
                    </w:rPr>
                    <w:t xml:space="preserve"> (DOP)</w:t>
                  </w: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b/>
                      <w:i/>
                      <w:sz w:val="22"/>
                      <w:szCs w:val="22"/>
                    </w:rPr>
                    <w:t>indicațiilor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geografice</w:t>
                  </w:r>
                  <w:proofErr w:type="spellEnd"/>
                  <w:r w:rsidRPr="00B51C65">
                    <w:rPr>
                      <w:rFonts w:ascii="Trebuchet MS" w:hAnsi="Trebuchet MS" w:cs="Calibri"/>
                      <w:b/>
                      <w:i/>
                      <w:sz w:val="22"/>
                      <w:szCs w:val="22"/>
                    </w:rPr>
                    <w:t xml:space="preserve"> (IG)</w:t>
                  </w:r>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respectarea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prevederilor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legislației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europene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naționale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vigoare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privind</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sistemele</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calității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agricole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şi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w:t>
                  </w:r>
                </w:p>
                <w:p w14:paraId="56E55C00" w14:textId="77777777" w:rsidR="001430E2" w:rsidRPr="00B51C65" w:rsidRDefault="001430E2" w:rsidP="001430E2">
                  <w:pPr>
                    <w:spacing w:line="276" w:lineRule="auto"/>
                    <w:jc w:val="both"/>
                    <w:rPr>
                      <w:rFonts w:ascii="Trebuchet MS" w:hAnsi="Trebuchet MS" w:cs="Calibri"/>
                      <w:i/>
                      <w:sz w:val="22"/>
                      <w:szCs w:val="22"/>
                    </w:rPr>
                  </w:pPr>
                </w:p>
                <w:p w14:paraId="38073E59" w14:textId="77777777"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plus, </w:t>
                  </w:r>
                  <w:proofErr w:type="spellStart"/>
                  <w:r w:rsidRPr="00B51C65">
                    <w:rPr>
                      <w:rFonts w:ascii="Trebuchet MS" w:hAnsi="Trebuchet MS" w:cs="Calibri"/>
                      <w:i/>
                      <w:sz w:val="22"/>
                      <w:szCs w:val="22"/>
                    </w:rPr>
                    <w:t>solicitanții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respectă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mențiunile</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caietul</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sarcini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sistemul</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vizat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iar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este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înregistrat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Registrul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Sistemelor</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Calității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Protejate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Național</w:t>
                  </w:r>
                  <w:proofErr w:type="spellEnd"/>
                  <w:r w:rsidRPr="00B51C65">
                    <w:rPr>
                      <w:rFonts w:ascii="Trebuchet MS" w:hAnsi="Trebuchet MS" w:cs="Calibri"/>
                      <w:i/>
                      <w:sz w:val="22"/>
                      <w:szCs w:val="22"/>
                    </w:rPr>
                    <w:t xml:space="preserve"> (RSCPN)/ –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altele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decât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vinul</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Registrul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unic</w:t>
                  </w:r>
                  <w:proofErr w:type="spellEnd"/>
                  <w:r w:rsidRPr="00B51C65">
                    <w:rPr>
                      <w:rFonts w:ascii="Trebuchet MS" w:hAnsi="Trebuchet MS" w:cs="Calibri"/>
                      <w:i/>
                      <w:sz w:val="22"/>
                      <w:szCs w:val="22"/>
                    </w:rPr>
                    <w:t xml:space="preserve"> DOC/IG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vinurile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este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menționat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baza</w:t>
                  </w:r>
                  <w:proofErr w:type="spellEnd"/>
                  <w:r w:rsidRPr="00B51C65">
                    <w:rPr>
                      <w:rFonts w:ascii="Trebuchet MS" w:hAnsi="Trebuchet MS" w:cs="Calibri"/>
                      <w:i/>
                      <w:sz w:val="22"/>
                      <w:szCs w:val="22"/>
                    </w:rPr>
                    <w:t xml:space="preserve"> de date e-Ambrosia ca ”</w:t>
                  </w:r>
                  <w:proofErr w:type="spellStart"/>
                  <w:r w:rsidRPr="00B51C65">
                    <w:rPr>
                      <w:rFonts w:ascii="Trebuchet MS" w:hAnsi="Trebuchet MS" w:cs="Calibri"/>
                      <w:i/>
                      <w:sz w:val="22"/>
                      <w:szCs w:val="22"/>
                    </w:rPr>
                    <w:t>depus</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publicat</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depunerea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cererii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finanțare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solicitantul</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angaja</w:t>
                  </w:r>
                  <w:proofErr w:type="spellEnd"/>
                  <w:r w:rsidRPr="00B51C65">
                    <w:rPr>
                      <w:rFonts w:ascii="Trebuchet MS" w:hAnsi="Trebuchet MS" w:cs="Calibri"/>
                      <w:i/>
                      <w:sz w:val="22"/>
                      <w:szCs w:val="22"/>
                    </w:rPr>
                    <w:t>,</w:t>
                  </w:r>
                  <w:r w:rsidRPr="00B51C65">
                    <w:rPr>
                      <w:rFonts w:ascii="Trebuchet MS" w:hAnsi="Trebuchet MS"/>
                      <w:sz w:val="22"/>
                      <w:szCs w:val="22"/>
                    </w:rPr>
                    <w:t xml:space="preserve"> </w:t>
                  </w:r>
                  <w:proofErr w:type="spellStart"/>
                  <w:r w:rsidRPr="00B51C65">
                    <w:rPr>
                      <w:rFonts w:ascii="Trebuchet MS" w:hAnsi="Trebuchet MS" w:cs="Calibri"/>
                      <w:i/>
                      <w:sz w:val="22"/>
                      <w:szCs w:val="22"/>
                    </w:rPr>
                    <w:t>prin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completarea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Declarației</w:t>
                  </w:r>
                  <w:proofErr w:type="spellEnd"/>
                  <w:r w:rsidRPr="00B51C65">
                    <w:rPr>
                      <w:rFonts w:ascii="Trebuchet MS" w:hAnsi="Trebuchet MS" w:cs="Calibri"/>
                      <w:i/>
                      <w:sz w:val="22"/>
                      <w:szCs w:val="22"/>
                    </w:rPr>
                    <w:t xml:space="preserve"> F </w:t>
                  </w:r>
                  <w:proofErr w:type="spellStart"/>
                  <w:r w:rsidRPr="00B51C65">
                    <w:rPr>
                      <w:rFonts w:ascii="Trebuchet MS" w:hAnsi="Trebuchet MS" w:cs="Calibri"/>
                      <w:i/>
                      <w:sz w:val="22"/>
                      <w:szCs w:val="22"/>
                    </w:rPr>
                    <w:t>că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urma</w:t>
                  </w:r>
                  <w:proofErr w:type="spellEnd"/>
                  <w:r w:rsidRPr="00B51C65" w:rsidDel="00E37719">
                    <w:rPr>
                      <w:rFonts w:ascii="Trebuchet MS" w:hAnsi="Trebuchet MS" w:cs="Calibri"/>
                      <w:i/>
                      <w:sz w:val="22"/>
                      <w:szCs w:val="22"/>
                    </w:rPr>
                    <w:t xml:space="preserve"> </w:t>
                  </w:r>
                  <w:proofErr w:type="spellStart"/>
                  <w:r w:rsidRPr="00B51C65">
                    <w:rPr>
                      <w:rFonts w:ascii="Trebuchet MS" w:hAnsi="Trebuchet MS" w:cs="Calibri"/>
                      <w:i/>
                      <w:sz w:val="22"/>
                      <w:szCs w:val="22"/>
                    </w:rPr>
                    <w:t>implementării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w:t>
                  </w:r>
                  <w:proofErr w:type="spellEnd"/>
                  <w:r w:rsidRPr="00B51C65">
                    <w:rPr>
                      <w:rFonts w:ascii="Trebuchet MS" w:hAnsi="Trebuchet MS" w:cs="Calibri"/>
                      <w:i/>
                      <w:sz w:val="22"/>
                      <w:szCs w:val="22"/>
                    </w:rPr>
                    <w:t xml:space="preserve"> un </w:t>
                  </w:r>
                  <w:proofErr w:type="spellStart"/>
                  <w:r w:rsidRPr="00B51C65">
                    <w:rPr>
                      <w:rFonts w:ascii="Trebuchet MS" w:hAnsi="Trebuchet MS" w:cs="Calibri"/>
                      <w:i/>
                      <w:sz w:val="22"/>
                      <w:szCs w:val="22"/>
                    </w:rPr>
                    <w:t>produs</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participă</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sisteme</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calității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recunoscute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nivel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european</w:t>
                  </w:r>
                  <w:proofErr w:type="spellEnd"/>
                  <w:r w:rsidRPr="00B51C65">
                    <w:rPr>
                      <w:rFonts w:ascii="Trebuchet MS" w:hAnsi="Trebuchet MS" w:cs="Calibri"/>
                      <w:i/>
                      <w:sz w:val="22"/>
                      <w:szCs w:val="22"/>
                    </w:rPr>
                    <w:t>.</w:t>
                  </w:r>
                </w:p>
                <w:p w14:paraId="08EFA7B7" w14:textId="77777777" w:rsidR="001430E2" w:rsidRPr="00B51C65" w:rsidRDefault="001430E2" w:rsidP="001430E2">
                  <w:pPr>
                    <w:spacing w:line="276" w:lineRule="auto"/>
                    <w:jc w:val="both"/>
                    <w:rPr>
                      <w:rFonts w:ascii="Trebuchet MS" w:hAnsi="Trebuchet MS" w:cs="Calibri"/>
                      <w:i/>
                      <w:sz w:val="22"/>
                      <w:szCs w:val="22"/>
                    </w:rPr>
                  </w:pPr>
                </w:p>
                <w:p w14:paraId="6D01C09D" w14:textId="77777777"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unor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care sunt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curs de </w:t>
                  </w:r>
                  <w:proofErr w:type="spellStart"/>
                  <w:r w:rsidRPr="00B51C65">
                    <w:rPr>
                      <w:rFonts w:ascii="Trebuchet MS" w:hAnsi="Trebuchet MS" w:cs="Calibri"/>
                      <w:i/>
                      <w:sz w:val="22"/>
                      <w:szCs w:val="22"/>
                    </w:rPr>
                    <w:t>înregistrare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recunoaștere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nivel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european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înregistrarea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denumirii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b/>
                      <w:i/>
                      <w:sz w:val="22"/>
                      <w:szCs w:val="22"/>
                    </w:rPr>
                    <w:t>specialitate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tradițională</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garantată</w:t>
                  </w:r>
                  <w:proofErr w:type="spellEnd"/>
                  <w:r w:rsidRPr="00B51C65">
                    <w:rPr>
                      <w:rFonts w:ascii="Trebuchet MS" w:hAnsi="Trebuchet MS" w:cs="Calibri"/>
                      <w:b/>
                      <w:i/>
                      <w:sz w:val="22"/>
                      <w:szCs w:val="22"/>
                    </w:rPr>
                    <w:t xml:space="preserve"> (STG)</w:t>
                  </w: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fi punctate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respectării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mențiunilor</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caietul</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sarcini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depus</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vederea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recunoașterii</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înregistrării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Registrul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Sistemelor</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Calității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Protejate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Național</w:t>
                  </w:r>
                  <w:proofErr w:type="spellEnd"/>
                  <w:r w:rsidRPr="00B51C65">
                    <w:rPr>
                      <w:rFonts w:ascii="Trebuchet MS" w:hAnsi="Trebuchet MS" w:cs="Calibri"/>
                      <w:i/>
                      <w:sz w:val="22"/>
                      <w:szCs w:val="22"/>
                    </w:rPr>
                    <w:t xml:space="preserve"> (RSCPN),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menționării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baza</w:t>
                  </w:r>
                  <w:proofErr w:type="spellEnd"/>
                  <w:r w:rsidRPr="00B51C65">
                    <w:rPr>
                      <w:rFonts w:ascii="Trebuchet MS" w:hAnsi="Trebuchet MS" w:cs="Calibri"/>
                      <w:i/>
                      <w:sz w:val="22"/>
                      <w:szCs w:val="22"/>
                    </w:rPr>
                    <w:t xml:space="preserve"> de date e-Ambrosia ca ”</w:t>
                  </w:r>
                  <w:proofErr w:type="spellStart"/>
                  <w:r w:rsidRPr="00B51C65">
                    <w:rPr>
                      <w:rFonts w:ascii="Trebuchet MS" w:hAnsi="Trebuchet MS" w:cs="Calibri"/>
                      <w:i/>
                      <w:sz w:val="22"/>
                      <w:szCs w:val="22"/>
                    </w:rPr>
                    <w:t>depus</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publicat</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depunerea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cererii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finanțare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solicitantul</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angaja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completarea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Declarației</w:t>
                  </w:r>
                  <w:proofErr w:type="spellEnd"/>
                  <w:r w:rsidRPr="00B51C65">
                    <w:rPr>
                      <w:rFonts w:ascii="Trebuchet MS" w:hAnsi="Trebuchet MS" w:cs="Calibri"/>
                      <w:i/>
                      <w:sz w:val="22"/>
                      <w:szCs w:val="22"/>
                    </w:rPr>
                    <w:t xml:space="preserve"> F </w:t>
                  </w:r>
                  <w:proofErr w:type="spellStart"/>
                  <w:r w:rsidRPr="00B51C65">
                    <w:rPr>
                      <w:rFonts w:ascii="Trebuchet MS" w:hAnsi="Trebuchet MS" w:cs="Calibri"/>
                      <w:i/>
                      <w:sz w:val="22"/>
                      <w:szCs w:val="22"/>
                    </w:rPr>
                    <w:t>că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implementării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w:t>
                  </w:r>
                  <w:proofErr w:type="spellEnd"/>
                  <w:r w:rsidRPr="00B51C65">
                    <w:rPr>
                      <w:rFonts w:ascii="Trebuchet MS" w:hAnsi="Trebuchet MS" w:cs="Calibri"/>
                      <w:i/>
                      <w:sz w:val="22"/>
                      <w:szCs w:val="22"/>
                    </w:rPr>
                    <w:t xml:space="preserve"> un </w:t>
                  </w:r>
                  <w:proofErr w:type="spellStart"/>
                  <w:r w:rsidRPr="00B51C65">
                    <w:rPr>
                      <w:rFonts w:ascii="Trebuchet MS" w:hAnsi="Trebuchet MS" w:cs="Calibri"/>
                      <w:i/>
                      <w:sz w:val="22"/>
                      <w:szCs w:val="22"/>
                    </w:rPr>
                    <w:t>produs</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participă</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sisteme</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calității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recunoscute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nivel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european</w:t>
                  </w:r>
                  <w:proofErr w:type="spellEnd"/>
                  <w:r w:rsidRPr="00B51C65">
                    <w:rPr>
                      <w:rFonts w:ascii="Trebuchet MS" w:hAnsi="Trebuchet MS" w:cs="Calibri"/>
                      <w:i/>
                      <w:sz w:val="22"/>
                      <w:szCs w:val="22"/>
                    </w:rPr>
                    <w:t>.</w:t>
                  </w:r>
                </w:p>
                <w:p w14:paraId="77473C85" w14:textId="77777777"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vederea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corelării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informațiilor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dintre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unui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recunoscut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curs de </w:t>
                  </w:r>
                  <w:proofErr w:type="spellStart"/>
                  <w:r w:rsidRPr="00B51C65">
                    <w:rPr>
                      <w:rFonts w:ascii="Trebuchet MS" w:hAnsi="Trebuchet MS" w:cs="Calibri"/>
                      <w:i/>
                      <w:sz w:val="22"/>
                      <w:szCs w:val="22"/>
                    </w:rPr>
                    <w:t>înregistrare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recunoaștere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nivel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european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schemele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menționate</w:t>
                  </w:r>
                  <w:proofErr w:type="spellEnd"/>
                  <w:r w:rsidRPr="00B51C65">
                    <w:rPr>
                      <w:rFonts w:ascii="Trebuchet MS" w:hAnsi="Trebuchet MS" w:cs="Calibri"/>
                      <w:i/>
                      <w:sz w:val="22"/>
                      <w:szCs w:val="22"/>
                    </w:rPr>
                    <w:t xml:space="preserve"> anterior, se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verifica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doc </w:t>
                  </w:r>
                  <w:proofErr w:type="spellStart"/>
                  <w:r w:rsidRPr="00B51C65">
                    <w:rPr>
                      <w:rFonts w:ascii="Trebuchet MS" w:hAnsi="Trebuchet MS" w:cs="Calibri"/>
                      <w:i/>
                      <w:sz w:val="22"/>
                      <w:szCs w:val="22"/>
                    </w:rPr>
                    <w:t>corespunzător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calitatea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membru</w:t>
                  </w:r>
                  <w:proofErr w:type="spellEnd"/>
                  <w:r w:rsidRPr="00B51C65">
                    <w:rPr>
                      <w:rFonts w:ascii="Trebuchet MS" w:hAnsi="Trebuchet MS" w:cs="Calibri"/>
                      <w:i/>
                      <w:sz w:val="22"/>
                      <w:szCs w:val="22"/>
                    </w:rPr>
                    <w:t xml:space="preserve"> al </w:t>
                  </w:r>
                  <w:proofErr w:type="spellStart"/>
                  <w:r w:rsidRPr="00B51C65">
                    <w:rPr>
                      <w:rFonts w:ascii="Trebuchet MS" w:hAnsi="Trebuchet MS" w:cs="Calibri"/>
                      <w:i/>
                      <w:sz w:val="22"/>
                      <w:szCs w:val="22"/>
                    </w:rPr>
                    <w:t>grupului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aplicant</w:t>
                  </w:r>
                  <w:proofErr w:type="spellEnd"/>
                  <w:r w:rsidRPr="00B51C65">
                    <w:rPr>
                      <w:rFonts w:ascii="Trebuchet MS" w:hAnsi="Trebuchet MS" w:cs="Calibri"/>
                      <w:i/>
                      <w:sz w:val="22"/>
                      <w:szCs w:val="22"/>
                    </w:rPr>
                    <w:t>.</w:t>
                  </w:r>
                </w:p>
                <w:p w14:paraId="02E9B354" w14:textId="77777777" w:rsidR="001430E2" w:rsidRPr="00B51C65" w:rsidRDefault="001430E2" w:rsidP="001430E2">
                  <w:pPr>
                    <w:spacing w:line="276" w:lineRule="auto"/>
                    <w:ind w:left="360"/>
                    <w:jc w:val="both"/>
                    <w:rPr>
                      <w:rFonts w:ascii="Trebuchet MS" w:hAnsi="Trebuchet MS" w:cs="Calibri"/>
                      <w:i/>
                      <w:sz w:val="22"/>
                      <w:szCs w:val="22"/>
                      <w:u w:val="single"/>
                    </w:rPr>
                  </w:pPr>
                </w:p>
              </w:tc>
              <w:tc>
                <w:tcPr>
                  <w:tcW w:w="2021" w:type="dxa"/>
                  <w:shd w:val="clear" w:color="auto" w:fill="auto"/>
                </w:tcPr>
                <w:p w14:paraId="5A915E7A" w14:textId="77777777" w:rsidR="001430E2" w:rsidRPr="00B51C65" w:rsidRDefault="001430E2" w:rsidP="001430E2">
                  <w:pPr>
                    <w:spacing w:line="276" w:lineRule="auto"/>
                    <w:jc w:val="center"/>
                    <w:rPr>
                      <w:rFonts w:ascii="Trebuchet MS" w:hAnsi="Trebuchet MS" w:cs="Calibri"/>
                      <w:sz w:val="22"/>
                      <w:szCs w:val="22"/>
                    </w:rPr>
                  </w:pPr>
                </w:p>
              </w:tc>
            </w:tr>
            <w:tr w:rsidR="001430E2" w:rsidRPr="00B51C65" w14:paraId="546DB190" w14:textId="77777777" w:rsidTr="001430E2">
              <w:tc>
                <w:tcPr>
                  <w:tcW w:w="613" w:type="dxa"/>
                  <w:vMerge/>
                  <w:shd w:val="clear" w:color="auto" w:fill="auto"/>
                </w:tcPr>
                <w:p w14:paraId="27BD35A1"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20BF1D5C" w14:textId="77777777" w:rsidR="001430E2" w:rsidRPr="00B51C65" w:rsidRDefault="001430E2" w:rsidP="001430E2">
                  <w:pPr>
                    <w:spacing w:line="276" w:lineRule="auto"/>
                    <w:jc w:val="both"/>
                    <w:rPr>
                      <w:rFonts w:ascii="Trebuchet MS" w:hAnsi="Trebuchet MS" w:cs="Calibri"/>
                      <w:b/>
                      <w:i/>
                      <w:sz w:val="22"/>
                      <w:szCs w:val="22"/>
                      <w:u w:val="single"/>
                    </w:rPr>
                  </w:pPr>
                  <w:r w:rsidRPr="00B51C65">
                    <w:rPr>
                      <w:rFonts w:ascii="Trebuchet MS" w:hAnsi="Trebuchet MS" w:cs="Calibri"/>
                      <w:b/>
                      <w:i/>
                      <w:sz w:val="22"/>
                      <w:szCs w:val="22"/>
                    </w:rPr>
                    <w:t xml:space="preserve">b) </w:t>
                  </w:r>
                  <w:proofErr w:type="spellStart"/>
                  <w:r w:rsidRPr="00B51C65">
                    <w:rPr>
                      <w:rFonts w:ascii="Trebuchet MS" w:hAnsi="Trebuchet MS" w:cs="Calibri"/>
                      <w:b/>
                      <w:i/>
                      <w:sz w:val="22"/>
                      <w:szCs w:val="22"/>
                    </w:rPr>
                    <w:t>Produs</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montan</w:t>
                  </w:r>
                  <w:proofErr w:type="spellEnd"/>
                  <w:r w:rsidRPr="00B51C65">
                    <w:rPr>
                      <w:rFonts w:ascii="Trebuchet MS" w:hAnsi="Trebuchet MS" w:cs="Calibri"/>
                      <w:b/>
                      <w:i/>
                      <w:sz w:val="22"/>
                      <w:szCs w:val="22"/>
                    </w:rPr>
                    <w:t xml:space="preserve"> </w:t>
                  </w:r>
                </w:p>
              </w:tc>
              <w:tc>
                <w:tcPr>
                  <w:tcW w:w="2021" w:type="dxa"/>
                  <w:shd w:val="clear" w:color="auto" w:fill="auto"/>
                </w:tcPr>
                <w:p w14:paraId="5ED60AEB" w14:textId="77777777" w:rsidR="001430E2" w:rsidRPr="00B51C65" w:rsidRDefault="001430E2" w:rsidP="001430E2">
                  <w:pPr>
                    <w:spacing w:line="276" w:lineRule="auto"/>
                    <w:jc w:val="center"/>
                    <w:rPr>
                      <w:rFonts w:ascii="Trebuchet MS" w:hAnsi="Trebuchet MS" w:cs="Calibri"/>
                      <w:sz w:val="22"/>
                      <w:szCs w:val="22"/>
                    </w:rPr>
                  </w:pPr>
                </w:p>
              </w:tc>
            </w:tr>
            <w:tr w:rsidR="001430E2" w:rsidRPr="00FF4859" w:rsidDel="002C583C" w14:paraId="560849D5" w14:textId="77777777" w:rsidTr="001430E2">
              <w:tc>
                <w:tcPr>
                  <w:tcW w:w="613" w:type="dxa"/>
                  <w:vMerge/>
                  <w:shd w:val="clear" w:color="auto" w:fill="auto"/>
                </w:tcPr>
                <w:p w14:paraId="0F41B323"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668206AD" w14:textId="2FD2E31B" w:rsidR="001430E2" w:rsidRPr="00D11A05" w:rsidRDefault="001430E2" w:rsidP="001430E2">
                  <w:pPr>
                    <w:spacing w:line="276" w:lineRule="auto"/>
                    <w:jc w:val="both"/>
                    <w:rPr>
                      <w:rFonts w:ascii="Trebuchet MS" w:hAnsi="Trebuchet MS" w:cs="Calibri"/>
                      <w:bCs/>
                      <w:sz w:val="22"/>
                      <w:szCs w:val="22"/>
                    </w:rPr>
                  </w:pP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utilizează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mențiunea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facultativă</w:t>
                  </w:r>
                  <w:proofErr w:type="spellEnd"/>
                  <w:r w:rsidRPr="00B51C65">
                    <w:rPr>
                      <w:rFonts w:ascii="Trebuchet MS" w:hAnsi="Trebuchet MS" w:cs="Calibri"/>
                      <w:i/>
                      <w:sz w:val="22"/>
                      <w:szCs w:val="22"/>
                    </w:rPr>
                    <w:t xml:space="preserve"> </w:t>
                  </w:r>
                  <w:r w:rsidRPr="00B51C65">
                    <w:rPr>
                      <w:rFonts w:ascii="Trebuchet MS" w:hAnsi="Trebuchet MS" w:cs="Calibri"/>
                      <w:b/>
                      <w:i/>
                      <w:sz w:val="22"/>
                      <w:szCs w:val="22"/>
                    </w:rPr>
                    <w:t>”</w:t>
                  </w:r>
                  <w:proofErr w:type="spellStart"/>
                  <w:r w:rsidRPr="00B51C65">
                    <w:rPr>
                      <w:rFonts w:ascii="Trebuchet MS" w:hAnsi="Trebuchet MS" w:cs="Calibri"/>
                      <w:b/>
                      <w:i/>
                      <w:sz w:val="22"/>
                      <w:szCs w:val="22"/>
                    </w:rPr>
                    <w:t>produs</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montan</w:t>
                  </w:r>
                  <w:proofErr w:type="spellEnd"/>
                  <w:r w:rsidRPr="00B51C65">
                    <w:rPr>
                      <w:rFonts w:ascii="Trebuchet MS" w:hAnsi="Trebuchet MS" w:cs="Calibri"/>
                      <w:i/>
                      <w:sz w:val="22"/>
                      <w:szCs w:val="22"/>
                    </w:rPr>
                    <w:t xml:space="preserve">”, precum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unor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curs de </w:t>
                  </w:r>
                  <w:proofErr w:type="spellStart"/>
                  <w:r w:rsidRPr="00B51C65">
                    <w:rPr>
                      <w:rFonts w:ascii="Trebuchet MS" w:hAnsi="Trebuchet MS" w:cs="Calibri"/>
                      <w:i/>
                      <w:sz w:val="22"/>
                      <w:szCs w:val="22"/>
                    </w:rPr>
                    <w:t>dobândire</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dreptului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utilizare</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mențiunii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facultativă</w:t>
                  </w:r>
                  <w:proofErr w:type="spellEnd"/>
                  <w:r w:rsidRPr="00B51C65">
                    <w:rPr>
                      <w:rFonts w:ascii="Trebuchet MS" w:hAnsi="Trebuchet MS" w:cs="Calibri"/>
                      <w:i/>
                      <w:sz w:val="22"/>
                      <w:szCs w:val="22"/>
                    </w:rPr>
                    <w:t xml:space="preserve"> </w:t>
                  </w:r>
                  <w:r w:rsidR="00B352CE">
                    <w:rPr>
                      <w:rFonts w:ascii="Trebuchet MS" w:hAnsi="Trebuchet MS" w:cs="Calibri"/>
                      <w:i/>
                      <w:sz w:val="22"/>
                      <w:szCs w:val="22"/>
                    </w:rPr>
                    <w:t>”</w:t>
                  </w:r>
                  <w:proofErr w:type="spellStart"/>
                  <w:r w:rsidR="00B352CE">
                    <w:rPr>
                      <w:rFonts w:ascii="Trebuchet MS" w:hAnsi="Trebuchet MS" w:cs="Calibri"/>
                      <w:i/>
                      <w:sz w:val="22"/>
                      <w:szCs w:val="22"/>
                    </w:rPr>
                    <w:t>produs</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montan</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vor</w:t>
                  </w:r>
                  <w:proofErr w:type="spellEnd"/>
                  <w:r w:rsidR="00B352CE">
                    <w:rPr>
                      <w:rFonts w:ascii="Trebuchet MS" w:hAnsi="Trebuchet MS" w:cs="Calibri"/>
                      <w:i/>
                      <w:sz w:val="22"/>
                      <w:szCs w:val="22"/>
                    </w:rPr>
                    <w:t xml:space="preserve"> fi punctate</w:t>
                  </w: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respectării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prevederilor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Ordinul</w:t>
                  </w:r>
                  <w:proofErr w:type="spellEnd"/>
                  <w:r w:rsidRPr="00B51C65">
                    <w:rPr>
                      <w:rFonts w:ascii="Trebuchet MS" w:hAnsi="Trebuchet MS" w:cs="Calibri"/>
                      <w:i/>
                      <w:sz w:val="22"/>
                      <w:szCs w:val="22"/>
                    </w:rPr>
                    <w:t xml:space="preserve"> 174/ 2021 </w:t>
                  </w:r>
                  <w:proofErr w:type="spellStart"/>
                  <w:r w:rsidRPr="00B51C65">
                    <w:rPr>
                      <w:rFonts w:ascii="Trebuchet MS" w:hAnsi="Trebuchet MS" w:cs="Calibri"/>
                      <w:i/>
                      <w:sz w:val="22"/>
                      <w:szCs w:val="22"/>
                    </w:rPr>
                    <w:t>privind</w:t>
                  </w:r>
                  <w:proofErr w:type="spellEnd"/>
                  <w:r w:rsidRPr="00B51C65">
                    <w:rPr>
                      <w:rFonts w:ascii="Trebuchet MS" w:hAnsi="Trebuchet MS" w:cs="Calibri"/>
                      <w:i/>
                      <w:sz w:val="22"/>
                      <w:szCs w:val="22"/>
                    </w:rPr>
                    <w:t xml:space="preserve"> </w:t>
                  </w:r>
                  <w:proofErr w:type="spellStart"/>
                  <w:r w:rsidRPr="00B51C65">
                    <w:rPr>
                      <w:rFonts w:ascii="Trebuchet MS" w:hAnsi="Trebuchet MS"/>
                      <w:bCs/>
                      <w:i/>
                      <w:sz w:val="22"/>
                      <w:szCs w:val="22"/>
                    </w:rPr>
                    <w:t>aprobarea</w:t>
                  </w:r>
                  <w:proofErr w:type="spellEnd"/>
                  <w:r w:rsidRPr="00B51C65">
                    <w:rPr>
                      <w:rFonts w:ascii="Trebuchet MS" w:hAnsi="Trebuchet MS"/>
                      <w:bCs/>
                      <w:i/>
                      <w:sz w:val="22"/>
                      <w:szCs w:val="22"/>
                    </w:rPr>
                    <w:t xml:space="preserve"> </w:t>
                  </w:r>
                  <w:hyperlink r:id="rId11" w:tooltip="de verificare a conformităţii datelor cuprinse în caietul de sarcini în vederea acordării dreptului de utilizare a menţiunii de calitate facultative ''produs montan'' şi de realizare a controlului în vederea verificării respectării legislaţiei europene şi naţi" w:history="1">
                    <w:proofErr w:type="spellStart"/>
                    <w:r w:rsidRPr="00D11A05">
                      <w:rPr>
                        <w:rFonts w:ascii="Trebuchet MS" w:hAnsi="Trebuchet MS"/>
                        <w:bCs/>
                        <w:i/>
                        <w:sz w:val="22"/>
                        <w:szCs w:val="22"/>
                        <w:u w:val="single"/>
                      </w:rPr>
                      <w:t>Procedurii</w:t>
                    </w:r>
                    <w:proofErr w:type="spellEnd"/>
                    <w:r w:rsidRPr="00D11A05">
                      <w:rPr>
                        <w:rFonts w:ascii="Trebuchet MS" w:hAnsi="Trebuchet MS"/>
                        <w:bCs/>
                        <w:i/>
                        <w:sz w:val="22"/>
                        <w:szCs w:val="22"/>
                        <w:u w:val="single"/>
                      </w:rPr>
                      <w:t xml:space="preserve"> de </w:t>
                    </w:r>
                    <w:proofErr w:type="spellStart"/>
                    <w:r w:rsidRPr="00D11A05">
                      <w:rPr>
                        <w:rFonts w:ascii="Trebuchet MS" w:hAnsi="Trebuchet MS"/>
                        <w:bCs/>
                        <w:i/>
                        <w:sz w:val="22"/>
                        <w:szCs w:val="22"/>
                        <w:u w:val="single"/>
                      </w:rPr>
                      <w:t>verificare</w:t>
                    </w:r>
                    <w:proofErr w:type="spellEnd"/>
                    <w:r w:rsidRPr="00D11A05">
                      <w:rPr>
                        <w:rFonts w:ascii="Trebuchet MS" w:hAnsi="Trebuchet MS"/>
                        <w:bCs/>
                        <w:i/>
                        <w:sz w:val="22"/>
                        <w:szCs w:val="22"/>
                        <w:u w:val="single"/>
                      </w:rPr>
                      <w:t xml:space="preserve"> a </w:t>
                    </w:r>
                    <w:proofErr w:type="spellStart"/>
                    <w:r w:rsidRPr="00D11A05">
                      <w:rPr>
                        <w:rFonts w:ascii="Trebuchet MS" w:hAnsi="Trebuchet MS"/>
                        <w:bCs/>
                        <w:i/>
                        <w:sz w:val="22"/>
                        <w:szCs w:val="22"/>
                        <w:u w:val="single"/>
                      </w:rPr>
                      <w:t>conformităţii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datelor</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cuprinse</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în</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caietul</w:t>
                    </w:r>
                    <w:proofErr w:type="spellEnd"/>
                    <w:r w:rsidRPr="00D11A05">
                      <w:rPr>
                        <w:rFonts w:ascii="Trebuchet MS" w:hAnsi="Trebuchet MS"/>
                        <w:bCs/>
                        <w:i/>
                        <w:sz w:val="22"/>
                        <w:szCs w:val="22"/>
                        <w:u w:val="single"/>
                      </w:rPr>
                      <w:t xml:space="preserve"> de </w:t>
                    </w:r>
                    <w:proofErr w:type="spellStart"/>
                    <w:r w:rsidRPr="00D11A05">
                      <w:rPr>
                        <w:rFonts w:ascii="Trebuchet MS" w:hAnsi="Trebuchet MS"/>
                        <w:bCs/>
                        <w:i/>
                        <w:sz w:val="22"/>
                        <w:szCs w:val="22"/>
                        <w:u w:val="single"/>
                      </w:rPr>
                      <w:t>sarcini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în</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vederea</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acordării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dreptului</w:t>
                    </w:r>
                    <w:proofErr w:type="spellEnd"/>
                    <w:r w:rsidRPr="00D11A05">
                      <w:rPr>
                        <w:rFonts w:ascii="Trebuchet MS" w:hAnsi="Trebuchet MS"/>
                        <w:bCs/>
                        <w:i/>
                        <w:sz w:val="22"/>
                        <w:szCs w:val="22"/>
                        <w:u w:val="single"/>
                      </w:rPr>
                      <w:t xml:space="preserve"> de </w:t>
                    </w:r>
                    <w:proofErr w:type="spellStart"/>
                    <w:r w:rsidRPr="00D11A05">
                      <w:rPr>
                        <w:rFonts w:ascii="Trebuchet MS" w:hAnsi="Trebuchet MS"/>
                        <w:bCs/>
                        <w:i/>
                        <w:sz w:val="22"/>
                        <w:szCs w:val="22"/>
                        <w:u w:val="single"/>
                      </w:rPr>
                      <w:t>utilizare</w:t>
                    </w:r>
                    <w:proofErr w:type="spellEnd"/>
                    <w:r w:rsidRPr="00D11A05">
                      <w:rPr>
                        <w:rFonts w:ascii="Trebuchet MS" w:hAnsi="Trebuchet MS"/>
                        <w:bCs/>
                        <w:i/>
                        <w:sz w:val="22"/>
                        <w:szCs w:val="22"/>
                        <w:u w:val="single"/>
                      </w:rPr>
                      <w:t xml:space="preserve"> a </w:t>
                    </w:r>
                    <w:proofErr w:type="spellStart"/>
                    <w:r w:rsidRPr="00D11A05">
                      <w:rPr>
                        <w:rFonts w:ascii="Trebuchet MS" w:hAnsi="Trebuchet MS"/>
                        <w:bCs/>
                        <w:i/>
                        <w:sz w:val="22"/>
                        <w:szCs w:val="22"/>
                        <w:u w:val="single"/>
                      </w:rPr>
                      <w:t>menţiunii</w:t>
                    </w:r>
                    <w:proofErr w:type="spellEnd"/>
                    <w:r w:rsidRPr="00D11A05">
                      <w:rPr>
                        <w:rFonts w:ascii="Trebuchet MS" w:hAnsi="Trebuchet MS"/>
                        <w:bCs/>
                        <w:i/>
                        <w:sz w:val="22"/>
                        <w:szCs w:val="22"/>
                        <w:u w:val="single"/>
                      </w:rPr>
                      <w:t xml:space="preserve"> de </w:t>
                    </w:r>
                    <w:proofErr w:type="spellStart"/>
                    <w:r w:rsidRPr="00D11A05">
                      <w:rPr>
                        <w:rFonts w:ascii="Trebuchet MS" w:hAnsi="Trebuchet MS"/>
                        <w:bCs/>
                        <w:i/>
                        <w:sz w:val="22"/>
                        <w:szCs w:val="22"/>
                        <w:u w:val="single"/>
                      </w:rPr>
                      <w:t>calitate</w:t>
                    </w:r>
                    <w:proofErr w:type="spellEnd"/>
                    <w:r w:rsidRPr="00D11A05">
                      <w:rPr>
                        <w:rFonts w:ascii="Trebuchet MS" w:hAnsi="Trebuchet MS"/>
                        <w:bCs/>
                        <w:i/>
                        <w:sz w:val="22"/>
                        <w:szCs w:val="22"/>
                        <w:u w:val="single"/>
                      </w:rPr>
                      <w:t xml:space="preserve"> facultative "</w:t>
                    </w:r>
                    <w:proofErr w:type="spellStart"/>
                    <w:r w:rsidRPr="00D11A05">
                      <w:rPr>
                        <w:rFonts w:ascii="Trebuchet MS" w:hAnsi="Trebuchet MS"/>
                        <w:bCs/>
                        <w:i/>
                        <w:sz w:val="22"/>
                        <w:szCs w:val="22"/>
                        <w:u w:val="single"/>
                      </w:rPr>
                      <w:t>produs</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montan</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şi</w:t>
                    </w:r>
                    <w:proofErr w:type="spellEnd"/>
                    <w:r w:rsidRPr="00D11A05">
                      <w:rPr>
                        <w:rFonts w:ascii="Trebuchet MS" w:hAnsi="Trebuchet MS"/>
                        <w:bCs/>
                        <w:i/>
                        <w:sz w:val="22"/>
                        <w:szCs w:val="22"/>
                        <w:u w:val="single"/>
                      </w:rPr>
                      <w:t xml:space="preserve"> de </w:t>
                    </w:r>
                    <w:proofErr w:type="spellStart"/>
                    <w:r w:rsidRPr="00D11A05">
                      <w:rPr>
                        <w:rFonts w:ascii="Trebuchet MS" w:hAnsi="Trebuchet MS"/>
                        <w:bCs/>
                        <w:i/>
                        <w:sz w:val="22"/>
                        <w:szCs w:val="22"/>
                        <w:u w:val="single"/>
                      </w:rPr>
                      <w:t>realizare</w:t>
                    </w:r>
                    <w:proofErr w:type="spellEnd"/>
                    <w:r w:rsidRPr="00D11A05">
                      <w:rPr>
                        <w:rFonts w:ascii="Trebuchet MS" w:hAnsi="Trebuchet MS"/>
                        <w:bCs/>
                        <w:i/>
                        <w:sz w:val="22"/>
                        <w:szCs w:val="22"/>
                        <w:u w:val="single"/>
                      </w:rPr>
                      <w:t xml:space="preserve"> a </w:t>
                    </w:r>
                    <w:proofErr w:type="spellStart"/>
                    <w:r w:rsidRPr="00D11A05">
                      <w:rPr>
                        <w:rFonts w:ascii="Trebuchet MS" w:hAnsi="Trebuchet MS"/>
                        <w:bCs/>
                        <w:i/>
                        <w:sz w:val="22"/>
                        <w:szCs w:val="22"/>
                        <w:u w:val="single"/>
                      </w:rPr>
                      <w:t>controlului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în</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vederea</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verificării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respectării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legislaţiei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europene</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şi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naţionale</w:t>
                    </w:r>
                    <w:proofErr w:type="spellEnd"/>
                    <w:r w:rsidRPr="00D11A05">
                      <w:rPr>
                        <w:rFonts w:ascii="Trebuchet MS" w:hAnsi="Trebuchet MS"/>
                        <w:bCs/>
                        <w:i/>
                        <w:sz w:val="22"/>
                        <w:szCs w:val="22"/>
                        <w:u w:val="single"/>
                      </w:rPr>
                      <w:t xml:space="preserve"> de </w:t>
                    </w:r>
                    <w:proofErr w:type="spellStart"/>
                    <w:r w:rsidRPr="00D11A05">
                      <w:rPr>
                        <w:rFonts w:ascii="Trebuchet MS" w:hAnsi="Trebuchet MS"/>
                        <w:bCs/>
                        <w:i/>
                        <w:sz w:val="22"/>
                        <w:szCs w:val="22"/>
                        <w:u w:val="single"/>
                      </w:rPr>
                      <w:t>către</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operatorii</w:t>
                    </w:r>
                    <w:proofErr w:type="spellEnd"/>
                    <w:r w:rsidRPr="00D11A05">
                      <w:rPr>
                        <w:rFonts w:ascii="Trebuchet MS" w:hAnsi="Trebuchet MS"/>
                        <w:bCs/>
                        <w:i/>
                        <w:sz w:val="22"/>
                        <w:szCs w:val="22"/>
                        <w:u w:val="single"/>
                      </w:rPr>
                      <w:t xml:space="preserve"> economici care au </w:t>
                    </w:r>
                    <w:proofErr w:type="spellStart"/>
                    <w:r w:rsidRPr="00D11A05">
                      <w:rPr>
                        <w:rFonts w:ascii="Trebuchet MS" w:hAnsi="Trebuchet MS"/>
                        <w:bCs/>
                        <w:i/>
                        <w:sz w:val="22"/>
                        <w:szCs w:val="22"/>
                        <w:u w:val="single"/>
                      </w:rPr>
                      <w:t>obţinut</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dreptul</w:t>
                    </w:r>
                    <w:proofErr w:type="spellEnd"/>
                    <w:r w:rsidRPr="00D11A05">
                      <w:rPr>
                        <w:rFonts w:ascii="Trebuchet MS" w:hAnsi="Trebuchet MS"/>
                        <w:bCs/>
                        <w:i/>
                        <w:sz w:val="22"/>
                        <w:szCs w:val="22"/>
                        <w:u w:val="single"/>
                      </w:rPr>
                      <w:t xml:space="preserve"> de </w:t>
                    </w:r>
                    <w:proofErr w:type="spellStart"/>
                    <w:r w:rsidRPr="00D11A05">
                      <w:rPr>
                        <w:rFonts w:ascii="Trebuchet MS" w:hAnsi="Trebuchet MS"/>
                        <w:bCs/>
                        <w:i/>
                        <w:sz w:val="22"/>
                        <w:szCs w:val="22"/>
                        <w:u w:val="single"/>
                      </w:rPr>
                      <w:t>utilizare</w:t>
                    </w:r>
                    <w:proofErr w:type="spellEnd"/>
                    <w:r w:rsidRPr="00D11A05">
                      <w:rPr>
                        <w:rFonts w:ascii="Trebuchet MS" w:hAnsi="Trebuchet MS"/>
                        <w:bCs/>
                        <w:i/>
                        <w:sz w:val="22"/>
                        <w:szCs w:val="22"/>
                        <w:u w:val="single"/>
                      </w:rPr>
                      <w:t xml:space="preserve"> a </w:t>
                    </w:r>
                    <w:proofErr w:type="spellStart"/>
                    <w:r w:rsidRPr="00D11A05">
                      <w:rPr>
                        <w:rFonts w:ascii="Trebuchet MS" w:hAnsi="Trebuchet MS"/>
                        <w:bCs/>
                        <w:i/>
                        <w:sz w:val="22"/>
                        <w:szCs w:val="22"/>
                        <w:u w:val="single"/>
                      </w:rPr>
                      <w:t>respectivei</w:t>
                    </w:r>
                    <w:proofErr w:type="spellEnd"/>
                    <w:r w:rsidRPr="00D11A05">
                      <w:rPr>
                        <w:rFonts w:ascii="Trebuchet MS" w:hAnsi="Trebuchet MS"/>
                        <w:bCs/>
                        <w:i/>
                        <w:sz w:val="22"/>
                        <w:szCs w:val="22"/>
                        <w:u w:val="single"/>
                      </w:rPr>
                      <w:t xml:space="preserve"> </w:t>
                    </w:r>
                    <w:proofErr w:type="spellStart"/>
                    <w:r w:rsidRPr="00D11A05">
                      <w:rPr>
                        <w:rFonts w:ascii="Trebuchet MS" w:hAnsi="Trebuchet MS"/>
                        <w:bCs/>
                        <w:i/>
                        <w:sz w:val="22"/>
                        <w:szCs w:val="22"/>
                        <w:u w:val="single"/>
                      </w:rPr>
                      <w:t>menţiuni</w:t>
                    </w:r>
                    <w:proofErr w:type="spellEnd"/>
                  </w:hyperlink>
                  <w:r w:rsidRPr="00B51C65">
                    <w:rPr>
                      <w:rFonts w:ascii="Trebuchet MS" w:hAnsi="Trebuchet MS" w:cs="Calibri"/>
                      <w:bCs/>
                      <w:i/>
                      <w:sz w:val="22"/>
                      <w:szCs w:val="22"/>
                    </w:rPr>
                    <w:t xml:space="preserve">, cu </w:t>
                  </w:r>
                  <w:proofErr w:type="spellStart"/>
                  <w:r w:rsidRPr="00B51C65">
                    <w:rPr>
                      <w:rFonts w:ascii="Trebuchet MS" w:hAnsi="Trebuchet MS" w:cs="Calibri"/>
                      <w:bCs/>
                      <w:i/>
                      <w:sz w:val="22"/>
                      <w:szCs w:val="22"/>
                    </w:rPr>
                    <w:t>precizarea</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că</w:t>
                  </w:r>
                  <w:proofErr w:type="spellEnd"/>
                  <w:r w:rsidRPr="00B51C65">
                    <w:rPr>
                      <w:rFonts w:ascii="Trebuchet MS" w:hAnsi="Trebuchet MS" w:cs="Calibri"/>
                      <w:bCs/>
                      <w:i/>
                      <w:sz w:val="22"/>
                      <w:szCs w:val="22"/>
                    </w:rPr>
                    <w:t xml:space="preserve"> zona </w:t>
                  </w:r>
                  <w:proofErr w:type="spellStart"/>
                  <w:r w:rsidRPr="00B51C65">
                    <w:rPr>
                      <w:rFonts w:ascii="Trebuchet MS" w:hAnsi="Trebuchet MS" w:cs="Calibri"/>
                      <w:bCs/>
                      <w:i/>
                      <w:sz w:val="22"/>
                      <w:szCs w:val="22"/>
                    </w:rPr>
                    <w:t>montană</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aplicabilă</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este</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cea</w:t>
                  </w:r>
                  <w:proofErr w:type="spellEnd"/>
                  <w:r w:rsidRPr="00B51C65">
                    <w:rPr>
                      <w:rFonts w:ascii="Trebuchet MS" w:hAnsi="Trebuchet MS" w:cs="Calibri"/>
                      <w:bCs/>
                      <w:i/>
                      <w:sz w:val="22"/>
                      <w:szCs w:val="22"/>
                    </w:rPr>
                    <w:t xml:space="preserve"> din </w:t>
                  </w:r>
                  <w:proofErr w:type="spellStart"/>
                  <w:r w:rsidRPr="00B51C65">
                    <w:rPr>
                      <w:rFonts w:ascii="Trebuchet MS" w:hAnsi="Trebuchet MS" w:cs="Calibri"/>
                      <w:bCs/>
                      <w:i/>
                      <w:sz w:val="22"/>
                      <w:szCs w:val="22"/>
                    </w:rPr>
                    <w:t>Anexa</w:t>
                  </w:r>
                  <w:proofErr w:type="spellEnd"/>
                  <w:r w:rsidRPr="00B51C65">
                    <w:rPr>
                      <w:rFonts w:ascii="Trebuchet MS" w:hAnsi="Trebuchet MS" w:cs="Calibri"/>
                      <w:bCs/>
                      <w:i/>
                      <w:sz w:val="22"/>
                      <w:szCs w:val="22"/>
                    </w:rPr>
                    <w:t xml:space="preserve"> </w:t>
                  </w:r>
                  <w:proofErr w:type="spellStart"/>
                  <w:r w:rsidRPr="00D11A05">
                    <w:rPr>
                      <w:rFonts w:ascii="Trebuchet MS" w:hAnsi="Trebuchet MS" w:cs="Calibri"/>
                      <w:bCs/>
                      <w:i/>
                      <w:sz w:val="22"/>
                      <w:szCs w:val="22"/>
                    </w:rPr>
                    <w:t>corespunzătoare</w:t>
                  </w:r>
                  <w:proofErr w:type="spellEnd"/>
                  <w:r w:rsidRPr="00D11A05">
                    <w:rPr>
                      <w:rFonts w:ascii="Trebuchet MS" w:hAnsi="Trebuchet MS" w:cs="Calibri"/>
                      <w:bCs/>
                      <w:i/>
                      <w:sz w:val="22"/>
                      <w:szCs w:val="22"/>
                    </w:rPr>
                    <w:t xml:space="preserve"> la </w:t>
                  </w:r>
                  <w:proofErr w:type="spellStart"/>
                  <w:r w:rsidRPr="00D11A05">
                    <w:rPr>
                      <w:rFonts w:ascii="Trebuchet MS" w:hAnsi="Trebuchet MS" w:cs="Calibri"/>
                      <w:bCs/>
                      <w:i/>
                      <w:sz w:val="22"/>
                      <w:szCs w:val="22"/>
                    </w:rPr>
                    <w:t>ghidul</w:t>
                  </w:r>
                  <w:proofErr w:type="spellEnd"/>
                  <w:r w:rsidRPr="00D11A05">
                    <w:rPr>
                      <w:rFonts w:ascii="Trebuchet MS" w:hAnsi="Trebuchet MS" w:cs="Calibri"/>
                      <w:bCs/>
                      <w:i/>
                      <w:sz w:val="22"/>
                      <w:szCs w:val="22"/>
                    </w:rPr>
                    <w:t xml:space="preserve"> </w:t>
                  </w:r>
                  <w:proofErr w:type="spellStart"/>
                  <w:r w:rsidRPr="00D11A05">
                    <w:rPr>
                      <w:rFonts w:ascii="Trebuchet MS" w:hAnsi="Trebuchet MS" w:cs="Calibri"/>
                      <w:bCs/>
                      <w:i/>
                      <w:sz w:val="22"/>
                      <w:szCs w:val="22"/>
                    </w:rPr>
                    <w:t>solicitantului</w:t>
                  </w:r>
                  <w:proofErr w:type="spellEnd"/>
                  <w:r w:rsidRPr="00D11A05">
                    <w:rPr>
                      <w:rFonts w:ascii="Trebuchet MS" w:hAnsi="Trebuchet MS" w:cs="Calibri"/>
                      <w:bCs/>
                      <w:i/>
                      <w:sz w:val="22"/>
                      <w:szCs w:val="22"/>
                    </w:rPr>
                    <w:t>.</w:t>
                  </w:r>
                </w:p>
                <w:p w14:paraId="25470732" w14:textId="47424408" w:rsidR="001430E2" w:rsidRPr="00D11A05" w:rsidRDefault="001430E2" w:rsidP="001430E2">
                  <w:pPr>
                    <w:shd w:val="clear" w:color="auto" w:fill="FFFFFF"/>
                    <w:jc w:val="both"/>
                    <w:rPr>
                      <w:rFonts w:ascii="Trebuchet MS" w:hAnsi="Trebuchet MS" w:cs="Calibri"/>
                      <w:bCs/>
                      <w:i/>
                      <w:sz w:val="22"/>
                      <w:szCs w:val="22"/>
                    </w:rPr>
                  </w:pPr>
                  <w:proofErr w:type="spellStart"/>
                  <w:r w:rsidRPr="00DE514C">
                    <w:rPr>
                      <w:rFonts w:ascii="Trebuchet MS" w:hAnsi="Trebuchet MS" w:cs="Calibri"/>
                      <w:bCs/>
                      <w:i/>
                      <w:sz w:val="22"/>
                      <w:szCs w:val="22"/>
                    </w:rPr>
                    <w:t>Pentru</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produsele</w:t>
                  </w:r>
                  <w:proofErr w:type="spellEnd"/>
                  <w:r w:rsidRPr="00DE514C">
                    <w:rPr>
                      <w:rFonts w:ascii="Trebuchet MS" w:hAnsi="Trebuchet MS" w:cs="Calibri"/>
                      <w:bCs/>
                      <w:i/>
                      <w:sz w:val="22"/>
                      <w:szCs w:val="22"/>
                    </w:rPr>
                    <w:t xml:space="preserve"> care </w:t>
                  </w:r>
                  <w:proofErr w:type="spellStart"/>
                  <w:r w:rsidRPr="00DE514C">
                    <w:rPr>
                      <w:rFonts w:ascii="Trebuchet MS" w:hAnsi="Trebuchet MS" w:cs="Calibri"/>
                      <w:bCs/>
                      <w:i/>
                      <w:sz w:val="22"/>
                      <w:szCs w:val="22"/>
                    </w:rPr>
                    <w:t>dețin</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deja</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mențiunea</w:t>
                  </w:r>
                  <w:proofErr w:type="spellEnd"/>
                  <w:r w:rsidRPr="00DE514C">
                    <w:rPr>
                      <w:rFonts w:ascii="Trebuchet MS" w:hAnsi="Trebuchet MS" w:cs="Calibri"/>
                      <w:bCs/>
                      <w:i/>
                      <w:sz w:val="22"/>
                      <w:szCs w:val="22"/>
                    </w:rPr>
                    <w:t xml:space="preserve"> de </w:t>
                  </w:r>
                  <w:proofErr w:type="spellStart"/>
                  <w:r w:rsidRPr="00DE514C">
                    <w:rPr>
                      <w:rFonts w:ascii="Trebuchet MS" w:hAnsi="Trebuchet MS" w:cs="Calibri"/>
                      <w:bCs/>
                      <w:i/>
                      <w:sz w:val="22"/>
                      <w:szCs w:val="22"/>
                    </w:rPr>
                    <w:t>calitate</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facultativă</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produs</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montan</w:t>
                  </w:r>
                  <w:proofErr w:type="spellEnd"/>
                  <w:r w:rsidRPr="00DE514C">
                    <w:rPr>
                      <w:rFonts w:ascii="Trebuchet MS" w:hAnsi="Trebuchet MS" w:cs="Calibri"/>
                      <w:bCs/>
                      <w:i/>
                      <w:sz w:val="22"/>
                      <w:szCs w:val="22"/>
                    </w:rPr>
                    <w:t xml:space="preserve">”, se </w:t>
                  </w:r>
                  <w:proofErr w:type="spellStart"/>
                  <w:r w:rsidRPr="00DE514C">
                    <w:rPr>
                      <w:rFonts w:ascii="Trebuchet MS" w:hAnsi="Trebuchet MS" w:cs="Calibri"/>
                      <w:bCs/>
                      <w:i/>
                      <w:sz w:val="22"/>
                      <w:szCs w:val="22"/>
                    </w:rPr>
                    <w:t>vor</w:t>
                  </w:r>
                  <w:proofErr w:type="spellEnd"/>
                  <w:r w:rsidRPr="00DE514C">
                    <w:rPr>
                      <w:rFonts w:ascii="Trebuchet MS" w:hAnsi="Trebuchet MS" w:cs="Calibri"/>
                      <w:bCs/>
                      <w:i/>
                      <w:sz w:val="22"/>
                      <w:szCs w:val="22"/>
                    </w:rPr>
                    <w:t xml:space="preserve"> puncta </w:t>
                  </w:r>
                  <w:proofErr w:type="spellStart"/>
                  <w:r w:rsidRPr="00DE514C">
                    <w:rPr>
                      <w:rFonts w:ascii="Trebuchet MS" w:hAnsi="Trebuchet MS" w:cs="Calibri"/>
                      <w:bCs/>
                      <w:i/>
                      <w:sz w:val="22"/>
                      <w:szCs w:val="22"/>
                    </w:rPr>
                    <w:t>proiectele</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depuse</w:t>
                  </w:r>
                  <w:proofErr w:type="spellEnd"/>
                  <w:r w:rsidRPr="00DE514C">
                    <w:rPr>
                      <w:rFonts w:ascii="Trebuchet MS" w:hAnsi="Trebuchet MS" w:cs="Calibri"/>
                      <w:bCs/>
                      <w:i/>
                      <w:sz w:val="22"/>
                      <w:szCs w:val="22"/>
                    </w:rPr>
                    <w:t xml:space="preserve"> de </w:t>
                  </w:r>
                  <w:proofErr w:type="spellStart"/>
                  <w:r w:rsidRPr="00DE514C">
                    <w:rPr>
                      <w:rFonts w:ascii="Trebuchet MS" w:hAnsi="Trebuchet MS" w:cs="Calibri"/>
                      <w:bCs/>
                      <w:i/>
                      <w:sz w:val="22"/>
                      <w:szCs w:val="22"/>
                    </w:rPr>
                    <w:t>solicitanți</w:t>
                  </w:r>
                  <w:proofErr w:type="spellEnd"/>
                  <w:r w:rsidRPr="00DE514C">
                    <w:rPr>
                      <w:rFonts w:ascii="Trebuchet MS" w:hAnsi="Trebuchet MS" w:cs="Calibri"/>
                      <w:bCs/>
                      <w:i/>
                      <w:sz w:val="22"/>
                      <w:szCs w:val="22"/>
                    </w:rPr>
                    <w:t xml:space="preserve"> care </w:t>
                  </w:r>
                  <w:proofErr w:type="spellStart"/>
                  <w:r w:rsidRPr="00DE514C">
                    <w:rPr>
                      <w:rFonts w:ascii="Trebuchet MS" w:hAnsi="Trebuchet MS" w:cs="Calibri"/>
                      <w:bCs/>
                      <w:i/>
                      <w:sz w:val="22"/>
                      <w:szCs w:val="22"/>
                    </w:rPr>
                    <w:t>vizează</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obținerea</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produselor</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alimentare</w:t>
                  </w:r>
                  <w:proofErr w:type="spellEnd"/>
                  <w:r w:rsidRPr="00DE514C">
                    <w:rPr>
                      <w:rFonts w:ascii="Trebuchet MS" w:hAnsi="Trebuchet MS" w:cs="Calibri"/>
                      <w:bCs/>
                      <w:i/>
                      <w:sz w:val="22"/>
                      <w:szCs w:val="22"/>
                    </w:rPr>
                    <w:t xml:space="preserve"> care se </w:t>
                  </w:r>
                  <w:proofErr w:type="spellStart"/>
                  <w:r w:rsidRPr="00DE514C">
                    <w:rPr>
                      <w:rFonts w:ascii="Trebuchet MS" w:hAnsi="Trebuchet MS" w:cs="Calibri"/>
                      <w:bCs/>
                      <w:i/>
                      <w:sz w:val="22"/>
                      <w:szCs w:val="22"/>
                    </w:rPr>
                    <w:t>regăsesc</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în</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Registrul</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național</w:t>
                  </w:r>
                  <w:proofErr w:type="spellEnd"/>
                  <w:r w:rsidRPr="00DE514C">
                    <w:rPr>
                      <w:rFonts w:ascii="Trebuchet MS" w:hAnsi="Trebuchet MS" w:cs="Calibri"/>
                      <w:bCs/>
                      <w:i/>
                      <w:sz w:val="22"/>
                      <w:szCs w:val="22"/>
                    </w:rPr>
                    <w:t xml:space="preserve"> al </w:t>
                  </w:r>
                  <w:proofErr w:type="spellStart"/>
                  <w:r w:rsidRPr="00DE514C">
                    <w:rPr>
                      <w:rFonts w:ascii="Trebuchet MS" w:hAnsi="Trebuchet MS" w:cs="Calibri"/>
                      <w:bCs/>
                      <w:i/>
                      <w:sz w:val="22"/>
                      <w:szCs w:val="22"/>
                    </w:rPr>
                    <w:t>produselor</w:t>
                  </w:r>
                  <w:proofErr w:type="spellEnd"/>
                  <w:r w:rsidRPr="00DE514C">
                    <w:rPr>
                      <w:rFonts w:ascii="Trebuchet MS" w:hAnsi="Trebuchet MS" w:cs="Calibri"/>
                      <w:bCs/>
                      <w:i/>
                      <w:sz w:val="22"/>
                      <w:szCs w:val="22"/>
                    </w:rPr>
                    <w:t xml:space="preserve"> montane </w:t>
                  </w:r>
                  <w:proofErr w:type="spellStart"/>
                  <w:r w:rsidRPr="00DE514C">
                    <w:rPr>
                      <w:rFonts w:ascii="Trebuchet MS" w:hAnsi="Trebuchet MS" w:cs="Calibri"/>
                      <w:bCs/>
                      <w:i/>
                      <w:sz w:val="22"/>
                      <w:szCs w:val="22"/>
                    </w:rPr>
                    <w:t>publicat</w:t>
                  </w:r>
                  <w:proofErr w:type="spellEnd"/>
                  <w:r w:rsidRPr="00DE514C">
                    <w:rPr>
                      <w:rFonts w:ascii="Trebuchet MS" w:hAnsi="Trebuchet MS" w:cs="Calibri"/>
                      <w:bCs/>
                      <w:i/>
                      <w:sz w:val="22"/>
                      <w:szCs w:val="22"/>
                    </w:rPr>
                    <w:t xml:space="preserve"> pe site-</w:t>
                  </w:r>
                  <w:proofErr w:type="spellStart"/>
                  <w:r w:rsidRPr="00DE514C">
                    <w:rPr>
                      <w:rFonts w:ascii="Trebuchet MS" w:hAnsi="Trebuchet MS" w:cs="Calibri"/>
                      <w:bCs/>
                      <w:i/>
                      <w:sz w:val="22"/>
                      <w:szCs w:val="22"/>
                    </w:rPr>
                    <w:t>ul</w:t>
                  </w:r>
                  <w:proofErr w:type="spellEnd"/>
                  <w:r w:rsidRPr="00DE514C">
                    <w:rPr>
                      <w:rStyle w:val="Hyperlink"/>
                      <w:rFonts w:ascii="Trebuchet MS" w:eastAsia="Calibri" w:hAnsi="Trebuchet MS"/>
                      <w:sz w:val="22"/>
                      <w:szCs w:val="22"/>
                    </w:rPr>
                    <w:t xml:space="preserve"> </w:t>
                  </w:r>
                  <w:hyperlink r:id="rId12" w:history="1">
                    <w:r w:rsidRPr="00B51C65">
                      <w:rPr>
                        <w:rStyle w:val="Hyperlink"/>
                        <w:rFonts w:ascii="Trebuchet MS" w:eastAsia="Calibri" w:hAnsi="Trebuchet MS"/>
                        <w:i/>
                        <w:sz w:val="22"/>
                        <w:szCs w:val="22"/>
                      </w:rPr>
                      <w:t>ww</w:t>
                    </w:r>
                    <w:r w:rsidRPr="00B51C65">
                      <w:rPr>
                        <w:rStyle w:val="Hyperlink"/>
                        <w:rFonts w:ascii="Trebuchet MS" w:eastAsia="Calibri" w:hAnsi="Trebuchet MS" w:cs="Calibri"/>
                        <w:bCs/>
                        <w:i/>
                        <w:sz w:val="22"/>
                        <w:szCs w:val="22"/>
                      </w:rPr>
                      <w:t>w</w:t>
                    </w:r>
                    <w:r w:rsidRPr="00D11A05">
                      <w:rPr>
                        <w:rStyle w:val="Hyperlink"/>
                        <w:rFonts w:ascii="Trebuchet MS" w:eastAsia="Calibri" w:hAnsi="Trebuchet MS"/>
                        <w:sz w:val="22"/>
                        <w:szCs w:val="22"/>
                      </w:rPr>
                      <w:t>.</w:t>
                    </w:r>
                    <w:r w:rsidRPr="00D11A05">
                      <w:rPr>
                        <w:rStyle w:val="Hyperlink"/>
                        <w:rFonts w:ascii="Trebuchet MS" w:eastAsia="Calibri" w:hAnsi="Trebuchet MS" w:cs="Calibri"/>
                        <w:bCs/>
                        <w:i/>
                        <w:sz w:val="22"/>
                        <w:szCs w:val="22"/>
                      </w:rPr>
                      <w:t>azm.gov.ro</w:t>
                    </w:r>
                  </w:hyperlink>
                  <w:r w:rsidRPr="00B51C65">
                    <w:rPr>
                      <w:rStyle w:val="Hyperlink"/>
                      <w:rFonts w:ascii="Trebuchet MS" w:eastAsia="Calibri" w:hAnsi="Trebuchet MS" w:cs="Calibri"/>
                      <w:bCs/>
                      <w:i/>
                      <w:sz w:val="22"/>
                      <w:szCs w:val="22"/>
                    </w:rPr>
                    <w:t>,</w:t>
                  </w:r>
                  <w:r w:rsidRPr="00B51C65">
                    <w:rPr>
                      <w:rFonts w:ascii="Trebuchet MS" w:hAnsi="Trebuchet MS"/>
                      <w:sz w:val="22"/>
                      <w:szCs w:val="22"/>
                    </w:rPr>
                    <w:t xml:space="preserve"> </w:t>
                  </w:r>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corelat</w:t>
                  </w:r>
                  <w:proofErr w:type="spellEnd"/>
                  <w:r w:rsidRPr="00B51C65">
                    <w:rPr>
                      <w:rFonts w:ascii="Trebuchet MS" w:hAnsi="Trebuchet MS" w:cs="Calibri"/>
                      <w:bCs/>
                      <w:i/>
                      <w:sz w:val="22"/>
                      <w:szCs w:val="22"/>
                    </w:rPr>
                    <w:t xml:space="preserve"> cu </w:t>
                  </w:r>
                  <w:proofErr w:type="spellStart"/>
                  <w:r w:rsidRPr="00B51C65">
                    <w:rPr>
                      <w:rFonts w:ascii="Trebuchet MS" w:hAnsi="Trebuchet MS" w:cs="Calibri"/>
                      <w:bCs/>
                      <w:i/>
                      <w:sz w:val="22"/>
                      <w:szCs w:val="22"/>
                    </w:rPr>
                    <w:t>informațiile</w:t>
                  </w:r>
                  <w:proofErr w:type="spellEnd"/>
                  <w:r w:rsidRPr="00B51C65">
                    <w:rPr>
                      <w:rFonts w:ascii="Trebuchet MS" w:hAnsi="Trebuchet MS" w:cs="Calibri"/>
                      <w:bCs/>
                      <w:i/>
                      <w:sz w:val="22"/>
                      <w:szCs w:val="22"/>
                    </w:rPr>
                    <w:t xml:space="preserve"> din doc</w:t>
                  </w:r>
                  <w:r w:rsidR="00B352CE">
                    <w:rPr>
                      <w:rFonts w:ascii="Trebuchet MS" w:hAnsi="Trebuchet MS" w:cs="Calibri"/>
                      <w:bCs/>
                      <w:i/>
                      <w:sz w:val="22"/>
                      <w:szCs w:val="22"/>
                    </w:rPr>
                    <w:t>.</w:t>
                  </w:r>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Decizia</w:t>
                  </w:r>
                  <w:proofErr w:type="spellEnd"/>
                  <w:r w:rsidRPr="00B51C65">
                    <w:rPr>
                      <w:rFonts w:ascii="Trebuchet MS" w:hAnsi="Trebuchet MS" w:cs="Calibri"/>
                      <w:bCs/>
                      <w:i/>
                      <w:sz w:val="22"/>
                      <w:szCs w:val="22"/>
                    </w:rPr>
                    <w:t xml:space="preserve"> de </w:t>
                  </w:r>
                  <w:proofErr w:type="spellStart"/>
                  <w:r w:rsidRPr="00B51C65">
                    <w:rPr>
                      <w:rFonts w:ascii="Trebuchet MS" w:hAnsi="Trebuchet MS" w:cs="Calibri"/>
                      <w:bCs/>
                      <w:i/>
                      <w:sz w:val="22"/>
                      <w:szCs w:val="22"/>
                    </w:rPr>
                    <w:t>acordare</w:t>
                  </w:r>
                  <w:proofErr w:type="spellEnd"/>
                  <w:r w:rsidRPr="00B51C65">
                    <w:rPr>
                      <w:rFonts w:ascii="Trebuchet MS" w:hAnsi="Trebuchet MS" w:cs="Calibri"/>
                      <w:bCs/>
                      <w:i/>
                      <w:sz w:val="22"/>
                      <w:szCs w:val="22"/>
                    </w:rPr>
                    <w:t xml:space="preserve"> a </w:t>
                  </w:r>
                  <w:proofErr w:type="spellStart"/>
                  <w:r w:rsidRPr="00B51C65">
                    <w:rPr>
                      <w:rFonts w:ascii="Trebuchet MS" w:hAnsi="Trebuchet MS" w:cs="Calibri"/>
                      <w:bCs/>
                      <w:i/>
                      <w:sz w:val="22"/>
                      <w:szCs w:val="22"/>
                    </w:rPr>
                    <w:t>dreptului</w:t>
                  </w:r>
                  <w:proofErr w:type="spellEnd"/>
                  <w:r w:rsidRPr="00B51C65">
                    <w:rPr>
                      <w:rFonts w:ascii="Trebuchet MS" w:hAnsi="Trebuchet MS" w:cs="Calibri"/>
                      <w:bCs/>
                      <w:i/>
                      <w:sz w:val="22"/>
                      <w:szCs w:val="22"/>
                    </w:rPr>
                    <w:t xml:space="preserve"> de </w:t>
                  </w:r>
                  <w:proofErr w:type="spellStart"/>
                  <w:r w:rsidRPr="00B51C65">
                    <w:rPr>
                      <w:rFonts w:ascii="Trebuchet MS" w:hAnsi="Trebuchet MS" w:cs="Calibri"/>
                      <w:bCs/>
                      <w:i/>
                      <w:sz w:val="22"/>
                      <w:szCs w:val="22"/>
                    </w:rPr>
                    <w:t>utilizare</w:t>
                  </w:r>
                  <w:proofErr w:type="spellEnd"/>
                  <w:r w:rsidRPr="00B51C65">
                    <w:rPr>
                      <w:rFonts w:ascii="Trebuchet MS" w:hAnsi="Trebuchet MS" w:cs="Calibri"/>
                      <w:bCs/>
                      <w:i/>
                      <w:sz w:val="22"/>
                      <w:szCs w:val="22"/>
                    </w:rPr>
                    <w:t xml:space="preserve"> a </w:t>
                  </w:r>
                  <w:proofErr w:type="spellStart"/>
                  <w:r w:rsidRPr="00B51C65">
                    <w:rPr>
                      <w:rFonts w:ascii="Trebuchet MS" w:hAnsi="Trebuchet MS" w:cs="Calibri"/>
                      <w:bCs/>
                      <w:i/>
                      <w:sz w:val="22"/>
                      <w:szCs w:val="22"/>
                    </w:rPr>
                    <w:t>mențiunii</w:t>
                  </w:r>
                  <w:proofErr w:type="spellEnd"/>
                  <w:r w:rsidRPr="00B51C65">
                    <w:rPr>
                      <w:rFonts w:ascii="Trebuchet MS" w:hAnsi="Trebuchet MS" w:cs="Calibri"/>
                      <w:bCs/>
                      <w:i/>
                      <w:sz w:val="22"/>
                      <w:szCs w:val="22"/>
                    </w:rPr>
                    <w:t xml:space="preserve"> de </w:t>
                  </w:r>
                  <w:proofErr w:type="spellStart"/>
                  <w:r w:rsidRPr="00B51C65">
                    <w:rPr>
                      <w:rFonts w:ascii="Trebuchet MS" w:hAnsi="Trebuchet MS" w:cs="Calibri"/>
                      <w:bCs/>
                      <w:i/>
                      <w:sz w:val="22"/>
                      <w:szCs w:val="22"/>
                    </w:rPr>
                    <w:t>calitate</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facultativă</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produs</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montan</w:t>
                  </w:r>
                  <w:proofErr w:type="spellEnd"/>
                  <w:r w:rsidRPr="00B51C65">
                    <w:rPr>
                      <w:rFonts w:ascii="Trebuchet MS" w:hAnsi="Trebuchet MS" w:cs="Calibri"/>
                      <w:bCs/>
                      <w:i/>
                      <w:sz w:val="22"/>
                      <w:szCs w:val="22"/>
                    </w:rPr>
                    <w:t xml:space="preserve">” </w:t>
                  </w:r>
                </w:p>
                <w:p w14:paraId="30EBD5AB" w14:textId="77777777" w:rsidR="001430E2" w:rsidRPr="00DE514C" w:rsidRDefault="001430E2" w:rsidP="001430E2">
                  <w:pPr>
                    <w:spacing w:line="276" w:lineRule="auto"/>
                    <w:jc w:val="both"/>
                    <w:rPr>
                      <w:rFonts w:ascii="Trebuchet MS" w:hAnsi="Trebuchet MS" w:cs="Calibri"/>
                      <w:bCs/>
                      <w:sz w:val="22"/>
                      <w:szCs w:val="22"/>
                    </w:rPr>
                  </w:pPr>
                  <w:proofErr w:type="spellStart"/>
                  <w:r w:rsidRPr="00D11A05">
                    <w:rPr>
                      <w:rFonts w:ascii="Trebuchet MS" w:hAnsi="Trebuchet MS" w:cs="Calibri"/>
                      <w:bCs/>
                      <w:i/>
                      <w:sz w:val="22"/>
                      <w:szCs w:val="22"/>
                    </w:rPr>
                    <w:t>Pentru</w:t>
                  </w:r>
                  <w:proofErr w:type="spellEnd"/>
                  <w:r w:rsidRPr="00D11A05">
                    <w:rPr>
                      <w:rFonts w:ascii="Trebuchet MS" w:hAnsi="Trebuchet MS" w:cs="Calibri"/>
                      <w:bCs/>
                      <w:i/>
                      <w:sz w:val="22"/>
                      <w:szCs w:val="22"/>
                    </w:rPr>
                    <w:t xml:space="preserve"> </w:t>
                  </w:r>
                  <w:proofErr w:type="spellStart"/>
                  <w:r w:rsidRPr="00D11A05">
                    <w:rPr>
                      <w:rFonts w:ascii="Trebuchet MS" w:hAnsi="Trebuchet MS" w:cs="Calibri"/>
                      <w:bCs/>
                      <w:i/>
                      <w:sz w:val="22"/>
                      <w:szCs w:val="22"/>
                    </w:rPr>
                    <w:t>produsele</w:t>
                  </w:r>
                  <w:proofErr w:type="spellEnd"/>
                  <w:r w:rsidRPr="00D11A05">
                    <w:rPr>
                      <w:rFonts w:ascii="Trebuchet MS" w:hAnsi="Trebuchet MS" w:cs="Calibri"/>
                      <w:bCs/>
                      <w:i/>
                      <w:sz w:val="22"/>
                      <w:szCs w:val="22"/>
                    </w:rPr>
                    <w:t xml:space="preserve"> </w:t>
                  </w:r>
                  <w:proofErr w:type="spellStart"/>
                  <w:r w:rsidRPr="00D11A05">
                    <w:rPr>
                      <w:rFonts w:ascii="Trebuchet MS" w:hAnsi="Trebuchet MS" w:cs="Calibri"/>
                      <w:bCs/>
                      <w:i/>
                      <w:sz w:val="22"/>
                      <w:szCs w:val="22"/>
                    </w:rPr>
                    <w:t>noi</w:t>
                  </w:r>
                  <w:proofErr w:type="spellEnd"/>
                  <w:r w:rsidRPr="00D11A05">
                    <w:rPr>
                      <w:rFonts w:ascii="Trebuchet MS" w:hAnsi="Trebuchet MS" w:cs="Calibri"/>
                      <w:bCs/>
                      <w:i/>
                      <w:sz w:val="22"/>
                      <w:szCs w:val="22"/>
                    </w:rPr>
                    <w:t xml:space="preserve">, </w:t>
                  </w:r>
                  <w:proofErr w:type="spellStart"/>
                  <w:r w:rsidRPr="00D11A05">
                    <w:rPr>
                      <w:rFonts w:ascii="Trebuchet MS" w:hAnsi="Trebuchet MS" w:cs="Calibri"/>
                      <w:bCs/>
                      <w:i/>
                      <w:sz w:val="22"/>
                      <w:szCs w:val="22"/>
                    </w:rPr>
                    <w:t>pentru</w:t>
                  </w:r>
                  <w:proofErr w:type="spellEnd"/>
                  <w:r w:rsidRPr="00D11A05">
                    <w:rPr>
                      <w:rFonts w:ascii="Trebuchet MS" w:hAnsi="Trebuchet MS" w:cs="Calibri"/>
                      <w:bCs/>
                      <w:i/>
                      <w:sz w:val="22"/>
                      <w:szCs w:val="22"/>
                    </w:rPr>
                    <w:t xml:space="preserve"> care se </w:t>
                  </w:r>
                  <w:proofErr w:type="spellStart"/>
                  <w:r w:rsidRPr="00D11A05">
                    <w:rPr>
                      <w:rFonts w:ascii="Trebuchet MS" w:hAnsi="Trebuchet MS" w:cs="Calibri"/>
                      <w:bCs/>
                      <w:i/>
                      <w:sz w:val="22"/>
                      <w:szCs w:val="22"/>
                    </w:rPr>
                    <w:t>dorește</w:t>
                  </w:r>
                  <w:proofErr w:type="spellEnd"/>
                  <w:r w:rsidRPr="00D11A05">
                    <w:rPr>
                      <w:rFonts w:ascii="Trebuchet MS" w:hAnsi="Trebuchet MS" w:cs="Calibri"/>
                      <w:bCs/>
                      <w:i/>
                      <w:sz w:val="22"/>
                      <w:szCs w:val="22"/>
                    </w:rPr>
                    <w:t xml:space="preserve"> </w:t>
                  </w:r>
                  <w:proofErr w:type="spellStart"/>
                  <w:r w:rsidRPr="00D11A05">
                    <w:rPr>
                      <w:rFonts w:ascii="Trebuchet MS" w:hAnsi="Trebuchet MS" w:cs="Calibri"/>
                      <w:bCs/>
                      <w:i/>
                      <w:sz w:val="22"/>
                      <w:szCs w:val="22"/>
                    </w:rPr>
                    <w:t>obținerea</w:t>
                  </w:r>
                  <w:proofErr w:type="spellEnd"/>
                  <w:r w:rsidRPr="00D11A05">
                    <w:rPr>
                      <w:rFonts w:ascii="Trebuchet MS" w:hAnsi="Trebuchet MS" w:cs="Calibri"/>
                      <w:bCs/>
                      <w:i/>
                      <w:sz w:val="22"/>
                      <w:szCs w:val="22"/>
                    </w:rPr>
                    <w:t xml:space="preserve"> </w:t>
                  </w:r>
                  <w:proofErr w:type="spellStart"/>
                  <w:r w:rsidRPr="00D11A05">
                    <w:rPr>
                      <w:rFonts w:ascii="Trebuchet MS" w:hAnsi="Trebuchet MS" w:cs="Calibri"/>
                      <w:bCs/>
                      <w:i/>
                      <w:sz w:val="22"/>
                      <w:szCs w:val="22"/>
                    </w:rPr>
                    <w:t>recunoașterii</w:t>
                  </w:r>
                  <w:proofErr w:type="spellEnd"/>
                  <w:r w:rsidRPr="00D11A05">
                    <w:rPr>
                      <w:rFonts w:ascii="Trebuchet MS" w:hAnsi="Trebuchet MS" w:cs="Calibri"/>
                      <w:bCs/>
                      <w:i/>
                      <w:sz w:val="22"/>
                      <w:szCs w:val="22"/>
                    </w:rPr>
                    <w:t xml:space="preserve"> </w:t>
                  </w:r>
                  <w:proofErr w:type="spellStart"/>
                  <w:r w:rsidRPr="00D11A05">
                    <w:rPr>
                      <w:rFonts w:ascii="Trebuchet MS" w:hAnsi="Trebuchet MS" w:cs="Calibri"/>
                      <w:bCs/>
                      <w:i/>
                      <w:sz w:val="22"/>
                      <w:szCs w:val="22"/>
                    </w:rPr>
                    <w:t>dreptului</w:t>
                  </w:r>
                  <w:proofErr w:type="spellEnd"/>
                  <w:r w:rsidRPr="00D11A05">
                    <w:rPr>
                      <w:rFonts w:ascii="Trebuchet MS" w:hAnsi="Trebuchet MS" w:cs="Calibri"/>
                      <w:bCs/>
                      <w:i/>
                      <w:sz w:val="22"/>
                      <w:szCs w:val="22"/>
                    </w:rPr>
                    <w:t xml:space="preserve"> de </w:t>
                  </w:r>
                  <w:proofErr w:type="spellStart"/>
                  <w:r w:rsidRPr="00D11A05">
                    <w:rPr>
                      <w:rFonts w:ascii="Trebuchet MS" w:hAnsi="Trebuchet MS" w:cs="Calibri"/>
                      <w:bCs/>
                      <w:i/>
                      <w:sz w:val="22"/>
                      <w:szCs w:val="22"/>
                    </w:rPr>
                    <w:t>utilizare</w:t>
                  </w:r>
                  <w:proofErr w:type="spellEnd"/>
                  <w:r w:rsidRPr="00D11A05">
                    <w:rPr>
                      <w:rFonts w:ascii="Trebuchet MS" w:hAnsi="Trebuchet MS" w:cs="Calibri"/>
                      <w:bCs/>
                      <w:i/>
                      <w:sz w:val="22"/>
                      <w:szCs w:val="22"/>
                    </w:rPr>
                    <w:t xml:space="preserve"> a </w:t>
                  </w:r>
                  <w:proofErr w:type="spellStart"/>
                  <w:r w:rsidRPr="00D11A05">
                    <w:rPr>
                      <w:rFonts w:ascii="Trebuchet MS" w:hAnsi="Trebuchet MS" w:cs="Calibri"/>
                      <w:bCs/>
                      <w:i/>
                      <w:sz w:val="22"/>
                      <w:szCs w:val="22"/>
                    </w:rPr>
                    <w:t>mențiunii</w:t>
                  </w:r>
                  <w:proofErr w:type="spellEnd"/>
                  <w:r w:rsidRPr="00D11A05">
                    <w:rPr>
                      <w:rFonts w:ascii="Trebuchet MS" w:hAnsi="Trebuchet MS" w:cs="Calibri"/>
                      <w:bCs/>
                      <w:i/>
                      <w:sz w:val="22"/>
                      <w:szCs w:val="22"/>
                    </w:rPr>
                    <w:t xml:space="preserve"> facultative de ”</w:t>
                  </w:r>
                  <w:proofErr w:type="spellStart"/>
                  <w:r w:rsidRPr="00D11A05">
                    <w:rPr>
                      <w:rFonts w:ascii="Trebuchet MS" w:hAnsi="Trebuchet MS" w:cs="Calibri"/>
                      <w:bCs/>
                      <w:i/>
                      <w:sz w:val="22"/>
                      <w:szCs w:val="22"/>
                    </w:rPr>
                    <w:t>produ</w:t>
                  </w:r>
                  <w:r w:rsidRPr="00DE514C">
                    <w:rPr>
                      <w:rFonts w:ascii="Trebuchet MS" w:hAnsi="Trebuchet MS" w:cs="Calibri"/>
                      <w:bCs/>
                      <w:i/>
                      <w:sz w:val="22"/>
                      <w:szCs w:val="22"/>
                    </w:rPr>
                    <w:t>s</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montan</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proiectele</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vor</w:t>
                  </w:r>
                  <w:proofErr w:type="spellEnd"/>
                  <w:r w:rsidRPr="00DE514C">
                    <w:rPr>
                      <w:rFonts w:ascii="Trebuchet MS" w:hAnsi="Trebuchet MS" w:cs="Calibri"/>
                      <w:bCs/>
                      <w:i/>
                      <w:sz w:val="22"/>
                      <w:szCs w:val="22"/>
                    </w:rPr>
                    <w:t xml:space="preserve"> fi punctate pe </w:t>
                  </w:r>
                  <w:proofErr w:type="spellStart"/>
                  <w:r w:rsidRPr="00DE514C">
                    <w:rPr>
                      <w:rFonts w:ascii="Trebuchet MS" w:hAnsi="Trebuchet MS" w:cs="Calibri"/>
                      <w:bCs/>
                      <w:i/>
                      <w:sz w:val="22"/>
                      <w:szCs w:val="22"/>
                    </w:rPr>
                    <w:t>baza</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angajamentului</w:t>
                  </w:r>
                  <w:proofErr w:type="spellEnd"/>
                  <w:r w:rsidRPr="00DE514C">
                    <w:rPr>
                      <w:rFonts w:ascii="Trebuchet MS" w:hAnsi="Trebuchet MS" w:cs="Calibri"/>
                      <w:bCs/>
                      <w:i/>
                      <w:sz w:val="22"/>
                      <w:szCs w:val="22"/>
                    </w:rPr>
                    <w:t xml:space="preserve"> din </w:t>
                  </w:r>
                  <w:proofErr w:type="spellStart"/>
                  <w:r w:rsidRPr="00DE514C">
                    <w:rPr>
                      <w:rFonts w:ascii="Trebuchet MS" w:hAnsi="Trebuchet MS" w:cs="Calibri"/>
                      <w:bCs/>
                      <w:i/>
                      <w:sz w:val="22"/>
                      <w:szCs w:val="22"/>
                    </w:rPr>
                    <w:t>cererea</w:t>
                  </w:r>
                  <w:proofErr w:type="spellEnd"/>
                  <w:r w:rsidRPr="00DE514C">
                    <w:rPr>
                      <w:rFonts w:ascii="Trebuchet MS" w:hAnsi="Trebuchet MS" w:cs="Calibri"/>
                      <w:bCs/>
                      <w:i/>
                      <w:sz w:val="22"/>
                      <w:szCs w:val="22"/>
                    </w:rPr>
                    <w:t xml:space="preserve"> de </w:t>
                  </w:r>
                  <w:proofErr w:type="spellStart"/>
                  <w:r w:rsidRPr="00DE514C">
                    <w:rPr>
                      <w:rFonts w:ascii="Trebuchet MS" w:hAnsi="Trebuchet MS" w:cs="Calibri"/>
                      <w:bCs/>
                      <w:i/>
                      <w:sz w:val="22"/>
                      <w:szCs w:val="22"/>
                    </w:rPr>
                    <w:t>finanțare</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că</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vor</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obține</w:t>
                  </w:r>
                  <w:proofErr w:type="spellEnd"/>
                  <w:r w:rsidRPr="00DE514C">
                    <w:rPr>
                      <w:rFonts w:ascii="Trebuchet MS" w:hAnsi="Trebuchet MS" w:cs="Calibri"/>
                      <w:bCs/>
                      <w:i/>
                      <w:sz w:val="22"/>
                      <w:szCs w:val="22"/>
                    </w:rPr>
                    <w:t xml:space="preserve"> un </w:t>
                  </w:r>
                  <w:proofErr w:type="spellStart"/>
                  <w:r w:rsidRPr="00DE514C">
                    <w:rPr>
                      <w:rFonts w:ascii="Trebuchet MS" w:hAnsi="Trebuchet MS" w:cs="Calibri"/>
                      <w:bCs/>
                      <w:i/>
                      <w:sz w:val="22"/>
                      <w:szCs w:val="22"/>
                    </w:rPr>
                    <w:t>produs</w:t>
                  </w:r>
                  <w:proofErr w:type="spellEnd"/>
                  <w:r w:rsidRPr="00DE514C">
                    <w:rPr>
                      <w:rFonts w:ascii="Trebuchet MS" w:hAnsi="Trebuchet MS" w:cs="Calibri"/>
                      <w:bCs/>
                      <w:i/>
                      <w:sz w:val="22"/>
                      <w:szCs w:val="22"/>
                    </w:rPr>
                    <w:t xml:space="preserve"> care </w:t>
                  </w:r>
                  <w:proofErr w:type="spellStart"/>
                  <w:r w:rsidRPr="00DE514C">
                    <w:rPr>
                      <w:rFonts w:ascii="Trebuchet MS" w:hAnsi="Trebuchet MS" w:cs="Calibri"/>
                      <w:bCs/>
                      <w:i/>
                      <w:sz w:val="22"/>
                      <w:szCs w:val="22"/>
                    </w:rPr>
                    <w:t>participă</w:t>
                  </w:r>
                  <w:proofErr w:type="spellEnd"/>
                  <w:r w:rsidRPr="00DE514C">
                    <w:rPr>
                      <w:rFonts w:ascii="Trebuchet MS" w:hAnsi="Trebuchet MS" w:cs="Calibri"/>
                      <w:bCs/>
                      <w:i/>
                      <w:sz w:val="22"/>
                      <w:szCs w:val="22"/>
                    </w:rPr>
                    <w:t xml:space="preserve"> la </w:t>
                  </w:r>
                  <w:proofErr w:type="spellStart"/>
                  <w:r w:rsidRPr="00DE514C">
                    <w:rPr>
                      <w:rFonts w:ascii="Trebuchet MS" w:hAnsi="Trebuchet MS" w:cs="Calibri"/>
                      <w:bCs/>
                      <w:i/>
                      <w:sz w:val="22"/>
                      <w:szCs w:val="22"/>
                    </w:rPr>
                    <w:t>sisteme</w:t>
                  </w:r>
                  <w:proofErr w:type="spellEnd"/>
                  <w:r w:rsidRPr="00DE514C">
                    <w:rPr>
                      <w:rFonts w:ascii="Trebuchet MS" w:hAnsi="Trebuchet MS" w:cs="Calibri"/>
                      <w:bCs/>
                      <w:i/>
                      <w:sz w:val="22"/>
                      <w:szCs w:val="22"/>
                    </w:rPr>
                    <w:t xml:space="preserve"> din </w:t>
                  </w:r>
                  <w:proofErr w:type="spellStart"/>
                  <w:r w:rsidRPr="00DE514C">
                    <w:rPr>
                      <w:rFonts w:ascii="Trebuchet MS" w:hAnsi="Trebuchet MS" w:cs="Calibri"/>
                      <w:bCs/>
                      <w:i/>
                      <w:sz w:val="22"/>
                      <w:szCs w:val="22"/>
                    </w:rPr>
                    <w:t>domeniul</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calității</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recunoscute</w:t>
                  </w:r>
                  <w:proofErr w:type="spellEnd"/>
                  <w:r w:rsidRPr="00DE514C">
                    <w:rPr>
                      <w:rFonts w:ascii="Trebuchet MS" w:hAnsi="Trebuchet MS" w:cs="Calibri"/>
                      <w:bCs/>
                      <w:i/>
                      <w:sz w:val="22"/>
                      <w:szCs w:val="22"/>
                    </w:rPr>
                    <w:t xml:space="preserve"> la </w:t>
                  </w:r>
                  <w:proofErr w:type="spellStart"/>
                  <w:r w:rsidRPr="00DE514C">
                    <w:rPr>
                      <w:rFonts w:ascii="Trebuchet MS" w:hAnsi="Trebuchet MS" w:cs="Calibri"/>
                      <w:bCs/>
                      <w:i/>
                      <w:sz w:val="22"/>
                      <w:szCs w:val="22"/>
                    </w:rPr>
                    <w:t>nivel</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european</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unde</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este</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încadrat</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și</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produsul</w:t>
                  </w:r>
                  <w:proofErr w:type="spellEnd"/>
                  <w:r w:rsidRPr="00DE514C">
                    <w:rPr>
                      <w:rFonts w:ascii="Trebuchet MS" w:hAnsi="Trebuchet MS" w:cs="Calibri"/>
                      <w:bCs/>
                      <w:i/>
                      <w:sz w:val="22"/>
                      <w:szCs w:val="22"/>
                    </w:rPr>
                    <w:t xml:space="preserve"> </w:t>
                  </w:r>
                  <w:proofErr w:type="spellStart"/>
                  <w:r w:rsidRPr="00DE514C">
                    <w:rPr>
                      <w:rFonts w:ascii="Trebuchet MS" w:hAnsi="Trebuchet MS" w:cs="Calibri"/>
                      <w:bCs/>
                      <w:i/>
                      <w:sz w:val="22"/>
                      <w:szCs w:val="22"/>
                    </w:rPr>
                    <w:t>montan</w:t>
                  </w:r>
                  <w:proofErr w:type="spellEnd"/>
                  <w:r w:rsidRPr="00DE514C">
                    <w:rPr>
                      <w:rFonts w:ascii="Trebuchet MS" w:hAnsi="Trebuchet MS" w:cs="Calibri"/>
                      <w:bCs/>
                      <w:i/>
                      <w:sz w:val="22"/>
                      <w:szCs w:val="22"/>
                    </w:rPr>
                    <w:t>).</w:t>
                  </w:r>
                </w:p>
                <w:p w14:paraId="6270C60E" w14:textId="5ABB5445" w:rsidR="001430E2" w:rsidRPr="008E12AB" w:rsidRDefault="001430E2" w:rsidP="001430E2">
                  <w:pPr>
                    <w:spacing w:line="276" w:lineRule="auto"/>
                    <w:jc w:val="both"/>
                    <w:rPr>
                      <w:rFonts w:ascii="Trebuchet MS" w:hAnsi="Trebuchet MS" w:cs="Calibri"/>
                      <w:i/>
                      <w:sz w:val="22"/>
                      <w:szCs w:val="22"/>
                    </w:rPr>
                  </w:pPr>
                  <w:r w:rsidRPr="00DE514C">
                    <w:rPr>
                      <w:rFonts w:ascii="Trebuchet MS" w:hAnsi="Trebuchet MS" w:cs="Calibri"/>
                      <w:i/>
                      <w:sz w:val="22"/>
                      <w:szCs w:val="22"/>
                    </w:rPr>
                    <w:t xml:space="preserve">Cel </w:t>
                  </w:r>
                  <w:proofErr w:type="spellStart"/>
                  <w:r w:rsidRPr="00DE514C">
                    <w:rPr>
                      <w:rFonts w:ascii="Trebuchet MS" w:hAnsi="Trebuchet MS" w:cs="Calibri"/>
                      <w:i/>
                      <w:sz w:val="22"/>
                      <w:szCs w:val="22"/>
                    </w:rPr>
                    <w:t>puțin</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unul</w:t>
                  </w:r>
                  <w:proofErr w:type="spellEnd"/>
                  <w:r w:rsidRPr="00DE514C">
                    <w:rPr>
                      <w:rFonts w:ascii="Trebuchet MS" w:hAnsi="Trebuchet MS" w:cs="Calibri"/>
                      <w:i/>
                      <w:sz w:val="22"/>
                      <w:szCs w:val="22"/>
                    </w:rPr>
                    <w:t xml:space="preserve"> din </w:t>
                  </w:r>
                  <w:proofErr w:type="spellStart"/>
                  <w:r w:rsidRPr="00DE514C">
                    <w:rPr>
                      <w:rFonts w:ascii="Trebuchet MS" w:hAnsi="Trebuchet MS" w:cs="Calibri"/>
                      <w:i/>
                      <w:sz w:val="22"/>
                      <w:szCs w:val="22"/>
                    </w:rPr>
                    <w:t>tipurile</w:t>
                  </w:r>
                  <w:proofErr w:type="spellEnd"/>
                  <w:r w:rsidRPr="00DE514C">
                    <w:rPr>
                      <w:rFonts w:ascii="Trebuchet MS" w:hAnsi="Trebuchet MS" w:cs="Calibri"/>
                      <w:i/>
                      <w:sz w:val="22"/>
                      <w:szCs w:val="22"/>
                    </w:rPr>
                    <w:t xml:space="preserve"> de </w:t>
                  </w:r>
                  <w:proofErr w:type="spellStart"/>
                  <w:r w:rsidRPr="00DE514C">
                    <w:rPr>
                      <w:rFonts w:ascii="Trebuchet MS" w:hAnsi="Trebuchet MS" w:cs="Calibri"/>
                      <w:i/>
                      <w:sz w:val="22"/>
                      <w:szCs w:val="22"/>
                    </w:rPr>
                    <w:t>produse</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obținute</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trebuie</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să</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dețină</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mențiunea</w:t>
                  </w:r>
                  <w:proofErr w:type="spellEnd"/>
                  <w:r w:rsidRPr="00DE514C">
                    <w:rPr>
                      <w:rFonts w:ascii="Trebuchet MS" w:hAnsi="Trebuchet MS" w:cs="Calibri"/>
                      <w:i/>
                      <w:sz w:val="22"/>
                      <w:szCs w:val="22"/>
                    </w:rPr>
                    <w:t xml:space="preserve"> de </w:t>
                  </w:r>
                  <w:proofErr w:type="spellStart"/>
                  <w:r w:rsidRPr="00DE514C">
                    <w:rPr>
                      <w:rFonts w:ascii="Trebuchet MS" w:hAnsi="Trebuchet MS" w:cs="Calibri"/>
                      <w:i/>
                      <w:sz w:val="22"/>
                      <w:szCs w:val="22"/>
                    </w:rPr>
                    <w:t>calitate</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facultativă</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produs</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montan</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iar</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acesta</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trebuie</w:t>
                  </w:r>
                  <w:proofErr w:type="spellEnd"/>
                  <w:r w:rsidRPr="00DE514C">
                    <w:rPr>
                      <w:rFonts w:ascii="Trebuchet MS" w:hAnsi="Trebuchet MS" w:cs="Calibri"/>
                      <w:i/>
                      <w:sz w:val="22"/>
                      <w:szCs w:val="22"/>
                    </w:rPr>
                    <w:t xml:space="preserve"> </w:t>
                  </w:r>
                  <w:proofErr w:type="spellStart"/>
                  <w:r w:rsidRPr="00DE514C">
                    <w:rPr>
                      <w:rFonts w:ascii="Trebuchet MS" w:hAnsi="Trebuchet MS" w:cs="Calibri"/>
                      <w:i/>
                      <w:sz w:val="22"/>
                      <w:szCs w:val="22"/>
                    </w:rPr>
                    <w:t>să</w:t>
                  </w:r>
                  <w:proofErr w:type="spellEnd"/>
                  <w:r w:rsidRPr="00DE514C">
                    <w:rPr>
                      <w:rFonts w:ascii="Trebuchet MS" w:hAnsi="Trebuchet MS" w:cs="Calibri"/>
                      <w:i/>
                      <w:sz w:val="22"/>
                      <w:szCs w:val="22"/>
                    </w:rPr>
                    <w:t xml:space="preserve"> se </w:t>
                  </w:r>
                  <w:proofErr w:type="spellStart"/>
                  <w:r w:rsidRPr="00DE514C">
                    <w:rPr>
                      <w:rFonts w:ascii="Trebuchet MS" w:hAnsi="Trebuchet MS" w:cs="Calibri"/>
                      <w:i/>
                      <w:sz w:val="22"/>
                      <w:szCs w:val="22"/>
                    </w:rPr>
                    <w:t>regăs</w:t>
                  </w:r>
                  <w:r w:rsidRPr="0043223A">
                    <w:rPr>
                      <w:rFonts w:ascii="Trebuchet MS" w:hAnsi="Trebuchet MS" w:cs="Calibri"/>
                      <w:i/>
                      <w:sz w:val="22"/>
                      <w:szCs w:val="22"/>
                    </w:rPr>
                    <w:t>ească</w:t>
                  </w:r>
                  <w:proofErr w:type="spellEnd"/>
                  <w:r w:rsidRPr="0043223A">
                    <w:rPr>
                      <w:rFonts w:ascii="Trebuchet MS" w:hAnsi="Trebuchet MS" w:cs="Calibri"/>
                      <w:i/>
                      <w:sz w:val="22"/>
                      <w:szCs w:val="22"/>
                    </w:rPr>
                    <w:t xml:space="preserve"> </w:t>
                  </w:r>
                  <w:proofErr w:type="spellStart"/>
                  <w:r w:rsidRPr="0043223A">
                    <w:rPr>
                      <w:rFonts w:ascii="Trebuchet MS" w:hAnsi="Trebuchet MS" w:cs="Calibri"/>
                      <w:i/>
                      <w:sz w:val="22"/>
                      <w:szCs w:val="22"/>
                    </w:rPr>
                    <w:t>în</w:t>
                  </w:r>
                  <w:proofErr w:type="spellEnd"/>
                  <w:r w:rsidRPr="0043223A">
                    <w:rPr>
                      <w:rFonts w:ascii="Trebuchet MS" w:hAnsi="Trebuchet MS" w:cs="Calibri"/>
                      <w:i/>
                      <w:sz w:val="22"/>
                      <w:szCs w:val="22"/>
                    </w:rPr>
                    <w:t xml:space="preserve"> </w:t>
                  </w:r>
                  <w:proofErr w:type="spellStart"/>
                  <w:r w:rsidRPr="0043223A">
                    <w:rPr>
                      <w:rFonts w:ascii="Trebuchet MS" w:hAnsi="Trebuchet MS" w:cs="Calibri"/>
                      <w:i/>
                      <w:sz w:val="22"/>
                      <w:szCs w:val="22"/>
                    </w:rPr>
                    <w:t>categoria</w:t>
                  </w:r>
                  <w:proofErr w:type="spellEnd"/>
                  <w:r w:rsidRPr="0043223A">
                    <w:rPr>
                      <w:rFonts w:ascii="Trebuchet MS" w:hAnsi="Trebuchet MS" w:cs="Calibri"/>
                      <w:i/>
                      <w:sz w:val="22"/>
                      <w:szCs w:val="22"/>
                    </w:rPr>
                    <w:t xml:space="preserve"> </w:t>
                  </w:r>
                  <w:proofErr w:type="spellStart"/>
                  <w:r w:rsidRPr="0043223A">
                    <w:rPr>
                      <w:rFonts w:ascii="Trebuchet MS" w:hAnsi="Trebuchet MS" w:cs="Calibri"/>
                      <w:i/>
                      <w:sz w:val="22"/>
                      <w:szCs w:val="22"/>
                    </w:rPr>
                    <w:t>produselor</w:t>
                  </w:r>
                  <w:proofErr w:type="spellEnd"/>
                  <w:r w:rsidRPr="0043223A">
                    <w:rPr>
                      <w:rFonts w:ascii="Trebuchet MS" w:hAnsi="Trebuchet MS" w:cs="Calibri"/>
                      <w:i/>
                      <w:sz w:val="22"/>
                      <w:szCs w:val="22"/>
                    </w:rPr>
                    <w:t xml:space="preserve"> </w:t>
                  </w:r>
                  <w:proofErr w:type="spellStart"/>
                  <w:r w:rsidRPr="0043223A">
                    <w:rPr>
                      <w:rFonts w:ascii="Trebuchet MS" w:hAnsi="Trebuchet MS" w:cs="Calibri"/>
                      <w:i/>
                      <w:sz w:val="22"/>
                      <w:szCs w:val="22"/>
                    </w:rPr>
                    <w:t>vândute</w:t>
                  </w:r>
                  <w:proofErr w:type="spellEnd"/>
                  <w:r w:rsidRPr="0043223A">
                    <w:rPr>
                      <w:rFonts w:ascii="Trebuchet MS" w:hAnsi="Trebuchet MS" w:cs="Calibri"/>
                      <w:i/>
                      <w:sz w:val="22"/>
                      <w:szCs w:val="22"/>
                    </w:rPr>
                    <w:t xml:space="preserve">, </w:t>
                  </w:r>
                  <w:proofErr w:type="spellStart"/>
                  <w:r w:rsidRPr="0043223A">
                    <w:rPr>
                      <w:rFonts w:ascii="Trebuchet MS" w:hAnsi="Trebuchet MS" w:cs="Calibri"/>
                      <w:b/>
                      <w:i/>
                      <w:sz w:val="22"/>
                      <w:szCs w:val="22"/>
                    </w:rPr>
                    <w:t>după</w:t>
                  </w:r>
                  <w:proofErr w:type="spellEnd"/>
                  <w:r w:rsidRPr="0043223A">
                    <w:rPr>
                      <w:rFonts w:ascii="Trebuchet MS" w:hAnsi="Trebuchet MS" w:cs="Calibri"/>
                      <w:b/>
                      <w:i/>
                      <w:sz w:val="22"/>
                      <w:szCs w:val="22"/>
                    </w:rPr>
                    <w:t xml:space="preserve"> </w:t>
                  </w:r>
                  <w:proofErr w:type="spellStart"/>
                  <w:r w:rsidRPr="0043223A">
                    <w:rPr>
                      <w:rFonts w:ascii="Trebuchet MS" w:hAnsi="Trebuchet MS" w:cs="Calibri"/>
                      <w:b/>
                      <w:i/>
                      <w:sz w:val="22"/>
                      <w:szCs w:val="22"/>
                    </w:rPr>
                    <w:t>finalizarea</w:t>
                  </w:r>
                  <w:proofErr w:type="spellEnd"/>
                  <w:r w:rsidRPr="0043223A">
                    <w:rPr>
                      <w:rFonts w:ascii="Trebuchet MS" w:hAnsi="Trebuchet MS" w:cs="Calibri"/>
                      <w:b/>
                      <w:i/>
                      <w:sz w:val="22"/>
                      <w:szCs w:val="22"/>
                    </w:rPr>
                    <w:t xml:space="preserve"> </w:t>
                  </w:r>
                  <w:proofErr w:type="spellStart"/>
                  <w:r w:rsidRPr="0043223A">
                    <w:rPr>
                      <w:rFonts w:ascii="Trebuchet MS" w:hAnsi="Trebuchet MS" w:cs="Calibri"/>
                      <w:b/>
                      <w:i/>
                      <w:sz w:val="22"/>
                      <w:szCs w:val="22"/>
                    </w:rPr>
                    <w:t>proiectului</w:t>
                  </w:r>
                  <w:proofErr w:type="spellEnd"/>
                  <w:r w:rsidRPr="008E12AB">
                    <w:rPr>
                      <w:rFonts w:ascii="Trebuchet MS" w:hAnsi="Trebuchet MS" w:cs="Calibri"/>
                      <w:i/>
                      <w:sz w:val="22"/>
                      <w:szCs w:val="22"/>
                    </w:rPr>
                    <w:t xml:space="preserve">, conform </w:t>
                  </w:r>
                  <w:proofErr w:type="spellStart"/>
                  <w:r w:rsidRPr="008E12AB">
                    <w:rPr>
                      <w:rFonts w:ascii="Trebuchet MS" w:hAnsi="Trebuchet MS" w:cs="Calibri"/>
                      <w:i/>
                      <w:sz w:val="22"/>
                      <w:szCs w:val="22"/>
                    </w:rPr>
                    <w:t>previziunilor</w:t>
                  </w:r>
                  <w:proofErr w:type="spellEnd"/>
                  <w:r w:rsidRPr="008E12AB">
                    <w:rPr>
                      <w:rFonts w:ascii="Trebuchet MS" w:hAnsi="Trebuchet MS" w:cs="Calibri"/>
                      <w:i/>
                      <w:sz w:val="22"/>
                      <w:szCs w:val="22"/>
                    </w:rPr>
                    <w:t xml:space="preserve"> </w:t>
                  </w:r>
                  <w:proofErr w:type="spellStart"/>
                  <w:r w:rsidRPr="008E12AB">
                    <w:rPr>
                      <w:rFonts w:ascii="Trebuchet MS" w:hAnsi="Trebuchet MS" w:cs="Calibri"/>
                      <w:i/>
                      <w:sz w:val="22"/>
                      <w:szCs w:val="22"/>
                    </w:rPr>
                    <w:t>economice</w:t>
                  </w:r>
                  <w:proofErr w:type="spellEnd"/>
                  <w:r w:rsidRPr="008E12AB">
                    <w:rPr>
                      <w:rFonts w:ascii="Trebuchet MS" w:hAnsi="Trebuchet MS" w:cs="Calibri"/>
                      <w:i/>
                      <w:sz w:val="22"/>
                      <w:szCs w:val="22"/>
                    </w:rPr>
                    <w:t xml:space="preserve"> din </w:t>
                  </w:r>
                  <w:proofErr w:type="spellStart"/>
                  <w:r w:rsidRPr="008E12AB">
                    <w:rPr>
                      <w:rFonts w:ascii="Trebuchet MS" w:hAnsi="Trebuchet MS" w:cs="Calibri"/>
                      <w:i/>
                      <w:sz w:val="22"/>
                      <w:szCs w:val="22"/>
                    </w:rPr>
                    <w:t>cadrul</w:t>
                  </w:r>
                  <w:proofErr w:type="spellEnd"/>
                  <w:r w:rsidRPr="008E12AB">
                    <w:rPr>
                      <w:rFonts w:ascii="Trebuchet MS" w:hAnsi="Trebuchet MS" w:cs="Calibri"/>
                      <w:i/>
                      <w:sz w:val="22"/>
                      <w:szCs w:val="22"/>
                    </w:rPr>
                    <w:t xml:space="preserve"> </w:t>
                  </w:r>
                  <w:proofErr w:type="spellStart"/>
                  <w:r w:rsidR="00F853FA" w:rsidRPr="00B352CE">
                    <w:rPr>
                      <w:rFonts w:ascii="Trebuchet MS" w:hAnsi="Trebuchet MS" w:cs="Calibri"/>
                      <w:i/>
                      <w:sz w:val="22"/>
                      <w:szCs w:val="22"/>
                    </w:rPr>
                    <w:t>Anexei</w:t>
                  </w:r>
                  <w:proofErr w:type="spellEnd"/>
                  <w:r w:rsidR="00F853FA" w:rsidRPr="00B352CE">
                    <w:rPr>
                      <w:rFonts w:ascii="Trebuchet MS" w:hAnsi="Trebuchet MS" w:cs="Calibri"/>
                      <w:i/>
                      <w:sz w:val="22"/>
                      <w:szCs w:val="22"/>
                    </w:rPr>
                    <w:t xml:space="preserve"> B/</w:t>
                  </w:r>
                  <w:proofErr w:type="spellStart"/>
                  <w:r w:rsidR="00F853FA" w:rsidRPr="00B352CE">
                    <w:rPr>
                      <w:rFonts w:ascii="Trebuchet MS" w:hAnsi="Trebuchet MS" w:cs="Calibri"/>
                      <w:i/>
                      <w:sz w:val="22"/>
                      <w:szCs w:val="22"/>
                    </w:rPr>
                    <w:t>Anexei</w:t>
                  </w:r>
                  <w:proofErr w:type="spellEnd"/>
                  <w:r w:rsidR="00F853FA" w:rsidRPr="00B352CE">
                    <w:rPr>
                      <w:rFonts w:ascii="Trebuchet MS" w:hAnsi="Trebuchet MS" w:cs="Calibri"/>
                      <w:i/>
                      <w:sz w:val="22"/>
                      <w:szCs w:val="22"/>
                    </w:rPr>
                    <w:t xml:space="preserve"> C </w:t>
                  </w:r>
                  <w:proofErr w:type="spellStart"/>
                  <w:r w:rsidR="00F853FA" w:rsidRPr="00B352CE">
                    <w:rPr>
                      <w:rFonts w:ascii="Trebuchet MS" w:hAnsi="Trebuchet MS" w:cs="Calibri"/>
                      <w:i/>
                      <w:sz w:val="22"/>
                      <w:szCs w:val="22"/>
                    </w:rPr>
                    <w:t>și</w:t>
                  </w:r>
                  <w:proofErr w:type="spellEnd"/>
                  <w:r w:rsidR="00F853FA" w:rsidRPr="00B352CE">
                    <w:rPr>
                      <w:rFonts w:ascii="Trebuchet MS" w:hAnsi="Trebuchet MS" w:cs="Calibri"/>
                      <w:i/>
                      <w:sz w:val="22"/>
                      <w:szCs w:val="22"/>
                    </w:rPr>
                    <w:t xml:space="preserve"> a </w:t>
                  </w:r>
                  <w:proofErr w:type="spellStart"/>
                  <w:r w:rsidR="00F853FA" w:rsidRPr="00B352CE">
                    <w:rPr>
                      <w:rFonts w:ascii="Trebuchet MS" w:hAnsi="Trebuchet MS" w:cs="Calibri"/>
                      <w:i/>
                      <w:sz w:val="22"/>
                      <w:szCs w:val="22"/>
                    </w:rPr>
                    <w:t>mențiunilor</w:t>
                  </w:r>
                  <w:proofErr w:type="spellEnd"/>
                  <w:r w:rsidR="00F853FA" w:rsidRPr="00B352CE">
                    <w:rPr>
                      <w:rFonts w:ascii="Trebuchet MS" w:hAnsi="Trebuchet MS" w:cs="Calibri"/>
                      <w:i/>
                      <w:sz w:val="22"/>
                      <w:szCs w:val="22"/>
                    </w:rPr>
                    <w:t xml:space="preserve"> din </w:t>
                  </w:r>
                  <w:proofErr w:type="spellStart"/>
                  <w:r w:rsidR="00F853FA" w:rsidRPr="00B352CE">
                    <w:rPr>
                      <w:rFonts w:ascii="Trebuchet MS" w:hAnsi="Trebuchet MS" w:cs="Calibri"/>
                      <w:i/>
                      <w:sz w:val="22"/>
                      <w:szCs w:val="22"/>
                    </w:rPr>
                    <w:t>cererea</w:t>
                  </w:r>
                  <w:proofErr w:type="spellEnd"/>
                  <w:r w:rsidR="00F853FA" w:rsidRPr="00B352CE">
                    <w:rPr>
                      <w:rFonts w:ascii="Trebuchet MS" w:hAnsi="Trebuchet MS" w:cs="Calibri"/>
                      <w:i/>
                      <w:sz w:val="22"/>
                      <w:szCs w:val="22"/>
                    </w:rPr>
                    <w:t xml:space="preserve"> de </w:t>
                  </w:r>
                  <w:proofErr w:type="spellStart"/>
                  <w:r w:rsidR="00F853FA" w:rsidRPr="00B352CE">
                    <w:rPr>
                      <w:rFonts w:ascii="Trebuchet MS" w:hAnsi="Trebuchet MS" w:cs="Calibri"/>
                      <w:i/>
                      <w:sz w:val="22"/>
                      <w:szCs w:val="22"/>
                    </w:rPr>
                    <w:t>finanțare</w:t>
                  </w:r>
                  <w:proofErr w:type="spellEnd"/>
                  <w:r w:rsidRPr="00B352CE">
                    <w:rPr>
                      <w:rFonts w:ascii="Trebuchet MS" w:hAnsi="Trebuchet MS" w:cs="Calibri"/>
                      <w:i/>
                      <w:sz w:val="22"/>
                      <w:szCs w:val="22"/>
                    </w:rPr>
                    <w:t>,</w:t>
                  </w:r>
                  <w:r w:rsidRPr="008E12AB">
                    <w:rPr>
                      <w:rFonts w:ascii="Trebuchet MS" w:hAnsi="Trebuchet MS" w:cs="Calibri"/>
                      <w:i/>
                      <w:sz w:val="22"/>
                      <w:szCs w:val="22"/>
                    </w:rPr>
                    <w:t xml:space="preserve"> </w:t>
                  </w:r>
                  <w:proofErr w:type="spellStart"/>
                  <w:r w:rsidRPr="008E12AB">
                    <w:rPr>
                      <w:rFonts w:ascii="Trebuchet MS" w:hAnsi="Trebuchet MS" w:cs="Calibri"/>
                      <w:i/>
                      <w:sz w:val="22"/>
                      <w:szCs w:val="22"/>
                    </w:rPr>
                    <w:t>iar</w:t>
                  </w:r>
                  <w:proofErr w:type="spellEnd"/>
                  <w:r w:rsidRPr="008E12AB">
                    <w:rPr>
                      <w:rFonts w:ascii="Trebuchet MS" w:hAnsi="Trebuchet MS" w:cs="Calibri"/>
                      <w:i/>
                      <w:sz w:val="22"/>
                      <w:szCs w:val="22"/>
                    </w:rPr>
                    <w:t xml:space="preserve"> </w:t>
                  </w:r>
                  <w:proofErr w:type="spellStart"/>
                  <w:r w:rsidRPr="008E12AB">
                    <w:rPr>
                      <w:rFonts w:ascii="Trebuchet MS" w:hAnsi="Trebuchet MS" w:cs="Calibri"/>
                      <w:i/>
                      <w:sz w:val="22"/>
                      <w:szCs w:val="22"/>
                    </w:rPr>
                    <w:t>documentele</w:t>
                  </w:r>
                  <w:proofErr w:type="spellEnd"/>
                  <w:r w:rsidRPr="008E12AB">
                    <w:rPr>
                      <w:rFonts w:ascii="Trebuchet MS" w:hAnsi="Trebuchet MS" w:cs="Calibri"/>
                      <w:i/>
                      <w:sz w:val="22"/>
                      <w:szCs w:val="22"/>
                    </w:rPr>
                    <w:t xml:space="preserve"> care </w:t>
                  </w:r>
                  <w:proofErr w:type="spellStart"/>
                  <w:r w:rsidRPr="008E12AB">
                    <w:rPr>
                      <w:rFonts w:ascii="Trebuchet MS" w:hAnsi="Trebuchet MS" w:cs="Calibri"/>
                      <w:i/>
                      <w:sz w:val="22"/>
                      <w:szCs w:val="22"/>
                    </w:rPr>
                    <w:t>atestă</w:t>
                  </w:r>
                  <w:proofErr w:type="spellEnd"/>
                  <w:r w:rsidRPr="008E12AB">
                    <w:rPr>
                      <w:rFonts w:ascii="Trebuchet MS" w:hAnsi="Trebuchet MS" w:cs="Calibri"/>
                      <w:i/>
                      <w:sz w:val="22"/>
                      <w:szCs w:val="22"/>
                    </w:rPr>
                    <w:t xml:space="preserve"> </w:t>
                  </w:r>
                  <w:proofErr w:type="spellStart"/>
                  <w:r w:rsidRPr="008E12AB">
                    <w:rPr>
                      <w:rFonts w:ascii="Trebuchet MS" w:hAnsi="Trebuchet MS" w:cs="Calibri"/>
                      <w:i/>
                      <w:sz w:val="22"/>
                      <w:szCs w:val="22"/>
                    </w:rPr>
                    <w:t>acest</w:t>
                  </w:r>
                  <w:proofErr w:type="spellEnd"/>
                  <w:r w:rsidRPr="008E12AB">
                    <w:rPr>
                      <w:rFonts w:ascii="Trebuchet MS" w:hAnsi="Trebuchet MS" w:cs="Calibri"/>
                      <w:i/>
                      <w:sz w:val="22"/>
                      <w:szCs w:val="22"/>
                    </w:rPr>
                    <w:t xml:space="preserve"> aspect </w:t>
                  </w:r>
                  <w:proofErr w:type="spellStart"/>
                  <w:r w:rsidRPr="008E12AB">
                    <w:rPr>
                      <w:rFonts w:ascii="Trebuchet MS" w:hAnsi="Trebuchet MS" w:cs="Calibri"/>
                      <w:i/>
                      <w:sz w:val="22"/>
                      <w:szCs w:val="22"/>
                    </w:rPr>
                    <w:t>vor</w:t>
                  </w:r>
                  <w:proofErr w:type="spellEnd"/>
                  <w:r w:rsidRPr="008E12AB">
                    <w:rPr>
                      <w:rFonts w:ascii="Trebuchet MS" w:hAnsi="Trebuchet MS" w:cs="Calibri"/>
                      <w:i/>
                      <w:sz w:val="22"/>
                      <w:szCs w:val="22"/>
                    </w:rPr>
                    <w:t xml:space="preserve"> fi </w:t>
                  </w:r>
                  <w:proofErr w:type="spellStart"/>
                  <w:r w:rsidRPr="008E12AB">
                    <w:rPr>
                      <w:rFonts w:ascii="Trebuchet MS" w:hAnsi="Trebuchet MS" w:cs="Calibri"/>
                      <w:i/>
                      <w:sz w:val="22"/>
                      <w:szCs w:val="22"/>
                    </w:rPr>
                    <w:t>verificate</w:t>
                  </w:r>
                  <w:proofErr w:type="spellEnd"/>
                  <w:r w:rsidRPr="008E12AB">
                    <w:rPr>
                      <w:rFonts w:ascii="Trebuchet MS" w:hAnsi="Trebuchet MS" w:cs="Calibri"/>
                      <w:i/>
                      <w:sz w:val="22"/>
                      <w:szCs w:val="22"/>
                    </w:rPr>
                    <w:t xml:space="preserve"> la </w:t>
                  </w:r>
                  <w:proofErr w:type="spellStart"/>
                  <w:r w:rsidRPr="008E12AB">
                    <w:rPr>
                      <w:rFonts w:ascii="Trebuchet MS" w:hAnsi="Trebuchet MS" w:cs="Calibri"/>
                      <w:i/>
                      <w:sz w:val="22"/>
                      <w:szCs w:val="22"/>
                    </w:rPr>
                    <w:t>finalul</w:t>
                  </w:r>
                  <w:proofErr w:type="spellEnd"/>
                  <w:r w:rsidRPr="008E12AB">
                    <w:rPr>
                      <w:rFonts w:ascii="Trebuchet MS" w:hAnsi="Trebuchet MS" w:cs="Calibri"/>
                      <w:i/>
                      <w:sz w:val="22"/>
                      <w:szCs w:val="22"/>
                    </w:rPr>
                    <w:t xml:space="preserve"> </w:t>
                  </w:r>
                  <w:proofErr w:type="spellStart"/>
                  <w:r w:rsidRPr="008E12AB">
                    <w:rPr>
                      <w:rFonts w:ascii="Trebuchet MS" w:hAnsi="Trebuchet MS" w:cs="Calibri"/>
                      <w:i/>
                      <w:sz w:val="22"/>
                      <w:szCs w:val="22"/>
                    </w:rPr>
                    <w:t>primului</w:t>
                  </w:r>
                  <w:proofErr w:type="spellEnd"/>
                  <w:r w:rsidRPr="008E12AB">
                    <w:rPr>
                      <w:rFonts w:ascii="Trebuchet MS" w:hAnsi="Trebuchet MS" w:cs="Calibri"/>
                      <w:i/>
                      <w:sz w:val="22"/>
                      <w:szCs w:val="22"/>
                    </w:rPr>
                    <w:t xml:space="preserve"> an de </w:t>
                  </w:r>
                  <w:proofErr w:type="spellStart"/>
                  <w:r w:rsidRPr="008E12AB">
                    <w:rPr>
                      <w:rFonts w:ascii="Trebuchet MS" w:hAnsi="Trebuchet MS" w:cs="Calibri"/>
                      <w:i/>
                      <w:sz w:val="22"/>
                      <w:szCs w:val="22"/>
                    </w:rPr>
                    <w:t>monitorizare</w:t>
                  </w:r>
                  <w:proofErr w:type="spellEnd"/>
                  <w:r w:rsidRPr="008E12AB">
                    <w:rPr>
                      <w:rFonts w:ascii="Trebuchet MS" w:hAnsi="Trebuchet MS" w:cs="Calibri"/>
                      <w:i/>
                      <w:sz w:val="22"/>
                      <w:szCs w:val="22"/>
                    </w:rPr>
                    <w:t>.</w:t>
                  </w:r>
                </w:p>
                <w:p w14:paraId="1B6AE520" w14:textId="77777777" w:rsidR="001430E2" w:rsidRPr="0067754C" w:rsidRDefault="001430E2" w:rsidP="001430E2">
                  <w:pPr>
                    <w:shd w:val="clear" w:color="auto" w:fill="FFFFFF"/>
                    <w:jc w:val="both"/>
                    <w:rPr>
                      <w:rFonts w:ascii="Trebuchet MS" w:hAnsi="Trebuchet MS" w:cs="Calibri"/>
                      <w:i/>
                      <w:sz w:val="22"/>
                      <w:szCs w:val="22"/>
                      <w:u w:val="single"/>
                    </w:rPr>
                  </w:pPr>
                </w:p>
              </w:tc>
              <w:tc>
                <w:tcPr>
                  <w:tcW w:w="2021" w:type="dxa"/>
                  <w:shd w:val="clear" w:color="auto" w:fill="auto"/>
                </w:tcPr>
                <w:p w14:paraId="6EE4AE86" w14:textId="77777777" w:rsidR="001430E2" w:rsidRPr="00FF4859" w:rsidDel="002C583C" w:rsidRDefault="001430E2" w:rsidP="001430E2">
                  <w:pPr>
                    <w:spacing w:line="276" w:lineRule="auto"/>
                    <w:jc w:val="center"/>
                    <w:rPr>
                      <w:rFonts w:ascii="Trebuchet MS" w:hAnsi="Trebuchet MS" w:cs="Calibri"/>
                      <w:b/>
                      <w:sz w:val="22"/>
                      <w:szCs w:val="22"/>
                    </w:rPr>
                  </w:pPr>
                </w:p>
              </w:tc>
            </w:tr>
            <w:tr w:rsidR="001430E2" w:rsidRPr="00B51C65" w:rsidDel="002C583C" w14:paraId="64FDA84F" w14:textId="77777777" w:rsidTr="001430E2">
              <w:tc>
                <w:tcPr>
                  <w:tcW w:w="613" w:type="dxa"/>
                  <w:vMerge/>
                  <w:shd w:val="clear" w:color="auto" w:fill="auto"/>
                </w:tcPr>
                <w:p w14:paraId="170553A9"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426747B9" w14:textId="77777777" w:rsidR="001430E2" w:rsidRPr="00B51C65" w:rsidRDefault="001430E2" w:rsidP="001430E2">
                  <w:pPr>
                    <w:spacing w:line="276" w:lineRule="auto"/>
                    <w:ind w:left="360"/>
                    <w:jc w:val="both"/>
                    <w:rPr>
                      <w:rFonts w:ascii="Trebuchet MS" w:hAnsi="Trebuchet MS" w:cs="Calibri"/>
                      <w:b/>
                      <w:i/>
                      <w:sz w:val="22"/>
                      <w:szCs w:val="22"/>
                    </w:rPr>
                  </w:pPr>
                  <w:r w:rsidRPr="00B51C65">
                    <w:rPr>
                      <w:rFonts w:ascii="Trebuchet MS" w:hAnsi="Trebuchet MS" w:cs="Calibri"/>
                      <w:b/>
                      <w:i/>
                      <w:sz w:val="22"/>
                      <w:szCs w:val="22"/>
                    </w:rPr>
                    <w:t>c)</w:t>
                  </w:r>
                  <w:proofErr w:type="spellStart"/>
                  <w:r w:rsidRPr="00B51C65">
                    <w:rPr>
                      <w:rFonts w:ascii="Trebuchet MS" w:hAnsi="Trebuchet MS" w:cs="Calibri"/>
                      <w:b/>
                      <w:i/>
                      <w:sz w:val="22"/>
                      <w:szCs w:val="22"/>
                    </w:rPr>
                    <w:t>Produse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traditionale</w:t>
                  </w:r>
                  <w:proofErr w:type="spellEnd"/>
                </w:p>
                <w:p w14:paraId="0F374912" w14:textId="77777777" w:rsidR="001430E2" w:rsidRPr="00B51C65" w:rsidRDefault="001430E2" w:rsidP="001430E2">
                  <w:pPr>
                    <w:spacing w:line="276" w:lineRule="auto"/>
                    <w:jc w:val="both"/>
                    <w:rPr>
                      <w:rFonts w:ascii="Trebuchet MS" w:hAnsi="Trebuchet MS" w:cs="Calibri"/>
                      <w:i/>
                      <w:sz w:val="22"/>
                      <w:szCs w:val="22"/>
                    </w:rPr>
                  </w:pPr>
                  <w:r w:rsidRPr="00B51C65">
                    <w:rPr>
                      <w:rFonts w:ascii="Trebuchet MS" w:hAnsi="Trebuchet MS" w:cs="Calibri"/>
                      <w:i/>
                      <w:sz w:val="22"/>
                      <w:szCs w:val="22"/>
                    </w:rPr>
                    <w:t xml:space="preserve">Se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puncta </w:t>
                  </w: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propun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tradiționale</w:t>
                  </w:r>
                  <w:proofErr w:type="spellEnd"/>
                  <w:r w:rsidRPr="00B51C65">
                    <w:rPr>
                      <w:rFonts w:ascii="Trebuchet MS" w:hAnsi="Trebuchet MS" w:cs="Calibri"/>
                      <w:i/>
                      <w:sz w:val="22"/>
                      <w:szCs w:val="22"/>
                    </w:rPr>
                    <w:t xml:space="preserve">.  </w:t>
                  </w:r>
                </w:p>
                <w:p w14:paraId="56FAE83E" w14:textId="77777777"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fi punctate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respectării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prevederilor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bCs/>
                      <w:i/>
                      <w:sz w:val="22"/>
                      <w:szCs w:val="22"/>
                    </w:rPr>
                    <w:t>Ordinului</w:t>
                  </w:r>
                  <w:proofErr w:type="spellEnd"/>
                  <w:r w:rsidRPr="00B51C65">
                    <w:rPr>
                      <w:rFonts w:ascii="Trebuchet MS" w:hAnsi="Trebuchet MS" w:cs="Calibri"/>
                      <w:bCs/>
                      <w:i/>
                      <w:sz w:val="22"/>
                      <w:szCs w:val="22"/>
                    </w:rPr>
                    <w:t xml:space="preserve"> nr.112/904/208/2020 </w:t>
                  </w:r>
                  <w:proofErr w:type="spellStart"/>
                  <w:r w:rsidRPr="00B51C65">
                    <w:rPr>
                      <w:rFonts w:ascii="Trebuchet MS" w:hAnsi="Trebuchet MS" w:cs="Calibri"/>
                      <w:bCs/>
                      <w:i/>
                      <w:sz w:val="22"/>
                      <w:szCs w:val="22"/>
                    </w:rPr>
                    <w:t>privind</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atestarea</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produselor</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tradiţionale</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și</w:t>
                  </w:r>
                  <w:proofErr w:type="spellEnd"/>
                  <w:r w:rsidRPr="00B51C65">
                    <w:rPr>
                      <w:rFonts w:ascii="Trebuchet MS" w:hAnsi="Trebuchet MS" w:cs="Calibri"/>
                      <w:bCs/>
                      <w:i/>
                      <w:sz w:val="22"/>
                      <w:szCs w:val="22"/>
                    </w:rPr>
                    <w:t xml:space="preserve"> a </w:t>
                  </w:r>
                  <w:proofErr w:type="spellStart"/>
                  <w:r w:rsidRPr="00B51C65">
                    <w:rPr>
                      <w:rFonts w:ascii="Trebuchet MS" w:hAnsi="Trebuchet MS" w:cs="Calibri"/>
                      <w:bCs/>
                      <w:i/>
                      <w:sz w:val="22"/>
                      <w:szCs w:val="22"/>
                    </w:rPr>
                    <w:t>angajamentului</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luat</w:t>
                  </w:r>
                  <w:proofErr w:type="spellEnd"/>
                  <w:r w:rsidRPr="00B51C65">
                    <w:rPr>
                      <w:rFonts w:ascii="Trebuchet MS" w:hAnsi="Trebuchet MS" w:cs="Calibri"/>
                      <w:bCs/>
                      <w:i/>
                      <w:sz w:val="22"/>
                      <w:szCs w:val="22"/>
                    </w:rPr>
                    <w:t xml:space="preserve"> la </w:t>
                  </w:r>
                  <w:proofErr w:type="spellStart"/>
                  <w:r w:rsidRPr="00B51C65">
                    <w:rPr>
                      <w:rFonts w:ascii="Trebuchet MS" w:hAnsi="Trebuchet MS" w:cs="Calibri"/>
                      <w:bCs/>
                      <w:i/>
                      <w:sz w:val="22"/>
                      <w:szCs w:val="22"/>
                    </w:rPr>
                    <w:t>depunerea</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cererii</w:t>
                  </w:r>
                  <w:proofErr w:type="spellEnd"/>
                  <w:r w:rsidRPr="00B51C65">
                    <w:rPr>
                      <w:rFonts w:ascii="Trebuchet MS" w:hAnsi="Trebuchet MS" w:cs="Calibri"/>
                      <w:bCs/>
                      <w:i/>
                      <w:sz w:val="22"/>
                      <w:szCs w:val="22"/>
                    </w:rPr>
                    <w:t xml:space="preserve"> de </w:t>
                  </w:r>
                  <w:proofErr w:type="spellStart"/>
                  <w:r w:rsidRPr="00B51C65">
                    <w:rPr>
                      <w:rFonts w:ascii="Trebuchet MS" w:hAnsi="Trebuchet MS" w:cs="Calibri"/>
                      <w:bCs/>
                      <w:i/>
                      <w:sz w:val="22"/>
                      <w:szCs w:val="22"/>
                    </w:rPr>
                    <w:t>finanțare</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că</w:t>
                  </w:r>
                  <w:proofErr w:type="spellEnd"/>
                  <w:r w:rsidRPr="00B51C65">
                    <w:rPr>
                      <w:rFonts w:ascii="Trebuchet MS" w:hAnsi="Trebuchet MS" w:cs="Calibri"/>
                      <w:bCs/>
                      <w:i/>
                      <w:sz w:val="22"/>
                      <w:szCs w:val="22"/>
                    </w:rPr>
                    <w:t xml:space="preserve">, ulterior </w:t>
                  </w:r>
                  <w:proofErr w:type="spellStart"/>
                  <w:r w:rsidRPr="00B51C65">
                    <w:rPr>
                      <w:rFonts w:ascii="Trebuchet MS" w:hAnsi="Trebuchet MS" w:cs="Calibri"/>
                      <w:bCs/>
                      <w:i/>
                      <w:sz w:val="22"/>
                      <w:szCs w:val="22"/>
                    </w:rPr>
                    <w:t>implementării</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proiectului</w:t>
                  </w:r>
                  <w:proofErr w:type="spellEnd"/>
                  <w:r w:rsidRPr="00B51C65">
                    <w:rPr>
                      <w:rFonts w:ascii="Trebuchet MS" w:hAnsi="Trebuchet MS" w:cs="Calibri"/>
                      <w:bCs/>
                      <w:i/>
                      <w:sz w:val="22"/>
                      <w:szCs w:val="22"/>
                    </w:rPr>
                    <w:t xml:space="preserve">, se </w:t>
                  </w:r>
                  <w:proofErr w:type="spellStart"/>
                  <w:r w:rsidRPr="00B51C65">
                    <w:rPr>
                      <w:rFonts w:ascii="Trebuchet MS" w:hAnsi="Trebuchet MS" w:cs="Calibri"/>
                      <w:bCs/>
                      <w:i/>
                      <w:sz w:val="22"/>
                      <w:szCs w:val="22"/>
                    </w:rPr>
                    <w:t>va</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obține</w:t>
                  </w:r>
                  <w:proofErr w:type="spellEnd"/>
                  <w:r w:rsidRPr="00B51C65">
                    <w:rPr>
                      <w:rFonts w:ascii="Trebuchet MS" w:hAnsi="Trebuchet MS" w:cs="Calibri"/>
                      <w:bCs/>
                      <w:i/>
                      <w:sz w:val="22"/>
                      <w:szCs w:val="22"/>
                    </w:rPr>
                    <w:t xml:space="preserve"> un </w:t>
                  </w:r>
                  <w:proofErr w:type="spellStart"/>
                  <w:r w:rsidRPr="00B51C65">
                    <w:rPr>
                      <w:rFonts w:ascii="Trebuchet MS" w:hAnsi="Trebuchet MS" w:cs="Calibri"/>
                      <w:bCs/>
                      <w:i/>
                      <w:sz w:val="22"/>
                      <w:szCs w:val="22"/>
                    </w:rPr>
                    <w:t>produs</w:t>
                  </w:r>
                  <w:proofErr w:type="spellEnd"/>
                  <w:r w:rsidRPr="00B51C65">
                    <w:rPr>
                      <w:rFonts w:ascii="Trebuchet MS" w:hAnsi="Trebuchet MS" w:cs="Calibri"/>
                      <w:bCs/>
                      <w:i/>
                      <w:sz w:val="22"/>
                      <w:szCs w:val="22"/>
                    </w:rPr>
                    <w:t xml:space="preserve"> care </w:t>
                  </w:r>
                  <w:proofErr w:type="spellStart"/>
                  <w:r w:rsidRPr="00B51C65">
                    <w:rPr>
                      <w:rFonts w:ascii="Trebuchet MS" w:hAnsi="Trebuchet MS" w:cs="Calibri"/>
                      <w:bCs/>
                      <w:i/>
                      <w:sz w:val="22"/>
                      <w:szCs w:val="22"/>
                    </w:rPr>
                    <w:t>va</w:t>
                  </w:r>
                  <w:proofErr w:type="spellEnd"/>
                  <w:r w:rsidRPr="00B51C65">
                    <w:rPr>
                      <w:rFonts w:ascii="Trebuchet MS" w:hAnsi="Trebuchet MS" w:cs="Calibri"/>
                      <w:bCs/>
                      <w:i/>
                      <w:sz w:val="22"/>
                      <w:szCs w:val="22"/>
                    </w:rPr>
                    <w:t xml:space="preserve"> fi </w:t>
                  </w:r>
                  <w:proofErr w:type="spellStart"/>
                  <w:r w:rsidRPr="00B51C65">
                    <w:rPr>
                      <w:rFonts w:ascii="Trebuchet MS" w:hAnsi="Trebuchet MS" w:cs="Calibri"/>
                      <w:bCs/>
                      <w:i/>
                      <w:sz w:val="22"/>
                      <w:szCs w:val="22"/>
                    </w:rPr>
                    <w:t>atestat</w:t>
                  </w:r>
                  <w:proofErr w:type="spellEnd"/>
                  <w:r w:rsidRPr="00B51C65">
                    <w:rPr>
                      <w:rFonts w:ascii="Trebuchet MS" w:hAnsi="Trebuchet MS" w:cs="Calibri"/>
                      <w:bCs/>
                      <w:i/>
                      <w:sz w:val="22"/>
                      <w:szCs w:val="22"/>
                    </w:rPr>
                    <w:t xml:space="preserve"> ca </w:t>
                  </w:r>
                  <w:proofErr w:type="spellStart"/>
                  <w:r w:rsidRPr="00B51C65">
                    <w:rPr>
                      <w:rFonts w:ascii="Trebuchet MS" w:hAnsi="Trebuchet MS" w:cs="Calibri"/>
                      <w:bCs/>
                      <w:i/>
                      <w:sz w:val="22"/>
                      <w:szCs w:val="22"/>
                    </w:rPr>
                    <w:t>produs</w:t>
                  </w:r>
                  <w:proofErr w:type="spellEnd"/>
                  <w:r w:rsidRPr="00B51C65">
                    <w:rPr>
                      <w:rFonts w:ascii="Trebuchet MS" w:hAnsi="Trebuchet MS" w:cs="Calibri"/>
                      <w:bCs/>
                      <w:i/>
                      <w:sz w:val="22"/>
                      <w:szCs w:val="22"/>
                    </w:rPr>
                    <w:t xml:space="preserve"> </w:t>
                  </w:r>
                  <w:proofErr w:type="spellStart"/>
                  <w:r w:rsidRPr="00B51C65">
                    <w:rPr>
                      <w:rFonts w:ascii="Trebuchet MS" w:hAnsi="Trebuchet MS" w:cs="Calibri"/>
                      <w:bCs/>
                      <w:i/>
                      <w:sz w:val="22"/>
                      <w:szCs w:val="22"/>
                    </w:rPr>
                    <w:t>tradițional</w:t>
                  </w:r>
                  <w:proofErr w:type="spellEnd"/>
                  <w:r w:rsidRPr="00B51C65">
                    <w:rPr>
                      <w:rFonts w:ascii="Trebuchet MS" w:hAnsi="Trebuchet MS" w:cs="Calibri"/>
                      <w:bCs/>
                      <w:i/>
                      <w:sz w:val="22"/>
                      <w:szCs w:val="22"/>
                    </w:rPr>
                    <w:t>.</w:t>
                  </w:r>
                </w:p>
                <w:p w14:paraId="72AC6EE8" w14:textId="4C92F696" w:rsidR="001430E2" w:rsidRPr="00B51C65" w:rsidRDefault="001430E2" w:rsidP="001430E2">
                  <w:pPr>
                    <w:spacing w:line="276" w:lineRule="auto"/>
                    <w:jc w:val="both"/>
                    <w:rPr>
                      <w:rFonts w:ascii="Trebuchet MS" w:hAnsi="Trebuchet MS" w:cs="Calibri"/>
                      <w:i/>
                      <w:sz w:val="22"/>
                      <w:szCs w:val="22"/>
                    </w:rPr>
                  </w:pPr>
                  <w:r w:rsidRPr="00B51C65">
                    <w:rPr>
                      <w:rFonts w:ascii="Trebuchet MS" w:hAnsi="Trebuchet MS" w:cs="Calibri"/>
                      <w:i/>
                      <w:sz w:val="22"/>
                      <w:szCs w:val="22"/>
                    </w:rPr>
                    <w:t xml:space="preserve">Cel </w:t>
                  </w:r>
                  <w:proofErr w:type="spellStart"/>
                  <w:r w:rsidRPr="00B51C65">
                    <w:rPr>
                      <w:rFonts w:ascii="Trebuchet MS" w:hAnsi="Trebuchet MS" w:cs="Calibri"/>
                      <w:i/>
                      <w:sz w:val="22"/>
                      <w:szCs w:val="22"/>
                    </w:rPr>
                    <w:t>puțin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unul</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tipurile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obținute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trebuie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să</w:t>
                  </w:r>
                  <w:proofErr w:type="spellEnd"/>
                  <w:r w:rsidRPr="00B51C65">
                    <w:rPr>
                      <w:rFonts w:ascii="Trebuchet MS" w:hAnsi="Trebuchet MS" w:cs="Calibri"/>
                      <w:i/>
                      <w:sz w:val="22"/>
                      <w:szCs w:val="22"/>
                    </w:rPr>
                    <w:t xml:space="preserve"> fie </w:t>
                  </w:r>
                  <w:proofErr w:type="spellStart"/>
                  <w:r w:rsidRPr="00B51C65">
                    <w:rPr>
                      <w:rFonts w:ascii="Trebuchet MS" w:hAnsi="Trebuchet MS" w:cs="Calibri"/>
                      <w:i/>
                      <w:sz w:val="22"/>
                      <w:szCs w:val="22"/>
                    </w:rPr>
                    <w:t>tradițional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iar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acesta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trebuie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să</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regăsească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categoria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vândute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după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finalizarea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 xml:space="preserve">, conform </w:t>
                  </w:r>
                  <w:proofErr w:type="spellStart"/>
                  <w:r w:rsidRPr="00B51C65">
                    <w:rPr>
                      <w:rFonts w:ascii="Trebuchet MS" w:hAnsi="Trebuchet MS" w:cs="Calibri"/>
                      <w:i/>
                      <w:sz w:val="22"/>
                      <w:szCs w:val="22"/>
                    </w:rPr>
                    <w:t>previziunilor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economice</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cadrul</w:t>
                  </w:r>
                  <w:proofErr w:type="spellEnd"/>
                  <w:r w:rsidRPr="00B51C65">
                    <w:rPr>
                      <w:rFonts w:ascii="Trebuchet MS" w:hAnsi="Trebuchet MS" w:cs="Calibri"/>
                      <w:i/>
                      <w:sz w:val="22"/>
                      <w:szCs w:val="22"/>
                    </w:rPr>
                    <w:t xml:space="preserve"> </w:t>
                  </w:r>
                  <w:proofErr w:type="spellStart"/>
                  <w:r w:rsidR="00F853FA" w:rsidRPr="00B352CE">
                    <w:rPr>
                      <w:rFonts w:ascii="Trebuchet MS" w:hAnsi="Trebuchet MS" w:cs="Calibri"/>
                      <w:i/>
                      <w:sz w:val="22"/>
                      <w:szCs w:val="22"/>
                    </w:rPr>
                    <w:t>Anexei</w:t>
                  </w:r>
                  <w:proofErr w:type="spellEnd"/>
                  <w:r w:rsidR="00F853FA" w:rsidRPr="00B352CE">
                    <w:rPr>
                      <w:rFonts w:ascii="Trebuchet MS" w:hAnsi="Trebuchet MS" w:cs="Calibri"/>
                      <w:i/>
                      <w:sz w:val="22"/>
                      <w:szCs w:val="22"/>
                    </w:rPr>
                    <w:t xml:space="preserve"> B/</w:t>
                  </w:r>
                  <w:proofErr w:type="spellStart"/>
                  <w:r w:rsidR="00F853FA" w:rsidRPr="00B352CE">
                    <w:rPr>
                      <w:rFonts w:ascii="Trebuchet MS" w:hAnsi="Trebuchet MS" w:cs="Calibri"/>
                      <w:i/>
                      <w:sz w:val="22"/>
                      <w:szCs w:val="22"/>
                    </w:rPr>
                    <w:t>Anexei</w:t>
                  </w:r>
                  <w:proofErr w:type="spellEnd"/>
                  <w:r w:rsidR="00F853FA" w:rsidRPr="00B352CE">
                    <w:rPr>
                      <w:rFonts w:ascii="Trebuchet MS" w:hAnsi="Trebuchet MS" w:cs="Calibri"/>
                      <w:i/>
                      <w:sz w:val="22"/>
                      <w:szCs w:val="22"/>
                    </w:rPr>
                    <w:t xml:space="preserve"> C </w:t>
                  </w:r>
                  <w:proofErr w:type="spellStart"/>
                  <w:r w:rsidR="00F853FA" w:rsidRPr="00B352CE">
                    <w:rPr>
                      <w:rFonts w:ascii="Trebuchet MS" w:hAnsi="Trebuchet MS" w:cs="Calibri"/>
                      <w:i/>
                      <w:sz w:val="22"/>
                      <w:szCs w:val="22"/>
                    </w:rPr>
                    <w:t>și</w:t>
                  </w:r>
                  <w:proofErr w:type="spellEnd"/>
                  <w:r w:rsidR="00F853FA" w:rsidRPr="00B352CE">
                    <w:rPr>
                      <w:rFonts w:ascii="Trebuchet MS" w:hAnsi="Trebuchet MS" w:cs="Calibri"/>
                      <w:i/>
                      <w:sz w:val="22"/>
                      <w:szCs w:val="22"/>
                    </w:rPr>
                    <w:t xml:space="preserve"> a </w:t>
                  </w:r>
                  <w:proofErr w:type="spellStart"/>
                  <w:r w:rsidR="00F853FA" w:rsidRPr="00B352CE">
                    <w:rPr>
                      <w:rFonts w:ascii="Trebuchet MS" w:hAnsi="Trebuchet MS" w:cs="Calibri"/>
                      <w:i/>
                      <w:sz w:val="22"/>
                      <w:szCs w:val="22"/>
                    </w:rPr>
                    <w:t>mențiunilor</w:t>
                  </w:r>
                  <w:proofErr w:type="spellEnd"/>
                  <w:r w:rsidR="00F853FA" w:rsidRPr="00B352CE">
                    <w:rPr>
                      <w:rFonts w:ascii="Trebuchet MS" w:hAnsi="Trebuchet MS" w:cs="Calibri"/>
                      <w:i/>
                      <w:sz w:val="22"/>
                      <w:szCs w:val="22"/>
                    </w:rPr>
                    <w:t xml:space="preserve"> din </w:t>
                  </w:r>
                  <w:proofErr w:type="spellStart"/>
                  <w:r w:rsidR="00F853FA" w:rsidRPr="00B352CE">
                    <w:rPr>
                      <w:rFonts w:ascii="Trebuchet MS" w:hAnsi="Trebuchet MS" w:cs="Calibri"/>
                      <w:i/>
                      <w:sz w:val="22"/>
                      <w:szCs w:val="22"/>
                    </w:rPr>
                    <w:t>cererea</w:t>
                  </w:r>
                  <w:proofErr w:type="spellEnd"/>
                  <w:r w:rsidR="00F853FA" w:rsidRPr="00B352CE">
                    <w:rPr>
                      <w:rFonts w:ascii="Trebuchet MS" w:hAnsi="Trebuchet MS" w:cs="Calibri"/>
                      <w:i/>
                      <w:sz w:val="22"/>
                      <w:szCs w:val="22"/>
                    </w:rPr>
                    <w:t xml:space="preserve"> de </w:t>
                  </w:r>
                  <w:proofErr w:type="spellStart"/>
                  <w:r w:rsidR="00F853FA" w:rsidRPr="00B352CE">
                    <w:rPr>
                      <w:rFonts w:ascii="Trebuchet MS" w:hAnsi="Trebuchet MS" w:cs="Calibri"/>
                      <w:i/>
                      <w:sz w:val="22"/>
                      <w:szCs w:val="22"/>
                    </w:rPr>
                    <w:t>finanțare</w:t>
                  </w:r>
                  <w:proofErr w:type="spellEnd"/>
                  <w:r w:rsidR="00B352CE">
                    <w:rPr>
                      <w:rFonts w:ascii="Trebuchet MS" w:hAnsi="Trebuchet MS" w:cs="Calibri"/>
                      <w:i/>
                      <w:sz w:val="22"/>
                      <w:szCs w:val="22"/>
                    </w:rPr>
                    <w:t>,</w:t>
                  </w: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iar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documentele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atestă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acest</w:t>
                  </w:r>
                  <w:proofErr w:type="spellEnd"/>
                  <w:r w:rsidRPr="00B51C65">
                    <w:rPr>
                      <w:rFonts w:ascii="Trebuchet MS" w:hAnsi="Trebuchet MS" w:cs="Calibri"/>
                      <w:i/>
                      <w:sz w:val="22"/>
                      <w:szCs w:val="22"/>
                    </w:rPr>
                    <w:t xml:space="preserve"> aspect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verificate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finalul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primului</w:t>
                  </w:r>
                  <w:proofErr w:type="spellEnd"/>
                  <w:r w:rsidRPr="00B51C65">
                    <w:rPr>
                      <w:rFonts w:ascii="Trebuchet MS" w:hAnsi="Trebuchet MS" w:cs="Calibri"/>
                      <w:i/>
                      <w:sz w:val="22"/>
                      <w:szCs w:val="22"/>
                    </w:rPr>
                    <w:t xml:space="preserve"> an de </w:t>
                  </w:r>
                  <w:proofErr w:type="spellStart"/>
                  <w:r w:rsidRPr="00B51C65">
                    <w:rPr>
                      <w:rFonts w:ascii="Trebuchet MS" w:hAnsi="Trebuchet MS" w:cs="Calibri"/>
                      <w:i/>
                      <w:sz w:val="22"/>
                      <w:szCs w:val="22"/>
                    </w:rPr>
                    <w:t>monitorizare</w:t>
                  </w:r>
                  <w:proofErr w:type="spellEnd"/>
                  <w:r w:rsidRPr="00B51C65">
                    <w:rPr>
                      <w:rFonts w:ascii="Trebuchet MS" w:hAnsi="Trebuchet MS" w:cs="Calibri"/>
                      <w:i/>
                      <w:sz w:val="22"/>
                      <w:szCs w:val="22"/>
                    </w:rPr>
                    <w:t>.</w:t>
                  </w:r>
                </w:p>
                <w:p w14:paraId="5C27B90F" w14:textId="77777777" w:rsidR="001430E2" w:rsidRPr="00B51C65" w:rsidRDefault="001430E2" w:rsidP="001430E2">
                  <w:pPr>
                    <w:spacing w:line="276" w:lineRule="auto"/>
                    <w:ind w:left="360"/>
                    <w:jc w:val="both"/>
                    <w:rPr>
                      <w:rFonts w:ascii="Trebuchet MS" w:hAnsi="Trebuchet MS" w:cs="Calibri"/>
                      <w:i/>
                      <w:sz w:val="22"/>
                      <w:szCs w:val="22"/>
                    </w:rPr>
                  </w:pPr>
                </w:p>
              </w:tc>
              <w:tc>
                <w:tcPr>
                  <w:tcW w:w="2021" w:type="dxa"/>
                  <w:shd w:val="clear" w:color="auto" w:fill="auto"/>
                </w:tcPr>
                <w:p w14:paraId="7AF35B2C" w14:textId="77777777" w:rsidR="001430E2" w:rsidRPr="00B51C65" w:rsidDel="002C583C" w:rsidRDefault="001430E2" w:rsidP="001430E2">
                  <w:pPr>
                    <w:spacing w:line="276" w:lineRule="auto"/>
                    <w:rPr>
                      <w:rFonts w:ascii="Trebuchet MS" w:hAnsi="Trebuchet MS" w:cs="Calibri"/>
                      <w:sz w:val="22"/>
                      <w:szCs w:val="22"/>
                    </w:rPr>
                  </w:pPr>
                </w:p>
              </w:tc>
            </w:tr>
            <w:tr w:rsidR="001430E2" w:rsidRPr="00B51C65" w:rsidDel="00E86095" w14:paraId="09FBC479" w14:textId="77777777" w:rsidTr="001430E2">
              <w:tc>
                <w:tcPr>
                  <w:tcW w:w="613" w:type="dxa"/>
                  <w:vMerge/>
                  <w:shd w:val="clear" w:color="auto" w:fill="auto"/>
                </w:tcPr>
                <w:p w14:paraId="722ECC51"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086135AB" w14:textId="77777777" w:rsidR="001430E2" w:rsidRPr="00B51C65" w:rsidRDefault="001430E2" w:rsidP="001430E2">
                  <w:pPr>
                    <w:pStyle w:val="ListParagraph"/>
                    <w:jc w:val="both"/>
                    <w:rPr>
                      <w:rFonts w:ascii="Trebuchet MS" w:hAnsi="Trebuchet MS" w:cs="Calibri"/>
                      <w:b/>
                      <w:i/>
                    </w:rPr>
                  </w:pPr>
                  <w:r w:rsidRPr="00B51C65">
                    <w:rPr>
                      <w:rFonts w:ascii="Trebuchet MS" w:hAnsi="Trebuchet MS" w:cs="Calibri"/>
                      <w:b/>
                      <w:i/>
                    </w:rPr>
                    <w:t>d)</w:t>
                  </w:r>
                  <w:proofErr w:type="spellStart"/>
                  <w:r w:rsidRPr="00B51C65">
                    <w:rPr>
                      <w:rFonts w:ascii="Trebuchet MS" w:hAnsi="Trebuchet MS" w:cs="Calibri"/>
                      <w:b/>
                      <w:i/>
                    </w:rPr>
                    <w:t>Retete</w:t>
                  </w:r>
                  <w:proofErr w:type="spellEnd"/>
                  <w:r w:rsidRPr="00B51C65">
                    <w:rPr>
                      <w:rFonts w:ascii="Trebuchet MS" w:hAnsi="Trebuchet MS" w:cs="Calibri"/>
                      <w:b/>
                      <w:i/>
                    </w:rPr>
                    <w:t xml:space="preserve"> consacrate </w:t>
                  </w:r>
                  <w:proofErr w:type="spellStart"/>
                  <w:r w:rsidRPr="00B51C65">
                    <w:rPr>
                      <w:rFonts w:ascii="Trebuchet MS" w:hAnsi="Trebuchet MS" w:cs="Calibri"/>
                      <w:b/>
                      <w:i/>
                    </w:rPr>
                    <w:t>romanesti</w:t>
                  </w:r>
                  <w:proofErr w:type="spellEnd"/>
                </w:p>
                <w:p w14:paraId="14548683" w14:textId="2E146104"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prevăd</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marcate</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mențiuni</w:t>
                  </w:r>
                  <w:proofErr w:type="spellEnd"/>
                  <w:r w:rsidRPr="00B51C65">
                    <w:rPr>
                      <w:rFonts w:ascii="Trebuchet MS" w:hAnsi="Trebuchet MS" w:cs="Calibri"/>
                      <w:i/>
                      <w:sz w:val="22"/>
                      <w:szCs w:val="22"/>
                    </w:rPr>
                    <w:t xml:space="preserve"> conform </w:t>
                  </w:r>
                  <w:proofErr w:type="spellStart"/>
                  <w:r w:rsidRPr="00B51C65">
                    <w:rPr>
                      <w:rFonts w:ascii="Trebuchet MS" w:hAnsi="Trebuchet MS" w:cs="Calibri"/>
                      <w:i/>
                      <w:sz w:val="22"/>
                      <w:szCs w:val="22"/>
                    </w:rPr>
                    <w:t>schemelor</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naționale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notificate</w:t>
                  </w:r>
                  <w:proofErr w:type="spellEnd"/>
                  <w:r w:rsidRPr="00B51C65">
                    <w:rPr>
                      <w:rFonts w:ascii="Trebuchet MS" w:hAnsi="Trebuchet MS" w:cs="Calibri"/>
                      <w:i/>
                      <w:sz w:val="22"/>
                      <w:szCs w:val="22"/>
                    </w:rPr>
                    <w:t xml:space="preserve"> la Comisia </w:t>
                  </w:r>
                  <w:proofErr w:type="spellStart"/>
                  <w:r w:rsidRPr="00B51C65">
                    <w:rPr>
                      <w:rFonts w:ascii="Trebuchet MS" w:hAnsi="Trebuchet MS" w:cs="Calibri"/>
                      <w:i/>
                      <w:sz w:val="22"/>
                      <w:szCs w:val="22"/>
                    </w:rPr>
                    <w:t>Europeană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w:t>
                  </w:r>
                  <w:r w:rsidR="00B352CE">
                    <w:rPr>
                      <w:rFonts w:ascii="Trebuchet MS" w:hAnsi="Trebuchet MS" w:cs="Calibri"/>
                      <w:i/>
                      <w:sz w:val="22"/>
                      <w:szCs w:val="22"/>
                    </w:rPr>
                    <w:t>ețete</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consacrate</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românești</w:t>
                  </w:r>
                  <w:proofErr w:type="spellEnd"/>
                  <w:r w:rsidR="00B352CE">
                    <w:rPr>
                      <w:rFonts w:ascii="Trebuchet MS" w:hAnsi="Trebuchet MS" w:cs="Calibri"/>
                      <w:i/>
                      <w:sz w:val="22"/>
                      <w:szCs w:val="22"/>
                    </w:rPr>
                    <w:t>) pot</w:t>
                  </w:r>
                  <w:r w:rsidRPr="00B51C65">
                    <w:rPr>
                      <w:rFonts w:ascii="Trebuchet MS" w:hAnsi="Trebuchet MS" w:cs="Calibri"/>
                      <w:i/>
                      <w:iCs/>
                      <w:sz w:val="22"/>
                      <w:szCs w:val="22"/>
                    </w:rPr>
                    <w:t xml:space="preserve"> </w:t>
                  </w:r>
                  <w:proofErr w:type="spellStart"/>
                  <w:r w:rsidRPr="00B51C65">
                    <w:rPr>
                      <w:rFonts w:ascii="Trebuchet MS" w:hAnsi="Trebuchet MS" w:cs="Calibri"/>
                      <w:i/>
                      <w:sz w:val="22"/>
                      <w:szCs w:val="22"/>
                    </w:rPr>
                    <w:t>obține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punctaj</w:t>
                  </w:r>
                  <w:proofErr w:type="spellEnd"/>
                  <w:r w:rsidRPr="00B51C65">
                    <w:rPr>
                      <w:rFonts w:ascii="Trebuchet MS" w:hAnsi="Trebuchet MS" w:cs="Calibri"/>
                      <w:i/>
                      <w:iCs/>
                      <w:sz w:val="22"/>
                      <w:szCs w:val="22"/>
                    </w:rPr>
                    <w:t xml:space="preserve"> </w:t>
                  </w:r>
                  <w:proofErr w:type="spellStart"/>
                  <w:r w:rsidRPr="00B51C65">
                    <w:rPr>
                      <w:rFonts w:ascii="Trebuchet MS" w:hAnsi="Trebuchet MS" w:cs="Calibri"/>
                      <w:i/>
                      <w:iCs/>
                      <w:sz w:val="22"/>
                      <w:szCs w:val="22"/>
                    </w:rPr>
                    <w:t>în</w:t>
                  </w:r>
                  <w:proofErr w:type="spellEnd"/>
                  <w:r w:rsidRPr="00B51C65">
                    <w:rPr>
                      <w:rFonts w:ascii="Trebuchet MS" w:hAnsi="Trebuchet MS" w:cs="Calibri"/>
                      <w:i/>
                      <w:iCs/>
                      <w:sz w:val="22"/>
                      <w:szCs w:val="22"/>
                    </w:rPr>
                    <w:t xml:space="preserve"> </w:t>
                  </w:r>
                  <w:proofErr w:type="spellStart"/>
                  <w:r w:rsidRPr="00B51C65">
                    <w:rPr>
                      <w:rFonts w:ascii="Trebuchet MS" w:hAnsi="Trebuchet MS" w:cs="Calibri"/>
                      <w:i/>
                      <w:iCs/>
                      <w:sz w:val="22"/>
                      <w:szCs w:val="22"/>
                    </w:rPr>
                    <w:t>cadrul</w:t>
                  </w:r>
                  <w:proofErr w:type="spellEnd"/>
                  <w:r w:rsidRPr="00B51C65">
                    <w:rPr>
                      <w:rFonts w:ascii="Trebuchet MS" w:hAnsi="Trebuchet MS" w:cs="Calibri"/>
                      <w:i/>
                      <w:iCs/>
                      <w:sz w:val="22"/>
                      <w:szCs w:val="22"/>
                    </w:rPr>
                    <w:t xml:space="preserve"> </w:t>
                  </w:r>
                  <w:proofErr w:type="spellStart"/>
                  <w:r w:rsidRPr="00B51C65">
                    <w:rPr>
                      <w:rFonts w:ascii="Trebuchet MS" w:hAnsi="Trebuchet MS" w:cs="Calibri"/>
                      <w:i/>
                      <w:iCs/>
                      <w:sz w:val="22"/>
                      <w:szCs w:val="22"/>
                    </w:rPr>
                    <w:t>criteriului</w:t>
                  </w:r>
                  <w:proofErr w:type="spellEnd"/>
                  <w:r w:rsidRPr="00B51C65">
                    <w:rPr>
                      <w:rFonts w:ascii="Trebuchet MS" w:hAnsi="Trebuchet MS" w:cs="Calibri"/>
                      <w:i/>
                      <w:iCs/>
                      <w:sz w:val="22"/>
                      <w:szCs w:val="22"/>
                    </w:rPr>
                    <w:t xml:space="preserve"> de </w:t>
                  </w:r>
                  <w:proofErr w:type="spellStart"/>
                  <w:r w:rsidRPr="00B51C65">
                    <w:rPr>
                      <w:rFonts w:ascii="Trebuchet MS" w:hAnsi="Trebuchet MS" w:cs="Calibri"/>
                      <w:i/>
                      <w:iCs/>
                      <w:sz w:val="22"/>
                      <w:szCs w:val="22"/>
                    </w:rPr>
                    <w:t>selecție</w:t>
                  </w:r>
                  <w:proofErr w:type="spellEnd"/>
                  <w:r w:rsidRPr="00B51C65">
                    <w:rPr>
                      <w:rFonts w:ascii="Trebuchet MS" w:hAnsi="Trebuchet MS" w:cs="Calibri"/>
                      <w:i/>
                      <w:iCs/>
                      <w:sz w:val="22"/>
                      <w:szCs w:val="22"/>
                    </w:rPr>
                    <w:t xml:space="preserve">, </w:t>
                  </w:r>
                  <w:bookmarkStart w:id="1" w:name="_Hlk146533317"/>
                  <w:r w:rsidRPr="00B51C65">
                    <w:rPr>
                      <w:rFonts w:ascii="Trebuchet MS" w:hAnsi="Trebuchet MS" w:cs="Calibri"/>
                      <w:i/>
                      <w:iCs/>
                      <w:sz w:val="22"/>
                      <w:szCs w:val="22"/>
                    </w:rPr>
                    <w:t>conform</w:t>
                  </w:r>
                  <w:r w:rsidRPr="00B51C65">
                    <w:rPr>
                      <w:rFonts w:ascii="Verdana" w:hAnsi="Verdana"/>
                      <w:b/>
                      <w:bCs/>
                      <w:sz w:val="26"/>
                      <w:szCs w:val="26"/>
                    </w:rPr>
                    <w:t xml:space="preserve"> </w:t>
                  </w:r>
                  <w:r w:rsidRPr="00B51C65">
                    <w:rPr>
                      <w:rFonts w:ascii="Trebuchet MS" w:hAnsi="Trebuchet MS"/>
                      <w:bCs/>
                      <w:i/>
                      <w:sz w:val="22"/>
                      <w:szCs w:val="22"/>
                    </w:rPr>
                    <w:t xml:space="preserve">ORDINULUI nr. 151 din 9 </w:t>
                  </w:r>
                  <w:proofErr w:type="spellStart"/>
                  <w:r w:rsidRPr="00B51C65">
                    <w:rPr>
                      <w:rFonts w:ascii="Trebuchet MS" w:hAnsi="Trebuchet MS"/>
                      <w:bCs/>
                      <w:i/>
                      <w:sz w:val="22"/>
                      <w:szCs w:val="22"/>
                    </w:rPr>
                    <w:t>iulie</w:t>
                  </w:r>
                  <w:proofErr w:type="spellEnd"/>
                  <w:r w:rsidRPr="00B51C65">
                    <w:rPr>
                      <w:rFonts w:ascii="Trebuchet MS" w:hAnsi="Trebuchet MS"/>
                      <w:bCs/>
                      <w:i/>
                      <w:sz w:val="22"/>
                      <w:szCs w:val="22"/>
                    </w:rPr>
                    <w:t xml:space="preserve"> 2021/ORDINULUI nr.1460 din 4 august 2021/</w:t>
                  </w:r>
                  <w:proofErr w:type="spellStart"/>
                  <w:r w:rsidRPr="00B51C65">
                    <w:rPr>
                      <w:rFonts w:ascii="Trebuchet MS" w:hAnsi="Trebuchet MS"/>
                      <w:bCs/>
                      <w:i/>
                      <w:sz w:val="22"/>
                      <w:szCs w:val="22"/>
                    </w:rPr>
                    <w:t>Ordinului</w:t>
                  </w:r>
                  <w:proofErr w:type="spellEnd"/>
                  <w:r w:rsidRPr="00B51C65">
                    <w:rPr>
                      <w:rFonts w:ascii="Trebuchet MS" w:hAnsi="Trebuchet MS"/>
                      <w:bCs/>
                      <w:i/>
                      <w:sz w:val="22"/>
                      <w:szCs w:val="22"/>
                    </w:rPr>
                    <w:t xml:space="preserve"> nr. 213 din 12 august 2021/</w:t>
                  </w:r>
                  <w:proofErr w:type="spellStart"/>
                  <w:r w:rsidRPr="00B51C65">
                    <w:rPr>
                      <w:rFonts w:ascii="Trebuchet MS" w:hAnsi="Trebuchet MS"/>
                      <w:bCs/>
                      <w:i/>
                      <w:sz w:val="22"/>
                      <w:szCs w:val="22"/>
                    </w:rPr>
                    <w:t>privind</w:t>
                  </w:r>
                  <w:proofErr w:type="spellEnd"/>
                  <w:r w:rsidRPr="00B51C65">
                    <w:rPr>
                      <w:rFonts w:ascii="Trebuchet MS" w:hAnsi="Trebuchet MS"/>
                      <w:bCs/>
                      <w:i/>
                      <w:sz w:val="22"/>
                      <w:szCs w:val="22"/>
                    </w:rPr>
                    <w:t xml:space="preserve"> </w:t>
                  </w:r>
                  <w:proofErr w:type="spellStart"/>
                  <w:r w:rsidRPr="00B51C65">
                    <w:rPr>
                      <w:rFonts w:ascii="Trebuchet MS" w:hAnsi="Trebuchet MS"/>
                      <w:bCs/>
                      <w:i/>
                      <w:sz w:val="22"/>
                      <w:szCs w:val="22"/>
                    </w:rPr>
                    <w:t>înregistrarea</w:t>
                  </w:r>
                  <w:proofErr w:type="spellEnd"/>
                  <w:r w:rsidRPr="00B51C65">
                    <w:rPr>
                      <w:rFonts w:ascii="Trebuchet MS" w:hAnsi="Trebuchet MS"/>
                      <w:bCs/>
                      <w:i/>
                      <w:sz w:val="22"/>
                      <w:szCs w:val="22"/>
                    </w:rPr>
                    <w:t xml:space="preserve"> </w:t>
                  </w:r>
                  <w:proofErr w:type="spellStart"/>
                  <w:r w:rsidRPr="00B51C65">
                    <w:rPr>
                      <w:rFonts w:ascii="Trebuchet MS" w:hAnsi="Trebuchet MS"/>
                      <w:bCs/>
                      <w:i/>
                      <w:sz w:val="22"/>
                      <w:szCs w:val="22"/>
                    </w:rPr>
                    <w:t>reţetelor</w:t>
                  </w:r>
                  <w:proofErr w:type="spellEnd"/>
                  <w:r w:rsidRPr="00B51C65">
                    <w:rPr>
                      <w:rFonts w:ascii="Trebuchet MS" w:hAnsi="Trebuchet MS"/>
                      <w:bCs/>
                      <w:i/>
                      <w:sz w:val="22"/>
                      <w:szCs w:val="22"/>
                    </w:rPr>
                    <w:t xml:space="preserve"> </w:t>
                  </w:r>
                  <w:proofErr w:type="spellStart"/>
                  <w:r w:rsidRPr="00B51C65">
                    <w:rPr>
                      <w:rFonts w:ascii="Trebuchet MS" w:hAnsi="Trebuchet MS"/>
                      <w:bCs/>
                      <w:i/>
                      <w:sz w:val="22"/>
                      <w:szCs w:val="22"/>
                    </w:rPr>
                    <w:t>consacrate</w:t>
                  </w:r>
                  <w:proofErr w:type="spellEnd"/>
                  <w:r w:rsidRPr="00B51C65">
                    <w:rPr>
                      <w:rFonts w:ascii="Trebuchet MS" w:hAnsi="Trebuchet MS"/>
                      <w:bCs/>
                      <w:i/>
                      <w:sz w:val="22"/>
                      <w:szCs w:val="22"/>
                    </w:rPr>
                    <w:t xml:space="preserve">, precum </w:t>
                  </w:r>
                  <w:proofErr w:type="spellStart"/>
                  <w:r w:rsidRPr="00B51C65">
                    <w:rPr>
                      <w:rFonts w:ascii="Trebuchet MS" w:hAnsi="Trebuchet MS"/>
                      <w:bCs/>
                      <w:i/>
                      <w:sz w:val="22"/>
                      <w:szCs w:val="22"/>
                    </w:rPr>
                    <w:t>şi</w:t>
                  </w:r>
                  <w:proofErr w:type="spellEnd"/>
                  <w:r w:rsidRPr="00B51C65">
                    <w:rPr>
                      <w:rFonts w:ascii="Trebuchet MS" w:hAnsi="Trebuchet MS"/>
                      <w:bCs/>
                      <w:i/>
                      <w:sz w:val="22"/>
                      <w:szCs w:val="22"/>
                    </w:rPr>
                    <w:t xml:space="preserve"> </w:t>
                  </w:r>
                  <w:proofErr w:type="spellStart"/>
                  <w:r w:rsidRPr="00B51C65">
                    <w:rPr>
                      <w:rFonts w:ascii="Trebuchet MS" w:hAnsi="Trebuchet MS"/>
                      <w:bCs/>
                      <w:i/>
                      <w:sz w:val="22"/>
                      <w:szCs w:val="22"/>
                    </w:rPr>
                    <w:t>atestarea</w:t>
                  </w:r>
                  <w:proofErr w:type="spellEnd"/>
                  <w:r w:rsidRPr="00B51C65">
                    <w:rPr>
                      <w:rFonts w:ascii="Trebuchet MS" w:hAnsi="Trebuchet MS"/>
                      <w:bCs/>
                      <w:i/>
                      <w:sz w:val="22"/>
                      <w:szCs w:val="22"/>
                    </w:rPr>
                    <w:t xml:space="preserve"> </w:t>
                  </w:r>
                  <w:proofErr w:type="spellStart"/>
                  <w:r w:rsidRPr="00B51C65">
                    <w:rPr>
                      <w:rFonts w:ascii="Trebuchet MS" w:hAnsi="Trebuchet MS"/>
                      <w:bCs/>
                      <w:i/>
                      <w:sz w:val="22"/>
                      <w:szCs w:val="22"/>
                    </w:rPr>
                    <w:t>produselor</w:t>
                  </w:r>
                  <w:proofErr w:type="spellEnd"/>
                  <w:r w:rsidRPr="00B51C65">
                    <w:rPr>
                      <w:rFonts w:ascii="Trebuchet MS" w:hAnsi="Trebuchet MS"/>
                      <w:bCs/>
                      <w:i/>
                      <w:sz w:val="22"/>
                      <w:szCs w:val="22"/>
                    </w:rPr>
                    <w:t xml:space="preserve"> </w:t>
                  </w:r>
                  <w:proofErr w:type="spellStart"/>
                  <w:r w:rsidRPr="00B51C65">
                    <w:rPr>
                      <w:rFonts w:ascii="Trebuchet MS" w:hAnsi="Trebuchet MS"/>
                      <w:bCs/>
                      <w:i/>
                      <w:sz w:val="22"/>
                      <w:szCs w:val="22"/>
                    </w:rPr>
                    <w:t>alimentare</w:t>
                  </w:r>
                  <w:proofErr w:type="spellEnd"/>
                  <w:r w:rsidRPr="00B51C65">
                    <w:rPr>
                      <w:rFonts w:ascii="Trebuchet MS" w:hAnsi="Trebuchet MS"/>
                      <w:bCs/>
                      <w:i/>
                      <w:sz w:val="22"/>
                      <w:szCs w:val="22"/>
                    </w:rPr>
                    <w:t xml:space="preserve"> </w:t>
                  </w:r>
                  <w:proofErr w:type="spellStart"/>
                  <w:r w:rsidRPr="00B51C65">
                    <w:rPr>
                      <w:rFonts w:ascii="Trebuchet MS" w:hAnsi="Trebuchet MS"/>
                      <w:bCs/>
                      <w:i/>
                      <w:sz w:val="22"/>
                      <w:szCs w:val="22"/>
                    </w:rPr>
                    <w:t>obţinute</w:t>
                  </w:r>
                  <w:proofErr w:type="spellEnd"/>
                  <w:r w:rsidRPr="00B51C65">
                    <w:rPr>
                      <w:rFonts w:ascii="Trebuchet MS" w:hAnsi="Trebuchet MS"/>
                      <w:bCs/>
                      <w:i/>
                      <w:sz w:val="22"/>
                      <w:szCs w:val="22"/>
                    </w:rPr>
                    <w:t xml:space="preserve"> conform </w:t>
                  </w:r>
                  <w:proofErr w:type="spellStart"/>
                  <w:r w:rsidRPr="00B51C65">
                    <w:rPr>
                      <w:rFonts w:ascii="Trebuchet MS" w:hAnsi="Trebuchet MS"/>
                      <w:bCs/>
                      <w:i/>
                      <w:sz w:val="22"/>
                      <w:szCs w:val="22"/>
                    </w:rPr>
                    <w:t>reţetelor</w:t>
                  </w:r>
                  <w:proofErr w:type="spellEnd"/>
                  <w:r w:rsidRPr="00B51C65">
                    <w:rPr>
                      <w:rFonts w:ascii="Trebuchet MS" w:hAnsi="Trebuchet MS"/>
                      <w:bCs/>
                      <w:i/>
                      <w:sz w:val="22"/>
                      <w:szCs w:val="22"/>
                    </w:rPr>
                    <w:t xml:space="preserve"> </w:t>
                  </w:r>
                  <w:proofErr w:type="spellStart"/>
                  <w:r w:rsidRPr="00B352CE">
                    <w:rPr>
                      <w:rFonts w:ascii="Trebuchet MS" w:hAnsi="Trebuchet MS"/>
                      <w:bCs/>
                      <w:i/>
                      <w:sz w:val="22"/>
                      <w:szCs w:val="22"/>
                    </w:rPr>
                    <w:t>consacrate</w:t>
                  </w:r>
                  <w:bookmarkEnd w:id="1"/>
                  <w:proofErr w:type="spellEnd"/>
                  <w:r w:rsidR="00174277" w:rsidRPr="00B352CE">
                    <w:rPr>
                      <w:rFonts w:ascii="Trebuchet MS" w:hAnsi="Trebuchet MS"/>
                      <w:bCs/>
                      <w:i/>
                      <w:sz w:val="22"/>
                      <w:szCs w:val="22"/>
                    </w:rPr>
                    <w:t xml:space="preserve"> </w:t>
                  </w:r>
                  <w:proofErr w:type="spellStart"/>
                  <w:r w:rsidR="00174277" w:rsidRPr="00B352CE">
                    <w:rPr>
                      <w:rFonts w:ascii="Trebuchet MS" w:hAnsi="Trebuchet MS" w:cs="Calibri"/>
                      <w:bCs/>
                      <w:i/>
                      <w:sz w:val="22"/>
                      <w:szCs w:val="22"/>
                    </w:rPr>
                    <w:t>și</w:t>
                  </w:r>
                  <w:proofErr w:type="spellEnd"/>
                  <w:r w:rsidR="00174277" w:rsidRPr="00B352CE">
                    <w:rPr>
                      <w:rFonts w:ascii="Trebuchet MS" w:hAnsi="Trebuchet MS" w:cs="Calibri"/>
                      <w:bCs/>
                      <w:i/>
                      <w:sz w:val="22"/>
                      <w:szCs w:val="22"/>
                    </w:rPr>
                    <w:t xml:space="preserve"> a </w:t>
                  </w:r>
                  <w:proofErr w:type="spellStart"/>
                  <w:r w:rsidR="00174277" w:rsidRPr="00B352CE">
                    <w:rPr>
                      <w:rFonts w:ascii="Trebuchet MS" w:hAnsi="Trebuchet MS" w:cs="Calibri"/>
                      <w:bCs/>
                      <w:i/>
                      <w:sz w:val="22"/>
                      <w:szCs w:val="22"/>
                    </w:rPr>
                    <w:t>angajamentului</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luat</w:t>
                  </w:r>
                  <w:proofErr w:type="spellEnd"/>
                  <w:r w:rsidR="00174277" w:rsidRPr="00B352CE">
                    <w:rPr>
                      <w:rFonts w:ascii="Trebuchet MS" w:hAnsi="Trebuchet MS" w:cs="Calibri"/>
                      <w:bCs/>
                      <w:i/>
                      <w:sz w:val="22"/>
                      <w:szCs w:val="22"/>
                    </w:rPr>
                    <w:t xml:space="preserve"> la </w:t>
                  </w:r>
                  <w:proofErr w:type="spellStart"/>
                  <w:r w:rsidR="00174277" w:rsidRPr="00B352CE">
                    <w:rPr>
                      <w:rFonts w:ascii="Trebuchet MS" w:hAnsi="Trebuchet MS" w:cs="Calibri"/>
                      <w:bCs/>
                      <w:i/>
                      <w:sz w:val="22"/>
                      <w:szCs w:val="22"/>
                    </w:rPr>
                    <w:t>depunerea</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cererii</w:t>
                  </w:r>
                  <w:proofErr w:type="spellEnd"/>
                  <w:r w:rsidR="00174277" w:rsidRPr="00B352CE">
                    <w:rPr>
                      <w:rFonts w:ascii="Trebuchet MS" w:hAnsi="Trebuchet MS" w:cs="Calibri"/>
                      <w:bCs/>
                      <w:i/>
                      <w:sz w:val="22"/>
                      <w:szCs w:val="22"/>
                    </w:rPr>
                    <w:t xml:space="preserve"> de </w:t>
                  </w:r>
                  <w:proofErr w:type="spellStart"/>
                  <w:r w:rsidR="00174277" w:rsidRPr="00B352CE">
                    <w:rPr>
                      <w:rFonts w:ascii="Trebuchet MS" w:hAnsi="Trebuchet MS" w:cs="Calibri"/>
                      <w:bCs/>
                      <w:i/>
                      <w:sz w:val="22"/>
                      <w:szCs w:val="22"/>
                    </w:rPr>
                    <w:t>finanțare</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că</w:t>
                  </w:r>
                  <w:proofErr w:type="spellEnd"/>
                  <w:r w:rsidR="00174277" w:rsidRPr="00B352CE">
                    <w:rPr>
                      <w:rFonts w:ascii="Trebuchet MS" w:hAnsi="Trebuchet MS" w:cs="Calibri"/>
                      <w:bCs/>
                      <w:i/>
                      <w:sz w:val="22"/>
                      <w:szCs w:val="22"/>
                    </w:rPr>
                    <w:t xml:space="preserve">, ulterior </w:t>
                  </w:r>
                  <w:proofErr w:type="spellStart"/>
                  <w:r w:rsidR="00174277" w:rsidRPr="00B352CE">
                    <w:rPr>
                      <w:rFonts w:ascii="Trebuchet MS" w:hAnsi="Trebuchet MS" w:cs="Calibri"/>
                      <w:bCs/>
                      <w:i/>
                      <w:sz w:val="22"/>
                      <w:szCs w:val="22"/>
                    </w:rPr>
                    <w:t>implementării</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proiectului</w:t>
                  </w:r>
                  <w:proofErr w:type="spellEnd"/>
                  <w:r w:rsidR="00174277" w:rsidRPr="00B352CE">
                    <w:rPr>
                      <w:rFonts w:ascii="Trebuchet MS" w:hAnsi="Trebuchet MS" w:cs="Calibri"/>
                      <w:bCs/>
                      <w:i/>
                      <w:sz w:val="22"/>
                      <w:szCs w:val="22"/>
                    </w:rPr>
                    <w:t xml:space="preserve">, se </w:t>
                  </w:r>
                  <w:proofErr w:type="spellStart"/>
                  <w:r w:rsidR="00174277" w:rsidRPr="00B352CE">
                    <w:rPr>
                      <w:rFonts w:ascii="Trebuchet MS" w:hAnsi="Trebuchet MS" w:cs="Calibri"/>
                      <w:bCs/>
                      <w:i/>
                      <w:sz w:val="22"/>
                      <w:szCs w:val="22"/>
                    </w:rPr>
                    <w:t>va</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obține</w:t>
                  </w:r>
                  <w:proofErr w:type="spellEnd"/>
                  <w:r w:rsidR="00174277" w:rsidRPr="00B352CE">
                    <w:rPr>
                      <w:rFonts w:ascii="Trebuchet MS" w:hAnsi="Trebuchet MS" w:cs="Calibri"/>
                      <w:bCs/>
                      <w:i/>
                      <w:sz w:val="22"/>
                      <w:szCs w:val="22"/>
                    </w:rPr>
                    <w:t xml:space="preserve"> un </w:t>
                  </w:r>
                  <w:proofErr w:type="spellStart"/>
                  <w:r w:rsidR="00174277" w:rsidRPr="00B352CE">
                    <w:rPr>
                      <w:rFonts w:ascii="Trebuchet MS" w:hAnsi="Trebuchet MS" w:cs="Calibri"/>
                      <w:bCs/>
                      <w:i/>
                      <w:sz w:val="22"/>
                      <w:szCs w:val="22"/>
                    </w:rPr>
                    <w:t>produs</w:t>
                  </w:r>
                  <w:proofErr w:type="spellEnd"/>
                  <w:r w:rsidR="00174277" w:rsidRPr="00B352CE">
                    <w:rPr>
                      <w:rFonts w:ascii="Trebuchet MS" w:hAnsi="Trebuchet MS" w:cs="Calibri"/>
                      <w:bCs/>
                      <w:i/>
                      <w:sz w:val="22"/>
                      <w:szCs w:val="22"/>
                    </w:rPr>
                    <w:t xml:space="preserve"> care </w:t>
                  </w:r>
                  <w:proofErr w:type="spellStart"/>
                  <w:r w:rsidR="00174277" w:rsidRPr="00B352CE">
                    <w:rPr>
                      <w:rFonts w:ascii="Trebuchet MS" w:hAnsi="Trebuchet MS" w:cs="Calibri"/>
                      <w:bCs/>
                      <w:i/>
                      <w:sz w:val="22"/>
                      <w:szCs w:val="22"/>
                    </w:rPr>
                    <w:t>va</w:t>
                  </w:r>
                  <w:proofErr w:type="spellEnd"/>
                  <w:r w:rsidR="00174277" w:rsidRPr="00B352CE">
                    <w:rPr>
                      <w:rFonts w:ascii="Trebuchet MS" w:hAnsi="Trebuchet MS" w:cs="Calibri"/>
                      <w:bCs/>
                      <w:i/>
                      <w:sz w:val="22"/>
                      <w:szCs w:val="22"/>
                    </w:rPr>
                    <w:t xml:space="preserve"> fi </w:t>
                  </w:r>
                  <w:proofErr w:type="spellStart"/>
                  <w:r w:rsidR="00174277" w:rsidRPr="00B352CE">
                    <w:rPr>
                      <w:rFonts w:ascii="Trebuchet MS" w:hAnsi="Trebuchet MS" w:cs="Calibri"/>
                      <w:bCs/>
                      <w:i/>
                      <w:sz w:val="22"/>
                      <w:szCs w:val="22"/>
                    </w:rPr>
                    <w:t>atestat</w:t>
                  </w:r>
                  <w:proofErr w:type="spellEnd"/>
                  <w:r w:rsidR="00174277" w:rsidRPr="00B352CE">
                    <w:rPr>
                      <w:rFonts w:ascii="Trebuchet MS" w:hAnsi="Trebuchet MS" w:cs="Calibri"/>
                      <w:bCs/>
                      <w:i/>
                      <w:sz w:val="22"/>
                      <w:szCs w:val="22"/>
                    </w:rPr>
                    <w:t xml:space="preserve"> ca </w:t>
                  </w:r>
                  <w:proofErr w:type="spellStart"/>
                  <w:r w:rsidR="00174277" w:rsidRPr="00B352CE">
                    <w:rPr>
                      <w:rFonts w:ascii="Trebuchet MS" w:hAnsi="Trebuchet MS" w:cs="Calibri"/>
                      <w:bCs/>
                      <w:i/>
                      <w:sz w:val="22"/>
                      <w:szCs w:val="22"/>
                    </w:rPr>
                    <w:t>produs</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obținut</w:t>
                  </w:r>
                  <w:proofErr w:type="spellEnd"/>
                  <w:r w:rsidR="00174277" w:rsidRPr="00B352CE">
                    <w:rPr>
                      <w:rFonts w:ascii="Trebuchet MS" w:hAnsi="Trebuchet MS" w:cs="Calibri"/>
                      <w:bCs/>
                      <w:i/>
                      <w:sz w:val="22"/>
                      <w:szCs w:val="22"/>
                    </w:rPr>
                    <w:t xml:space="preserve"> conform </w:t>
                  </w:r>
                  <w:proofErr w:type="spellStart"/>
                  <w:r w:rsidR="00174277" w:rsidRPr="00B352CE">
                    <w:rPr>
                      <w:rFonts w:ascii="Trebuchet MS" w:hAnsi="Trebuchet MS" w:cs="Calibri"/>
                      <w:bCs/>
                      <w:i/>
                      <w:sz w:val="22"/>
                      <w:szCs w:val="22"/>
                    </w:rPr>
                    <w:t>unei</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rețete</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consacrate</w:t>
                  </w:r>
                  <w:proofErr w:type="spellEnd"/>
                  <w:r w:rsidR="00174277" w:rsidRPr="00B352CE">
                    <w:rPr>
                      <w:rFonts w:ascii="Trebuchet MS" w:hAnsi="Trebuchet MS" w:cs="Calibri"/>
                      <w:bCs/>
                      <w:i/>
                      <w:sz w:val="22"/>
                      <w:szCs w:val="22"/>
                    </w:rPr>
                    <w:t xml:space="preserve"> </w:t>
                  </w:r>
                  <w:proofErr w:type="spellStart"/>
                  <w:r w:rsidR="00174277" w:rsidRPr="00B352CE">
                    <w:rPr>
                      <w:rFonts w:ascii="Trebuchet MS" w:hAnsi="Trebuchet MS" w:cs="Calibri"/>
                      <w:bCs/>
                      <w:i/>
                      <w:sz w:val="22"/>
                      <w:szCs w:val="22"/>
                    </w:rPr>
                    <w:t>înregistrate</w:t>
                  </w:r>
                  <w:proofErr w:type="spellEnd"/>
                  <w:r w:rsidR="00174277" w:rsidRPr="00B352CE">
                    <w:rPr>
                      <w:rFonts w:ascii="Trebuchet MS" w:hAnsi="Trebuchet MS"/>
                      <w:bCs/>
                      <w:i/>
                      <w:sz w:val="22"/>
                      <w:szCs w:val="22"/>
                    </w:rPr>
                    <w:t>.</w:t>
                  </w:r>
                  <w:r w:rsidR="00174277" w:rsidRPr="00B352CE">
                    <w:rPr>
                      <w:rFonts w:ascii="Trebuchet MS" w:hAnsi="Trebuchet MS" w:cs="Calibri"/>
                      <w:i/>
                      <w:iCs/>
                      <w:sz w:val="22"/>
                      <w:szCs w:val="22"/>
                    </w:rPr>
                    <w:t xml:space="preserve"> </w:t>
                  </w:r>
                </w:p>
                <w:p w14:paraId="09B91B92" w14:textId="491C976A" w:rsidR="001430E2" w:rsidRPr="00B51C65" w:rsidRDefault="001430E2" w:rsidP="00B352CE">
                  <w:pPr>
                    <w:spacing w:line="276" w:lineRule="auto"/>
                    <w:jc w:val="both"/>
                    <w:rPr>
                      <w:rFonts w:ascii="Trebuchet MS" w:hAnsi="Trebuchet MS" w:cs="Calibri"/>
                      <w:i/>
                      <w:sz w:val="22"/>
                      <w:szCs w:val="22"/>
                    </w:rPr>
                  </w:pPr>
                  <w:r w:rsidRPr="00611677">
                    <w:rPr>
                      <w:rFonts w:ascii="Trebuchet MS" w:hAnsi="Trebuchet MS" w:cs="Calibri"/>
                      <w:i/>
                      <w:sz w:val="22"/>
                      <w:szCs w:val="22"/>
                    </w:rPr>
                    <w:t xml:space="preserve">Cel </w:t>
                  </w:r>
                  <w:proofErr w:type="spellStart"/>
                  <w:r w:rsidRPr="00611677">
                    <w:rPr>
                      <w:rFonts w:ascii="Trebuchet MS" w:hAnsi="Trebuchet MS" w:cs="Calibri"/>
                      <w:i/>
                      <w:sz w:val="22"/>
                      <w:szCs w:val="22"/>
                    </w:rPr>
                    <w:t>puțin</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unul</w:t>
                  </w:r>
                  <w:proofErr w:type="spellEnd"/>
                  <w:r w:rsidRPr="00611677">
                    <w:rPr>
                      <w:rFonts w:ascii="Trebuchet MS" w:hAnsi="Trebuchet MS" w:cs="Calibri"/>
                      <w:i/>
                      <w:sz w:val="22"/>
                      <w:szCs w:val="22"/>
                    </w:rPr>
                    <w:t xml:space="preserve"> din </w:t>
                  </w:r>
                  <w:proofErr w:type="spellStart"/>
                  <w:r w:rsidRPr="00611677">
                    <w:rPr>
                      <w:rFonts w:ascii="Trebuchet MS" w:hAnsi="Trebuchet MS" w:cs="Calibri"/>
                      <w:i/>
                      <w:sz w:val="22"/>
                      <w:szCs w:val="22"/>
                    </w:rPr>
                    <w:t>tipurile</w:t>
                  </w:r>
                  <w:proofErr w:type="spellEnd"/>
                  <w:r w:rsidRPr="00611677">
                    <w:rPr>
                      <w:rFonts w:ascii="Trebuchet MS" w:hAnsi="Trebuchet MS" w:cs="Calibri"/>
                      <w:i/>
                      <w:sz w:val="22"/>
                      <w:szCs w:val="22"/>
                    </w:rPr>
                    <w:t xml:space="preserve"> de </w:t>
                  </w:r>
                  <w:proofErr w:type="spellStart"/>
                  <w:r w:rsidRPr="00611677">
                    <w:rPr>
                      <w:rFonts w:ascii="Trebuchet MS" w:hAnsi="Trebuchet MS" w:cs="Calibri"/>
                      <w:i/>
                      <w:sz w:val="22"/>
                      <w:szCs w:val="22"/>
                    </w:rPr>
                    <w:t>produse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obținute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trebuie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să</w:t>
                  </w:r>
                  <w:proofErr w:type="spellEnd"/>
                  <w:r w:rsidRPr="00611677">
                    <w:rPr>
                      <w:rFonts w:ascii="Trebuchet MS" w:hAnsi="Trebuchet MS" w:cs="Calibri"/>
                      <w:i/>
                      <w:sz w:val="22"/>
                      <w:szCs w:val="22"/>
                    </w:rPr>
                    <w:t xml:space="preserve"> fie </w:t>
                  </w:r>
                  <w:proofErr w:type="spellStart"/>
                  <w:r w:rsidRPr="00611677">
                    <w:rPr>
                      <w:rFonts w:ascii="Trebuchet MS" w:hAnsi="Trebuchet MS" w:cs="Calibri"/>
                      <w:i/>
                      <w:sz w:val="22"/>
                      <w:szCs w:val="22"/>
                    </w:rPr>
                    <w:t>obținut</w:t>
                  </w:r>
                  <w:proofErr w:type="spellEnd"/>
                  <w:r w:rsidRPr="00611677">
                    <w:rPr>
                      <w:rFonts w:ascii="Trebuchet MS" w:hAnsi="Trebuchet MS" w:cs="Calibri"/>
                      <w:i/>
                      <w:sz w:val="22"/>
                      <w:szCs w:val="22"/>
                    </w:rPr>
                    <w:t xml:space="preserve"> conform </w:t>
                  </w:r>
                  <w:proofErr w:type="spellStart"/>
                  <w:r w:rsidRPr="00611677">
                    <w:rPr>
                      <w:rFonts w:ascii="Trebuchet MS" w:hAnsi="Trebuchet MS" w:cs="Calibri"/>
                      <w:i/>
                      <w:sz w:val="22"/>
                      <w:szCs w:val="22"/>
                    </w:rPr>
                    <w:t>unei</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rețete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consacrate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înregistrate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iar</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acesta</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trebuie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să</w:t>
                  </w:r>
                  <w:proofErr w:type="spellEnd"/>
                  <w:r w:rsidRPr="00611677">
                    <w:rPr>
                      <w:rFonts w:ascii="Trebuchet MS" w:hAnsi="Trebuchet MS" w:cs="Calibri"/>
                      <w:i/>
                      <w:sz w:val="22"/>
                      <w:szCs w:val="22"/>
                    </w:rPr>
                    <w:t xml:space="preserve"> se </w:t>
                  </w:r>
                  <w:proofErr w:type="spellStart"/>
                  <w:r w:rsidRPr="00611677">
                    <w:rPr>
                      <w:rFonts w:ascii="Trebuchet MS" w:hAnsi="Trebuchet MS" w:cs="Calibri"/>
                      <w:i/>
                      <w:sz w:val="22"/>
                      <w:szCs w:val="22"/>
                    </w:rPr>
                    <w:t>regăsească</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în</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categoria</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produselor</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vândute</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după</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finalizarea</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proiectului</w:t>
                  </w:r>
                  <w:proofErr w:type="spellEnd"/>
                  <w:r w:rsidRPr="00611677">
                    <w:rPr>
                      <w:rFonts w:ascii="Trebuchet MS" w:hAnsi="Trebuchet MS" w:cs="Calibri"/>
                      <w:i/>
                      <w:sz w:val="22"/>
                      <w:szCs w:val="22"/>
                    </w:rPr>
                    <w:t xml:space="preserve">, conform </w:t>
                  </w:r>
                  <w:proofErr w:type="spellStart"/>
                  <w:r w:rsidRPr="00611677">
                    <w:rPr>
                      <w:rFonts w:ascii="Trebuchet MS" w:hAnsi="Trebuchet MS" w:cs="Calibri"/>
                      <w:i/>
                      <w:sz w:val="22"/>
                      <w:szCs w:val="22"/>
                    </w:rPr>
                    <w:t>previziunilor</w:t>
                  </w:r>
                  <w:proofErr w:type="spellEnd"/>
                  <w:r w:rsidRPr="00611677">
                    <w:rPr>
                      <w:rFonts w:ascii="Trebuchet MS" w:hAnsi="Trebuchet MS" w:cs="Calibri"/>
                      <w:i/>
                      <w:sz w:val="22"/>
                      <w:szCs w:val="22"/>
                    </w:rPr>
                    <w:t xml:space="preserve"> </w:t>
                  </w:r>
                  <w:proofErr w:type="spellStart"/>
                  <w:r w:rsidRPr="00611677">
                    <w:rPr>
                      <w:rFonts w:ascii="Trebuchet MS" w:hAnsi="Trebuchet MS" w:cs="Calibri"/>
                      <w:i/>
                      <w:sz w:val="22"/>
                      <w:szCs w:val="22"/>
                    </w:rPr>
                    <w:t>economice</w:t>
                  </w:r>
                  <w:proofErr w:type="spellEnd"/>
                  <w:r w:rsidRPr="00611677">
                    <w:rPr>
                      <w:rFonts w:ascii="Trebuchet MS" w:hAnsi="Trebuchet MS" w:cs="Calibri"/>
                      <w:i/>
                      <w:sz w:val="22"/>
                      <w:szCs w:val="22"/>
                    </w:rPr>
                    <w:t xml:space="preserve"> din </w:t>
                  </w:r>
                  <w:proofErr w:type="spellStart"/>
                  <w:r w:rsidRPr="00611677">
                    <w:rPr>
                      <w:rFonts w:ascii="Trebuchet MS" w:hAnsi="Trebuchet MS" w:cs="Calibri"/>
                      <w:i/>
                      <w:sz w:val="22"/>
                      <w:szCs w:val="22"/>
                    </w:rPr>
                    <w:t>cadrul</w:t>
                  </w:r>
                  <w:proofErr w:type="spellEnd"/>
                  <w:r w:rsidRPr="00611677">
                    <w:rPr>
                      <w:rFonts w:ascii="Trebuchet MS" w:hAnsi="Trebuchet MS" w:cs="Calibri"/>
                      <w:i/>
                      <w:sz w:val="22"/>
                      <w:szCs w:val="22"/>
                    </w:rPr>
                    <w:t xml:space="preserve"> </w:t>
                  </w:r>
                  <w:proofErr w:type="spellStart"/>
                  <w:r w:rsidR="002113F4" w:rsidRPr="00B352CE">
                    <w:rPr>
                      <w:rFonts w:ascii="Trebuchet MS" w:hAnsi="Trebuchet MS" w:cs="Calibri"/>
                      <w:i/>
                      <w:sz w:val="22"/>
                      <w:szCs w:val="22"/>
                    </w:rPr>
                    <w:t>Anexei</w:t>
                  </w:r>
                  <w:proofErr w:type="spellEnd"/>
                  <w:r w:rsidR="002113F4" w:rsidRPr="00B352CE">
                    <w:rPr>
                      <w:rFonts w:ascii="Trebuchet MS" w:hAnsi="Trebuchet MS" w:cs="Calibri"/>
                      <w:i/>
                      <w:sz w:val="22"/>
                      <w:szCs w:val="22"/>
                    </w:rPr>
                    <w:t xml:space="preserve"> B/</w:t>
                  </w:r>
                  <w:proofErr w:type="spellStart"/>
                  <w:r w:rsidR="002113F4" w:rsidRPr="00B352CE">
                    <w:rPr>
                      <w:rFonts w:ascii="Trebuchet MS" w:hAnsi="Trebuchet MS" w:cs="Calibri"/>
                      <w:i/>
                      <w:sz w:val="22"/>
                      <w:szCs w:val="22"/>
                    </w:rPr>
                    <w:t>Anexei</w:t>
                  </w:r>
                  <w:proofErr w:type="spellEnd"/>
                  <w:r w:rsidR="002113F4" w:rsidRPr="00B352CE">
                    <w:rPr>
                      <w:rFonts w:ascii="Trebuchet MS" w:hAnsi="Trebuchet MS" w:cs="Calibri"/>
                      <w:i/>
                      <w:sz w:val="22"/>
                      <w:szCs w:val="22"/>
                    </w:rPr>
                    <w:t xml:space="preserve"> C </w:t>
                  </w:r>
                  <w:proofErr w:type="spellStart"/>
                  <w:r w:rsidR="002113F4" w:rsidRPr="00B352CE">
                    <w:rPr>
                      <w:rFonts w:ascii="Trebuchet MS" w:hAnsi="Trebuchet MS" w:cs="Calibri"/>
                      <w:i/>
                      <w:sz w:val="22"/>
                      <w:szCs w:val="22"/>
                    </w:rPr>
                    <w:t>și</w:t>
                  </w:r>
                  <w:proofErr w:type="spellEnd"/>
                  <w:r w:rsidR="002113F4" w:rsidRPr="00B352CE">
                    <w:rPr>
                      <w:rFonts w:ascii="Trebuchet MS" w:hAnsi="Trebuchet MS" w:cs="Calibri"/>
                      <w:i/>
                      <w:sz w:val="22"/>
                      <w:szCs w:val="22"/>
                    </w:rPr>
                    <w:t xml:space="preserve"> a </w:t>
                  </w:r>
                  <w:proofErr w:type="spellStart"/>
                  <w:r w:rsidR="002113F4" w:rsidRPr="00B352CE">
                    <w:rPr>
                      <w:rFonts w:ascii="Trebuchet MS" w:hAnsi="Trebuchet MS" w:cs="Calibri"/>
                      <w:i/>
                      <w:sz w:val="22"/>
                      <w:szCs w:val="22"/>
                    </w:rPr>
                    <w:t>mențiunilor</w:t>
                  </w:r>
                  <w:proofErr w:type="spellEnd"/>
                  <w:r w:rsidR="002113F4" w:rsidRPr="00B352CE">
                    <w:rPr>
                      <w:rFonts w:ascii="Trebuchet MS" w:hAnsi="Trebuchet MS" w:cs="Calibri"/>
                      <w:i/>
                      <w:sz w:val="22"/>
                      <w:szCs w:val="22"/>
                    </w:rPr>
                    <w:t xml:space="preserve"> din </w:t>
                  </w:r>
                  <w:proofErr w:type="spellStart"/>
                  <w:r w:rsidR="002113F4" w:rsidRPr="00B352CE">
                    <w:rPr>
                      <w:rFonts w:ascii="Trebuchet MS" w:hAnsi="Trebuchet MS" w:cs="Calibri"/>
                      <w:i/>
                      <w:sz w:val="22"/>
                      <w:szCs w:val="22"/>
                    </w:rPr>
                    <w:t>cererea</w:t>
                  </w:r>
                  <w:proofErr w:type="spellEnd"/>
                  <w:r w:rsidR="002113F4" w:rsidRPr="00B352CE">
                    <w:rPr>
                      <w:rFonts w:ascii="Trebuchet MS" w:hAnsi="Trebuchet MS" w:cs="Calibri"/>
                      <w:i/>
                      <w:sz w:val="22"/>
                      <w:szCs w:val="22"/>
                    </w:rPr>
                    <w:t xml:space="preserve"> de </w:t>
                  </w:r>
                  <w:proofErr w:type="spellStart"/>
                  <w:r w:rsidR="002113F4" w:rsidRPr="00B352CE">
                    <w:rPr>
                      <w:rFonts w:ascii="Trebuchet MS" w:hAnsi="Trebuchet MS" w:cs="Calibri"/>
                      <w:i/>
                      <w:sz w:val="22"/>
                      <w:szCs w:val="22"/>
                    </w:rPr>
                    <w:t>finanțare</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iar</w:t>
                  </w:r>
                  <w:proofErr w:type="spellEnd"/>
                  <w:r w:rsidR="00B352CE">
                    <w:rPr>
                      <w:rFonts w:ascii="Trebuchet MS" w:hAnsi="Trebuchet MS" w:cs="Calibri"/>
                      <w:i/>
                      <w:sz w:val="22"/>
                      <w:szCs w:val="22"/>
                    </w:rPr>
                    <w:t xml:space="preserve"> </w:t>
                  </w:r>
                  <w:proofErr w:type="spellStart"/>
                  <w:r w:rsidRPr="00B352CE">
                    <w:rPr>
                      <w:rFonts w:ascii="Trebuchet MS" w:hAnsi="Trebuchet MS" w:cs="Calibri"/>
                      <w:i/>
                      <w:sz w:val="22"/>
                      <w:szCs w:val="22"/>
                    </w:rPr>
                    <w:t>documentele</w:t>
                  </w:r>
                  <w:proofErr w:type="spellEnd"/>
                  <w:r w:rsidRPr="00B352CE">
                    <w:rPr>
                      <w:rFonts w:ascii="Trebuchet MS" w:hAnsi="Trebuchet MS" w:cs="Calibri"/>
                      <w:i/>
                      <w:sz w:val="22"/>
                      <w:szCs w:val="22"/>
                    </w:rPr>
                    <w:t xml:space="preserve"> care </w:t>
                  </w:r>
                  <w:proofErr w:type="spellStart"/>
                  <w:r w:rsidRPr="00B352CE">
                    <w:rPr>
                      <w:rFonts w:ascii="Trebuchet MS" w:hAnsi="Trebuchet MS" w:cs="Calibri"/>
                      <w:i/>
                      <w:sz w:val="22"/>
                      <w:szCs w:val="22"/>
                    </w:rPr>
                    <w:t>atestă</w:t>
                  </w:r>
                  <w:proofErr w:type="spellEnd"/>
                  <w:r w:rsidRPr="00B352CE">
                    <w:rPr>
                      <w:rFonts w:ascii="Trebuchet MS" w:hAnsi="Trebuchet MS" w:cs="Calibri"/>
                      <w:i/>
                      <w:sz w:val="22"/>
                      <w:szCs w:val="22"/>
                    </w:rPr>
                    <w:t xml:space="preserve"> </w:t>
                  </w:r>
                  <w:proofErr w:type="spellStart"/>
                  <w:r w:rsidRPr="00B352CE">
                    <w:rPr>
                      <w:rFonts w:ascii="Trebuchet MS" w:hAnsi="Trebuchet MS" w:cs="Calibri"/>
                      <w:i/>
                      <w:sz w:val="22"/>
                      <w:szCs w:val="22"/>
                    </w:rPr>
                    <w:t>acest</w:t>
                  </w:r>
                  <w:proofErr w:type="spellEnd"/>
                  <w:r w:rsidRPr="00B352CE">
                    <w:rPr>
                      <w:rFonts w:ascii="Trebuchet MS" w:hAnsi="Trebuchet MS" w:cs="Calibri"/>
                      <w:i/>
                      <w:sz w:val="22"/>
                      <w:szCs w:val="22"/>
                    </w:rPr>
                    <w:t xml:space="preserve"> aspect </w:t>
                  </w:r>
                  <w:proofErr w:type="spellStart"/>
                  <w:r w:rsidRPr="00B352CE">
                    <w:rPr>
                      <w:rFonts w:ascii="Trebuchet MS" w:hAnsi="Trebuchet MS" w:cs="Calibri"/>
                      <w:i/>
                      <w:sz w:val="22"/>
                      <w:szCs w:val="22"/>
                    </w:rPr>
                    <w:t>vor</w:t>
                  </w:r>
                  <w:proofErr w:type="spellEnd"/>
                  <w:r w:rsidRPr="00B352CE">
                    <w:rPr>
                      <w:rFonts w:ascii="Trebuchet MS" w:hAnsi="Trebuchet MS" w:cs="Calibri"/>
                      <w:i/>
                      <w:sz w:val="22"/>
                      <w:szCs w:val="22"/>
                    </w:rPr>
                    <w:t xml:space="preserve"> fi </w:t>
                  </w:r>
                  <w:proofErr w:type="spellStart"/>
                  <w:r w:rsidRPr="00B352CE">
                    <w:rPr>
                      <w:rFonts w:ascii="Trebuchet MS" w:hAnsi="Trebuchet MS" w:cs="Calibri"/>
                      <w:i/>
                      <w:sz w:val="22"/>
                      <w:szCs w:val="22"/>
                    </w:rPr>
                    <w:t>verificate</w:t>
                  </w:r>
                  <w:proofErr w:type="spellEnd"/>
                  <w:r w:rsidRPr="00B352CE">
                    <w:rPr>
                      <w:rFonts w:ascii="Trebuchet MS" w:hAnsi="Trebuchet MS" w:cs="Calibri"/>
                      <w:i/>
                      <w:sz w:val="22"/>
                      <w:szCs w:val="22"/>
                    </w:rPr>
                    <w:t xml:space="preserve"> la </w:t>
                  </w:r>
                  <w:proofErr w:type="spellStart"/>
                  <w:r w:rsidRPr="00B352CE">
                    <w:rPr>
                      <w:rFonts w:ascii="Trebuchet MS" w:hAnsi="Trebuchet MS" w:cs="Calibri"/>
                      <w:i/>
                      <w:sz w:val="22"/>
                      <w:szCs w:val="22"/>
                    </w:rPr>
                    <w:t>finalul</w:t>
                  </w:r>
                  <w:proofErr w:type="spellEnd"/>
                  <w:r w:rsidRPr="00B352CE">
                    <w:rPr>
                      <w:rFonts w:ascii="Trebuchet MS" w:hAnsi="Trebuchet MS" w:cs="Calibri"/>
                      <w:i/>
                      <w:sz w:val="22"/>
                      <w:szCs w:val="22"/>
                    </w:rPr>
                    <w:t xml:space="preserve"> </w:t>
                  </w:r>
                  <w:proofErr w:type="spellStart"/>
                  <w:r w:rsidRPr="00B352CE">
                    <w:rPr>
                      <w:rFonts w:ascii="Trebuchet MS" w:hAnsi="Trebuchet MS" w:cs="Calibri"/>
                      <w:i/>
                      <w:sz w:val="22"/>
                      <w:szCs w:val="22"/>
                    </w:rPr>
                    <w:t>primului</w:t>
                  </w:r>
                  <w:proofErr w:type="spellEnd"/>
                  <w:r w:rsidRPr="00B352CE">
                    <w:rPr>
                      <w:rFonts w:ascii="Trebuchet MS" w:hAnsi="Trebuchet MS" w:cs="Calibri"/>
                      <w:i/>
                      <w:sz w:val="22"/>
                      <w:szCs w:val="22"/>
                    </w:rPr>
                    <w:t xml:space="preserve"> an</w:t>
                  </w:r>
                  <w:r w:rsidRPr="00611677">
                    <w:rPr>
                      <w:rFonts w:ascii="Trebuchet MS" w:hAnsi="Trebuchet MS" w:cs="Calibri"/>
                      <w:i/>
                      <w:sz w:val="22"/>
                      <w:szCs w:val="22"/>
                    </w:rPr>
                    <w:t xml:space="preserve"> de </w:t>
                  </w:r>
                  <w:proofErr w:type="spellStart"/>
                  <w:r w:rsidRPr="00611677">
                    <w:rPr>
                      <w:rFonts w:ascii="Trebuchet MS" w:hAnsi="Trebuchet MS" w:cs="Calibri"/>
                      <w:i/>
                      <w:sz w:val="22"/>
                      <w:szCs w:val="22"/>
                    </w:rPr>
                    <w:t>monitorizare</w:t>
                  </w:r>
                  <w:proofErr w:type="spellEnd"/>
                  <w:r w:rsidRPr="00611677">
                    <w:rPr>
                      <w:rFonts w:ascii="Trebuchet MS" w:hAnsi="Trebuchet MS" w:cs="Calibri"/>
                      <w:i/>
                      <w:sz w:val="22"/>
                      <w:szCs w:val="22"/>
                    </w:rPr>
                    <w:t>.</w:t>
                  </w:r>
                </w:p>
              </w:tc>
              <w:tc>
                <w:tcPr>
                  <w:tcW w:w="2021" w:type="dxa"/>
                  <w:shd w:val="clear" w:color="auto" w:fill="auto"/>
                </w:tcPr>
                <w:p w14:paraId="1D636A8F" w14:textId="77777777" w:rsidR="001430E2" w:rsidRPr="00B51C65" w:rsidDel="00E86095" w:rsidRDefault="001430E2" w:rsidP="001430E2">
                  <w:pPr>
                    <w:spacing w:line="276" w:lineRule="auto"/>
                    <w:jc w:val="center"/>
                    <w:rPr>
                      <w:rFonts w:ascii="Trebuchet MS" w:hAnsi="Trebuchet MS" w:cs="Calibri"/>
                      <w:sz w:val="22"/>
                      <w:szCs w:val="22"/>
                    </w:rPr>
                  </w:pPr>
                </w:p>
              </w:tc>
            </w:tr>
            <w:tr w:rsidR="001430E2" w:rsidRPr="00B51C65" w:rsidDel="002C583C" w14:paraId="4CB8977D" w14:textId="77777777" w:rsidTr="001430E2">
              <w:tc>
                <w:tcPr>
                  <w:tcW w:w="613" w:type="dxa"/>
                  <w:vMerge/>
                  <w:shd w:val="clear" w:color="auto" w:fill="auto"/>
                </w:tcPr>
                <w:p w14:paraId="1AAD053D"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3F8F0FC6" w14:textId="1AD32D91" w:rsidR="00B352CE" w:rsidRDefault="001430E2" w:rsidP="00B352CE">
                  <w:pPr>
                    <w:spacing w:line="276" w:lineRule="auto"/>
                    <w:ind w:firstLine="1005"/>
                    <w:jc w:val="both"/>
                    <w:rPr>
                      <w:rFonts w:ascii="Trebuchet MS" w:hAnsi="Trebuchet MS" w:cs="Calibri"/>
                      <w:b/>
                      <w:i/>
                    </w:rPr>
                  </w:pPr>
                  <w:r w:rsidRPr="00B51C65">
                    <w:rPr>
                      <w:rFonts w:ascii="Trebuchet MS" w:hAnsi="Trebuchet MS" w:cs="Calibri"/>
                      <w:b/>
                      <w:i/>
                    </w:rPr>
                    <w:t xml:space="preserve">e)Alte scheme cu </w:t>
                  </w:r>
                  <w:proofErr w:type="spellStart"/>
                  <w:r w:rsidRPr="00B51C65">
                    <w:rPr>
                      <w:rFonts w:ascii="Trebuchet MS" w:hAnsi="Trebuchet MS" w:cs="Calibri"/>
                      <w:b/>
                      <w:i/>
                    </w:rPr>
                    <w:t>recunoa</w:t>
                  </w:r>
                  <w:r w:rsidR="007E6706">
                    <w:rPr>
                      <w:rFonts w:ascii="Trebuchet MS" w:hAnsi="Trebuchet MS" w:cs="Calibri"/>
                      <w:b/>
                      <w:i/>
                    </w:rPr>
                    <w:t>ș</w:t>
                  </w:r>
                  <w:r w:rsidRPr="00B51C65">
                    <w:rPr>
                      <w:rFonts w:ascii="Trebuchet MS" w:hAnsi="Trebuchet MS" w:cs="Calibri"/>
                      <w:b/>
                      <w:i/>
                    </w:rPr>
                    <w:t>tere</w:t>
                  </w:r>
                  <w:proofErr w:type="spellEnd"/>
                  <w:r w:rsidRPr="00B51C65">
                    <w:rPr>
                      <w:rFonts w:ascii="Trebuchet MS" w:hAnsi="Trebuchet MS" w:cs="Calibri"/>
                      <w:b/>
                      <w:i/>
                    </w:rPr>
                    <w:t xml:space="preserve"> </w:t>
                  </w:r>
                  <w:proofErr w:type="spellStart"/>
                  <w:r w:rsidRPr="00B51C65">
                    <w:rPr>
                      <w:rFonts w:ascii="Trebuchet MS" w:hAnsi="Trebuchet MS" w:cs="Calibri"/>
                      <w:b/>
                      <w:i/>
                    </w:rPr>
                    <w:t>na</w:t>
                  </w:r>
                  <w:r w:rsidR="007E6706">
                    <w:rPr>
                      <w:rFonts w:ascii="Trebuchet MS" w:hAnsi="Trebuchet MS" w:cs="Calibri"/>
                      <w:b/>
                      <w:i/>
                    </w:rPr>
                    <w:t>ț</w:t>
                  </w:r>
                  <w:r w:rsidRPr="00B51C65">
                    <w:rPr>
                      <w:rFonts w:ascii="Trebuchet MS" w:hAnsi="Trebuchet MS" w:cs="Calibri"/>
                      <w:b/>
                      <w:i/>
                    </w:rPr>
                    <w:t>ional</w:t>
                  </w:r>
                  <w:r w:rsidR="007E6706">
                    <w:rPr>
                      <w:rFonts w:ascii="Trebuchet MS" w:hAnsi="Trebuchet MS" w:cs="Calibri"/>
                      <w:b/>
                      <w:i/>
                    </w:rPr>
                    <w:t>ă</w:t>
                  </w:r>
                  <w:proofErr w:type="spellEnd"/>
                </w:p>
                <w:p w14:paraId="3287D457" w14:textId="77777777" w:rsidR="00B352CE" w:rsidRDefault="00B352CE" w:rsidP="00B352CE">
                  <w:pPr>
                    <w:spacing w:line="276" w:lineRule="auto"/>
                    <w:ind w:firstLine="1005"/>
                    <w:jc w:val="both"/>
                    <w:rPr>
                      <w:rFonts w:ascii="Trebuchet MS" w:hAnsi="Trebuchet MS" w:cs="Calibri"/>
                      <w:b/>
                      <w:i/>
                    </w:rPr>
                  </w:pPr>
                </w:p>
                <w:p w14:paraId="027B1FB5" w14:textId="34EB3CFA" w:rsidR="00B352CE" w:rsidRPr="00B51C65" w:rsidRDefault="00B352CE" w:rsidP="00B352CE">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prevăd</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obținerea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marcate</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mențiuni</w:t>
                  </w:r>
                  <w:proofErr w:type="spellEnd"/>
                  <w:r w:rsidRPr="00B51C65">
                    <w:rPr>
                      <w:rFonts w:ascii="Trebuchet MS" w:hAnsi="Trebuchet MS" w:cs="Calibri"/>
                      <w:i/>
                      <w:sz w:val="22"/>
                      <w:szCs w:val="22"/>
                    </w:rPr>
                    <w:t xml:space="preserve"> conform </w:t>
                  </w:r>
                  <w:proofErr w:type="spellStart"/>
                  <w:r w:rsidRPr="00B51C65">
                    <w:rPr>
                      <w:rFonts w:ascii="Trebuchet MS" w:hAnsi="Trebuchet MS" w:cs="Calibri"/>
                      <w:i/>
                      <w:sz w:val="22"/>
                      <w:szCs w:val="22"/>
                    </w:rPr>
                    <w:t>schemelor</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naționale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notificate</w:t>
                  </w:r>
                  <w:proofErr w:type="spellEnd"/>
                  <w:r w:rsidRPr="00B51C65">
                    <w:rPr>
                      <w:rFonts w:ascii="Trebuchet MS" w:hAnsi="Trebuchet MS" w:cs="Calibri"/>
                      <w:i/>
                      <w:sz w:val="22"/>
                      <w:szCs w:val="22"/>
                    </w:rPr>
                    <w:t xml:space="preserve"> la Comisia </w:t>
                  </w:r>
                  <w:proofErr w:type="spellStart"/>
                  <w:r w:rsidRPr="00B51C65">
                    <w:rPr>
                      <w:rFonts w:ascii="Trebuchet MS" w:hAnsi="Trebuchet MS" w:cs="Calibri"/>
                      <w:i/>
                      <w:sz w:val="22"/>
                      <w:szCs w:val="22"/>
                    </w:rPr>
                    <w:t>Europeană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garantată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calitate</w:t>
                  </w:r>
                  <w:proofErr w:type="spellEnd"/>
                  <w:r w:rsidRPr="00B51C65">
                    <w:rPr>
                      <w:rFonts w:ascii="Trebuchet MS" w:hAnsi="Trebuchet MS" w:cs="Calibri"/>
                      <w:i/>
                      <w:sz w:val="22"/>
                      <w:szCs w:val="22"/>
                    </w:rPr>
                    <w:t xml:space="preserve"> premium,</w:t>
                  </w:r>
                  <w:r>
                    <w:rPr>
                      <w:rFonts w:ascii="Trebuchet MS" w:hAnsi="Trebuchet MS" w:cs="Calibri"/>
                      <w:i/>
                      <w:sz w:val="22"/>
                      <w:szCs w:val="22"/>
                    </w:rPr>
                    <w:t xml:space="preserve"> </w:t>
                  </w:r>
                  <w:proofErr w:type="spellStart"/>
                  <w:r>
                    <w:rPr>
                      <w:rFonts w:ascii="Trebuchet MS" w:hAnsi="Trebuchet MS" w:cs="Calibri"/>
                      <w:i/>
                      <w:sz w:val="22"/>
                      <w:szCs w:val="22"/>
                    </w:rPr>
                    <w:t>porc</w:t>
                  </w:r>
                  <w:proofErr w:type="spellEnd"/>
                  <w:r>
                    <w:rPr>
                      <w:rFonts w:ascii="Trebuchet MS" w:hAnsi="Trebuchet MS" w:cs="Calibri"/>
                      <w:i/>
                      <w:sz w:val="22"/>
                      <w:szCs w:val="22"/>
                    </w:rPr>
                    <w:t xml:space="preserve"> </w:t>
                  </w:r>
                  <w:proofErr w:type="spellStart"/>
                  <w:r>
                    <w:rPr>
                      <w:rFonts w:ascii="Trebuchet MS" w:hAnsi="Trebuchet MS" w:cs="Calibri"/>
                      <w:i/>
                      <w:sz w:val="22"/>
                      <w:szCs w:val="22"/>
                    </w:rPr>
                    <w:t>crescut</w:t>
                  </w:r>
                  <w:proofErr w:type="spellEnd"/>
                  <w:r>
                    <w:rPr>
                      <w:rFonts w:ascii="Trebuchet MS" w:hAnsi="Trebuchet MS" w:cs="Calibri"/>
                      <w:i/>
                      <w:sz w:val="22"/>
                      <w:szCs w:val="22"/>
                    </w:rPr>
                    <w:t xml:space="preserve"> </w:t>
                  </w:r>
                  <w:proofErr w:type="spellStart"/>
                  <w:r>
                    <w:rPr>
                      <w:rFonts w:ascii="Trebuchet MS" w:hAnsi="Trebuchet MS" w:cs="Calibri"/>
                      <w:i/>
                      <w:sz w:val="22"/>
                      <w:szCs w:val="22"/>
                    </w:rPr>
                    <w:t>în</w:t>
                  </w:r>
                  <w:proofErr w:type="spellEnd"/>
                  <w:r>
                    <w:rPr>
                      <w:rFonts w:ascii="Trebuchet MS" w:hAnsi="Trebuchet MS" w:cs="Calibri"/>
                      <w:i/>
                      <w:sz w:val="22"/>
                      <w:szCs w:val="22"/>
                    </w:rPr>
                    <w:t xml:space="preserve"> </w:t>
                  </w:r>
                  <w:proofErr w:type="spellStart"/>
                  <w:r>
                    <w:rPr>
                      <w:rFonts w:ascii="Trebuchet MS" w:hAnsi="Trebuchet MS" w:cs="Calibri"/>
                      <w:i/>
                      <w:sz w:val="22"/>
                      <w:szCs w:val="22"/>
                    </w:rPr>
                    <w:t>bunăstare</w:t>
                  </w:r>
                  <w:proofErr w:type="spellEnd"/>
                  <w:r>
                    <w:rPr>
                      <w:rFonts w:ascii="Trebuchet MS" w:hAnsi="Trebuchet MS" w:cs="Calibri"/>
                      <w:i/>
                      <w:sz w:val="22"/>
                      <w:szCs w:val="22"/>
                    </w:rPr>
                    <w:t>) pot</w:t>
                  </w:r>
                  <w:r w:rsidRPr="00B51C65">
                    <w:rPr>
                      <w:rFonts w:ascii="Trebuchet MS" w:hAnsi="Trebuchet MS" w:cs="Calibri"/>
                      <w:i/>
                      <w:iCs/>
                      <w:sz w:val="22"/>
                      <w:szCs w:val="22"/>
                      <w:lang w:val="fr-FR"/>
                    </w:rPr>
                    <w:t xml:space="preserve"> </w:t>
                  </w:r>
                  <w:proofErr w:type="spellStart"/>
                  <w:r w:rsidRPr="00B51C65">
                    <w:rPr>
                      <w:rFonts w:ascii="Trebuchet MS" w:hAnsi="Trebuchet MS" w:cs="Calibri"/>
                      <w:i/>
                      <w:sz w:val="22"/>
                      <w:szCs w:val="22"/>
                    </w:rPr>
                    <w:t>obține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punctaj</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în</w:t>
                  </w:r>
                  <w:proofErr w:type="spellEnd"/>
                  <w:r>
                    <w:rPr>
                      <w:rFonts w:ascii="Trebuchet MS" w:hAnsi="Trebuchet MS" w:cs="Calibri"/>
                      <w:i/>
                      <w:iCs/>
                      <w:sz w:val="22"/>
                      <w:szCs w:val="22"/>
                      <w:lang w:val="fr-FR"/>
                    </w:rPr>
                    <w:t xml:space="preserve"> </w:t>
                  </w:r>
                  <w:proofErr w:type="spellStart"/>
                  <w:r>
                    <w:rPr>
                      <w:rFonts w:ascii="Trebuchet MS" w:hAnsi="Trebuchet MS" w:cs="Calibri"/>
                      <w:i/>
                      <w:iCs/>
                      <w:sz w:val="22"/>
                      <w:szCs w:val="22"/>
                      <w:lang w:val="fr-FR"/>
                    </w:rPr>
                    <w:t>cadrul</w:t>
                  </w:r>
                  <w:proofErr w:type="spellEnd"/>
                  <w:r>
                    <w:rPr>
                      <w:rFonts w:ascii="Trebuchet MS" w:hAnsi="Trebuchet MS" w:cs="Calibri"/>
                      <w:i/>
                      <w:iCs/>
                      <w:sz w:val="22"/>
                      <w:szCs w:val="22"/>
                      <w:lang w:val="fr-FR"/>
                    </w:rPr>
                    <w:t xml:space="preserve"> </w:t>
                  </w:r>
                  <w:proofErr w:type="spellStart"/>
                  <w:r>
                    <w:rPr>
                      <w:rFonts w:ascii="Trebuchet MS" w:hAnsi="Trebuchet MS" w:cs="Calibri"/>
                      <w:i/>
                      <w:iCs/>
                      <w:sz w:val="22"/>
                      <w:szCs w:val="22"/>
                      <w:lang w:val="fr-FR"/>
                    </w:rPr>
                    <w:t>criteriului</w:t>
                  </w:r>
                  <w:proofErr w:type="spellEnd"/>
                  <w:r>
                    <w:rPr>
                      <w:rFonts w:ascii="Trebuchet MS" w:hAnsi="Trebuchet MS" w:cs="Calibri"/>
                      <w:i/>
                      <w:iCs/>
                      <w:sz w:val="22"/>
                      <w:szCs w:val="22"/>
                      <w:lang w:val="fr-FR"/>
                    </w:rPr>
                    <w:t xml:space="preserve"> de </w:t>
                  </w:r>
                  <w:proofErr w:type="spellStart"/>
                  <w:r>
                    <w:rPr>
                      <w:rFonts w:ascii="Trebuchet MS" w:hAnsi="Trebuchet MS" w:cs="Calibri"/>
                      <w:i/>
                      <w:iCs/>
                      <w:sz w:val="22"/>
                      <w:szCs w:val="22"/>
                      <w:lang w:val="fr-FR"/>
                    </w:rPr>
                    <w:t>selecție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iCs/>
                      <w:sz w:val="22"/>
                      <w:szCs w:val="22"/>
                      <w:lang w:val="fr-FR"/>
                    </w:rPr>
                    <w:t>dacă</w:t>
                  </w:r>
                  <w:proofErr w:type="spellEnd"/>
                  <w:r w:rsidRPr="00B51C65">
                    <w:rPr>
                      <w:rFonts w:ascii="Trebuchet MS" w:hAnsi="Trebuchet MS" w:cs="Calibri"/>
                      <w:i/>
                      <w:iCs/>
                      <w:sz w:val="22"/>
                      <w:szCs w:val="22"/>
                      <w:lang w:val="fr-FR"/>
                    </w:rPr>
                    <w:t xml:space="preserve"> la </w:t>
                  </w:r>
                  <w:proofErr w:type="spellStart"/>
                  <w:r w:rsidRPr="00B51C65">
                    <w:rPr>
                      <w:rFonts w:ascii="Trebuchet MS" w:hAnsi="Trebuchet MS" w:cs="Calibri"/>
                      <w:i/>
                      <w:iCs/>
                      <w:sz w:val="22"/>
                      <w:szCs w:val="22"/>
                      <w:lang w:val="fr-FR"/>
                    </w:rPr>
                    <w:t>momentul</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lansării</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sesiunii</w:t>
                  </w:r>
                  <w:proofErr w:type="spellEnd"/>
                  <w:r w:rsidRPr="00B51C65">
                    <w:rPr>
                      <w:rFonts w:ascii="Trebuchet MS" w:hAnsi="Trebuchet MS" w:cs="Calibri"/>
                      <w:i/>
                      <w:iCs/>
                      <w:sz w:val="22"/>
                      <w:szCs w:val="22"/>
                      <w:lang w:val="fr-FR"/>
                    </w:rPr>
                    <w:t xml:space="preserve"> de </w:t>
                  </w:r>
                  <w:proofErr w:type="spellStart"/>
                  <w:r w:rsidRPr="00B51C65">
                    <w:rPr>
                      <w:rFonts w:ascii="Trebuchet MS" w:hAnsi="Trebuchet MS" w:cs="Calibri"/>
                      <w:i/>
                      <w:iCs/>
                      <w:sz w:val="22"/>
                      <w:szCs w:val="22"/>
                      <w:lang w:val="fr-FR"/>
                    </w:rPr>
                    <w:t>depunere</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proiecte</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schemele</w:t>
                  </w:r>
                  <w:proofErr w:type="spellEnd"/>
                  <w:r w:rsidRPr="00B51C65">
                    <w:rPr>
                      <w:rFonts w:ascii="Trebuchet MS" w:hAnsi="Trebuchet MS" w:cs="Calibri"/>
                      <w:i/>
                      <w:iCs/>
                      <w:sz w:val="22"/>
                      <w:szCs w:val="22"/>
                      <w:lang w:val="fr-FR"/>
                    </w:rPr>
                    <w:t xml:space="preserve"> respective </w:t>
                  </w:r>
                  <w:proofErr w:type="spellStart"/>
                  <w:r w:rsidRPr="00B51C65">
                    <w:rPr>
                      <w:rFonts w:ascii="Trebuchet MS" w:hAnsi="Trebuchet MS" w:cs="Calibri"/>
                      <w:i/>
                      <w:iCs/>
                      <w:sz w:val="22"/>
                      <w:szCs w:val="22"/>
                      <w:lang w:val="fr-FR"/>
                    </w:rPr>
                    <w:t>sunt</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aprobate</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și</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publicate</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în</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Monitorul</w:t>
                  </w:r>
                  <w:proofErr w:type="spellEnd"/>
                  <w:r w:rsidRPr="00B51C65">
                    <w:rPr>
                      <w:rFonts w:ascii="Trebuchet MS" w:hAnsi="Trebuchet MS" w:cs="Calibri"/>
                      <w:i/>
                      <w:iCs/>
                      <w:sz w:val="22"/>
                      <w:szCs w:val="22"/>
                      <w:lang w:val="fr-FR"/>
                    </w:rPr>
                    <w:t xml:space="preserve"> </w:t>
                  </w:r>
                  <w:proofErr w:type="spellStart"/>
                  <w:r w:rsidRPr="00B51C65">
                    <w:rPr>
                      <w:rFonts w:ascii="Trebuchet MS" w:hAnsi="Trebuchet MS" w:cs="Calibri"/>
                      <w:i/>
                      <w:iCs/>
                      <w:sz w:val="22"/>
                      <w:szCs w:val="22"/>
                      <w:lang w:val="fr-FR"/>
                    </w:rPr>
                    <w:t>Oficial</w:t>
                  </w:r>
                  <w:proofErr w:type="spellEnd"/>
                  <w:r w:rsidRPr="00B51C65">
                    <w:rPr>
                      <w:rFonts w:ascii="Trebuchet MS" w:hAnsi="Trebuchet MS" w:cs="Calibri"/>
                      <w:i/>
                      <w:iCs/>
                      <w:sz w:val="22"/>
                      <w:szCs w:val="22"/>
                      <w:lang w:val="fr-FR"/>
                    </w:rPr>
                    <w:t xml:space="preserve">. </w:t>
                  </w:r>
                  <w:r w:rsidRPr="00B51C65">
                    <w:rPr>
                      <w:rFonts w:ascii="Trebuchet MS" w:hAnsi="Trebuchet MS" w:cs="Calibri"/>
                      <w:i/>
                      <w:sz w:val="22"/>
                      <w:szCs w:val="22"/>
                    </w:rPr>
                    <w:t xml:space="preserve"> </w:t>
                  </w:r>
                </w:p>
                <w:p w14:paraId="7AAEC03C" w14:textId="6889C548" w:rsidR="001430E2" w:rsidRPr="00B51C65" w:rsidRDefault="001430E2" w:rsidP="007E6706">
                  <w:pPr>
                    <w:pStyle w:val="ListParagraph"/>
                    <w:jc w:val="both"/>
                    <w:rPr>
                      <w:rFonts w:ascii="Trebuchet MS" w:hAnsi="Trebuchet MS" w:cs="Calibri"/>
                      <w:b/>
                      <w:i/>
                    </w:rPr>
                  </w:pPr>
                </w:p>
              </w:tc>
              <w:tc>
                <w:tcPr>
                  <w:tcW w:w="2021" w:type="dxa"/>
                  <w:shd w:val="clear" w:color="auto" w:fill="auto"/>
                </w:tcPr>
                <w:p w14:paraId="1D11BE27" w14:textId="77777777" w:rsidR="001430E2" w:rsidRPr="00B51C65" w:rsidDel="002C583C" w:rsidRDefault="001430E2" w:rsidP="001430E2">
                  <w:pPr>
                    <w:spacing w:line="276" w:lineRule="auto"/>
                    <w:jc w:val="center"/>
                    <w:rPr>
                      <w:rFonts w:ascii="Trebuchet MS" w:hAnsi="Trebuchet MS" w:cs="Calibri"/>
                      <w:sz w:val="22"/>
                      <w:szCs w:val="22"/>
                    </w:rPr>
                  </w:pPr>
                </w:p>
              </w:tc>
            </w:tr>
            <w:tr w:rsidR="001430E2" w:rsidRPr="00B51C65" w:rsidDel="002C583C" w14:paraId="6533C4FD" w14:textId="77777777" w:rsidTr="001430E2">
              <w:tc>
                <w:tcPr>
                  <w:tcW w:w="613" w:type="dxa"/>
                  <w:vMerge/>
                  <w:shd w:val="clear" w:color="auto" w:fill="auto"/>
                </w:tcPr>
                <w:p w14:paraId="473ADD68"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384CBAF2" w14:textId="77777777" w:rsidR="001430E2" w:rsidRPr="00B51C65" w:rsidRDefault="001430E2" w:rsidP="001430E2">
                  <w:pPr>
                    <w:spacing w:line="276" w:lineRule="auto"/>
                    <w:jc w:val="both"/>
                    <w:rPr>
                      <w:rFonts w:ascii="Trebuchet MS" w:hAnsi="Trebuchet MS" w:cs="Calibri"/>
                      <w:b/>
                      <w:i/>
                      <w:sz w:val="22"/>
                      <w:szCs w:val="22"/>
                    </w:rPr>
                  </w:pPr>
                  <w:r w:rsidRPr="00B51C65">
                    <w:rPr>
                      <w:rFonts w:ascii="Trebuchet MS" w:hAnsi="Trebuchet MS" w:cs="Calibri"/>
                      <w:b/>
                      <w:i/>
                      <w:sz w:val="22"/>
                      <w:szCs w:val="22"/>
                    </w:rPr>
                    <w:t xml:space="preserve">CS 2.2. </w:t>
                  </w:r>
                  <w:proofErr w:type="spellStart"/>
                  <w:r w:rsidRPr="00B51C65">
                    <w:rPr>
                      <w:rFonts w:ascii="Trebuchet MS" w:hAnsi="Trebuchet MS" w:cs="Calibri"/>
                      <w:b/>
                      <w:i/>
                      <w:sz w:val="22"/>
                      <w:szCs w:val="22"/>
                    </w:rPr>
                    <w:t>Produse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ecologice</w:t>
                  </w:r>
                  <w:proofErr w:type="spellEnd"/>
                </w:p>
                <w:p w14:paraId="72AC996C" w14:textId="77777777" w:rsidR="001430E2" w:rsidRPr="00B51C65" w:rsidRDefault="001430E2" w:rsidP="001430E2">
                  <w:pPr>
                    <w:spacing w:line="276" w:lineRule="auto"/>
                    <w:jc w:val="both"/>
                    <w:rPr>
                      <w:rFonts w:ascii="Trebuchet MS" w:hAnsi="Trebuchet MS" w:cs="Calibri"/>
                      <w:sz w:val="22"/>
                      <w:szCs w:val="22"/>
                    </w:rPr>
                  </w:pPr>
                </w:p>
              </w:tc>
              <w:tc>
                <w:tcPr>
                  <w:tcW w:w="2021" w:type="dxa"/>
                  <w:shd w:val="clear" w:color="auto" w:fill="auto"/>
                </w:tcPr>
                <w:p w14:paraId="6286B753"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3 </w:t>
                  </w:r>
                  <w:proofErr w:type="spellStart"/>
                  <w:r w:rsidRPr="00B51C65">
                    <w:rPr>
                      <w:rFonts w:ascii="Trebuchet MS" w:hAnsi="Trebuchet MS" w:cs="Calibri"/>
                      <w:b/>
                      <w:sz w:val="22"/>
                      <w:szCs w:val="22"/>
                    </w:rPr>
                    <w:t>puncte</w:t>
                  </w:r>
                  <w:proofErr w:type="spellEnd"/>
                </w:p>
              </w:tc>
            </w:tr>
            <w:tr w:rsidR="001430E2" w:rsidRPr="00B51C65" w:rsidDel="002C583C" w14:paraId="5DE5A50D" w14:textId="77777777" w:rsidTr="001430E2">
              <w:tc>
                <w:tcPr>
                  <w:tcW w:w="613" w:type="dxa"/>
                  <w:vMerge/>
                  <w:shd w:val="clear" w:color="auto" w:fill="auto"/>
                </w:tcPr>
                <w:p w14:paraId="0E1915F3"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736BBE4D" w14:textId="602C144A"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cazul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w:t>
                  </w:r>
                  <w:r w:rsidR="00B352CE">
                    <w:rPr>
                      <w:rFonts w:ascii="Trebuchet MS" w:hAnsi="Trebuchet MS" w:cs="Calibri"/>
                      <w:i/>
                      <w:sz w:val="22"/>
                      <w:szCs w:val="22"/>
                    </w:rPr>
                    <w:t>iectelor</w:t>
                  </w:r>
                  <w:proofErr w:type="spellEnd"/>
                  <w:r w:rsidR="00B352CE">
                    <w:rPr>
                      <w:rFonts w:ascii="Trebuchet MS" w:hAnsi="Trebuchet MS" w:cs="Calibri"/>
                      <w:i/>
                      <w:sz w:val="22"/>
                      <w:szCs w:val="22"/>
                    </w:rPr>
                    <w:t xml:space="preserve"> care </w:t>
                  </w:r>
                  <w:proofErr w:type="spellStart"/>
                  <w:r w:rsidR="00B352CE">
                    <w:rPr>
                      <w:rFonts w:ascii="Trebuchet MS" w:hAnsi="Trebuchet MS" w:cs="Calibri"/>
                      <w:i/>
                      <w:sz w:val="22"/>
                      <w:szCs w:val="22"/>
                    </w:rPr>
                    <w:t>propun</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investiții</w:t>
                  </w:r>
                  <w:proofErr w:type="spellEnd"/>
                  <w:r w:rsidRPr="00B51C65">
                    <w:rPr>
                      <w:rFonts w:ascii="Trebuchet MS" w:hAnsi="Trebuchet MS" w:cs="Calibri"/>
                      <w:i/>
                      <w:sz w:val="22"/>
                      <w:szCs w:val="22"/>
                    </w:rPr>
                    <w:t xml:space="preserve"> destinate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ecologice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acestea</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regăsi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categoria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vândute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după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finalizarea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 xml:space="preserve">, conform </w:t>
                  </w:r>
                  <w:proofErr w:type="spellStart"/>
                  <w:r w:rsidRPr="00B51C65">
                    <w:rPr>
                      <w:rFonts w:ascii="Trebuchet MS" w:hAnsi="Trebuchet MS" w:cs="Calibri"/>
                      <w:i/>
                      <w:sz w:val="22"/>
                      <w:szCs w:val="22"/>
                    </w:rPr>
                    <w:t>previziunilor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economice</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cadrul</w:t>
                  </w:r>
                  <w:proofErr w:type="spellEnd"/>
                  <w:r w:rsidRPr="00B51C65">
                    <w:rPr>
                      <w:rFonts w:ascii="Trebuchet MS" w:hAnsi="Trebuchet MS" w:cs="Calibri"/>
                      <w:i/>
                      <w:sz w:val="22"/>
                      <w:szCs w:val="22"/>
                    </w:rPr>
                    <w:t xml:space="preserve"> </w:t>
                  </w:r>
                  <w:proofErr w:type="spellStart"/>
                  <w:r w:rsidR="00C272EC" w:rsidRPr="00B352CE">
                    <w:rPr>
                      <w:rFonts w:ascii="Trebuchet MS" w:hAnsi="Trebuchet MS" w:cs="Calibri"/>
                      <w:i/>
                      <w:sz w:val="22"/>
                      <w:szCs w:val="22"/>
                    </w:rPr>
                    <w:t>Anexei</w:t>
                  </w:r>
                  <w:proofErr w:type="spellEnd"/>
                  <w:r w:rsidR="00C272EC" w:rsidRPr="00B352CE">
                    <w:rPr>
                      <w:rFonts w:ascii="Trebuchet MS" w:hAnsi="Trebuchet MS" w:cs="Calibri"/>
                      <w:i/>
                      <w:sz w:val="22"/>
                      <w:szCs w:val="22"/>
                    </w:rPr>
                    <w:t xml:space="preserve"> B/</w:t>
                  </w:r>
                  <w:proofErr w:type="spellStart"/>
                  <w:r w:rsidR="00C272EC" w:rsidRPr="00B352CE">
                    <w:rPr>
                      <w:rFonts w:ascii="Trebuchet MS" w:hAnsi="Trebuchet MS" w:cs="Calibri"/>
                      <w:i/>
                      <w:sz w:val="22"/>
                      <w:szCs w:val="22"/>
                    </w:rPr>
                    <w:t>Anexei</w:t>
                  </w:r>
                  <w:proofErr w:type="spellEnd"/>
                  <w:r w:rsidR="00C272EC" w:rsidRPr="00B352CE">
                    <w:rPr>
                      <w:rFonts w:ascii="Trebuchet MS" w:hAnsi="Trebuchet MS" w:cs="Calibri"/>
                      <w:i/>
                      <w:sz w:val="22"/>
                      <w:szCs w:val="22"/>
                    </w:rPr>
                    <w:t xml:space="preserve"> C </w:t>
                  </w:r>
                  <w:proofErr w:type="spellStart"/>
                  <w:r w:rsidR="00C272EC" w:rsidRPr="00B352CE">
                    <w:rPr>
                      <w:rFonts w:ascii="Trebuchet MS" w:hAnsi="Trebuchet MS" w:cs="Calibri"/>
                      <w:i/>
                      <w:sz w:val="22"/>
                      <w:szCs w:val="22"/>
                    </w:rPr>
                    <w:t>și</w:t>
                  </w:r>
                  <w:proofErr w:type="spellEnd"/>
                  <w:r w:rsidR="00C272EC" w:rsidRPr="00B352CE">
                    <w:rPr>
                      <w:rFonts w:ascii="Trebuchet MS" w:hAnsi="Trebuchet MS" w:cs="Calibri"/>
                      <w:i/>
                      <w:sz w:val="22"/>
                      <w:szCs w:val="22"/>
                    </w:rPr>
                    <w:t xml:space="preserve"> a </w:t>
                  </w:r>
                  <w:proofErr w:type="spellStart"/>
                  <w:r w:rsidR="00C272EC" w:rsidRPr="00B352CE">
                    <w:rPr>
                      <w:rFonts w:ascii="Trebuchet MS" w:hAnsi="Trebuchet MS" w:cs="Calibri"/>
                      <w:i/>
                      <w:sz w:val="22"/>
                      <w:szCs w:val="22"/>
                    </w:rPr>
                    <w:t>mențiunilor</w:t>
                  </w:r>
                  <w:proofErr w:type="spellEnd"/>
                  <w:r w:rsidR="00C272EC" w:rsidRPr="00B352CE">
                    <w:rPr>
                      <w:rFonts w:ascii="Trebuchet MS" w:hAnsi="Trebuchet MS" w:cs="Calibri"/>
                      <w:i/>
                      <w:sz w:val="22"/>
                      <w:szCs w:val="22"/>
                    </w:rPr>
                    <w:t xml:space="preserve"> din </w:t>
                  </w:r>
                  <w:proofErr w:type="spellStart"/>
                  <w:r w:rsidR="00C272EC" w:rsidRPr="00B352CE">
                    <w:rPr>
                      <w:rFonts w:ascii="Trebuchet MS" w:hAnsi="Trebuchet MS" w:cs="Calibri"/>
                      <w:i/>
                      <w:sz w:val="22"/>
                      <w:szCs w:val="22"/>
                    </w:rPr>
                    <w:t>cererea</w:t>
                  </w:r>
                  <w:proofErr w:type="spellEnd"/>
                  <w:r w:rsidR="00C272EC" w:rsidRPr="00B352CE">
                    <w:rPr>
                      <w:rFonts w:ascii="Trebuchet MS" w:hAnsi="Trebuchet MS" w:cs="Calibri"/>
                      <w:i/>
                      <w:sz w:val="22"/>
                      <w:szCs w:val="22"/>
                    </w:rPr>
                    <w:t xml:space="preserve"> de </w:t>
                  </w:r>
                  <w:proofErr w:type="spellStart"/>
                  <w:r w:rsidR="00C272EC" w:rsidRPr="00B352CE">
                    <w:rPr>
                      <w:rFonts w:ascii="Trebuchet MS" w:hAnsi="Trebuchet MS" w:cs="Calibri"/>
                      <w:i/>
                      <w:sz w:val="22"/>
                      <w:szCs w:val="22"/>
                    </w:rPr>
                    <w:t>finanțare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iar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documentele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atestă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acest</w:t>
                  </w:r>
                  <w:proofErr w:type="spellEnd"/>
                  <w:r w:rsidRPr="00B51C65">
                    <w:rPr>
                      <w:rFonts w:ascii="Trebuchet MS" w:hAnsi="Trebuchet MS" w:cs="Calibri"/>
                      <w:i/>
                      <w:sz w:val="22"/>
                      <w:szCs w:val="22"/>
                    </w:rPr>
                    <w:t xml:space="preserve"> aspect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verificate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finalul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primului</w:t>
                  </w:r>
                  <w:proofErr w:type="spellEnd"/>
                  <w:r w:rsidRPr="00B51C65">
                    <w:rPr>
                      <w:rFonts w:ascii="Trebuchet MS" w:hAnsi="Trebuchet MS" w:cs="Calibri"/>
                      <w:i/>
                      <w:sz w:val="22"/>
                      <w:szCs w:val="22"/>
                    </w:rPr>
                    <w:t xml:space="preserve"> an de </w:t>
                  </w:r>
                  <w:proofErr w:type="spellStart"/>
                  <w:r w:rsidRPr="00B51C65">
                    <w:rPr>
                      <w:rFonts w:ascii="Trebuchet MS" w:hAnsi="Trebuchet MS" w:cs="Calibri"/>
                      <w:i/>
                      <w:sz w:val="22"/>
                      <w:szCs w:val="22"/>
                    </w:rPr>
                    <w:t>monitorizare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Solicitanții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trebuie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identifice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să</w:t>
                  </w:r>
                  <w:proofErr w:type="spellEnd"/>
                  <w:r w:rsidRPr="00B51C65">
                    <w:rPr>
                      <w:rFonts w:ascii="Trebuchet MS" w:hAnsi="Trebuchet MS" w:cs="Calibri"/>
                      <w:i/>
                      <w:sz w:val="22"/>
                      <w:szCs w:val="22"/>
                    </w:rPr>
                    <w:t xml:space="preserve"> </w:t>
                  </w:r>
                  <w:proofErr w:type="spellStart"/>
                  <w:r w:rsidR="00B352CE">
                    <w:rPr>
                      <w:rFonts w:ascii="Trebuchet MS" w:hAnsi="Trebuchet MS" w:cs="Calibri"/>
                      <w:i/>
                      <w:sz w:val="22"/>
                      <w:szCs w:val="22"/>
                    </w:rPr>
                    <w:t>prezinte</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în</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cadrul</w:t>
                  </w:r>
                  <w:proofErr w:type="spellEnd"/>
                  <w:r w:rsidRPr="00B51C65">
                    <w:rPr>
                      <w:rFonts w:ascii="Trebuchet MS" w:hAnsi="Trebuchet MS" w:cs="Calibri"/>
                      <w:i/>
                      <w:sz w:val="22"/>
                      <w:szCs w:val="22"/>
                    </w:rPr>
                    <w:t xml:space="preserve"> </w:t>
                  </w:r>
                  <w:proofErr w:type="spellStart"/>
                  <w:r w:rsidR="002113F4" w:rsidRPr="00B352CE">
                    <w:rPr>
                      <w:rFonts w:ascii="Trebuchet MS" w:hAnsi="Trebuchet MS" w:cs="Calibri"/>
                      <w:i/>
                      <w:sz w:val="22"/>
                      <w:szCs w:val="22"/>
                    </w:rPr>
                    <w:t>cererii</w:t>
                  </w:r>
                  <w:proofErr w:type="spellEnd"/>
                  <w:r w:rsidR="002113F4" w:rsidRPr="00B352CE">
                    <w:rPr>
                      <w:rFonts w:ascii="Trebuchet MS" w:hAnsi="Trebuchet MS" w:cs="Calibri"/>
                      <w:i/>
                      <w:sz w:val="22"/>
                      <w:szCs w:val="22"/>
                    </w:rPr>
                    <w:t xml:space="preserve"> de </w:t>
                  </w:r>
                  <w:proofErr w:type="spellStart"/>
                  <w:r w:rsidR="002113F4" w:rsidRPr="00B352CE">
                    <w:rPr>
                      <w:rFonts w:ascii="Trebuchet MS" w:hAnsi="Trebuchet MS" w:cs="Calibri"/>
                      <w:i/>
                      <w:sz w:val="22"/>
                      <w:szCs w:val="22"/>
                    </w:rPr>
                    <w:t>finanțare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furnizorii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materie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primă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w:t>
                  </w:r>
                  <w:r w:rsidR="00B352CE">
                    <w:rPr>
                      <w:rFonts w:ascii="Trebuchet MS" w:hAnsi="Trebuchet MS" w:cs="Calibri"/>
                      <w:i/>
                      <w:sz w:val="22"/>
                      <w:szCs w:val="22"/>
                    </w:rPr>
                    <w:t>cologică</w:t>
                  </w:r>
                  <w:proofErr w:type="spellEnd"/>
                  <w:r w:rsidR="00B352CE">
                    <w:rPr>
                      <w:rFonts w:ascii="Trebuchet MS" w:hAnsi="Trebuchet MS" w:cs="Calibri"/>
                      <w:i/>
                      <w:sz w:val="22"/>
                      <w:szCs w:val="22"/>
                    </w:rPr>
                    <w:t>/</w:t>
                  </w:r>
                  <w:proofErr w:type="spellStart"/>
                  <w:r w:rsidR="00B352CE">
                    <w:rPr>
                      <w:rFonts w:ascii="Trebuchet MS" w:hAnsi="Trebuchet MS" w:cs="Calibri"/>
                      <w:i/>
                      <w:sz w:val="22"/>
                      <w:szCs w:val="22"/>
                    </w:rPr>
                    <w:t>produse</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ecologice</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și</w:t>
                  </w:r>
                  <w:proofErr w:type="spellEnd"/>
                  <w:r w:rsidR="00CB58CB">
                    <w:rPr>
                      <w:rFonts w:ascii="Trebuchet MS" w:hAnsi="Trebuchet MS" w:cs="Calibri"/>
                      <w:i/>
                      <w:sz w:val="22"/>
                      <w:szCs w:val="22"/>
                    </w:rPr>
                    <w:t xml:space="preserve"> </w:t>
                  </w:r>
                  <w:proofErr w:type="spellStart"/>
                  <w:r w:rsidR="00CB58CB">
                    <w:rPr>
                      <w:rFonts w:ascii="Trebuchet MS" w:hAnsi="Trebuchet MS" w:cs="Calibri"/>
                      <w:i/>
                      <w:sz w:val="22"/>
                      <w:szCs w:val="22"/>
                    </w:rPr>
                    <w:t>să</w:t>
                  </w:r>
                  <w:proofErr w:type="spellEnd"/>
                  <w:r w:rsidR="00CB58CB">
                    <w:rPr>
                      <w:rFonts w:ascii="Trebuchet MS" w:hAnsi="Trebuchet MS" w:cs="Calibri"/>
                      <w:i/>
                      <w:sz w:val="22"/>
                      <w:szCs w:val="22"/>
                    </w:rPr>
                    <w:t xml:space="preserve"> </w:t>
                  </w:r>
                  <w:proofErr w:type="spellStart"/>
                  <w:r w:rsidRPr="00B51C65">
                    <w:rPr>
                      <w:rFonts w:ascii="Trebuchet MS" w:hAnsi="Trebuchet MS" w:cs="Calibri"/>
                      <w:i/>
                      <w:sz w:val="22"/>
                      <w:szCs w:val="22"/>
                    </w:rPr>
                    <w:t>demonstreze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implementării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obține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ecologice</w:t>
                  </w:r>
                  <w:proofErr w:type="spellEnd"/>
                  <w:r w:rsidRPr="00B51C65">
                    <w:rPr>
                      <w:rFonts w:ascii="Trebuchet MS" w:hAnsi="Trebuchet MS" w:cs="Calibri"/>
                      <w:i/>
                      <w:sz w:val="22"/>
                      <w:szCs w:val="22"/>
                    </w:rPr>
                    <w:t xml:space="preserve"> certificate conform </w:t>
                  </w:r>
                  <w:proofErr w:type="spellStart"/>
                  <w:r w:rsidRPr="00B51C65">
                    <w:rPr>
                      <w:rFonts w:ascii="Trebuchet MS" w:hAnsi="Trebuchet MS" w:cs="Calibri"/>
                      <w:i/>
                      <w:sz w:val="22"/>
                      <w:szCs w:val="22"/>
                    </w:rPr>
                    <w:t>legislației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vigoare</w:t>
                  </w:r>
                  <w:proofErr w:type="spellEnd"/>
                  <w:r w:rsidRPr="00B51C65">
                    <w:rPr>
                      <w:rFonts w:ascii="Trebuchet MS" w:hAnsi="Trebuchet MS" w:cs="Calibri"/>
                      <w:i/>
                      <w:sz w:val="22"/>
                      <w:szCs w:val="22"/>
                    </w:rPr>
                    <w:t xml:space="preserve">. </w:t>
                  </w:r>
                </w:p>
                <w:p w14:paraId="07708491" w14:textId="266FFCA0"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cazul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proiectelor</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prop</w:t>
                  </w:r>
                  <w:r w:rsidR="00B352CE">
                    <w:rPr>
                      <w:rFonts w:ascii="Trebuchet MS" w:hAnsi="Trebuchet MS" w:cs="Calibri"/>
                      <w:i/>
                      <w:sz w:val="22"/>
                      <w:szCs w:val="22"/>
                    </w:rPr>
                    <w:t>un</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investiții</w:t>
                  </w:r>
                  <w:proofErr w:type="spellEnd"/>
                  <w:r w:rsidRPr="00B51C65">
                    <w:rPr>
                      <w:rFonts w:ascii="Trebuchet MS" w:hAnsi="Trebuchet MS" w:cs="Calibri"/>
                      <w:i/>
                      <w:sz w:val="22"/>
                      <w:szCs w:val="22"/>
                    </w:rPr>
                    <w:t xml:space="preserve"> destinate </w:t>
                  </w:r>
                  <w:proofErr w:type="spellStart"/>
                  <w:r w:rsidRPr="00B51C65">
                    <w:rPr>
                      <w:rFonts w:ascii="Trebuchet MS" w:hAnsi="Trebuchet MS" w:cs="Calibri"/>
                      <w:i/>
                      <w:sz w:val="22"/>
                      <w:szCs w:val="22"/>
                    </w:rPr>
                    <w:t>obținerii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ecologice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procesate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acestea</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puncta </w:t>
                  </w:r>
                  <w:proofErr w:type="spellStart"/>
                  <w:r w:rsidRPr="00B51C65">
                    <w:rPr>
                      <w:rFonts w:ascii="Trebuchet MS" w:hAnsi="Trebuchet MS" w:cs="Calibri"/>
                      <w:i/>
                      <w:sz w:val="22"/>
                      <w:szCs w:val="22"/>
                    </w:rPr>
                    <w:t>proporțional</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cantitatea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produs</w:t>
                  </w:r>
                  <w:proofErr w:type="spellEnd"/>
                  <w:r w:rsidRPr="00B51C65">
                    <w:rPr>
                      <w:rFonts w:ascii="Trebuchet MS" w:hAnsi="Trebuchet MS" w:cs="Calibri"/>
                      <w:i/>
                      <w:sz w:val="22"/>
                      <w:szCs w:val="22"/>
                    </w:rPr>
                    <w:t xml:space="preserve"> ecologic </w:t>
                  </w:r>
                  <w:proofErr w:type="spellStart"/>
                  <w:r w:rsidRPr="00B51C65">
                    <w:rPr>
                      <w:rFonts w:ascii="Trebuchet MS" w:hAnsi="Trebuchet MS" w:cs="Calibri"/>
                      <w:i/>
                      <w:sz w:val="22"/>
                      <w:szCs w:val="22"/>
                    </w:rPr>
                    <w:t>obținut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procesării</w:t>
                  </w:r>
                  <w:proofErr w:type="spellEnd"/>
                  <w:r w:rsidRPr="00B51C65">
                    <w:rPr>
                      <w:rFonts w:ascii="Trebuchet MS" w:hAnsi="Trebuchet MS" w:cs="Calibri"/>
                      <w:i/>
                      <w:sz w:val="22"/>
                      <w:szCs w:val="22"/>
                    </w:rPr>
                    <w:t xml:space="preserve"> pe </w:t>
                  </w:r>
                  <w:proofErr w:type="spellStart"/>
                  <w:r w:rsidRPr="00B51C65">
                    <w:rPr>
                      <w:rFonts w:ascii="Trebuchet MS" w:hAnsi="Trebuchet MS" w:cs="Calibri"/>
                      <w:i/>
                      <w:sz w:val="22"/>
                      <w:szCs w:val="22"/>
                    </w:rPr>
                    <w:t>linia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tehnologică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deținută</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propusă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total </w:t>
                  </w:r>
                  <w:proofErr w:type="spellStart"/>
                  <w:r w:rsidRPr="00B51C65">
                    <w:rPr>
                      <w:rFonts w:ascii="Trebuchet MS" w:hAnsi="Trebuchet MS" w:cs="Calibri"/>
                      <w:i/>
                      <w:sz w:val="22"/>
                      <w:szCs w:val="22"/>
                    </w:rPr>
                    <w:t>producție</w:t>
                  </w:r>
                  <w:proofErr w:type="spellEnd"/>
                  <w:r w:rsidRPr="00B51C65">
                    <w:rPr>
                      <w:rFonts w:ascii="Trebuchet MS" w:hAnsi="Trebuchet MS" w:cs="Calibri"/>
                      <w:i/>
                      <w:sz w:val="22"/>
                      <w:szCs w:val="22"/>
                    </w:rPr>
                    <w:t>.</w:t>
                  </w:r>
                </w:p>
                <w:p w14:paraId="029A5412" w14:textId="77777777" w:rsidR="001430E2" w:rsidRPr="00FF4859" w:rsidRDefault="001430E2" w:rsidP="001430E2">
                  <w:pPr>
                    <w:spacing w:line="276" w:lineRule="auto"/>
                    <w:jc w:val="both"/>
                    <w:rPr>
                      <w:rFonts w:ascii="Trebuchet MS" w:hAnsi="Trebuchet MS" w:cs="Calibri"/>
                      <w:sz w:val="22"/>
                      <w:szCs w:val="22"/>
                    </w:rPr>
                  </w:pP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cazul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proiectelor</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propun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decât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procesarea</w:t>
                  </w:r>
                  <w:proofErr w:type="spellEnd"/>
                  <w:r w:rsidRPr="00B51C65">
                    <w:rPr>
                      <w:rFonts w:ascii="Trebuchet MS" w:hAnsi="Trebuchet MS" w:cs="Calibri"/>
                      <w:i/>
                      <w:sz w:val="22"/>
                      <w:szCs w:val="22"/>
                    </w:rPr>
                    <w:t xml:space="preserve"> (de ex. </w:t>
                  </w:r>
                  <w:proofErr w:type="spellStart"/>
                  <w:r w:rsidRPr="00B51C65">
                    <w:rPr>
                      <w:rFonts w:ascii="Trebuchet MS" w:hAnsi="Trebuchet MS" w:cs="Calibri"/>
                      <w:i/>
                      <w:sz w:val="22"/>
                      <w:szCs w:val="22"/>
                    </w:rPr>
                    <w:t>infrastructura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condiționare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depozitare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puțin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unul</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tipurile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vizate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trebuie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sa</w:t>
                  </w:r>
                  <w:proofErr w:type="spellEnd"/>
                  <w:r w:rsidRPr="00B51C65">
                    <w:rPr>
                      <w:rFonts w:ascii="Trebuchet MS" w:hAnsi="Trebuchet MS" w:cs="Calibri"/>
                      <w:i/>
                      <w:sz w:val="22"/>
                      <w:szCs w:val="22"/>
                    </w:rPr>
                    <w:t xml:space="preserve"> fie </w:t>
                  </w:r>
                  <w:proofErr w:type="spellStart"/>
                  <w:r w:rsidRPr="00B51C65">
                    <w:rPr>
                      <w:rFonts w:ascii="Trebuchet MS" w:hAnsi="Trebuchet MS" w:cs="Calibri"/>
                      <w:i/>
                      <w:sz w:val="22"/>
                      <w:szCs w:val="22"/>
                    </w:rPr>
                    <w:t>ecologice</w:t>
                  </w:r>
                  <w:proofErr w:type="spellEnd"/>
                  <w:r w:rsidRPr="00B51C65">
                    <w:rPr>
                      <w:rFonts w:ascii="Trebuchet MS" w:hAnsi="Trebuchet MS" w:cs="Calibri"/>
                      <w:i/>
                      <w:sz w:val="22"/>
                      <w:szCs w:val="22"/>
                    </w:rPr>
                    <w:t>.</w:t>
                  </w:r>
                </w:p>
              </w:tc>
              <w:tc>
                <w:tcPr>
                  <w:tcW w:w="2021" w:type="dxa"/>
                  <w:shd w:val="clear" w:color="auto" w:fill="auto"/>
                </w:tcPr>
                <w:p w14:paraId="7597DC26" w14:textId="77777777" w:rsidR="001430E2" w:rsidRPr="00B51C65" w:rsidDel="002C583C" w:rsidRDefault="001430E2" w:rsidP="001430E2">
                  <w:pPr>
                    <w:spacing w:line="276" w:lineRule="auto"/>
                    <w:jc w:val="center"/>
                    <w:rPr>
                      <w:rFonts w:ascii="Trebuchet MS" w:hAnsi="Trebuchet MS" w:cs="Calibri"/>
                      <w:b/>
                      <w:sz w:val="22"/>
                      <w:szCs w:val="22"/>
                    </w:rPr>
                  </w:pPr>
                </w:p>
              </w:tc>
            </w:tr>
            <w:tr w:rsidR="001430E2" w:rsidRPr="00B51C65" w:rsidDel="002C583C" w14:paraId="00305F45" w14:textId="77777777" w:rsidTr="001430E2">
              <w:tc>
                <w:tcPr>
                  <w:tcW w:w="613" w:type="dxa"/>
                  <w:vMerge/>
                  <w:shd w:val="clear" w:color="auto" w:fill="auto"/>
                </w:tcPr>
                <w:p w14:paraId="4DF9CF3F"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C5E0B3" w:themeFill="accent6" w:themeFillTint="66"/>
                </w:tcPr>
                <w:p w14:paraId="03907078" w14:textId="77777777" w:rsidR="001430E2" w:rsidRPr="00B51C65" w:rsidRDefault="001430E2" w:rsidP="001430E2">
                  <w:pPr>
                    <w:spacing w:line="276" w:lineRule="auto"/>
                    <w:jc w:val="both"/>
                    <w:rPr>
                      <w:rFonts w:ascii="Trebuchet MS" w:hAnsi="Trebuchet MS" w:cs="Calibri"/>
                      <w:b/>
                      <w:i/>
                      <w:color w:val="FFC000" w:themeColor="accent4"/>
                      <w:sz w:val="22"/>
                      <w:szCs w:val="22"/>
                    </w:rPr>
                  </w:pP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situația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unul</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produsele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menționate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criteriul</w:t>
                  </w:r>
                  <w:proofErr w:type="spellEnd"/>
                  <w:r w:rsidRPr="00B51C65">
                    <w:rPr>
                      <w:rFonts w:ascii="Trebuchet MS" w:hAnsi="Trebuchet MS" w:cs="Calibri"/>
                      <w:i/>
                      <w:sz w:val="22"/>
                      <w:szCs w:val="22"/>
                    </w:rPr>
                    <w:t xml:space="preserve"> 2. </w:t>
                  </w:r>
                  <w:proofErr w:type="spellStart"/>
                  <w:r w:rsidRPr="00B51C65">
                    <w:rPr>
                      <w:rFonts w:ascii="Trebuchet MS" w:hAnsi="Trebuchet MS" w:cs="Calibri"/>
                      <w:i/>
                      <w:sz w:val="22"/>
                      <w:szCs w:val="22"/>
                    </w:rPr>
                    <w:t>îndeplinește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a fi </w:t>
                  </w:r>
                  <w:proofErr w:type="spellStart"/>
                  <w:r w:rsidRPr="00B51C65">
                    <w:rPr>
                      <w:rFonts w:ascii="Trebuchet MS" w:hAnsi="Trebuchet MS" w:cs="Calibri"/>
                      <w:i/>
                      <w:sz w:val="22"/>
                      <w:szCs w:val="22"/>
                    </w:rPr>
                    <w:t>produs</w:t>
                  </w:r>
                  <w:proofErr w:type="spellEnd"/>
                  <w:r w:rsidRPr="00B51C65">
                    <w:rPr>
                      <w:rFonts w:ascii="Trebuchet MS" w:hAnsi="Trebuchet MS" w:cs="Calibri"/>
                      <w:i/>
                      <w:sz w:val="22"/>
                      <w:szCs w:val="22"/>
                    </w:rPr>
                    <w:t xml:space="preserve"> ecologic, </w:t>
                  </w:r>
                  <w:proofErr w:type="spellStart"/>
                  <w:r w:rsidRPr="00B51C65">
                    <w:rPr>
                      <w:rFonts w:ascii="Trebuchet MS" w:hAnsi="Trebuchet MS" w:cs="Calibri"/>
                      <w:i/>
                      <w:sz w:val="22"/>
                      <w:szCs w:val="22"/>
                    </w:rPr>
                    <w:t>proiectul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punctat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cumulativ</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criteriul</w:t>
                  </w:r>
                  <w:proofErr w:type="spellEnd"/>
                  <w:r w:rsidRPr="00B51C65">
                    <w:rPr>
                      <w:rFonts w:ascii="Trebuchet MS" w:hAnsi="Trebuchet MS" w:cs="Calibri"/>
                      <w:i/>
                      <w:sz w:val="22"/>
                      <w:szCs w:val="22"/>
                    </w:rPr>
                    <w:t xml:space="preserve"> 2.1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2.2</w:t>
                  </w:r>
                </w:p>
              </w:tc>
              <w:tc>
                <w:tcPr>
                  <w:tcW w:w="2021" w:type="dxa"/>
                  <w:shd w:val="clear" w:color="auto" w:fill="auto"/>
                </w:tcPr>
                <w:p w14:paraId="57375122" w14:textId="77777777" w:rsidR="001430E2" w:rsidRPr="00B51C65" w:rsidDel="002C583C" w:rsidRDefault="001430E2" w:rsidP="001430E2">
                  <w:pPr>
                    <w:spacing w:line="276" w:lineRule="auto"/>
                    <w:jc w:val="center"/>
                    <w:rPr>
                      <w:rFonts w:ascii="Trebuchet MS" w:hAnsi="Trebuchet MS" w:cs="Calibri"/>
                      <w:b/>
                      <w:color w:val="FFC000" w:themeColor="accent4"/>
                      <w:sz w:val="22"/>
                      <w:szCs w:val="22"/>
                    </w:rPr>
                  </w:pPr>
                </w:p>
              </w:tc>
            </w:tr>
            <w:tr w:rsidR="001430E2" w:rsidRPr="00B51C65" w:rsidDel="002C583C" w14:paraId="5D877B3D" w14:textId="77777777" w:rsidTr="001430E2">
              <w:tc>
                <w:tcPr>
                  <w:tcW w:w="613" w:type="dxa"/>
                  <w:vMerge w:val="restart"/>
                  <w:shd w:val="clear" w:color="auto" w:fill="auto"/>
                </w:tcPr>
                <w:p w14:paraId="5AC38C58" w14:textId="77777777" w:rsidR="001430E2" w:rsidRPr="00B51C65" w:rsidRDefault="001430E2" w:rsidP="001430E2">
                  <w:pPr>
                    <w:spacing w:line="276" w:lineRule="auto"/>
                    <w:jc w:val="both"/>
                    <w:rPr>
                      <w:rFonts w:ascii="Trebuchet MS" w:hAnsi="Trebuchet MS" w:cs="Calibri"/>
                      <w:b/>
                      <w:sz w:val="22"/>
                      <w:szCs w:val="22"/>
                    </w:rPr>
                  </w:pPr>
                  <w:r w:rsidRPr="00B51C65">
                    <w:rPr>
                      <w:rFonts w:ascii="Trebuchet MS" w:hAnsi="Trebuchet MS" w:cs="Calibri"/>
                      <w:b/>
                      <w:sz w:val="22"/>
                      <w:szCs w:val="22"/>
                    </w:rPr>
                    <w:t>P3</w:t>
                  </w:r>
                </w:p>
              </w:tc>
              <w:tc>
                <w:tcPr>
                  <w:tcW w:w="7145" w:type="dxa"/>
                  <w:shd w:val="clear" w:color="auto" w:fill="FBD4B4"/>
                </w:tcPr>
                <w:p w14:paraId="1AEBE13E" w14:textId="52699BD1" w:rsidR="001430E2" w:rsidRPr="00B51C65" w:rsidRDefault="00CB58CB" w:rsidP="001430E2">
                  <w:pPr>
                    <w:spacing w:line="276" w:lineRule="auto"/>
                    <w:jc w:val="both"/>
                    <w:rPr>
                      <w:rFonts w:ascii="Trebuchet MS" w:hAnsi="Trebuchet MS" w:cs="Calibri"/>
                      <w:b/>
                      <w:sz w:val="22"/>
                      <w:szCs w:val="22"/>
                    </w:rPr>
                  </w:pPr>
                  <w:proofErr w:type="spellStart"/>
                  <w:r>
                    <w:rPr>
                      <w:rFonts w:ascii="Trebuchet MS" w:hAnsi="Trebuchet MS" w:cs="Calibri"/>
                      <w:b/>
                      <w:sz w:val="22"/>
                      <w:szCs w:val="22"/>
                    </w:rPr>
                    <w:t>Principiul</w:t>
                  </w:r>
                  <w:proofErr w:type="spellEnd"/>
                  <w:r>
                    <w:rPr>
                      <w:rFonts w:ascii="Trebuchet MS" w:hAnsi="Trebuchet MS" w:cs="Calibri"/>
                      <w:b/>
                      <w:sz w:val="22"/>
                      <w:szCs w:val="22"/>
                    </w:rPr>
                    <w:t xml:space="preserve"> </w:t>
                  </w:r>
                  <w:proofErr w:type="spellStart"/>
                  <w:r>
                    <w:rPr>
                      <w:rFonts w:ascii="Trebuchet MS" w:hAnsi="Trebuchet MS" w:cs="Calibri"/>
                      <w:b/>
                      <w:sz w:val="22"/>
                      <w:szCs w:val="22"/>
                    </w:rPr>
                    <w:t>asocierii</w:t>
                  </w:r>
                  <w:proofErr w:type="spellEnd"/>
                  <w:r>
                    <w:rPr>
                      <w:rFonts w:ascii="Trebuchet MS" w:hAnsi="Trebuchet MS" w:cs="Calibri"/>
                      <w:b/>
                      <w:sz w:val="22"/>
                      <w:szCs w:val="22"/>
                    </w:rPr>
                    <w:t xml:space="preserve"> </w:t>
                  </w:r>
                  <w:r>
                    <w:rPr>
                      <w:rFonts w:ascii="Trebuchet MS" w:hAnsi="Trebuchet MS" w:cs="Calibri"/>
                      <w:b/>
                      <w:sz w:val="22"/>
                      <w:szCs w:val="22"/>
                      <w:lang w:val="ro-RO"/>
                    </w:rPr>
                    <w:t>î</w:t>
                  </w:r>
                  <w:r w:rsidR="001430E2" w:rsidRPr="00B51C65">
                    <w:rPr>
                      <w:rFonts w:ascii="Trebuchet MS" w:hAnsi="Trebuchet MS" w:cs="Calibri"/>
                      <w:b/>
                      <w:sz w:val="22"/>
                      <w:szCs w:val="22"/>
                    </w:rPr>
                    <w:t xml:space="preserve">n </w:t>
                  </w:r>
                  <w:proofErr w:type="spellStart"/>
                  <w:r w:rsidR="001430E2" w:rsidRPr="00B51C65">
                    <w:rPr>
                      <w:rFonts w:ascii="Trebuchet MS" w:hAnsi="Trebuchet MS" w:cs="Calibri"/>
                      <w:b/>
                      <w:sz w:val="22"/>
                      <w:szCs w:val="22"/>
                    </w:rPr>
                    <w:t>cadrul</w:t>
                  </w:r>
                  <w:proofErr w:type="spellEnd"/>
                  <w:r w:rsidR="001430E2" w:rsidRPr="00B51C65">
                    <w:rPr>
                      <w:rFonts w:ascii="Trebuchet MS" w:hAnsi="Trebuchet MS" w:cs="Calibri"/>
                      <w:b/>
                      <w:sz w:val="22"/>
                      <w:szCs w:val="22"/>
                    </w:rPr>
                    <w:t xml:space="preserve"> </w:t>
                  </w:r>
                  <w:proofErr w:type="spellStart"/>
                  <w:r w:rsidR="001430E2" w:rsidRPr="00B51C65">
                    <w:rPr>
                      <w:rFonts w:ascii="Trebuchet MS" w:hAnsi="Trebuchet MS" w:cs="Calibri"/>
                      <w:b/>
                      <w:sz w:val="22"/>
                      <w:szCs w:val="22"/>
                    </w:rPr>
                    <w:t>cooperativelor</w:t>
                  </w:r>
                  <w:proofErr w:type="spellEnd"/>
                  <w:r w:rsidR="001430E2" w:rsidRPr="00B51C65">
                    <w:rPr>
                      <w:rFonts w:ascii="Trebuchet MS" w:hAnsi="Trebuchet MS" w:cs="Calibri"/>
                      <w:b/>
                      <w:sz w:val="22"/>
                      <w:szCs w:val="22"/>
                    </w:rPr>
                    <w:t xml:space="preserve">, </w:t>
                  </w:r>
                  <w:proofErr w:type="spellStart"/>
                  <w:r w:rsidR="001430E2" w:rsidRPr="00B51C65">
                    <w:rPr>
                      <w:rFonts w:ascii="Trebuchet MS" w:hAnsi="Trebuchet MS" w:cs="Calibri"/>
                      <w:b/>
                      <w:sz w:val="22"/>
                      <w:szCs w:val="22"/>
                    </w:rPr>
                    <w:t>societăților</w:t>
                  </w:r>
                  <w:proofErr w:type="spellEnd"/>
                  <w:r w:rsidR="001430E2" w:rsidRPr="00B51C65">
                    <w:rPr>
                      <w:rFonts w:ascii="Trebuchet MS" w:hAnsi="Trebuchet MS" w:cs="Calibri"/>
                      <w:b/>
                      <w:sz w:val="22"/>
                      <w:szCs w:val="22"/>
                    </w:rPr>
                    <w:t xml:space="preserve"> cooperative, </w:t>
                  </w:r>
                  <w:proofErr w:type="spellStart"/>
                  <w:r>
                    <w:rPr>
                      <w:rFonts w:ascii="Trebuchet MS" w:hAnsi="Trebuchet MS" w:cs="Calibri"/>
                      <w:b/>
                      <w:sz w:val="22"/>
                      <w:szCs w:val="22"/>
                    </w:rPr>
                    <w:t>grupurilor</w:t>
                  </w:r>
                  <w:proofErr w:type="spellEnd"/>
                  <w:r>
                    <w:rPr>
                      <w:rFonts w:ascii="Trebuchet MS" w:hAnsi="Trebuchet MS" w:cs="Calibri"/>
                      <w:b/>
                      <w:sz w:val="22"/>
                      <w:szCs w:val="22"/>
                    </w:rPr>
                    <w:t xml:space="preserve"> </w:t>
                  </w:r>
                  <w:proofErr w:type="spellStart"/>
                  <w:r>
                    <w:rPr>
                      <w:rFonts w:ascii="Trebuchet MS" w:hAnsi="Trebuchet MS" w:cs="Calibri"/>
                      <w:b/>
                      <w:sz w:val="22"/>
                      <w:szCs w:val="22"/>
                    </w:rPr>
                    <w:t>ș</w:t>
                  </w:r>
                  <w:r w:rsidR="001430E2" w:rsidRPr="00B51C65">
                    <w:rPr>
                      <w:rFonts w:ascii="Trebuchet MS" w:hAnsi="Trebuchet MS" w:cs="Calibri"/>
                      <w:b/>
                      <w:sz w:val="22"/>
                      <w:szCs w:val="22"/>
                    </w:rPr>
                    <w:t>i</w:t>
                  </w:r>
                  <w:proofErr w:type="spellEnd"/>
                  <w:r w:rsidR="001430E2" w:rsidRPr="00B51C65">
                    <w:rPr>
                      <w:rFonts w:ascii="Trebuchet MS" w:hAnsi="Trebuchet MS" w:cs="Calibri"/>
                      <w:b/>
                      <w:sz w:val="22"/>
                      <w:szCs w:val="22"/>
                    </w:rPr>
                    <w:t xml:space="preserve"> </w:t>
                  </w:r>
                  <w:proofErr w:type="spellStart"/>
                  <w:r w:rsidR="001430E2" w:rsidRPr="00B51C65">
                    <w:rPr>
                      <w:rFonts w:ascii="Trebuchet MS" w:hAnsi="Trebuchet MS" w:cs="Calibri"/>
                      <w:b/>
                      <w:sz w:val="22"/>
                      <w:szCs w:val="22"/>
                    </w:rPr>
                    <w:t>organizațiilor</w:t>
                  </w:r>
                  <w:proofErr w:type="spellEnd"/>
                  <w:r w:rsidR="001430E2" w:rsidRPr="00B51C65">
                    <w:rPr>
                      <w:rFonts w:ascii="Trebuchet MS" w:hAnsi="Trebuchet MS" w:cs="Calibri"/>
                      <w:b/>
                      <w:sz w:val="22"/>
                      <w:szCs w:val="22"/>
                    </w:rPr>
                    <w:t xml:space="preserve"> de </w:t>
                  </w:r>
                  <w:proofErr w:type="spellStart"/>
                  <w:r w:rsidR="001430E2" w:rsidRPr="00B51C65">
                    <w:rPr>
                      <w:rFonts w:ascii="Trebuchet MS" w:hAnsi="Trebuchet MS" w:cs="Calibri"/>
                      <w:b/>
                      <w:sz w:val="22"/>
                      <w:szCs w:val="22"/>
                    </w:rPr>
                    <w:t>producători</w:t>
                  </w:r>
                  <w:proofErr w:type="spellEnd"/>
                </w:p>
              </w:tc>
              <w:tc>
                <w:tcPr>
                  <w:tcW w:w="2021" w:type="dxa"/>
                  <w:shd w:val="clear" w:color="auto" w:fill="FBD4B4"/>
                  <w:vAlign w:val="center"/>
                </w:tcPr>
                <w:p w14:paraId="662CBE25"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max. 18 </w:t>
                  </w:r>
                  <w:proofErr w:type="spellStart"/>
                  <w:r w:rsidRPr="00B51C65">
                    <w:rPr>
                      <w:rFonts w:ascii="Trebuchet MS" w:hAnsi="Trebuchet MS" w:cs="Calibri"/>
                      <w:b/>
                      <w:sz w:val="22"/>
                      <w:szCs w:val="22"/>
                    </w:rPr>
                    <w:t>puncte</w:t>
                  </w:r>
                  <w:proofErr w:type="spellEnd"/>
                </w:p>
              </w:tc>
            </w:tr>
            <w:tr w:rsidR="001430E2" w:rsidRPr="00B51C65" w:rsidDel="002C583C" w14:paraId="48E00E26" w14:textId="77777777" w:rsidTr="001430E2">
              <w:tc>
                <w:tcPr>
                  <w:tcW w:w="613" w:type="dxa"/>
                  <w:vMerge/>
                  <w:shd w:val="clear" w:color="auto" w:fill="auto"/>
                </w:tcPr>
                <w:p w14:paraId="318FBF48"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72AA0B1D" w14:textId="3EBB9E9D" w:rsidR="001430E2" w:rsidRPr="00B51C65" w:rsidRDefault="001430E2" w:rsidP="00CB58CB">
                  <w:pPr>
                    <w:spacing w:line="276" w:lineRule="auto"/>
                    <w:jc w:val="both"/>
                    <w:rPr>
                      <w:rFonts w:ascii="Trebuchet MS" w:hAnsi="Trebuchet MS" w:cs="Calibri"/>
                      <w:sz w:val="22"/>
                      <w:szCs w:val="22"/>
                    </w:rPr>
                  </w:pPr>
                  <w:r w:rsidRPr="00B51C65">
                    <w:rPr>
                      <w:rFonts w:ascii="Trebuchet MS" w:hAnsi="Trebuchet MS" w:cs="Calibri"/>
                      <w:b/>
                      <w:i/>
                      <w:sz w:val="22"/>
                      <w:szCs w:val="22"/>
                    </w:rPr>
                    <w:t>CS 3.1</w:t>
                  </w:r>
                  <w:r w:rsidRPr="00B51C65">
                    <w:rPr>
                      <w:rFonts w:ascii="Trebuchet MS" w:hAnsi="Trebuchet MS" w:cs="Calibri"/>
                      <w:i/>
                      <w:sz w:val="22"/>
                      <w:szCs w:val="22"/>
                    </w:rPr>
                    <w:t xml:space="preserve"> </w:t>
                  </w:r>
                  <w:r w:rsidRPr="00B51C65">
                    <w:rPr>
                      <w:rFonts w:ascii="Trebuchet MS" w:hAnsi="Trebuchet MS" w:cs="Calibri"/>
                      <w:b/>
                      <w:i/>
                      <w:sz w:val="22"/>
                      <w:szCs w:val="22"/>
                    </w:rPr>
                    <w:t xml:space="preserve">Cooperative, </w:t>
                  </w:r>
                  <w:proofErr w:type="spellStart"/>
                  <w:r w:rsidR="00CB58CB">
                    <w:rPr>
                      <w:rFonts w:ascii="Trebuchet MS" w:hAnsi="Trebuchet MS" w:cs="Calibri"/>
                      <w:b/>
                      <w:i/>
                      <w:sz w:val="22"/>
                      <w:szCs w:val="22"/>
                    </w:rPr>
                    <w:t>societăți</w:t>
                  </w:r>
                  <w:proofErr w:type="spellEnd"/>
                  <w:r w:rsidR="00CB58CB">
                    <w:rPr>
                      <w:rFonts w:ascii="Trebuchet MS" w:hAnsi="Trebuchet MS" w:cs="Calibri"/>
                      <w:b/>
                      <w:i/>
                      <w:sz w:val="22"/>
                      <w:szCs w:val="22"/>
                    </w:rPr>
                    <w:t xml:space="preserve"> cooperative, </w:t>
                  </w:r>
                  <w:proofErr w:type="spellStart"/>
                  <w:r w:rsidR="00CB58CB">
                    <w:rPr>
                      <w:rFonts w:ascii="Trebuchet MS" w:hAnsi="Trebuchet MS" w:cs="Calibri"/>
                      <w:b/>
                      <w:i/>
                      <w:sz w:val="22"/>
                      <w:szCs w:val="22"/>
                    </w:rPr>
                    <w:t>grupuri</w:t>
                  </w:r>
                  <w:proofErr w:type="spellEnd"/>
                  <w:r w:rsidR="00CB58CB">
                    <w:rPr>
                      <w:rFonts w:ascii="Trebuchet MS" w:hAnsi="Trebuchet MS" w:cs="Calibri"/>
                      <w:b/>
                      <w:i/>
                      <w:sz w:val="22"/>
                      <w:szCs w:val="22"/>
                    </w:rPr>
                    <w:t xml:space="preserve"> </w:t>
                  </w:r>
                  <w:proofErr w:type="spellStart"/>
                  <w:r w:rsidR="00CB58CB">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organizații</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producători</w:t>
                  </w:r>
                  <w:proofErr w:type="spellEnd"/>
                  <w:r w:rsidRPr="00B51C65">
                    <w:rPr>
                      <w:rFonts w:ascii="Trebuchet MS" w:hAnsi="Trebuchet MS" w:cs="Calibri"/>
                      <w:b/>
                      <w:i/>
                      <w:sz w:val="22"/>
                      <w:szCs w:val="22"/>
                    </w:rPr>
                    <w:t xml:space="preserve"> care </w:t>
                  </w:r>
                  <w:proofErr w:type="spellStart"/>
                  <w:r w:rsidRPr="00B51C65">
                    <w:rPr>
                      <w:rFonts w:ascii="Trebuchet MS" w:hAnsi="Trebuchet MS" w:cs="Calibri"/>
                      <w:b/>
                      <w:i/>
                      <w:sz w:val="22"/>
                      <w:szCs w:val="22"/>
                    </w:rPr>
                    <w:t>aplic</w:t>
                  </w:r>
                  <w:r w:rsidR="00CB58CB">
                    <w:rPr>
                      <w:rFonts w:ascii="Trebuchet MS" w:hAnsi="Trebuchet MS" w:cs="Calibri"/>
                      <w:b/>
                      <w:i/>
                      <w:sz w:val="22"/>
                      <w:szCs w:val="22"/>
                    </w:rPr>
                    <w:t>ă</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pentru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proiecte</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investiții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în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condiționare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depozitare</w:t>
                  </w:r>
                  <w:proofErr w:type="spellEnd"/>
                </w:p>
              </w:tc>
              <w:tc>
                <w:tcPr>
                  <w:tcW w:w="2021" w:type="dxa"/>
                  <w:shd w:val="clear" w:color="auto" w:fill="auto"/>
                  <w:vAlign w:val="center"/>
                </w:tcPr>
                <w:p w14:paraId="00794F33"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17 </w:t>
                  </w:r>
                  <w:proofErr w:type="spellStart"/>
                  <w:r w:rsidRPr="00B51C65">
                    <w:rPr>
                      <w:rFonts w:ascii="Trebuchet MS" w:hAnsi="Trebuchet MS" w:cs="Calibri"/>
                      <w:b/>
                      <w:sz w:val="22"/>
                      <w:szCs w:val="22"/>
                    </w:rPr>
                    <w:t>puncte</w:t>
                  </w:r>
                  <w:proofErr w:type="spellEnd"/>
                </w:p>
              </w:tc>
            </w:tr>
            <w:tr w:rsidR="001430E2" w:rsidRPr="00B51C65" w14:paraId="3AC35049" w14:textId="77777777" w:rsidTr="001430E2">
              <w:trPr>
                <w:trHeight w:val="742"/>
              </w:trPr>
              <w:tc>
                <w:tcPr>
                  <w:tcW w:w="613" w:type="dxa"/>
                  <w:vMerge/>
                  <w:shd w:val="clear" w:color="auto" w:fill="auto"/>
                </w:tcPr>
                <w:p w14:paraId="568BB19B"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48295888" w14:textId="62CDA872" w:rsidR="001430E2" w:rsidRPr="00B51C65" w:rsidRDefault="001430E2" w:rsidP="00B352CE">
                  <w:pPr>
                    <w:spacing w:line="276" w:lineRule="auto"/>
                    <w:jc w:val="both"/>
                    <w:rPr>
                      <w:rFonts w:ascii="Trebuchet MS" w:hAnsi="Trebuchet MS" w:cs="Calibri"/>
                      <w:b/>
                      <w:i/>
                      <w:sz w:val="22"/>
                      <w:szCs w:val="22"/>
                    </w:rPr>
                  </w:pPr>
                  <w:proofErr w:type="spellStart"/>
                  <w:r w:rsidRPr="00B51C65">
                    <w:rPr>
                      <w:rFonts w:ascii="Trebuchet MS" w:hAnsi="Trebuchet MS" w:cs="Calibri"/>
                      <w:i/>
                      <w:sz w:val="22"/>
                      <w:szCs w:val="22"/>
                    </w:rPr>
                    <w:t>Proiecte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condiționare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depozitare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propuse</w:t>
                  </w:r>
                  <w:proofErr w:type="spellEnd"/>
                  <w:r w:rsidRPr="00B51C65">
                    <w:rPr>
                      <w:rFonts w:ascii="Trebuchet MS" w:hAnsi="Trebuchet MS" w:cs="Calibri"/>
                      <w:i/>
                      <w:sz w:val="22"/>
                      <w:szCs w:val="22"/>
                    </w:rPr>
                    <w:t xml:space="preserve"> de  cooperative, </w:t>
                  </w:r>
                  <w:proofErr w:type="spellStart"/>
                  <w:r w:rsidRPr="00B51C65">
                    <w:rPr>
                      <w:rFonts w:ascii="Trebuchet MS" w:hAnsi="Trebuchet MS" w:cs="Calibri"/>
                      <w:i/>
                      <w:sz w:val="22"/>
                      <w:szCs w:val="22"/>
                    </w:rPr>
                    <w:t>societ</w:t>
                  </w:r>
                  <w:r w:rsidR="00B352CE">
                    <w:rPr>
                      <w:rFonts w:ascii="Trebuchet MS" w:hAnsi="Trebuchet MS" w:cs="Calibri"/>
                      <w:i/>
                      <w:sz w:val="22"/>
                      <w:szCs w:val="22"/>
                    </w:rPr>
                    <w:t>ăț</w:t>
                  </w:r>
                  <w:r w:rsidRPr="00B51C65">
                    <w:rPr>
                      <w:rFonts w:ascii="Trebuchet MS" w:hAnsi="Trebuchet MS" w:cs="Calibri"/>
                      <w:i/>
                      <w:sz w:val="22"/>
                      <w:szCs w:val="22"/>
                    </w:rPr>
                    <w:t>i</w:t>
                  </w:r>
                  <w:proofErr w:type="spellEnd"/>
                  <w:r w:rsidRPr="00B51C65">
                    <w:rPr>
                      <w:rFonts w:ascii="Trebuchet MS" w:hAnsi="Trebuchet MS" w:cs="Calibri"/>
                      <w:i/>
                      <w:sz w:val="22"/>
                      <w:szCs w:val="22"/>
                    </w:rPr>
                    <w:t xml:space="preserve"> cooperative</w:t>
                  </w:r>
                  <w:r w:rsidR="00B352CE">
                    <w:rPr>
                      <w:rFonts w:ascii="Trebuchet MS" w:hAnsi="Trebuchet MS" w:cs="Calibri"/>
                      <w:i/>
                      <w:sz w:val="22"/>
                      <w:szCs w:val="22"/>
                    </w:rPr>
                    <w:t xml:space="preserve">, </w:t>
                  </w:r>
                  <w:proofErr w:type="spellStart"/>
                  <w:r w:rsidR="00B352CE">
                    <w:rPr>
                      <w:rFonts w:ascii="Trebuchet MS" w:hAnsi="Trebuchet MS" w:cs="Calibri"/>
                      <w:i/>
                      <w:sz w:val="22"/>
                      <w:szCs w:val="22"/>
                    </w:rPr>
                    <w:t>grupuri</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și</w:t>
                  </w:r>
                  <w:proofErr w:type="spellEnd"/>
                  <w:r w:rsidR="00B352CE">
                    <w:rPr>
                      <w:rFonts w:ascii="Trebuchet MS" w:hAnsi="Trebuchet MS" w:cs="Calibri"/>
                      <w:i/>
                      <w:sz w:val="22"/>
                      <w:szCs w:val="22"/>
                    </w:rPr>
                    <w:t xml:space="preserve"> </w:t>
                  </w:r>
                  <w:proofErr w:type="spellStart"/>
                  <w:r w:rsidR="00B352CE">
                    <w:rPr>
                      <w:rFonts w:ascii="Trebuchet MS" w:hAnsi="Trebuchet MS" w:cs="Calibri"/>
                      <w:i/>
                      <w:sz w:val="22"/>
                      <w:szCs w:val="22"/>
                    </w:rPr>
                    <w:t>organizaț</w:t>
                  </w:r>
                  <w:r w:rsidRPr="00B51C65">
                    <w:rPr>
                      <w:rFonts w:ascii="Trebuchet MS" w:hAnsi="Trebuchet MS" w:cs="Calibri"/>
                      <w:i/>
                      <w:sz w:val="22"/>
                      <w:szCs w:val="22"/>
                    </w:rPr>
                    <w:t>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produc</w:t>
                  </w:r>
                  <w:r w:rsidR="00B352CE">
                    <w:rPr>
                      <w:rFonts w:ascii="Trebuchet MS" w:hAnsi="Trebuchet MS" w:cs="Calibri"/>
                      <w:i/>
                      <w:sz w:val="22"/>
                      <w:szCs w:val="22"/>
                    </w:rPr>
                    <w:t>ă</w:t>
                  </w:r>
                  <w:r w:rsidRPr="00B51C65">
                    <w:rPr>
                      <w:rFonts w:ascii="Trebuchet MS" w:hAnsi="Trebuchet MS" w:cs="Calibri"/>
                      <w:i/>
                      <w:sz w:val="22"/>
                      <w:szCs w:val="22"/>
                    </w:rPr>
                    <w:t>tori</w:t>
                  </w:r>
                  <w:proofErr w:type="spellEnd"/>
                  <w:r w:rsidRPr="00B51C65">
                    <w:rPr>
                      <w:rFonts w:ascii="Trebuchet MS" w:hAnsi="Trebuchet MS" w:cs="Calibri"/>
                      <w:i/>
                      <w:sz w:val="22"/>
                      <w:szCs w:val="22"/>
                    </w:rPr>
                    <w:t xml:space="preserve"> </w:t>
                  </w:r>
                </w:p>
              </w:tc>
              <w:tc>
                <w:tcPr>
                  <w:tcW w:w="2021" w:type="dxa"/>
                  <w:shd w:val="clear" w:color="auto" w:fill="auto"/>
                  <w:vAlign w:val="center"/>
                </w:tcPr>
                <w:p w14:paraId="75362F59" w14:textId="77777777" w:rsidR="001430E2" w:rsidRPr="00B51C65" w:rsidRDefault="001430E2" w:rsidP="001430E2">
                  <w:pPr>
                    <w:spacing w:line="276" w:lineRule="auto"/>
                    <w:jc w:val="center"/>
                    <w:rPr>
                      <w:rFonts w:ascii="Trebuchet MS" w:hAnsi="Trebuchet MS" w:cs="Calibri"/>
                      <w:sz w:val="22"/>
                      <w:szCs w:val="22"/>
                      <w:lang w:val="fr-FR"/>
                    </w:rPr>
                  </w:pPr>
                </w:p>
              </w:tc>
            </w:tr>
            <w:tr w:rsidR="001430E2" w:rsidRPr="00B51C65" w14:paraId="53D6736A" w14:textId="77777777" w:rsidTr="001430E2">
              <w:tc>
                <w:tcPr>
                  <w:tcW w:w="613" w:type="dxa"/>
                  <w:vMerge/>
                  <w:shd w:val="clear" w:color="auto" w:fill="auto"/>
                </w:tcPr>
                <w:p w14:paraId="71EBCA2C"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7DB7E906" w14:textId="20D3FE4A" w:rsidR="001430E2" w:rsidRPr="00B51C65" w:rsidRDefault="001430E2" w:rsidP="00B352CE">
                  <w:pPr>
                    <w:spacing w:line="276" w:lineRule="auto"/>
                    <w:jc w:val="both"/>
                    <w:rPr>
                      <w:rFonts w:ascii="Trebuchet MS" w:hAnsi="Trebuchet MS" w:cs="Calibri"/>
                      <w:i/>
                      <w:sz w:val="22"/>
                      <w:szCs w:val="22"/>
                    </w:rPr>
                  </w:pPr>
                  <w:r w:rsidRPr="00B51C65">
                    <w:rPr>
                      <w:rFonts w:ascii="Trebuchet MS" w:hAnsi="Trebuchet MS" w:cs="Calibri"/>
                      <w:b/>
                      <w:i/>
                      <w:sz w:val="22"/>
                      <w:szCs w:val="22"/>
                    </w:rPr>
                    <w:t xml:space="preserve">CS 3.2 Cooperative, </w:t>
                  </w:r>
                  <w:proofErr w:type="spellStart"/>
                  <w:r w:rsidRPr="00B51C65">
                    <w:rPr>
                      <w:rFonts w:ascii="Trebuchet MS" w:hAnsi="Trebuchet MS" w:cs="Calibri"/>
                      <w:b/>
                      <w:i/>
                      <w:sz w:val="22"/>
                      <w:szCs w:val="22"/>
                    </w:rPr>
                    <w:t>societ</w:t>
                  </w:r>
                  <w:r w:rsidR="00B352CE">
                    <w:rPr>
                      <w:rFonts w:ascii="Trebuchet MS" w:hAnsi="Trebuchet MS" w:cs="Calibri"/>
                      <w:b/>
                      <w:i/>
                      <w:sz w:val="22"/>
                      <w:szCs w:val="22"/>
                    </w:rPr>
                    <w:t>ăț</w:t>
                  </w:r>
                  <w:r w:rsidRPr="00B51C65">
                    <w:rPr>
                      <w:rFonts w:ascii="Trebuchet MS" w:hAnsi="Trebuchet MS" w:cs="Calibri"/>
                      <w:b/>
                      <w:i/>
                      <w:sz w:val="22"/>
                      <w:szCs w:val="22"/>
                    </w:rPr>
                    <w:t>i</w:t>
                  </w:r>
                  <w:proofErr w:type="spellEnd"/>
                  <w:r w:rsidRPr="00B51C65">
                    <w:rPr>
                      <w:rFonts w:ascii="Trebuchet MS" w:hAnsi="Trebuchet MS" w:cs="Calibri"/>
                      <w:b/>
                      <w:i/>
                      <w:sz w:val="22"/>
                      <w:szCs w:val="22"/>
                    </w:rPr>
                    <w:t xml:space="preserve"> cooperative, </w:t>
                  </w:r>
                  <w:proofErr w:type="spellStart"/>
                  <w:r w:rsidRPr="00B51C65">
                    <w:rPr>
                      <w:rFonts w:ascii="Trebuchet MS" w:hAnsi="Trebuchet MS" w:cs="Calibri"/>
                      <w:b/>
                      <w:i/>
                      <w:sz w:val="22"/>
                      <w:szCs w:val="22"/>
                    </w:rPr>
                    <w:t>grupuri</w:t>
                  </w:r>
                  <w:proofErr w:type="spellEnd"/>
                  <w:r w:rsidRPr="00B51C65">
                    <w:rPr>
                      <w:rFonts w:ascii="Trebuchet MS" w:hAnsi="Trebuchet MS" w:cs="Calibri"/>
                      <w:b/>
                      <w:i/>
                      <w:sz w:val="22"/>
                      <w:szCs w:val="22"/>
                    </w:rPr>
                    <w:t xml:space="preserve"> </w:t>
                  </w:r>
                  <w:proofErr w:type="spellStart"/>
                  <w:r w:rsidR="00B352CE">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organiza</w:t>
                  </w:r>
                  <w:r w:rsidR="00B352CE">
                    <w:rPr>
                      <w:rFonts w:ascii="Trebuchet MS" w:hAnsi="Trebuchet MS" w:cs="Calibri"/>
                      <w:b/>
                      <w:i/>
                      <w:sz w:val="22"/>
                      <w:szCs w:val="22"/>
                    </w:rPr>
                    <w:t>ț</w:t>
                  </w:r>
                  <w:r w:rsidRPr="00B51C65">
                    <w:rPr>
                      <w:rFonts w:ascii="Trebuchet MS" w:hAnsi="Trebuchet MS" w:cs="Calibri"/>
                      <w:b/>
                      <w:i/>
                      <w:sz w:val="22"/>
                      <w:szCs w:val="22"/>
                    </w:rPr>
                    <w:t>ii</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produc</w:t>
                  </w:r>
                  <w:r w:rsidR="00B352CE">
                    <w:rPr>
                      <w:rFonts w:ascii="Trebuchet MS" w:hAnsi="Trebuchet MS" w:cs="Calibri"/>
                      <w:b/>
                      <w:i/>
                      <w:sz w:val="22"/>
                      <w:szCs w:val="22"/>
                    </w:rPr>
                    <w:t>ă</w:t>
                  </w:r>
                  <w:r w:rsidRPr="00B51C65">
                    <w:rPr>
                      <w:rFonts w:ascii="Trebuchet MS" w:hAnsi="Trebuchet MS" w:cs="Calibri"/>
                      <w:b/>
                      <w:i/>
                      <w:sz w:val="22"/>
                      <w:szCs w:val="22"/>
                    </w:rPr>
                    <w:t>tori</w:t>
                  </w:r>
                  <w:proofErr w:type="spellEnd"/>
                  <w:r w:rsidRPr="00B51C65">
                    <w:rPr>
                      <w:rFonts w:ascii="Trebuchet MS" w:hAnsi="Trebuchet MS" w:cs="Calibri"/>
                      <w:b/>
                      <w:i/>
                      <w:sz w:val="22"/>
                      <w:szCs w:val="22"/>
                    </w:rPr>
                    <w:t xml:space="preserve"> care </w:t>
                  </w:r>
                  <w:proofErr w:type="spellStart"/>
                  <w:r w:rsidRPr="00B51C65">
                    <w:rPr>
                      <w:rFonts w:ascii="Trebuchet MS" w:hAnsi="Trebuchet MS" w:cs="Calibri"/>
                      <w:b/>
                      <w:i/>
                      <w:sz w:val="22"/>
                      <w:szCs w:val="22"/>
                    </w:rPr>
                    <w:t>aplic</w:t>
                  </w:r>
                  <w:r w:rsidR="00B352CE">
                    <w:rPr>
                      <w:rFonts w:ascii="Trebuchet MS" w:hAnsi="Trebuchet MS" w:cs="Calibri"/>
                      <w:b/>
                      <w:i/>
                      <w:sz w:val="22"/>
                      <w:szCs w:val="22"/>
                    </w:rPr>
                    <w:t>ă</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pentru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proiecte</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investi</w:t>
                  </w:r>
                  <w:r w:rsidR="00B352CE">
                    <w:rPr>
                      <w:rFonts w:ascii="Trebuchet MS" w:hAnsi="Trebuchet MS" w:cs="Calibri"/>
                      <w:b/>
                      <w:i/>
                      <w:sz w:val="22"/>
                      <w:szCs w:val="22"/>
                    </w:rPr>
                    <w:t>ț</w:t>
                  </w:r>
                  <w:r w:rsidRPr="00B51C65">
                    <w:rPr>
                      <w:rFonts w:ascii="Trebuchet MS" w:hAnsi="Trebuchet MS" w:cs="Calibri"/>
                      <w:b/>
                      <w:i/>
                      <w:sz w:val="22"/>
                      <w:szCs w:val="22"/>
                    </w:rPr>
                    <w:t>ii</w:t>
                  </w:r>
                  <w:proofErr w:type="spellEnd"/>
                  <w:r w:rsidRPr="00B51C65">
                    <w:rPr>
                      <w:rFonts w:ascii="Trebuchet MS" w:hAnsi="Trebuchet MS" w:cs="Calibri"/>
                      <w:b/>
                      <w:i/>
                      <w:sz w:val="22"/>
                      <w:szCs w:val="22"/>
                    </w:rPr>
                    <w:t xml:space="preserve"> </w:t>
                  </w:r>
                  <w:proofErr w:type="spellStart"/>
                  <w:r w:rsidR="00B352CE">
                    <w:rPr>
                      <w:rFonts w:ascii="Trebuchet MS" w:hAnsi="Trebuchet MS" w:cs="Calibri"/>
                      <w:b/>
                      <w:i/>
                      <w:sz w:val="22"/>
                      <w:szCs w:val="22"/>
                    </w:rPr>
                    <w:t>î</w:t>
                  </w:r>
                  <w:r w:rsidRPr="00B51C65">
                    <w:rPr>
                      <w:rFonts w:ascii="Trebuchet MS" w:hAnsi="Trebuchet MS" w:cs="Calibri"/>
                      <w:b/>
                      <w:i/>
                      <w:sz w:val="22"/>
                      <w:szCs w:val="22"/>
                    </w:rPr>
                    <w:t>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interesul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membrilor</w:t>
                  </w:r>
                  <w:proofErr w:type="spellEnd"/>
                  <w:r w:rsidRPr="00B51C65">
                    <w:rPr>
                      <w:rFonts w:ascii="Trebuchet MS" w:hAnsi="Trebuchet MS" w:cs="Calibri"/>
                      <w:b/>
                      <w:i/>
                      <w:sz w:val="22"/>
                      <w:szCs w:val="22"/>
                    </w:rPr>
                    <w:t xml:space="preserve"> care </w:t>
                  </w:r>
                  <w:proofErr w:type="spellStart"/>
                  <w:r w:rsidRPr="00B51C65">
                    <w:rPr>
                      <w:rFonts w:ascii="Trebuchet MS" w:hAnsi="Trebuchet MS" w:cs="Calibri"/>
                      <w:b/>
                      <w:i/>
                      <w:sz w:val="22"/>
                      <w:szCs w:val="22"/>
                    </w:rPr>
                    <w:t>integreaz</w:t>
                  </w:r>
                  <w:r w:rsidR="00B352CE">
                    <w:rPr>
                      <w:rFonts w:ascii="Trebuchet MS" w:hAnsi="Trebuchet MS" w:cs="Calibri"/>
                      <w:b/>
                      <w:i/>
                      <w:sz w:val="22"/>
                      <w:szCs w:val="22"/>
                    </w:rPr>
                    <w:t>ă</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produc</w:t>
                  </w:r>
                  <w:proofErr w:type="spellEnd"/>
                  <w:r w:rsidR="00B352CE">
                    <w:rPr>
                      <w:rFonts w:ascii="Trebuchet MS" w:hAnsi="Trebuchet MS" w:cs="Calibri"/>
                      <w:b/>
                      <w:i/>
                      <w:sz w:val="22"/>
                      <w:szCs w:val="22"/>
                    </w:rPr>
                    <w:t>/</w:t>
                  </w:r>
                  <w:proofErr w:type="spellStart"/>
                  <w:r w:rsidRPr="00B51C65">
                    <w:rPr>
                      <w:rFonts w:ascii="Trebuchet MS" w:hAnsi="Trebuchet MS" w:cs="Calibri"/>
                      <w:b/>
                      <w:i/>
                      <w:sz w:val="22"/>
                      <w:szCs w:val="22"/>
                    </w:rPr>
                    <w:t>ia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primar</w:t>
                  </w:r>
                  <w:r w:rsidR="00B352CE">
                    <w:rPr>
                      <w:rFonts w:ascii="Trebuchet MS" w:hAnsi="Trebuchet MS" w:cs="Calibri"/>
                      <w:b/>
                      <w:i/>
                      <w:sz w:val="22"/>
                      <w:szCs w:val="22"/>
                    </w:rPr>
                    <w:t>ă</w:t>
                  </w:r>
                  <w:proofErr w:type="spellEnd"/>
                  <w:r w:rsidRPr="00B51C65">
                    <w:rPr>
                      <w:rFonts w:ascii="Trebuchet MS" w:hAnsi="Trebuchet MS" w:cs="Calibri"/>
                      <w:b/>
                      <w:i/>
                      <w:sz w:val="22"/>
                      <w:szCs w:val="22"/>
                    </w:rPr>
                    <w:t xml:space="preserve"> </w:t>
                  </w:r>
                  <w:proofErr w:type="spellStart"/>
                  <w:r w:rsidR="00B352CE">
                    <w:rPr>
                      <w:rFonts w:ascii="Trebuchet MS" w:hAnsi="Trebuchet MS" w:cs="Calibri"/>
                      <w:b/>
                      <w:i/>
                      <w:sz w:val="22"/>
                      <w:szCs w:val="22"/>
                    </w:rPr>
                    <w:t>î</w:t>
                  </w:r>
                  <w:r w:rsidRPr="00B51C65">
                    <w:rPr>
                      <w:rFonts w:ascii="Trebuchet MS" w:hAnsi="Trebuchet MS" w:cs="Calibri"/>
                      <w:b/>
                      <w:i/>
                      <w:sz w:val="22"/>
                      <w:szCs w:val="22"/>
                    </w:rPr>
                    <w:t>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lan</w:t>
                  </w:r>
                  <w:r w:rsidR="00B352CE">
                    <w:rPr>
                      <w:rFonts w:ascii="Trebuchet MS" w:hAnsi="Trebuchet MS" w:cs="Calibri"/>
                      <w:b/>
                      <w:i/>
                      <w:sz w:val="22"/>
                      <w:szCs w:val="22"/>
                    </w:rPr>
                    <w:t>ț</w:t>
                  </w:r>
                  <w:r w:rsidRPr="00B51C65">
                    <w:rPr>
                      <w:rFonts w:ascii="Trebuchet MS" w:hAnsi="Trebuchet MS" w:cs="Calibri"/>
                      <w:b/>
                      <w:i/>
                      <w:sz w:val="22"/>
                      <w:szCs w:val="22"/>
                    </w:rPr>
                    <w:t>ul</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procesare</w:t>
                  </w:r>
                  <w:proofErr w:type="spellEnd"/>
                </w:p>
              </w:tc>
              <w:tc>
                <w:tcPr>
                  <w:tcW w:w="2021" w:type="dxa"/>
                  <w:shd w:val="clear" w:color="auto" w:fill="auto"/>
                  <w:vAlign w:val="center"/>
                </w:tcPr>
                <w:p w14:paraId="137392E1" w14:textId="77777777" w:rsidR="001430E2" w:rsidRPr="00B51C65"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18 </w:t>
                  </w:r>
                  <w:proofErr w:type="spellStart"/>
                  <w:r w:rsidRPr="00B51C65">
                    <w:rPr>
                      <w:rFonts w:ascii="Trebuchet MS" w:hAnsi="Trebuchet MS" w:cs="Calibri"/>
                      <w:b/>
                      <w:sz w:val="22"/>
                      <w:szCs w:val="22"/>
                    </w:rPr>
                    <w:t>puncte</w:t>
                  </w:r>
                  <w:proofErr w:type="spellEnd"/>
                </w:p>
              </w:tc>
            </w:tr>
            <w:tr w:rsidR="001430E2" w:rsidRPr="00B51C65" w14:paraId="26DEF0BF" w14:textId="77777777" w:rsidTr="001430E2">
              <w:tc>
                <w:tcPr>
                  <w:tcW w:w="613" w:type="dxa"/>
                  <w:vMerge/>
                  <w:shd w:val="clear" w:color="auto" w:fill="auto"/>
                </w:tcPr>
                <w:p w14:paraId="651693C1"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2E2F42AF" w14:textId="00A5DA63" w:rsidR="001430E2" w:rsidRPr="00B51C65" w:rsidRDefault="00B352CE" w:rsidP="00B352CE">
                  <w:pPr>
                    <w:spacing w:line="276" w:lineRule="auto"/>
                    <w:jc w:val="both"/>
                    <w:rPr>
                      <w:rFonts w:ascii="Trebuchet MS" w:hAnsi="Trebuchet MS" w:cs="Calibri"/>
                      <w:i/>
                      <w:sz w:val="22"/>
                      <w:szCs w:val="22"/>
                    </w:rPr>
                  </w:pPr>
                  <w:proofErr w:type="spellStart"/>
                  <w:r>
                    <w:rPr>
                      <w:rFonts w:ascii="Trebuchet MS" w:hAnsi="Trebuchet MS" w:cs="Calibri"/>
                      <w:i/>
                      <w:sz w:val="22"/>
                      <w:szCs w:val="22"/>
                    </w:rPr>
                    <w:t>Proiecte</w:t>
                  </w:r>
                  <w:proofErr w:type="spellEnd"/>
                  <w:r>
                    <w:rPr>
                      <w:rFonts w:ascii="Trebuchet MS" w:hAnsi="Trebuchet MS" w:cs="Calibri"/>
                      <w:i/>
                      <w:sz w:val="22"/>
                      <w:szCs w:val="22"/>
                    </w:rPr>
                    <w:t xml:space="preserve"> </w:t>
                  </w:r>
                  <w:proofErr w:type="spellStart"/>
                  <w:r>
                    <w:rPr>
                      <w:rFonts w:ascii="Trebuchet MS" w:hAnsi="Trebuchet MS" w:cs="Calibri"/>
                      <w:i/>
                      <w:sz w:val="22"/>
                      <w:szCs w:val="22"/>
                    </w:rPr>
                    <w:t>promovate</w:t>
                  </w:r>
                  <w:proofErr w:type="spellEnd"/>
                  <w:r>
                    <w:rPr>
                      <w:rFonts w:ascii="Trebuchet MS" w:hAnsi="Trebuchet MS" w:cs="Calibri"/>
                      <w:i/>
                      <w:sz w:val="22"/>
                      <w:szCs w:val="22"/>
                    </w:rPr>
                    <w:t xml:space="preserve"> de</w:t>
                  </w:r>
                  <w:r w:rsidR="001430E2" w:rsidRPr="00B51C65">
                    <w:rPr>
                      <w:rFonts w:ascii="Trebuchet MS" w:hAnsi="Trebuchet MS" w:cs="Calibri"/>
                      <w:i/>
                      <w:sz w:val="22"/>
                      <w:szCs w:val="22"/>
                    </w:rPr>
                    <w:t xml:space="preserve"> cooperative, </w:t>
                  </w:r>
                  <w:proofErr w:type="spellStart"/>
                  <w:r w:rsidR="001430E2" w:rsidRPr="00B51C65">
                    <w:rPr>
                      <w:rFonts w:ascii="Trebuchet MS" w:hAnsi="Trebuchet MS" w:cs="Calibri"/>
                      <w:i/>
                      <w:sz w:val="22"/>
                      <w:szCs w:val="22"/>
                    </w:rPr>
                    <w:t>societ</w:t>
                  </w:r>
                  <w:r>
                    <w:rPr>
                      <w:rFonts w:ascii="Trebuchet MS" w:hAnsi="Trebuchet MS" w:cs="Calibri"/>
                      <w:i/>
                      <w:sz w:val="22"/>
                      <w:szCs w:val="22"/>
                    </w:rPr>
                    <w:t>ăț</w:t>
                  </w:r>
                  <w:r w:rsidR="001430E2" w:rsidRPr="00B51C65">
                    <w:rPr>
                      <w:rFonts w:ascii="Trebuchet MS" w:hAnsi="Trebuchet MS" w:cs="Calibri"/>
                      <w:i/>
                      <w:sz w:val="22"/>
                      <w:szCs w:val="22"/>
                    </w:rPr>
                    <w:t>i</w:t>
                  </w:r>
                  <w:proofErr w:type="spellEnd"/>
                  <w:r w:rsidR="001430E2" w:rsidRPr="00B51C65">
                    <w:rPr>
                      <w:rFonts w:ascii="Trebuchet MS" w:hAnsi="Trebuchet MS" w:cs="Calibri"/>
                      <w:i/>
                      <w:sz w:val="22"/>
                      <w:szCs w:val="22"/>
                    </w:rPr>
                    <w:t xml:space="preserve"> cooperative, </w:t>
                  </w:r>
                  <w:proofErr w:type="spellStart"/>
                  <w:r w:rsidR="001430E2" w:rsidRPr="00B51C65">
                    <w:rPr>
                      <w:rFonts w:ascii="Trebuchet MS" w:hAnsi="Trebuchet MS" w:cs="Calibri"/>
                      <w:i/>
                      <w:sz w:val="22"/>
                      <w:szCs w:val="22"/>
                    </w:rPr>
                    <w:t>grupuri</w:t>
                  </w:r>
                  <w:proofErr w:type="spellEnd"/>
                  <w:r w:rsidR="001430E2" w:rsidRPr="00B51C65">
                    <w:rPr>
                      <w:rFonts w:ascii="Trebuchet MS" w:hAnsi="Trebuchet MS" w:cs="Calibri"/>
                      <w:i/>
                      <w:sz w:val="22"/>
                      <w:szCs w:val="22"/>
                    </w:rPr>
                    <w:t xml:space="preserve"> </w:t>
                  </w:r>
                  <w:proofErr w:type="spellStart"/>
                  <w:r>
                    <w:rPr>
                      <w:rFonts w:ascii="Trebuchet MS" w:hAnsi="Trebuchet MS" w:cs="Calibri"/>
                      <w:i/>
                      <w:sz w:val="22"/>
                      <w:szCs w:val="22"/>
                    </w:rPr>
                    <w:t>ș</w:t>
                  </w:r>
                  <w:r w:rsidR="001430E2" w:rsidRPr="00B51C65">
                    <w:rPr>
                      <w:rFonts w:ascii="Trebuchet MS" w:hAnsi="Trebuchet MS" w:cs="Calibri"/>
                      <w:i/>
                      <w:sz w:val="22"/>
                      <w:szCs w:val="22"/>
                    </w:rPr>
                    <w:t>i</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organiza</w:t>
                  </w:r>
                  <w:r>
                    <w:rPr>
                      <w:rFonts w:ascii="Trebuchet MS" w:hAnsi="Trebuchet MS" w:cs="Calibri"/>
                      <w:i/>
                      <w:sz w:val="22"/>
                      <w:szCs w:val="22"/>
                    </w:rPr>
                    <w:t>ț</w:t>
                  </w:r>
                  <w:r w:rsidR="001430E2" w:rsidRPr="00B51C65">
                    <w:rPr>
                      <w:rFonts w:ascii="Trebuchet MS" w:hAnsi="Trebuchet MS" w:cs="Calibri"/>
                      <w:i/>
                      <w:sz w:val="22"/>
                      <w:szCs w:val="22"/>
                    </w:rPr>
                    <w:t>ii</w:t>
                  </w:r>
                  <w:proofErr w:type="spellEnd"/>
                  <w:r w:rsidR="001430E2" w:rsidRPr="00B51C65">
                    <w:rPr>
                      <w:rFonts w:ascii="Trebuchet MS" w:hAnsi="Trebuchet MS" w:cs="Calibri"/>
                      <w:i/>
                      <w:sz w:val="22"/>
                      <w:szCs w:val="22"/>
                    </w:rPr>
                    <w:t xml:space="preserve"> de </w:t>
                  </w:r>
                  <w:proofErr w:type="spellStart"/>
                  <w:r w:rsidR="001430E2" w:rsidRPr="00B51C65">
                    <w:rPr>
                      <w:rFonts w:ascii="Trebuchet MS" w:hAnsi="Trebuchet MS" w:cs="Calibri"/>
                      <w:i/>
                      <w:sz w:val="22"/>
                      <w:szCs w:val="22"/>
                    </w:rPr>
                    <w:t>produc</w:t>
                  </w:r>
                  <w:r>
                    <w:rPr>
                      <w:rFonts w:ascii="Trebuchet MS" w:hAnsi="Trebuchet MS" w:cs="Calibri"/>
                      <w:i/>
                      <w:sz w:val="22"/>
                      <w:szCs w:val="22"/>
                    </w:rPr>
                    <w:t>ă</w:t>
                  </w:r>
                  <w:r w:rsidR="001430E2" w:rsidRPr="00B51C65">
                    <w:rPr>
                      <w:rFonts w:ascii="Trebuchet MS" w:hAnsi="Trebuchet MS" w:cs="Calibri"/>
                      <w:i/>
                      <w:sz w:val="22"/>
                      <w:szCs w:val="22"/>
                    </w:rPr>
                    <w:t>tori</w:t>
                  </w:r>
                  <w:proofErr w:type="spellEnd"/>
                  <w:r w:rsidR="001430E2" w:rsidRPr="00B51C65">
                    <w:rPr>
                      <w:rFonts w:ascii="Trebuchet MS" w:hAnsi="Trebuchet MS" w:cs="Calibri"/>
                      <w:i/>
                      <w:sz w:val="22"/>
                      <w:szCs w:val="22"/>
                    </w:rPr>
                    <w:t xml:space="preserve"> care </w:t>
                  </w:r>
                  <w:proofErr w:type="spellStart"/>
                  <w:r w:rsidR="001430E2" w:rsidRPr="00B51C65">
                    <w:rPr>
                      <w:rFonts w:ascii="Trebuchet MS" w:hAnsi="Trebuchet MS" w:cs="Calibri"/>
                      <w:i/>
                      <w:sz w:val="22"/>
                      <w:szCs w:val="22"/>
                    </w:rPr>
                    <w:t>aplic</w:t>
                  </w:r>
                  <w:r>
                    <w:rPr>
                      <w:rFonts w:ascii="Trebuchet MS" w:hAnsi="Trebuchet MS" w:cs="Calibri"/>
                      <w:i/>
                      <w:sz w:val="22"/>
                      <w:szCs w:val="22"/>
                    </w:rPr>
                    <w:t>ă</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pentru</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proiecte</w:t>
                  </w:r>
                  <w:proofErr w:type="spellEnd"/>
                  <w:r w:rsidR="001430E2" w:rsidRPr="00B51C65">
                    <w:rPr>
                      <w:rFonts w:ascii="Trebuchet MS" w:hAnsi="Trebuchet MS" w:cs="Calibri"/>
                      <w:i/>
                      <w:sz w:val="22"/>
                      <w:szCs w:val="22"/>
                    </w:rPr>
                    <w:t xml:space="preserve"> de </w:t>
                  </w:r>
                  <w:proofErr w:type="spellStart"/>
                  <w:r w:rsidR="001430E2" w:rsidRPr="00B51C65">
                    <w:rPr>
                      <w:rFonts w:ascii="Trebuchet MS" w:hAnsi="Trebuchet MS" w:cs="Calibri"/>
                      <w:i/>
                      <w:sz w:val="22"/>
                      <w:szCs w:val="22"/>
                    </w:rPr>
                    <w:t>investi</w:t>
                  </w:r>
                  <w:r>
                    <w:rPr>
                      <w:rFonts w:ascii="Trebuchet MS" w:hAnsi="Trebuchet MS" w:cs="Calibri"/>
                      <w:i/>
                      <w:sz w:val="22"/>
                      <w:szCs w:val="22"/>
                    </w:rPr>
                    <w:t>ț</w:t>
                  </w:r>
                  <w:r w:rsidR="001430E2" w:rsidRPr="00B51C65">
                    <w:rPr>
                      <w:rFonts w:ascii="Trebuchet MS" w:hAnsi="Trebuchet MS" w:cs="Calibri"/>
                      <w:i/>
                      <w:sz w:val="22"/>
                      <w:szCs w:val="22"/>
                    </w:rPr>
                    <w:t>ii</w:t>
                  </w:r>
                  <w:proofErr w:type="spellEnd"/>
                  <w:r w:rsidR="001430E2" w:rsidRPr="00B51C65">
                    <w:rPr>
                      <w:rFonts w:ascii="Trebuchet MS" w:hAnsi="Trebuchet MS" w:cs="Calibri"/>
                      <w:i/>
                      <w:sz w:val="22"/>
                      <w:szCs w:val="22"/>
                    </w:rPr>
                    <w:t xml:space="preserve"> </w:t>
                  </w:r>
                  <w:proofErr w:type="spellStart"/>
                  <w:r>
                    <w:rPr>
                      <w:rFonts w:ascii="Trebuchet MS" w:hAnsi="Trebuchet MS" w:cs="Calibri"/>
                      <w:i/>
                      <w:sz w:val="22"/>
                      <w:szCs w:val="22"/>
                    </w:rPr>
                    <w:t>î</w:t>
                  </w:r>
                  <w:r w:rsidR="001430E2" w:rsidRPr="00B51C65">
                    <w:rPr>
                      <w:rFonts w:ascii="Trebuchet MS" w:hAnsi="Trebuchet MS" w:cs="Calibri"/>
                      <w:i/>
                      <w:sz w:val="22"/>
                      <w:szCs w:val="22"/>
                    </w:rPr>
                    <w:t>n</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interesul</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membrilor</w:t>
                  </w:r>
                  <w:proofErr w:type="spellEnd"/>
                  <w:r w:rsidR="001430E2" w:rsidRPr="00B51C65">
                    <w:rPr>
                      <w:rFonts w:ascii="Trebuchet MS" w:hAnsi="Trebuchet MS" w:cs="Calibri"/>
                      <w:i/>
                      <w:sz w:val="22"/>
                      <w:szCs w:val="22"/>
                    </w:rPr>
                    <w:t xml:space="preserve"> care </w:t>
                  </w:r>
                  <w:proofErr w:type="spellStart"/>
                  <w:r w:rsidR="001430E2" w:rsidRPr="00B51C65">
                    <w:rPr>
                      <w:rFonts w:ascii="Trebuchet MS" w:hAnsi="Trebuchet MS" w:cs="Calibri"/>
                      <w:i/>
                      <w:sz w:val="22"/>
                      <w:szCs w:val="22"/>
                    </w:rPr>
                    <w:t>integreaz</w:t>
                  </w:r>
                  <w:r>
                    <w:rPr>
                      <w:rFonts w:ascii="Trebuchet MS" w:hAnsi="Trebuchet MS" w:cs="Calibri"/>
                      <w:i/>
                      <w:sz w:val="22"/>
                      <w:szCs w:val="22"/>
                    </w:rPr>
                    <w:t>ă</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produc</w:t>
                  </w:r>
                  <w:r>
                    <w:rPr>
                      <w:rFonts w:ascii="Trebuchet MS" w:hAnsi="Trebuchet MS" w:cs="Calibri"/>
                      <w:i/>
                      <w:sz w:val="22"/>
                      <w:szCs w:val="22"/>
                    </w:rPr>
                    <w:t>ț</w:t>
                  </w:r>
                  <w:r w:rsidR="001430E2" w:rsidRPr="00B51C65">
                    <w:rPr>
                      <w:rFonts w:ascii="Trebuchet MS" w:hAnsi="Trebuchet MS" w:cs="Calibri"/>
                      <w:i/>
                      <w:sz w:val="22"/>
                      <w:szCs w:val="22"/>
                    </w:rPr>
                    <w:t>ia</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primar</w:t>
                  </w:r>
                  <w:r>
                    <w:rPr>
                      <w:rFonts w:ascii="Trebuchet MS" w:hAnsi="Trebuchet MS" w:cs="Calibri"/>
                      <w:i/>
                      <w:sz w:val="22"/>
                      <w:szCs w:val="22"/>
                    </w:rPr>
                    <w:t>ă</w:t>
                  </w:r>
                  <w:proofErr w:type="spellEnd"/>
                  <w:r w:rsidR="001430E2" w:rsidRPr="00B51C65">
                    <w:rPr>
                      <w:rFonts w:ascii="Trebuchet MS" w:hAnsi="Trebuchet MS" w:cs="Calibri"/>
                      <w:i/>
                      <w:sz w:val="22"/>
                      <w:szCs w:val="22"/>
                    </w:rPr>
                    <w:t xml:space="preserve"> a </w:t>
                  </w:r>
                  <w:proofErr w:type="spellStart"/>
                  <w:r w:rsidR="001430E2" w:rsidRPr="00B51C65">
                    <w:rPr>
                      <w:rFonts w:ascii="Trebuchet MS" w:hAnsi="Trebuchet MS" w:cs="Calibri"/>
                      <w:i/>
                      <w:sz w:val="22"/>
                      <w:szCs w:val="22"/>
                    </w:rPr>
                    <w:t>me</w:t>
                  </w:r>
                  <w:r>
                    <w:rPr>
                      <w:rFonts w:ascii="Trebuchet MS" w:hAnsi="Trebuchet MS" w:cs="Calibri"/>
                      <w:i/>
                      <w:sz w:val="22"/>
                      <w:szCs w:val="22"/>
                    </w:rPr>
                    <w:t>mbrilor</w:t>
                  </w:r>
                  <w:proofErr w:type="spellEnd"/>
                  <w:r>
                    <w:rPr>
                      <w:rFonts w:ascii="Trebuchet MS" w:hAnsi="Trebuchet MS" w:cs="Calibri"/>
                      <w:i/>
                      <w:sz w:val="22"/>
                      <w:szCs w:val="22"/>
                    </w:rPr>
                    <w:t xml:space="preserve"> </w:t>
                  </w:r>
                  <w:proofErr w:type="spellStart"/>
                  <w:r>
                    <w:rPr>
                      <w:rFonts w:ascii="Trebuchet MS" w:hAnsi="Trebuchet MS" w:cs="Calibri"/>
                      <w:i/>
                      <w:sz w:val="22"/>
                      <w:szCs w:val="22"/>
                    </w:rPr>
                    <w:t>în</w:t>
                  </w:r>
                  <w:proofErr w:type="spellEnd"/>
                  <w:r>
                    <w:rPr>
                      <w:rFonts w:ascii="Trebuchet MS" w:hAnsi="Trebuchet MS" w:cs="Calibri"/>
                      <w:i/>
                      <w:sz w:val="22"/>
                      <w:szCs w:val="22"/>
                    </w:rPr>
                    <w:t xml:space="preserve"> </w:t>
                  </w:r>
                  <w:proofErr w:type="spellStart"/>
                  <w:r>
                    <w:rPr>
                      <w:rFonts w:ascii="Trebuchet MS" w:hAnsi="Trebuchet MS" w:cs="Calibri"/>
                      <w:i/>
                      <w:sz w:val="22"/>
                      <w:szCs w:val="22"/>
                    </w:rPr>
                    <w:t>proporție</w:t>
                  </w:r>
                  <w:proofErr w:type="spellEnd"/>
                  <w:r>
                    <w:rPr>
                      <w:rFonts w:ascii="Trebuchet MS" w:hAnsi="Trebuchet MS" w:cs="Calibri"/>
                      <w:i/>
                      <w:sz w:val="22"/>
                      <w:szCs w:val="22"/>
                    </w:rPr>
                    <w:t xml:space="preserve"> de min 25%</w:t>
                  </w:r>
                  <w:r w:rsidR="001430E2" w:rsidRPr="00B51C65">
                    <w:rPr>
                      <w:rFonts w:ascii="Trebuchet MS" w:hAnsi="Trebuchet MS" w:cs="Calibri"/>
                      <w:i/>
                      <w:sz w:val="22"/>
                      <w:szCs w:val="22"/>
                    </w:rPr>
                    <w:t xml:space="preserve"> </w:t>
                  </w:r>
                  <w:proofErr w:type="spellStart"/>
                  <w:r>
                    <w:rPr>
                      <w:rFonts w:ascii="Trebuchet MS" w:hAnsi="Trebuchet MS" w:cs="Calibri"/>
                      <w:i/>
                      <w:sz w:val="22"/>
                      <w:szCs w:val="22"/>
                    </w:rPr>
                    <w:t>î</w:t>
                  </w:r>
                  <w:r w:rsidR="001430E2" w:rsidRPr="00B51C65">
                    <w:rPr>
                      <w:rFonts w:ascii="Trebuchet MS" w:hAnsi="Trebuchet MS" w:cs="Calibri"/>
                      <w:i/>
                      <w:sz w:val="22"/>
                      <w:szCs w:val="22"/>
                    </w:rPr>
                    <w:t>n</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lan</w:t>
                  </w:r>
                  <w:r>
                    <w:rPr>
                      <w:rFonts w:ascii="Trebuchet MS" w:hAnsi="Trebuchet MS" w:cs="Calibri"/>
                      <w:i/>
                      <w:sz w:val="22"/>
                      <w:szCs w:val="22"/>
                    </w:rPr>
                    <w:t>ț</w:t>
                  </w:r>
                  <w:r w:rsidR="001430E2" w:rsidRPr="00B51C65">
                    <w:rPr>
                      <w:rFonts w:ascii="Trebuchet MS" w:hAnsi="Trebuchet MS" w:cs="Calibri"/>
                      <w:i/>
                      <w:sz w:val="22"/>
                      <w:szCs w:val="22"/>
                    </w:rPr>
                    <w:t>ul</w:t>
                  </w:r>
                  <w:proofErr w:type="spellEnd"/>
                  <w:r w:rsidR="001430E2" w:rsidRPr="00B51C65">
                    <w:rPr>
                      <w:rFonts w:ascii="Trebuchet MS" w:hAnsi="Trebuchet MS" w:cs="Calibri"/>
                      <w:i/>
                      <w:sz w:val="22"/>
                      <w:szCs w:val="22"/>
                    </w:rPr>
                    <w:t xml:space="preserve"> de </w:t>
                  </w:r>
                  <w:proofErr w:type="spellStart"/>
                  <w:r w:rsidR="001430E2" w:rsidRPr="00B51C65">
                    <w:rPr>
                      <w:rFonts w:ascii="Trebuchet MS" w:hAnsi="Trebuchet MS" w:cs="Calibri"/>
                      <w:i/>
                      <w:sz w:val="22"/>
                      <w:szCs w:val="22"/>
                    </w:rPr>
                    <w:t>procesare</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prin</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componenta</w:t>
                  </w:r>
                  <w:proofErr w:type="spellEnd"/>
                  <w:r w:rsidR="001430E2" w:rsidRPr="00B51C65">
                    <w:rPr>
                      <w:rFonts w:ascii="Trebuchet MS" w:hAnsi="Trebuchet MS" w:cs="Calibri"/>
                      <w:i/>
                      <w:sz w:val="22"/>
                      <w:szCs w:val="22"/>
                    </w:rPr>
                    <w:t xml:space="preserve"> </w:t>
                  </w:r>
                  <w:proofErr w:type="spellStart"/>
                  <w:r w:rsidR="001430E2" w:rsidRPr="00B51C65">
                    <w:rPr>
                      <w:rFonts w:ascii="Trebuchet MS" w:hAnsi="Trebuchet MS" w:cs="Calibri"/>
                      <w:i/>
                      <w:sz w:val="22"/>
                      <w:szCs w:val="22"/>
                    </w:rPr>
                    <w:t>obligatorie</w:t>
                  </w:r>
                  <w:proofErr w:type="spellEnd"/>
                  <w:r w:rsidR="001430E2" w:rsidRPr="00B51C65">
                    <w:rPr>
                      <w:rFonts w:ascii="Trebuchet MS" w:hAnsi="Trebuchet MS" w:cs="Calibri"/>
                      <w:i/>
                      <w:sz w:val="22"/>
                      <w:szCs w:val="22"/>
                    </w:rPr>
                    <w:t xml:space="preserve"> de </w:t>
                  </w:r>
                  <w:proofErr w:type="spellStart"/>
                  <w:r w:rsidR="001430E2" w:rsidRPr="00B51C65">
                    <w:rPr>
                      <w:rFonts w:ascii="Trebuchet MS" w:hAnsi="Trebuchet MS" w:cs="Calibri"/>
                      <w:i/>
                      <w:sz w:val="22"/>
                      <w:szCs w:val="22"/>
                    </w:rPr>
                    <w:t>procesare</w:t>
                  </w:r>
                  <w:proofErr w:type="spellEnd"/>
                </w:p>
              </w:tc>
              <w:tc>
                <w:tcPr>
                  <w:tcW w:w="2021" w:type="dxa"/>
                  <w:shd w:val="clear" w:color="auto" w:fill="auto"/>
                  <w:vAlign w:val="center"/>
                </w:tcPr>
                <w:p w14:paraId="661DF8CE" w14:textId="77777777" w:rsidR="001430E2" w:rsidRPr="00B51C65" w:rsidRDefault="001430E2" w:rsidP="001430E2">
                  <w:pPr>
                    <w:spacing w:line="276" w:lineRule="auto"/>
                    <w:jc w:val="center"/>
                    <w:rPr>
                      <w:rFonts w:ascii="Trebuchet MS" w:hAnsi="Trebuchet MS" w:cs="Calibri"/>
                      <w:sz w:val="22"/>
                      <w:szCs w:val="22"/>
                    </w:rPr>
                  </w:pPr>
                </w:p>
              </w:tc>
            </w:tr>
            <w:tr w:rsidR="001430E2" w:rsidRPr="00B51C65" w:rsidDel="002C583C" w14:paraId="3B3A58DE" w14:textId="77777777" w:rsidTr="001430E2">
              <w:tc>
                <w:tcPr>
                  <w:tcW w:w="613" w:type="dxa"/>
                  <w:vMerge w:val="restart"/>
                  <w:shd w:val="clear" w:color="auto" w:fill="auto"/>
                </w:tcPr>
                <w:p w14:paraId="51C6972B" w14:textId="77777777" w:rsidR="001430E2" w:rsidRPr="00B51C65" w:rsidRDefault="001430E2" w:rsidP="001430E2">
                  <w:pPr>
                    <w:spacing w:line="276" w:lineRule="auto"/>
                    <w:jc w:val="both"/>
                    <w:rPr>
                      <w:rFonts w:ascii="Trebuchet MS" w:hAnsi="Trebuchet MS" w:cs="Calibri"/>
                      <w:b/>
                      <w:sz w:val="22"/>
                      <w:szCs w:val="22"/>
                    </w:rPr>
                  </w:pPr>
                  <w:r w:rsidRPr="00B51C65">
                    <w:rPr>
                      <w:rFonts w:ascii="Trebuchet MS" w:hAnsi="Trebuchet MS" w:cs="Calibri"/>
                      <w:b/>
                      <w:sz w:val="22"/>
                      <w:szCs w:val="22"/>
                    </w:rPr>
                    <w:t>P4</w:t>
                  </w:r>
                </w:p>
              </w:tc>
              <w:tc>
                <w:tcPr>
                  <w:tcW w:w="7145" w:type="dxa"/>
                  <w:shd w:val="clear" w:color="auto" w:fill="FBD4B4"/>
                </w:tcPr>
                <w:p w14:paraId="4AA226E9" w14:textId="01A63C84" w:rsidR="001430E2" w:rsidRPr="00B51C65" w:rsidRDefault="001430E2" w:rsidP="00B352CE">
                  <w:pPr>
                    <w:spacing w:line="276" w:lineRule="auto"/>
                    <w:jc w:val="both"/>
                    <w:rPr>
                      <w:rFonts w:ascii="Trebuchet MS" w:hAnsi="Trebuchet MS" w:cs="Calibri"/>
                      <w:b/>
                      <w:sz w:val="22"/>
                      <w:szCs w:val="22"/>
                    </w:rPr>
                  </w:pPr>
                  <w:proofErr w:type="spellStart"/>
                  <w:r w:rsidRPr="00B51C65">
                    <w:rPr>
                      <w:rFonts w:ascii="Trebuchet MS" w:hAnsi="Trebuchet MS" w:cs="Calibri"/>
                      <w:b/>
                      <w:sz w:val="22"/>
                      <w:szCs w:val="22"/>
                    </w:rPr>
                    <w:t>Principiul</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maturității</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solicitantului</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în</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activitatea</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desfasurat</w:t>
                  </w:r>
                  <w:r w:rsidR="00B352CE">
                    <w:rPr>
                      <w:rFonts w:ascii="Trebuchet MS" w:hAnsi="Trebuchet MS" w:cs="Calibri"/>
                      <w:b/>
                      <w:sz w:val="22"/>
                      <w:szCs w:val="22"/>
                    </w:rPr>
                    <w:t>ă</w:t>
                  </w:r>
                  <w:proofErr w:type="spellEnd"/>
                  <w:r w:rsidRPr="00B51C65">
                    <w:rPr>
                      <w:rFonts w:ascii="Trebuchet MS" w:hAnsi="Trebuchet MS" w:cs="Calibri"/>
                      <w:b/>
                      <w:sz w:val="22"/>
                      <w:szCs w:val="22"/>
                    </w:rPr>
                    <w:t xml:space="preserve"> </w:t>
                  </w:r>
                  <w:proofErr w:type="spellStart"/>
                  <w:r w:rsidR="00B352CE">
                    <w:rPr>
                      <w:rFonts w:ascii="Trebuchet MS" w:hAnsi="Trebuchet MS" w:cs="Calibri"/>
                      <w:b/>
                      <w:sz w:val="22"/>
                      <w:szCs w:val="22"/>
                    </w:rPr>
                    <w:t>î</w:t>
                  </w:r>
                  <w:r w:rsidRPr="00B51C65">
                    <w:rPr>
                      <w:rFonts w:ascii="Trebuchet MS" w:hAnsi="Trebuchet MS" w:cs="Calibri"/>
                      <w:b/>
                      <w:sz w:val="22"/>
                      <w:szCs w:val="22"/>
                    </w:rPr>
                    <w:t>n</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sectorul</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agroalimentar</w:t>
                  </w:r>
                  <w:proofErr w:type="spellEnd"/>
                </w:p>
              </w:tc>
              <w:tc>
                <w:tcPr>
                  <w:tcW w:w="2021" w:type="dxa"/>
                  <w:shd w:val="clear" w:color="auto" w:fill="FBD4B4"/>
                  <w:vAlign w:val="center"/>
                </w:tcPr>
                <w:p w14:paraId="49BB8DC3"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18 </w:t>
                  </w:r>
                  <w:proofErr w:type="spellStart"/>
                  <w:r w:rsidRPr="00B51C65">
                    <w:rPr>
                      <w:rFonts w:ascii="Trebuchet MS" w:hAnsi="Trebuchet MS" w:cs="Calibri"/>
                      <w:b/>
                      <w:sz w:val="22"/>
                      <w:szCs w:val="22"/>
                    </w:rPr>
                    <w:t>puncte</w:t>
                  </w:r>
                  <w:proofErr w:type="spellEnd"/>
                </w:p>
              </w:tc>
            </w:tr>
            <w:tr w:rsidR="001430E2" w:rsidRPr="00FF4859" w14:paraId="1AB32AB3" w14:textId="77777777" w:rsidTr="001430E2">
              <w:tc>
                <w:tcPr>
                  <w:tcW w:w="613" w:type="dxa"/>
                  <w:vMerge/>
                  <w:shd w:val="clear" w:color="auto" w:fill="auto"/>
                </w:tcPr>
                <w:p w14:paraId="48700D1F"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FBD4B4"/>
                </w:tcPr>
                <w:p w14:paraId="0DB43B40" w14:textId="4A1C9171" w:rsidR="001430E2" w:rsidRPr="001430E2" w:rsidRDefault="001430E2" w:rsidP="002D028F">
                  <w:pPr>
                    <w:spacing w:line="276" w:lineRule="auto"/>
                    <w:jc w:val="both"/>
                    <w:rPr>
                      <w:rFonts w:ascii="Trebuchet MS" w:hAnsi="Trebuchet MS" w:cs="Calibri"/>
                      <w:b/>
                      <w:sz w:val="22"/>
                      <w:szCs w:val="22"/>
                    </w:rPr>
                  </w:pPr>
                  <w:r w:rsidRPr="001430E2">
                    <w:rPr>
                      <w:rFonts w:ascii="Trebuchet MS" w:hAnsi="Trebuchet MS" w:cs="Calibri"/>
                      <w:b/>
                      <w:sz w:val="22"/>
                      <w:szCs w:val="22"/>
                    </w:rPr>
                    <w:t xml:space="preserve">C.S.4.1 </w:t>
                  </w:r>
                  <w:proofErr w:type="spellStart"/>
                  <w:r w:rsidRPr="001430E2">
                    <w:rPr>
                      <w:rFonts w:ascii="Trebuchet MS" w:hAnsi="Trebuchet MS" w:cs="Calibri"/>
                      <w:b/>
                      <w:sz w:val="22"/>
                      <w:szCs w:val="22"/>
                    </w:rPr>
                    <w:t>Proiecte</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d</w:t>
                  </w:r>
                  <w:r w:rsidR="002D028F">
                    <w:rPr>
                      <w:rFonts w:ascii="Trebuchet MS" w:hAnsi="Trebuchet MS" w:cs="Calibri"/>
                      <w:b/>
                      <w:sz w:val="22"/>
                      <w:szCs w:val="22"/>
                    </w:rPr>
                    <w:t>epuse</w:t>
                  </w:r>
                  <w:proofErr w:type="spellEnd"/>
                  <w:r w:rsidR="002D028F">
                    <w:rPr>
                      <w:rFonts w:ascii="Trebuchet MS" w:hAnsi="Trebuchet MS" w:cs="Calibri"/>
                      <w:b/>
                      <w:sz w:val="22"/>
                      <w:szCs w:val="22"/>
                    </w:rPr>
                    <w:t xml:space="preserve"> de </w:t>
                  </w:r>
                  <w:proofErr w:type="spellStart"/>
                  <w:r w:rsidR="002D028F">
                    <w:rPr>
                      <w:rFonts w:ascii="Trebuchet MS" w:hAnsi="Trebuchet MS" w:cs="Calibri"/>
                      <w:b/>
                      <w:sz w:val="22"/>
                      <w:szCs w:val="22"/>
                    </w:rPr>
                    <w:t>solicitanții</w:t>
                  </w:r>
                  <w:proofErr w:type="spellEnd"/>
                  <w:r w:rsidR="002D028F">
                    <w:rPr>
                      <w:rFonts w:ascii="Trebuchet MS" w:hAnsi="Trebuchet MS" w:cs="Calibri"/>
                      <w:b/>
                      <w:sz w:val="22"/>
                      <w:szCs w:val="22"/>
                    </w:rPr>
                    <w:t xml:space="preserve"> al </w:t>
                  </w:r>
                  <w:proofErr w:type="spellStart"/>
                  <w:r w:rsidR="002D028F">
                    <w:rPr>
                      <w:rFonts w:ascii="Trebuchet MS" w:hAnsi="Trebuchet MS" w:cs="Calibri"/>
                      <w:b/>
                      <w:sz w:val="22"/>
                      <w:szCs w:val="22"/>
                    </w:rPr>
                    <w:t>căror</w:t>
                  </w:r>
                  <w:proofErr w:type="spellEnd"/>
                  <w:r w:rsidR="002D028F">
                    <w:rPr>
                      <w:rFonts w:ascii="Trebuchet MS" w:hAnsi="Trebuchet MS" w:cs="Calibri"/>
                      <w:b/>
                      <w:sz w:val="22"/>
                      <w:szCs w:val="22"/>
                    </w:rPr>
                    <w:t xml:space="preserve"> </w:t>
                  </w:r>
                  <w:proofErr w:type="spellStart"/>
                  <w:r w:rsidRPr="001430E2">
                    <w:rPr>
                      <w:rFonts w:ascii="Trebuchet MS" w:hAnsi="Trebuchet MS" w:cs="Calibri"/>
                      <w:b/>
                      <w:sz w:val="22"/>
                      <w:szCs w:val="22"/>
                    </w:rPr>
                    <w:t>raport</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dintre</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finan</w:t>
                  </w:r>
                  <w:r w:rsidR="002D028F">
                    <w:rPr>
                      <w:rFonts w:ascii="Trebuchet MS" w:hAnsi="Trebuchet MS" w:cs="Calibri"/>
                      <w:b/>
                      <w:sz w:val="22"/>
                      <w:szCs w:val="22"/>
                    </w:rPr>
                    <w:t>ț</w:t>
                  </w:r>
                  <w:r w:rsidRPr="001430E2">
                    <w:rPr>
                      <w:rFonts w:ascii="Trebuchet MS" w:hAnsi="Trebuchet MS" w:cs="Calibri"/>
                      <w:b/>
                      <w:sz w:val="22"/>
                      <w:szCs w:val="22"/>
                    </w:rPr>
                    <w:t>area</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nerambursabilă</w:t>
                  </w:r>
                  <w:proofErr w:type="spellEnd"/>
                  <w:r w:rsidRPr="001430E2">
                    <w:rPr>
                      <w:rFonts w:ascii="Trebuchet MS" w:hAnsi="Trebuchet MS" w:cs="Calibri"/>
                      <w:b/>
                      <w:sz w:val="22"/>
                      <w:szCs w:val="22"/>
                    </w:rPr>
                    <w:t xml:space="preserve"> </w:t>
                  </w:r>
                  <w:proofErr w:type="spellStart"/>
                  <w:r w:rsidR="002D028F">
                    <w:rPr>
                      <w:rFonts w:ascii="Trebuchet MS" w:hAnsi="Trebuchet MS" w:cs="Calibri"/>
                      <w:b/>
                      <w:sz w:val="22"/>
                      <w:szCs w:val="22"/>
                    </w:rPr>
                    <w:t>ș</w:t>
                  </w:r>
                  <w:r w:rsidRPr="001430E2">
                    <w:rPr>
                      <w:rFonts w:ascii="Trebuchet MS" w:hAnsi="Trebuchet MS" w:cs="Calibri"/>
                      <w:b/>
                      <w:sz w:val="22"/>
                      <w:szCs w:val="22"/>
                    </w:rPr>
                    <w:t>i</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cifra</w:t>
                  </w:r>
                  <w:proofErr w:type="spellEnd"/>
                  <w:r w:rsidRPr="001430E2">
                    <w:rPr>
                      <w:rFonts w:ascii="Trebuchet MS" w:hAnsi="Trebuchet MS" w:cs="Calibri"/>
                      <w:b/>
                      <w:sz w:val="22"/>
                      <w:szCs w:val="22"/>
                    </w:rPr>
                    <w:t xml:space="preserve"> de </w:t>
                  </w:r>
                  <w:proofErr w:type="spellStart"/>
                  <w:r w:rsidRPr="001430E2">
                    <w:rPr>
                      <w:rFonts w:ascii="Trebuchet MS" w:hAnsi="Trebuchet MS" w:cs="Calibri"/>
                      <w:b/>
                      <w:sz w:val="22"/>
                      <w:szCs w:val="22"/>
                    </w:rPr>
                    <w:t>afaceri</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este</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mai</w:t>
                  </w:r>
                  <w:proofErr w:type="spellEnd"/>
                  <w:r w:rsidRPr="001430E2">
                    <w:rPr>
                      <w:rFonts w:ascii="Trebuchet MS" w:hAnsi="Trebuchet MS" w:cs="Calibri"/>
                      <w:b/>
                      <w:sz w:val="22"/>
                      <w:szCs w:val="22"/>
                    </w:rPr>
                    <w:t xml:space="preserve"> mic </w:t>
                  </w:r>
                  <w:proofErr w:type="spellStart"/>
                  <w:r w:rsidRPr="001430E2">
                    <w:rPr>
                      <w:rFonts w:ascii="Trebuchet MS" w:hAnsi="Trebuchet MS" w:cs="Calibri"/>
                      <w:b/>
                      <w:sz w:val="22"/>
                      <w:szCs w:val="22"/>
                    </w:rPr>
                    <w:t>sau</w:t>
                  </w:r>
                  <w:proofErr w:type="spellEnd"/>
                  <w:r w:rsidRPr="001430E2">
                    <w:rPr>
                      <w:rFonts w:ascii="Trebuchet MS" w:hAnsi="Trebuchet MS" w:cs="Calibri"/>
                      <w:b/>
                      <w:sz w:val="22"/>
                      <w:szCs w:val="22"/>
                    </w:rPr>
                    <w:t xml:space="preserve"> egal  cu 5, </w:t>
                  </w:r>
                  <w:proofErr w:type="spellStart"/>
                  <w:r w:rsidRPr="001430E2">
                    <w:rPr>
                      <w:rFonts w:ascii="Trebuchet MS" w:hAnsi="Trebuchet MS" w:cs="Calibri"/>
                      <w:b/>
                      <w:sz w:val="22"/>
                      <w:szCs w:val="22"/>
                    </w:rPr>
                    <w:t>iar</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vechimea</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întreprinderii</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este</w:t>
                  </w:r>
                  <w:proofErr w:type="spellEnd"/>
                  <w:r w:rsidRPr="001430E2">
                    <w:rPr>
                      <w:rFonts w:ascii="Trebuchet MS" w:hAnsi="Trebuchet MS" w:cs="Calibri"/>
                      <w:b/>
                      <w:sz w:val="22"/>
                      <w:szCs w:val="22"/>
                    </w:rPr>
                    <w:t xml:space="preserve"> de minim 3 ani </w:t>
                  </w:r>
                  <w:proofErr w:type="spellStart"/>
                  <w:r w:rsidRPr="001430E2">
                    <w:rPr>
                      <w:rFonts w:ascii="Trebuchet MS" w:hAnsi="Trebuchet MS" w:cs="Calibri"/>
                      <w:b/>
                      <w:sz w:val="22"/>
                      <w:szCs w:val="22"/>
                    </w:rPr>
                    <w:t>în</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domeniul</w:t>
                  </w:r>
                  <w:proofErr w:type="spellEnd"/>
                  <w:r w:rsidRPr="001430E2">
                    <w:rPr>
                      <w:rFonts w:ascii="Trebuchet MS" w:hAnsi="Trebuchet MS" w:cs="Calibri"/>
                      <w:b/>
                      <w:sz w:val="22"/>
                      <w:szCs w:val="22"/>
                    </w:rPr>
                    <w:t xml:space="preserve"> </w:t>
                  </w:r>
                  <w:proofErr w:type="spellStart"/>
                  <w:r w:rsidRPr="001430E2">
                    <w:rPr>
                      <w:rFonts w:ascii="Trebuchet MS" w:hAnsi="Trebuchet MS" w:cs="Calibri"/>
                      <w:b/>
                      <w:sz w:val="22"/>
                      <w:szCs w:val="22"/>
                    </w:rPr>
                    <w:t>agroalimentar</w:t>
                  </w:r>
                  <w:proofErr w:type="spellEnd"/>
                  <w:r w:rsidRPr="001430E2">
                    <w:rPr>
                      <w:rFonts w:ascii="Trebuchet MS" w:hAnsi="Trebuchet MS" w:cs="Calibri"/>
                      <w:b/>
                      <w:sz w:val="22"/>
                      <w:szCs w:val="22"/>
                    </w:rPr>
                    <w:t xml:space="preserve">**: </w:t>
                  </w:r>
                </w:p>
              </w:tc>
              <w:tc>
                <w:tcPr>
                  <w:tcW w:w="2021" w:type="dxa"/>
                  <w:shd w:val="clear" w:color="auto" w:fill="FBD4B4"/>
                  <w:vAlign w:val="center"/>
                </w:tcPr>
                <w:p w14:paraId="5651C9AF" w14:textId="77777777" w:rsidR="001430E2" w:rsidRPr="001430E2" w:rsidRDefault="001430E2" w:rsidP="001430E2">
                  <w:pPr>
                    <w:spacing w:line="276" w:lineRule="auto"/>
                    <w:jc w:val="center"/>
                    <w:rPr>
                      <w:rFonts w:ascii="Trebuchet MS" w:hAnsi="Trebuchet MS" w:cs="Calibri"/>
                      <w:b/>
                      <w:sz w:val="22"/>
                      <w:szCs w:val="22"/>
                    </w:rPr>
                  </w:pPr>
                  <w:r w:rsidRPr="001430E2">
                    <w:rPr>
                      <w:rFonts w:ascii="Trebuchet MS" w:hAnsi="Trebuchet MS" w:cs="Calibri"/>
                      <w:b/>
                      <w:sz w:val="22"/>
                      <w:szCs w:val="22"/>
                    </w:rPr>
                    <w:t xml:space="preserve">18 </w:t>
                  </w:r>
                  <w:proofErr w:type="spellStart"/>
                  <w:r w:rsidRPr="001430E2">
                    <w:rPr>
                      <w:rFonts w:ascii="Trebuchet MS" w:hAnsi="Trebuchet MS" w:cs="Calibri"/>
                      <w:b/>
                      <w:sz w:val="22"/>
                      <w:szCs w:val="22"/>
                    </w:rPr>
                    <w:t>puncte</w:t>
                  </w:r>
                  <w:proofErr w:type="spellEnd"/>
                </w:p>
              </w:tc>
            </w:tr>
            <w:tr w:rsidR="001430E2" w:rsidRPr="00B51C65" w:rsidDel="002C583C" w14:paraId="0C900D82" w14:textId="77777777" w:rsidTr="001430E2">
              <w:tc>
                <w:tcPr>
                  <w:tcW w:w="613" w:type="dxa"/>
                  <w:vMerge/>
                  <w:shd w:val="clear" w:color="auto" w:fill="auto"/>
                </w:tcPr>
                <w:p w14:paraId="6679CC9F" w14:textId="77777777" w:rsidR="001430E2" w:rsidRPr="00B51C65" w:rsidRDefault="001430E2" w:rsidP="001430E2">
                  <w:pPr>
                    <w:spacing w:line="276" w:lineRule="auto"/>
                    <w:jc w:val="both"/>
                    <w:rPr>
                      <w:rFonts w:ascii="Trebuchet MS" w:hAnsi="Trebuchet MS" w:cs="Calibri"/>
                      <w:b/>
                      <w:sz w:val="22"/>
                      <w:szCs w:val="22"/>
                    </w:rPr>
                  </w:pPr>
                </w:p>
              </w:tc>
              <w:tc>
                <w:tcPr>
                  <w:tcW w:w="9166" w:type="dxa"/>
                  <w:gridSpan w:val="2"/>
                  <w:shd w:val="clear" w:color="auto" w:fill="auto"/>
                </w:tcPr>
                <w:p w14:paraId="69ABE76C" w14:textId="77777777" w:rsidR="001430E2" w:rsidRPr="00B51C65" w:rsidRDefault="001430E2" w:rsidP="001430E2">
                  <w:pPr>
                    <w:spacing w:line="276" w:lineRule="auto"/>
                    <w:jc w:val="both"/>
                    <w:rPr>
                      <w:rFonts w:ascii="Trebuchet MS" w:hAnsi="Trebuchet MS" w:cs="Calibri"/>
                      <w:i/>
                      <w:sz w:val="22"/>
                      <w:szCs w:val="22"/>
                    </w:rPr>
                  </w:pPr>
                  <w:r w:rsidRPr="00B51C65">
                    <w:rPr>
                      <w:rFonts w:ascii="Trebuchet MS" w:hAnsi="Trebuchet MS" w:cs="Calibri"/>
                      <w:i/>
                      <w:sz w:val="22"/>
                      <w:szCs w:val="22"/>
                    </w:rPr>
                    <w:t xml:space="preserve">*Se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lua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considerare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cifra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afaceri</w:t>
                  </w:r>
                  <w:proofErr w:type="spellEnd"/>
                  <w:r w:rsidR="00AD6A1B">
                    <w:rPr>
                      <w:rFonts w:ascii="Trebuchet MS" w:hAnsi="Trebuchet MS" w:cs="Calibri"/>
                      <w:i/>
                      <w:sz w:val="22"/>
                      <w:szCs w:val="22"/>
                    </w:rPr>
                    <w:t xml:space="preserve"> </w:t>
                  </w:r>
                  <w:proofErr w:type="spellStart"/>
                  <w:r w:rsidR="007655E9">
                    <w:rPr>
                      <w:rFonts w:ascii="Trebuchet MS" w:hAnsi="Trebuchet MS" w:cs="Calibri"/>
                      <w:i/>
                      <w:sz w:val="22"/>
                      <w:szCs w:val="22"/>
                    </w:rPr>
                    <w:t>medie</w:t>
                  </w:r>
                  <w:proofErr w:type="spellEnd"/>
                  <w:r w:rsidR="007655E9">
                    <w:rPr>
                      <w:rFonts w:ascii="Trebuchet MS" w:hAnsi="Trebuchet MS" w:cs="Calibri"/>
                      <w:i/>
                      <w:sz w:val="22"/>
                      <w:szCs w:val="22"/>
                    </w:rPr>
                    <w:t xml:space="preserve"> </w:t>
                  </w:r>
                  <w:r w:rsidRPr="00B51C65">
                    <w:rPr>
                      <w:rFonts w:ascii="Trebuchet MS" w:hAnsi="Trebuchet MS" w:cs="Calibri"/>
                      <w:i/>
                      <w:sz w:val="22"/>
                      <w:szCs w:val="22"/>
                    </w:rPr>
                    <w:t>(</w:t>
                  </w:r>
                  <w:proofErr w:type="spellStart"/>
                  <w:r w:rsidRPr="00B51C65">
                    <w:rPr>
                      <w:rFonts w:ascii="Trebuchet MS" w:hAnsi="Trebuchet MS" w:cs="Calibri"/>
                      <w:i/>
                      <w:sz w:val="22"/>
                      <w:szCs w:val="22"/>
                    </w:rPr>
                    <w:t>veniturile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realizate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PFA, II, IF) </w:t>
                  </w:r>
                  <w:proofErr w:type="spellStart"/>
                  <w:r w:rsidRPr="00B51C65">
                    <w:rPr>
                      <w:rFonts w:ascii="Trebuchet MS" w:hAnsi="Trebuchet MS" w:cs="Calibri"/>
                      <w:i/>
                      <w:sz w:val="22"/>
                      <w:szCs w:val="22"/>
                    </w:rPr>
                    <w:t>aferentă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activității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economice</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agroalimentar</w:t>
                  </w:r>
                  <w:proofErr w:type="spellEnd"/>
                  <w:r>
                    <w:rPr>
                      <w:rFonts w:ascii="Trebuchet MS" w:hAnsi="Trebuchet MS" w:cs="Calibri"/>
                      <w:i/>
                      <w:sz w:val="22"/>
                      <w:szCs w:val="22"/>
                    </w:rPr>
                    <w:t xml:space="preserve"> </w:t>
                  </w:r>
                  <w:r>
                    <w:rPr>
                      <w:rFonts w:ascii="Trebuchet MS" w:hAnsi="Trebuchet MS" w:cs="Calibri"/>
                      <w:i/>
                      <w:sz w:val="22"/>
                      <w:szCs w:val="22"/>
                      <w:lang w:val="ro-RO"/>
                    </w:rPr>
                    <w:t>î</w:t>
                  </w:r>
                  <w:r w:rsidRPr="00B51C65">
                    <w:rPr>
                      <w:rFonts w:ascii="Trebuchet MS" w:hAnsi="Trebuchet MS" w:cs="Calibri"/>
                      <w:i/>
                      <w:sz w:val="22"/>
                      <w:szCs w:val="22"/>
                    </w:rPr>
                    <w:t xml:space="preserve">n minimum 3 ani </w:t>
                  </w:r>
                  <w:proofErr w:type="spellStart"/>
                  <w:r w:rsidRPr="00B51C65">
                    <w:rPr>
                      <w:rFonts w:ascii="Trebuchet MS" w:hAnsi="Trebuchet MS" w:cs="Calibri"/>
                      <w:i/>
                      <w:sz w:val="22"/>
                      <w:szCs w:val="22"/>
                    </w:rPr>
                    <w:t>fiscali</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ultimii</w:t>
                  </w:r>
                  <w:proofErr w:type="spellEnd"/>
                  <w:r w:rsidRPr="00B51C65">
                    <w:rPr>
                      <w:rFonts w:ascii="Trebuchet MS" w:hAnsi="Trebuchet MS" w:cs="Calibri"/>
                      <w:i/>
                      <w:sz w:val="22"/>
                      <w:szCs w:val="22"/>
                    </w:rPr>
                    <w:t xml:space="preserve"> 5 ani </w:t>
                  </w:r>
                  <w:proofErr w:type="spellStart"/>
                  <w:r w:rsidRPr="00B51C65">
                    <w:rPr>
                      <w:rFonts w:ascii="Trebuchet MS" w:hAnsi="Trebuchet MS" w:cs="Calibri"/>
                      <w:i/>
                      <w:sz w:val="22"/>
                      <w:szCs w:val="22"/>
                    </w:rPr>
                    <w:t>fiscali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anteriori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depunerii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w:t>
                  </w:r>
                </w:p>
                <w:p w14:paraId="02D9F726" w14:textId="77777777" w:rsidR="001430E2" w:rsidRPr="00B51C65" w:rsidRDefault="001430E2" w:rsidP="001430E2">
                  <w:pPr>
                    <w:spacing w:line="276" w:lineRule="auto"/>
                    <w:jc w:val="both"/>
                    <w:rPr>
                      <w:rFonts w:ascii="Trebuchet MS" w:hAnsi="Trebuchet MS" w:cs="Calibri"/>
                      <w:i/>
                      <w:sz w:val="22"/>
                      <w:szCs w:val="22"/>
                    </w:rPr>
                  </w:pPr>
                  <w:r w:rsidRPr="00B51C65">
                    <w:rPr>
                      <w:rFonts w:ascii="Trebuchet MS" w:hAnsi="Trebuchet MS" w:cs="Calibri"/>
                      <w:i/>
                      <w:sz w:val="22"/>
                      <w:szCs w:val="22"/>
                    </w:rPr>
                    <w:t>**</w:t>
                  </w:r>
                  <w:r w:rsidRPr="00B51C65">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cazul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formelor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asociative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vechimea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solicitantului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trebuie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să</w:t>
                  </w:r>
                  <w:proofErr w:type="spellEnd"/>
                  <w:r w:rsidRPr="00B51C65">
                    <w:rPr>
                      <w:rFonts w:ascii="Trebuchet MS" w:hAnsi="Trebuchet MS" w:cs="Calibri"/>
                      <w:i/>
                      <w:sz w:val="22"/>
                      <w:szCs w:val="22"/>
                    </w:rPr>
                    <w:t xml:space="preserve"> fie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agroalimentar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inclusiv</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activități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conexe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servicii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comercializare</w:t>
                  </w:r>
                  <w:proofErr w:type="spellEnd"/>
                  <w:r w:rsidRPr="00B51C65">
                    <w:rPr>
                      <w:rFonts w:ascii="Trebuchet MS" w:hAnsi="Trebuchet MS" w:cs="Calibri"/>
                      <w:i/>
                      <w:sz w:val="22"/>
                      <w:szCs w:val="22"/>
                    </w:rPr>
                    <w:t xml:space="preserve"> etc.)</w:t>
                  </w:r>
                </w:p>
                <w:p w14:paraId="7EEB2945" w14:textId="77777777"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Evaluarea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criteriului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selecție</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face pe </w:t>
                  </w:r>
                  <w:proofErr w:type="spellStart"/>
                  <w:r w:rsidRPr="00B51C65">
                    <w:rPr>
                      <w:rFonts w:ascii="Trebuchet MS" w:hAnsi="Trebuchet MS" w:cs="Calibri"/>
                      <w:i/>
                      <w:sz w:val="22"/>
                      <w:szCs w:val="22"/>
                    </w:rPr>
                    <w:t>baza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Declarației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expertului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contabil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prezentată</w:t>
                  </w:r>
                  <w:proofErr w:type="spellEnd"/>
                  <w:r w:rsidRPr="00B51C65">
                    <w:rPr>
                      <w:rFonts w:ascii="Trebuchet MS" w:hAnsi="Trebuchet MS" w:cs="Calibri"/>
                      <w:i/>
                      <w:sz w:val="22"/>
                      <w:szCs w:val="22"/>
                    </w:rPr>
                    <w:t xml:space="preserve"> de solicitant la </w:t>
                  </w:r>
                  <w:proofErr w:type="spellStart"/>
                  <w:r w:rsidRPr="00B51C65">
                    <w:rPr>
                      <w:rFonts w:ascii="Trebuchet MS" w:hAnsi="Trebuchet MS" w:cs="Calibri"/>
                      <w:i/>
                      <w:sz w:val="22"/>
                      <w:szCs w:val="22"/>
                    </w:rPr>
                    <w:t>depunerea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cererii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finanțare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vor</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prezentate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următoarele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elemente</w:t>
                  </w:r>
                  <w:proofErr w:type="spellEnd"/>
                  <w:r w:rsidRPr="00B51C65">
                    <w:rPr>
                      <w:rFonts w:ascii="Trebuchet MS" w:hAnsi="Trebuchet MS" w:cs="Calibri"/>
                      <w:i/>
                      <w:sz w:val="22"/>
                      <w:szCs w:val="22"/>
                    </w:rPr>
                    <w:t>:</w:t>
                  </w:r>
                </w:p>
                <w:p w14:paraId="1E9B2C50" w14:textId="77777777" w:rsidR="001430E2" w:rsidRPr="00B51C65" w:rsidRDefault="001430E2" w:rsidP="001430E2">
                  <w:pPr>
                    <w:spacing w:line="276" w:lineRule="auto"/>
                    <w:jc w:val="both"/>
                    <w:rPr>
                      <w:rFonts w:ascii="Trebuchet MS" w:hAnsi="Trebuchet MS" w:cs="Calibri"/>
                      <w:i/>
                      <w:sz w:val="22"/>
                      <w:szCs w:val="22"/>
                    </w:rPr>
                  </w:pP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activitatea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principală</w:t>
                  </w:r>
                  <w:proofErr w:type="spellEnd"/>
                  <w:r w:rsidRPr="00B51C65">
                    <w:rPr>
                      <w:rFonts w:ascii="Trebuchet MS" w:hAnsi="Trebuchet MS" w:cs="Calibri"/>
                      <w:i/>
                      <w:sz w:val="22"/>
                      <w:szCs w:val="22"/>
                    </w:rPr>
                    <w:t xml:space="preserve"> </w:t>
                  </w:r>
                  <w:proofErr w:type="spellStart"/>
                  <w:r>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activitățile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secundare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producție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primar</w:t>
                  </w:r>
                  <w:r>
                    <w:rPr>
                      <w:rFonts w:ascii="Trebuchet MS" w:hAnsi="Trebuchet MS" w:cs="Calibri"/>
                      <w:i/>
                      <w:sz w:val="22"/>
                      <w:szCs w:val="22"/>
                    </w:rPr>
                    <w:t>ă</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con</w:t>
                  </w:r>
                  <w:r>
                    <w:rPr>
                      <w:rFonts w:ascii="Trebuchet MS" w:hAnsi="Trebuchet MS" w:cs="Calibri"/>
                      <w:i/>
                      <w:sz w:val="22"/>
                      <w:szCs w:val="22"/>
                    </w:rPr>
                    <w:t>diționare</w:t>
                  </w:r>
                  <w:proofErr w:type="spellEnd"/>
                  <w:r>
                    <w:rPr>
                      <w:rFonts w:ascii="Trebuchet MS" w:hAnsi="Trebuchet MS" w:cs="Calibri"/>
                      <w:i/>
                      <w:sz w:val="22"/>
                      <w:szCs w:val="22"/>
                    </w:rPr>
                    <w:t>/</w:t>
                  </w:r>
                  <w:proofErr w:type="spellStart"/>
                  <w:r>
                    <w:rPr>
                      <w:rFonts w:ascii="Trebuchet MS" w:hAnsi="Trebuchet MS" w:cs="Calibri"/>
                      <w:i/>
                      <w:sz w:val="22"/>
                      <w:szCs w:val="22"/>
                    </w:rPr>
                    <w:t>depozitare</w:t>
                  </w:r>
                  <w:proofErr w:type="spellEnd"/>
                  <w:r>
                    <w:rPr>
                      <w:rFonts w:ascii="Trebuchet MS" w:hAnsi="Trebuchet MS" w:cs="Calibri"/>
                      <w:i/>
                      <w:sz w:val="22"/>
                      <w:szCs w:val="22"/>
                    </w:rPr>
                    <w:t>/</w:t>
                  </w:r>
                  <w:proofErr w:type="spellStart"/>
                  <w:r>
                    <w:rPr>
                      <w:rFonts w:ascii="Trebuchet MS" w:hAnsi="Trebuchet MS" w:cs="Calibri"/>
                      <w:i/>
                      <w:sz w:val="22"/>
                      <w:szCs w:val="22"/>
                    </w:rPr>
                    <w:t>procesare</w:t>
                  </w:r>
                  <w:proofErr w:type="spellEnd"/>
                  <w:r>
                    <w:rPr>
                      <w:rFonts w:ascii="Trebuchet MS" w:hAnsi="Trebuchet MS" w:cs="Calibri"/>
                      <w:i/>
                      <w:sz w:val="22"/>
                      <w:szCs w:val="22"/>
                    </w:rPr>
                    <w:t xml:space="preserve"> </w:t>
                  </w:r>
                  <w:proofErr w:type="spellStart"/>
                  <w:r>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domeniul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agroalimentar</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menționarea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expresă</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codurilor</w:t>
                  </w:r>
                  <w:proofErr w:type="spellEnd"/>
                  <w:r w:rsidRPr="00B51C65">
                    <w:rPr>
                      <w:rFonts w:ascii="Trebuchet MS" w:hAnsi="Trebuchet MS" w:cs="Calibri"/>
                      <w:i/>
                      <w:sz w:val="22"/>
                      <w:szCs w:val="22"/>
                    </w:rPr>
                    <w:t xml:space="preserve"> CAEN </w:t>
                  </w:r>
                  <w:proofErr w:type="spellStart"/>
                  <w:r w:rsidRPr="00B51C65">
                    <w:rPr>
                      <w:rFonts w:ascii="Trebuchet MS" w:hAnsi="Trebuchet MS" w:cs="Calibri"/>
                      <w:i/>
                      <w:sz w:val="22"/>
                      <w:szCs w:val="22"/>
                    </w:rPr>
                    <w:t>aferente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acestor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activități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desfășurate</w:t>
                  </w:r>
                  <w:proofErr w:type="spellEnd"/>
                  <w:r w:rsidRPr="00B51C65">
                    <w:rPr>
                      <w:rFonts w:ascii="Trebuchet MS" w:hAnsi="Trebuchet MS" w:cs="Calibri"/>
                      <w:i/>
                      <w:sz w:val="22"/>
                      <w:szCs w:val="22"/>
                    </w:rPr>
                    <w:t xml:space="preserve"> de solicitant, din </w:t>
                  </w:r>
                  <w:proofErr w:type="spellStart"/>
                  <w:r w:rsidRPr="00B51C65">
                    <w:rPr>
                      <w:rFonts w:ascii="Trebuchet MS" w:hAnsi="Trebuchet MS" w:cs="Calibri"/>
                      <w:i/>
                      <w:sz w:val="22"/>
                      <w:szCs w:val="22"/>
                    </w:rPr>
                    <w:t>istoricul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activității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economice</w:t>
                  </w:r>
                  <w:proofErr w:type="spellEnd"/>
                  <w:r w:rsidRPr="00B51C65">
                    <w:rPr>
                      <w:rFonts w:ascii="Trebuchet MS" w:hAnsi="Trebuchet MS" w:cs="Calibri"/>
                      <w:i/>
                      <w:sz w:val="22"/>
                      <w:szCs w:val="22"/>
                    </w:rPr>
                    <w:t xml:space="preserve">, de minimum 3 ani </w:t>
                  </w:r>
                  <w:proofErr w:type="spellStart"/>
                  <w:r w:rsidRPr="00B51C65">
                    <w:rPr>
                      <w:rFonts w:ascii="Trebuchet MS" w:hAnsi="Trebuchet MS" w:cs="Calibri"/>
                      <w:i/>
                      <w:sz w:val="22"/>
                      <w:szCs w:val="22"/>
                    </w:rPr>
                    <w:t>fiscali</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oricare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cei</w:t>
                  </w:r>
                  <w:proofErr w:type="spellEnd"/>
                  <w:r w:rsidRPr="00B51C65">
                    <w:rPr>
                      <w:rFonts w:ascii="Trebuchet MS" w:hAnsi="Trebuchet MS" w:cs="Calibri"/>
                      <w:i/>
                      <w:sz w:val="22"/>
                      <w:szCs w:val="22"/>
                    </w:rPr>
                    <w:t xml:space="preserve"> 5 ani </w:t>
                  </w:r>
                  <w:proofErr w:type="spellStart"/>
                  <w:r w:rsidRPr="00B51C65">
                    <w:rPr>
                      <w:rFonts w:ascii="Trebuchet MS" w:hAnsi="Trebuchet MS" w:cs="Calibri"/>
                      <w:i/>
                      <w:sz w:val="22"/>
                      <w:szCs w:val="22"/>
                    </w:rPr>
                    <w:t>fiscali</w:t>
                  </w:r>
                  <w:proofErr w:type="spellEnd"/>
                  <w:r w:rsidRPr="00B51C65">
                    <w:rPr>
                      <w:rFonts w:ascii="Trebuchet MS" w:hAnsi="Trebuchet MS" w:cs="Calibri"/>
                      <w:i/>
                      <w:sz w:val="22"/>
                      <w:szCs w:val="22"/>
                    </w:rPr>
                    <w:t>;</w:t>
                  </w:r>
                </w:p>
                <w:p w14:paraId="41FFC75D" w14:textId="77777777" w:rsidR="001430E2" w:rsidRPr="00B51C65" w:rsidDel="002C583C" w:rsidRDefault="001430E2" w:rsidP="001430E2">
                  <w:pPr>
                    <w:spacing w:line="276" w:lineRule="auto"/>
                    <w:jc w:val="both"/>
                    <w:rPr>
                      <w:rFonts w:ascii="Trebuchet MS" w:hAnsi="Trebuchet MS" w:cs="Calibri"/>
                      <w:b/>
                      <w:sz w:val="22"/>
                      <w:szCs w:val="22"/>
                    </w:rPr>
                  </w:pP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cifra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afaceri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netă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totalul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veniturilor</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activitățile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menționate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punctul</w:t>
                  </w:r>
                  <w:proofErr w:type="spellEnd"/>
                  <w:r w:rsidRPr="00B51C65">
                    <w:rPr>
                      <w:rFonts w:ascii="Trebuchet MS" w:hAnsi="Trebuchet MS" w:cs="Calibri"/>
                      <w:i/>
                      <w:sz w:val="22"/>
                      <w:szCs w:val="22"/>
                    </w:rPr>
                    <w:t xml:space="preserve"> anterior; </w:t>
                  </w:r>
                  <w:proofErr w:type="spellStart"/>
                  <w:r w:rsidRPr="00B51C65">
                    <w:rPr>
                      <w:rFonts w:ascii="Trebuchet MS" w:hAnsi="Trebuchet MS" w:cs="Calibri"/>
                      <w:i/>
                      <w:sz w:val="22"/>
                      <w:szCs w:val="22"/>
                    </w:rPr>
                    <w:t>ponderea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veniturilor</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activitățile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menționate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punctul</w:t>
                  </w:r>
                  <w:proofErr w:type="spellEnd"/>
                  <w:r w:rsidRPr="00B51C65">
                    <w:rPr>
                      <w:rFonts w:ascii="Trebuchet MS" w:hAnsi="Trebuchet MS" w:cs="Calibri"/>
                      <w:i/>
                      <w:sz w:val="22"/>
                      <w:szCs w:val="22"/>
                    </w:rPr>
                    <w:t xml:space="preserve"> anterior </w:t>
                  </w:r>
                  <w:proofErr w:type="spellStart"/>
                  <w:r w:rsidRPr="00B51C65">
                    <w:rPr>
                      <w:rFonts w:ascii="Trebuchet MS" w:hAnsi="Trebuchet MS" w:cs="Calibri"/>
                      <w:i/>
                      <w:sz w:val="22"/>
                      <w:szCs w:val="22"/>
                    </w:rPr>
                    <w:t>trebuie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să</w:t>
                  </w:r>
                  <w:proofErr w:type="spellEnd"/>
                  <w:r w:rsidRPr="00B51C65">
                    <w:rPr>
                      <w:rFonts w:ascii="Trebuchet MS" w:hAnsi="Trebuchet MS" w:cs="Calibri"/>
                      <w:i/>
                      <w:sz w:val="22"/>
                      <w:szCs w:val="22"/>
                    </w:rPr>
                    <w:t xml:space="preserve"> fie de minimum 50%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total </w:t>
                  </w:r>
                  <w:proofErr w:type="spellStart"/>
                  <w:r w:rsidRPr="00B51C65">
                    <w:rPr>
                      <w:rFonts w:ascii="Trebuchet MS" w:hAnsi="Trebuchet MS" w:cs="Calibri"/>
                      <w:i/>
                      <w:sz w:val="22"/>
                      <w:szCs w:val="22"/>
                    </w:rPr>
                    <w:t>cifră</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afaceri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netă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veniturile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declarate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autoritatea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fiscală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PFA, II, IF).</w:t>
                  </w:r>
                </w:p>
              </w:tc>
            </w:tr>
            <w:tr w:rsidR="001430E2" w:rsidRPr="00FF4859" w:rsidDel="002C583C" w14:paraId="48919945" w14:textId="77777777" w:rsidTr="001430E2">
              <w:tc>
                <w:tcPr>
                  <w:tcW w:w="613" w:type="dxa"/>
                  <w:shd w:val="clear" w:color="auto" w:fill="auto"/>
                </w:tcPr>
                <w:p w14:paraId="0D62FC16" w14:textId="77777777" w:rsidR="001430E2" w:rsidRPr="00B51C65" w:rsidRDefault="001430E2" w:rsidP="001430E2">
                  <w:pPr>
                    <w:spacing w:line="276" w:lineRule="auto"/>
                    <w:jc w:val="both"/>
                    <w:rPr>
                      <w:rFonts w:ascii="Trebuchet MS" w:hAnsi="Trebuchet MS" w:cs="Calibri"/>
                      <w:b/>
                      <w:sz w:val="22"/>
                      <w:szCs w:val="22"/>
                    </w:rPr>
                  </w:pPr>
                  <w:r w:rsidRPr="00B51C65">
                    <w:rPr>
                      <w:rFonts w:ascii="Trebuchet MS" w:hAnsi="Trebuchet MS" w:cs="Calibri"/>
                      <w:b/>
                      <w:sz w:val="22"/>
                      <w:szCs w:val="22"/>
                    </w:rPr>
                    <w:t xml:space="preserve"> P5</w:t>
                  </w:r>
                </w:p>
              </w:tc>
              <w:tc>
                <w:tcPr>
                  <w:tcW w:w="7145" w:type="dxa"/>
                  <w:shd w:val="clear" w:color="auto" w:fill="FBD4B4"/>
                </w:tcPr>
                <w:p w14:paraId="296D92E3" w14:textId="77777777" w:rsidR="001430E2" w:rsidRPr="00B51C65" w:rsidRDefault="001430E2" w:rsidP="001430E2">
                  <w:pPr>
                    <w:spacing w:line="276" w:lineRule="auto"/>
                    <w:jc w:val="both"/>
                    <w:rPr>
                      <w:rFonts w:ascii="Trebuchet MS" w:hAnsi="Trebuchet MS" w:cs="Calibri"/>
                      <w:b/>
                      <w:sz w:val="22"/>
                      <w:szCs w:val="22"/>
                    </w:rPr>
                  </w:pPr>
                  <w:proofErr w:type="spellStart"/>
                  <w:r w:rsidRPr="00B51C65">
                    <w:rPr>
                      <w:rFonts w:ascii="Trebuchet MS" w:hAnsi="Trebuchet MS" w:cs="Calibri"/>
                      <w:b/>
                      <w:sz w:val="22"/>
                      <w:szCs w:val="22"/>
                    </w:rPr>
                    <w:t>Principiul</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economiei</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circulare</w:t>
                  </w:r>
                  <w:proofErr w:type="spellEnd"/>
                  <w:r w:rsidRPr="00B51C65">
                    <w:rPr>
                      <w:rFonts w:ascii="Trebuchet MS" w:hAnsi="Trebuchet MS" w:cs="Calibri"/>
                      <w:b/>
                      <w:sz w:val="22"/>
                      <w:szCs w:val="22"/>
                    </w:rPr>
                    <w:t>.</w:t>
                  </w:r>
                </w:p>
              </w:tc>
              <w:tc>
                <w:tcPr>
                  <w:tcW w:w="2021" w:type="dxa"/>
                  <w:shd w:val="clear" w:color="auto" w:fill="FBD4B4"/>
                </w:tcPr>
                <w:p w14:paraId="6BA8DF76" w14:textId="77777777" w:rsidR="001430E2" w:rsidRPr="00FF4859"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max 11 </w:t>
                  </w:r>
                  <w:proofErr w:type="spellStart"/>
                  <w:r w:rsidRPr="00B51C65">
                    <w:rPr>
                      <w:rFonts w:ascii="Trebuchet MS" w:hAnsi="Trebuchet MS" w:cs="Calibri"/>
                      <w:b/>
                      <w:sz w:val="22"/>
                      <w:szCs w:val="22"/>
                    </w:rPr>
                    <w:t>puncte</w:t>
                  </w:r>
                  <w:proofErr w:type="spellEnd"/>
                </w:p>
              </w:tc>
            </w:tr>
            <w:tr w:rsidR="001430E2" w:rsidRPr="00B51C65" w:rsidDel="002C583C" w14:paraId="67357641" w14:textId="77777777" w:rsidTr="001430E2">
              <w:tc>
                <w:tcPr>
                  <w:tcW w:w="613" w:type="dxa"/>
                  <w:shd w:val="clear" w:color="auto" w:fill="auto"/>
                </w:tcPr>
                <w:p w14:paraId="14B1B905"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0113BD34" w14:textId="77777777" w:rsidR="001430E2" w:rsidRPr="00FF4859" w:rsidRDefault="001430E2" w:rsidP="001430E2">
                  <w:pPr>
                    <w:spacing w:line="276" w:lineRule="auto"/>
                    <w:jc w:val="both"/>
                    <w:rPr>
                      <w:rFonts w:ascii="Trebuchet MS" w:hAnsi="Trebuchet MS" w:cs="Calibri"/>
                      <w:sz w:val="22"/>
                      <w:szCs w:val="22"/>
                    </w:rPr>
                  </w:pPr>
                  <w:proofErr w:type="spellStart"/>
                  <w:r w:rsidRPr="00B51C65">
                    <w:rPr>
                      <w:rFonts w:ascii="Trebuchet MS" w:hAnsi="Trebuchet MS" w:cs="Calibri"/>
                      <w:b/>
                      <w:sz w:val="22"/>
                      <w:szCs w:val="22"/>
                    </w:rPr>
                    <w:t>Investitii</w:t>
                  </w:r>
                  <w:proofErr w:type="spellEnd"/>
                  <w:r w:rsidRPr="00B51C65">
                    <w:rPr>
                      <w:rFonts w:ascii="Trebuchet MS" w:hAnsi="Trebuchet MS" w:cs="Calibri"/>
                      <w:b/>
                      <w:sz w:val="22"/>
                      <w:szCs w:val="22"/>
                    </w:rPr>
                    <w:t xml:space="preserve"> </w:t>
                  </w:r>
                  <w:proofErr w:type="spellStart"/>
                  <w:r>
                    <w:rPr>
                      <w:rFonts w:ascii="Trebuchet MS" w:hAnsi="Trebuchet MS" w:cs="Calibri"/>
                      <w:b/>
                      <w:sz w:val="22"/>
                      <w:szCs w:val="22"/>
                    </w:rPr>
                    <w:t>î</w:t>
                  </w:r>
                  <w:r w:rsidRPr="00B51C65">
                    <w:rPr>
                      <w:rFonts w:ascii="Trebuchet MS" w:hAnsi="Trebuchet MS" w:cs="Calibri"/>
                      <w:b/>
                      <w:sz w:val="22"/>
                      <w:szCs w:val="22"/>
                    </w:rPr>
                    <w:t>n</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economia</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circular</w:t>
                  </w:r>
                  <w:r>
                    <w:rPr>
                      <w:rFonts w:ascii="Trebuchet MS" w:hAnsi="Trebuchet MS" w:cs="Calibri"/>
                      <w:b/>
                      <w:sz w:val="22"/>
                      <w:szCs w:val="22"/>
                    </w:rPr>
                    <w:t>ă</w:t>
                  </w:r>
                  <w:proofErr w:type="spellEnd"/>
                  <w:r w:rsidRPr="00B51C65">
                    <w:rPr>
                      <w:rFonts w:ascii="Trebuchet MS" w:hAnsi="Trebuchet MS" w:cs="Calibri"/>
                      <w:b/>
                      <w:sz w:val="22"/>
                      <w:szCs w:val="22"/>
                    </w:rPr>
                    <w:t>.</w:t>
                  </w:r>
                </w:p>
              </w:tc>
              <w:tc>
                <w:tcPr>
                  <w:tcW w:w="2021" w:type="dxa"/>
                  <w:shd w:val="clear" w:color="auto" w:fill="auto"/>
                </w:tcPr>
                <w:p w14:paraId="6D4E12D5" w14:textId="77777777" w:rsidR="001430E2" w:rsidRPr="00B51C65" w:rsidDel="002C583C" w:rsidRDefault="001430E2" w:rsidP="001430E2">
                  <w:pPr>
                    <w:spacing w:line="276" w:lineRule="auto"/>
                    <w:jc w:val="center"/>
                    <w:rPr>
                      <w:rFonts w:ascii="Trebuchet MS" w:hAnsi="Trebuchet MS" w:cs="Calibri"/>
                      <w:b/>
                      <w:sz w:val="22"/>
                      <w:szCs w:val="22"/>
                    </w:rPr>
                  </w:pPr>
                </w:p>
              </w:tc>
            </w:tr>
            <w:tr w:rsidR="001430E2" w:rsidRPr="00B51C65" w:rsidDel="002C583C" w14:paraId="11F811E4" w14:textId="77777777" w:rsidTr="001430E2">
              <w:tc>
                <w:tcPr>
                  <w:tcW w:w="613" w:type="dxa"/>
                  <w:shd w:val="clear" w:color="auto" w:fill="auto"/>
                </w:tcPr>
                <w:p w14:paraId="0906912E"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5BFC44F6" w14:textId="1399443C" w:rsidR="001430E2" w:rsidRPr="00B51C65" w:rsidRDefault="001430E2" w:rsidP="002D028F">
                  <w:pPr>
                    <w:spacing w:line="276" w:lineRule="auto"/>
                    <w:jc w:val="both"/>
                    <w:rPr>
                      <w:rFonts w:ascii="Trebuchet MS" w:hAnsi="Trebuchet MS" w:cs="Calibri"/>
                      <w:b/>
                      <w:i/>
                      <w:sz w:val="22"/>
                      <w:szCs w:val="22"/>
                    </w:rPr>
                  </w:pPr>
                  <w:r w:rsidRPr="00B51C65">
                    <w:rPr>
                      <w:rFonts w:ascii="Trebuchet MS" w:hAnsi="Trebuchet MS" w:cs="Calibri"/>
                      <w:b/>
                      <w:i/>
                      <w:sz w:val="22"/>
                      <w:szCs w:val="22"/>
                    </w:rPr>
                    <w:t xml:space="preserve">CS 5.1 </w:t>
                  </w:r>
                  <w:proofErr w:type="spellStart"/>
                  <w:r w:rsidRPr="00B51C65">
                    <w:rPr>
                      <w:rFonts w:ascii="Trebuchet MS" w:hAnsi="Trebuchet MS" w:cs="Calibri"/>
                      <w:b/>
                      <w:i/>
                      <w:sz w:val="22"/>
                      <w:szCs w:val="22"/>
                    </w:rPr>
                    <w:t>Reciclarea</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reutilizarea</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sau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transformarea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subproduselor</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deșeurilor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proprii</w:t>
                  </w:r>
                  <w:proofErr w:type="spellEnd"/>
                  <w:r w:rsidRPr="00B51C65">
                    <w:rPr>
                      <w:rFonts w:ascii="Trebuchet MS" w:hAnsi="Trebuchet MS" w:cs="Calibri"/>
                      <w:b/>
                      <w:i/>
                      <w:sz w:val="22"/>
                      <w:szCs w:val="22"/>
                    </w:rPr>
                    <w:t xml:space="preserve"> generate </w:t>
                  </w:r>
                  <w:proofErr w:type="spellStart"/>
                  <w:r w:rsidR="002D028F">
                    <w:rPr>
                      <w:rFonts w:ascii="Trebuchet MS" w:hAnsi="Trebuchet MS" w:cs="Calibri"/>
                      <w:b/>
                      <w:i/>
                      <w:sz w:val="22"/>
                      <w:szCs w:val="22"/>
                    </w:rPr>
                    <w:t>î</w:t>
                  </w:r>
                  <w:r w:rsidRPr="00B51C65">
                    <w:rPr>
                      <w:rFonts w:ascii="Trebuchet MS" w:hAnsi="Trebuchet MS" w:cs="Calibri"/>
                      <w:b/>
                      <w:i/>
                      <w:sz w:val="22"/>
                      <w:szCs w:val="22"/>
                    </w:rPr>
                    <w:t>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materii</w:t>
                  </w:r>
                  <w:proofErr w:type="spellEnd"/>
                  <w:r w:rsidRPr="00B51C65">
                    <w:rPr>
                      <w:rFonts w:ascii="Trebuchet MS" w:hAnsi="Trebuchet MS" w:cs="Calibri"/>
                      <w:b/>
                      <w:i/>
                      <w:sz w:val="22"/>
                      <w:szCs w:val="22"/>
                    </w:rPr>
                    <w:t xml:space="preserve"> prime </w:t>
                  </w:r>
                  <w:proofErr w:type="spellStart"/>
                  <w:r w:rsidRPr="00B51C65">
                    <w:rPr>
                      <w:rFonts w:ascii="Trebuchet MS" w:hAnsi="Trebuchet MS" w:cs="Calibri"/>
                      <w:b/>
                      <w:i/>
                      <w:sz w:val="22"/>
                      <w:szCs w:val="22"/>
                    </w:rPr>
                    <w:t>secundare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sau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produse</w:t>
                  </w:r>
                  <w:proofErr w:type="spellEnd"/>
                  <w:r w:rsidRPr="00B51C65">
                    <w:rPr>
                      <w:rFonts w:ascii="Trebuchet MS" w:hAnsi="Trebuchet MS" w:cs="Calibri"/>
                      <w:b/>
                      <w:i/>
                      <w:sz w:val="22"/>
                      <w:szCs w:val="22"/>
                    </w:rPr>
                    <w:t xml:space="preserve"> cu </w:t>
                  </w:r>
                  <w:proofErr w:type="spellStart"/>
                  <w:r w:rsidRPr="00B51C65">
                    <w:rPr>
                      <w:rFonts w:ascii="Trebuchet MS" w:hAnsi="Trebuchet MS" w:cs="Calibri"/>
                      <w:b/>
                      <w:i/>
                      <w:sz w:val="22"/>
                      <w:szCs w:val="22"/>
                    </w:rPr>
                    <w:t>valoare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adăugată</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mai</w:t>
                  </w:r>
                  <w:proofErr w:type="spellEnd"/>
                  <w:r w:rsidRPr="00B51C65">
                    <w:rPr>
                      <w:rFonts w:ascii="Trebuchet MS" w:hAnsi="Trebuchet MS" w:cs="Calibri"/>
                      <w:b/>
                      <w:i/>
                      <w:sz w:val="22"/>
                      <w:szCs w:val="22"/>
                    </w:rPr>
                    <w:t xml:space="preserve"> mare.</w:t>
                  </w:r>
                </w:p>
              </w:tc>
              <w:tc>
                <w:tcPr>
                  <w:tcW w:w="2021" w:type="dxa"/>
                  <w:shd w:val="clear" w:color="auto" w:fill="auto"/>
                  <w:vAlign w:val="center"/>
                </w:tcPr>
                <w:p w14:paraId="77EE747F"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3 </w:t>
                  </w:r>
                  <w:proofErr w:type="spellStart"/>
                  <w:r w:rsidRPr="00B51C65">
                    <w:rPr>
                      <w:rFonts w:ascii="Trebuchet MS" w:hAnsi="Trebuchet MS" w:cs="Calibri"/>
                      <w:b/>
                      <w:sz w:val="22"/>
                      <w:szCs w:val="22"/>
                    </w:rPr>
                    <w:t>puncte</w:t>
                  </w:r>
                  <w:proofErr w:type="spellEnd"/>
                </w:p>
              </w:tc>
            </w:tr>
            <w:tr w:rsidR="001430E2" w:rsidRPr="00B51C65" w14:paraId="66FCE99D" w14:textId="77777777" w:rsidTr="001430E2">
              <w:tc>
                <w:tcPr>
                  <w:tcW w:w="613" w:type="dxa"/>
                  <w:shd w:val="clear" w:color="auto" w:fill="auto"/>
                </w:tcPr>
                <w:p w14:paraId="74D32514"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63425485" w14:textId="4CCC9057" w:rsidR="001430E2" w:rsidRPr="00B51C65" w:rsidRDefault="001430E2" w:rsidP="002D028F">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criteriul</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selecție</w:t>
                  </w:r>
                  <w:proofErr w:type="spellEnd"/>
                  <w:r w:rsidRPr="00B51C65">
                    <w:rPr>
                      <w:rFonts w:ascii="Trebuchet MS" w:hAnsi="Trebuchet MS" w:cs="Calibri"/>
                      <w:i/>
                      <w:sz w:val="22"/>
                      <w:szCs w:val="22"/>
                    </w:rPr>
                    <w:t xml:space="preserve"> 5.1 </w:t>
                  </w: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reciclează</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reutilizează</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transformă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subprodusele</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deșeurile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proprii</w:t>
                  </w:r>
                  <w:proofErr w:type="spellEnd"/>
                  <w:r w:rsidRPr="00B51C65">
                    <w:rPr>
                      <w:rFonts w:ascii="Trebuchet MS" w:hAnsi="Trebuchet MS" w:cs="Calibri"/>
                      <w:i/>
                      <w:sz w:val="22"/>
                      <w:szCs w:val="22"/>
                    </w:rPr>
                    <w:t xml:space="preserve"> generate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materii</w:t>
                  </w:r>
                  <w:proofErr w:type="spellEnd"/>
                  <w:r w:rsidRPr="00B51C65">
                    <w:rPr>
                      <w:rFonts w:ascii="Trebuchet MS" w:hAnsi="Trebuchet MS" w:cs="Calibri"/>
                      <w:i/>
                      <w:sz w:val="22"/>
                      <w:szCs w:val="22"/>
                    </w:rPr>
                    <w:t xml:space="preserve"> prime </w:t>
                  </w:r>
                  <w:proofErr w:type="spellStart"/>
                  <w:r w:rsidRPr="00B51C65">
                    <w:rPr>
                      <w:rFonts w:ascii="Trebuchet MS" w:hAnsi="Trebuchet MS" w:cs="Calibri"/>
                      <w:i/>
                      <w:sz w:val="22"/>
                      <w:szCs w:val="22"/>
                    </w:rPr>
                    <w:t>secundare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valoare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adăugată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mai</w:t>
                  </w:r>
                  <w:proofErr w:type="spellEnd"/>
                  <w:r w:rsidRPr="00B51C65">
                    <w:rPr>
                      <w:rFonts w:ascii="Trebuchet MS" w:hAnsi="Trebuchet MS" w:cs="Calibri"/>
                      <w:i/>
                      <w:sz w:val="22"/>
                      <w:szCs w:val="22"/>
                    </w:rPr>
                    <w:t xml:space="preserve"> mare.</w:t>
                  </w:r>
                </w:p>
              </w:tc>
              <w:tc>
                <w:tcPr>
                  <w:tcW w:w="2021" w:type="dxa"/>
                  <w:shd w:val="clear" w:color="auto" w:fill="auto"/>
                  <w:vAlign w:val="center"/>
                </w:tcPr>
                <w:p w14:paraId="02B14DA8" w14:textId="77777777" w:rsidR="001430E2" w:rsidRPr="00B51C65" w:rsidRDefault="001430E2" w:rsidP="001430E2">
                  <w:pPr>
                    <w:spacing w:line="276" w:lineRule="auto"/>
                    <w:jc w:val="center"/>
                    <w:rPr>
                      <w:rFonts w:ascii="Trebuchet MS" w:hAnsi="Trebuchet MS" w:cs="Calibri"/>
                      <w:b/>
                      <w:sz w:val="22"/>
                      <w:szCs w:val="22"/>
                    </w:rPr>
                  </w:pPr>
                </w:p>
              </w:tc>
            </w:tr>
            <w:tr w:rsidR="001430E2" w:rsidRPr="00B51C65" w:rsidDel="002C583C" w14:paraId="610B0C99" w14:textId="77777777" w:rsidTr="001430E2">
              <w:tc>
                <w:tcPr>
                  <w:tcW w:w="613" w:type="dxa"/>
                  <w:shd w:val="clear" w:color="auto" w:fill="auto"/>
                </w:tcPr>
                <w:p w14:paraId="0F9B2619"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4E115370" w14:textId="77777777" w:rsidR="001430E2" w:rsidRPr="00B51C65" w:rsidRDefault="001430E2" w:rsidP="001430E2">
                  <w:pPr>
                    <w:spacing w:line="276" w:lineRule="auto"/>
                    <w:jc w:val="both"/>
                    <w:rPr>
                      <w:rFonts w:ascii="Trebuchet MS" w:hAnsi="Trebuchet MS" w:cs="Calibri"/>
                      <w:b/>
                      <w:i/>
                      <w:sz w:val="22"/>
                      <w:szCs w:val="22"/>
                    </w:rPr>
                  </w:pPr>
                  <w:r w:rsidRPr="00B51C65">
                    <w:rPr>
                      <w:rFonts w:ascii="Trebuchet MS" w:hAnsi="Trebuchet MS" w:cs="Calibri"/>
                      <w:b/>
                      <w:i/>
                      <w:sz w:val="22"/>
                      <w:szCs w:val="22"/>
                    </w:rPr>
                    <w:t xml:space="preserve">CS 5.2 </w:t>
                  </w:r>
                  <w:proofErr w:type="spellStart"/>
                  <w:r w:rsidRPr="00B51C65">
                    <w:rPr>
                      <w:rFonts w:ascii="Trebuchet MS" w:hAnsi="Trebuchet MS" w:cs="Calibri"/>
                      <w:b/>
                      <w:i/>
                      <w:sz w:val="22"/>
                      <w:szCs w:val="22"/>
                    </w:rPr>
                    <w:t>Introducerea</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extinderea</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reutilizarea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în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procesul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tehnologic</w:t>
                  </w:r>
                  <w:proofErr w:type="spellEnd"/>
                  <w:r>
                    <w:rPr>
                      <w:rFonts w:ascii="Trebuchet MS" w:hAnsi="Trebuchet MS" w:cs="Calibri"/>
                      <w:b/>
                      <w:i/>
                      <w:sz w:val="22"/>
                      <w:szCs w:val="22"/>
                    </w:rPr>
                    <w:t xml:space="preserve"> </w:t>
                  </w:r>
                  <w:r w:rsidRPr="00B51C65">
                    <w:rPr>
                      <w:rFonts w:ascii="Trebuchet MS" w:hAnsi="Trebuchet MS" w:cs="Calibri"/>
                      <w:b/>
                      <w:i/>
                      <w:sz w:val="22"/>
                      <w:szCs w:val="22"/>
                    </w:rPr>
                    <w:t xml:space="preserve">a </w:t>
                  </w:r>
                  <w:proofErr w:type="spellStart"/>
                  <w:r w:rsidRPr="00B51C65">
                    <w:rPr>
                      <w:rFonts w:ascii="Trebuchet MS" w:hAnsi="Trebuchet MS" w:cs="Calibri"/>
                      <w:b/>
                      <w:i/>
                      <w:sz w:val="22"/>
                      <w:szCs w:val="22"/>
                    </w:rPr>
                    <w:t>ambalajelor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prietenoase</w:t>
                  </w:r>
                  <w:proofErr w:type="spellEnd"/>
                  <w:r w:rsidRPr="00B51C65">
                    <w:rPr>
                      <w:rFonts w:ascii="Trebuchet MS" w:hAnsi="Trebuchet MS" w:cs="Calibri"/>
                      <w:b/>
                      <w:i/>
                      <w:sz w:val="22"/>
                      <w:szCs w:val="22"/>
                    </w:rPr>
                    <w:t xml:space="preserve"> cu </w:t>
                  </w:r>
                  <w:proofErr w:type="spellStart"/>
                  <w:r w:rsidRPr="00B51C65">
                    <w:rPr>
                      <w:rFonts w:ascii="Trebuchet MS" w:hAnsi="Trebuchet MS" w:cs="Calibri"/>
                      <w:b/>
                      <w:i/>
                      <w:sz w:val="22"/>
                      <w:szCs w:val="22"/>
                    </w:rPr>
                    <w:t>mediul</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în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vederea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ambalării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produselor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proprii</w:t>
                  </w:r>
                  <w:proofErr w:type="spellEnd"/>
                  <w:r w:rsidRPr="00B51C65">
                    <w:rPr>
                      <w:rFonts w:ascii="Trebuchet MS" w:hAnsi="Trebuchet MS" w:cs="Calibri"/>
                      <w:b/>
                      <w:i/>
                      <w:sz w:val="22"/>
                      <w:szCs w:val="22"/>
                    </w:rPr>
                    <w:t>.</w:t>
                  </w:r>
                </w:p>
              </w:tc>
              <w:tc>
                <w:tcPr>
                  <w:tcW w:w="2021" w:type="dxa"/>
                  <w:shd w:val="clear" w:color="auto" w:fill="auto"/>
                  <w:vAlign w:val="center"/>
                </w:tcPr>
                <w:p w14:paraId="09BADF09"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4 </w:t>
                  </w:r>
                  <w:proofErr w:type="spellStart"/>
                  <w:r w:rsidRPr="00B51C65">
                    <w:rPr>
                      <w:rFonts w:ascii="Trebuchet MS" w:hAnsi="Trebuchet MS" w:cs="Calibri"/>
                      <w:b/>
                      <w:sz w:val="22"/>
                      <w:szCs w:val="22"/>
                    </w:rPr>
                    <w:t>puncte</w:t>
                  </w:r>
                  <w:proofErr w:type="spellEnd"/>
                </w:p>
              </w:tc>
            </w:tr>
            <w:tr w:rsidR="001430E2" w:rsidRPr="00B51C65" w14:paraId="6645C18B" w14:textId="77777777" w:rsidTr="001430E2">
              <w:tc>
                <w:tcPr>
                  <w:tcW w:w="613" w:type="dxa"/>
                  <w:shd w:val="clear" w:color="auto" w:fill="auto"/>
                </w:tcPr>
                <w:p w14:paraId="7FEF297D"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15178D6F" w14:textId="2244C209" w:rsidR="001430E2" w:rsidRPr="00B51C65" w:rsidRDefault="001430E2" w:rsidP="001430E2">
                  <w:pPr>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situa</w:t>
                  </w:r>
                  <w:r w:rsidR="002D028F">
                    <w:rPr>
                      <w:rFonts w:ascii="Trebuchet MS" w:hAnsi="Trebuchet MS" w:cs="Calibri"/>
                      <w:i/>
                      <w:sz w:val="22"/>
                      <w:szCs w:val="22"/>
                    </w:rPr>
                    <w:t>ț</w:t>
                  </w:r>
                  <w:r w:rsidRPr="00B51C65">
                    <w:rPr>
                      <w:rFonts w:ascii="Trebuchet MS" w:hAnsi="Trebuchet MS" w:cs="Calibri"/>
                      <w:i/>
                      <w:sz w:val="22"/>
                      <w:szCs w:val="22"/>
                    </w:rPr>
                    <w:t>iile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solicitantul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w:t>
                  </w:r>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propune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ambalarea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proprii</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ambalaje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prietenoase</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mediul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prin</w:t>
                  </w:r>
                  <w:proofErr w:type="spellEnd"/>
                  <w:r w:rsidRPr="00B51C65">
                    <w:rPr>
                      <w:rFonts w:ascii="Trebuchet MS" w:hAnsi="Trebuchet MS" w:cs="Calibri"/>
                      <w:i/>
                      <w:sz w:val="22"/>
                      <w:szCs w:val="22"/>
                    </w:rPr>
                    <w:t>:</w:t>
                  </w:r>
                </w:p>
                <w:p w14:paraId="439999E4" w14:textId="3191FA72" w:rsidR="001430E2" w:rsidRPr="00B51C65" w:rsidRDefault="001430E2" w:rsidP="009C7E33">
                  <w:pPr>
                    <w:pStyle w:val="ListParagraph"/>
                    <w:numPr>
                      <w:ilvl w:val="0"/>
                      <w:numId w:val="18"/>
                    </w:numPr>
                    <w:tabs>
                      <w:tab w:val="left" w:pos="350"/>
                    </w:tabs>
                    <w:spacing w:after="0"/>
                    <w:contextualSpacing w:val="0"/>
                    <w:jc w:val="both"/>
                    <w:rPr>
                      <w:rFonts w:ascii="Trebuchet MS" w:hAnsi="Trebuchet MS" w:cs="Calibri"/>
                      <w:i/>
                    </w:rPr>
                  </w:pPr>
                  <w:r w:rsidRPr="00B51C65">
                    <w:rPr>
                      <w:rFonts w:ascii="Trebuchet MS" w:hAnsi="Trebuchet MS" w:cs="Calibri"/>
                      <w:i/>
                    </w:rPr>
                    <w:t xml:space="preserve">Introducerea/extinderea utilizării acestui tip de ambalaje- ex: achiziționarea/producerea de ambalaje ecologice, biodegradabile, compostabile, ambalaje din plastic reciclat, etc. Cheltuielile cu achiziționarea ambalajelor nu sunt eligibile. Investițiile </w:t>
                  </w:r>
                  <w:r w:rsidR="002D028F">
                    <w:rPr>
                      <w:rFonts w:ascii="Trebuchet MS" w:hAnsi="Trebuchet MS" w:cs="Calibri"/>
                      <w:i/>
                    </w:rPr>
                    <w:t>î</w:t>
                  </w:r>
                  <w:r w:rsidRPr="00B51C65">
                    <w:rPr>
                      <w:rFonts w:ascii="Trebuchet MS" w:hAnsi="Trebuchet MS" w:cs="Calibri"/>
                      <w:i/>
                    </w:rPr>
                    <w:t xml:space="preserve">n linii de producere a ambalajelor menționate sunt eligibile doar </w:t>
                  </w:r>
                  <w:r w:rsidR="002D028F">
                    <w:rPr>
                      <w:rFonts w:ascii="Trebuchet MS" w:hAnsi="Trebuchet MS" w:cs="Calibri"/>
                      <w:i/>
                    </w:rPr>
                    <w:t>î</w:t>
                  </w:r>
                  <w:r w:rsidRPr="00B51C65">
                    <w:rPr>
                      <w:rFonts w:ascii="Trebuchet MS" w:hAnsi="Trebuchet MS" w:cs="Calibri"/>
                      <w:i/>
                    </w:rPr>
                    <w:t xml:space="preserve">n contextul </w:t>
                  </w:r>
                  <w:r w:rsidR="002D028F">
                    <w:rPr>
                      <w:rFonts w:ascii="Trebuchet MS" w:hAnsi="Trebuchet MS" w:cs="Calibri"/>
                      <w:i/>
                    </w:rPr>
                    <w:t>î</w:t>
                  </w:r>
                  <w:r w:rsidRPr="00B51C65">
                    <w:rPr>
                      <w:rFonts w:ascii="Trebuchet MS" w:hAnsi="Trebuchet MS" w:cs="Calibri"/>
                      <w:i/>
                    </w:rPr>
                    <w:t xml:space="preserve">n care ambalajele sunt utilizate exclusiv pentru ambalarea propriilor produse. Evaluarea criteriului se va face </w:t>
                  </w:r>
                  <w:r w:rsidR="002D028F">
                    <w:rPr>
                      <w:rFonts w:ascii="Trebuchet MS" w:hAnsi="Trebuchet MS" w:cs="Calibri"/>
                      <w:i/>
                    </w:rPr>
                    <w:t>î</w:t>
                  </w:r>
                  <w:r w:rsidRPr="00B51C65">
                    <w:rPr>
                      <w:rFonts w:ascii="Trebuchet MS" w:hAnsi="Trebuchet MS" w:cs="Calibri"/>
                      <w:i/>
                    </w:rPr>
                    <w:t xml:space="preserve">n baza angajamentului asumat de solicitant la depunerea cererii de finanțare corelat cu informațiile </w:t>
                  </w:r>
                  <w:r w:rsidRPr="002D028F">
                    <w:rPr>
                      <w:rFonts w:ascii="Trebuchet MS" w:hAnsi="Trebuchet MS" w:cs="Calibri"/>
                      <w:i/>
                    </w:rPr>
                    <w:t xml:space="preserve">din </w:t>
                  </w:r>
                  <w:r w:rsidR="002113F4" w:rsidRPr="002D028F">
                    <w:rPr>
                      <w:rFonts w:ascii="Trebuchet MS" w:hAnsi="Trebuchet MS" w:cs="Calibri"/>
                      <w:i/>
                    </w:rPr>
                    <w:t>cererea de finanțare</w:t>
                  </w:r>
                  <w:r w:rsidRPr="00B51C65">
                    <w:rPr>
                      <w:rFonts w:ascii="Trebuchet MS" w:hAnsi="Trebuchet MS" w:cs="Calibri"/>
                      <w:i/>
                    </w:rPr>
                    <w:t xml:space="preserve"> privind utilizarea ambalajelor/investiția de producere a ambalajelor propus</w:t>
                  </w:r>
                  <w:r w:rsidR="002D028F">
                    <w:rPr>
                      <w:rFonts w:ascii="Trebuchet MS" w:hAnsi="Trebuchet MS" w:cs="Calibri"/>
                      <w:i/>
                    </w:rPr>
                    <w:t>ă</w:t>
                  </w:r>
                  <w:r w:rsidRPr="00B51C65">
                    <w:rPr>
                      <w:rFonts w:ascii="Trebuchet MS" w:hAnsi="Trebuchet MS" w:cs="Calibri"/>
                      <w:i/>
                    </w:rPr>
                    <w:t xml:space="preserve"> prin proiect </w:t>
                  </w:r>
                  <w:proofErr w:type="spellStart"/>
                  <w:r w:rsidR="002D028F">
                    <w:rPr>
                      <w:rFonts w:ascii="Trebuchet MS" w:hAnsi="Trebuchet MS" w:cs="Calibri"/>
                      <w:i/>
                    </w:rPr>
                    <w:t>ș</w:t>
                  </w:r>
                  <w:r w:rsidRPr="00B51C65">
                    <w:rPr>
                      <w:rFonts w:ascii="Trebuchet MS" w:hAnsi="Trebuchet MS" w:cs="Calibri"/>
                      <w:i/>
                    </w:rPr>
                    <w:t>si</w:t>
                  </w:r>
                  <w:proofErr w:type="spellEnd"/>
                  <w:r w:rsidRPr="00B51C65">
                    <w:rPr>
                      <w:rFonts w:ascii="Trebuchet MS" w:hAnsi="Trebuchet MS" w:cs="Calibri"/>
                      <w:i/>
                    </w:rPr>
                    <w:t xml:space="preserve"> documentele care certific</w:t>
                  </w:r>
                  <w:r w:rsidR="002D028F">
                    <w:rPr>
                      <w:rFonts w:ascii="Trebuchet MS" w:hAnsi="Trebuchet MS" w:cs="Calibri"/>
                      <w:i/>
                    </w:rPr>
                    <w:t>ă</w:t>
                  </w:r>
                  <w:r w:rsidRPr="00B51C65">
                    <w:rPr>
                      <w:rFonts w:ascii="Trebuchet MS" w:hAnsi="Trebuchet MS" w:cs="Calibri"/>
                      <w:i/>
                    </w:rPr>
                    <w:t xml:space="preserve"> caracteristicile ambalajelor </w:t>
                  </w:r>
                  <w:r w:rsidR="002D028F">
                    <w:rPr>
                      <w:rFonts w:ascii="Trebuchet MS" w:hAnsi="Trebuchet MS" w:cs="Calibri"/>
                      <w:i/>
                    </w:rPr>
                    <w:t>î</w:t>
                  </w:r>
                  <w:r w:rsidRPr="00B51C65">
                    <w:rPr>
                      <w:rFonts w:ascii="Trebuchet MS" w:hAnsi="Trebuchet MS" w:cs="Calibri"/>
                      <w:i/>
                    </w:rPr>
                    <w:t>n sensul menționat (daca este cazul).</w:t>
                  </w:r>
                </w:p>
                <w:p w14:paraId="76B18D00" w14:textId="2B1FA7A9" w:rsidR="001430E2" w:rsidRPr="00B51C65" w:rsidRDefault="001430E2" w:rsidP="009C7E33">
                  <w:pPr>
                    <w:pStyle w:val="ListParagraph"/>
                    <w:numPr>
                      <w:ilvl w:val="0"/>
                      <w:numId w:val="18"/>
                    </w:numPr>
                    <w:spacing w:after="0"/>
                    <w:jc w:val="both"/>
                    <w:rPr>
                      <w:rFonts w:ascii="Trebuchet MS" w:hAnsi="Trebuchet MS" w:cs="Calibri"/>
                      <w:i/>
                    </w:rPr>
                  </w:pPr>
                  <w:r w:rsidRPr="00B51C65">
                    <w:rPr>
                      <w:rFonts w:ascii="Trebuchet MS" w:hAnsi="Trebuchet MS" w:cs="Calibri"/>
                      <w:i/>
                    </w:rPr>
                    <w:t xml:space="preserve">Reutilizarea ambalajelor propriilor produse – ex: echipamente care permit reutilizarea ambalajelor (ex: instalații de spălare, sterilizare, etc) containere pentru colectarea ambalajelor propriilor produse </w:t>
                  </w:r>
                  <w:r w:rsidR="002D028F">
                    <w:rPr>
                      <w:rFonts w:ascii="Trebuchet MS" w:hAnsi="Trebuchet MS" w:cs="Calibri"/>
                      <w:i/>
                    </w:rPr>
                    <w:t>î</w:t>
                  </w:r>
                  <w:r w:rsidRPr="00B51C65">
                    <w:rPr>
                      <w:rFonts w:ascii="Trebuchet MS" w:hAnsi="Trebuchet MS" w:cs="Calibri"/>
                      <w:i/>
                    </w:rPr>
                    <w:t xml:space="preserve">n vederea reutilizării lor, etc. Evaluarea criteriului se va face prin verificarea informațiilor din </w:t>
                  </w:r>
                  <w:r w:rsidR="002113F4" w:rsidRPr="002D028F">
                    <w:rPr>
                      <w:rFonts w:ascii="Trebuchet MS" w:hAnsi="Trebuchet MS" w:cs="Calibri"/>
                      <w:i/>
                    </w:rPr>
                    <w:t>cererea de finanțare</w:t>
                  </w:r>
                  <w:r w:rsidR="002D028F">
                    <w:rPr>
                      <w:rFonts w:ascii="Trebuchet MS" w:hAnsi="Trebuchet MS" w:cs="Calibri"/>
                      <w:i/>
                    </w:rPr>
                    <w:t xml:space="preserve"> </w:t>
                  </w:r>
                  <w:r w:rsidRPr="00B51C65">
                    <w:rPr>
                      <w:rFonts w:ascii="Trebuchet MS" w:hAnsi="Trebuchet MS" w:cs="Calibri"/>
                      <w:i/>
                    </w:rPr>
                    <w:t>privind investițiile menționate.</w:t>
                  </w:r>
                </w:p>
                <w:p w14:paraId="147B3CA7" w14:textId="05A8528C" w:rsidR="001430E2" w:rsidRPr="00B51C65" w:rsidRDefault="001430E2" w:rsidP="002D028F">
                  <w:pPr>
                    <w:pStyle w:val="ListParagraph"/>
                    <w:numPr>
                      <w:ilvl w:val="0"/>
                      <w:numId w:val="18"/>
                    </w:numPr>
                    <w:spacing w:after="0"/>
                    <w:jc w:val="both"/>
                    <w:rPr>
                      <w:rFonts w:ascii="Trebuchet MS" w:hAnsi="Trebuchet MS" w:cs="Calibri"/>
                      <w:i/>
                    </w:rPr>
                  </w:pPr>
                  <w:r w:rsidRPr="00B51C65">
                    <w:rPr>
                      <w:rFonts w:ascii="Trebuchet MS" w:hAnsi="Trebuchet MS" w:cs="Calibri"/>
                      <w:i/>
                    </w:rPr>
                    <w:t xml:space="preserve">Promovarea proiectelor care vizează și activități de comercializare a produselor în vrac </w:t>
                  </w:r>
                  <w:r w:rsidR="00EE418F" w:rsidRPr="002D028F">
                    <w:rPr>
                      <w:rFonts w:ascii="Trebuchet MS" w:eastAsia="Times New Roman" w:hAnsi="Trebuchet MS" w:cs="Calibri"/>
                      <w:i/>
                    </w:rPr>
                    <w:t>.Evaluarea criteriului se va face prin verificarea informațiilor din cererea de finanțare</w:t>
                  </w:r>
                  <w:r w:rsidR="002D028F">
                    <w:rPr>
                      <w:rFonts w:ascii="Trebuchet MS" w:eastAsia="Times New Roman" w:hAnsi="Trebuchet MS" w:cs="Calibri"/>
                      <w:i/>
                    </w:rPr>
                    <w:t>.</w:t>
                  </w:r>
                  <w:r w:rsidR="00EE418F" w:rsidRPr="002D028F">
                    <w:rPr>
                      <w:rFonts w:ascii="Trebuchet MS" w:eastAsia="Times New Roman" w:hAnsi="Trebuchet MS" w:cs="Calibri"/>
                      <w:i/>
                    </w:rPr>
                    <w:t>)</w:t>
                  </w:r>
                </w:p>
              </w:tc>
              <w:tc>
                <w:tcPr>
                  <w:tcW w:w="2021" w:type="dxa"/>
                  <w:shd w:val="clear" w:color="auto" w:fill="auto"/>
                </w:tcPr>
                <w:p w14:paraId="56D28BB0" w14:textId="77777777" w:rsidR="001430E2" w:rsidRPr="00B51C65" w:rsidRDefault="001430E2" w:rsidP="001430E2">
                  <w:pPr>
                    <w:spacing w:line="276" w:lineRule="auto"/>
                    <w:jc w:val="center"/>
                    <w:rPr>
                      <w:rFonts w:ascii="Trebuchet MS" w:hAnsi="Trebuchet MS" w:cs="Calibri"/>
                      <w:b/>
                      <w:sz w:val="22"/>
                      <w:szCs w:val="22"/>
                    </w:rPr>
                  </w:pPr>
                </w:p>
              </w:tc>
            </w:tr>
            <w:tr w:rsidR="001430E2" w:rsidRPr="00B51C65" w:rsidDel="002C583C" w14:paraId="587AA856" w14:textId="77777777" w:rsidTr="001430E2">
              <w:tc>
                <w:tcPr>
                  <w:tcW w:w="613" w:type="dxa"/>
                  <w:shd w:val="clear" w:color="auto" w:fill="auto"/>
                </w:tcPr>
                <w:p w14:paraId="1D1ECCD6"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41A4F154" w14:textId="35A2DDBC" w:rsidR="001430E2" w:rsidRPr="00B51C65" w:rsidRDefault="001430E2" w:rsidP="002D028F">
                  <w:pPr>
                    <w:spacing w:line="276" w:lineRule="auto"/>
                    <w:jc w:val="both"/>
                    <w:rPr>
                      <w:rFonts w:ascii="Trebuchet MS" w:hAnsi="Trebuchet MS" w:cs="Calibri"/>
                      <w:b/>
                      <w:i/>
                      <w:sz w:val="22"/>
                      <w:szCs w:val="22"/>
                    </w:rPr>
                  </w:pPr>
                  <w:r w:rsidRPr="00B51C65">
                    <w:rPr>
                      <w:rFonts w:ascii="Trebuchet MS" w:hAnsi="Trebuchet MS" w:cs="Calibri"/>
                      <w:b/>
                      <w:i/>
                      <w:sz w:val="22"/>
                      <w:szCs w:val="22"/>
                    </w:rPr>
                    <w:t xml:space="preserve">CS 5.3 </w:t>
                  </w:r>
                  <w:proofErr w:type="spellStart"/>
                  <w:r w:rsidRPr="00B51C65">
                    <w:rPr>
                      <w:rFonts w:ascii="Trebuchet MS" w:hAnsi="Trebuchet MS" w:cs="Calibri"/>
                      <w:b/>
                      <w:i/>
                      <w:sz w:val="22"/>
                      <w:szCs w:val="22"/>
                    </w:rPr>
                    <w:t>Producerea</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utilizarea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energiei</w:t>
                  </w:r>
                  <w:proofErr w:type="spellEnd"/>
                  <w:r w:rsidRPr="00B51C65">
                    <w:rPr>
                      <w:rFonts w:ascii="Trebuchet MS" w:hAnsi="Trebuchet MS" w:cs="Calibri"/>
                      <w:b/>
                      <w:i/>
                      <w:sz w:val="22"/>
                      <w:szCs w:val="22"/>
                    </w:rPr>
                    <w:t xml:space="preserve"> din </w:t>
                  </w:r>
                  <w:proofErr w:type="spellStart"/>
                  <w:r w:rsidRPr="00B51C65">
                    <w:rPr>
                      <w:rFonts w:ascii="Trebuchet MS" w:hAnsi="Trebuchet MS" w:cs="Calibri"/>
                      <w:b/>
                      <w:i/>
                      <w:sz w:val="22"/>
                      <w:szCs w:val="22"/>
                    </w:rPr>
                    <w:t>valorificarea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biomasei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inclusiv</w:t>
                  </w:r>
                  <w:proofErr w:type="spellEnd"/>
                  <w:r w:rsidRPr="00B51C65">
                    <w:rPr>
                      <w:rFonts w:ascii="Trebuchet MS" w:hAnsi="Trebuchet MS" w:cs="Calibri"/>
                      <w:b/>
                      <w:i/>
                      <w:sz w:val="22"/>
                      <w:szCs w:val="22"/>
                    </w:rPr>
                    <w:t xml:space="preserve"> din </w:t>
                  </w:r>
                  <w:proofErr w:type="spellStart"/>
                  <w:r w:rsidRPr="00B51C65">
                    <w:rPr>
                      <w:rFonts w:ascii="Trebuchet MS" w:hAnsi="Trebuchet MS" w:cs="Calibri"/>
                      <w:b/>
                      <w:i/>
                      <w:sz w:val="22"/>
                      <w:szCs w:val="22"/>
                    </w:rPr>
                    <w:t>deșeuri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alimentare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rezultate</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î</w:t>
                  </w:r>
                  <w:r w:rsidRPr="00B51C65">
                    <w:rPr>
                      <w:rFonts w:ascii="Trebuchet MS" w:hAnsi="Trebuchet MS" w:cs="Calibri"/>
                      <w:b/>
                      <w:i/>
                      <w:sz w:val="22"/>
                      <w:szCs w:val="22"/>
                    </w:rPr>
                    <w:t>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urma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procesării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produselor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zootehnice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vegetale</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pomicole</w:t>
                  </w:r>
                  <w:proofErr w:type="spellEnd"/>
                  <w:r w:rsidRPr="00B51C65">
                    <w:rPr>
                      <w:rFonts w:ascii="Trebuchet MS" w:hAnsi="Trebuchet MS" w:cs="Calibri"/>
                      <w:b/>
                      <w:i/>
                      <w:sz w:val="22"/>
                      <w:szCs w:val="22"/>
                    </w:rPr>
                    <w:t>).</w:t>
                  </w:r>
                </w:p>
              </w:tc>
              <w:tc>
                <w:tcPr>
                  <w:tcW w:w="2021" w:type="dxa"/>
                  <w:shd w:val="clear" w:color="auto" w:fill="auto"/>
                </w:tcPr>
                <w:p w14:paraId="6FCAF735" w14:textId="77777777" w:rsidR="001430E2" w:rsidRPr="00B51C65" w:rsidDel="002C583C"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4 </w:t>
                  </w:r>
                  <w:proofErr w:type="spellStart"/>
                  <w:r w:rsidRPr="00B51C65">
                    <w:rPr>
                      <w:rFonts w:ascii="Trebuchet MS" w:hAnsi="Trebuchet MS" w:cs="Calibri"/>
                      <w:b/>
                      <w:sz w:val="22"/>
                      <w:szCs w:val="22"/>
                    </w:rPr>
                    <w:t>puncte</w:t>
                  </w:r>
                  <w:proofErr w:type="spellEnd"/>
                </w:p>
              </w:tc>
            </w:tr>
            <w:tr w:rsidR="001430E2" w:rsidRPr="00B51C65" w:rsidDel="002C583C" w14:paraId="0C75A7AB" w14:textId="77777777" w:rsidTr="001430E2">
              <w:tc>
                <w:tcPr>
                  <w:tcW w:w="613" w:type="dxa"/>
                  <w:shd w:val="clear" w:color="auto" w:fill="auto"/>
                </w:tcPr>
                <w:p w14:paraId="7498BD49"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22A295C1" w14:textId="54D7E27D" w:rsidR="001430E2" w:rsidRPr="00B51C65" w:rsidRDefault="001430E2" w:rsidP="002D028F">
                  <w:pPr>
                    <w:tabs>
                      <w:tab w:val="left" w:pos="143"/>
                      <w:tab w:val="left" w:pos="325"/>
                      <w:tab w:val="left" w:pos="1127"/>
                    </w:tabs>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producerea</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utilizarea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energiei</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valorificarea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biomasei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inclusiv</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deșeuri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alimentare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rezultate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procesării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produselor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zootehnice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vegetale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pomicole</w:t>
                  </w:r>
                  <w:proofErr w:type="spellEnd"/>
                  <w:r w:rsidRPr="00B51C65">
                    <w:rPr>
                      <w:rFonts w:ascii="Trebuchet MS" w:hAnsi="Trebuchet MS" w:cs="Calibri"/>
                      <w:i/>
                      <w:sz w:val="22"/>
                      <w:szCs w:val="22"/>
                    </w:rPr>
                    <w:t>).</w:t>
                  </w:r>
                </w:p>
              </w:tc>
              <w:tc>
                <w:tcPr>
                  <w:tcW w:w="2021" w:type="dxa"/>
                  <w:shd w:val="clear" w:color="auto" w:fill="auto"/>
                </w:tcPr>
                <w:p w14:paraId="5257C6E2" w14:textId="77777777" w:rsidR="001430E2" w:rsidRPr="00B51C65" w:rsidDel="002C583C" w:rsidRDefault="001430E2" w:rsidP="001430E2">
                  <w:pPr>
                    <w:spacing w:line="276" w:lineRule="auto"/>
                    <w:jc w:val="center"/>
                    <w:rPr>
                      <w:rFonts w:ascii="Trebuchet MS" w:hAnsi="Trebuchet MS" w:cs="Calibri"/>
                      <w:b/>
                      <w:sz w:val="22"/>
                      <w:szCs w:val="22"/>
                    </w:rPr>
                  </w:pPr>
                </w:p>
              </w:tc>
            </w:tr>
            <w:tr w:rsidR="001430E2" w:rsidRPr="00B51C65" w:rsidDel="002C583C" w14:paraId="093818F1" w14:textId="77777777" w:rsidTr="001430E2">
              <w:tc>
                <w:tcPr>
                  <w:tcW w:w="613" w:type="dxa"/>
                  <w:shd w:val="clear" w:color="auto" w:fill="auto"/>
                </w:tcPr>
                <w:p w14:paraId="18ADFD40"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C5E0B3" w:themeFill="accent6" w:themeFillTint="66"/>
                </w:tcPr>
                <w:p w14:paraId="65D94794" w14:textId="77777777" w:rsidR="001430E2" w:rsidRPr="00B51C65" w:rsidRDefault="001430E2" w:rsidP="001430E2">
                  <w:pPr>
                    <w:tabs>
                      <w:tab w:val="left" w:pos="143"/>
                      <w:tab w:val="left" w:pos="325"/>
                      <w:tab w:val="left" w:pos="1127"/>
                    </w:tabs>
                    <w:spacing w:line="276" w:lineRule="auto"/>
                    <w:jc w:val="both"/>
                    <w:rPr>
                      <w:rFonts w:ascii="Trebuchet MS" w:hAnsi="Trebuchet MS" w:cs="Calibri"/>
                      <w:i/>
                      <w:sz w:val="22"/>
                      <w:szCs w:val="22"/>
                    </w:rPr>
                  </w:pPr>
                  <w:proofErr w:type="spellStart"/>
                  <w:r w:rsidRPr="00B51C65">
                    <w:rPr>
                      <w:rFonts w:ascii="Trebuchet MS" w:hAnsi="Trebuchet MS" w:cs="Calibri"/>
                      <w:i/>
                      <w:sz w:val="22"/>
                      <w:szCs w:val="22"/>
                    </w:rPr>
                    <w:t>Proiectul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punctat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cumulativ</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criteriile</w:t>
                  </w:r>
                  <w:proofErr w:type="spellEnd"/>
                  <w:r w:rsidRPr="00B51C65">
                    <w:rPr>
                      <w:rFonts w:ascii="Trebuchet MS" w:hAnsi="Trebuchet MS" w:cs="Calibri"/>
                      <w:i/>
                      <w:sz w:val="22"/>
                      <w:szCs w:val="22"/>
                    </w:rPr>
                    <w:t xml:space="preserve"> 5.1, 5.2 </w:t>
                  </w:r>
                  <w:proofErr w:type="spellStart"/>
                  <w:r w:rsidRPr="00B51C65">
                    <w:rPr>
                      <w:rFonts w:ascii="Trebuchet MS" w:hAnsi="Trebuchet MS" w:cs="Calibri"/>
                      <w:i/>
                      <w:sz w:val="22"/>
                      <w:szCs w:val="22"/>
                    </w:rPr>
                    <w:t>si</w:t>
                  </w:r>
                  <w:proofErr w:type="spellEnd"/>
                  <w:r w:rsidRPr="00B51C65">
                    <w:rPr>
                      <w:rFonts w:ascii="Trebuchet MS" w:hAnsi="Trebuchet MS" w:cs="Calibri"/>
                      <w:i/>
                      <w:sz w:val="22"/>
                      <w:szCs w:val="22"/>
                    </w:rPr>
                    <w:t xml:space="preserve"> 5.3</w:t>
                  </w:r>
                </w:p>
              </w:tc>
              <w:tc>
                <w:tcPr>
                  <w:tcW w:w="2021" w:type="dxa"/>
                  <w:shd w:val="clear" w:color="auto" w:fill="auto"/>
                </w:tcPr>
                <w:p w14:paraId="5B9BF5F8" w14:textId="77777777" w:rsidR="001430E2" w:rsidRPr="00B51C65" w:rsidDel="002C583C" w:rsidRDefault="001430E2" w:rsidP="001430E2">
                  <w:pPr>
                    <w:spacing w:line="276" w:lineRule="auto"/>
                    <w:jc w:val="center"/>
                    <w:rPr>
                      <w:rFonts w:ascii="Trebuchet MS" w:hAnsi="Trebuchet MS" w:cs="Calibri"/>
                      <w:b/>
                      <w:sz w:val="22"/>
                      <w:szCs w:val="22"/>
                    </w:rPr>
                  </w:pPr>
                </w:p>
              </w:tc>
            </w:tr>
            <w:tr w:rsidR="001430E2" w:rsidRPr="00B51C65" w:rsidDel="0043174E" w14:paraId="182D1E58" w14:textId="77777777" w:rsidTr="001430E2">
              <w:tc>
                <w:tcPr>
                  <w:tcW w:w="613" w:type="dxa"/>
                  <w:shd w:val="clear" w:color="auto" w:fill="auto"/>
                </w:tcPr>
                <w:p w14:paraId="482193F7" w14:textId="77777777" w:rsidR="001430E2" w:rsidRPr="00B51C65" w:rsidRDefault="001430E2" w:rsidP="001430E2">
                  <w:pPr>
                    <w:spacing w:line="276" w:lineRule="auto"/>
                    <w:jc w:val="both"/>
                    <w:rPr>
                      <w:rFonts w:ascii="Trebuchet MS" w:hAnsi="Trebuchet MS" w:cs="Calibri"/>
                      <w:b/>
                      <w:sz w:val="22"/>
                      <w:szCs w:val="22"/>
                    </w:rPr>
                  </w:pPr>
                  <w:r w:rsidRPr="00B51C65">
                    <w:rPr>
                      <w:rFonts w:ascii="Trebuchet MS" w:hAnsi="Trebuchet MS" w:cs="Calibri"/>
                      <w:b/>
                      <w:sz w:val="22"/>
                      <w:szCs w:val="22"/>
                    </w:rPr>
                    <w:t>P6</w:t>
                  </w:r>
                </w:p>
              </w:tc>
              <w:tc>
                <w:tcPr>
                  <w:tcW w:w="7145" w:type="dxa"/>
                  <w:shd w:val="clear" w:color="auto" w:fill="F7CAAC" w:themeFill="accent2" w:themeFillTint="66"/>
                </w:tcPr>
                <w:p w14:paraId="4B365055" w14:textId="77777777" w:rsidR="001430E2" w:rsidRPr="00B51C65" w:rsidDel="00992D51" w:rsidRDefault="001430E2" w:rsidP="001430E2">
                  <w:pPr>
                    <w:spacing w:after="240"/>
                    <w:jc w:val="both"/>
                    <w:rPr>
                      <w:rFonts w:ascii="Trebuchet MS" w:hAnsi="Trebuchet MS" w:cs="Calibri"/>
                      <w:b/>
                      <w:sz w:val="22"/>
                      <w:szCs w:val="22"/>
                    </w:rPr>
                  </w:pPr>
                  <w:proofErr w:type="spellStart"/>
                  <w:r w:rsidRPr="00B51C65">
                    <w:rPr>
                      <w:rFonts w:ascii="Trebuchet MS" w:hAnsi="Trebuchet MS" w:cs="Calibri"/>
                      <w:b/>
                      <w:sz w:val="22"/>
                      <w:szCs w:val="22"/>
                    </w:rPr>
                    <w:t>Principiul</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stimulării</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proiectelor</w:t>
                  </w:r>
                  <w:proofErr w:type="spellEnd"/>
                  <w:r w:rsidRPr="00B51C65">
                    <w:rPr>
                      <w:rFonts w:ascii="Trebuchet MS" w:hAnsi="Trebuchet MS" w:cs="Calibri"/>
                      <w:b/>
                      <w:sz w:val="22"/>
                      <w:szCs w:val="22"/>
                    </w:rPr>
                    <w:t xml:space="preserve"> cu impact </w:t>
                  </w:r>
                  <w:proofErr w:type="spellStart"/>
                  <w:r w:rsidRPr="00B51C65">
                    <w:rPr>
                      <w:rFonts w:ascii="Trebuchet MS" w:hAnsi="Trebuchet MS" w:cs="Calibri"/>
                      <w:b/>
                      <w:sz w:val="22"/>
                      <w:szCs w:val="22"/>
                    </w:rPr>
                    <w:t>redus</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asupra</w:t>
                  </w:r>
                  <w:proofErr w:type="spellEnd"/>
                  <w:r w:rsidRPr="00B51C65">
                    <w:rPr>
                      <w:rFonts w:ascii="Trebuchet MS" w:hAnsi="Trebuchet MS" w:cs="Calibri"/>
                      <w:b/>
                      <w:sz w:val="22"/>
                      <w:szCs w:val="22"/>
                    </w:rPr>
                    <w:t xml:space="preserve"> </w:t>
                  </w:r>
                  <w:proofErr w:type="spellStart"/>
                  <w:r w:rsidRPr="00B51C65">
                    <w:rPr>
                      <w:rFonts w:ascii="Trebuchet MS" w:hAnsi="Trebuchet MS" w:cs="Calibri"/>
                      <w:b/>
                      <w:sz w:val="22"/>
                      <w:szCs w:val="22"/>
                    </w:rPr>
                    <w:t>mediului</w:t>
                  </w:r>
                  <w:proofErr w:type="spellEnd"/>
                </w:p>
              </w:tc>
              <w:tc>
                <w:tcPr>
                  <w:tcW w:w="2021" w:type="dxa"/>
                  <w:shd w:val="clear" w:color="auto" w:fill="F7CAAC" w:themeFill="accent2" w:themeFillTint="66"/>
                  <w:vAlign w:val="center"/>
                </w:tcPr>
                <w:p w14:paraId="7DB4B267" w14:textId="77777777" w:rsidR="001430E2" w:rsidRPr="00B51C65" w:rsidDel="0043174E"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max 18 </w:t>
                  </w:r>
                  <w:proofErr w:type="spellStart"/>
                  <w:r w:rsidRPr="00B51C65">
                    <w:rPr>
                      <w:rFonts w:ascii="Trebuchet MS" w:hAnsi="Trebuchet MS" w:cs="Calibri"/>
                      <w:b/>
                      <w:sz w:val="22"/>
                      <w:szCs w:val="22"/>
                    </w:rPr>
                    <w:t>puncte</w:t>
                  </w:r>
                  <w:proofErr w:type="spellEnd"/>
                </w:p>
              </w:tc>
            </w:tr>
            <w:tr w:rsidR="001430E2" w:rsidRPr="00B51C65" w:rsidDel="0043174E" w14:paraId="1602D33D" w14:textId="77777777" w:rsidTr="001430E2">
              <w:tc>
                <w:tcPr>
                  <w:tcW w:w="613" w:type="dxa"/>
                  <w:shd w:val="clear" w:color="auto" w:fill="auto"/>
                </w:tcPr>
                <w:p w14:paraId="15F1D270"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7922DC90" w14:textId="3EB21D31" w:rsidR="001430E2" w:rsidRPr="00B51C65" w:rsidRDefault="001430E2" w:rsidP="002D028F">
                  <w:pPr>
                    <w:spacing w:after="240"/>
                    <w:jc w:val="both"/>
                    <w:rPr>
                      <w:rFonts w:ascii="Trebuchet MS" w:hAnsi="Trebuchet MS" w:cs="Calibri"/>
                      <w:i/>
                      <w:sz w:val="22"/>
                      <w:szCs w:val="22"/>
                    </w:rPr>
                  </w:pPr>
                  <w:r w:rsidRPr="00B51C65">
                    <w:rPr>
                      <w:rFonts w:ascii="Trebuchet MS" w:hAnsi="Trebuchet MS" w:cs="Calibri"/>
                      <w:b/>
                      <w:i/>
                      <w:sz w:val="22"/>
                      <w:szCs w:val="22"/>
                    </w:rPr>
                    <w:t xml:space="preserve">CS 6.1 </w:t>
                  </w:r>
                  <w:proofErr w:type="spellStart"/>
                  <w:r w:rsidRPr="00B51C65">
                    <w:rPr>
                      <w:rFonts w:ascii="Trebuchet MS" w:hAnsi="Trebuchet MS" w:cs="Calibri"/>
                      <w:b/>
                      <w:i/>
                      <w:sz w:val="22"/>
                      <w:szCs w:val="22"/>
                    </w:rPr>
                    <w:t>Investiții</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î</w:t>
                  </w:r>
                  <w:r w:rsidRPr="00B51C65">
                    <w:rPr>
                      <w:rFonts w:ascii="Trebuchet MS" w:hAnsi="Trebuchet MS" w:cs="Calibri"/>
                      <w:b/>
                      <w:i/>
                      <w:sz w:val="22"/>
                      <w:szCs w:val="22"/>
                    </w:rPr>
                    <w:t>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producere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utilizare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stocare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energie</w:t>
                  </w:r>
                  <w:proofErr w:type="spellEnd"/>
                  <w:r w:rsidRPr="00B51C65">
                    <w:rPr>
                      <w:rFonts w:ascii="Trebuchet MS" w:hAnsi="Trebuchet MS" w:cs="Calibri"/>
                      <w:b/>
                      <w:i/>
                      <w:sz w:val="22"/>
                      <w:szCs w:val="22"/>
                    </w:rPr>
                    <w:t xml:space="preserve"> din </w:t>
                  </w:r>
                  <w:proofErr w:type="spellStart"/>
                  <w:r w:rsidRPr="00B51C65">
                    <w:rPr>
                      <w:rFonts w:ascii="Trebuchet MS" w:hAnsi="Trebuchet MS" w:cs="Calibri"/>
                      <w:b/>
                      <w:i/>
                      <w:sz w:val="22"/>
                      <w:szCs w:val="22"/>
                    </w:rPr>
                    <w:t>surse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regenerabile</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î</w:t>
                  </w:r>
                  <w:r w:rsidRPr="00B51C65">
                    <w:rPr>
                      <w:rFonts w:ascii="Trebuchet MS" w:hAnsi="Trebuchet MS" w:cs="Calibri"/>
                      <w:b/>
                      <w:i/>
                      <w:sz w:val="22"/>
                      <w:szCs w:val="22"/>
                    </w:rPr>
                    <w:t>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proporție</w:t>
                  </w:r>
                  <w:proofErr w:type="spellEnd"/>
                  <w:r w:rsidRPr="00B51C65">
                    <w:rPr>
                      <w:rFonts w:ascii="Trebuchet MS" w:hAnsi="Trebuchet MS" w:cs="Calibri"/>
                      <w:b/>
                      <w:i/>
                      <w:sz w:val="22"/>
                      <w:szCs w:val="22"/>
                    </w:rPr>
                    <w:t xml:space="preserve"> de minim 5% din </w:t>
                  </w:r>
                  <w:proofErr w:type="spellStart"/>
                  <w:r w:rsidRPr="00B51C65">
                    <w:rPr>
                      <w:rFonts w:ascii="Trebuchet MS" w:hAnsi="Trebuchet MS" w:cs="Calibri"/>
                      <w:b/>
                      <w:i/>
                      <w:sz w:val="22"/>
                      <w:szCs w:val="22"/>
                    </w:rPr>
                    <w:t>valoarea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eligibil</w:t>
                  </w:r>
                  <w:r w:rsidR="002D028F">
                    <w:rPr>
                      <w:rFonts w:ascii="Trebuchet MS" w:hAnsi="Trebuchet MS" w:cs="Calibri"/>
                      <w:b/>
                      <w:i/>
                      <w:sz w:val="22"/>
                      <w:szCs w:val="22"/>
                    </w:rPr>
                    <w:t>ă</w:t>
                  </w:r>
                  <w:proofErr w:type="spellEnd"/>
                  <w:r w:rsidRPr="00B51C65">
                    <w:rPr>
                      <w:rFonts w:ascii="Trebuchet MS" w:hAnsi="Trebuchet MS" w:cs="Calibri"/>
                      <w:b/>
                      <w:i/>
                      <w:sz w:val="22"/>
                      <w:szCs w:val="22"/>
                    </w:rPr>
                    <w:t xml:space="preserve"> a </w:t>
                  </w:r>
                  <w:proofErr w:type="spellStart"/>
                  <w:r w:rsidRPr="00B51C65">
                    <w:rPr>
                      <w:rFonts w:ascii="Trebuchet MS" w:hAnsi="Trebuchet MS" w:cs="Calibri"/>
                      <w:b/>
                      <w:i/>
                      <w:sz w:val="22"/>
                      <w:szCs w:val="22"/>
                    </w:rPr>
                    <w:t>proiectului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capacitatea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instalat</w:t>
                  </w:r>
                  <w:r w:rsidR="002D028F">
                    <w:rPr>
                      <w:rFonts w:ascii="Trebuchet MS" w:hAnsi="Trebuchet MS" w:cs="Calibri"/>
                      <w:b/>
                      <w:i/>
                      <w:sz w:val="22"/>
                      <w:szCs w:val="22"/>
                    </w:rPr>
                    <w:t>ă</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fiind</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corelat</w:t>
                  </w:r>
                  <w:r w:rsidR="002D028F">
                    <w:rPr>
                      <w:rFonts w:ascii="Trebuchet MS" w:hAnsi="Trebuchet MS" w:cs="Calibri"/>
                      <w:b/>
                      <w:i/>
                      <w:sz w:val="22"/>
                      <w:szCs w:val="22"/>
                    </w:rPr>
                    <w:t>ă</w:t>
                  </w:r>
                  <w:proofErr w:type="spellEnd"/>
                  <w:r w:rsidRPr="00B51C65">
                    <w:rPr>
                      <w:rFonts w:ascii="Trebuchet MS" w:hAnsi="Trebuchet MS" w:cs="Calibri"/>
                      <w:b/>
                      <w:i/>
                      <w:sz w:val="22"/>
                      <w:szCs w:val="22"/>
                    </w:rPr>
                    <w:t xml:space="preserve"> cu </w:t>
                  </w:r>
                  <w:proofErr w:type="spellStart"/>
                  <w:r w:rsidRPr="00B51C65">
                    <w:rPr>
                      <w:rFonts w:ascii="Trebuchet MS" w:hAnsi="Trebuchet MS" w:cs="Calibri"/>
                      <w:b/>
                      <w:i/>
                      <w:sz w:val="22"/>
                      <w:szCs w:val="22"/>
                    </w:rPr>
                    <w:t>consumul</w:t>
                  </w:r>
                  <w:proofErr w:type="spellEnd"/>
                  <w:r w:rsidRPr="00B51C65">
                    <w:rPr>
                      <w:rFonts w:ascii="Trebuchet MS" w:hAnsi="Trebuchet MS" w:cs="Calibri"/>
                      <w:b/>
                      <w:i/>
                      <w:sz w:val="22"/>
                      <w:szCs w:val="22"/>
                    </w:rPr>
                    <w:t xml:space="preserve"> maxim </w:t>
                  </w:r>
                  <w:proofErr w:type="spellStart"/>
                  <w:r w:rsidRPr="00B51C65">
                    <w:rPr>
                      <w:rFonts w:ascii="Trebuchet MS" w:hAnsi="Trebuchet MS" w:cs="Calibri"/>
                      <w:b/>
                      <w:i/>
                      <w:sz w:val="22"/>
                      <w:szCs w:val="22"/>
                    </w:rPr>
                    <w:t>propriu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estimat</w:t>
                  </w:r>
                  <w:proofErr w:type="spellEnd"/>
                  <w:r w:rsidRPr="00B51C65">
                    <w:rPr>
                      <w:rFonts w:ascii="Trebuchet MS" w:hAnsi="Trebuchet MS" w:cs="Calibri"/>
                      <w:b/>
                      <w:i/>
                      <w:sz w:val="22"/>
                      <w:szCs w:val="22"/>
                    </w:rPr>
                    <w:t xml:space="preserve">, ca </w:t>
                  </w:r>
                  <w:proofErr w:type="spellStart"/>
                  <w:r w:rsidRPr="00B51C65">
                    <w:rPr>
                      <w:rFonts w:ascii="Trebuchet MS" w:hAnsi="Trebuchet MS" w:cs="Calibri"/>
                      <w:b/>
                      <w:i/>
                      <w:sz w:val="22"/>
                      <w:szCs w:val="22"/>
                    </w:rPr>
                    <w:t>medie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anual</w:t>
                  </w:r>
                  <w:r w:rsidR="002D028F">
                    <w:rPr>
                      <w:rFonts w:ascii="Trebuchet MS" w:hAnsi="Trebuchet MS" w:cs="Calibri"/>
                      <w:b/>
                      <w:i/>
                      <w:sz w:val="22"/>
                      <w:szCs w:val="22"/>
                    </w:rPr>
                    <w:t>ă</w:t>
                  </w:r>
                  <w:proofErr w:type="spellEnd"/>
                </w:p>
              </w:tc>
              <w:tc>
                <w:tcPr>
                  <w:tcW w:w="2021" w:type="dxa"/>
                  <w:shd w:val="clear" w:color="auto" w:fill="auto"/>
                  <w:vAlign w:val="center"/>
                </w:tcPr>
                <w:p w14:paraId="49748443" w14:textId="77777777" w:rsidR="001430E2" w:rsidRPr="00B51C65" w:rsidDel="0043174E"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4 </w:t>
                  </w:r>
                  <w:proofErr w:type="spellStart"/>
                  <w:r w:rsidRPr="00B51C65">
                    <w:rPr>
                      <w:rFonts w:ascii="Trebuchet MS" w:hAnsi="Trebuchet MS" w:cs="Calibri"/>
                      <w:b/>
                      <w:sz w:val="22"/>
                      <w:szCs w:val="22"/>
                    </w:rPr>
                    <w:t>puncte</w:t>
                  </w:r>
                  <w:proofErr w:type="spellEnd"/>
                </w:p>
              </w:tc>
            </w:tr>
            <w:tr w:rsidR="001430E2" w:rsidRPr="00B51C65" w14:paraId="74E9C80C" w14:textId="77777777" w:rsidTr="001430E2">
              <w:tc>
                <w:tcPr>
                  <w:tcW w:w="613" w:type="dxa"/>
                  <w:shd w:val="clear" w:color="auto" w:fill="auto"/>
                </w:tcPr>
                <w:p w14:paraId="056E76EC"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FFFFFF" w:themeFill="background1"/>
                </w:tcPr>
                <w:p w14:paraId="79D4F234" w14:textId="39286F9F" w:rsidR="001430E2" w:rsidRPr="00B51C65" w:rsidRDefault="001430E2" w:rsidP="002D028F">
                  <w:pPr>
                    <w:spacing w:after="240"/>
                    <w:jc w:val="both"/>
                    <w:rPr>
                      <w:rFonts w:ascii="Trebuchet MS" w:hAnsi="Trebuchet MS" w:cs="Calibri"/>
                      <w:b/>
                      <w:i/>
                      <w:sz w:val="22"/>
                      <w:szCs w:val="22"/>
                    </w:rPr>
                  </w:pP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criteriul</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selecție</w:t>
                  </w:r>
                  <w:proofErr w:type="spellEnd"/>
                  <w:r w:rsidRPr="00B51C65">
                    <w:rPr>
                      <w:rFonts w:ascii="Trebuchet MS" w:hAnsi="Trebuchet MS" w:cs="Calibri"/>
                      <w:i/>
                      <w:sz w:val="22"/>
                      <w:szCs w:val="22"/>
                    </w:rPr>
                    <w:t xml:space="preserve"> 6.1 </w:t>
                  </w: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operațiuni</w:t>
                  </w:r>
                  <w:proofErr w:type="spellEnd"/>
                  <w:r w:rsidRPr="00B51C65">
                    <w:rPr>
                      <w:rFonts w:ascii="Trebuchet MS" w:hAnsi="Trebuchet MS" w:cs="Calibri"/>
                      <w:i/>
                      <w:sz w:val="22"/>
                      <w:szCs w:val="22"/>
                    </w:rPr>
                    <w:t xml:space="preserve"> care au impact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producerea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utilizarea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stocarea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energiei</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surse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regenerabile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proporție</w:t>
                  </w:r>
                  <w:proofErr w:type="spellEnd"/>
                  <w:r w:rsidRPr="00B51C65">
                    <w:rPr>
                      <w:rFonts w:ascii="Trebuchet MS" w:hAnsi="Trebuchet MS" w:cs="Calibri"/>
                      <w:i/>
                      <w:sz w:val="22"/>
                      <w:szCs w:val="22"/>
                    </w:rPr>
                    <w:t xml:space="preserve"> de minim 5% din </w:t>
                  </w:r>
                  <w:proofErr w:type="spellStart"/>
                  <w:r w:rsidRPr="00B51C65">
                    <w:rPr>
                      <w:rFonts w:ascii="Trebuchet MS" w:hAnsi="Trebuchet MS" w:cs="Calibri"/>
                      <w:i/>
                      <w:sz w:val="22"/>
                      <w:szCs w:val="22"/>
                    </w:rPr>
                    <w:t>valoarea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eligibil</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 xml:space="preserve"> care au </w:t>
                  </w:r>
                  <w:proofErr w:type="spellStart"/>
                  <w:r w:rsidRPr="00B51C65">
                    <w:rPr>
                      <w:rFonts w:ascii="Trebuchet MS" w:hAnsi="Trebuchet MS" w:cs="Calibri"/>
                      <w:i/>
                      <w:sz w:val="22"/>
                      <w:szCs w:val="22"/>
                    </w:rPr>
                    <w:t>capacitatea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instalat</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corelat</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cu </w:t>
                  </w:r>
                  <w:proofErr w:type="spellStart"/>
                  <w:r w:rsidRPr="00B51C65">
                    <w:rPr>
                      <w:rFonts w:ascii="Trebuchet MS" w:hAnsi="Trebuchet MS" w:cs="Calibri"/>
                      <w:i/>
                      <w:sz w:val="22"/>
                      <w:szCs w:val="22"/>
                    </w:rPr>
                    <w:t>consumul</w:t>
                  </w:r>
                  <w:proofErr w:type="spellEnd"/>
                  <w:r w:rsidRPr="00B51C65">
                    <w:rPr>
                      <w:rFonts w:ascii="Trebuchet MS" w:hAnsi="Trebuchet MS" w:cs="Calibri"/>
                      <w:i/>
                      <w:sz w:val="22"/>
                      <w:szCs w:val="22"/>
                    </w:rPr>
                    <w:t xml:space="preserve"> maxim </w:t>
                  </w:r>
                  <w:proofErr w:type="spellStart"/>
                  <w:r w:rsidRPr="00B51C65">
                    <w:rPr>
                      <w:rFonts w:ascii="Trebuchet MS" w:hAnsi="Trebuchet MS" w:cs="Calibri"/>
                      <w:i/>
                      <w:sz w:val="22"/>
                      <w:szCs w:val="22"/>
                    </w:rPr>
                    <w:t>propriu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estimat</w:t>
                  </w:r>
                  <w:proofErr w:type="spellEnd"/>
                  <w:r w:rsidRPr="00B51C65">
                    <w:rPr>
                      <w:rFonts w:ascii="Trebuchet MS" w:hAnsi="Trebuchet MS" w:cs="Calibri"/>
                      <w:i/>
                      <w:sz w:val="22"/>
                      <w:szCs w:val="22"/>
                    </w:rPr>
                    <w:t xml:space="preserve">, ca </w:t>
                  </w:r>
                  <w:proofErr w:type="spellStart"/>
                  <w:r w:rsidRPr="00B51C65">
                    <w:rPr>
                      <w:rFonts w:ascii="Trebuchet MS" w:hAnsi="Trebuchet MS" w:cs="Calibri"/>
                      <w:i/>
                      <w:sz w:val="22"/>
                      <w:szCs w:val="22"/>
                    </w:rPr>
                    <w:t>medie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anual</w:t>
                  </w:r>
                  <w:r w:rsidR="002D028F">
                    <w:rPr>
                      <w:rFonts w:ascii="Trebuchet MS" w:hAnsi="Trebuchet MS" w:cs="Calibri"/>
                      <w:i/>
                      <w:sz w:val="22"/>
                      <w:szCs w:val="22"/>
                    </w:rPr>
                    <w:t>ă</w:t>
                  </w:r>
                  <w:proofErr w:type="spellEnd"/>
                </w:p>
              </w:tc>
              <w:tc>
                <w:tcPr>
                  <w:tcW w:w="2021" w:type="dxa"/>
                  <w:shd w:val="clear" w:color="auto" w:fill="auto"/>
                  <w:vAlign w:val="center"/>
                </w:tcPr>
                <w:p w14:paraId="795CB71D" w14:textId="77777777" w:rsidR="001430E2" w:rsidRPr="00B51C65" w:rsidRDefault="001430E2" w:rsidP="001430E2">
                  <w:pPr>
                    <w:spacing w:line="276" w:lineRule="auto"/>
                    <w:jc w:val="center"/>
                    <w:rPr>
                      <w:rFonts w:ascii="Trebuchet MS" w:hAnsi="Trebuchet MS" w:cs="Calibri"/>
                      <w:b/>
                      <w:sz w:val="22"/>
                      <w:szCs w:val="22"/>
                    </w:rPr>
                  </w:pPr>
                </w:p>
              </w:tc>
            </w:tr>
            <w:tr w:rsidR="001430E2" w:rsidRPr="00B51C65" w:rsidDel="0043174E" w14:paraId="1D1AB388" w14:textId="77777777" w:rsidTr="001430E2">
              <w:tc>
                <w:tcPr>
                  <w:tcW w:w="613" w:type="dxa"/>
                  <w:shd w:val="clear" w:color="auto" w:fill="auto"/>
                </w:tcPr>
                <w:p w14:paraId="47AC5F95"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3ADBAE45" w14:textId="77777777" w:rsidR="001430E2" w:rsidRPr="00B51C65" w:rsidRDefault="001430E2" w:rsidP="001430E2">
                  <w:pPr>
                    <w:spacing w:after="240"/>
                    <w:jc w:val="both"/>
                    <w:rPr>
                      <w:rFonts w:ascii="Trebuchet MS" w:hAnsi="Trebuchet MS" w:cs="Calibri"/>
                      <w:i/>
                      <w:sz w:val="22"/>
                      <w:szCs w:val="22"/>
                    </w:rPr>
                  </w:pPr>
                  <w:r w:rsidRPr="00B51C65">
                    <w:rPr>
                      <w:rFonts w:ascii="Trebuchet MS" w:hAnsi="Trebuchet MS" w:cs="Calibri"/>
                      <w:b/>
                      <w:i/>
                      <w:sz w:val="22"/>
                      <w:szCs w:val="22"/>
                    </w:rPr>
                    <w:t xml:space="preserve">CS 6.2 </w:t>
                  </w:r>
                  <w:proofErr w:type="spellStart"/>
                  <w:r w:rsidRPr="00B51C65">
                    <w:rPr>
                      <w:rFonts w:ascii="Trebuchet MS" w:hAnsi="Trebuchet MS" w:cs="Calibri"/>
                      <w:b/>
                      <w:i/>
                      <w:sz w:val="22"/>
                      <w:szCs w:val="22"/>
                    </w:rPr>
                    <w:t>Investiții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pentru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îmbunătățirea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eficientei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energetice</w:t>
                  </w:r>
                  <w:proofErr w:type="spellEnd"/>
                  <w:r w:rsidRPr="00B51C65">
                    <w:rPr>
                      <w:rFonts w:ascii="Trebuchet MS" w:hAnsi="Trebuchet MS" w:cs="Calibri"/>
                      <w:b/>
                      <w:i/>
                      <w:sz w:val="22"/>
                      <w:szCs w:val="22"/>
                    </w:rPr>
                    <w:t xml:space="preserve"> </w:t>
                  </w:r>
                </w:p>
              </w:tc>
              <w:tc>
                <w:tcPr>
                  <w:tcW w:w="2021" w:type="dxa"/>
                  <w:shd w:val="clear" w:color="auto" w:fill="auto"/>
                  <w:vAlign w:val="center"/>
                </w:tcPr>
                <w:p w14:paraId="18B9706D" w14:textId="77777777" w:rsidR="001430E2" w:rsidRPr="00B51C65" w:rsidDel="0043174E"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3 </w:t>
                  </w:r>
                  <w:proofErr w:type="spellStart"/>
                  <w:r w:rsidRPr="00B51C65">
                    <w:rPr>
                      <w:rFonts w:ascii="Trebuchet MS" w:hAnsi="Trebuchet MS" w:cs="Calibri"/>
                      <w:b/>
                      <w:sz w:val="22"/>
                      <w:szCs w:val="22"/>
                    </w:rPr>
                    <w:t>puncte</w:t>
                  </w:r>
                  <w:proofErr w:type="spellEnd"/>
                </w:p>
              </w:tc>
            </w:tr>
            <w:tr w:rsidR="001430E2" w:rsidRPr="00B51C65" w14:paraId="2CFDCB0E" w14:textId="77777777" w:rsidTr="001430E2">
              <w:tc>
                <w:tcPr>
                  <w:tcW w:w="613" w:type="dxa"/>
                  <w:shd w:val="clear" w:color="auto" w:fill="auto"/>
                </w:tcPr>
                <w:p w14:paraId="24662925"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FFFFFF" w:themeFill="background1"/>
                </w:tcPr>
                <w:p w14:paraId="7E4547E1" w14:textId="3B3ED5D3" w:rsidR="001430E2" w:rsidRPr="00B51C65" w:rsidRDefault="001430E2" w:rsidP="002D028F">
                  <w:pPr>
                    <w:spacing w:after="240"/>
                    <w:jc w:val="both"/>
                    <w:rPr>
                      <w:rFonts w:ascii="Trebuchet MS" w:hAnsi="Trebuchet MS" w:cs="Calibri"/>
                      <w:b/>
                      <w:i/>
                      <w:sz w:val="22"/>
                      <w:szCs w:val="22"/>
                    </w:rPr>
                  </w:pP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aferent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criteriului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selecție</w:t>
                  </w:r>
                  <w:proofErr w:type="spellEnd"/>
                  <w:r w:rsidRPr="00B51C65">
                    <w:rPr>
                      <w:rFonts w:ascii="Trebuchet MS" w:hAnsi="Trebuchet MS" w:cs="Calibri"/>
                      <w:i/>
                      <w:sz w:val="22"/>
                      <w:szCs w:val="22"/>
                    </w:rPr>
                    <w:t xml:space="preserve"> 6.2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investițiile</w:t>
                  </w:r>
                  <w:proofErr w:type="spellEnd"/>
                  <w:r w:rsidRPr="00B51C65">
                    <w:rPr>
                      <w:rFonts w:ascii="Trebuchet MS" w:hAnsi="Trebuchet MS" w:cs="Calibri"/>
                      <w:i/>
                      <w:sz w:val="22"/>
                      <w:szCs w:val="22"/>
                    </w:rPr>
                    <w:t xml:space="preserve"> care au impact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îmbunătățirea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eficientei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energetice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și</w:t>
                  </w:r>
                  <w:proofErr w:type="spellEnd"/>
                  <w:r w:rsidR="002D028F">
                    <w:rPr>
                      <w:rFonts w:ascii="Trebuchet MS" w:hAnsi="Trebuchet MS" w:cs="Calibri"/>
                      <w:i/>
                      <w:sz w:val="22"/>
                      <w:szCs w:val="22"/>
                    </w:rPr>
                    <w:t xml:space="preserve"> a </w:t>
                  </w:r>
                  <w:proofErr w:type="spellStart"/>
                  <w:r w:rsidR="002D028F">
                    <w:rPr>
                      <w:rFonts w:ascii="Trebuchet MS" w:hAnsi="Trebuchet MS" w:cs="Calibri"/>
                      <w:i/>
                      <w:sz w:val="22"/>
                      <w:szCs w:val="22"/>
                    </w:rPr>
                    <w:t>emisiilor</w:t>
                  </w:r>
                  <w:proofErr w:type="spellEnd"/>
                  <w:r w:rsidR="002D028F">
                    <w:rPr>
                      <w:rFonts w:ascii="Trebuchet MS" w:hAnsi="Trebuchet MS" w:cs="Calibri"/>
                      <w:i/>
                      <w:sz w:val="22"/>
                      <w:szCs w:val="22"/>
                    </w:rPr>
                    <w:t xml:space="preserve"> GES </w:t>
                  </w:r>
                  <w:proofErr w:type="spellStart"/>
                  <w:r w:rsidR="002D028F">
                    <w:rPr>
                      <w:rFonts w:ascii="Trebuchet MS" w:hAnsi="Trebuchet MS" w:cs="Calibri"/>
                      <w:i/>
                      <w:sz w:val="22"/>
                      <w:szCs w:val="22"/>
                    </w:rPr>
                    <w:t>pentru</w:t>
                  </w:r>
                  <w:proofErr w:type="spellEnd"/>
                  <w:r w:rsidR="002D028F">
                    <w:rPr>
                      <w:rFonts w:ascii="Trebuchet MS" w:hAnsi="Trebuchet MS" w:cs="Calibri"/>
                      <w:i/>
                      <w:sz w:val="22"/>
                      <w:szCs w:val="22"/>
                    </w:rPr>
                    <w:t xml:space="preserve"> </w:t>
                  </w:r>
                  <w:r w:rsidRPr="00B51C65">
                    <w:rPr>
                      <w:rFonts w:ascii="Trebuchet MS" w:hAnsi="Trebuchet MS" w:cs="Calibri"/>
                      <w:i/>
                      <w:sz w:val="22"/>
                      <w:szCs w:val="22"/>
                    </w:rPr>
                    <w:t xml:space="preserve">o </w:t>
                  </w:r>
                  <w:proofErr w:type="spellStart"/>
                  <w:r w:rsidRPr="00B51C65">
                    <w:rPr>
                      <w:rFonts w:ascii="Trebuchet MS" w:hAnsi="Trebuchet MS" w:cs="Calibri"/>
                      <w:i/>
                      <w:sz w:val="22"/>
                      <w:szCs w:val="22"/>
                    </w:rPr>
                    <w:t>activitate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eligibilă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cadrul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intervenției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doar</w:t>
                  </w:r>
                  <w:proofErr w:type="spellEnd"/>
                  <w:r w:rsidRPr="00B51C65">
                    <w:rPr>
                      <w:rFonts w:ascii="Trebuchet MS" w:hAnsi="Trebuchet MS" w:cs="Calibri"/>
                      <w:i/>
                      <w:sz w:val="22"/>
                      <w:szCs w:val="22"/>
                    </w:rPr>
                    <w:t xml:space="preserve"> ca o </w:t>
                  </w:r>
                  <w:proofErr w:type="spellStart"/>
                  <w:r w:rsidRPr="00B51C65">
                    <w:rPr>
                      <w:rFonts w:ascii="Trebuchet MS" w:hAnsi="Trebuchet MS" w:cs="Calibri"/>
                      <w:i/>
                      <w:sz w:val="22"/>
                      <w:szCs w:val="22"/>
                    </w:rPr>
                    <w:t>componentă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secundară</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 xml:space="preserve">.  </w:t>
                  </w:r>
                </w:p>
              </w:tc>
              <w:tc>
                <w:tcPr>
                  <w:tcW w:w="2021" w:type="dxa"/>
                  <w:shd w:val="clear" w:color="auto" w:fill="auto"/>
                  <w:vAlign w:val="center"/>
                </w:tcPr>
                <w:p w14:paraId="42E381F7" w14:textId="77777777" w:rsidR="001430E2" w:rsidRPr="00B51C65" w:rsidRDefault="001430E2" w:rsidP="001430E2">
                  <w:pPr>
                    <w:spacing w:line="276" w:lineRule="auto"/>
                    <w:jc w:val="center"/>
                    <w:rPr>
                      <w:rFonts w:ascii="Trebuchet MS" w:hAnsi="Trebuchet MS" w:cs="Calibri"/>
                      <w:b/>
                      <w:sz w:val="22"/>
                      <w:szCs w:val="22"/>
                    </w:rPr>
                  </w:pPr>
                </w:p>
              </w:tc>
            </w:tr>
            <w:tr w:rsidR="001430E2" w:rsidRPr="00B51C65" w:rsidDel="0043174E" w14:paraId="6F037312" w14:textId="77777777" w:rsidTr="001430E2">
              <w:tc>
                <w:tcPr>
                  <w:tcW w:w="613" w:type="dxa"/>
                  <w:shd w:val="clear" w:color="auto" w:fill="auto"/>
                </w:tcPr>
                <w:p w14:paraId="1F63A843"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4D3AD374" w14:textId="750D3D46" w:rsidR="001430E2" w:rsidRPr="00B51C65" w:rsidRDefault="001430E2" w:rsidP="002D028F">
                  <w:pPr>
                    <w:spacing w:after="240"/>
                    <w:jc w:val="both"/>
                    <w:rPr>
                      <w:rFonts w:ascii="Trebuchet MS" w:hAnsi="Trebuchet MS" w:cs="Calibri"/>
                      <w:i/>
                      <w:sz w:val="22"/>
                      <w:szCs w:val="22"/>
                    </w:rPr>
                  </w:pPr>
                  <w:r w:rsidRPr="00B51C65">
                    <w:rPr>
                      <w:rFonts w:ascii="Trebuchet MS" w:hAnsi="Trebuchet MS" w:cs="Calibri"/>
                      <w:b/>
                      <w:i/>
                      <w:sz w:val="22"/>
                      <w:szCs w:val="22"/>
                    </w:rPr>
                    <w:t xml:space="preserve">CS 6.3 </w:t>
                  </w:r>
                  <w:proofErr w:type="spellStart"/>
                  <w:r w:rsidRPr="00B51C65">
                    <w:rPr>
                      <w:rFonts w:ascii="Trebuchet MS" w:hAnsi="Trebuchet MS" w:cs="Calibri"/>
                      <w:b/>
                      <w:i/>
                      <w:sz w:val="22"/>
                      <w:szCs w:val="22"/>
                    </w:rPr>
                    <w:t>Investiții</w:t>
                  </w:r>
                  <w:proofErr w:type="spellEnd"/>
                  <w:r w:rsidRPr="00B51C65">
                    <w:rPr>
                      <w:rFonts w:ascii="Trebuchet MS" w:hAnsi="Trebuchet MS" w:cs="Calibri"/>
                      <w:b/>
                      <w:i/>
                      <w:sz w:val="22"/>
                      <w:szCs w:val="22"/>
                    </w:rPr>
                    <w:t xml:space="preserve"> legate de </w:t>
                  </w:r>
                  <w:proofErr w:type="spellStart"/>
                  <w:r w:rsidRPr="00B51C65">
                    <w:rPr>
                      <w:rFonts w:ascii="Trebuchet MS" w:hAnsi="Trebuchet MS" w:cs="Calibri"/>
                      <w:b/>
                      <w:i/>
                      <w:sz w:val="22"/>
                      <w:szCs w:val="22"/>
                    </w:rPr>
                    <w:t>adoptarea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soluțiilor</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digitale</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î</w:t>
                  </w:r>
                  <w:r w:rsidRPr="00B51C65">
                    <w:rPr>
                      <w:rFonts w:ascii="Trebuchet MS" w:hAnsi="Trebuchet MS" w:cs="Calibri"/>
                      <w:b/>
                      <w:i/>
                      <w:sz w:val="22"/>
                      <w:szCs w:val="22"/>
                    </w:rPr>
                    <w:t>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condiționare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procesare</w:t>
                  </w:r>
                  <w:proofErr w:type="spellEnd"/>
                  <w:r w:rsidRPr="00B51C65">
                    <w:rPr>
                      <w:rFonts w:ascii="Trebuchet MS" w:hAnsi="Trebuchet MS" w:cs="Calibri"/>
                      <w:b/>
                      <w:i/>
                      <w:sz w:val="22"/>
                      <w:szCs w:val="22"/>
                    </w:rPr>
                    <w:t xml:space="preserve">, marketing </w:t>
                  </w:r>
                  <w:proofErr w:type="spellStart"/>
                  <w:r w:rsidR="002D028F">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 xml:space="preserve"> management </w:t>
                  </w:r>
                </w:p>
              </w:tc>
              <w:tc>
                <w:tcPr>
                  <w:tcW w:w="2021" w:type="dxa"/>
                  <w:shd w:val="clear" w:color="auto" w:fill="auto"/>
                  <w:vAlign w:val="center"/>
                </w:tcPr>
                <w:p w14:paraId="64CEDD0F" w14:textId="77777777" w:rsidR="001430E2" w:rsidRPr="00B51C65" w:rsidDel="0043174E"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8 </w:t>
                  </w:r>
                  <w:proofErr w:type="spellStart"/>
                  <w:r w:rsidRPr="00B51C65">
                    <w:rPr>
                      <w:rFonts w:ascii="Trebuchet MS" w:hAnsi="Trebuchet MS" w:cs="Calibri"/>
                      <w:b/>
                      <w:sz w:val="22"/>
                      <w:szCs w:val="22"/>
                    </w:rPr>
                    <w:t>puncte</w:t>
                  </w:r>
                  <w:proofErr w:type="spellEnd"/>
                </w:p>
              </w:tc>
            </w:tr>
            <w:tr w:rsidR="001430E2" w:rsidRPr="00B51C65" w14:paraId="262F796C" w14:textId="77777777" w:rsidTr="001430E2">
              <w:tc>
                <w:tcPr>
                  <w:tcW w:w="613" w:type="dxa"/>
                  <w:shd w:val="clear" w:color="auto" w:fill="auto"/>
                </w:tcPr>
                <w:p w14:paraId="72626595"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FFFFFF" w:themeFill="background1"/>
                </w:tcPr>
                <w:p w14:paraId="43E002A2" w14:textId="1B264116" w:rsidR="001430E2" w:rsidRPr="00B51C65" w:rsidRDefault="001430E2" w:rsidP="002D028F">
                  <w:pPr>
                    <w:spacing w:after="240"/>
                    <w:jc w:val="both"/>
                    <w:rPr>
                      <w:rFonts w:ascii="Trebuchet MS" w:hAnsi="Trebuchet MS" w:cs="Calibri"/>
                      <w:b/>
                      <w:i/>
                      <w:sz w:val="22"/>
                      <w:szCs w:val="22"/>
                    </w:rPr>
                  </w:pP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criteriul</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selecție</w:t>
                  </w:r>
                  <w:proofErr w:type="spellEnd"/>
                  <w:r w:rsidRPr="00B51C65">
                    <w:rPr>
                      <w:rFonts w:ascii="Trebuchet MS" w:hAnsi="Trebuchet MS" w:cs="Calibri"/>
                      <w:i/>
                      <w:sz w:val="22"/>
                      <w:szCs w:val="22"/>
                    </w:rPr>
                    <w:t xml:space="preserve"> 6.3 </w:t>
                  </w: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soluții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digitale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condiționare</w:t>
                  </w:r>
                  <w:proofErr w:type="spellEnd"/>
                  <w:r w:rsidRPr="00B51C65">
                    <w:rPr>
                      <w:rFonts w:ascii="Trebuchet MS" w:hAnsi="Trebuchet MS" w:cs="Calibri"/>
                      <w:i/>
                      <w:sz w:val="22"/>
                      <w:szCs w:val="22"/>
                    </w:rPr>
                    <w:t>,</w:t>
                  </w:r>
                  <w:r>
                    <w:rPr>
                      <w:rFonts w:ascii="Trebuchet MS" w:hAnsi="Trebuchet MS" w:cs="Calibri"/>
                      <w:i/>
                      <w:sz w:val="22"/>
                      <w:szCs w:val="22"/>
                    </w:rPr>
                    <w:t xml:space="preserve"> </w:t>
                  </w:r>
                  <w:proofErr w:type="spellStart"/>
                  <w:r w:rsidRPr="00611677">
                    <w:rPr>
                      <w:rFonts w:ascii="Trebuchet MS" w:hAnsi="Trebuchet MS" w:cs="Calibri"/>
                      <w:i/>
                      <w:sz w:val="22"/>
                      <w:szCs w:val="22"/>
                    </w:rPr>
                    <w:t>depozitare</w:t>
                  </w:r>
                  <w:proofErr w:type="spellEnd"/>
                  <w:r w:rsidR="007655E9">
                    <w:rPr>
                      <w:rFonts w:ascii="Trebuchet MS" w:hAnsi="Trebuchet MS" w:cs="Calibri"/>
                      <w:i/>
                      <w:sz w:val="22"/>
                      <w:szCs w:val="22"/>
                    </w:rPr>
                    <w:t>,</w:t>
                  </w: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procesare</w:t>
                  </w:r>
                  <w:proofErr w:type="spellEnd"/>
                  <w:r w:rsidRPr="00B51C65">
                    <w:rPr>
                      <w:rFonts w:ascii="Trebuchet MS" w:hAnsi="Trebuchet MS" w:cs="Calibri"/>
                      <w:i/>
                      <w:sz w:val="22"/>
                      <w:szCs w:val="22"/>
                    </w:rPr>
                    <w:t xml:space="preserve">, marketing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 xml:space="preserve"> management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vederea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optimizării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fluxurilor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tehnologice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prevăd</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soluțiile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digitale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distincte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punctat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aceste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soluții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reprezintă</w:t>
                  </w:r>
                  <w:proofErr w:type="spellEnd"/>
                  <w:r w:rsidRPr="00B51C65">
                    <w:rPr>
                      <w:rFonts w:ascii="Trebuchet MS" w:hAnsi="Trebuchet MS" w:cs="Calibri"/>
                      <w:i/>
                      <w:sz w:val="22"/>
                      <w:szCs w:val="22"/>
                    </w:rPr>
                    <w:t xml:space="preserve"> </w:t>
                  </w:r>
                  <w:r w:rsidRPr="00B51C65">
                    <w:rPr>
                      <w:rFonts w:ascii="Trebuchet MS" w:hAnsi="Trebuchet MS" w:cs="Calibri"/>
                      <w:b/>
                      <w:i/>
                      <w:sz w:val="22"/>
                      <w:szCs w:val="22"/>
                    </w:rPr>
                    <w:t xml:space="preserve">min 5% din </w:t>
                  </w:r>
                  <w:proofErr w:type="spellStart"/>
                  <w:r w:rsidRPr="00B51C65">
                    <w:rPr>
                      <w:rFonts w:ascii="Trebuchet MS" w:hAnsi="Trebuchet MS" w:cs="Calibri"/>
                      <w:b/>
                      <w:i/>
                      <w:sz w:val="22"/>
                      <w:szCs w:val="22"/>
                    </w:rPr>
                    <w:t>v</w:t>
                  </w:r>
                  <w:r w:rsidR="002D028F">
                    <w:rPr>
                      <w:rFonts w:ascii="Trebuchet MS" w:hAnsi="Trebuchet MS" w:cs="Calibri"/>
                      <w:b/>
                      <w:i/>
                      <w:sz w:val="22"/>
                      <w:szCs w:val="22"/>
                    </w:rPr>
                    <w:t>aloarea</w:t>
                  </w:r>
                  <w:proofErr w:type="spellEnd"/>
                  <w:r w:rsidR="002D028F">
                    <w:rPr>
                      <w:rFonts w:ascii="Trebuchet MS" w:hAnsi="Trebuchet MS" w:cs="Calibri"/>
                      <w:b/>
                      <w:i/>
                      <w:sz w:val="22"/>
                      <w:szCs w:val="22"/>
                    </w:rPr>
                    <w:t xml:space="preserve"> </w:t>
                  </w:r>
                  <w:proofErr w:type="spellStart"/>
                  <w:r w:rsidR="002D028F">
                    <w:rPr>
                      <w:rFonts w:ascii="Trebuchet MS" w:hAnsi="Trebuchet MS" w:cs="Calibri"/>
                      <w:b/>
                      <w:i/>
                      <w:sz w:val="22"/>
                      <w:szCs w:val="22"/>
                    </w:rPr>
                    <w:t>eligibila</w:t>
                  </w:r>
                  <w:proofErr w:type="spellEnd"/>
                  <w:r w:rsidR="002D028F">
                    <w:rPr>
                      <w:rFonts w:ascii="Trebuchet MS" w:hAnsi="Trebuchet MS" w:cs="Calibri"/>
                      <w:b/>
                      <w:i/>
                      <w:sz w:val="22"/>
                      <w:szCs w:val="22"/>
                    </w:rPr>
                    <w:t xml:space="preserve"> a </w:t>
                  </w:r>
                  <w:proofErr w:type="spellStart"/>
                  <w:r w:rsidR="002D028F">
                    <w:rPr>
                      <w:rFonts w:ascii="Trebuchet MS" w:hAnsi="Trebuchet MS" w:cs="Calibri"/>
                      <w:b/>
                      <w:i/>
                      <w:sz w:val="22"/>
                      <w:szCs w:val="22"/>
                    </w:rPr>
                    <w:t>proiectului</w:t>
                  </w:r>
                  <w:proofErr w:type="spellEnd"/>
                  <w:r w:rsidRPr="00B51C65">
                    <w:rPr>
                      <w:rFonts w:ascii="Trebuchet MS" w:hAnsi="Trebuchet MS" w:cs="Calibri"/>
                      <w:b/>
                      <w:i/>
                      <w:sz w:val="22"/>
                      <w:szCs w:val="22"/>
                    </w:rPr>
                    <w:t>.</w:t>
                  </w:r>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investițiile</w:t>
                  </w:r>
                  <w:proofErr w:type="spellEnd"/>
                  <w:r w:rsidRPr="00B51C65">
                    <w:rPr>
                      <w:rFonts w:ascii="Trebuchet MS" w:hAnsi="Trebuchet MS" w:cs="Calibri"/>
                      <w:i/>
                      <w:sz w:val="22"/>
                      <w:szCs w:val="22"/>
                    </w:rPr>
                    <w:t xml:space="preserve"> la care </w:t>
                  </w:r>
                  <w:proofErr w:type="spellStart"/>
                  <w:r w:rsidRPr="00B51C65">
                    <w:rPr>
                      <w:rFonts w:ascii="Trebuchet MS" w:hAnsi="Trebuchet MS" w:cs="Calibri"/>
                      <w:i/>
                      <w:sz w:val="22"/>
                      <w:szCs w:val="22"/>
                    </w:rPr>
                    <w:t>soluțiile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digitale</w:t>
                  </w:r>
                  <w:proofErr w:type="spellEnd"/>
                  <w:r w:rsidRPr="00B51C65">
                    <w:rPr>
                      <w:rFonts w:ascii="Trebuchet MS" w:hAnsi="Trebuchet MS" w:cs="Calibri"/>
                      <w:i/>
                      <w:sz w:val="22"/>
                      <w:szCs w:val="22"/>
                    </w:rPr>
                    <w:t xml:space="preserve"> fac </w:t>
                  </w:r>
                  <w:proofErr w:type="spellStart"/>
                  <w:r w:rsidRPr="00B51C65">
                    <w:rPr>
                      <w:rFonts w:ascii="Trebuchet MS" w:hAnsi="Trebuchet MS" w:cs="Calibri"/>
                      <w:i/>
                      <w:sz w:val="22"/>
                      <w:szCs w:val="22"/>
                    </w:rPr>
                    <w:t>parte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integrantă</w:t>
                  </w:r>
                  <w:proofErr w:type="spellEnd"/>
                  <w:r w:rsidRPr="00B51C65">
                    <w:rPr>
                      <w:rFonts w:ascii="Trebuchet MS" w:hAnsi="Trebuchet MS" w:cs="Calibri"/>
                      <w:i/>
                      <w:sz w:val="22"/>
                      <w:szCs w:val="22"/>
                    </w:rPr>
                    <w:t xml:space="preserve"> din </w:t>
                  </w:r>
                  <w:proofErr w:type="spellStart"/>
                  <w:r w:rsidRPr="00B51C65">
                    <w:rPr>
                      <w:rFonts w:ascii="Trebuchet MS" w:hAnsi="Trebuchet MS" w:cs="Calibri"/>
                      <w:i/>
                      <w:sz w:val="22"/>
                      <w:szCs w:val="22"/>
                    </w:rPr>
                    <w:t>utilajul</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echipamentul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prevăzut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și</w:t>
                  </w:r>
                  <w:proofErr w:type="spellEnd"/>
                  <w:r w:rsidRPr="00B51C65">
                    <w:rPr>
                      <w:rFonts w:ascii="Trebuchet MS" w:hAnsi="Trebuchet MS" w:cs="Calibri"/>
                      <w:i/>
                      <w:sz w:val="22"/>
                      <w:szCs w:val="22"/>
                    </w:rPr>
                    <w:t xml:space="preserve"> nu se </w:t>
                  </w:r>
                  <w:proofErr w:type="spellStart"/>
                  <w:r w:rsidRPr="00B51C65">
                    <w:rPr>
                      <w:rFonts w:ascii="Trebuchet MS" w:hAnsi="Trebuchet MS" w:cs="Calibri"/>
                      <w:i/>
                      <w:sz w:val="22"/>
                      <w:szCs w:val="22"/>
                    </w:rPr>
                    <w:t>poate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identifica</w:t>
                  </w:r>
                  <w:proofErr w:type="spellEnd"/>
                  <w:r w:rsidRPr="00B51C65">
                    <w:rPr>
                      <w:rFonts w:ascii="Trebuchet MS" w:hAnsi="Trebuchet MS" w:cs="Calibri"/>
                      <w:i/>
                      <w:sz w:val="22"/>
                      <w:szCs w:val="22"/>
                    </w:rPr>
                    <w:t xml:space="preserve"> distinct </w:t>
                  </w:r>
                  <w:proofErr w:type="spellStart"/>
                  <w:r w:rsidRPr="00B51C65">
                    <w:rPr>
                      <w:rFonts w:ascii="Trebuchet MS" w:hAnsi="Trebuchet MS" w:cs="Calibri"/>
                      <w:i/>
                      <w:sz w:val="22"/>
                      <w:szCs w:val="22"/>
                    </w:rPr>
                    <w:t>valoarea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soluțiilor</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digitale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utilizate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condițiile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utilajul</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echipamentul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respectiv</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reprezintă</w:t>
                  </w:r>
                  <w:proofErr w:type="spellEnd"/>
                  <w:r w:rsidRPr="00B51C65">
                    <w:rPr>
                      <w:rFonts w:ascii="Trebuchet MS" w:hAnsi="Trebuchet MS" w:cs="Calibri"/>
                      <w:i/>
                      <w:sz w:val="22"/>
                      <w:szCs w:val="22"/>
                    </w:rPr>
                    <w:t xml:space="preserve"> min 5% din </w:t>
                  </w:r>
                  <w:proofErr w:type="spellStart"/>
                  <w:r w:rsidRPr="00B51C65">
                    <w:rPr>
                      <w:rFonts w:ascii="Trebuchet MS" w:hAnsi="Trebuchet MS" w:cs="Calibri"/>
                      <w:i/>
                      <w:sz w:val="22"/>
                      <w:szCs w:val="22"/>
                    </w:rPr>
                    <w:t>valoarea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eligibilă</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proiectului</w:t>
                  </w:r>
                  <w:proofErr w:type="spellEnd"/>
                  <w:r w:rsidRPr="00B51C65">
                    <w:rPr>
                      <w:rFonts w:ascii="Trebuchet MS" w:hAnsi="Trebuchet MS" w:cs="Calibri"/>
                      <w:i/>
                      <w:sz w:val="22"/>
                      <w:szCs w:val="22"/>
                    </w:rPr>
                    <w:t>.</w:t>
                  </w:r>
                </w:p>
              </w:tc>
              <w:tc>
                <w:tcPr>
                  <w:tcW w:w="2021" w:type="dxa"/>
                  <w:shd w:val="clear" w:color="auto" w:fill="auto"/>
                </w:tcPr>
                <w:p w14:paraId="03D1E449" w14:textId="77777777" w:rsidR="001430E2" w:rsidRPr="00B51C65" w:rsidRDefault="001430E2" w:rsidP="001430E2">
                  <w:pPr>
                    <w:spacing w:line="276" w:lineRule="auto"/>
                    <w:jc w:val="center"/>
                    <w:rPr>
                      <w:rFonts w:ascii="Trebuchet MS" w:hAnsi="Trebuchet MS" w:cs="Calibri"/>
                      <w:sz w:val="22"/>
                      <w:szCs w:val="22"/>
                    </w:rPr>
                  </w:pPr>
                </w:p>
              </w:tc>
            </w:tr>
            <w:tr w:rsidR="001430E2" w:rsidRPr="00B51C65" w:rsidDel="0043174E" w14:paraId="4BACDAE4" w14:textId="77777777" w:rsidTr="001430E2">
              <w:tc>
                <w:tcPr>
                  <w:tcW w:w="613" w:type="dxa"/>
                  <w:shd w:val="clear" w:color="auto" w:fill="auto"/>
                </w:tcPr>
                <w:p w14:paraId="0651E0DB"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auto"/>
                </w:tcPr>
                <w:p w14:paraId="0E2BE304" w14:textId="74F7BAAB" w:rsidR="001430E2" w:rsidRPr="00B51C65" w:rsidRDefault="001430E2" w:rsidP="002D028F">
                  <w:pPr>
                    <w:spacing w:after="240"/>
                    <w:jc w:val="both"/>
                    <w:rPr>
                      <w:rFonts w:ascii="Trebuchet MS" w:hAnsi="Trebuchet MS" w:cs="Calibri"/>
                      <w:i/>
                      <w:sz w:val="22"/>
                      <w:szCs w:val="22"/>
                    </w:rPr>
                  </w:pPr>
                  <w:r w:rsidRPr="00B51C65">
                    <w:rPr>
                      <w:rFonts w:ascii="Trebuchet MS" w:hAnsi="Trebuchet MS" w:cs="Calibri"/>
                      <w:b/>
                      <w:i/>
                      <w:sz w:val="22"/>
                      <w:szCs w:val="22"/>
                    </w:rPr>
                    <w:t xml:space="preserve">CS 6.4 </w:t>
                  </w:r>
                  <w:proofErr w:type="spellStart"/>
                  <w:r w:rsidRPr="00B51C65">
                    <w:rPr>
                      <w:rFonts w:ascii="Trebuchet MS" w:hAnsi="Trebuchet MS" w:cs="Calibri"/>
                      <w:b/>
                      <w:i/>
                      <w:sz w:val="22"/>
                      <w:szCs w:val="22"/>
                    </w:rPr>
                    <w:t>Investiții</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privind</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înființarea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extinderea</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sau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modernizarea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infrastructurii</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condiționare</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depozitare</w:t>
                  </w:r>
                  <w:proofErr w:type="spellEnd"/>
                  <w:r w:rsidRPr="00B51C65">
                    <w:rPr>
                      <w:rFonts w:ascii="Trebuchet MS" w:hAnsi="Trebuchet MS" w:cs="Calibri"/>
                      <w:b/>
                      <w:i/>
                      <w:sz w:val="22"/>
                      <w:szCs w:val="22"/>
                    </w:rPr>
                    <w:t xml:space="preserve"> </w:t>
                  </w:r>
                  <w:proofErr w:type="spellStart"/>
                  <w:r w:rsidR="002D028F">
                    <w:rPr>
                      <w:rFonts w:ascii="Trebuchet MS" w:hAnsi="Trebuchet MS" w:cs="Calibri"/>
                      <w:b/>
                      <w:i/>
                      <w:sz w:val="22"/>
                      <w:szCs w:val="22"/>
                    </w:rPr>
                    <w:t>ș</w:t>
                  </w:r>
                  <w:r w:rsidRPr="00B51C65">
                    <w:rPr>
                      <w:rFonts w:ascii="Trebuchet MS" w:hAnsi="Trebuchet MS" w:cs="Calibri"/>
                      <w:b/>
                      <w:i/>
                      <w:sz w:val="22"/>
                      <w:szCs w:val="22"/>
                    </w:rPr>
                    <w:t>i</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sau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procesare</w:t>
                  </w:r>
                  <w:proofErr w:type="spellEnd"/>
                  <w:r w:rsidRPr="00B51C65">
                    <w:rPr>
                      <w:rFonts w:ascii="Trebuchet MS" w:hAnsi="Trebuchet MS" w:cs="Calibri"/>
                      <w:b/>
                      <w:i/>
                      <w:sz w:val="22"/>
                      <w:szCs w:val="22"/>
                    </w:rPr>
                    <w:t xml:space="preserve"> care </w:t>
                  </w:r>
                  <w:proofErr w:type="spellStart"/>
                  <w:r w:rsidRPr="00B51C65">
                    <w:rPr>
                      <w:rFonts w:ascii="Trebuchet MS" w:hAnsi="Trebuchet MS" w:cs="Calibri"/>
                      <w:b/>
                      <w:i/>
                      <w:sz w:val="22"/>
                      <w:szCs w:val="22"/>
                    </w:rPr>
                    <w:t>contribuie</w:t>
                  </w:r>
                  <w:proofErr w:type="spellEnd"/>
                  <w:r w:rsidRPr="00B51C65">
                    <w:rPr>
                      <w:rFonts w:ascii="Trebuchet MS" w:hAnsi="Trebuchet MS" w:cs="Calibri"/>
                      <w:b/>
                      <w:i/>
                      <w:sz w:val="22"/>
                      <w:szCs w:val="22"/>
                    </w:rPr>
                    <w:t xml:space="preserve"> la </w:t>
                  </w:r>
                  <w:proofErr w:type="spellStart"/>
                  <w:r w:rsidRPr="00B51C65">
                    <w:rPr>
                      <w:rFonts w:ascii="Trebuchet MS" w:hAnsi="Trebuchet MS" w:cs="Calibri"/>
                      <w:b/>
                      <w:i/>
                      <w:sz w:val="22"/>
                      <w:szCs w:val="22"/>
                    </w:rPr>
                    <w:t>reducerea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impactului</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mediu</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reducând</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amprenta</w:t>
                  </w:r>
                  <w:proofErr w:type="spellEnd"/>
                  <w:r w:rsidRPr="00B51C65">
                    <w:rPr>
                      <w:rFonts w:ascii="Trebuchet MS" w:hAnsi="Trebuchet MS" w:cs="Calibri"/>
                      <w:b/>
                      <w:i/>
                      <w:sz w:val="22"/>
                      <w:szCs w:val="22"/>
                    </w:rPr>
                    <w:t xml:space="preserve"> de carbon </w:t>
                  </w:r>
                  <w:proofErr w:type="spellStart"/>
                  <w:r w:rsidRPr="00B51C65">
                    <w:rPr>
                      <w:rFonts w:ascii="Trebuchet MS" w:hAnsi="Trebuchet MS" w:cs="Calibri"/>
                      <w:b/>
                      <w:i/>
                      <w:sz w:val="22"/>
                      <w:szCs w:val="22"/>
                    </w:rPr>
                    <w:t>prin</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amplasarea</w:t>
                  </w:r>
                  <w:proofErr w:type="spellEnd"/>
                  <w:r w:rsidRPr="00B51C65">
                    <w:rPr>
                      <w:rFonts w:ascii="Trebuchet MS" w:hAnsi="Trebuchet MS" w:cs="Calibri"/>
                      <w:b/>
                      <w:i/>
                      <w:sz w:val="22"/>
                      <w:szCs w:val="22"/>
                    </w:rPr>
                    <w:t xml:space="preserve"> </w:t>
                  </w:r>
                  <w:proofErr w:type="spellStart"/>
                  <w:r w:rsidRPr="00B51C65">
                    <w:rPr>
                      <w:rFonts w:ascii="Trebuchet MS" w:hAnsi="Trebuchet MS" w:cs="Calibri"/>
                      <w:b/>
                      <w:i/>
                      <w:sz w:val="22"/>
                      <w:szCs w:val="22"/>
                    </w:rPr>
                    <w:t>investiției</w:t>
                  </w:r>
                  <w:proofErr w:type="spellEnd"/>
                  <w:r w:rsidRPr="00B51C65">
                    <w:rPr>
                      <w:rFonts w:ascii="Trebuchet MS" w:hAnsi="Trebuchet MS" w:cs="Calibri"/>
                      <w:b/>
                      <w:i/>
                      <w:sz w:val="22"/>
                      <w:szCs w:val="22"/>
                    </w:rPr>
                    <w:t xml:space="preserve"> pe o </w:t>
                  </w:r>
                  <w:proofErr w:type="spellStart"/>
                  <w:r w:rsidRPr="00B51C65">
                    <w:rPr>
                      <w:rFonts w:ascii="Trebuchet MS" w:hAnsi="Trebuchet MS" w:cs="Calibri"/>
                      <w:b/>
                      <w:i/>
                      <w:sz w:val="22"/>
                      <w:szCs w:val="22"/>
                    </w:rPr>
                    <w:t>raz</w:t>
                  </w:r>
                  <w:r w:rsidR="002D028F">
                    <w:rPr>
                      <w:rFonts w:ascii="Trebuchet MS" w:hAnsi="Trebuchet MS" w:cs="Calibri"/>
                      <w:b/>
                      <w:i/>
                      <w:sz w:val="22"/>
                      <w:szCs w:val="22"/>
                    </w:rPr>
                    <w:t>ă</w:t>
                  </w:r>
                  <w:proofErr w:type="spellEnd"/>
                  <w:r w:rsidRPr="00B51C65">
                    <w:rPr>
                      <w:rFonts w:ascii="Trebuchet MS" w:hAnsi="Trebuchet MS" w:cs="Calibri"/>
                      <w:b/>
                      <w:i/>
                      <w:sz w:val="22"/>
                      <w:szCs w:val="22"/>
                    </w:rPr>
                    <w:t xml:space="preserve"> de maximum 200 km </w:t>
                  </w:r>
                  <w:proofErr w:type="spellStart"/>
                  <w:r w:rsidRPr="00B51C65">
                    <w:rPr>
                      <w:rFonts w:ascii="Trebuchet MS" w:hAnsi="Trebuchet MS" w:cs="Calibri"/>
                      <w:b/>
                      <w:i/>
                      <w:sz w:val="22"/>
                      <w:szCs w:val="22"/>
                    </w:rPr>
                    <w:t>fa</w:t>
                  </w:r>
                  <w:r w:rsidR="002D028F">
                    <w:rPr>
                      <w:rFonts w:ascii="Trebuchet MS" w:hAnsi="Trebuchet MS" w:cs="Calibri"/>
                      <w:b/>
                      <w:i/>
                      <w:sz w:val="22"/>
                      <w:szCs w:val="22"/>
                    </w:rPr>
                    <w:t>ță</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exploatația</w:t>
                  </w:r>
                  <w:proofErr w:type="spellEnd"/>
                  <w:r w:rsidRPr="00B51C65">
                    <w:rPr>
                      <w:rFonts w:ascii="Trebuchet MS" w:hAnsi="Trebuchet MS" w:cs="Calibri"/>
                      <w:b/>
                      <w:i/>
                      <w:sz w:val="22"/>
                      <w:szCs w:val="22"/>
                    </w:rPr>
                    <w:t>/</w:t>
                  </w:r>
                  <w:proofErr w:type="spellStart"/>
                  <w:r w:rsidRPr="00B51C65">
                    <w:rPr>
                      <w:rFonts w:ascii="Trebuchet MS" w:hAnsi="Trebuchet MS" w:cs="Calibri"/>
                      <w:b/>
                      <w:i/>
                      <w:sz w:val="22"/>
                      <w:szCs w:val="22"/>
                    </w:rPr>
                    <w:t>exploatațiile</w:t>
                  </w:r>
                  <w:proofErr w:type="spellEnd"/>
                  <w:r w:rsidRPr="00B51C65">
                    <w:rPr>
                      <w:rFonts w:ascii="Trebuchet MS" w:hAnsi="Trebuchet MS" w:cs="Calibri"/>
                      <w:b/>
                      <w:i/>
                      <w:sz w:val="22"/>
                      <w:szCs w:val="22"/>
                    </w:rPr>
                    <w:t xml:space="preserve"> de </w:t>
                  </w:r>
                  <w:proofErr w:type="spellStart"/>
                  <w:r w:rsidRPr="00B51C65">
                    <w:rPr>
                      <w:rFonts w:ascii="Trebuchet MS" w:hAnsi="Trebuchet MS" w:cs="Calibri"/>
                      <w:b/>
                      <w:i/>
                      <w:sz w:val="22"/>
                      <w:szCs w:val="22"/>
                    </w:rPr>
                    <w:t>origine</w:t>
                  </w:r>
                  <w:proofErr w:type="spellEnd"/>
                  <w:r w:rsidRPr="00B51C65">
                    <w:rPr>
                      <w:rFonts w:ascii="Trebuchet MS" w:hAnsi="Trebuchet MS" w:cs="Calibri"/>
                      <w:b/>
                      <w:i/>
                      <w:sz w:val="22"/>
                      <w:szCs w:val="22"/>
                    </w:rPr>
                    <w:t xml:space="preserve"> a </w:t>
                  </w:r>
                  <w:proofErr w:type="spellStart"/>
                  <w:r w:rsidRPr="00B51C65">
                    <w:rPr>
                      <w:rFonts w:ascii="Trebuchet MS" w:hAnsi="Trebuchet MS" w:cs="Calibri"/>
                      <w:b/>
                      <w:i/>
                      <w:sz w:val="22"/>
                      <w:szCs w:val="22"/>
                    </w:rPr>
                    <w:t>materiei</w:t>
                  </w:r>
                  <w:proofErr w:type="spellEnd"/>
                  <w:r w:rsidRPr="00B51C65">
                    <w:rPr>
                      <w:rFonts w:ascii="Trebuchet MS" w:hAnsi="Trebuchet MS" w:cs="Calibri"/>
                      <w:b/>
                      <w:i/>
                      <w:sz w:val="22"/>
                      <w:szCs w:val="22"/>
                    </w:rPr>
                    <w:t xml:space="preserve"> prime de </w:t>
                  </w:r>
                  <w:proofErr w:type="spellStart"/>
                  <w:r w:rsidRPr="00B51C65">
                    <w:rPr>
                      <w:rFonts w:ascii="Trebuchet MS" w:hAnsi="Trebuchet MS" w:cs="Calibri"/>
                      <w:b/>
                      <w:i/>
                      <w:sz w:val="22"/>
                      <w:szCs w:val="22"/>
                    </w:rPr>
                    <w:t>baz</w:t>
                  </w:r>
                  <w:r w:rsidR="002D028F">
                    <w:rPr>
                      <w:rFonts w:ascii="Trebuchet MS" w:hAnsi="Trebuchet MS" w:cs="Calibri"/>
                      <w:b/>
                      <w:i/>
                      <w:sz w:val="22"/>
                      <w:szCs w:val="22"/>
                    </w:rPr>
                    <w:t>ă</w:t>
                  </w:r>
                  <w:proofErr w:type="spellEnd"/>
                  <w:r w:rsidRPr="00B51C65">
                    <w:rPr>
                      <w:rFonts w:ascii="Trebuchet MS" w:hAnsi="Trebuchet MS" w:cs="Calibri"/>
                      <w:b/>
                      <w:i/>
                      <w:sz w:val="22"/>
                      <w:szCs w:val="22"/>
                    </w:rPr>
                    <w:t xml:space="preserve">.  </w:t>
                  </w:r>
                  <w:r w:rsidRPr="00B51C65">
                    <w:rPr>
                      <w:rFonts w:ascii="Trebuchet MS" w:hAnsi="Trebuchet MS" w:cs="Calibri"/>
                      <w:i/>
                      <w:sz w:val="22"/>
                      <w:szCs w:val="22"/>
                    </w:rPr>
                    <w:t xml:space="preserve"> </w:t>
                  </w:r>
                </w:p>
              </w:tc>
              <w:tc>
                <w:tcPr>
                  <w:tcW w:w="2021" w:type="dxa"/>
                  <w:shd w:val="clear" w:color="auto" w:fill="auto"/>
                  <w:vAlign w:val="center"/>
                </w:tcPr>
                <w:p w14:paraId="44B0BF6F" w14:textId="77777777" w:rsidR="001430E2" w:rsidRPr="00B51C65" w:rsidDel="0043174E" w:rsidRDefault="001430E2" w:rsidP="001430E2">
                  <w:pPr>
                    <w:spacing w:line="276" w:lineRule="auto"/>
                    <w:jc w:val="center"/>
                    <w:rPr>
                      <w:rFonts w:ascii="Trebuchet MS" w:hAnsi="Trebuchet MS" w:cs="Calibri"/>
                      <w:b/>
                      <w:sz w:val="22"/>
                      <w:szCs w:val="22"/>
                    </w:rPr>
                  </w:pPr>
                  <w:r w:rsidRPr="00B51C65">
                    <w:rPr>
                      <w:rFonts w:ascii="Trebuchet MS" w:hAnsi="Trebuchet MS" w:cs="Calibri"/>
                      <w:b/>
                      <w:sz w:val="22"/>
                      <w:szCs w:val="22"/>
                    </w:rPr>
                    <w:t xml:space="preserve">3 </w:t>
                  </w:r>
                  <w:proofErr w:type="spellStart"/>
                  <w:r w:rsidRPr="00B51C65">
                    <w:rPr>
                      <w:rFonts w:ascii="Trebuchet MS" w:hAnsi="Trebuchet MS" w:cs="Calibri"/>
                      <w:b/>
                      <w:sz w:val="22"/>
                      <w:szCs w:val="22"/>
                    </w:rPr>
                    <w:t>puncte</w:t>
                  </w:r>
                  <w:proofErr w:type="spellEnd"/>
                  <w:r w:rsidRPr="00B51C65">
                    <w:rPr>
                      <w:rFonts w:ascii="Trebuchet MS" w:hAnsi="Trebuchet MS" w:cs="Calibri"/>
                      <w:b/>
                      <w:sz w:val="22"/>
                      <w:szCs w:val="22"/>
                    </w:rPr>
                    <w:t xml:space="preserve"> </w:t>
                  </w:r>
                </w:p>
              </w:tc>
            </w:tr>
            <w:tr w:rsidR="001430E2" w:rsidRPr="00B51C65" w14:paraId="063A2A8C" w14:textId="77777777" w:rsidTr="001430E2">
              <w:tc>
                <w:tcPr>
                  <w:tcW w:w="613" w:type="dxa"/>
                  <w:shd w:val="clear" w:color="auto" w:fill="auto"/>
                </w:tcPr>
                <w:p w14:paraId="4156474D"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FFFFFF" w:themeFill="background1"/>
                </w:tcPr>
                <w:p w14:paraId="25FA3316" w14:textId="69ED0F60" w:rsidR="001430E2" w:rsidRPr="00B51C65" w:rsidRDefault="001430E2" w:rsidP="001430E2">
                  <w:pPr>
                    <w:spacing w:after="240"/>
                    <w:jc w:val="both"/>
                    <w:rPr>
                      <w:rFonts w:ascii="Trebuchet MS" w:hAnsi="Trebuchet MS" w:cs="Calibri"/>
                      <w:i/>
                      <w:sz w:val="22"/>
                      <w:szCs w:val="22"/>
                    </w:rPr>
                  </w:pP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criteriul</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selecție</w:t>
                  </w:r>
                  <w:proofErr w:type="spellEnd"/>
                  <w:r w:rsidRPr="00B51C65">
                    <w:rPr>
                      <w:rFonts w:ascii="Trebuchet MS" w:hAnsi="Trebuchet MS" w:cs="Calibri"/>
                      <w:i/>
                      <w:sz w:val="22"/>
                      <w:szCs w:val="22"/>
                    </w:rPr>
                    <w:t xml:space="preserve"> 6.4 </w:t>
                  </w:r>
                  <w:proofErr w:type="spellStart"/>
                  <w:r w:rsidRPr="00B51C65">
                    <w:rPr>
                      <w:rFonts w:ascii="Trebuchet MS" w:hAnsi="Trebuchet MS" w:cs="Calibri"/>
                      <w:i/>
                      <w:sz w:val="22"/>
                      <w:szCs w:val="22"/>
                    </w:rPr>
                    <w:t>punctajul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fi </w:t>
                  </w:r>
                  <w:proofErr w:type="spellStart"/>
                  <w:r w:rsidRPr="00B51C65">
                    <w:rPr>
                      <w:rFonts w:ascii="Trebuchet MS" w:hAnsi="Trebuchet MS" w:cs="Calibri"/>
                      <w:i/>
                      <w:sz w:val="22"/>
                      <w:szCs w:val="22"/>
                    </w:rPr>
                    <w:t>acordat</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pentru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proiecte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vizează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privind</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înființarea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extinderea</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modernizarea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infrastructurii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condiționare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depozitare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w:t>
                  </w:r>
                  <w:proofErr w:type="spellStart"/>
                  <w:r w:rsidRPr="00B51C65">
                    <w:rPr>
                      <w:rFonts w:ascii="Trebuchet MS" w:hAnsi="Trebuchet MS" w:cs="Calibri"/>
                      <w:i/>
                      <w:sz w:val="22"/>
                      <w:szCs w:val="22"/>
                    </w:rPr>
                    <w:t>sau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procesare</w:t>
                  </w:r>
                  <w:proofErr w:type="spellEnd"/>
                  <w:r w:rsidRPr="00B51C65">
                    <w:rPr>
                      <w:rFonts w:ascii="Trebuchet MS" w:hAnsi="Trebuchet MS" w:cs="Calibri"/>
                      <w:i/>
                      <w:sz w:val="22"/>
                      <w:szCs w:val="22"/>
                    </w:rPr>
                    <w:t xml:space="preserve"> care </w:t>
                  </w:r>
                  <w:proofErr w:type="spellStart"/>
                  <w:r w:rsidRPr="00B51C65">
                    <w:rPr>
                      <w:rFonts w:ascii="Trebuchet MS" w:hAnsi="Trebuchet MS" w:cs="Calibri"/>
                      <w:i/>
                      <w:sz w:val="22"/>
                      <w:szCs w:val="22"/>
                    </w:rPr>
                    <w:t>contribuie</w:t>
                  </w:r>
                  <w:proofErr w:type="spellEnd"/>
                  <w:r w:rsidRPr="00B51C65">
                    <w:rPr>
                      <w:rFonts w:ascii="Trebuchet MS" w:hAnsi="Trebuchet MS" w:cs="Calibri"/>
                      <w:i/>
                      <w:sz w:val="22"/>
                      <w:szCs w:val="22"/>
                    </w:rPr>
                    <w:t xml:space="preserve"> la </w:t>
                  </w:r>
                  <w:proofErr w:type="spellStart"/>
                  <w:r w:rsidRPr="00B51C65">
                    <w:rPr>
                      <w:rFonts w:ascii="Trebuchet MS" w:hAnsi="Trebuchet MS" w:cs="Calibri"/>
                      <w:i/>
                      <w:sz w:val="22"/>
                      <w:szCs w:val="22"/>
                    </w:rPr>
                    <w:t>reducerea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impactului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mediu</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reducând</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amprenta</w:t>
                  </w:r>
                  <w:proofErr w:type="spellEnd"/>
                  <w:r w:rsidRPr="00B51C65">
                    <w:rPr>
                      <w:rFonts w:ascii="Trebuchet MS" w:hAnsi="Trebuchet MS" w:cs="Calibri"/>
                      <w:i/>
                      <w:sz w:val="22"/>
                      <w:szCs w:val="22"/>
                    </w:rPr>
                    <w:t xml:space="preserve"> de carbon </w:t>
                  </w:r>
                  <w:proofErr w:type="spellStart"/>
                  <w:r w:rsidRPr="00B51C65">
                    <w:rPr>
                      <w:rFonts w:ascii="Trebuchet MS" w:hAnsi="Trebuchet MS" w:cs="Calibri"/>
                      <w:i/>
                      <w:sz w:val="22"/>
                      <w:szCs w:val="22"/>
                    </w:rPr>
                    <w:t>prin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amplasarea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investiției</w:t>
                  </w:r>
                  <w:proofErr w:type="spellEnd"/>
                  <w:r w:rsidRPr="00B51C65">
                    <w:rPr>
                      <w:rFonts w:ascii="Trebuchet MS" w:hAnsi="Trebuchet MS" w:cs="Calibri"/>
                      <w:i/>
                      <w:sz w:val="22"/>
                      <w:szCs w:val="22"/>
                    </w:rPr>
                    <w:t xml:space="preserve"> pe o </w:t>
                  </w:r>
                  <w:proofErr w:type="spellStart"/>
                  <w:r w:rsidRPr="00B51C65">
                    <w:rPr>
                      <w:rFonts w:ascii="Trebuchet MS" w:hAnsi="Trebuchet MS" w:cs="Calibri"/>
                      <w:i/>
                      <w:sz w:val="22"/>
                      <w:szCs w:val="22"/>
                    </w:rPr>
                    <w:t>raza</w:t>
                  </w:r>
                  <w:proofErr w:type="spellEnd"/>
                  <w:r w:rsidRPr="00B51C65">
                    <w:rPr>
                      <w:rFonts w:ascii="Trebuchet MS" w:hAnsi="Trebuchet MS" w:cs="Calibri"/>
                      <w:i/>
                      <w:sz w:val="22"/>
                      <w:szCs w:val="22"/>
                    </w:rPr>
                    <w:t xml:space="preserve"> de maximum 200 km (</w:t>
                  </w:r>
                  <w:proofErr w:type="spellStart"/>
                  <w:r w:rsidRPr="00B51C65">
                    <w:rPr>
                      <w:rFonts w:ascii="Trebuchet MS" w:hAnsi="Trebuchet MS" w:cs="Calibri"/>
                      <w:i/>
                      <w:sz w:val="22"/>
                      <w:szCs w:val="22"/>
                    </w:rPr>
                    <w:t>distan</w:t>
                  </w:r>
                  <w:r w:rsidR="002D028F">
                    <w:rPr>
                      <w:rFonts w:ascii="Trebuchet MS" w:hAnsi="Trebuchet MS" w:cs="Calibri"/>
                      <w:i/>
                      <w:sz w:val="22"/>
                      <w:szCs w:val="22"/>
                    </w:rPr>
                    <w:t>ț</w:t>
                  </w:r>
                  <w:r w:rsidRPr="00B51C65">
                    <w:rPr>
                      <w:rFonts w:ascii="Trebuchet MS" w:hAnsi="Trebuchet MS" w:cs="Calibri"/>
                      <w:i/>
                      <w:sz w:val="22"/>
                      <w:szCs w:val="22"/>
                    </w:rPr>
                    <w:t>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geografic</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fa</w:t>
                  </w:r>
                  <w:r w:rsidR="002D028F">
                    <w:rPr>
                      <w:rFonts w:ascii="Trebuchet MS" w:hAnsi="Trebuchet MS" w:cs="Calibri"/>
                      <w:i/>
                      <w:sz w:val="22"/>
                      <w:szCs w:val="22"/>
                    </w:rPr>
                    <w:t>ță</w:t>
                  </w:r>
                  <w:proofErr w:type="spellEnd"/>
                  <w:r w:rsidR="002D028F">
                    <w:rPr>
                      <w:rFonts w:ascii="Trebuchet MS" w:hAnsi="Trebuchet MS" w:cs="Calibri"/>
                      <w:i/>
                      <w:sz w:val="22"/>
                      <w:szCs w:val="22"/>
                    </w:rPr>
                    <w:t xml:space="preserve"> de </w:t>
                  </w:r>
                  <w:proofErr w:type="spellStart"/>
                  <w:r w:rsidR="002D028F">
                    <w:rPr>
                      <w:rFonts w:ascii="Trebuchet MS" w:hAnsi="Trebuchet MS" w:cs="Calibri"/>
                      <w:i/>
                      <w:sz w:val="22"/>
                      <w:szCs w:val="22"/>
                    </w:rPr>
                    <w:t>exploatația</w:t>
                  </w:r>
                  <w:proofErr w:type="spellEnd"/>
                  <w:r w:rsidR="002D028F">
                    <w:rPr>
                      <w:rFonts w:ascii="Trebuchet MS" w:hAnsi="Trebuchet MS" w:cs="Calibri"/>
                      <w:i/>
                      <w:sz w:val="22"/>
                      <w:szCs w:val="22"/>
                    </w:rPr>
                    <w:t xml:space="preserve">/ </w:t>
                  </w:r>
                  <w:proofErr w:type="spellStart"/>
                  <w:r w:rsidR="002D028F">
                    <w:rPr>
                      <w:rFonts w:ascii="Trebuchet MS" w:hAnsi="Trebuchet MS" w:cs="Calibri"/>
                      <w:i/>
                      <w:sz w:val="22"/>
                      <w:szCs w:val="22"/>
                    </w:rPr>
                    <w:t>exploatațiile</w:t>
                  </w:r>
                  <w:proofErr w:type="spellEnd"/>
                  <w:r w:rsidR="002D028F">
                    <w:rPr>
                      <w:rFonts w:ascii="Trebuchet MS" w:hAnsi="Trebuchet MS" w:cs="Calibri"/>
                      <w:i/>
                      <w:sz w:val="22"/>
                      <w:szCs w:val="22"/>
                    </w:rPr>
                    <w:t xml:space="preserve"> </w:t>
                  </w:r>
                  <w:r w:rsidRPr="00B51C65">
                    <w:rPr>
                      <w:rFonts w:ascii="Trebuchet MS" w:hAnsi="Trebuchet MS" w:cs="Calibri"/>
                      <w:i/>
                      <w:sz w:val="22"/>
                      <w:szCs w:val="22"/>
                    </w:rPr>
                    <w:t xml:space="preserve">de </w:t>
                  </w:r>
                  <w:proofErr w:type="spellStart"/>
                  <w:r w:rsidRPr="00B51C65">
                    <w:rPr>
                      <w:rFonts w:ascii="Trebuchet MS" w:hAnsi="Trebuchet MS" w:cs="Calibri"/>
                      <w:i/>
                      <w:sz w:val="22"/>
                      <w:szCs w:val="22"/>
                    </w:rPr>
                    <w:t>origine</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materiei</w:t>
                  </w:r>
                  <w:proofErr w:type="spellEnd"/>
                  <w:r w:rsidRPr="00B51C65">
                    <w:rPr>
                      <w:rFonts w:ascii="Trebuchet MS" w:hAnsi="Trebuchet MS" w:cs="Calibri"/>
                      <w:i/>
                      <w:sz w:val="22"/>
                      <w:szCs w:val="22"/>
                    </w:rPr>
                    <w:t xml:space="preserve"> prime de </w:t>
                  </w:r>
                  <w:proofErr w:type="spellStart"/>
                  <w:r w:rsidRPr="00B51C65">
                    <w:rPr>
                      <w:rFonts w:ascii="Trebuchet MS" w:hAnsi="Trebuchet MS" w:cs="Calibri"/>
                      <w:i/>
                      <w:sz w:val="22"/>
                      <w:szCs w:val="22"/>
                    </w:rPr>
                    <w:t>baz</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Totodat</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proporția</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materie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prim</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baz</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roofErr w:type="spellStart"/>
                  <w:r w:rsidRPr="002D028F">
                    <w:rPr>
                      <w:rFonts w:ascii="Trebuchet MS" w:hAnsi="Trebuchet MS" w:cs="Calibri"/>
                      <w:i/>
                      <w:sz w:val="22"/>
                      <w:szCs w:val="22"/>
                    </w:rPr>
                    <w:t>utilizat</w:t>
                  </w:r>
                  <w:r w:rsidR="002D028F" w:rsidRPr="002D028F">
                    <w:rPr>
                      <w:rFonts w:ascii="Trebuchet MS" w:hAnsi="Trebuchet MS" w:cs="Calibri"/>
                      <w:i/>
                      <w:sz w:val="22"/>
                      <w:szCs w:val="22"/>
                    </w:rPr>
                    <w:t>ă</w:t>
                  </w:r>
                  <w:proofErr w:type="spellEnd"/>
                  <w:r w:rsidR="003D7EBF" w:rsidRPr="002D028F">
                    <w:rPr>
                      <w:rFonts w:ascii="Trebuchet MS" w:hAnsi="Trebuchet MS" w:cs="Calibri"/>
                      <w:i/>
                      <w:sz w:val="22"/>
                      <w:szCs w:val="22"/>
                    </w:rPr>
                    <w:t xml:space="preserve"> </w:t>
                  </w:r>
                  <w:proofErr w:type="spellStart"/>
                  <w:r w:rsidR="003D7EBF" w:rsidRPr="002D028F">
                    <w:rPr>
                      <w:rFonts w:ascii="Trebuchet MS" w:hAnsi="Trebuchet MS" w:cs="Calibri"/>
                      <w:i/>
                      <w:sz w:val="22"/>
                      <w:szCs w:val="22"/>
                    </w:rPr>
                    <w:t>anual</w:t>
                  </w:r>
                  <w:proofErr w:type="spellEnd"/>
                  <w:r w:rsidRPr="002D028F">
                    <w:rPr>
                      <w:rFonts w:ascii="Trebuchet MS" w:hAnsi="Trebuchet MS" w:cs="Calibri"/>
                      <w:i/>
                      <w:sz w:val="22"/>
                      <w:szCs w:val="22"/>
                    </w:rPr>
                    <w:t xml:space="preserve"> </w:t>
                  </w:r>
                  <w:proofErr w:type="spellStart"/>
                  <w:r w:rsidR="002D028F" w:rsidRPr="002D028F">
                    <w:rPr>
                      <w:rFonts w:ascii="Trebuchet MS" w:hAnsi="Trebuchet MS" w:cs="Calibri"/>
                      <w:i/>
                      <w:sz w:val="22"/>
                      <w:szCs w:val="22"/>
                    </w:rPr>
                    <w:t>î</w:t>
                  </w:r>
                  <w:r w:rsidRPr="002D028F">
                    <w:rPr>
                      <w:rFonts w:ascii="Trebuchet MS" w:hAnsi="Trebuchet MS" w:cs="Calibri"/>
                      <w:i/>
                      <w:sz w:val="22"/>
                      <w:szCs w:val="22"/>
                    </w:rPr>
                    <w:t>n</w:t>
                  </w:r>
                  <w:proofErr w:type="spellEnd"/>
                  <w:r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cadrul</w:t>
                  </w:r>
                  <w:proofErr w:type="spellEnd"/>
                  <w:r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investiției</w:t>
                  </w:r>
                  <w:proofErr w:type="spellEnd"/>
                  <w:r w:rsidRPr="002D028F">
                    <w:rPr>
                      <w:rFonts w:ascii="Trebuchet MS" w:hAnsi="Trebuchet MS" w:cs="Calibri"/>
                      <w:i/>
                      <w:sz w:val="22"/>
                      <w:szCs w:val="22"/>
                    </w:rPr>
                    <w:t xml:space="preserve">, care </w:t>
                  </w:r>
                  <w:proofErr w:type="spellStart"/>
                  <w:r w:rsidRPr="002D028F">
                    <w:rPr>
                      <w:rFonts w:ascii="Trebuchet MS" w:hAnsi="Trebuchet MS" w:cs="Calibri"/>
                      <w:i/>
                      <w:sz w:val="22"/>
                      <w:szCs w:val="22"/>
                    </w:rPr>
                    <w:t>trebuie</w:t>
                  </w:r>
                  <w:proofErr w:type="spellEnd"/>
                  <w:r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s</w:t>
                  </w:r>
                  <w:r w:rsidR="002D028F" w:rsidRPr="002D028F">
                    <w:rPr>
                      <w:rFonts w:ascii="Trebuchet MS" w:hAnsi="Trebuchet MS" w:cs="Calibri"/>
                      <w:i/>
                      <w:sz w:val="22"/>
                      <w:szCs w:val="22"/>
                    </w:rPr>
                    <w:t>ă</w:t>
                  </w:r>
                  <w:proofErr w:type="spellEnd"/>
                  <w:r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respecte</w:t>
                  </w:r>
                  <w:proofErr w:type="spellEnd"/>
                  <w:r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aceast</w:t>
                  </w:r>
                  <w:r w:rsidR="002D028F" w:rsidRPr="002D028F">
                    <w:rPr>
                      <w:rFonts w:ascii="Trebuchet MS" w:hAnsi="Trebuchet MS" w:cs="Calibri"/>
                      <w:i/>
                      <w:sz w:val="22"/>
                      <w:szCs w:val="22"/>
                    </w:rPr>
                    <w:t>ă</w:t>
                  </w:r>
                  <w:proofErr w:type="spellEnd"/>
                  <w:r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prevedere</w:t>
                  </w:r>
                  <w:proofErr w:type="spellEnd"/>
                  <w:r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va</w:t>
                  </w:r>
                  <w:proofErr w:type="spellEnd"/>
                  <w:r w:rsidRPr="00B51C65">
                    <w:rPr>
                      <w:rFonts w:ascii="Trebuchet MS" w:hAnsi="Trebuchet MS" w:cs="Calibri"/>
                      <w:i/>
                      <w:sz w:val="22"/>
                      <w:szCs w:val="22"/>
                    </w:rPr>
                    <w:t xml:space="preserve"> fi de minimum 30%.  </w:t>
                  </w:r>
                </w:p>
                <w:p w14:paraId="0A868BDE" w14:textId="3A49AD6E" w:rsidR="001430E2" w:rsidRPr="00B51C65" w:rsidRDefault="001430E2" w:rsidP="001430E2">
                  <w:pPr>
                    <w:spacing w:after="240"/>
                    <w:jc w:val="both"/>
                    <w:rPr>
                      <w:rFonts w:ascii="Trebuchet MS" w:hAnsi="Trebuchet MS" w:cs="Calibri"/>
                      <w:i/>
                      <w:sz w:val="22"/>
                      <w:szCs w:val="22"/>
                    </w:rPr>
                  </w:pPr>
                  <w:proofErr w:type="spellStart"/>
                  <w:r w:rsidRPr="00B51C65">
                    <w:rPr>
                      <w:rFonts w:ascii="Trebuchet MS" w:hAnsi="Trebuchet MS" w:cs="Calibri"/>
                      <w:i/>
                      <w:sz w:val="22"/>
                      <w:szCs w:val="22"/>
                    </w:rPr>
                    <w:t>Evaluarea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criteriului</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va</w:t>
                  </w:r>
                  <w:proofErr w:type="spellEnd"/>
                  <w:r w:rsidRPr="00B51C65">
                    <w:rPr>
                      <w:rFonts w:ascii="Trebuchet MS" w:hAnsi="Trebuchet MS" w:cs="Calibri"/>
                      <w:i/>
                      <w:sz w:val="22"/>
                      <w:szCs w:val="22"/>
                    </w:rPr>
                    <w:t xml:space="preserve"> face pe </w:t>
                  </w:r>
                  <w:proofErr w:type="spellStart"/>
                  <w:r w:rsidRPr="00B51C65">
                    <w:rPr>
                      <w:rFonts w:ascii="Trebuchet MS" w:hAnsi="Trebuchet MS" w:cs="Calibri"/>
                      <w:i/>
                      <w:sz w:val="22"/>
                      <w:szCs w:val="22"/>
                    </w:rPr>
                    <w:t>baza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angajamentului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asumat</w:t>
                  </w:r>
                  <w:proofErr w:type="spellEnd"/>
                  <w:r w:rsidRPr="00B51C65">
                    <w:rPr>
                      <w:rFonts w:ascii="Trebuchet MS" w:hAnsi="Trebuchet MS" w:cs="Calibri"/>
                      <w:i/>
                      <w:sz w:val="22"/>
                      <w:szCs w:val="22"/>
                    </w:rPr>
                    <w:t xml:space="preserve"> de solicitant la </w:t>
                  </w:r>
                  <w:proofErr w:type="spellStart"/>
                  <w:r w:rsidRPr="00B51C65">
                    <w:rPr>
                      <w:rFonts w:ascii="Trebuchet MS" w:hAnsi="Trebuchet MS" w:cs="Calibri"/>
                      <w:i/>
                      <w:sz w:val="22"/>
                      <w:szCs w:val="22"/>
                    </w:rPr>
                    <w:t>momentul</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depunerii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cererii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finan</w:t>
                  </w:r>
                  <w:r w:rsidR="002D028F">
                    <w:rPr>
                      <w:rFonts w:ascii="Trebuchet MS" w:hAnsi="Trebuchet MS" w:cs="Calibri"/>
                      <w:i/>
                      <w:sz w:val="22"/>
                      <w:szCs w:val="22"/>
                    </w:rPr>
                    <w:t>ț</w:t>
                  </w:r>
                  <w:r w:rsidRPr="00B51C65">
                    <w:rPr>
                      <w:rFonts w:ascii="Trebuchet MS" w:hAnsi="Trebuchet MS" w:cs="Calibri"/>
                      <w:i/>
                      <w:sz w:val="22"/>
                      <w:szCs w:val="22"/>
                    </w:rPr>
                    <w:t>are</w:t>
                  </w:r>
                  <w:proofErr w:type="spellEnd"/>
                  <w:r w:rsidRPr="00B51C65">
                    <w:rPr>
                      <w:rFonts w:ascii="Trebuchet MS" w:hAnsi="Trebuchet MS" w:cs="Calibri"/>
                      <w:i/>
                      <w:sz w:val="22"/>
                      <w:szCs w:val="22"/>
                    </w:rPr>
                    <w:t xml:space="preserve"> </w:t>
                  </w:r>
                  <w:proofErr w:type="spellStart"/>
                  <w:r w:rsidR="002D028F">
                    <w:rPr>
                      <w:rFonts w:ascii="Trebuchet MS" w:hAnsi="Trebuchet MS" w:cs="Calibri"/>
                      <w:i/>
                      <w:sz w:val="22"/>
                      <w:szCs w:val="22"/>
                    </w:rPr>
                    <w:t>ș</w:t>
                  </w:r>
                  <w:r w:rsidRPr="00B51C65">
                    <w:rPr>
                      <w:rFonts w:ascii="Trebuchet MS" w:hAnsi="Trebuchet MS" w:cs="Calibri"/>
                      <w:i/>
                      <w:sz w:val="22"/>
                      <w:szCs w:val="22"/>
                    </w:rPr>
                    <w:t>i</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men</w:t>
                  </w:r>
                  <w:r w:rsidR="002D028F">
                    <w:rPr>
                      <w:rFonts w:ascii="Trebuchet MS" w:hAnsi="Trebuchet MS" w:cs="Calibri"/>
                      <w:i/>
                      <w:sz w:val="22"/>
                      <w:szCs w:val="22"/>
                    </w:rPr>
                    <w:t>ț</w:t>
                  </w:r>
                  <w:r w:rsidRPr="00B51C65">
                    <w:rPr>
                      <w:rFonts w:ascii="Trebuchet MS" w:hAnsi="Trebuchet MS" w:cs="Calibri"/>
                      <w:i/>
                      <w:sz w:val="22"/>
                      <w:szCs w:val="22"/>
                    </w:rPr>
                    <w:t>iunilor</w:t>
                  </w:r>
                  <w:proofErr w:type="spellEnd"/>
                  <w:r w:rsidRPr="00B51C65">
                    <w:rPr>
                      <w:rFonts w:ascii="Trebuchet MS" w:hAnsi="Trebuchet MS" w:cs="Calibri"/>
                      <w:i/>
                      <w:sz w:val="22"/>
                      <w:szCs w:val="22"/>
                    </w:rPr>
                    <w:t xml:space="preserve"> din </w:t>
                  </w:r>
                  <w:proofErr w:type="spellStart"/>
                  <w:r w:rsidR="002113F4" w:rsidRPr="002D028F">
                    <w:rPr>
                      <w:rFonts w:ascii="Trebuchet MS" w:hAnsi="Trebuchet MS" w:cs="Calibri"/>
                      <w:i/>
                      <w:sz w:val="22"/>
                      <w:szCs w:val="22"/>
                    </w:rPr>
                    <w:t>cererea</w:t>
                  </w:r>
                  <w:proofErr w:type="spellEnd"/>
                  <w:r w:rsidR="002113F4" w:rsidRPr="002D028F">
                    <w:rPr>
                      <w:rFonts w:ascii="Trebuchet MS" w:hAnsi="Trebuchet MS" w:cs="Calibri"/>
                      <w:i/>
                      <w:sz w:val="22"/>
                      <w:szCs w:val="22"/>
                    </w:rPr>
                    <w:t xml:space="preserve"> de </w:t>
                  </w:r>
                  <w:proofErr w:type="spellStart"/>
                  <w:r w:rsidR="002113F4" w:rsidRPr="002D028F">
                    <w:rPr>
                      <w:rFonts w:ascii="Trebuchet MS" w:hAnsi="Trebuchet MS" w:cs="Calibri"/>
                      <w:i/>
                      <w:sz w:val="22"/>
                      <w:szCs w:val="22"/>
                    </w:rPr>
                    <w:t>finanțare</w:t>
                  </w:r>
                  <w:proofErr w:type="spellEnd"/>
                  <w:r w:rsidR="002D028F" w:rsidRPr="002D028F">
                    <w:rPr>
                      <w:rFonts w:ascii="Trebuchet MS" w:hAnsi="Trebuchet MS" w:cs="Calibri"/>
                      <w:i/>
                      <w:sz w:val="22"/>
                      <w:szCs w:val="22"/>
                    </w:rPr>
                    <w:t xml:space="preserve"> </w:t>
                  </w:r>
                  <w:proofErr w:type="spellStart"/>
                  <w:r w:rsidRPr="002D028F">
                    <w:rPr>
                      <w:rFonts w:ascii="Trebuchet MS" w:hAnsi="Trebuchet MS" w:cs="Calibri"/>
                      <w:i/>
                      <w:sz w:val="22"/>
                      <w:szCs w:val="22"/>
                    </w:rPr>
                    <w:t>privind</w:t>
                  </w:r>
                  <w:proofErr w:type="spellEnd"/>
                  <w:r w:rsidR="002D028F">
                    <w:rPr>
                      <w:rFonts w:ascii="Trebuchet MS" w:hAnsi="Trebuchet MS" w:cs="Calibri"/>
                      <w:i/>
                      <w:sz w:val="22"/>
                      <w:szCs w:val="22"/>
                    </w:rPr>
                    <w:t xml:space="preserve"> </w:t>
                  </w:r>
                  <w:proofErr w:type="spellStart"/>
                  <w:r w:rsidR="002D028F">
                    <w:rPr>
                      <w:rFonts w:ascii="Trebuchet MS" w:hAnsi="Trebuchet MS" w:cs="Calibri"/>
                      <w:i/>
                      <w:sz w:val="22"/>
                      <w:szCs w:val="22"/>
                    </w:rPr>
                    <w:t>modul</w:t>
                  </w:r>
                  <w:proofErr w:type="spellEnd"/>
                  <w:r w:rsidR="002D028F">
                    <w:rPr>
                      <w:rFonts w:ascii="Trebuchet MS" w:hAnsi="Trebuchet MS" w:cs="Calibri"/>
                      <w:i/>
                      <w:sz w:val="22"/>
                      <w:szCs w:val="22"/>
                    </w:rPr>
                    <w:t xml:space="preserve"> de </w:t>
                  </w:r>
                  <w:proofErr w:type="spellStart"/>
                  <w:r w:rsidR="002D028F">
                    <w:rPr>
                      <w:rFonts w:ascii="Trebuchet MS" w:hAnsi="Trebuchet MS" w:cs="Calibri"/>
                      <w:i/>
                      <w:sz w:val="22"/>
                      <w:szCs w:val="22"/>
                    </w:rPr>
                    <w:t>î</w:t>
                  </w:r>
                  <w:r w:rsidRPr="00B51C65">
                    <w:rPr>
                      <w:rFonts w:ascii="Trebuchet MS" w:hAnsi="Trebuchet MS" w:cs="Calibri"/>
                      <w:i/>
                      <w:sz w:val="22"/>
                      <w:szCs w:val="22"/>
                    </w:rPr>
                    <w:t>ndeplinire</w:t>
                  </w:r>
                  <w:proofErr w:type="spellEnd"/>
                  <w:r w:rsidRPr="00B51C65">
                    <w:rPr>
                      <w:rFonts w:ascii="Trebuchet MS" w:hAnsi="Trebuchet MS" w:cs="Calibri"/>
                      <w:i/>
                      <w:sz w:val="22"/>
                      <w:szCs w:val="22"/>
                    </w:rPr>
                    <w:t xml:space="preserve"> a </w:t>
                  </w:r>
                  <w:proofErr w:type="spellStart"/>
                  <w:r w:rsidRPr="00B51C65">
                    <w:rPr>
                      <w:rFonts w:ascii="Trebuchet MS" w:hAnsi="Trebuchet MS" w:cs="Calibri"/>
                      <w:i/>
                      <w:sz w:val="22"/>
                      <w:szCs w:val="22"/>
                    </w:rPr>
                    <w:t>criteriului</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w:t>
                  </w:r>
                  <w:r w:rsidR="002D028F">
                    <w:rPr>
                      <w:rFonts w:ascii="Trebuchet MS" w:hAnsi="Trebuchet MS" w:cs="Calibri"/>
                      <w:i/>
                      <w:sz w:val="22"/>
                      <w:szCs w:val="22"/>
                    </w:rPr>
                    <w:t>ț</w:t>
                  </w:r>
                  <w:r w:rsidRPr="00B51C65">
                    <w:rPr>
                      <w:rFonts w:ascii="Trebuchet MS" w:hAnsi="Trebuchet MS" w:cs="Calibri"/>
                      <w:i/>
                      <w:sz w:val="22"/>
                      <w:szCs w:val="22"/>
                    </w:rPr>
                    <w:t>ie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distan</w:t>
                  </w:r>
                  <w:r w:rsidR="002D028F">
                    <w:rPr>
                      <w:rFonts w:ascii="Trebuchet MS" w:hAnsi="Trebuchet MS" w:cs="Calibri"/>
                      <w:i/>
                      <w:sz w:val="22"/>
                      <w:szCs w:val="22"/>
                    </w:rPr>
                    <w:t>ț</w:t>
                  </w:r>
                  <w:r w:rsidRPr="00B51C65">
                    <w:rPr>
                      <w:rFonts w:ascii="Trebuchet MS" w:hAnsi="Trebuchet MS" w:cs="Calibri"/>
                      <w:i/>
                      <w:sz w:val="22"/>
                      <w:szCs w:val="22"/>
                    </w:rPr>
                    <w:t>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efectiv</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urm</w:t>
                  </w:r>
                  <w:r w:rsidR="002D028F">
                    <w:rPr>
                      <w:rFonts w:ascii="Trebuchet MS" w:hAnsi="Trebuchet MS" w:cs="Calibri"/>
                      <w:i/>
                      <w:sz w:val="22"/>
                      <w:szCs w:val="22"/>
                    </w:rPr>
                    <w:t>â</w:t>
                  </w:r>
                  <w:r w:rsidRPr="00B51C65">
                    <w:rPr>
                      <w:rFonts w:ascii="Trebuchet MS" w:hAnsi="Trebuchet MS" w:cs="Calibri"/>
                      <w:i/>
                      <w:sz w:val="22"/>
                      <w:szCs w:val="22"/>
                    </w:rPr>
                    <w:t>nd</w:t>
                  </w:r>
                  <w:proofErr w:type="spellEnd"/>
                  <w:r w:rsidRPr="00B51C65">
                    <w:rPr>
                      <w:rFonts w:ascii="Trebuchet MS" w:hAnsi="Trebuchet MS" w:cs="Calibri"/>
                      <w:i/>
                      <w:sz w:val="22"/>
                      <w:szCs w:val="22"/>
                    </w:rPr>
                    <w:t xml:space="preserve"> a fi </w:t>
                  </w:r>
                  <w:proofErr w:type="spellStart"/>
                  <w:r w:rsidRPr="00B51C65">
                    <w:rPr>
                      <w:rFonts w:ascii="Trebuchet MS" w:hAnsi="Trebuchet MS" w:cs="Calibri"/>
                      <w:i/>
                      <w:sz w:val="22"/>
                      <w:szCs w:val="22"/>
                    </w:rPr>
                    <w:t>verificat</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exper</w:t>
                  </w:r>
                  <w:r w:rsidR="002D028F">
                    <w:rPr>
                      <w:rFonts w:ascii="Trebuchet MS" w:hAnsi="Trebuchet MS" w:cs="Calibri"/>
                      <w:i/>
                      <w:sz w:val="22"/>
                      <w:szCs w:val="22"/>
                    </w:rPr>
                    <w:t>ț</w:t>
                  </w:r>
                  <w:r w:rsidRPr="00B51C65">
                    <w:rPr>
                      <w:rFonts w:ascii="Trebuchet MS" w:hAnsi="Trebuchet MS" w:cs="Calibri"/>
                      <w:i/>
                      <w:sz w:val="22"/>
                      <w:szCs w:val="22"/>
                    </w:rPr>
                    <w:t>ii</w:t>
                  </w:r>
                  <w:proofErr w:type="spellEnd"/>
                  <w:r w:rsidRPr="00B51C65">
                    <w:rPr>
                      <w:rFonts w:ascii="Trebuchet MS" w:hAnsi="Trebuchet MS" w:cs="Calibri"/>
                      <w:i/>
                      <w:sz w:val="22"/>
                      <w:szCs w:val="22"/>
                    </w:rPr>
                    <w:t xml:space="preserve"> AFIR la ultima </w:t>
                  </w:r>
                  <w:proofErr w:type="spellStart"/>
                  <w:r w:rsidRPr="00B51C65">
                    <w:rPr>
                      <w:rFonts w:ascii="Trebuchet MS" w:hAnsi="Trebuchet MS" w:cs="Calibri"/>
                      <w:i/>
                      <w:sz w:val="22"/>
                      <w:szCs w:val="22"/>
                    </w:rPr>
                    <w:t>cerere</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plat</w:t>
                  </w:r>
                  <w:r w:rsidR="002D028F">
                    <w:rPr>
                      <w:rFonts w:ascii="Trebuchet MS" w:hAnsi="Trebuchet MS" w:cs="Calibri"/>
                      <w:i/>
                      <w:sz w:val="22"/>
                      <w:szCs w:val="22"/>
                    </w:rPr>
                    <w:t>ă</w:t>
                  </w:r>
                  <w:proofErr w:type="spellEnd"/>
                  <w:r w:rsidRPr="00B51C65">
                    <w:rPr>
                      <w:rFonts w:ascii="Trebuchet MS" w:hAnsi="Trebuchet MS" w:cs="Calibri"/>
                      <w:i/>
                      <w:sz w:val="22"/>
                      <w:szCs w:val="22"/>
                    </w:rPr>
                    <w:t>.</w:t>
                  </w:r>
                </w:p>
                <w:p w14:paraId="66B071F4" w14:textId="23128504" w:rsidR="001430E2" w:rsidRPr="00B51C65" w:rsidRDefault="001430E2" w:rsidP="002D028F">
                  <w:pPr>
                    <w:spacing w:after="240"/>
                    <w:jc w:val="both"/>
                    <w:rPr>
                      <w:rFonts w:ascii="Trebuchet MS" w:hAnsi="Trebuchet MS" w:cs="Calibri"/>
                      <w:b/>
                      <w:i/>
                      <w:sz w:val="22"/>
                      <w:szCs w:val="22"/>
                    </w:rPr>
                  </w:pPr>
                  <w:proofErr w:type="spellStart"/>
                  <w:r w:rsidRPr="00B51C65">
                    <w:rPr>
                      <w:rFonts w:ascii="Trebuchet MS" w:hAnsi="Trebuchet MS" w:cs="Calibri"/>
                      <w:i/>
                      <w:sz w:val="22"/>
                      <w:szCs w:val="22"/>
                    </w:rPr>
                    <w:t>Distan</w:t>
                  </w:r>
                  <w:r w:rsidR="002D028F">
                    <w:rPr>
                      <w:rFonts w:ascii="Trebuchet MS" w:hAnsi="Trebuchet MS" w:cs="Calibri"/>
                      <w:i/>
                      <w:sz w:val="22"/>
                      <w:szCs w:val="22"/>
                    </w:rPr>
                    <w:t>ț</w:t>
                  </w:r>
                  <w:r w:rsidRPr="00B51C65">
                    <w:rPr>
                      <w:rFonts w:ascii="Trebuchet MS" w:hAnsi="Trebuchet MS" w:cs="Calibri"/>
                      <w:i/>
                      <w:sz w:val="22"/>
                      <w:szCs w:val="22"/>
                    </w:rPr>
                    <w:t>a</w:t>
                  </w:r>
                  <w:proofErr w:type="spellEnd"/>
                  <w:r w:rsidRPr="00B51C65">
                    <w:rPr>
                      <w:rFonts w:ascii="Trebuchet MS" w:hAnsi="Trebuchet MS" w:cs="Calibri"/>
                      <w:i/>
                      <w:sz w:val="22"/>
                      <w:szCs w:val="22"/>
                    </w:rPr>
                    <w:t xml:space="preserve"> se </w:t>
                  </w:r>
                  <w:proofErr w:type="spellStart"/>
                  <w:r w:rsidRPr="00B51C65">
                    <w:rPr>
                      <w:rFonts w:ascii="Trebuchet MS" w:hAnsi="Trebuchet MS" w:cs="Calibri"/>
                      <w:i/>
                      <w:sz w:val="22"/>
                      <w:szCs w:val="22"/>
                    </w:rPr>
                    <w:t>calculeaz</w:t>
                  </w:r>
                  <w:r w:rsidR="002D028F">
                    <w:rPr>
                      <w:rFonts w:ascii="Trebuchet MS" w:hAnsi="Trebuchet MS" w:cs="Calibri"/>
                      <w:i/>
                      <w:sz w:val="22"/>
                      <w:szCs w:val="22"/>
                    </w:rPr>
                    <w:t>ț</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prin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intermediul</w:t>
                  </w:r>
                  <w:proofErr w:type="spellEnd"/>
                  <w:r w:rsidRPr="00B51C65">
                    <w:rPr>
                      <w:rFonts w:ascii="Trebuchet MS" w:hAnsi="Trebuchet MS" w:cs="Calibri"/>
                      <w:i/>
                      <w:sz w:val="22"/>
                      <w:szCs w:val="22"/>
                    </w:rPr>
                    <w:t xml:space="preserve"> GPS </w:t>
                  </w:r>
                  <w:proofErr w:type="spellStart"/>
                  <w:r w:rsidRPr="00B51C65">
                    <w:rPr>
                      <w:rFonts w:ascii="Trebuchet MS" w:hAnsi="Trebuchet MS" w:cs="Calibri"/>
                      <w:i/>
                      <w:sz w:val="22"/>
                      <w:szCs w:val="22"/>
                    </w:rPr>
                    <w:t>av</w:t>
                  </w:r>
                  <w:r w:rsidR="002D028F">
                    <w:rPr>
                      <w:rFonts w:ascii="Trebuchet MS" w:hAnsi="Trebuchet MS" w:cs="Calibri"/>
                      <w:i/>
                      <w:sz w:val="22"/>
                      <w:szCs w:val="22"/>
                    </w:rPr>
                    <w:t>â</w:t>
                  </w:r>
                  <w:r w:rsidRPr="00B51C65">
                    <w:rPr>
                      <w:rFonts w:ascii="Trebuchet MS" w:hAnsi="Trebuchet MS" w:cs="Calibri"/>
                      <w:i/>
                      <w:sz w:val="22"/>
                      <w:szCs w:val="22"/>
                    </w:rPr>
                    <w:t>ndu</w:t>
                  </w:r>
                  <w:proofErr w:type="spellEnd"/>
                  <w:r w:rsidRPr="00B51C65">
                    <w:rPr>
                      <w:rFonts w:ascii="Trebuchet MS" w:hAnsi="Trebuchet MS" w:cs="Calibri"/>
                      <w:i/>
                      <w:sz w:val="22"/>
                      <w:szCs w:val="22"/>
                    </w:rPr>
                    <w:t xml:space="preserve">-se </w:t>
                  </w:r>
                  <w:proofErr w:type="spellStart"/>
                  <w:r w:rsidR="002D028F">
                    <w:rPr>
                      <w:rFonts w:ascii="Trebuchet MS" w:hAnsi="Trebuchet MS" w:cs="Calibri"/>
                      <w:i/>
                      <w:sz w:val="22"/>
                      <w:szCs w:val="22"/>
                    </w:rPr>
                    <w:t>î</w:t>
                  </w:r>
                  <w:r w:rsidRPr="00B51C65">
                    <w:rPr>
                      <w:rFonts w:ascii="Trebuchet MS" w:hAnsi="Trebuchet MS" w:cs="Calibri"/>
                      <w:i/>
                      <w:sz w:val="22"/>
                      <w:szCs w:val="22"/>
                    </w:rPr>
                    <w:t>n</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vedere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distan</w:t>
                  </w:r>
                  <w:r w:rsidR="002D028F">
                    <w:rPr>
                      <w:rFonts w:ascii="Trebuchet MS" w:hAnsi="Trebuchet MS" w:cs="Calibri"/>
                      <w:i/>
                      <w:sz w:val="22"/>
                      <w:szCs w:val="22"/>
                    </w:rPr>
                    <w:t>ț</w:t>
                  </w:r>
                  <w:r w:rsidRPr="00B51C65">
                    <w:rPr>
                      <w:rFonts w:ascii="Trebuchet MS" w:hAnsi="Trebuchet MS" w:cs="Calibri"/>
                      <w:i/>
                      <w:sz w:val="22"/>
                      <w:szCs w:val="22"/>
                    </w:rPr>
                    <w:t>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rutier</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cea</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mai</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scurt</w:t>
                  </w:r>
                  <w:r w:rsidR="002D028F">
                    <w:rPr>
                      <w:rFonts w:ascii="Trebuchet MS" w:hAnsi="Trebuchet MS" w:cs="Calibri"/>
                      <w:i/>
                      <w:sz w:val="22"/>
                      <w:szCs w:val="22"/>
                    </w:rPr>
                    <w:t>ă</w:t>
                  </w:r>
                  <w:proofErr w:type="spellEnd"/>
                  <w:r w:rsidRPr="00B51C65">
                    <w:rPr>
                      <w:rFonts w:ascii="Trebuchet MS" w:hAnsi="Trebuchet MS" w:cs="Calibri"/>
                      <w:i/>
                      <w:sz w:val="22"/>
                      <w:szCs w:val="22"/>
                    </w:rPr>
                    <w:t xml:space="preserve">. </w:t>
                  </w:r>
                </w:p>
              </w:tc>
              <w:tc>
                <w:tcPr>
                  <w:tcW w:w="2021" w:type="dxa"/>
                  <w:shd w:val="clear" w:color="auto" w:fill="auto"/>
                </w:tcPr>
                <w:p w14:paraId="1A108139" w14:textId="77777777" w:rsidR="001430E2" w:rsidRPr="00B51C65" w:rsidRDefault="001430E2" w:rsidP="001430E2">
                  <w:pPr>
                    <w:spacing w:line="276" w:lineRule="auto"/>
                    <w:jc w:val="center"/>
                    <w:rPr>
                      <w:rFonts w:ascii="Trebuchet MS" w:hAnsi="Trebuchet MS" w:cs="Calibri"/>
                      <w:b/>
                      <w:sz w:val="22"/>
                      <w:szCs w:val="22"/>
                    </w:rPr>
                  </w:pPr>
                </w:p>
              </w:tc>
            </w:tr>
            <w:tr w:rsidR="001430E2" w:rsidRPr="00B51C65" w14:paraId="4AE0EB37" w14:textId="77777777" w:rsidTr="001430E2">
              <w:tc>
                <w:tcPr>
                  <w:tcW w:w="613" w:type="dxa"/>
                  <w:shd w:val="clear" w:color="auto" w:fill="auto"/>
                </w:tcPr>
                <w:p w14:paraId="007EF13D" w14:textId="77777777" w:rsidR="001430E2" w:rsidRPr="00B51C65" w:rsidRDefault="001430E2" w:rsidP="001430E2">
                  <w:pPr>
                    <w:spacing w:line="276" w:lineRule="auto"/>
                    <w:jc w:val="both"/>
                    <w:rPr>
                      <w:rFonts w:ascii="Trebuchet MS" w:hAnsi="Trebuchet MS" w:cs="Calibri"/>
                      <w:b/>
                      <w:sz w:val="22"/>
                      <w:szCs w:val="22"/>
                    </w:rPr>
                  </w:pPr>
                </w:p>
              </w:tc>
              <w:tc>
                <w:tcPr>
                  <w:tcW w:w="7145" w:type="dxa"/>
                  <w:shd w:val="clear" w:color="auto" w:fill="C5E0B3" w:themeFill="accent6" w:themeFillTint="66"/>
                </w:tcPr>
                <w:p w14:paraId="20F9635D" w14:textId="3588D48E" w:rsidR="001430E2" w:rsidRPr="00B51C65" w:rsidRDefault="001430E2" w:rsidP="002D028F">
                  <w:pPr>
                    <w:spacing w:after="240"/>
                    <w:jc w:val="both"/>
                    <w:rPr>
                      <w:rFonts w:ascii="Trebuchet MS" w:hAnsi="Trebuchet MS" w:cs="Calibri"/>
                      <w:i/>
                      <w:sz w:val="22"/>
                      <w:szCs w:val="22"/>
                    </w:rPr>
                  </w:pPr>
                  <w:proofErr w:type="spellStart"/>
                  <w:r w:rsidRPr="00B51C65">
                    <w:rPr>
                      <w:rFonts w:ascii="Trebuchet MS" w:hAnsi="Trebuchet MS" w:cs="Calibri"/>
                      <w:i/>
                      <w:sz w:val="22"/>
                      <w:szCs w:val="22"/>
                    </w:rPr>
                    <w:t>Punctajele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acordate</w:t>
                  </w:r>
                  <w:proofErr w:type="spellEnd"/>
                  <w:r w:rsidRPr="00B51C65">
                    <w:rPr>
                      <w:rFonts w:ascii="Trebuchet MS" w:hAnsi="Trebuchet MS" w:cs="Calibri"/>
                      <w:i/>
                      <w:sz w:val="22"/>
                      <w:szCs w:val="22"/>
                    </w:rPr>
                    <w:t xml:space="preserve"> </w:t>
                  </w:r>
                  <w:proofErr w:type="spellStart"/>
                  <w:r w:rsidRPr="00B51C65">
                    <w:rPr>
                      <w:rFonts w:ascii="Trebuchet MS" w:hAnsi="Trebuchet MS" w:cs="Calibri"/>
                      <w:i/>
                      <w:sz w:val="22"/>
                      <w:szCs w:val="22"/>
                    </w:rPr>
                    <w:t>criteriilor</w:t>
                  </w:r>
                  <w:proofErr w:type="spellEnd"/>
                  <w:r w:rsidRPr="00B51C65">
                    <w:rPr>
                      <w:rFonts w:ascii="Trebuchet MS" w:hAnsi="Trebuchet MS" w:cs="Calibri"/>
                      <w:i/>
                      <w:sz w:val="22"/>
                      <w:szCs w:val="22"/>
                    </w:rPr>
                    <w:t xml:space="preserve"> de </w:t>
                  </w:r>
                  <w:proofErr w:type="spellStart"/>
                  <w:r w:rsidRPr="00B51C65">
                    <w:rPr>
                      <w:rFonts w:ascii="Trebuchet MS" w:hAnsi="Trebuchet MS" w:cs="Calibri"/>
                      <w:i/>
                      <w:sz w:val="22"/>
                      <w:szCs w:val="22"/>
                    </w:rPr>
                    <w:t>selec</w:t>
                  </w:r>
                  <w:r w:rsidR="002D028F">
                    <w:rPr>
                      <w:rFonts w:ascii="Trebuchet MS" w:hAnsi="Trebuchet MS" w:cs="Calibri"/>
                      <w:i/>
                      <w:sz w:val="22"/>
                      <w:szCs w:val="22"/>
                    </w:rPr>
                    <w:t>ț</w:t>
                  </w:r>
                  <w:r w:rsidRPr="00B51C65">
                    <w:rPr>
                      <w:rFonts w:ascii="Trebuchet MS" w:hAnsi="Trebuchet MS" w:cs="Calibri"/>
                      <w:i/>
                      <w:sz w:val="22"/>
                      <w:szCs w:val="22"/>
                    </w:rPr>
                    <w:t>ie</w:t>
                  </w:r>
                  <w:proofErr w:type="spellEnd"/>
                  <w:r w:rsidRPr="00B51C65">
                    <w:rPr>
                      <w:rFonts w:ascii="Trebuchet MS" w:hAnsi="Trebuchet MS" w:cs="Calibri"/>
                      <w:i/>
                      <w:sz w:val="22"/>
                      <w:szCs w:val="22"/>
                    </w:rPr>
                    <w:t xml:space="preserve"> 6.1, 6.2, 6.3 </w:t>
                  </w:r>
                  <w:proofErr w:type="spellStart"/>
                  <w:r w:rsidRPr="00B51C65">
                    <w:rPr>
                      <w:rFonts w:ascii="Trebuchet MS" w:hAnsi="Trebuchet MS" w:cs="Calibri"/>
                      <w:i/>
                      <w:sz w:val="22"/>
                      <w:szCs w:val="22"/>
                    </w:rPr>
                    <w:t>si</w:t>
                  </w:r>
                  <w:proofErr w:type="spellEnd"/>
                  <w:r w:rsidRPr="00B51C65">
                    <w:rPr>
                      <w:rFonts w:ascii="Trebuchet MS" w:hAnsi="Trebuchet MS" w:cs="Calibri"/>
                      <w:i/>
                      <w:sz w:val="22"/>
                      <w:szCs w:val="22"/>
                    </w:rPr>
                    <w:t xml:space="preserve"> 6.4 sunt cumulative.  </w:t>
                  </w:r>
                </w:p>
              </w:tc>
              <w:tc>
                <w:tcPr>
                  <w:tcW w:w="2021" w:type="dxa"/>
                  <w:shd w:val="clear" w:color="auto" w:fill="auto"/>
                </w:tcPr>
                <w:p w14:paraId="1A65B517" w14:textId="77777777" w:rsidR="001430E2" w:rsidRPr="00B51C65" w:rsidRDefault="001430E2" w:rsidP="001430E2">
                  <w:pPr>
                    <w:spacing w:line="276" w:lineRule="auto"/>
                    <w:jc w:val="center"/>
                    <w:rPr>
                      <w:rFonts w:ascii="Trebuchet MS" w:hAnsi="Trebuchet MS" w:cs="Calibri"/>
                      <w:b/>
                      <w:sz w:val="22"/>
                      <w:szCs w:val="22"/>
                    </w:rPr>
                  </w:pPr>
                </w:p>
              </w:tc>
            </w:tr>
            <w:tr w:rsidR="001430E2" w:rsidRPr="00B51C65" w14:paraId="3F68E98F" w14:textId="77777777" w:rsidTr="001430E2">
              <w:tc>
                <w:tcPr>
                  <w:tcW w:w="7758" w:type="dxa"/>
                  <w:gridSpan w:val="2"/>
                  <w:shd w:val="clear" w:color="auto" w:fill="A8D08D" w:themeFill="accent6" w:themeFillTint="99"/>
                </w:tcPr>
                <w:p w14:paraId="31AC737D" w14:textId="77777777" w:rsidR="001430E2" w:rsidRPr="00B51C65" w:rsidRDefault="001430E2" w:rsidP="001430E2">
                  <w:pPr>
                    <w:spacing w:line="276" w:lineRule="auto"/>
                    <w:jc w:val="both"/>
                    <w:rPr>
                      <w:rFonts w:ascii="Trebuchet MS" w:hAnsi="Trebuchet MS" w:cs="Calibri"/>
                      <w:sz w:val="22"/>
                      <w:szCs w:val="22"/>
                    </w:rPr>
                  </w:pPr>
                  <w:r w:rsidRPr="00B51C65">
                    <w:rPr>
                      <w:rFonts w:ascii="Trebuchet MS" w:hAnsi="Trebuchet MS" w:cs="Calibri"/>
                      <w:b/>
                      <w:sz w:val="22"/>
                      <w:szCs w:val="22"/>
                    </w:rPr>
                    <w:t>TOTAL</w:t>
                  </w:r>
                </w:p>
              </w:tc>
              <w:tc>
                <w:tcPr>
                  <w:tcW w:w="2021" w:type="dxa"/>
                  <w:shd w:val="clear" w:color="auto" w:fill="A8D08D" w:themeFill="accent6" w:themeFillTint="99"/>
                </w:tcPr>
                <w:p w14:paraId="3FD73DC1" w14:textId="77777777" w:rsidR="001430E2" w:rsidRPr="00B51C65" w:rsidRDefault="001430E2" w:rsidP="009C7E33">
                  <w:pPr>
                    <w:pStyle w:val="ListParagraph"/>
                    <w:numPr>
                      <w:ilvl w:val="0"/>
                      <w:numId w:val="17"/>
                    </w:numPr>
                    <w:spacing w:after="0"/>
                    <w:ind w:hanging="507"/>
                    <w:contextualSpacing w:val="0"/>
                    <w:rPr>
                      <w:rFonts w:ascii="Trebuchet MS" w:hAnsi="Trebuchet MS" w:cs="Calibri"/>
                    </w:rPr>
                  </w:pPr>
                  <w:r w:rsidRPr="00B51C65">
                    <w:rPr>
                      <w:rFonts w:ascii="Trebuchet MS" w:hAnsi="Trebuchet MS" w:cs="Calibri"/>
                    </w:rPr>
                    <w:t>puncte</w:t>
                  </w:r>
                </w:p>
              </w:tc>
            </w:tr>
          </w:tbl>
          <w:p w14:paraId="36D4E1A0" w14:textId="77777777" w:rsidR="001D067C" w:rsidRDefault="001D067C" w:rsidP="00957E14">
            <w:pPr>
              <w:pStyle w:val="BodyText3"/>
              <w:jc w:val="left"/>
              <w:rPr>
                <w:rFonts w:ascii="Calibri" w:hAnsi="Calibri" w:cs="Calibri"/>
                <w:iCs/>
                <w:sz w:val="24"/>
                <w:szCs w:val="24"/>
                <w:lang w:val="ro-RO"/>
              </w:rPr>
            </w:pPr>
          </w:p>
          <w:p w14:paraId="1FE08654" w14:textId="77777777" w:rsidR="00957E14" w:rsidRPr="00BB6DE1" w:rsidRDefault="00957E14" w:rsidP="00957E14">
            <w:pPr>
              <w:pStyle w:val="NoSpacing"/>
              <w:spacing w:line="276" w:lineRule="auto"/>
              <w:jc w:val="both"/>
              <w:rPr>
                <w:rFonts w:ascii="Calibri" w:hAnsi="Calibri" w:cs="Calibri"/>
                <w:b/>
                <w:iCs/>
                <w:sz w:val="24"/>
                <w:szCs w:val="24"/>
              </w:rPr>
            </w:pPr>
            <w:bookmarkStart w:id="2" w:name="do|ar1|lic|pa1"/>
            <w:bookmarkStart w:id="3" w:name="do|ar1|lic|pa2"/>
            <w:bookmarkEnd w:id="2"/>
            <w:bookmarkEnd w:id="3"/>
          </w:p>
        </w:tc>
      </w:tr>
    </w:tbl>
    <w:p w14:paraId="7866FD55" w14:textId="77777777" w:rsidR="007E161C" w:rsidRPr="001430E2" w:rsidRDefault="0049779D" w:rsidP="0049779D">
      <w:pPr>
        <w:pStyle w:val="BodyText3"/>
        <w:jc w:val="both"/>
        <w:rPr>
          <w:rFonts w:ascii="Calibri" w:hAnsi="Calibri" w:cs="Calibri"/>
          <w:b w:val="0"/>
          <w:sz w:val="24"/>
          <w:szCs w:val="24"/>
          <w:lang w:val="ro-RO"/>
        </w:rPr>
      </w:pPr>
      <w:r w:rsidRPr="00BB6DE1">
        <w:rPr>
          <w:rFonts w:ascii="Calibri" w:hAnsi="Calibri" w:cs="Calibri"/>
          <w:b w:val="0"/>
          <w:sz w:val="24"/>
          <w:szCs w:val="24"/>
          <w:lang w:val="ro-RO"/>
        </w:rPr>
        <w:t xml:space="preserve">Pentru această </w:t>
      </w:r>
      <w:r w:rsidR="00173F79">
        <w:rPr>
          <w:rFonts w:ascii="Calibri" w:hAnsi="Calibri" w:cs="Calibri"/>
          <w:b w:val="0"/>
          <w:sz w:val="24"/>
          <w:szCs w:val="24"/>
          <w:lang w:val="ro-RO"/>
        </w:rPr>
        <w:t>interven</w:t>
      </w:r>
      <w:r w:rsidR="001430E2">
        <w:rPr>
          <w:rFonts w:ascii="Calibri" w:hAnsi="Calibri" w:cs="Calibri"/>
          <w:b w:val="0"/>
          <w:sz w:val="24"/>
          <w:szCs w:val="24"/>
          <w:lang w:val="ro-RO"/>
        </w:rPr>
        <w:t>ț</w:t>
      </w:r>
      <w:r w:rsidR="00173F79">
        <w:rPr>
          <w:rFonts w:ascii="Calibri" w:hAnsi="Calibri" w:cs="Calibri"/>
          <w:b w:val="0"/>
          <w:sz w:val="24"/>
          <w:szCs w:val="24"/>
          <w:lang w:val="ro-RO"/>
        </w:rPr>
        <w:t>ie</w:t>
      </w:r>
      <w:r w:rsidR="00FF191A">
        <w:rPr>
          <w:rFonts w:ascii="Calibri" w:hAnsi="Calibri" w:cs="Calibri"/>
          <w:b w:val="0"/>
          <w:sz w:val="24"/>
          <w:szCs w:val="24"/>
          <w:lang w:val="ro-RO"/>
        </w:rPr>
        <w:t>,</w:t>
      </w:r>
      <w:r w:rsidR="00173F79">
        <w:rPr>
          <w:rFonts w:ascii="Calibri" w:hAnsi="Calibri" w:cs="Calibri"/>
          <w:b w:val="0"/>
          <w:sz w:val="24"/>
          <w:szCs w:val="24"/>
          <w:lang w:val="ro-RO"/>
        </w:rPr>
        <w:t xml:space="preserve"> </w:t>
      </w:r>
      <w:r w:rsidRPr="00BB6DE1">
        <w:rPr>
          <w:rFonts w:ascii="Calibri" w:hAnsi="Calibri" w:cs="Calibri"/>
          <w:b w:val="0"/>
          <w:sz w:val="24"/>
          <w:szCs w:val="24"/>
          <w:lang w:val="ro-RO"/>
        </w:rPr>
        <w:t xml:space="preserve">pragul minim </w:t>
      </w:r>
      <w:r w:rsidRPr="001430E2">
        <w:rPr>
          <w:rFonts w:ascii="Calibri" w:hAnsi="Calibri" w:cs="Calibri"/>
          <w:b w:val="0"/>
          <w:sz w:val="24"/>
          <w:szCs w:val="24"/>
          <w:lang w:val="ro-RO"/>
        </w:rPr>
        <w:t xml:space="preserve">este de </w:t>
      </w:r>
      <w:r w:rsidR="00B66FDF" w:rsidRPr="001430E2">
        <w:rPr>
          <w:rFonts w:ascii="Calibri" w:hAnsi="Calibri" w:cs="Calibri"/>
          <w:b w:val="0"/>
          <w:sz w:val="24"/>
          <w:szCs w:val="24"/>
          <w:lang w:val="ro-RO"/>
        </w:rPr>
        <w:t xml:space="preserve">15 </w:t>
      </w:r>
      <w:r w:rsidRPr="001430E2">
        <w:rPr>
          <w:rFonts w:ascii="Calibri" w:hAnsi="Calibri" w:cs="Calibri"/>
          <w:b w:val="0"/>
          <w:sz w:val="24"/>
          <w:szCs w:val="24"/>
          <w:lang w:val="ro-RO"/>
        </w:rPr>
        <w:t>puncte</w:t>
      </w:r>
      <w:r w:rsidR="004D595C" w:rsidRPr="001430E2">
        <w:rPr>
          <w:rFonts w:ascii="Calibri" w:hAnsi="Calibri" w:cs="Calibri"/>
          <w:b w:val="0"/>
          <w:sz w:val="24"/>
          <w:szCs w:val="24"/>
          <w:lang w:val="ro-RO"/>
        </w:rPr>
        <w:t xml:space="preserve"> </w:t>
      </w:r>
      <w:r w:rsidR="001430E2">
        <w:rPr>
          <w:rFonts w:ascii="Calibri" w:hAnsi="Calibri" w:cs="Calibri"/>
          <w:b w:val="0"/>
          <w:sz w:val="24"/>
          <w:szCs w:val="24"/>
          <w:lang w:val="ro-RO"/>
        </w:rPr>
        <w:t>ș</w:t>
      </w:r>
      <w:r w:rsidRPr="001430E2">
        <w:rPr>
          <w:rFonts w:ascii="Calibri" w:hAnsi="Calibri" w:cs="Calibri"/>
          <w:b w:val="0"/>
          <w:sz w:val="24"/>
          <w:szCs w:val="24"/>
          <w:lang w:val="ro-RO"/>
        </w:rPr>
        <w:t xml:space="preserve">i reprezintă pragul sub care niciun proiect nu poate intra la </w:t>
      </w:r>
      <w:proofErr w:type="spellStart"/>
      <w:r w:rsidRPr="001430E2">
        <w:rPr>
          <w:rFonts w:ascii="Calibri" w:hAnsi="Calibri" w:cs="Calibri"/>
          <w:b w:val="0"/>
          <w:sz w:val="24"/>
          <w:szCs w:val="24"/>
          <w:lang w:val="ro-RO"/>
        </w:rPr>
        <w:t>finanţare</w:t>
      </w:r>
      <w:proofErr w:type="spellEnd"/>
      <w:r w:rsidRPr="001430E2">
        <w:rPr>
          <w:rFonts w:ascii="Calibri" w:hAnsi="Calibri" w:cs="Calibri"/>
          <w:b w:val="0"/>
          <w:sz w:val="24"/>
          <w:szCs w:val="24"/>
          <w:lang w:val="ro-RO"/>
        </w:rPr>
        <w:t xml:space="preserve">. </w:t>
      </w:r>
    </w:p>
    <w:tbl>
      <w:tblPr>
        <w:tblW w:w="5000" w:type="pct"/>
        <w:tblLayout w:type="fixed"/>
        <w:tblLook w:val="04A0" w:firstRow="1" w:lastRow="0" w:firstColumn="1" w:lastColumn="0" w:noHBand="0" w:noVBand="1"/>
      </w:tblPr>
      <w:tblGrid>
        <w:gridCol w:w="9383"/>
      </w:tblGrid>
      <w:tr w:rsidR="007E161C" w:rsidRPr="00BB6DE1" w14:paraId="74AF5694" w14:textId="77777777" w:rsidTr="005A715B">
        <w:tc>
          <w:tcPr>
            <w:tcW w:w="5000" w:type="pct"/>
          </w:tcPr>
          <w:p w14:paraId="22118BA2" w14:textId="77777777" w:rsidR="008E68A5" w:rsidRPr="001430E2" w:rsidRDefault="008E68A5" w:rsidP="00095D0A">
            <w:pPr>
              <w:pStyle w:val="BodyText3"/>
              <w:jc w:val="both"/>
              <w:rPr>
                <w:rFonts w:ascii="Calibri" w:hAnsi="Calibri" w:cs="Calibri"/>
                <w:sz w:val="24"/>
                <w:szCs w:val="24"/>
                <w:lang w:val="ro-RO"/>
              </w:rPr>
            </w:pPr>
          </w:p>
          <w:p w14:paraId="1626931B" w14:textId="77777777" w:rsidR="00095D0A" w:rsidRPr="001430E2" w:rsidRDefault="00095D0A" w:rsidP="00095D0A">
            <w:pPr>
              <w:pStyle w:val="BodyText3"/>
              <w:jc w:val="both"/>
              <w:rPr>
                <w:rStyle w:val="tal1"/>
                <w:rFonts w:ascii="Calibri" w:hAnsi="Calibri" w:cs="Calibri"/>
                <w:noProof/>
                <w:sz w:val="24"/>
                <w:szCs w:val="24"/>
              </w:rPr>
            </w:pPr>
            <w:r w:rsidRPr="001430E2">
              <w:rPr>
                <w:rFonts w:ascii="Calibri" w:hAnsi="Calibri" w:cs="Calibri"/>
                <w:sz w:val="24"/>
                <w:szCs w:val="24"/>
                <w:lang w:val="ro-RO"/>
              </w:rPr>
              <w:t xml:space="preserve">Proiectul este NECONFORM, din motivul scăderii </w:t>
            </w:r>
            <w:r w:rsidRPr="001430E2">
              <w:rPr>
                <w:rStyle w:val="tal1"/>
                <w:rFonts w:ascii="Calibri" w:hAnsi="Calibri" w:cs="Calibri"/>
                <w:noProof/>
                <w:sz w:val="24"/>
                <w:szCs w:val="24"/>
              </w:rPr>
              <w:t>punctajului din autoevaluare/prescoring sub pragul de calitate corespunzător lunii în care a fost depus proiectul ?</w:t>
            </w:r>
          </w:p>
          <w:p w14:paraId="60E630B3" w14:textId="77777777" w:rsidR="00095D0A" w:rsidRPr="001430E2" w:rsidRDefault="00095D0A" w:rsidP="00095D0A">
            <w:pPr>
              <w:pStyle w:val="BodyText3"/>
              <w:jc w:val="both"/>
              <w:rPr>
                <w:rFonts w:ascii="Calibri" w:hAnsi="Calibri" w:cs="Calibri"/>
                <w:b w:val="0"/>
                <w:iCs/>
                <w:sz w:val="24"/>
                <w:szCs w:val="24"/>
                <w:lang w:val="ro-RO"/>
              </w:rPr>
            </w:pPr>
            <w:r w:rsidRPr="001430E2">
              <w:rPr>
                <w:rFonts w:ascii="Calibri" w:hAnsi="Calibri" w:cs="Calibri"/>
                <w:b w:val="0"/>
                <w:iCs/>
                <w:sz w:val="24"/>
                <w:szCs w:val="24"/>
                <w:lang w:val="ro-RO"/>
              </w:rPr>
              <w:t xml:space="preserve">                                                </w:t>
            </w:r>
          </w:p>
          <w:p w14:paraId="79E71E36" w14:textId="77777777" w:rsidR="00095D0A" w:rsidRPr="001430E2" w:rsidRDefault="00095D0A" w:rsidP="00095D0A">
            <w:pPr>
              <w:pStyle w:val="BodyText3"/>
              <w:jc w:val="both"/>
              <w:rPr>
                <w:rFonts w:ascii="Calibri" w:hAnsi="Calibri" w:cs="Calibri"/>
                <w:b w:val="0"/>
                <w:sz w:val="24"/>
                <w:szCs w:val="24"/>
                <w:lang w:val="ro-RO"/>
              </w:rPr>
            </w:pPr>
            <w:r w:rsidRPr="001430E2">
              <w:rPr>
                <w:rFonts w:ascii="Calibri" w:hAnsi="Calibri" w:cs="Calibri"/>
                <w:b w:val="0"/>
                <w:iCs/>
                <w:sz w:val="24"/>
                <w:szCs w:val="24"/>
                <w:lang w:val="ro-RO"/>
              </w:rPr>
              <w:sym w:font="Wingdings" w:char="F06F"/>
            </w:r>
            <w:r w:rsidRPr="001430E2">
              <w:rPr>
                <w:rFonts w:ascii="Calibri" w:hAnsi="Calibri" w:cs="Calibri"/>
                <w:b w:val="0"/>
                <w:iCs/>
                <w:sz w:val="24"/>
                <w:szCs w:val="24"/>
                <w:lang w:val="ro-RO"/>
              </w:rPr>
              <w:t xml:space="preserve"> </w:t>
            </w:r>
            <w:r w:rsidRPr="001430E2">
              <w:rPr>
                <w:rFonts w:ascii="Calibri" w:hAnsi="Calibri" w:cs="Calibri"/>
                <w:b w:val="0"/>
                <w:sz w:val="24"/>
                <w:szCs w:val="24"/>
                <w:lang w:val="ro-RO"/>
              </w:rPr>
              <w:t xml:space="preserve">DA                                                             </w:t>
            </w:r>
            <w:r w:rsidRPr="001430E2">
              <w:rPr>
                <w:rFonts w:ascii="Calibri" w:hAnsi="Calibri" w:cs="Calibri"/>
                <w:b w:val="0"/>
                <w:iCs/>
                <w:sz w:val="24"/>
                <w:szCs w:val="24"/>
                <w:lang w:val="ro-RO"/>
              </w:rPr>
              <w:sym w:font="Wingdings" w:char="F06F"/>
            </w:r>
            <w:r w:rsidRPr="001430E2">
              <w:rPr>
                <w:rFonts w:ascii="Calibri" w:hAnsi="Calibri" w:cs="Calibri"/>
                <w:b w:val="0"/>
                <w:sz w:val="24"/>
                <w:szCs w:val="24"/>
                <w:lang w:val="ro-RO"/>
              </w:rPr>
              <w:t xml:space="preserve"> NU</w:t>
            </w:r>
          </w:p>
          <w:p w14:paraId="327EFFFE" w14:textId="77777777" w:rsidR="00095D0A" w:rsidRPr="001430E2" w:rsidRDefault="00095D0A" w:rsidP="00095D0A">
            <w:pPr>
              <w:pStyle w:val="BodyText3"/>
              <w:jc w:val="left"/>
              <w:rPr>
                <w:rFonts w:ascii="Calibri" w:hAnsi="Calibri" w:cs="Calibri"/>
                <w:b w:val="0"/>
                <w:iCs/>
                <w:sz w:val="22"/>
                <w:szCs w:val="22"/>
                <w:u w:val="single"/>
                <w:lang w:val="ro-RO"/>
              </w:rPr>
            </w:pPr>
          </w:p>
          <w:p w14:paraId="4D2F8F36" w14:textId="77777777" w:rsidR="007E161C" w:rsidRPr="001430E2" w:rsidRDefault="007E161C" w:rsidP="00095D0A">
            <w:pPr>
              <w:pStyle w:val="BodyText3"/>
              <w:jc w:val="left"/>
              <w:rPr>
                <w:rFonts w:ascii="Calibri" w:hAnsi="Calibri" w:cs="Calibri"/>
                <w:b w:val="0"/>
                <w:iCs/>
                <w:sz w:val="24"/>
                <w:szCs w:val="24"/>
                <w:u w:val="single"/>
                <w:lang w:val="ro-RO"/>
              </w:rPr>
            </w:pPr>
            <w:r w:rsidRPr="001430E2">
              <w:rPr>
                <w:rFonts w:ascii="Calibri" w:hAnsi="Calibri" w:cs="Calibri"/>
                <w:b w:val="0"/>
                <w:iCs/>
                <w:sz w:val="24"/>
                <w:szCs w:val="24"/>
                <w:u w:val="single"/>
                <w:lang w:val="ro-RO"/>
              </w:rPr>
              <w:t>Observa</w:t>
            </w:r>
            <w:r w:rsidR="001430E2">
              <w:rPr>
                <w:rFonts w:ascii="Calibri" w:hAnsi="Calibri" w:cs="Calibri"/>
                <w:b w:val="0"/>
                <w:iCs/>
                <w:sz w:val="24"/>
                <w:szCs w:val="24"/>
                <w:u w:val="single"/>
                <w:lang w:val="ro-RO"/>
              </w:rPr>
              <w:t>ț</w:t>
            </w:r>
            <w:r w:rsidRPr="001430E2">
              <w:rPr>
                <w:rFonts w:ascii="Calibri" w:hAnsi="Calibri" w:cs="Calibri"/>
                <w:b w:val="0"/>
                <w:iCs/>
                <w:sz w:val="24"/>
                <w:szCs w:val="24"/>
                <w:u w:val="single"/>
                <w:lang w:val="ro-RO"/>
              </w:rPr>
              <w:t>ii: .</w:t>
            </w:r>
          </w:p>
          <w:p w14:paraId="3495DF96" w14:textId="77777777" w:rsidR="007E161C" w:rsidRPr="00BB6DE1" w:rsidRDefault="007E161C" w:rsidP="00850920">
            <w:pPr>
              <w:pStyle w:val="BodyText3"/>
              <w:jc w:val="left"/>
              <w:rPr>
                <w:rFonts w:ascii="Calibri" w:hAnsi="Calibri" w:cs="Calibri"/>
                <w:b w:val="0"/>
                <w:iCs/>
                <w:sz w:val="24"/>
                <w:szCs w:val="24"/>
                <w:u w:val="single"/>
                <w:lang w:val="ro-RO"/>
              </w:rPr>
            </w:pPr>
            <w:r w:rsidRPr="001430E2">
              <w:rPr>
                <w:rFonts w:ascii="Calibri" w:hAnsi="Calibri" w:cs="Calibri"/>
                <w:b w:val="0"/>
                <w:iCs/>
                <w:sz w:val="24"/>
                <w:szCs w:val="24"/>
                <w:lang w:val="ro-RO"/>
              </w:rPr>
              <w:t>.......................................................................................................................................................................................................................................................................................................................................................................................................................</w:t>
            </w:r>
            <w:r w:rsidR="0049779D" w:rsidRPr="001430E2">
              <w:rPr>
                <w:rFonts w:ascii="Calibri" w:hAnsi="Calibri" w:cs="Calibri"/>
                <w:b w:val="0"/>
                <w:iCs/>
                <w:sz w:val="24"/>
                <w:szCs w:val="24"/>
                <w:lang w:val="ro-RO"/>
              </w:rPr>
              <w:t>...............................</w:t>
            </w:r>
            <w:r w:rsidR="00D00002" w:rsidRPr="001430E2">
              <w:rPr>
                <w:rFonts w:ascii="Calibri" w:hAnsi="Calibri" w:cs="Calibri"/>
                <w:b w:val="0"/>
                <w:iCs/>
                <w:sz w:val="24"/>
                <w:szCs w:val="24"/>
                <w:lang w:val="ro-RO"/>
              </w:rPr>
              <w:t>.........</w:t>
            </w:r>
          </w:p>
        </w:tc>
      </w:tr>
    </w:tbl>
    <w:p w14:paraId="05996AD9" w14:textId="77777777" w:rsidR="00BE0478" w:rsidRPr="00BB6DE1" w:rsidRDefault="00BE0478" w:rsidP="0049779D">
      <w:pPr>
        <w:pStyle w:val="BodyText3"/>
        <w:jc w:val="left"/>
        <w:rPr>
          <w:rFonts w:ascii="Calibri" w:hAnsi="Calibri" w:cs="Calibri"/>
          <w:b w:val="0"/>
          <w:sz w:val="24"/>
          <w:szCs w:val="24"/>
          <w:lang w:val="ro-RO"/>
        </w:rPr>
      </w:pPr>
      <w:r w:rsidRPr="00BB6DE1">
        <w:rPr>
          <w:rFonts w:ascii="Calibri" w:hAnsi="Calibri" w:cs="Calibri"/>
          <w:b w:val="0"/>
          <w:sz w:val="24"/>
          <w:szCs w:val="24"/>
          <w:lang w:val="ro-RO"/>
        </w:rPr>
        <w:t>Apr</w:t>
      </w:r>
      <w:r w:rsidR="00AD2985" w:rsidRPr="00BB6DE1">
        <w:rPr>
          <w:rFonts w:ascii="Calibri" w:hAnsi="Calibri" w:cs="Calibri"/>
          <w:b w:val="0"/>
          <w:sz w:val="24"/>
          <w:szCs w:val="24"/>
          <w:lang w:val="ro-RO"/>
        </w:rPr>
        <w:t>obat de: Director  OJFIR/ CRFIR</w:t>
      </w:r>
      <w:r w:rsidR="00095D0A" w:rsidRPr="00BB6DE1">
        <w:rPr>
          <w:rFonts w:ascii="Calibri" w:hAnsi="Calibri" w:cs="Calibri"/>
          <w:b w:val="0"/>
          <w:sz w:val="24"/>
          <w:szCs w:val="24"/>
          <w:lang w:val="ro-RO"/>
        </w:rPr>
        <w:t>/DAF</w:t>
      </w:r>
    </w:p>
    <w:p w14:paraId="69A4BCB4" w14:textId="77777777" w:rsidR="0049779D" w:rsidRPr="00BB6DE1" w:rsidRDefault="0049779D" w:rsidP="0049779D">
      <w:pPr>
        <w:pStyle w:val="BodyText3"/>
        <w:jc w:val="left"/>
        <w:rPr>
          <w:rFonts w:ascii="Calibri" w:hAnsi="Calibri" w:cs="Calibri"/>
          <w:b w:val="0"/>
          <w:i/>
          <w:sz w:val="24"/>
          <w:szCs w:val="24"/>
          <w:lang w:val="ro-RO"/>
        </w:rPr>
      </w:pPr>
      <w:r w:rsidRPr="00BB6DE1">
        <w:rPr>
          <w:rFonts w:ascii="Calibri" w:hAnsi="Calibri" w:cs="Calibri"/>
          <w:b w:val="0"/>
          <w:i/>
          <w:sz w:val="24"/>
          <w:szCs w:val="24"/>
          <w:lang w:val="ro-RO"/>
        </w:rPr>
        <w:t>Nume/Prenume ……………………</w:t>
      </w:r>
    </w:p>
    <w:p w14:paraId="6FE8363B" w14:textId="77777777" w:rsidR="0049779D" w:rsidRPr="00BB6DE1" w:rsidRDefault="0049779D" w:rsidP="0049779D">
      <w:pPr>
        <w:pStyle w:val="BodyText3"/>
        <w:jc w:val="left"/>
        <w:rPr>
          <w:rFonts w:ascii="Calibri" w:hAnsi="Calibri" w:cs="Calibri"/>
          <w:b w:val="0"/>
          <w:sz w:val="24"/>
          <w:szCs w:val="24"/>
          <w:lang w:val="ro-RO"/>
        </w:rPr>
      </w:pPr>
    </w:p>
    <w:p w14:paraId="3A756467" w14:textId="77777777" w:rsidR="00BE0478" w:rsidRPr="00BB6DE1" w:rsidRDefault="003525F3" w:rsidP="0049779D">
      <w:pPr>
        <w:pStyle w:val="BodyText3"/>
        <w:jc w:val="left"/>
        <w:rPr>
          <w:rFonts w:ascii="Calibri" w:hAnsi="Calibri" w:cs="Calibri"/>
          <w:b w:val="0"/>
          <w:sz w:val="24"/>
          <w:szCs w:val="24"/>
          <w:lang w:val="en-GB"/>
        </w:rPr>
      </w:pPr>
      <w:r w:rsidRPr="00BB6DE1">
        <w:rPr>
          <w:rFonts w:ascii="Calibri" w:hAnsi="Calibri" w:cs="Calibri"/>
          <w:b w:val="0"/>
          <w:sz w:val="24"/>
          <w:szCs w:val="24"/>
          <w:lang w:val="ro-RO"/>
        </w:rPr>
        <w:t>Avizat/</w:t>
      </w:r>
      <w:r w:rsidR="00BE0478" w:rsidRPr="00BB6DE1">
        <w:rPr>
          <w:rFonts w:ascii="Calibri" w:hAnsi="Calibri" w:cs="Calibri"/>
          <w:b w:val="0"/>
          <w:sz w:val="24"/>
          <w:szCs w:val="24"/>
          <w:lang w:val="ro-RO"/>
        </w:rPr>
        <w:t xml:space="preserve">Verificat: </w:t>
      </w:r>
      <w:proofErr w:type="spellStart"/>
      <w:r w:rsidR="00BE0478" w:rsidRPr="00BB6DE1">
        <w:rPr>
          <w:rFonts w:ascii="Calibri" w:hAnsi="Calibri" w:cs="Calibri"/>
          <w:b w:val="0"/>
          <w:sz w:val="24"/>
          <w:szCs w:val="24"/>
          <w:lang w:val="ro-RO"/>
        </w:rPr>
        <w:t>Şef</w:t>
      </w:r>
      <w:proofErr w:type="spellEnd"/>
      <w:r w:rsidR="00BE0478" w:rsidRPr="00BB6DE1">
        <w:rPr>
          <w:rFonts w:ascii="Calibri" w:hAnsi="Calibri" w:cs="Calibri"/>
          <w:b w:val="0"/>
          <w:sz w:val="24"/>
          <w:szCs w:val="24"/>
          <w:lang w:val="ro-RO"/>
        </w:rPr>
        <w:t xml:space="preserve"> </w:t>
      </w:r>
      <w:r w:rsidR="00095D0A" w:rsidRPr="00BB6DE1">
        <w:rPr>
          <w:rFonts w:ascii="Calibri" w:hAnsi="Calibri" w:cs="Calibri"/>
          <w:b w:val="0"/>
          <w:sz w:val="24"/>
          <w:szCs w:val="24"/>
          <w:lang w:val="ro-RO"/>
        </w:rPr>
        <w:t xml:space="preserve">SAFPD </w:t>
      </w:r>
      <w:r w:rsidR="00BE0478" w:rsidRPr="00BB6DE1">
        <w:rPr>
          <w:rFonts w:ascii="Calibri" w:hAnsi="Calibri" w:cs="Calibri"/>
          <w:b w:val="0"/>
          <w:sz w:val="24"/>
          <w:szCs w:val="24"/>
          <w:lang w:val="ro-RO"/>
        </w:rPr>
        <w:t>OJFIR/CRFIR</w:t>
      </w:r>
      <w:r w:rsidR="00095D0A" w:rsidRPr="00BB6DE1">
        <w:rPr>
          <w:rFonts w:ascii="Calibri" w:hAnsi="Calibri" w:cs="Calibri"/>
          <w:b w:val="0"/>
          <w:sz w:val="24"/>
          <w:szCs w:val="24"/>
          <w:lang w:val="ro-RO"/>
        </w:rPr>
        <w:t>/</w:t>
      </w:r>
      <w:proofErr w:type="spellStart"/>
      <w:r w:rsidR="00095D0A" w:rsidRPr="00BB6DE1">
        <w:rPr>
          <w:rFonts w:ascii="Calibri" w:hAnsi="Calibri" w:cs="Calibri"/>
          <w:b w:val="0"/>
          <w:sz w:val="24"/>
          <w:szCs w:val="24"/>
          <w:lang w:val="en-GB"/>
        </w:rPr>
        <w:t>Șef</w:t>
      </w:r>
      <w:proofErr w:type="spellEnd"/>
      <w:r w:rsidR="00095D0A" w:rsidRPr="00BB6DE1">
        <w:rPr>
          <w:rFonts w:ascii="Calibri" w:hAnsi="Calibri" w:cs="Calibri"/>
          <w:b w:val="0"/>
          <w:sz w:val="24"/>
          <w:szCs w:val="24"/>
          <w:lang w:val="en-GB"/>
        </w:rPr>
        <w:t xml:space="preserve"> SAF</w:t>
      </w:r>
    </w:p>
    <w:p w14:paraId="44999DB5" w14:textId="77777777" w:rsidR="002E15E2" w:rsidRPr="00BB6DE1" w:rsidRDefault="00BE0478" w:rsidP="0049779D">
      <w:pPr>
        <w:pStyle w:val="BodyText3"/>
        <w:jc w:val="left"/>
        <w:rPr>
          <w:rFonts w:ascii="Calibri" w:hAnsi="Calibri" w:cs="Calibri"/>
          <w:b w:val="0"/>
          <w:i/>
          <w:sz w:val="24"/>
          <w:szCs w:val="24"/>
          <w:lang w:val="ro-RO"/>
        </w:rPr>
      </w:pPr>
      <w:r w:rsidRPr="00BB6DE1">
        <w:rPr>
          <w:rFonts w:ascii="Calibri" w:hAnsi="Calibri" w:cs="Calibri"/>
          <w:b w:val="0"/>
          <w:i/>
          <w:sz w:val="24"/>
          <w:szCs w:val="24"/>
          <w:lang w:val="ro-RO"/>
        </w:rPr>
        <w:t xml:space="preserve">Nume/Prenume …………………… </w:t>
      </w:r>
    </w:p>
    <w:p w14:paraId="5443FDDF" w14:textId="77777777" w:rsidR="0049779D" w:rsidRPr="00BB6DE1" w:rsidRDefault="0049779D" w:rsidP="0049779D">
      <w:pPr>
        <w:pStyle w:val="BodyText3"/>
        <w:jc w:val="left"/>
        <w:rPr>
          <w:rFonts w:ascii="Calibri" w:hAnsi="Calibri" w:cs="Calibri"/>
          <w:b w:val="0"/>
          <w:sz w:val="24"/>
          <w:szCs w:val="24"/>
          <w:lang w:val="ro-RO"/>
        </w:rPr>
      </w:pPr>
    </w:p>
    <w:p w14:paraId="4F6F3B0A" w14:textId="77777777" w:rsidR="003525F3" w:rsidRPr="00BB6DE1" w:rsidRDefault="003525F3" w:rsidP="003525F3">
      <w:pPr>
        <w:pStyle w:val="BodyText3"/>
        <w:jc w:val="left"/>
        <w:rPr>
          <w:rFonts w:ascii="Calibri" w:hAnsi="Calibri" w:cs="Calibri"/>
          <w:b w:val="0"/>
          <w:sz w:val="24"/>
          <w:szCs w:val="24"/>
          <w:lang w:val="ro-RO"/>
        </w:rPr>
      </w:pPr>
      <w:r w:rsidRPr="00BB6DE1">
        <w:rPr>
          <w:rFonts w:ascii="Calibri" w:hAnsi="Calibri" w:cs="Calibri"/>
          <w:b w:val="0"/>
          <w:sz w:val="24"/>
          <w:szCs w:val="24"/>
          <w:lang w:val="ro-RO"/>
        </w:rPr>
        <w:t xml:space="preserve">Verificat, Expert </w:t>
      </w:r>
      <w:r w:rsidR="00095D0A" w:rsidRPr="00BB6DE1">
        <w:rPr>
          <w:rFonts w:ascii="Calibri" w:hAnsi="Calibri" w:cs="Calibri"/>
          <w:b w:val="0"/>
          <w:sz w:val="24"/>
          <w:szCs w:val="24"/>
          <w:lang w:val="ro-RO"/>
        </w:rPr>
        <w:t xml:space="preserve">2 SAFPD </w:t>
      </w:r>
      <w:r w:rsidRPr="00BB6DE1">
        <w:rPr>
          <w:rFonts w:ascii="Calibri" w:hAnsi="Calibri" w:cs="Calibri"/>
          <w:b w:val="0"/>
          <w:sz w:val="24"/>
          <w:szCs w:val="24"/>
          <w:lang w:val="ro-RO"/>
        </w:rPr>
        <w:t>OJFIR/CRFIR</w:t>
      </w:r>
      <w:r w:rsidR="00095D0A" w:rsidRPr="00BB6DE1">
        <w:rPr>
          <w:rFonts w:ascii="Calibri" w:hAnsi="Calibri" w:cs="Calibri"/>
          <w:b w:val="0"/>
          <w:sz w:val="24"/>
          <w:szCs w:val="24"/>
          <w:lang w:val="ro-RO"/>
        </w:rPr>
        <w:t>/ SAF</w:t>
      </w:r>
      <w:r w:rsidR="00853BF7">
        <w:rPr>
          <w:rFonts w:ascii="Calibri" w:hAnsi="Calibri" w:cs="Calibri"/>
          <w:b w:val="0"/>
          <w:sz w:val="24"/>
          <w:szCs w:val="24"/>
          <w:lang w:val="ro-RO"/>
        </w:rPr>
        <w:t>-DAF</w:t>
      </w:r>
    </w:p>
    <w:p w14:paraId="7938BF1A" w14:textId="77777777" w:rsidR="003525F3" w:rsidRPr="00BB6DE1" w:rsidRDefault="003525F3" w:rsidP="003525F3">
      <w:pPr>
        <w:pStyle w:val="BodyText3"/>
        <w:jc w:val="left"/>
        <w:rPr>
          <w:rFonts w:ascii="Calibri" w:hAnsi="Calibri" w:cs="Calibri"/>
          <w:b w:val="0"/>
          <w:i/>
          <w:sz w:val="24"/>
          <w:szCs w:val="24"/>
          <w:lang w:val="ro-RO"/>
        </w:rPr>
      </w:pPr>
      <w:r w:rsidRPr="00BB6DE1">
        <w:rPr>
          <w:rFonts w:ascii="Calibri" w:hAnsi="Calibri" w:cs="Calibri"/>
          <w:b w:val="0"/>
          <w:i/>
          <w:sz w:val="24"/>
          <w:szCs w:val="24"/>
          <w:lang w:val="ro-RO"/>
        </w:rPr>
        <w:t xml:space="preserve">Nume/Prenume …………………… </w:t>
      </w:r>
    </w:p>
    <w:p w14:paraId="11084BCC" w14:textId="77777777" w:rsidR="003525F3" w:rsidRPr="00BB6DE1" w:rsidRDefault="003525F3" w:rsidP="0049779D">
      <w:pPr>
        <w:pStyle w:val="BodyText3"/>
        <w:jc w:val="left"/>
        <w:rPr>
          <w:rFonts w:ascii="Calibri" w:hAnsi="Calibri" w:cs="Calibri"/>
          <w:b w:val="0"/>
          <w:sz w:val="24"/>
          <w:szCs w:val="24"/>
          <w:lang w:val="ro-RO"/>
        </w:rPr>
      </w:pPr>
    </w:p>
    <w:p w14:paraId="065094A0" w14:textId="77777777" w:rsidR="00BE0478" w:rsidRPr="00BB6DE1" w:rsidRDefault="00BE0478" w:rsidP="0049779D">
      <w:pPr>
        <w:pStyle w:val="BodyText3"/>
        <w:jc w:val="left"/>
        <w:rPr>
          <w:rFonts w:ascii="Calibri" w:hAnsi="Calibri" w:cs="Calibri"/>
          <w:b w:val="0"/>
          <w:sz w:val="24"/>
          <w:szCs w:val="24"/>
          <w:lang w:val="ro-RO"/>
        </w:rPr>
      </w:pPr>
      <w:r w:rsidRPr="00BB6DE1">
        <w:rPr>
          <w:rFonts w:ascii="Calibri" w:hAnsi="Calibri" w:cs="Calibri"/>
          <w:b w:val="0"/>
          <w:sz w:val="24"/>
          <w:szCs w:val="24"/>
          <w:lang w:val="ro-RO"/>
        </w:rPr>
        <w:t>Întocmit</w:t>
      </w:r>
      <w:r w:rsidR="003525F3" w:rsidRPr="00BB6DE1">
        <w:rPr>
          <w:rFonts w:ascii="Calibri" w:hAnsi="Calibri" w:cs="Calibri"/>
          <w:b w:val="0"/>
          <w:sz w:val="24"/>
          <w:szCs w:val="24"/>
          <w:lang w:val="ro-RO"/>
        </w:rPr>
        <w:t xml:space="preserve"> </w:t>
      </w:r>
      <w:r w:rsidRPr="00BB6DE1">
        <w:rPr>
          <w:rFonts w:ascii="Calibri" w:hAnsi="Calibri" w:cs="Calibri"/>
          <w:b w:val="0"/>
          <w:sz w:val="24"/>
          <w:szCs w:val="24"/>
          <w:lang w:val="ro-RO"/>
        </w:rPr>
        <w:t xml:space="preserve"> Expert </w:t>
      </w:r>
      <w:r w:rsidR="00095D0A" w:rsidRPr="00BB6DE1">
        <w:rPr>
          <w:rFonts w:ascii="Calibri" w:hAnsi="Calibri" w:cs="Calibri"/>
          <w:b w:val="0"/>
          <w:sz w:val="24"/>
          <w:szCs w:val="24"/>
          <w:lang w:val="ro-RO"/>
        </w:rPr>
        <w:t xml:space="preserve">1 SAFPD </w:t>
      </w:r>
      <w:r w:rsidRPr="00BB6DE1">
        <w:rPr>
          <w:rFonts w:ascii="Calibri" w:hAnsi="Calibri" w:cs="Calibri"/>
          <w:b w:val="0"/>
          <w:sz w:val="24"/>
          <w:szCs w:val="24"/>
          <w:lang w:val="ro-RO"/>
        </w:rPr>
        <w:t xml:space="preserve"> </w:t>
      </w:r>
      <w:r w:rsidR="00B5136D" w:rsidRPr="00BB6DE1">
        <w:rPr>
          <w:rFonts w:ascii="Calibri" w:hAnsi="Calibri" w:cs="Calibri"/>
          <w:b w:val="0"/>
          <w:sz w:val="24"/>
          <w:szCs w:val="24"/>
          <w:lang w:val="ro-RO"/>
        </w:rPr>
        <w:t>OJFIR/CRFIR</w:t>
      </w:r>
      <w:r w:rsidR="00095D0A" w:rsidRPr="00BB6DE1">
        <w:rPr>
          <w:rFonts w:ascii="Calibri" w:hAnsi="Calibri" w:cs="Calibri"/>
          <w:b w:val="0"/>
          <w:sz w:val="24"/>
          <w:szCs w:val="24"/>
          <w:lang w:val="ro-RO"/>
        </w:rPr>
        <w:t>/SAF</w:t>
      </w:r>
      <w:r w:rsidR="00853BF7">
        <w:rPr>
          <w:rFonts w:ascii="Calibri" w:hAnsi="Calibri" w:cs="Calibri"/>
          <w:b w:val="0"/>
          <w:sz w:val="24"/>
          <w:szCs w:val="24"/>
          <w:lang w:val="ro-RO"/>
        </w:rPr>
        <w:t>-DAF</w:t>
      </w:r>
    </w:p>
    <w:p w14:paraId="5C62647D" w14:textId="77777777" w:rsidR="0049779D" w:rsidRPr="00BB6DE1" w:rsidRDefault="00BE0478" w:rsidP="0049779D">
      <w:pPr>
        <w:pStyle w:val="BodyText3"/>
        <w:jc w:val="left"/>
        <w:rPr>
          <w:rFonts w:ascii="Calibri" w:hAnsi="Calibri" w:cs="Calibri"/>
          <w:b w:val="0"/>
          <w:i/>
          <w:sz w:val="24"/>
          <w:szCs w:val="24"/>
          <w:lang w:val="ro-RO"/>
        </w:rPr>
      </w:pPr>
      <w:r w:rsidRPr="00BB6DE1">
        <w:rPr>
          <w:rFonts w:ascii="Calibri" w:hAnsi="Calibri" w:cs="Calibri"/>
          <w:b w:val="0"/>
          <w:i/>
          <w:sz w:val="24"/>
          <w:szCs w:val="24"/>
          <w:lang w:val="ro-RO"/>
        </w:rPr>
        <w:t xml:space="preserve">Nume/Prenume …………………… </w:t>
      </w:r>
    </w:p>
    <w:p w14:paraId="45B5E940" w14:textId="77777777" w:rsidR="004D5899" w:rsidRDefault="004D5899" w:rsidP="0049779D">
      <w:pPr>
        <w:pStyle w:val="BodyText3"/>
        <w:jc w:val="left"/>
        <w:rPr>
          <w:rFonts w:ascii="Calibri" w:hAnsi="Calibri" w:cs="Calibri"/>
          <w:b w:val="0"/>
          <w:i/>
          <w:sz w:val="24"/>
          <w:szCs w:val="24"/>
          <w:lang w:val="ro-RO"/>
        </w:rPr>
      </w:pPr>
    </w:p>
    <w:p w14:paraId="6EC20DEB" w14:textId="77777777" w:rsidR="001430E2" w:rsidRDefault="001430E2" w:rsidP="0049779D">
      <w:pPr>
        <w:pStyle w:val="BodyText3"/>
        <w:jc w:val="left"/>
        <w:rPr>
          <w:rFonts w:ascii="Calibri" w:hAnsi="Calibri" w:cs="Calibri"/>
          <w:b w:val="0"/>
          <w:i/>
          <w:sz w:val="24"/>
          <w:szCs w:val="24"/>
          <w:lang w:val="ro-RO"/>
        </w:rPr>
      </w:pPr>
    </w:p>
    <w:p w14:paraId="259CF020" w14:textId="77777777" w:rsidR="001430E2" w:rsidRDefault="001430E2" w:rsidP="0049779D">
      <w:pPr>
        <w:pStyle w:val="BodyText3"/>
        <w:jc w:val="left"/>
        <w:rPr>
          <w:rFonts w:ascii="Calibri" w:hAnsi="Calibri" w:cs="Calibri"/>
          <w:b w:val="0"/>
          <w:i/>
          <w:sz w:val="24"/>
          <w:szCs w:val="24"/>
          <w:lang w:val="ro-RO"/>
        </w:rPr>
      </w:pPr>
    </w:p>
    <w:p w14:paraId="10B4C9EE" w14:textId="77777777" w:rsidR="001430E2" w:rsidRDefault="001430E2" w:rsidP="0049779D">
      <w:pPr>
        <w:pStyle w:val="BodyText3"/>
        <w:jc w:val="left"/>
        <w:rPr>
          <w:rFonts w:ascii="Calibri" w:hAnsi="Calibri" w:cs="Calibri"/>
          <w:b w:val="0"/>
          <w:i/>
          <w:sz w:val="24"/>
          <w:szCs w:val="24"/>
          <w:lang w:val="ro-RO"/>
        </w:rPr>
      </w:pPr>
    </w:p>
    <w:p w14:paraId="02B35BD3" w14:textId="77777777" w:rsidR="001430E2" w:rsidRDefault="001430E2" w:rsidP="0049779D">
      <w:pPr>
        <w:pStyle w:val="BodyText3"/>
        <w:jc w:val="left"/>
        <w:rPr>
          <w:rFonts w:ascii="Calibri" w:hAnsi="Calibri" w:cs="Calibri"/>
          <w:b w:val="0"/>
          <w:i/>
          <w:sz w:val="24"/>
          <w:szCs w:val="24"/>
          <w:lang w:val="ro-RO"/>
        </w:rPr>
      </w:pPr>
    </w:p>
    <w:p w14:paraId="35D64F25" w14:textId="77777777" w:rsidR="001430E2" w:rsidRDefault="001430E2" w:rsidP="0049779D">
      <w:pPr>
        <w:pStyle w:val="BodyText3"/>
        <w:jc w:val="left"/>
        <w:rPr>
          <w:rFonts w:ascii="Calibri" w:hAnsi="Calibri" w:cs="Calibri"/>
          <w:b w:val="0"/>
          <w:i/>
          <w:sz w:val="24"/>
          <w:szCs w:val="24"/>
          <w:lang w:val="ro-RO"/>
        </w:rPr>
      </w:pPr>
    </w:p>
    <w:p w14:paraId="79A71FB3" w14:textId="77777777" w:rsidR="001430E2" w:rsidRDefault="001430E2" w:rsidP="0049779D">
      <w:pPr>
        <w:pStyle w:val="BodyText3"/>
        <w:jc w:val="left"/>
        <w:rPr>
          <w:rFonts w:ascii="Calibri" w:hAnsi="Calibri" w:cs="Calibri"/>
          <w:b w:val="0"/>
          <w:i/>
          <w:sz w:val="24"/>
          <w:szCs w:val="24"/>
          <w:lang w:val="ro-RO"/>
        </w:rPr>
      </w:pPr>
    </w:p>
    <w:p w14:paraId="1B77FE08" w14:textId="77777777" w:rsidR="001430E2" w:rsidRPr="001430E2" w:rsidRDefault="001430E2" w:rsidP="0049779D">
      <w:pPr>
        <w:pStyle w:val="BodyText3"/>
        <w:jc w:val="left"/>
        <w:rPr>
          <w:rFonts w:ascii="Calibri" w:hAnsi="Calibri" w:cs="Calibri"/>
          <w:b w:val="0"/>
          <w:i/>
          <w:sz w:val="24"/>
          <w:szCs w:val="24"/>
          <w:lang w:val="en-US"/>
        </w:rPr>
      </w:pPr>
    </w:p>
    <w:p w14:paraId="655930E0" w14:textId="77777777" w:rsidR="001430E2" w:rsidRDefault="001430E2" w:rsidP="0049779D">
      <w:pPr>
        <w:pStyle w:val="BodyText3"/>
        <w:jc w:val="left"/>
        <w:rPr>
          <w:rFonts w:ascii="Calibri" w:hAnsi="Calibri" w:cs="Calibri"/>
          <w:b w:val="0"/>
          <w:i/>
          <w:sz w:val="24"/>
          <w:szCs w:val="24"/>
          <w:lang w:val="ro-RO"/>
        </w:rPr>
      </w:pPr>
    </w:p>
    <w:p w14:paraId="29B4F584" w14:textId="77777777" w:rsidR="001430E2" w:rsidRDefault="001430E2" w:rsidP="0049779D">
      <w:pPr>
        <w:pStyle w:val="BodyText3"/>
        <w:jc w:val="left"/>
        <w:rPr>
          <w:rFonts w:ascii="Calibri" w:hAnsi="Calibri" w:cs="Calibri"/>
          <w:b w:val="0"/>
          <w:i/>
          <w:sz w:val="24"/>
          <w:szCs w:val="24"/>
          <w:lang w:val="ro-RO"/>
        </w:rPr>
      </w:pPr>
    </w:p>
    <w:p w14:paraId="1E3B9143" w14:textId="77777777" w:rsidR="001430E2" w:rsidRDefault="001430E2" w:rsidP="0049779D">
      <w:pPr>
        <w:pStyle w:val="BodyText3"/>
        <w:jc w:val="left"/>
        <w:rPr>
          <w:rFonts w:ascii="Calibri" w:hAnsi="Calibri" w:cs="Calibri"/>
          <w:b w:val="0"/>
          <w:i/>
          <w:sz w:val="24"/>
          <w:szCs w:val="24"/>
          <w:lang w:val="ro-RO"/>
        </w:rPr>
      </w:pPr>
    </w:p>
    <w:p w14:paraId="6E4075AD" w14:textId="6637F790" w:rsidR="001430E2" w:rsidRDefault="001430E2" w:rsidP="0049779D">
      <w:pPr>
        <w:pStyle w:val="BodyText3"/>
        <w:jc w:val="left"/>
        <w:rPr>
          <w:rFonts w:ascii="Calibri" w:hAnsi="Calibri" w:cs="Calibri"/>
          <w:b w:val="0"/>
          <w:i/>
          <w:sz w:val="24"/>
          <w:szCs w:val="24"/>
          <w:lang w:val="ro-RO"/>
        </w:rPr>
      </w:pPr>
    </w:p>
    <w:p w14:paraId="0C214E52" w14:textId="4B02E9DB" w:rsidR="001D0A39" w:rsidRDefault="001D0A39" w:rsidP="0049779D">
      <w:pPr>
        <w:pStyle w:val="BodyText3"/>
        <w:jc w:val="left"/>
        <w:rPr>
          <w:rFonts w:ascii="Calibri" w:hAnsi="Calibri" w:cs="Calibri"/>
          <w:b w:val="0"/>
          <w:i/>
          <w:sz w:val="24"/>
          <w:szCs w:val="24"/>
          <w:lang w:val="ro-RO"/>
        </w:rPr>
      </w:pPr>
    </w:p>
    <w:p w14:paraId="49D25D23" w14:textId="1EAFC0E8" w:rsidR="001D0A39" w:rsidRDefault="001D0A39" w:rsidP="0049779D">
      <w:pPr>
        <w:pStyle w:val="BodyText3"/>
        <w:jc w:val="left"/>
        <w:rPr>
          <w:rFonts w:ascii="Calibri" w:hAnsi="Calibri" w:cs="Calibri"/>
          <w:b w:val="0"/>
          <w:i/>
          <w:sz w:val="24"/>
          <w:szCs w:val="24"/>
          <w:lang w:val="ro-RO"/>
        </w:rPr>
      </w:pPr>
    </w:p>
    <w:p w14:paraId="57884B89" w14:textId="52CCF86C" w:rsidR="001D0A39" w:rsidRDefault="001D0A39" w:rsidP="0049779D">
      <w:pPr>
        <w:pStyle w:val="BodyText3"/>
        <w:jc w:val="left"/>
        <w:rPr>
          <w:rFonts w:ascii="Calibri" w:hAnsi="Calibri" w:cs="Calibri"/>
          <w:b w:val="0"/>
          <w:i/>
          <w:sz w:val="24"/>
          <w:szCs w:val="24"/>
          <w:lang w:val="ro-RO"/>
        </w:rPr>
      </w:pPr>
    </w:p>
    <w:p w14:paraId="1C631F21" w14:textId="41792439" w:rsidR="001D0A39" w:rsidRDefault="001D0A39" w:rsidP="0049779D">
      <w:pPr>
        <w:pStyle w:val="BodyText3"/>
        <w:jc w:val="left"/>
        <w:rPr>
          <w:rFonts w:ascii="Calibri" w:hAnsi="Calibri" w:cs="Calibri"/>
          <w:b w:val="0"/>
          <w:i/>
          <w:sz w:val="24"/>
          <w:szCs w:val="24"/>
          <w:lang w:val="ro-RO"/>
        </w:rPr>
      </w:pPr>
    </w:p>
    <w:p w14:paraId="5F6F740C" w14:textId="0A73097E" w:rsidR="001D0A39" w:rsidRDefault="001D0A39" w:rsidP="0049779D">
      <w:pPr>
        <w:pStyle w:val="BodyText3"/>
        <w:jc w:val="left"/>
        <w:rPr>
          <w:rFonts w:ascii="Calibri" w:hAnsi="Calibri" w:cs="Calibri"/>
          <w:b w:val="0"/>
          <w:i/>
          <w:sz w:val="24"/>
          <w:szCs w:val="24"/>
          <w:lang w:val="ro-RO"/>
        </w:rPr>
      </w:pPr>
    </w:p>
    <w:p w14:paraId="7A3FCCC2" w14:textId="5B964597" w:rsidR="001D0A39" w:rsidRDefault="001D0A39" w:rsidP="0049779D">
      <w:pPr>
        <w:pStyle w:val="BodyText3"/>
        <w:jc w:val="left"/>
        <w:rPr>
          <w:rFonts w:ascii="Calibri" w:hAnsi="Calibri" w:cs="Calibri"/>
          <w:b w:val="0"/>
          <w:i/>
          <w:sz w:val="24"/>
          <w:szCs w:val="24"/>
          <w:lang w:val="ro-RO"/>
        </w:rPr>
      </w:pPr>
    </w:p>
    <w:p w14:paraId="2EF89CC8" w14:textId="0AE7B911" w:rsidR="001D0A39" w:rsidRDefault="001D0A39" w:rsidP="0049779D">
      <w:pPr>
        <w:pStyle w:val="BodyText3"/>
        <w:jc w:val="left"/>
        <w:rPr>
          <w:rFonts w:ascii="Calibri" w:hAnsi="Calibri" w:cs="Calibri"/>
          <w:b w:val="0"/>
          <w:i/>
          <w:sz w:val="24"/>
          <w:szCs w:val="24"/>
          <w:lang w:val="ro-RO"/>
        </w:rPr>
      </w:pPr>
    </w:p>
    <w:p w14:paraId="76B3685C" w14:textId="77777777" w:rsidR="001D0A39" w:rsidRDefault="001D0A39" w:rsidP="0049779D">
      <w:pPr>
        <w:pStyle w:val="BodyText3"/>
        <w:jc w:val="left"/>
        <w:rPr>
          <w:rFonts w:ascii="Calibri" w:hAnsi="Calibri" w:cs="Calibri"/>
          <w:b w:val="0"/>
          <w:i/>
          <w:sz w:val="24"/>
          <w:szCs w:val="24"/>
          <w:lang w:val="ro-RO"/>
        </w:rPr>
      </w:pPr>
    </w:p>
    <w:p w14:paraId="39EF72D9" w14:textId="77777777" w:rsidR="001430E2" w:rsidRDefault="001430E2" w:rsidP="0049779D">
      <w:pPr>
        <w:pStyle w:val="BodyText3"/>
        <w:jc w:val="left"/>
        <w:rPr>
          <w:rFonts w:ascii="Calibri" w:hAnsi="Calibri" w:cs="Calibri"/>
          <w:b w:val="0"/>
          <w:i/>
          <w:sz w:val="24"/>
          <w:szCs w:val="24"/>
          <w:lang w:val="ro-RO"/>
        </w:rPr>
      </w:pPr>
    </w:p>
    <w:p w14:paraId="3215B232" w14:textId="77777777" w:rsidR="001430E2" w:rsidRDefault="001430E2" w:rsidP="0049779D">
      <w:pPr>
        <w:pStyle w:val="BodyText3"/>
        <w:jc w:val="left"/>
        <w:rPr>
          <w:rFonts w:ascii="Calibri" w:hAnsi="Calibri" w:cs="Calibri"/>
          <w:b w:val="0"/>
          <w:i/>
          <w:sz w:val="24"/>
          <w:szCs w:val="24"/>
          <w:lang w:val="ro-RO"/>
        </w:rPr>
      </w:pPr>
    </w:p>
    <w:p w14:paraId="0561E6F5" w14:textId="77777777" w:rsidR="001430E2" w:rsidRDefault="001430E2" w:rsidP="0049779D">
      <w:pPr>
        <w:pStyle w:val="BodyText3"/>
        <w:jc w:val="left"/>
        <w:rPr>
          <w:rFonts w:ascii="Calibri" w:hAnsi="Calibri" w:cs="Calibri"/>
          <w:b w:val="0"/>
          <w:i/>
          <w:sz w:val="24"/>
          <w:szCs w:val="24"/>
          <w:lang w:val="ro-RO"/>
        </w:rPr>
      </w:pPr>
    </w:p>
    <w:p w14:paraId="17E600B9" w14:textId="77777777" w:rsidR="001430E2" w:rsidRDefault="001430E2" w:rsidP="0049779D">
      <w:pPr>
        <w:pStyle w:val="BodyText3"/>
        <w:jc w:val="left"/>
        <w:rPr>
          <w:rFonts w:ascii="Calibri" w:hAnsi="Calibri" w:cs="Calibri"/>
          <w:b w:val="0"/>
          <w:i/>
          <w:sz w:val="24"/>
          <w:szCs w:val="24"/>
          <w:lang w:val="ro-RO"/>
        </w:rPr>
      </w:pPr>
    </w:p>
    <w:p w14:paraId="6DB68A21" w14:textId="77777777" w:rsidR="001430E2" w:rsidRDefault="001430E2" w:rsidP="0049779D">
      <w:pPr>
        <w:pStyle w:val="BodyText3"/>
        <w:jc w:val="left"/>
        <w:rPr>
          <w:rFonts w:ascii="Calibri" w:hAnsi="Calibri" w:cs="Calibri"/>
          <w:b w:val="0"/>
          <w:i/>
          <w:sz w:val="24"/>
          <w:szCs w:val="24"/>
          <w:lang w:val="ro-RO"/>
        </w:rPr>
      </w:pPr>
    </w:p>
    <w:p w14:paraId="0EDDF46D" w14:textId="77777777" w:rsidR="00B45296" w:rsidRDefault="00B45296" w:rsidP="0049779D">
      <w:pPr>
        <w:pStyle w:val="BodyText3"/>
        <w:jc w:val="left"/>
        <w:rPr>
          <w:rFonts w:ascii="Calibri" w:hAnsi="Calibri" w:cs="Calibri"/>
          <w:b w:val="0"/>
          <w:i/>
          <w:sz w:val="24"/>
          <w:szCs w:val="24"/>
          <w:lang w:val="ro-RO"/>
        </w:rPr>
      </w:pPr>
    </w:p>
    <w:p w14:paraId="73F6A461" w14:textId="10085593" w:rsidR="001430E2" w:rsidRDefault="001430E2" w:rsidP="0049779D">
      <w:pPr>
        <w:pStyle w:val="BodyText3"/>
        <w:jc w:val="left"/>
        <w:rPr>
          <w:rFonts w:ascii="Calibri" w:hAnsi="Calibri" w:cs="Calibri"/>
          <w:b w:val="0"/>
          <w:i/>
          <w:sz w:val="24"/>
          <w:szCs w:val="24"/>
          <w:lang w:val="ro-RO"/>
        </w:rPr>
      </w:pPr>
    </w:p>
    <w:p w14:paraId="2AC7A58C" w14:textId="653562BA" w:rsidR="001D0A39" w:rsidRDefault="001D0A39" w:rsidP="0049779D">
      <w:pPr>
        <w:pStyle w:val="BodyText3"/>
        <w:jc w:val="left"/>
        <w:rPr>
          <w:rFonts w:ascii="Calibri" w:hAnsi="Calibri" w:cs="Calibri"/>
          <w:b w:val="0"/>
          <w:i/>
          <w:sz w:val="24"/>
          <w:szCs w:val="24"/>
          <w:lang w:val="ro-RO"/>
        </w:rPr>
      </w:pPr>
    </w:p>
    <w:p w14:paraId="4C196518" w14:textId="7F5897AD" w:rsidR="001D0A39" w:rsidRDefault="001D0A39" w:rsidP="0049779D">
      <w:pPr>
        <w:pStyle w:val="BodyText3"/>
        <w:jc w:val="left"/>
        <w:rPr>
          <w:rFonts w:ascii="Calibri" w:hAnsi="Calibri" w:cs="Calibri"/>
          <w:b w:val="0"/>
          <w:i/>
          <w:sz w:val="24"/>
          <w:szCs w:val="24"/>
          <w:lang w:val="ro-RO"/>
        </w:rPr>
      </w:pPr>
    </w:p>
    <w:p w14:paraId="04BFC595" w14:textId="3FA46DD6" w:rsidR="001D0A39" w:rsidRDefault="001D0A39" w:rsidP="0049779D">
      <w:pPr>
        <w:pStyle w:val="BodyText3"/>
        <w:jc w:val="left"/>
        <w:rPr>
          <w:rFonts w:ascii="Calibri" w:hAnsi="Calibri" w:cs="Calibri"/>
          <w:b w:val="0"/>
          <w:i/>
          <w:sz w:val="24"/>
          <w:szCs w:val="24"/>
          <w:lang w:val="ro-RO"/>
        </w:rPr>
      </w:pPr>
    </w:p>
    <w:p w14:paraId="22168F13" w14:textId="284F40EE" w:rsidR="001D0A39" w:rsidRDefault="001D0A39" w:rsidP="0049779D">
      <w:pPr>
        <w:pStyle w:val="BodyText3"/>
        <w:jc w:val="left"/>
        <w:rPr>
          <w:rFonts w:ascii="Calibri" w:hAnsi="Calibri" w:cs="Calibri"/>
          <w:b w:val="0"/>
          <w:i/>
          <w:sz w:val="24"/>
          <w:szCs w:val="24"/>
          <w:lang w:val="ro-RO"/>
        </w:rPr>
      </w:pPr>
    </w:p>
    <w:p w14:paraId="037AA2A9" w14:textId="250955D5" w:rsidR="001D0A39" w:rsidRDefault="001D0A39" w:rsidP="0049779D">
      <w:pPr>
        <w:pStyle w:val="BodyText3"/>
        <w:jc w:val="left"/>
        <w:rPr>
          <w:rFonts w:ascii="Calibri" w:hAnsi="Calibri" w:cs="Calibri"/>
          <w:b w:val="0"/>
          <w:i/>
          <w:sz w:val="24"/>
          <w:szCs w:val="24"/>
          <w:lang w:val="ro-RO"/>
        </w:rPr>
      </w:pPr>
    </w:p>
    <w:p w14:paraId="722E8D0A" w14:textId="1787F65E" w:rsidR="001D0A39" w:rsidRDefault="001D0A39" w:rsidP="0049779D">
      <w:pPr>
        <w:pStyle w:val="BodyText3"/>
        <w:jc w:val="left"/>
        <w:rPr>
          <w:rFonts w:ascii="Calibri" w:hAnsi="Calibri" w:cs="Calibri"/>
          <w:b w:val="0"/>
          <w:i/>
          <w:sz w:val="24"/>
          <w:szCs w:val="24"/>
          <w:lang w:val="ro-RO"/>
        </w:rPr>
      </w:pPr>
    </w:p>
    <w:p w14:paraId="56034059" w14:textId="77777777" w:rsidR="001D0A39" w:rsidRDefault="001D0A39" w:rsidP="0049779D">
      <w:pPr>
        <w:pStyle w:val="BodyText3"/>
        <w:jc w:val="left"/>
        <w:rPr>
          <w:rFonts w:ascii="Calibri" w:hAnsi="Calibri" w:cs="Calibri"/>
          <w:b w:val="0"/>
          <w:i/>
          <w:sz w:val="24"/>
          <w:szCs w:val="24"/>
          <w:lang w:val="ro-RO"/>
        </w:rPr>
      </w:pPr>
    </w:p>
    <w:p w14:paraId="580D1293" w14:textId="77777777" w:rsidR="001430E2" w:rsidRDefault="001430E2" w:rsidP="0049779D">
      <w:pPr>
        <w:pStyle w:val="BodyText3"/>
        <w:jc w:val="left"/>
        <w:rPr>
          <w:rFonts w:ascii="Calibri" w:hAnsi="Calibri" w:cs="Calibri"/>
          <w:b w:val="0"/>
          <w:i/>
          <w:sz w:val="24"/>
          <w:szCs w:val="24"/>
          <w:lang w:val="ro-RO"/>
        </w:rPr>
      </w:pPr>
    </w:p>
    <w:p w14:paraId="088E7CA1" w14:textId="77777777" w:rsidR="00AD2985" w:rsidRPr="00BB6DE1" w:rsidRDefault="00AD2985" w:rsidP="00AD2985">
      <w:pPr>
        <w:tabs>
          <w:tab w:val="left" w:pos="3120"/>
          <w:tab w:val="center" w:pos="4320"/>
          <w:tab w:val="right" w:pos="8640"/>
        </w:tabs>
        <w:rPr>
          <w:rFonts w:ascii="Calibri" w:hAnsi="Calibri" w:cs="Calibri"/>
          <w:b/>
          <w:lang w:val="ro-RO"/>
        </w:rPr>
      </w:pPr>
      <w:r w:rsidRPr="00BB6DE1">
        <w:rPr>
          <w:rFonts w:ascii="Calibri" w:hAnsi="Calibri" w:cs="Calibri"/>
          <w:b/>
          <w:lang w:val="ro-RO"/>
        </w:rPr>
        <w:t>SECTIUNEA I</w:t>
      </w:r>
    </w:p>
    <w:p w14:paraId="5D4FDD31" w14:textId="77777777" w:rsidR="007E1D9C" w:rsidRDefault="00AD2985" w:rsidP="009C7E33">
      <w:pPr>
        <w:pStyle w:val="ListParagraph"/>
        <w:numPr>
          <w:ilvl w:val="0"/>
          <w:numId w:val="20"/>
        </w:numPr>
        <w:tabs>
          <w:tab w:val="left" w:pos="3120"/>
          <w:tab w:val="center" w:pos="4320"/>
          <w:tab w:val="right" w:pos="8640"/>
        </w:tabs>
        <w:rPr>
          <w:rFonts w:cs="Calibri"/>
          <w:b/>
        </w:rPr>
      </w:pPr>
      <w:r w:rsidRPr="007E1D9C">
        <w:rPr>
          <w:rFonts w:cs="Calibri"/>
          <w:b/>
        </w:rPr>
        <w:t xml:space="preserve">Metodologie de aplicat pentru verificarea </w:t>
      </w:r>
      <w:proofErr w:type="spellStart"/>
      <w:r w:rsidRPr="007E1D9C">
        <w:rPr>
          <w:rFonts w:cs="Calibri"/>
          <w:b/>
        </w:rPr>
        <w:t>condiţiilor</w:t>
      </w:r>
      <w:proofErr w:type="spellEnd"/>
      <w:r w:rsidRPr="007E1D9C">
        <w:rPr>
          <w:rFonts w:cs="Calibri"/>
          <w:b/>
        </w:rPr>
        <w:t xml:space="preserve"> de eligibilitate</w:t>
      </w:r>
    </w:p>
    <w:p w14:paraId="5BE57D30" w14:textId="77777777" w:rsidR="00AD2985" w:rsidRPr="00397B96" w:rsidRDefault="007E1D9C" w:rsidP="007E1D9C">
      <w:pPr>
        <w:tabs>
          <w:tab w:val="left" w:pos="3120"/>
          <w:tab w:val="center" w:pos="4320"/>
          <w:tab w:val="right" w:pos="8640"/>
        </w:tabs>
        <w:ind w:left="360"/>
        <w:rPr>
          <w:rFonts w:asciiTheme="minorHAnsi" w:hAnsiTheme="minorHAnsi" w:cstheme="minorHAnsi"/>
          <w:b/>
          <w:sz w:val="22"/>
          <w:szCs w:val="22"/>
        </w:rPr>
      </w:pPr>
      <w:r w:rsidRPr="00397B96">
        <w:rPr>
          <w:rFonts w:asciiTheme="minorHAnsi" w:hAnsiTheme="minorHAnsi" w:cstheme="minorHAnsi"/>
          <w:b/>
          <w:sz w:val="22"/>
          <w:szCs w:val="22"/>
        </w:rPr>
        <w:t xml:space="preserve">1. </w:t>
      </w:r>
      <w:proofErr w:type="spellStart"/>
      <w:r w:rsidRPr="00397B96">
        <w:rPr>
          <w:rFonts w:asciiTheme="minorHAnsi" w:hAnsiTheme="minorHAnsi" w:cstheme="minorHAnsi"/>
          <w:b/>
          <w:sz w:val="22"/>
          <w:szCs w:val="22"/>
        </w:rPr>
        <w:t>Verificarea</w:t>
      </w:r>
      <w:proofErr w:type="spellEnd"/>
      <w:r w:rsidRPr="00397B96">
        <w:rPr>
          <w:rFonts w:asciiTheme="minorHAnsi" w:hAnsiTheme="minorHAnsi" w:cstheme="minorHAnsi"/>
          <w:b/>
          <w:sz w:val="22"/>
          <w:szCs w:val="22"/>
        </w:rPr>
        <w:t xml:space="preserve"> </w:t>
      </w:r>
      <w:proofErr w:type="spellStart"/>
      <w:r w:rsidRPr="00397B96">
        <w:rPr>
          <w:rFonts w:asciiTheme="minorHAnsi" w:hAnsiTheme="minorHAnsi" w:cstheme="minorHAnsi"/>
          <w:b/>
          <w:sz w:val="22"/>
          <w:szCs w:val="22"/>
        </w:rPr>
        <w:t>eligibilitătii</w:t>
      </w:r>
      <w:proofErr w:type="spellEnd"/>
      <w:r w:rsidRPr="00397B96">
        <w:rPr>
          <w:rFonts w:asciiTheme="minorHAnsi" w:hAnsiTheme="minorHAnsi" w:cstheme="minorHAnsi"/>
          <w:b/>
          <w:sz w:val="22"/>
          <w:szCs w:val="22"/>
        </w:rPr>
        <w:t xml:space="preserve"> </w:t>
      </w:r>
      <w:proofErr w:type="spellStart"/>
      <w:r w:rsidRPr="00397B96">
        <w:rPr>
          <w:rFonts w:asciiTheme="minorHAnsi" w:hAnsiTheme="minorHAnsi" w:cstheme="minorHAnsi"/>
          <w:b/>
          <w:sz w:val="22"/>
          <w:szCs w:val="22"/>
        </w:rPr>
        <w:t>solicitantului</w:t>
      </w:r>
      <w:proofErr w:type="spellEnd"/>
    </w:p>
    <w:p w14:paraId="0E0072DB" w14:textId="77777777" w:rsidR="00AD2985" w:rsidRDefault="00AD2985" w:rsidP="00AD2985">
      <w:pPr>
        <w:tabs>
          <w:tab w:val="left" w:pos="3120"/>
          <w:tab w:val="center" w:pos="4320"/>
          <w:tab w:val="right" w:pos="8640"/>
        </w:tabs>
        <w:rPr>
          <w:rFonts w:ascii="Calibri" w:hAnsi="Calibri" w:cs="Calibri"/>
          <w:b/>
          <w:u w:val="single"/>
          <w:lang w:val="ro-RO"/>
        </w:rPr>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7"/>
        <w:gridCol w:w="4996"/>
      </w:tblGrid>
      <w:tr w:rsidR="001430E2" w:rsidRPr="001430E2" w14:paraId="62E20522" w14:textId="77777777" w:rsidTr="00702657">
        <w:trPr>
          <w:trHeight w:val="586"/>
        </w:trPr>
        <w:tc>
          <w:tcPr>
            <w:tcW w:w="2309" w:type="pct"/>
            <w:shd w:val="clear" w:color="auto" w:fill="C0C0C0"/>
          </w:tcPr>
          <w:p w14:paraId="4242FBEC" w14:textId="77777777" w:rsidR="001430E2" w:rsidRPr="00397B96" w:rsidRDefault="001430E2" w:rsidP="00397B96">
            <w:pPr>
              <w:keepNext/>
              <w:keepLines/>
              <w:outlineLvl w:val="0"/>
              <w:rPr>
                <w:rFonts w:ascii="Calibri" w:hAnsi="Calibri" w:cs="Calibri"/>
                <w:b/>
                <w:bCs/>
                <w:sz w:val="22"/>
                <w:szCs w:val="22"/>
                <w:lang w:val="ro-RO"/>
              </w:rPr>
            </w:pPr>
            <w:r w:rsidRPr="00397B96">
              <w:rPr>
                <w:rFonts w:ascii="Calibri" w:hAnsi="Calibri" w:cs="Calibri"/>
                <w:b/>
                <w:bCs/>
                <w:sz w:val="22"/>
                <w:szCs w:val="22"/>
                <w:lang w:val="ro-RO"/>
              </w:rPr>
              <w:t>DOCUMENTE DE PREZENTAT</w:t>
            </w:r>
          </w:p>
        </w:tc>
        <w:tc>
          <w:tcPr>
            <w:tcW w:w="2691" w:type="pct"/>
            <w:shd w:val="clear" w:color="auto" w:fill="C0C0C0"/>
          </w:tcPr>
          <w:p w14:paraId="1EC767B3" w14:textId="77777777" w:rsidR="001430E2" w:rsidRPr="00397B96" w:rsidRDefault="001430E2" w:rsidP="00397B96">
            <w:pPr>
              <w:jc w:val="both"/>
              <w:rPr>
                <w:rFonts w:ascii="Calibri" w:eastAsia="Calibri" w:hAnsi="Calibri" w:cs="Calibri"/>
                <w:b/>
                <w:sz w:val="22"/>
                <w:szCs w:val="22"/>
                <w:lang w:val="pt-BR"/>
              </w:rPr>
            </w:pPr>
            <w:r w:rsidRPr="00397B96">
              <w:rPr>
                <w:rFonts w:ascii="Calibri" w:eastAsia="Calibri" w:hAnsi="Calibri" w:cs="Calibri"/>
                <w:b/>
                <w:sz w:val="22"/>
                <w:szCs w:val="22"/>
                <w:lang w:val="pt-BR"/>
              </w:rPr>
              <w:t xml:space="preserve">PUNCTE DE VERIFICAT </w:t>
            </w:r>
            <w:r w:rsidR="00F94110" w:rsidRPr="00397B96">
              <w:rPr>
                <w:rFonts w:ascii="Calibri" w:eastAsia="Calibri" w:hAnsi="Calibri" w:cs="Calibri"/>
                <w:b/>
                <w:sz w:val="22"/>
                <w:szCs w:val="22"/>
                <w:lang w:val="pt-BR"/>
              </w:rPr>
              <w:t>Î</w:t>
            </w:r>
            <w:r w:rsidRPr="00397B96">
              <w:rPr>
                <w:rFonts w:ascii="Calibri" w:eastAsia="Calibri" w:hAnsi="Calibri" w:cs="Calibri"/>
                <w:b/>
                <w:sz w:val="22"/>
                <w:szCs w:val="22"/>
                <w:lang w:val="pt-BR"/>
              </w:rPr>
              <w:t>N DOCUMENTE</w:t>
            </w:r>
          </w:p>
        </w:tc>
      </w:tr>
    </w:tbl>
    <w:p w14:paraId="13EBD1A8" w14:textId="77777777" w:rsidR="001430E2" w:rsidRPr="001430E2" w:rsidRDefault="001430E2" w:rsidP="001430E2">
      <w:pPr>
        <w:rPr>
          <w:rFonts w:ascii="Calibri" w:hAnsi="Calibri" w:cs="Calibri"/>
          <w:vanish/>
          <w:sz w:val="22"/>
          <w:szCs w:val="22"/>
        </w:rPr>
      </w:pPr>
    </w:p>
    <w:tbl>
      <w:tblPr>
        <w:tblpPr w:leftFromText="180" w:rightFromText="180" w:vertAnchor="text" w:tblpXSpec="right"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064"/>
      </w:tblGrid>
      <w:tr w:rsidR="001430E2" w:rsidRPr="001430E2" w14:paraId="1431CAB2" w14:textId="77777777" w:rsidTr="00F94110">
        <w:tc>
          <w:tcPr>
            <w:tcW w:w="2434" w:type="pct"/>
            <w:shd w:val="clear" w:color="auto" w:fill="auto"/>
          </w:tcPr>
          <w:p w14:paraId="58D6C783" w14:textId="77777777" w:rsidR="001430E2" w:rsidRPr="001430E2" w:rsidRDefault="008F6579" w:rsidP="001430E2">
            <w:pPr>
              <w:jc w:val="both"/>
              <w:rPr>
                <w:rFonts w:ascii="Calibri" w:eastAsia="Calibri" w:hAnsi="Calibri" w:cs="Calibri"/>
                <w:sz w:val="22"/>
                <w:szCs w:val="22"/>
                <w:lang w:val="ro-RO"/>
              </w:rPr>
            </w:pPr>
            <w:r w:rsidRPr="00F94110">
              <w:rPr>
                <w:rFonts w:ascii="Calibri" w:hAnsi="Calibri" w:cs="Calibri"/>
                <w:b/>
                <w:sz w:val="22"/>
                <w:szCs w:val="22"/>
                <w:lang w:val="ro-RO"/>
              </w:rPr>
              <w:t>1.1</w:t>
            </w:r>
            <w:r w:rsidRPr="008F6579">
              <w:rPr>
                <w:rFonts w:ascii="Calibri" w:hAnsi="Calibri" w:cs="Calibri"/>
                <w:sz w:val="22"/>
                <w:szCs w:val="22"/>
                <w:lang w:val="ro-RO"/>
              </w:rPr>
              <w:t xml:space="preserve"> Solicitantul este înregistrat cu debite în aplicația Centralizator debite (aplicația AFIR pentru evidență nereguli și debite), atât pentru Programul SAPARD, cât și pentru FEADR ?</w:t>
            </w:r>
          </w:p>
        </w:tc>
        <w:tc>
          <w:tcPr>
            <w:tcW w:w="2566" w:type="pct"/>
            <w:shd w:val="clear" w:color="auto" w:fill="auto"/>
          </w:tcPr>
          <w:p w14:paraId="2EBC2273" w14:textId="7984F3DA" w:rsidR="001219AF" w:rsidRPr="00680198" w:rsidRDefault="009C7E33" w:rsidP="001219AF">
            <w:pPr>
              <w:jc w:val="both"/>
              <w:rPr>
                <w:rFonts w:ascii="Calibri" w:hAnsi="Calibri" w:cs="Calibri"/>
                <w:sz w:val="22"/>
                <w:szCs w:val="22"/>
              </w:rPr>
            </w:pPr>
            <w:r w:rsidRPr="00680198">
              <w:rPr>
                <w:rFonts w:ascii="Calibri" w:hAnsi="Calibri" w:cs="Calibri"/>
                <w:sz w:val="22"/>
                <w:szCs w:val="22"/>
              </w:rPr>
              <w:t xml:space="preserve">Se </w:t>
            </w:r>
            <w:proofErr w:type="spellStart"/>
            <w:r w:rsidRPr="00680198">
              <w:rPr>
                <w:rFonts w:ascii="Calibri" w:hAnsi="Calibri" w:cs="Calibri"/>
                <w:sz w:val="22"/>
                <w:szCs w:val="22"/>
              </w:rPr>
              <w:t>verifică</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dacă</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solicitantul</w:t>
            </w:r>
            <w:proofErr w:type="spellEnd"/>
            <w:r w:rsidRPr="00680198">
              <w:rPr>
                <w:rFonts w:ascii="Calibri" w:hAnsi="Calibri" w:cs="Calibri"/>
                <w:sz w:val="22"/>
                <w:szCs w:val="22"/>
              </w:rPr>
              <w:t xml:space="preserve"> are </w:t>
            </w:r>
            <w:proofErr w:type="spellStart"/>
            <w:r w:rsidRPr="00680198">
              <w:rPr>
                <w:rFonts w:ascii="Calibri" w:hAnsi="Calibri" w:cs="Calibri"/>
                <w:sz w:val="22"/>
                <w:szCs w:val="22"/>
              </w:rPr>
              <w:t>înregistrate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debite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în</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Registrul</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debitorilor</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expertul</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va</w:t>
            </w:r>
            <w:proofErr w:type="spellEnd"/>
            <w:r w:rsidRPr="00680198">
              <w:rPr>
                <w:rFonts w:ascii="Calibri" w:hAnsi="Calibri" w:cs="Calibri"/>
                <w:sz w:val="22"/>
                <w:szCs w:val="22"/>
              </w:rPr>
              <w:t xml:space="preserve"> consulta </w:t>
            </w:r>
            <w:proofErr w:type="spellStart"/>
            <w:r w:rsidRPr="00680198">
              <w:rPr>
                <w:rFonts w:ascii="Calibri" w:hAnsi="Calibri" w:cs="Calibri"/>
                <w:sz w:val="22"/>
                <w:szCs w:val="22"/>
              </w:rPr>
              <w:t>aplicația</w:t>
            </w:r>
            <w:proofErr w:type="spellEnd"/>
            <w:r w:rsidRPr="00680198">
              <w:rPr>
                <w:rFonts w:ascii="Calibri" w:hAnsi="Calibri" w:cs="Calibri"/>
                <w:sz w:val="22"/>
                <w:szCs w:val="22"/>
              </w:rPr>
              <w:t xml:space="preserve"> Centralizator </w:t>
            </w:r>
            <w:proofErr w:type="spellStart"/>
            <w:r w:rsidRPr="00680198">
              <w:rPr>
                <w:rFonts w:ascii="Calibri" w:hAnsi="Calibri" w:cs="Calibri"/>
                <w:sz w:val="22"/>
                <w:szCs w:val="22"/>
              </w:rPr>
              <w:t>Debite</w:t>
            </w:r>
            <w:proofErr w:type="spellEnd"/>
            <w:r w:rsidRPr="00680198">
              <w:rPr>
                <w:rFonts w:ascii="Calibri" w:hAnsi="Calibri" w:cs="Calibri"/>
                <w:sz w:val="22"/>
                <w:szCs w:val="22"/>
              </w:rPr>
              <w:t xml:space="preserve"> </w:t>
            </w:r>
            <w:hyperlink r:id="rId13" w:history="1">
              <w:r w:rsidRPr="00680198">
                <w:rPr>
                  <w:rStyle w:val="Hyperlink"/>
                  <w:rFonts w:ascii="Calibri" w:hAnsi="Calibri" w:cs="Calibri"/>
                  <w:sz w:val="22"/>
                  <w:szCs w:val="22"/>
                </w:rPr>
                <w:t>\\fs\ALPACA$\REGISTRESRD\REGISTRULDEBITORILOR</w:t>
              </w:r>
            </w:hyperlink>
            <w:r w:rsidRPr="00680198">
              <w:rPr>
                <w:rFonts w:ascii="Calibri" w:hAnsi="Calibri" w:cs="Calibri"/>
                <w:sz w:val="22"/>
                <w:szCs w:val="22"/>
              </w:rPr>
              <w:t xml:space="preserve">, </w:t>
            </w:r>
            <w:proofErr w:type="spellStart"/>
            <w:r w:rsidRPr="00680198">
              <w:rPr>
                <w:rFonts w:ascii="Calibri" w:hAnsi="Calibri" w:cs="Calibri"/>
                <w:sz w:val="22"/>
                <w:szCs w:val="22"/>
              </w:rPr>
              <w:t>va</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anexa</w:t>
            </w:r>
            <w:proofErr w:type="spellEnd"/>
            <w:r w:rsidRPr="00680198">
              <w:rPr>
                <w:rFonts w:ascii="Calibri" w:hAnsi="Calibri" w:cs="Calibri"/>
                <w:sz w:val="22"/>
                <w:szCs w:val="22"/>
              </w:rPr>
              <w:t xml:space="preserve"> </w:t>
            </w:r>
            <w:r w:rsidR="00745B0D" w:rsidRPr="00680198">
              <w:rPr>
                <w:rFonts w:ascii="Calibri" w:hAnsi="Calibri" w:cs="Calibri"/>
                <w:sz w:val="22"/>
                <w:szCs w:val="22"/>
              </w:rPr>
              <w:t>print screen-</w:t>
            </w:r>
            <w:proofErr w:type="spellStart"/>
            <w:r w:rsidR="00745B0D" w:rsidRPr="00680198">
              <w:rPr>
                <w:rFonts w:ascii="Calibri" w:hAnsi="Calibri" w:cs="Calibri"/>
                <w:sz w:val="22"/>
                <w:szCs w:val="22"/>
              </w:rPr>
              <w:t>ul</w:t>
            </w:r>
            <w:proofErr w:type="spellEnd"/>
            <w:r w:rsidR="00745B0D" w:rsidRPr="00680198">
              <w:rPr>
                <w:rFonts w:ascii="Calibri" w:hAnsi="Calibri" w:cs="Calibri"/>
                <w:sz w:val="22"/>
                <w:szCs w:val="22"/>
              </w:rPr>
              <w:t xml:space="preserve"> cu </w:t>
            </w:r>
            <w:proofErr w:type="spellStart"/>
            <w:r w:rsidR="00745B0D" w:rsidRPr="00680198">
              <w:rPr>
                <w:rFonts w:ascii="Calibri" w:hAnsi="Calibri" w:cs="Calibri"/>
                <w:sz w:val="22"/>
                <w:szCs w:val="22"/>
              </w:rPr>
              <w:t>verificările</w:t>
            </w:r>
            <w:proofErr w:type="spellEnd"/>
            <w:r w:rsidR="00745B0D" w:rsidRPr="00680198">
              <w:rPr>
                <w:rFonts w:ascii="Calibri" w:hAnsi="Calibri" w:cs="Calibri"/>
                <w:sz w:val="22"/>
                <w:szCs w:val="22"/>
              </w:rPr>
              <w:t xml:space="preserve"> </w:t>
            </w:r>
            <w:proofErr w:type="spellStart"/>
            <w:r w:rsidR="001219AF" w:rsidRPr="00680198">
              <w:rPr>
                <w:rFonts w:ascii="Calibri" w:hAnsi="Calibri" w:cs="Calibri"/>
                <w:sz w:val="22"/>
                <w:szCs w:val="22"/>
              </w:rPr>
              <w:t>e</w:t>
            </w:r>
            <w:r w:rsidR="00745B0D" w:rsidRPr="00680198">
              <w:rPr>
                <w:rFonts w:ascii="Calibri" w:hAnsi="Calibri" w:cs="Calibri"/>
                <w:sz w:val="22"/>
                <w:szCs w:val="22"/>
              </w:rPr>
              <w:t>fectuate</w:t>
            </w:r>
            <w:proofErr w:type="spellEnd"/>
            <w:r w:rsidR="001219AF" w:rsidRPr="00680198">
              <w:rPr>
                <w:rFonts w:ascii="Calibri" w:hAnsi="Calibri" w:cs="Calibri"/>
                <w:sz w:val="22"/>
                <w:szCs w:val="22"/>
              </w:rPr>
              <w:t xml:space="preserve">. </w:t>
            </w:r>
          </w:p>
          <w:p w14:paraId="022DEBF4" w14:textId="1CF16F6A" w:rsidR="001219AF" w:rsidRPr="00680198" w:rsidRDefault="009C7E33" w:rsidP="001219AF">
            <w:pPr>
              <w:jc w:val="both"/>
              <w:rPr>
                <w:rFonts w:ascii="Calibri" w:hAnsi="Calibri" w:cs="Calibri"/>
                <w:sz w:val="22"/>
                <w:szCs w:val="22"/>
              </w:rPr>
            </w:pPr>
            <w:proofErr w:type="spellStart"/>
            <w:r w:rsidRPr="00680198">
              <w:rPr>
                <w:rFonts w:ascii="Calibri" w:hAnsi="Calibri" w:cs="Calibri"/>
                <w:sz w:val="22"/>
                <w:szCs w:val="22"/>
              </w:rPr>
              <w:t>Dacă</w:t>
            </w:r>
            <w:proofErr w:type="spellEnd"/>
            <w:r w:rsidRPr="00680198">
              <w:rPr>
                <w:rFonts w:ascii="Calibri" w:hAnsi="Calibri" w:cs="Calibri"/>
                <w:sz w:val="22"/>
                <w:szCs w:val="22"/>
              </w:rPr>
              <w:t xml:space="preserve"> are </w:t>
            </w:r>
            <w:proofErr w:type="spellStart"/>
            <w:r w:rsidRPr="00680198">
              <w:rPr>
                <w:rFonts w:ascii="Calibri" w:hAnsi="Calibri" w:cs="Calibri"/>
                <w:sz w:val="22"/>
                <w:szCs w:val="22"/>
              </w:rPr>
              <w:t>debite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va</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bifa</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caseta</w:t>
            </w:r>
            <w:proofErr w:type="spellEnd"/>
            <w:r w:rsidRPr="00680198">
              <w:rPr>
                <w:rFonts w:ascii="Calibri" w:hAnsi="Calibri" w:cs="Calibri"/>
                <w:sz w:val="22"/>
                <w:szCs w:val="22"/>
              </w:rPr>
              <w:t xml:space="preserve"> DA</w:t>
            </w:r>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și</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va</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consemna</w:t>
            </w:r>
            <w:proofErr w:type="spellEnd"/>
            <w:r w:rsidR="00745B0D" w:rsidRPr="00680198">
              <w:rPr>
                <w:rFonts w:ascii="Calibri" w:hAnsi="Calibri" w:cs="Calibri"/>
                <w:sz w:val="22"/>
                <w:szCs w:val="22"/>
              </w:rPr>
              <w:t xml:space="preserve"> la </w:t>
            </w:r>
            <w:proofErr w:type="spellStart"/>
            <w:r w:rsidR="00745B0D" w:rsidRPr="00680198">
              <w:rPr>
                <w:rFonts w:ascii="Calibri" w:hAnsi="Calibri" w:cs="Calibri"/>
                <w:sz w:val="22"/>
                <w:szCs w:val="22"/>
              </w:rPr>
              <w:t>rubric</w:t>
            </w:r>
            <w:r w:rsidR="001219AF" w:rsidRPr="00680198">
              <w:rPr>
                <w:rFonts w:ascii="Calibri" w:hAnsi="Calibri" w:cs="Calibri"/>
                <w:sz w:val="22"/>
                <w:szCs w:val="22"/>
              </w:rPr>
              <w:t>a</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Observații</w:t>
            </w:r>
            <w:proofErr w:type="spellEnd"/>
            <w:r w:rsidR="00745B0D" w:rsidRPr="00680198">
              <w:rPr>
                <w:rFonts w:ascii="Calibri" w:hAnsi="Calibri" w:cs="Calibri"/>
                <w:sz w:val="22"/>
                <w:szCs w:val="22"/>
              </w:rPr>
              <w:t>”</w:t>
            </w:r>
            <w:r w:rsidRPr="00680198">
              <w:rPr>
                <w:rFonts w:ascii="Calibri" w:hAnsi="Calibri" w:cs="Calibri"/>
                <w:sz w:val="22"/>
                <w:szCs w:val="22"/>
              </w:rPr>
              <w:t xml:space="preserve">, </w:t>
            </w:r>
            <w:proofErr w:type="spellStart"/>
            <w:r w:rsidRPr="00680198">
              <w:rPr>
                <w:rFonts w:ascii="Calibri" w:hAnsi="Calibri" w:cs="Calibri"/>
                <w:sz w:val="22"/>
                <w:szCs w:val="22"/>
              </w:rPr>
              <w:t>iar</w:t>
            </w:r>
            <w:proofErr w:type="spellEnd"/>
            <w:r w:rsidRPr="00680198">
              <w:rPr>
                <w:rFonts w:ascii="Calibri" w:hAnsi="Calibri" w:cs="Calibri"/>
                <w:sz w:val="22"/>
                <w:szCs w:val="22"/>
              </w:rPr>
              <w:t xml:space="preserve"> </w:t>
            </w:r>
            <w:proofErr w:type="spellStart"/>
            <w:r w:rsidR="00745B0D" w:rsidRPr="00680198">
              <w:rPr>
                <w:rFonts w:ascii="Calibri" w:hAnsi="Calibri" w:cs="Calibri"/>
                <w:sz w:val="22"/>
                <w:szCs w:val="22"/>
              </w:rPr>
              <w:t>solicitantul</w:t>
            </w:r>
            <w:proofErr w:type="spellEnd"/>
            <w:r w:rsidR="00745B0D" w:rsidRPr="00680198">
              <w:rPr>
                <w:rFonts w:ascii="Calibri" w:hAnsi="Calibri" w:cs="Calibri"/>
                <w:sz w:val="22"/>
                <w:szCs w:val="22"/>
              </w:rPr>
              <w:t xml:space="preserve"> are </w:t>
            </w:r>
            <w:proofErr w:type="spellStart"/>
            <w:r w:rsidR="00745B0D" w:rsidRPr="00680198">
              <w:rPr>
                <w:rFonts w:ascii="Calibri" w:hAnsi="Calibri" w:cs="Calibri"/>
                <w:sz w:val="22"/>
                <w:szCs w:val="22"/>
              </w:rPr>
              <w:t>posibilitatea</w:t>
            </w:r>
            <w:proofErr w:type="spellEnd"/>
            <w:r w:rsidR="00745B0D" w:rsidRPr="00680198">
              <w:rPr>
                <w:rFonts w:ascii="Calibri" w:hAnsi="Calibri" w:cs="Calibri"/>
                <w:sz w:val="22"/>
                <w:szCs w:val="22"/>
              </w:rPr>
              <w:t xml:space="preserve"> de a </w:t>
            </w:r>
            <w:proofErr w:type="spellStart"/>
            <w:r w:rsidR="00745B0D" w:rsidRPr="00680198">
              <w:rPr>
                <w:rFonts w:ascii="Calibri" w:hAnsi="Calibri" w:cs="Calibri"/>
                <w:sz w:val="22"/>
                <w:szCs w:val="22"/>
              </w:rPr>
              <w:t>achita</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debitul</w:t>
            </w:r>
            <w:proofErr w:type="spellEnd"/>
            <w:r w:rsidR="00680198">
              <w:rPr>
                <w:rFonts w:ascii="Calibri" w:hAnsi="Calibri" w:cs="Calibri"/>
                <w:sz w:val="22"/>
                <w:szCs w:val="22"/>
              </w:rPr>
              <w:t xml:space="preserve">, </w:t>
            </w:r>
            <w:proofErr w:type="spellStart"/>
            <w:r w:rsidR="00680198">
              <w:rPr>
                <w:rFonts w:ascii="Calibri" w:hAnsi="Calibri" w:cs="Calibri"/>
                <w:sz w:val="22"/>
                <w:szCs w:val="22"/>
              </w:rPr>
              <w:t>inclusiv</w:t>
            </w:r>
            <w:proofErr w:type="spellEnd"/>
            <w:r w:rsidR="001219AF" w:rsidRPr="00680198">
              <w:rPr>
                <w:rFonts w:ascii="Calibri" w:hAnsi="Calibri" w:cs="Calibri"/>
                <w:sz w:val="22"/>
                <w:szCs w:val="22"/>
              </w:rPr>
              <w:t xml:space="preserve"> </w:t>
            </w:r>
            <w:proofErr w:type="spellStart"/>
            <w:r w:rsidR="001219AF" w:rsidRPr="00680198">
              <w:rPr>
                <w:rFonts w:ascii="Calibri" w:hAnsi="Calibri" w:cs="Calibri"/>
                <w:sz w:val="22"/>
                <w:szCs w:val="22"/>
              </w:rPr>
              <w:t>dobânzile</w:t>
            </w:r>
            <w:proofErr w:type="spellEnd"/>
            <w:r w:rsidR="001219AF" w:rsidRPr="00680198">
              <w:rPr>
                <w:rFonts w:ascii="Calibri" w:hAnsi="Calibri" w:cs="Calibri"/>
                <w:sz w:val="22"/>
                <w:szCs w:val="22"/>
              </w:rPr>
              <w:t xml:space="preserve"> </w:t>
            </w:r>
            <w:proofErr w:type="spellStart"/>
            <w:r w:rsidR="001219AF" w:rsidRPr="00680198">
              <w:rPr>
                <w:rFonts w:ascii="Calibri" w:hAnsi="Calibri" w:cs="Calibri"/>
                <w:sz w:val="22"/>
                <w:szCs w:val="22"/>
              </w:rPr>
              <w:t>și</w:t>
            </w:r>
            <w:proofErr w:type="spellEnd"/>
            <w:r w:rsidR="001219AF" w:rsidRPr="00680198">
              <w:rPr>
                <w:rFonts w:ascii="Calibri" w:hAnsi="Calibri" w:cs="Calibri"/>
                <w:sz w:val="22"/>
                <w:szCs w:val="22"/>
              </w:rPr>
              <w:t xml:space="preserve"> </w:t>
            </w:r>
            <w:proofErr w:type="spellStart"/>
            <w:r w:rsidR="001219AF" w:rsidRPr="00680198">
              <w:rPr>
                <w:rFonts w:ascii="Calibri" w:hAnsi="Calibri" w:cs="Calibri"/>
                <w:sz w:val="22"/>
                <w:szCs w:val="22"/>
              </w:rPr>
              <w:t>majorările</w:t>
            </w:r>
            <w:proofErr w:type="spellEnd"/>
            <w:r w:rsidR="001219AF" w:rsidRPr="00680198">
              <w:rPr>
                <w:rFonts w:ascii="Calibri" w:hAnsi="Calibri" w:cs="Calibri"/>
                <w:sz w:val="22"/>
                <w:szCs w:val="22"/>
              </w:rPr>
              <w:t xml:space="preserve"> de </w:t>
            </w:r>
            <w:proofErr w:type="spellStart"/>
            <w:r w:rsidR="001219AF" w:rsidRPr="00680198">
              <w:rPr>
                <w:rFonts w:ascii="Calibri" w:hAnsi="Calibri" w:cs="Calibri"/>
                <w:sz w:val="22"/>
                <w:szCs w:val="22"/>
              </w:rPr>
              <w:t>întârziere</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până</w:t>
            </w:r>
            <w:proofErr w:type="spellEnd"/>
            <w:r w:rsidR="00745B0D" w:rsidRPr="00680198">
              <w:rPr>
                <w:rFonts w:ascii="Calibri" w:hAnsi="Calibri" w:cs="Calibri"/>
                <w:sz w:val="22"/>
                <w:szCs w:val="22"/>
              </w:rPr>
              <w:t xml:space="preserve"> la </w:t>
            </w:r>
            <w:proofErr w:type="spellStart"/>
            <w:r w:rsidR="00745B0D" w:rsidRPr="00680198">
              <w:rPr>
                <w:rFonts w:ascii="Calibri" w:hAnsi="Calibri" w:cs="Calibri"/>
                <w:sz w:val="22"/>
                <w:szCs w:val="22"/>
              </w:rPr>
              <w:t>contractare</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verificarea</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reluându</w:t>
            </w:r>
            <w:proofErr w:type="spellEnd"/>
            <w:r w:rsidR="00745B0D" w:rsidRPr="00680198">
              <w:rPr>
                <w:rFonts w:ascii="Calibri" w:hAnsi="Calibri" w:cs="Calibri"/>
                <w:sz w:val="22"/>
                <w:szCs w:val="22"/>
              </w:rPr>
              <w:t xml:space="preserve">-se </w:t>
            </w:r>
            <w:proofErr w:type="spellStart"/>
            <w:r w:rsidR="00745B0D" w:rsidRPr="00680198">
              <w:rPr>
                <w:rFonts w:ascii="Calibri" w:hAnsi="Calibri" w:cs="Calibri"/>
                <w:sz w:val="22"/>
                <w:szCs w:val="22"/>
              </w:rPr>
              <w:t>în</w:t>
            </w:r>
            <w:proofErr w:type="spellEnd"/>
            <w:r w:rsidR="00745B0D" w:rsidRPr="00680198">
              <w:rPr>
                <w:rFonts w:ascii="Calibri" w:hAnsi="Calibri" w:cs="Calibri"/>
                <w:sz w:val="22"/>
                <w:szCs w:val="22"/>
              </w:rPr>
              <w:t xml:space="preserve"> </w:t>
            </w:r>
            <w:proofErr w:type="spellStart"/>
            <w:r w:rsidR="00745B0D" w:rsidRPr="00680198">
              <w:rPr>
                <w:rFonts w:ascii="Calibri" w:hAnsi="Calibri" w:cs="Calibri"/>
                <w:sz w:val="22"/>
                <w:szCs w:val="22"/>
              </w:rPr>
              <w:t>etapa</w:t>
            </w:r>
            <w:proofErr w:type="spellEnd"/>
            <w:r w:rsidR="00745B0D" w:rsidRPr="00680198">
              <w:rPr>
                <w:rFonts w:ascii="Calibri" w:hAnsi="Calibri" w:cs="Calibri"/>
                <w:sz w:val="22"/>
                <w:szCs w:val="22"/>
              </w:rPr>
              <w:t xml:space="preserve"> de </w:t>
            </w:r>
            <w:proofErr w:type="spellStart"/>
            <w:r w:rsidR="00745B0D" w:rsidRPr="00680198">
              <w:rPr>
                <w:rFonts w:ascii="Calibri" w:hAnsi="Calibri" w:cs="Calibri"/>
                <w:sz w:val="22"/>
                <w:szCs w:val="22"/>
              </w:rPr>
              <w:t>contractare</w:t>
            </w:r>
            <w:proofErr w:type="spellEnd"/>
            <w:r w:rsidR="00745B0D" w:rsidRPr="00680198">
              <w:rPr>
                <w:rFonts w:ascii="Calibri" w:hAnsi="Calibri" w:cs="Calibri"/>
                <w:sz w:val="22"/>
                <w:szCs w:val="22"/>
              </w:rPr>
              <w:t>.</w:t>
            </w:r>
          </w:p>
          <w:p w14:paraId="42B0D03F" w14:textId="1FD7A1B2" w:rsidR="001430E2" w:rsidRPr="00680198" w:rsidRDefault="001219AF" w:rsidP="001219AF">
            <w:pPr>
              <w:jc w:val="both"/>
              <w:rPr>
                <w:rFonts w:ascii="Calibri" w:eastAsia="Calibri" w:hAnsi="Calibri" w:cs="Calibri"/>
                <w:sz w:val="22"/>
                <w:szCs w:val="22"/>
              </w:rPr>
            </w:pPr>
            <w:proofErr w:type="spellStart"/>
            <w:r w:rsidRPr="00680198">
              <w:rPr>
                <w:rFonts w:ascii="Calibri" w:hAnsi="Calibri" w:cs="Calibri"/>
                <w:sz w:val="22"/>
                <w:szCs w:val="22"/>
              </w:rPr>
              <w:t>Dacă</w:t>
            </w:r>
            <w:proofErr w:type="spellEnd"/>
            <w:r w:rsidRPr="00680198">
              <w:rPr>
                <w:rFonts w:ascii="Calibri" w:hAnsi="Calibri" w:cs="Calibri"/>
                <w:sz w:val="22"/>
                <w:szCs w:val="22"/>
              </w:rPr>
              <w:t xml:space="preserve"> </w:t>
            </w:r>
            <w:r w:rsidR="009C7E33" w:rsidRPr="00680198">
              <w:rPr>
                <w:rFonts w:ascii="Calibri" w:hAnsi="Calibri" w:cs="Calibri"/>
                <w:sz w:val="22"/>
                <w:szCs w:val="22"/>
              </w:rPr>
              <w:t xml:space="preserve">nu are </w:t>
            </w:r>
            <w:proofErr w:type="spellStart"/>
            <w:r w:rsidR="009C7E33" w:rsidRPr="00680198">
              <w:rPr>
                <w:rFonts w:ascii="Calibri" w:hAnsi="Calibri" w:cs="Calibri"/>
                <w:sz w:val="22"/>
                <w:szCs w:val="22"/>
              </w:rPr>
              <w:t>debite</w:t>
            </w:r>
            <w:proofErr w:type="spellEnd"/>
            <w:r w:rsidR="009C7E33" w:rsidRPr="00680198">
              <w:rPr>
                <w:rFonts w:ascii="Calibri" w:hAnsi="Calibri" w:cs="Calibri"/>
                <w:sz w:val="22"/>
                <w:szCs w:val="22"/>
              </w:rPr>
              <w:t xml:space="preserve"> </w:t>
            </w:r>
            <w:proofErr w:type="spellStart"/>
            <w:r w:rsidR="009C7E33" w:rsidRPr="00680198">
              <w:rPr>
                <w:rFonts w:ascii="Calibri" w:hAnsi="Calibri" w:cs="Calibri"/>
                <w:sz w:val="22"/>
                <w:szCs w:val="22"/>
              </w:rPr>
              <w:t>va</w:t>
            </w:r>
            <w:proofErr w:type="spellEnd"/>
            <w:r w:rsidR="009C7E33" w:rsidRPr="00680198">
              <w:rPr>
                <w:rFonts w:ascii="Calibri" w:hAnsi="Calibri" w:cs="Calibri"/>
                <w:sz w:val="22"/>
                <w:szCs w:val="22"/>
              </w:rPr>
              <w:t xml:space="preserve"> </w:t>
            </w:r>
            <w:proofErr w:type="spellStart"/>
            <w:r w:rsidR="009C7E33" w:rsidRPr="00680198">
              <w:rPr>
                <w:rFonts w:ascii="Calibri" w:hAnsi="Calibri" w:cs="Calibri"/>
                <w:sz w:val="22"/>
                <w:szCs w:val="22"/>
              </w:rPr>
              <w:t>bifa</w:t>
            </w:r>
            <w:proofErr w:type="spellEnd"/>
            <w:r w:rsidR="009C7E33" w:rsidRPr="00680198">
              <w:rPr>
                <w:rFonts w:ascii="Calibri" w:hAnsi="Calibri" w:cs="Calibri"/>
                <w:sz w:val="22"/>
                <w:szCs w:val="22"/>
              </w:rPr>
              <w:t xml:space="preserve"> </w:t>
            </w:r>
            <w:proofErr w:type="spellStart"/>
            <w:r w:rsidR="009C7E33" w:rsidRPr="00680198">
              <w:rPr>
                <w:rFonts w:ascii="Calibri" w:hAnsi="Calibri" w:cs="Calibri"/>
                <w:sz w:val="22"/>
                <w:szCs w:val="22"/>
              </w:rPr>
              <w:t>caseta</w:t>
            </w:r>
            <w:proofErr w:type="spellEnd"/>
            <w:r w:rsidR="009C7E33" w:rsidRPr="00680198">
              <w:rPr>
                <w:rFonts w:ascii="Calibri" w:hAnsi="Calibri" w:cs="Calibri"/>
                <w:sz w:val="22"/>
                <w:szCs w:val="22"/>
              </w:rPr>
              <w:t xml:space="preserve"> NU</w:t>
            </w:r>
            <w:r w:rsidRPr="00680198">
              <w:rPr>
                <w:rFonts w:ascii="Calibri" w:hAnsi="Calibri" w:cs="Calibri"/>
                <w:sz w:val="22"/>
                <w:szCs w:val="22"/>
              </w:rPr>
              <w:t>,</w:t>
            </w:r>
            <w:r w:rsidR="009C7E33" w:rsidRPr="00680198">
              <w:rPr>
                <w:rFonts w:ascii="Calibri" w:hAnsi="Calibri" w:cs="Calibri"/>
                <w:sz w:val="22"/>
                <w:szCs w:val="22"/>
              </w:rPr>
              <w:t xml:space="preserve"> </w:t>
            </w:r>
            <w:proofErr w:type="spellStart"/>
            <w:r w:rsidR="009C7E33" w:rsidRPr="00680198">
              <w:rPr>
                <w:rFonts w:ascii="Calibri" w:hAnsi="Calibri" w:cs="Calibri"/>
                <w:sz w:val="22"/>
                <w:szCs w:val="22"/>
              </w:rPr>
              <w:t>iar</w:t>
            </w:r>
            <w:proofErr w:type="spellEnd"/>
            <w:r w:rsidR="009C7E33" w:rsidRPr="00680198">
              <w:rPr>
                <w:rFonts w:ascii="Calibri" w:hAnsi="Calibri" w:cs="Calibri"/>
                <w:sz w:val="22"/>
                <w:szCs w:val="22"/>
              </w:rPr>
              <w:t xml:space="preserve"> </w:t>
            </w:r>
            <w:proofErr w:type="spellStart"/>
            <w:r w:rsidR="009C7E33" w:rsidRPr="00680198">
              <w:rPr>
                <w:rFonts w:ascii="Calibri" w:hAnsi="Calibri" w:cs="Calibri"/>
                <w:sz w:val="22"/>
                <w:szCs w:val="22"/>
              </w:rPr>
              <w:t>criteriul</w:t>
            </w:r>
            <w:proofErr w:type="spellEnd"/>
            <w:r w:rsidR="009C7E33" w:rsidRPr="00680198">
              <w:rPr>
                <w:rFonts w:ascii="Calibri" w:hAnsi="Calibri" w:cs="Calibri"/>
                <w:sz w:val="22"/>
                <w:szCs w:val="22"/>
              </w:rPr>
              <w:t xml:space="preserve"> se </w:t>
            </w:r>
            <w:proofErr w:type="spellStart"/>
            <w:r w:rsidR="009C7E33" w:rsidRPr="00680198">
              <w:rPr>
                <w:rFonts w:ascii="Calibri" w:hAnsi="Calibri" w:cs="Calibri"/>
                <w:sz w:val="22"/>
                <w:szCs w:val="22"/>
              </w:rPr>
              <w:t>consider</w:t>
            </w:r>
            <w:r w:rsidR="00CB58CB" w:rsidRPr="00680198">
              <w:rPr>
                <w:rFonts w:ascii="Calibri" w:hAnsi="Calibri" w:cs="Calibri"/>
                <w:sz w:val="22"/>
                <w:szCs w:val="22"/>
              </w:rPr>
              <w:t>ă</w:t>
            </w:r>
            <w:proofErr w:type="spellEnd"/>
            <w:r w:rsidR="009C7E33" w:rsidRPr="00680198">
              <w:rPr>
                <w:rFonts w:ascii="Calibri" w:hAnsi="Calibri" w:cs="Calibri"/>
                <w:sz w:val="22"/>
                <w:szCs w:val="22"/>
              </w:rPr>
              <w:t xml:space="preserve"> </w:t>
            </w:r>
            <w:proofErr w:type="spellStart"/>
            <w:r w:rsidR="009C7E33" w:rsidRPr="00680198">
              <w:rPr>
                <w:rFonts w:ascii="Calibri" w:hAnsi="Calibri" w:cs="Calibri"/>
                <w:sz w:val="22"/>
                <w:szCs w:val="22"/>
              </w:rPr>
              <w:t>îndeplinit</w:t>
            </w:r>
            <w:proofErr w:type="spellEnd"/>
            <w:r w:rsidR="009C7E33" w:rsidRPr="00680198">
              <w:rPr>
                <w:rFonts w:ascii="Calibri" w:hAnsi="Calibri" w:cs="Calibri"/>
                <w:sz w:val="22"/>
                <w:szCs w:val="22"/>
              </w:rPr>
              <w:t>.</w:t>
            </w:r>
          </w:p>
        </w:tc>
      </w:tr>
      <w:tr w:rsidR="001430E2" w:rsidRPr="001430E2" w14:paraId="0B141D4D" w14:textId="77777777" w:rsidTr="00F94110">
        <w:tc>
          <w:tcPr>
            <w:tcW w:w="2434" w:type="pct"/>
            <w:shd w:val="clear" w:color="auto" w:fill="auto"/>
          </w:tcPr>
          <w:p w14:paraId="5539BEEB" w14:textId="2E62F857" w:rsidR="001430E2" w:rsidRPr="001430E2" w:rsidRDefault="001430E2" w:rsidP="001430E2">
            <w:pPr>
              <w:jc w:val="both"/>
              <w:rPr>
                <w:rFonts w:ascii="Calibri" w:eastAsia="Calibri" w:hAnsi="Calibri" w:cs="Calibri"/>
                <w:sz w:val="22"/>
                <w:szCs w:val="22"/>
                <w:lang w:val="ro-RO"/>
              </w:rPr>
            </w:pPr>
            <w:r w:rsidRPr="00F94110">
              <w:rPr>
                <w:rFonts w:ascii="Calibri" w:hAnsi="Calibri" w:cs="Calibri"/>
                <w:b/>
                <w:sz w:val="22"/>
                <w:szCs w:val="22"/>
                <w:lang w:val="en-GB"/>
              </w:rPr>
              <w:t>1.2</w:t>
            </w:r>
            <w:r w:rsidRPr="001430E2">
              <w:rPr>
                <w:rFonts w:ascii="Calibri" w:hAnsi="Calibri" w:cs="Calibri"/>
                <w:sz w:val="22"/>
                <w:szCs w:val="22"/>
                <w:lang w:val="en-GB"/>
              </w:rPr>
              <w:t xml:space="preserve">. </w:t>
            </w:r>
            <w:proofErr w:type="spellStart"/>
            <w:r w:rsidRPr="001430E2">
              <w:rPr>
                <w:rFonts w:ascii="Calibri" w:hAnsi="Calibri" w:cs="Calibri"/>
                <w:sz w:val="22"/>
                <w:szCs w:val="22"/>
                <w:lang w:val="en-GB"/>
              </w:rPr>
              <w:t>Solicitantul</w:t>
            </w:r>
            <w:proofErr w:type="spellEnd"/>
            <w:r w:rsidRPr="001430E2">
              <w:rPr>
                <w:rFonts w:ascii="Calibri" w:hAnsi="Calibri" w:cs="Calibri"/>
                <w:sz w:val="22"/>
                <w:szCs w:val="22"/>
                <w:lang w:val="en-GB"/>
              </w:rPr>
              <w:t xml:space="preserve"> a </w:t>
            </w:r>
            <w:proofErr w:type="spellStart"/>
            <w:r w:rsidRPr="001430E2">
              <w:rPr>
                <w:rFonts w:ascii="Calibri" w:hAnsi="Calibri" w:cs="Calibri"/>
                <w:sz w:val="22"/>
                <w:szCs w:val="22"/>
                <w:lang w:val="en-GB"/>
              </w:rPr>
              <w:t>mai</w:t>
            </w:r>
            <w:proofErr w:type="spellEnd"/>
            <w:r w:rsidRPr="001430E2">
              <w:rPr>
                <w:rFonts w:ascii="Calibri" w:hAnsi="Calibri" w:cs="Calibri"/>
                <w:sz w:val="22"/>
                <w:szCs w:val="22"/>
                <w:lang w:val="en-GB"/>
              </w:rPr>
              <w:t xml:space="preserve"> </w:t>
            </w:r>
            <w:proofErr w:type="spellStart"/>
            <w:r w:rsidRPr="001430E2">
              <w:rPr>
                <w:rFonts w:ascii="Calibri" w:hAnsi="Calibri" w:cs="Calibri"/>
                <w:sz w:val="22"/>
                <w:szCs w:val="22"/>
                <w:lang w:val="en-GB"/>
              </w:rPr>
              <w:t>depus</w:t>
            </w:r>
            <w:proofErr w:type="spellEnd"/>
            <w:r w:rsidRPr="001430E2">
              <w:rPr>
                <w:rFonts w:ascii="Calibri" w:hAnsi="Calibri" w:cs="Calibri"/>
                <w:sz w:val="22"/>
                <w:szCs w:val="22"/>
                <w:lang w:val="en-GB"/>
              </w:rPr>
              <w:t xml:space="preserve"> o </w:t>
            </w:r>
            <w:proofErr w:type="spellStart"/>
            <w:r w:rsidRPr="001430E2">
              <w:rPr>
                <w:rFonts w:ascii="Calibri" w:hAnsi="Calibri" w:cs="Calibri"/>
                <w:sz w:val="22"/>
                <w:szCs w:val="22"/>
                <w:lang w:val="en-GB"/>
              </w:rPr>
              <w:t>cerere</w:t>
            </w:r>
            <w:proofErr w:type="spellEnd"/>
            <w:r w:rsidRPr="001430E2">
              <w:rPr>
                <w:rFonts w:ascii="Calibri" w:hAnsi="Calibri" w:cs="Calibri"/>
                <w:sz w:val="22"/>
                <w:szCs w:val="22"/>
                <w:lang w:val="en-GB"/>
              </w:rPr>
              <w:t xml:space="preserve"> de </w:t>
            </w:r>
            <w:proofErr w:type="spellStart"/>
            <w:r w:rsidRPr="001430E2">
              <w:rPr>
                <w:rFonts w:ascii="Calibri" w:hAnsi="Calibri" w:cs="Calibri"/>
                <w:sz w:val="22"/>
                <w:szCs w:val="22"/>
                <w:lang w:val="en-GB"/>
              </w:rPr>
              <w:t>finanţare</w:t>
            </w:r>
            <w:proofErr w:type="spellEnd"/>
            <w:r w:rsidRPr="001430E2">
              <w:rPr>
                <w:rFonts w:ascii="Calibri" w:hAnsi="Calibri" w:cs="Calibri"/>
                <w:sz w:val="22"/>
                <w:szCs w:val="22"/>
                <w:lang w:val="en-GB"/>
              </w:rPr>
              <w:t xml:space="preserve"> </w:t>
            </w:r>
            <w:proofErr w:type="spellStart"/>
            <w:r w:rsidRPr="001430E2">
              <w:rPr>
                <w:rFonts w:ascii="Calibri" w:hAnsi="Calibri" w:cs="Calibri"/>
                <w:sz w:val="22"/>
                <w:szCs w:val="22"/>
                <w:lang w:val="en-GB"/>
              </w:rPr>
              <w:t>în</w:t>
            </w:r>
            <w:proofErr w:type="spellEnd"/>
            <w:r w:rsidRPr="001430E2">
              <w:rPr>
                <w:rFonts w:ascii="Calibri" w:hAnsi="Calibri" w:cs="Calibri"/>
                <w:sz w:val="22"/>
                <w:szCs w:val="22"/>
                <w:lang w:val="en-GB"/>
              </w:rPr>
              <w:t xml:space="preserve"> </w:t>
            </w:r>
            <w:proofErr w:type="spellStart"/>
            <w:r w:rsidRPr="001430E2">
              <w:rPr>
                <w:rFonts w:ascii="Calibri" w:hAnsi="Calibri" w:cs="Calibri"/>
                <w:sz w:val="22"/>
                <w:szCs w:val="22"/>
                <w:lang w:val="en-GB"/>
              </w:rPr>
              <w:t>cadrul</w:t>
            </w:r>
            <w:proofErr w:type="spellEnd"/>
            <w:r w:rsidRPr="001430E2">
              <w:rPr>
                <w:rFonts w:ascii="Calibri" w:hAnsi="Calibri" w:cs="Calibri"/>
                <w:sz w:val="22"/>
                <w:szCs w:val="22"/>
                <w:lang w:val="en-GB"/>
              </w:rPr>
              <w:t xml:space="preserve"> </w:t>
            </w:r>
            <w:proofErr w:type="spellStart"/>
            <w:r w:rsidRPr="001430E2">
              <w:rPr>
                <w:rFonts w:ascii="Calibri" w:hAnsi="Calibri" w:cs="Calibri"/>
                <w:sz w:val="22"/>
                <w:szCs w:val="22"/>
                <w:lang w:val="en-GB"/>
              </w:rPr>
              <w:t>aceleiaşi</w:t>
            </w:r>
            <w:proofErr w:type="spellEnd"/>
            <w:r w:rsidRPr="001430E2">
              <w:rPr>
                <w:rFonts w:ascii="Calibri" w:hAnsi="Calibri" w:cs="Calibri"/>
                <w:sz w:val="22"/>
                <w:szCs w:val="22"/>
                <w:lang w:val="en-GB"/>
              </w:rPr>
              <w:t xml:space="preserve"> </w:t>
            </w:r>
            <w:proofErr w:type="spellStart"/>
            <w:r w:rsidRPr="001430E2">
              <w:rPr>
                <w:rFonts w:ascii="Calibri" w:hAnsi="Calibri" w:cs="Calibri"/>
                <w:sz w:val="22"/>
                <w:szCs w:val="22"/>
                <w:lang w:val="en-GB"/>
              </w:rPr>
              <w:t>intervenții</w:t>
            </w:r>
            <w:proofErr w:type="spellEnd"/>
            <w:r w:rsidRPr="001430E2">
              <w:rPr>
                <w:rFonts w:ascii="Calibri" w:hAnsi="Calibri" w:cs="Calibri"/>
                <w:sz w:val="22"/>
                <w:szCs w:val="22"/>
                <w:lang w:val="en-GB"/>
              </w:rPr>
              <w:t xml:space="preserve"> de </w:t>
            </w:r>
            <w:proofErr w:type="spellStart"/>
            <w:r w:rsidRPr="001430E2">
              <w:rPr>
                <w:rFonts w:ascii="Calibri" w:hAnsi="Calibri" w:cs="Calibri"/>
                <w:sz w:val="22"/>
                <w:szCs w:val="22"/>
                <w:lang w:val="en-GB"/>
              </w:rPr>
              <w:t>investiții</w:t>
            </w:r>
            <w:proofErr w:type="spellEnd"/>
            <w:r w:rsidRPr="001430E2">
              <w:rPr>
                <w:rFonts w:ascii="Calibri" w:hAnsi="Calibri" w:cs="Calibri"/>
                <w:sz w:val="22"/>
                <w:szCs w:val="22"/>
                <w:lang w:val="en-GB"/>
              </w:rPr>
              <w:t xml:space="preserve"> </w:t>
            </w:r>
            <w:proofErr w:type="spellStart"/>
            <w:r w:rsidR="001219AF" w:rsidRPr="00680198">
              <w:rPr>
                <w:rFonts w:ascii="Calibri" w:hAnsi="Calibri" w:cs="Calibri"/>
                <w:sz w:val="22"/>
                <w:szCs w:val="22"/>
                <w:lang w:val="en-GB"/>
              </w:rPr>
              <w:t>înt</w:t>
            </w:r>
            <w:proofErr w:type="spellEnd"/>
            <w:r w:rsidR="001219AF" w:rsidRPr="00680198">
              <w:rPr>
                <w:rFonts w:ascii="Calibri" w:hAnsi="Calibri" w:cs="Calibri"/>
                <w:sz w:val="22"/>
                <w:szCs w:val="22"/>
                <w:lang w:val="en-GB"/>
              </w:rPr>
              <w:t xml:space="preserve">-o </w:t>
            </w:r>
            <w:proofErr w:type="spellStart"/>
            <w:r w:rsidR="001219AF" w:rsidRPr="00680198">
              <w:rPr>
                <w:rFonts w:ascii="Calibri" w:hAnsi="Calibri" w:cs="Calibri"/>
                <w:sz w:val="22"/>
                <w:szCs w:val="22"/>
                <w:lang w:val="en-GB"/>
              </w:rPr>
              <w:t>sesiune</w:t>
            </w:r>
            <w:proofErr w:type="spellEnd"/>
            <w:r w:rsidR="001219AF" w:rsidRPr="00680198">
              <w:rPr>
                <w:rFonts w:ascii="Calibri" w:hAnsi="Calibri" w:cs="Calibri"/>
                <w:sz w:val="22"/>
                <w:szCs w:val="22"/>
                <w:lang w:val="en-GB"/>
              </w:rPr>
              <w:t xml:space="preserve"> de </w:t>
            </w:r>
            <w:proofErr w:type="spellStart"/>
            <w:r w:rsidR="001219AF" w:rsidRPr="00680198">
              <w:rPr>
                <w:rFonts w:ascii="Calibri" w:hAnsi="Calibri" w:cs="Calibri"/>
                <w:sz w:val="22"/>
                <w:szCs w:val="22"/>
                <w:lang w:val="en-GB"/>
              </w:rPr>
              <w:t>depunere</w:t>
            </w:r>
            <w:proofErr w:type="spellEnd"/>
            <w:r w:rsidRPr="001430E2">
              <w:rPr>
                <w:rFonts w:ascii="Calibri" w:hAnsi="Calibri" w:cs="Calibri"/>
                <w:sz w:val="22"/>
                <w:szCs w:val="22"/>
                <w:lang w:val="en-GB"/>
              </w:rPr>
              <w:t>?</w:t>
            </w:r>
          </w:p>
        </w:tc>
        <w:tc>
          <w:tcPr>
            <w:tcW w:w="2566" w:type="pct"/>
            <w:shd w:val="clear" w:color="auto" w:fill="auto"/>
          </w:tcPr>
          <w:p w14:paraId="235E1650" w14:textId="77777777" w:rsidR="009C7E33" w:rsidRPr="00680198" w:rsidRDefault="009C7E33" w:rsidP="009C7E33">
            <w:pPr>
              <w:overflowPunct w:val="0"/>
              <w:autoSpaceDE w:val="0"/>
              <w:autoSpaceDN w:val="0"/>
              <w:adjustRightInd w:val="0"/>
              <w:spacing w:line="252" w:lineRule="auto"/>
              <w:jc w:val="both"/>
              <w:textAlignment w:val="baseline"/>
              <w:rPr>
                <w:rFonts w:ascii="Calibri" w:hAnsi="Calibri" w:cs="Calibri"/>
                <w:sz w:val="22"/>
                <w:szCs w:val="22"/>
                <w:lang w:eastAsia="fr-FR"/>
              </w:rPr>
            </w:pPr>
            <w:proofErr w:type="spellStart"/>
            <w:r w:rsidRPr="00680198">
              <w:rPr>
                <w:rFonts w:ascii="Calibri" w:hAnsi="Calibri" w:cs="Calibri"/>
                <w:sz w:val="22"/>
                <w:szCs w:val="22"/>
                <w:lang w:eastAsia="fr-FR"/>
              </w:rPr>
              <w:t>Expertul</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verifică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în</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Registrul</w:t>
            </w:r>
            <w:proofErr w:type="spellEnd"/>
            <w:r w:rsidRPr="00680198">
              <w:rPr>
                <w:rFonts w:ascii="Calibri" w:hAnsi="Calibri" w:cs="Calibri"/>
                <w:sz w:val="22"/>
                <w:szCs w:val="22"/>
                <w:lang w:eastAsia="fr-FR"/>
              </w:rPr>
              <w:t xml:space="preserve"> general al </w:t>
            </w:r>
            <w:proofErr w:type="spellStart"/>
            <w:r w:rsidRPr="00680198">
              <w:rPr>
                <w:rFonts w:ascii="Calibri" w:hAnsi="Calibri" w:cs="Calibri"/>
                <w:sz w:val="22"/>
                <w:szCs w:val="22"/>
                <w:lang w:eastAsia="fr-FR"/>
              </w:rPr>
              <w:t>proiectelor</w:t>
            </w:r>
            <w:proofErr w:type="spellEnd"/>
            <w:r w:rsidRPr="00680198">
              <w:rPr>
                <w:rFonts w:ascii="Calibri" w:hAnsi="Calibri" w:cs="Calibri"/>
                <w:sz w:val="22"/>
                <w:szCs w:val="22"/>
                <w:lang w:eastAsia="fr-FR"/>
              </w:rPr>
              <w:t xml:space="preserve"> pe </w:t>
            </w:r>
            <w:proofErr w:type="spellStart"/>
            <w:r w:rsidRPr="00680198">
              <w:rPr>
                <w:rFonts w:ascii="Calibri" w:hAnsi="Calibri" w:cs="Calibri"/>
                <w:sz w:val="22"/>
                <w:szCs w:val="22"/>
                <w:lang w:eastAsia="fr-FR"/>
              </w:rPr>
              <w:t>câmpul</w:t>
            </w:r>
            <w:proofErr w:type="spellEnd"/>
            <w:r w:rsidRPr="00680198">
              <w:rPr>
                <w:rFonts w:ascii="Calibri" w:hAnsi="Calibri" w:cs="Calibri"/>
                <w:sz w:val="22"/>
                <w:szCs w:val="22"/>
                <w:lang w:eastAsia="fr-FR"/>
              </w:rPr>
              <w:t xml:space="preserve"> CUI. Din SPCDR se </w:t>
            </w:r>
            <w:proofErr w:type="spellStart"/>
            <w:r w:rsidRPr="00680198">
              <w:rPr>
                <w:rFonts w:ascii="Calibri" w:hAnsi="Calibri" w:cs="Calibri"/>
                <w:sz w:val="22"/>
                <w:szCs w:val="22"/>
                <w:lang w:eastAsia="fr-FR"/>
              </w:rPr>
              <w:t>va</w:t>
            </w:r>
            <w:proofErr w:type="spellEnd"/>
            <w:r w:rsidRPr="00680198">
              <w:rPr>
                <w:rFonts w:ascii="Calibri" w:hAnsi="Calibri" w:cs="Calibri"/>
                <w:sz w:val="22"/>
                <w:szCs w:val="22"/>
                <w:lang w:eastAsia="fr-FR"/>
              </w:rPr>
              <w:t xml:space="preserve"> genera automat </w:t>
            </w:r>
            <w:proofErr w:type="spellStart"/>
            <w:r w:rsidRPr="00680198">
              <w:rPr>
                <w:rFonts w:ascii="Calibri" w:hAnsi="Calibri" w:cs="Calibri"/>
                <w:sz w:val="22"/>
                <w:szCs w:val="22"/>
                <w:lang w:eastAsia="fr-FR"/>
              </w:rPr>
              <w:t>dacă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mai</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este</w:t>
            </w:r>
            <w:proofErr w:type="spellEnd"/>
            <w:r w:rsidRPr="00680198">
              <w:rPr>
                <w:rFonts w:ascii="Calibri" w:hAnsi="Calibri" w:cs="Calibri"/>
                <w:sz w:val="22"/>
                <w:szCs w:val="22"/>
                <w:lang w:eastAsia="fr-FR"/>
              </w:rPr>
              <w:t xml:space="preserve"> o </w:t>
            </w:r>
            <w:proofErr w:type="spellStart"/>
            <w:r w:rsidRPr="00680198">
              <w:rPr>
                <w:rFonts w:ascii="Calibri" w:hAnsi="Calibri" w:cs="Calibri"/>
                <w:sz w:val="22"/>
                <w:szCs w:val="22"/>
                <w:lang w:eastAsia="fr-FR"/>
              </w:rPr>
              <w:t>altă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cerere</w:t>
            </w:r>
            <w:proofErr w:type="spellEnd"/>
            <w:r w:rsidRPr="00680198">
              <w:rPr>
                <w:rFonts w:ascii="Calibri" w:hAnsi="Calibri" w:cs="Calibri"/>
                <w:sz w:val="22"/>
                <w:szCs w:val="22"/>
                <w:lang w:eastAsia="fr-FR"/>
              </w:rPr>
              <w:t xml:space="preserve"> de </w:t>
            </w:r>
            <w:proofErr w:type="spellStart"/>
            <w:r w:rsidRPr="00680198">
              <w:rPr>
                <w:rFonts w:ascii="Calibri" w:hAnsi="Calibri" w:cs="Calibri"/>
                <w:sz w:val="22"/>
                <w:szCs w:val="22"/>
                <w:lang w:eastAsia="fr-FR"/>
              </w:rPr>
              <w:t>finanțare</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pentru</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același</w:t>
            </w:r>
            <w:proofErr w:type="spellEnd"/>
            <w:r w:rsidRPr="00680198">
              <w:rPr>
                <w:rFonts w:ascii="Calibri" w:hAnsi="Calibri" w:cs="Calibri"/>
                <w:sz w:val="22"/>
                <w:szCs w:val="22"/>
                <w:lang w:eastAsia="fr-FR"/>
              </w:rPr>
              <w:t xml:space="preserve"> solicitant. </w:t>
            </w:r>
          </w:p>
          <w:p w14:paraId="6B8AC5D7" w14:textId="06842B07" w:rsidR="009C7E33" w:rsidRPr="00680198" w:rsidRDefault="009C7E33" w:rsidP="009C7E33">
            <w:pPr>
              <w:overflowPunct w:val="0"/>
              <w:autoSpaceDE w:val="0"/>
              <w:autoSpaceDN w:val="0"/>
              <w:adjustRightInd w:val="0"/>
              <w:spacing w:line="252" w:lineRule="auto"/>
              <w:jc w:val="both"/>
              <w:textAlignment w:val="baseline"/>
              <w:rPr>
                <w:rFonts w:ascii="Calibri" w:hAnsi="Calibri" w:cs="Calibri"/>
                <w:i/>
                <w:iCs/>
                <w:sz w:val="22"/>
                <w:szCs w:val="22"/>
                <w:lang w:eastAsia="fr-FR"/>
              </w:rPr>
            </w:pPr>
            <w:r w:rsidRPr="00680198">
              <w:rPr>
                <w:rFonts w:ascii="Calibri" w:hAnsi="Calibri" w:cs="Calibri"/>
                <w:sz w:val="22"/>
                <w:szCs w:val="22"/>
                <w:lang w:eastAsia="fr-FR"/>
              </w:rPr>
              <w:t xml:space="preserve">- se </w:t>
            </w:r>
            <w:proofErr w:type="spellStart"/>
            <w:r w:rsidRPr="00680198">
              <w:rPr>
                <w:rFonts w:ascii="Calibri" w:hAnsi="Calibri" w:cs="Calibri"/>
                <w:sz w:val="22"/>
                <w:szCs w:val="22"/>
                <w:lang w:eastAsia="fr-FR"/>
              </w:rPr>
              <w:t>va</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bifa</w:t>
            </w:r>
            <w:proofErr w:type="spellEnd"/>
            <w:r w:rsidRPr="00680198">
              <w:rPr>
                <w:rFonts w:ascii="Calibri" w:hAnsi="Calibri" w:cs="Calibri"/>
                <w:sz w:val="22"/>
                <w:szCs w:val="22"/>
                <w:lang w:eastAsia="fr-FR"/>
              </w:rPr>
              <w:t xml:space="preserve"> „NU” – </w:t>
            </w:r>
            <w:proofErr w:type="spellStart"/>
            <w:r w:rsidRPr="00680198">
              <w:rPr>
                <w:rFonts w:ascii="Calibri" w:hAnsi="Calibri" w:cs="Calibri"/>
                <w:sz w:val="22"/>
                <w:szCs w:val="22"/>
                <w:lang w:eastAsia="fr-FR"/>
              </w:rPr>
              <w:t>dacă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solicitantul</w:t>
            </w:r>
            <w:proofErr w:type="spellEnd"/>
            <w:r w:rsidRPr="00680198">
              <w:rPr>
                <w:rFonts w:ascii="Calibri" w:hAnsi="Calibri" w:cs="Calibri"/>
                <w:sz w:val="22"/>
                <w:szCs w:val="22"/>
                <w:lang w:eastAsia="fr-FR"/>
              </w:rPr>
              <w:t xml:space="preserve"> nu </w:t>
            </w:r>
            <w:proofErr w:type="spellStart"/>
            <w:r w:rsidRPr="00680198">
              <w:rPr>
                <w:rFonts w:ascii="Calibri" w:hAnsi="Calibri" w:cs="Calibri"/>
                <w:sz w:val="22"/>
                <w:szCs w:val="22"/>
                <w:lang w:eastAsia="fr-FR"/>
              </w:rPr>
              <w:t>mai</w:t>
            </w:r>
            <w:proofErr w:type="spellEnd"/>
            <w:r w:rsidRPr="00680198">
              <w:rPr>
                <w:rFonts w:ascii="Calibri" w:hAnsi="Calibri" w:cs="Calibri"/>
                <w:sz w:val="22"/>
                <w:szCs w:val="22"/>
                <w:lang w:eastAsia="fr-FR"/>
              </w:rPr>
              <w:t xml:space="preserve"> are o </w:t>
            </w:r>
            <w:proofErr w:type="spellStart"/>
            <w:r w:rsidRPr="00680198">
              <w:rPr>
                <w:rFonts w:ascii="Calibri" w:hAnsi="Calibri" w:cs="Calibri"/>
                <w:sz w:val="22"/>
                <w:szCs w:val="22"/>
                <w:lang w:eastAsia="fr-FR"/>
              </w:rPr>
              <w:t>altă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cerere</w:t>
            </w:r>
            <w:proofErr w:type="spellEnd"/>
            <w:r w:rsidRPr="00680198">
              <w:rPr>
                <w:rFonts w:ascii="Calibri" w:hAnsi="Calibri" w:cs="Calibri"/>
                <w:sz w:val="22"/>
                <w:szCs w:val="22"/>
                <w:lang w:eastAsia="fr-FR"/>
              </w:rPr>
              <w:t xml:space="preserve"> de </w:t>
            </w:r>
            <w:proofErr w:type="spellStart"/>
            <w:r w:rsidRPr="00680198">
              <w:rPr>
                <w:rFonts w:ascii="Calibri" w:hAnsi="Calibri" w:cs="Calibri"/>
                <w:sz w:val="22"/>
                <w:szCs w:val="22"/>
                <w:lang w:eastAsia="fr-FR"/>
              </w:rPr>
              <w:t>finanțare</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în</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cadrul</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aceleiași</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intervenții</w:t>
            </w:r>
            <w:proofErr w:type="spellEnd"/>
            <w:r w:rsidRPr="00680198">
              <w:rPr>
                <w:rFonts w:ascii="Calibri" w:hAnsi="Calibri" w:cs="Calibri"/>
                <w:sz w:val="22"/>
                <w:szCs w:val="22"/>
                <w:lang w:eastAsia="fr-FR"/>
              </w:rPr>
              <w:t xml:space="preserve"> de </w:t>
            </w:r>
            <w:proofErr w:type="spellStart"/>
            <w:r w:rsidRPr="00680198">
              <w:rPr>
                <w:rFonts w:ascii="Calibri" w:hAnsi="Calibri" w:cs="Calibri"/>
                <w:sz w:val="22"/>
                <w:szCs w:val="22"/>
                <w:lang w:eastAsia="fr-FR"/>
              </w:rPr>
              <w:t>investiții</w:t>
            </w:r>
            <w:proofErr w:type="spellEnd"/>
            <w:r w:rsidR="001219AF" w:rsidRPr="00680198">
              <w:rPr>
                <w:rFonts w:ascii="Calibri" w:hAnsi="Calibri" w:cs="Calibri"/>
                <w:sz w:val="22"/>
                <w:szCs w:val="22"/>
                <w:lang w:eastAsia="fr-FR"/>
              </w:rPr>
              <w:t xml:space="preserve"> </w:t>
            </w:r>
            <w:proofErr w:type="spellStart"/>
            <w:r w:rsidR="001219AF" w:rsidRPr="00680198">
              <w:rPr>
                <w:rFonts w:ascii="Calibri" w:hAnsi="Calibri" w:cs="Calibri"/>
                <w:sz w:val="22"/>
                <w:szCs w:val="22"/>
                <w:lang w:eastAsia="fr-FR"/>
              </w:rPr>
              <w:t>înt</w:t>
            </w:r>
            <w:proofErr w:type="spellEnd"/>
            <w:r w:rsidR="001219AF" w:rsidRPr="00680198">
              <w:rPr>
                <w:rFonts w:ascii="Calibri" w:hAnsi="Calibri" w:cs="Calibri"/>
                <w:sz w:val="22"/>
                <w:szCs w:val="22"/>
                <w:lang w:eastAsia="fr-FR"/>
              </w:rPr>
              <w:t xml:space="preserve">-o </w:t>
            </w:r>
            <w:proofErr w:type="spellStart"/>
            <w:r w:rsidR="001219AF" w:rsidRPr="00680198">
              <w:rPr>
                <w:rFonts w:ascii="Calibri" w:hAnsi="Calibri" w:cs="Calibri"/>
                <w:sz w:val="22"/>
                <w:szCs w:val="22"/>
                <w:lang w:eastAsia="fr-FR"/>
              </w:rPr>
              <w:t>sesiune</w:t>
            </w:r>
            <w:proofErr w:type="spellEnd"/>
            <w:r w:rsidR="001219AF" w:rsidRPr="00680198">
              <w:rPr>
                <w:rFonts w:ascii="Calibri" w:hAnsi="Calibri" w:cs="Calibri"/>
                <w:sz w:val="22"/>
                <w:szCs w:val="22"/>
                <w:lang w:eastAsia="fr-FR"/>
              </w:rPr>
              <w:t xml:space="preserve"> de </w:t>
            </w:r>
            <w:proofErr w:type="spellStart"/>
            <w:r w:rsidR="001219AF" w:rsidRPr="00680198">
              <w:rPr>
                <w:rFonts w:ascii="Calibri" w:hAnsi="Calibri" w:cs="Calibri"/>
                <w:sz w:val="22"/>
                <w:szCs w:val="22"/>
                <w:lang w:eastAsia="fr-FR"/>
              </w:rPr>
              <w:t>depunere</w:t>
            </w:r>
            <w:proofErr w:type="spellEnd"/>
            <w:r w:rsidRPr="00680198">
              <w:rPr>
                <w:rFonts w:ascii="Calibri" w:hAnsi="Calibri" w:cs="Calibri"/>
                <w:sz w:val="22"/>
                <w:szCs w:val="22"/>
                <w:lang w:eastAsia="fr-FR"/>
              </w:rPr>
              <w:t xml:space="preserve">– CF nu </w:t>
            </w:r>
            <w:proofErr w:type="spellStart"/>
            <w:r w:rsidRPr="00680198">
              <w:rPr>
                <w:rFonts w:ascii="Calibri" w:hAnsi="Calibri" w:cs="Calibri"/>
                <w:sz w:val="22"/>
                <w:szCs w:val="22"/>
                <w:lang w:eastAsia="fr-FR"/>
              </w:rPr>
              <w:t>figurează</w:t>
            </w:r>
            <w:proofErr w:type="spellEnd"/>
            <w:r w:rsidRPr="00680198">
              <w:rPr>
                <w:rFonts w:ascii="Calibri" w:hAnsi="Calibri" w:cs="Calibri"/>
                <w:sz w:val="22"/>
                <w:szCs w:val="22"/>
                <w:lang w:eastAsia="fr-FR"/>
              </w:rPr>
              <w:t xml:space="preserve"> cu </w:t>
            </w:r>
            <w:proofErr w:type="spellStart"/>
            <w:r w:rsidRPr="00680198">
              <w:rPr>
                <w:rFonts w:ascii="Calibri" w:hAnsi="Calibri" w:cs="Calibri"/>
                <w:sz w:val="22"/>
                <w:szCs w:val="22"/>
                <w:lang w:eastAsia="fr-FR"/>
              </w:rPr>
              <w:t>statut</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completat</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în</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Registrul</w:t>
            </w:r>
            <w:proofErr w:type="spellEnd"/>
            <w:r w:rsidRPr="00680198">
              <w:rPr>
                <w:rFonts w:ascii="Calibri" w:hAnsi="Calibri" w:cs="Calibri"/>
                <w:sz w:val="22"/>
                <w:szCs w:val="22"/>
                <w:lang w:eastAsia="fr-FR"/>
              </w:rPr>
              <w:t xml:space="preserve"> general al </w:t>
            </w:r>
            <w:proofErr w:type="spellStart"/>
            <w:r w:rsidRPr="00680198">
              <w:rPr>
                <w:rFonts w:ascii="Calibri" w:hAnsi="Calibri" w:cs="Calibri"/>
                <w:sz w:val="22"/>
                <w:szCs w:val="22"/>
                <w:lang w:eastAsia="fr-FR"/>
              </w:rPr>
              <w:t>proiectelor</w:t>
            </w:r>
            <w:proofErr w:type="spellEnd"/>
            <w:r w:rsidRPr="00680198">
              <w:rPr>
                <w:rFonts w:ascii="Calibri" w:hAnsi="Calibri" w:cs="Calibri"/>
                <w:i/>
                <w:iCs/>
                <w:sz w:val="22"/>
                <w:szCs w:val="22"/>
                <w:lang w:eastAsia="fr-FR"/>
              </w:rPr>
              <w:t xml:space="preserve">. </w:t>
            </w:r>
          </w:p>
          <w:p w14:paraId="45D4AD96" w14:textId="2278AD80" w:rsidR="001430E2" w:rsidRPr="00680198" w:rsidRDefault="009C7E33" w:rsidP="001219AF">
            <w:pPr>
              <w:spacing w:line="100" w:lineRule="atLeast"/>
              <w:ind w:left="-20"/>
              <w:jc w:val="both"/>
              <w:rPr>
                <w:rFonts w:ascii="Calibri" w:hAnsi="Calibri" w:cs="Calibri"/>
                <w:sz w:val="22"/>
                <w:szCs w:val="22"/>
              </w:rPr>
            </w:pPr>
            <w:r w:rsidRPr="00680198">
              <w:rPr>
                <w:rFonts w:ascii="Calibri" w:hAnsi="Calibri" w:cs="Calibri"/>
                <w:sz w:val="22"/>
                <w:szCs w:val="22"/>
                <w:lang w:eastAsia="fr-FR"/>
              </w:rPr>
              <w:t xml:space="preserve">- se </w:t>
            </w:r>
            <w:proofErr w:type="spellStart"/>
            <w:r w:rsidRPr="00680198">
              <w:rPr>
                <w:rFonts w:ascii="Calibri" w:hAnsi="Calibri" w:cs="Calibri"/>
                <w:sz w:val="22"/>
                <w:szCs w:val="22"/>
                <w:lang w:eastAsia="fr-FR"/>
              </w:rPr>
              <w:t>va</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bifa</w:t>
            </w:r>
            <w:proofErr w:type="spellEnd"/>
            <w:r w:rsidRPr="00680198">
              <w:rPr>
                <w:rFonts w:ascii="Calibri" w:hAnsi="Calibri" w:cs="Calibri"/>
                <w:sz w:val="22"/>
                <w:szCs w:val="22"/>
                <w:lang w:eastAsia="fr-FR"/>
              </w:rPr>
              <w:t xml:space="preserve"> „DA” – </w:t>
            </w:r>
            <w:proofErr w:type="spellStart"/>
            <w:r w:rsidRPr="00680198">
              <w:rPr>
                <w:rFonts w:ascii="Calibri" w:hAnsi="Calibri" w:cs="Calibri"/>
                <w:sz w:val="22"/>
                <w:szCs w:val="22"/>
                <w:lang w:eastAsia="fr-FR"/>
              </w:rPr>
              <w:t>dacă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solicitantul</w:t>
            </w:r>
            <w:proofErr w:type="spellEnd"/>
            <w:r w:rsidRPr="00680198">
              <w:rPr>
                <w:rFonts w:ascii="Calibri" w:hAnsi="Calibri" w:cs="Calibri"/>
                <w:sz w:val="22"/>
                <w:szCs w:val="22"/>
                <w:lang w:eastAsia="fr-FR"/>
              </w:rPr>
              <w:t xml:space="preserve"> are o </w:t>
            </w:r>
            <w:proofErr w:type="spellStart"/>
            <w:r w:rsidRPr="00680198">
              <w:rPr>
                <w:rFonts w:ascii="Calibri" w:hAnsi="Calibri" w:cs="Calibri"/>
                <w:sz w:val="22"/>
                <w:szCs w:val="22"/>
                <w:lang w:eastAsia="fr-FR"/>
              </w:rPr>
              <w:t>altă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cerere</w:t>
            </w:r>
            <w:proofErr w:type="spellEnd"/>
            <w:r w:rsidRPr="00680198">
              <w:rPr>
                <w:rFonts w:ascii="Calibri" w:hAnsi="Calibri" w:cs="Calibri"/>
                <w:sz w:val="22"/>
                <w:szCs w:val="22"/>
                <w:lang w:eastAsia="fr-FR"/>
              </w:rPr>
              <w:t xml:space="preserve"> de </w:t>
            </w:r>
            <w:proofErr w:type="spellStart"/>
            <w:r w:rsidRPr="00680198">
              <w:rPr>
                <w:rFonts w:ascii="Calibri" w:hAnsi="Calibri" w:cs="Calibri"/>
                <w:sz w:val="22"/>
                <w:szCs w:val="22"/>
                <w:lang w:eastAsia="fr-FR"/>
              </w:rPr>
              <w:t>finanțare</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depusă</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în</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cadrul</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aceleiași</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intervenții</w:t>
            </w:r>
            <w:proofErr w:type="spellEnd"/>
            <w:r w:rsidRPr="00680198">
              <w:rPr>
                <w:rFonts w:ascii="Calibri" w:hAnsi="Calibri" w:cs="Calibri"/>
                <w:sz w:val="22"/>
                <w:szCs w:val="22"/>
                <w:lang w:eastAsia="fr-FR"/>
              </w:rPr>
              <w:t xml:space="preserve"> de </w:t>
            </w:r>
            <w:proofErr w:type="spellStart"/>
            <w:r w:rsidRPr="00680198">
              <w:rPr>
                <w:rFonts w:ascii="Calibri" w:hAnsi="Calibri" w:cs="Calibri"/>
                <w:sz w:val="22"/>
                <w:szCs w:val="22"/>
                <w:lang w:eastAsia="fr-FR"/>
              </w:rPr>
              <w:t>investiții</w:t>
            </w:r>
            <w:proofErr w:type="spellEnd"/>
            <w:r w:rsidRPr="00680198">
              <w:rPr>
                <w:rFonts w:ascii="Calibri" w:hAnsi="Calibri" w:cs="Calibri"/>
                <w:sz w:val="22"/>
                <w:szCs w:val="22"/>
                <w:lang w:eastAsia="fr-FR"/>
              </w:rPr>
              <w:t xml:space="preserve"> </w:t>
            </w:r>
            <w:proofErr w:type="spellStart"/>
            <w:r w:rsidR="001219AF" w:rsidRPr="00680198">
              <w:rPr>
                <w:rFonts w:ascii="Calibri" w:hAnsi="Calibri" w:cs="Calibri"/>
                <w:sz w:val="22"/>
                <w:szCs w:val="22"/>
                <w:lang w:eastAsia="fr-FR"/>
              </w:rPr>
              <w:t>într</w:t>
            </w:r>
            <w:proofErr w:type="spellEnd"/>
            <w:r w:rsidR="001219AF" w:rsidRPr="00680198">
              <w:rPr>
                <w:rFonts w:ascii="Calibri" w:hAnsi="Calibri" w:cs="Calibri"/>
                <w:sz w:val="22"/>
                <w:szCs w:val="22"/>
                <w:lang w:eastAsia="fr-FR"/>
              </w:rPr>
              <w:t xml:space="preserve">-o </w:t>
            </w:r>
            <w:proofErr w:type="spellStart"/>
            <w:r w:rsidR="001219AF" w:rsidRPr="00680198">
              <w:rPr>
                <w:rFonts w:ascii="Calibri" w:hAnsi="Calibri" w:cs="Calibri"/>
                <w:sz w:val="22"/>
                <w:szCs w:val="22"/>
                <w:lang w:eastAsia="fr-FR"/>
              </w:rPr>
              <w:t>sesiune</w:t>
            </w:r>
            <w:proofErr w:type="spellEnd"/>
            <w:r w:rsidR="001219AF" w:rsidRPr="00680198">
              <w:rPr>
                <w:rFonts w:ascii="Calibri" w:hAnsi="Calibri" w:cs="Calibri"/>
                <w:sz w:val="22"/>
                <w:szCs w:val="22"/>
                <w:lang w:eastAsia="fr-FR"/>
              </w:rPr>
              <w:t xml:space="preserve"> de </w:t>
            </w:r>
            <w:proofErr w:type="spellStart"/>
            <w:r w:rsidR="001219AF" w:rsidRPr="00680198">
              <w:rPr>
                <w:rFonts w:ascii="Calibri" w:hAnsi="Calibri" w:cs="Calibri"/>
                <w:sz w:val="22"/>
                <w:szCs w:val="22"/>
                <w:lang w:eastAsia="fr-FR"/>
              </w:rPr>
              <w:t>depunere</w:t>
            </w:r>
            <w:proofErr w:type="spellEnd"/>
            <w:r w:rsidR="001219AF"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și</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figurează</w:t>
            </w:r>
            <w:proofErr w:type="spellEnd"/>
            <w:r w:rsidRPr="00680198">
              <w:rPr>
                <w:rFonts w:ascii="Calibri" w:hAnsi="Calibri" w:cs="Calibri"/>
                <w:sz w:val="22"/>
                <w:szCs w:val="22"/>
                <w:lang w:eastAsia="fr-FR"/>
              </w:rPr>
              <w:t xml:space="preserve"> cu cod CF/ status </w:t>
            </w:r>
            <w:proofErr w:type="spellStart"/>
            <w:r w:rsidRPr="00680198">
              <w:rPr>
                <w:rFonts w:ascii="Calibri" w:hAnsi="Calibri" w:cs="Calibri"/>
                <w:sz w:val="22"/>
                <w:szCs w:val="22"/>
                <w:lang w:eastAsia="fr-FR"/>
              </w:rPr>
              <w:t>proiect</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Cererea</w:t>
            </w:r>
            <w:proofErr w:type="spellEnd"/>
            <w:r w:rsidRPr="00680198">
              <w:rPr>
                <w:rFonts w:ascii="Calibri" w:hAnsi="Calibri" w:cs="Calibri"/>
                <w:sz w:val="22"/>
                <w:szCs w:val="22"/>
                <w:lang w:eastAsia="fr-FR"/>
              </w:rPr>
              <w:t xml:space="preserve"> de </w:t>
            </w:r>
            <w:proofErr w:type="spellStart"/>
            <w:r w:rsidRPr="00680198">
              <w:rPr>
                <w:rFonts w:ascii="Calibri" w:hAnsi="Calibri" w:cs="Calibri"/>
                <w:sz w:val="22"/>
                <w:szCs w:val="22"/>
                <w:lang w:eastAsia="fr-FR"/>
              </w:rPr>
              <w:t>finanțare</w:t>
            </w:r>
            <w:proofErr w:type="spellEnd"/>
            <w:r w:rsidRPr="00680198">
              <w:rPr>
                <w:rFonts w:ascii="Calibri" w:hAnsi="Calibri" w:cs="Calibri"/>
                <w:sz w:val="22"/>
                <w:szCs w:val="22"/>
                <w:lang w:eastAsia="fr-FR"/>
              </w:rPr>
              <w:t xml:space="preserve"> </w:t>
            </w:r>
            <w:proofErr w:type="spellStart"/>
            <w:r w:rsidRPr="00680198">
              <w:rPr>
                <w:rFonts w:ascii="Calibri" w:hAnsi="Calibri" w:cs="Calibri"/>
                <w:sz w:val="22"/>
                <w:szCs w:val="22"/>
                <w:lang w:eastAsia="fr-FR"/>
              </w:rPr>
              <w:t>va</w:t>
            </w:r>
            <w:proofErr w:type="spellEnd"/>
            <w:r w:rsidRPr="00680198">
              <w:rPr>
                <w:rFonts w:ascii="Calibri" w:hAnsi="Calibri" w:cs="Calibri"/>
                <w:sz w:val="22"/>
                <w:szCs w:val="22"/>
                <w:lang w:eastAsia="fr-FR"/>
              </w:rPr>
              <w:t xml:space="preserve"> fi </w:t>
            </w:r>
            <w:proofErr w:type="spellStart"/>
            <w:r w:rsidRPr="00680198">
              <w:rPr>
                <w:rFonts w:ascii="Calibri" w:hAnsi="Calibri" w:cs="Calibri"/>
                <w:sz w:val="22"/>
                <w:szCs w:val="22"/>
                <w:lang w:eastAsia="fr-FR"/>
              </w:rPr>
              <w:t>respinsă</w:t>
            </w:r>
            <w:proofErr w:type="spellEnd"/>
            <w:r w:rsidRPr="00680198">
              <w:rPr>
                <w:rFonts w:ascii="Calibri" w:hAnsi="Calibri" w:cs="Calibri"/>
                <w:sz w:val="22"/>
                <w:szCs w:val="22"/>
                <w:lang w:eastAsia="fr-FR"/>
              </w:rPr>
              <w:t>.</w:t>
            </w:r>
          </w:p>
        </w:tc>
      </w:tr>
      <w:tr w:rsidR="001430E2" w:rsidRPr="001430E2" w14:paraId="0B70E47F" w14:textId="77777777" w:rsidTr="00F94110">
        <w:tc>
          <w:tcPr>
            <w:tcW w:w="2434" w:type="pct"/>
            <w:shd w:val="clear" w:color="auto" w:fill="auto"/>
          </w:tcPr>
          <w:p w14:paraId="1DB4C33B" w14:textId="1CC166E9" w:rsidR="001430E2" w:rsidRPr="00680198" w:rsidRDefault="001430E2" w:rsidP="001430E2">
            <w:pPr>
              <w:spacing w:line="100" w:lineRule="atLeast"/>
              <w:jc w:val="both"/>
              <w:rPr>
                <w:rFonts w:ascii="Calibri" w:hAnsi="Calibri" w:cs="Calibri"/>
                <w:sz w:val="22"/>
                <w:szCs w:val="22"/>
                <w:lang w:val="ro-RO"/>
              </w:rPr>
            </w:pPr>
            <w:r w:rsidRPr="00680198">
              <w:rPr>
                <w:rFonts w:ascii="Calibri" w:hAnsi="Calibri" w:cs="Calibri"/>
                <w:b/>
                <w:sz w:val="22"/>
                <w:szCs w:val="22"/>
                <w:lang w:val="ro-RO"/>
              </w:rPr>
              <w:t>1.3.</w:t>
            </w:r>
            <w:r w:rsidRPr="00680198">
              <w:rPr>
                <w:rFonts w:ascii="Calibri" w:hAnsi="Calibri" w:cs="Calibri"/>
                <w:sz w:val="22"/>
                <w:szCs w:val="22"/>
                <w:lang w:val="ro-RO"/>
              </w:rPr>
              <w:t xml:space="preserve"> Solicitantul a</w:t>
            </w:r>
            <w:r w:rsidR="001219AF" w:rsidRPr="00680198">
              <w:rPr>
                <w:rFonts w:ascii="Calibri" w:hAnsi="Calibri" w:cs="Calibri"/>
                <w:sz w:val="22"/>
                <w:szCs w:val="22"/>
                <w:lang w:val="ro-RO"/>
              </w:rPr>
              <w:t>re</w:t>
            </w:r>
            <w:r w:rsidRPr="00680198">
              <w:rPr>
                <w:rFonts w:ascii="Calibri" w:hAnsi="Calibri" w:cs="Calibri"/>
                <w:sz w:val="22"/>
                <w:szCs w:val="22"/>
                <w:lang w:val="ro-RO"/>
              </w:rPr>
              <w:t xml:space="preserve"> </w:t>
            </w:r>
            <w:r w:rsidR="00400ECF" w:rsidRPr="00680198">
              <w:rPr>
                <w:rFonts w:ascii="Calibri" w:hAnsi="Calibri" w:cs="Calibri"/>
                <w:sz w:val="22"/>
                <w:szCs w:val="22"/>
                <w:lang w:val="ro-RO"/>
              </w:rPr>
              <w:t>2 sau</w:t>
            </w:r>
            <w:r w:rsidR="001219AF" w:rsidRPr="00680198">
              <w:rPr>
                <w:rFonts w:ascii="Calibri" w:hAnsi="Calibri" w:cs="Calibri"/>
                <w:sz w:val="22"/>
                <w:szCs w:val="22"/>
                <w:lang w:val="ro-RO"/>
              </w:rPr>
              <w:t>, după caz, 3 contracte de finanțare semnate, cel de-al treilea fiind aferent intervenției DR19</w:t>
            </w:r>
            <w:r w:rsidRPr="00680198">
              <w:rPr>
                <w:rFonts w:ascii="Calibri" w:hAnsi="Calibri" w:cs="Calibri"/>
                <w:sz w:val="22"/>
                <w:szCs w:val="22"/>
                <w:lang w:val="ro-RO"/>
              </w:rPr>
              <w:t> ?</w:t>
            </w:r>
          </w:p>
          <w:p w14:paraId="3AB26103" w14:textId="77777777" w:rsidR="001430E2" w:rsidRPr="00680198" w:rsidRDefault="001430E2" w:rsidP="001430E2">
            <w:pPr>
              <w:jc w:val="both"/>
              <w:rPr>
                <w:rFonts w:ascii="Calibri" w:eastAsia="Calibri" w:hAnsi="Calibri" w:cs="Calibri"/>
                <w:b/>
                <w:i/>
                <w:sz w:val="22"/>
                <w:szCs w:val="22"/>
                <w:lang w:val="ro-RO"/>
              </w:rPr>
            </w:pPr>
          </w:p>
        </w:tc>
        <w:tc>
          <w:tcPr>
            <w:tcW w:w="2566" w:type="pct"/>
            <w:shd w:val="clear" w:color="auto" w:fill="auto"/>
          </w:tcPr>
          <w:p w14:paraId="68407ADE" w14:textId="77777777" w:rsidR="001430E2" w:rsidRPr="00680198" w:rsidRDefault="001430E2" w:rsidP="001430E2">
            <w:pPr>
              <w:spacing w:line="100" w:lineRule="atLeast"/>
              <w:jc w:val="both"/>
              <w:rPr>
                <w:rFonts w:ascii="Calibri" w:hAnsi="Calibri" w:cs="Calibri"/>
                <w:sz w:val="22"/>
                <w:szCs w:val="22"/>
                <w:lang w:val="ro-RO"/>
              </w:rPr>
            </w:pPr>
            <w:r w:rsidRPr="00680198">
              <w:rPr>
                <w:rFonts w:ascii="Calibri" w:hAnsi="Calibri" w:cs="Calibri"/>
                <w:sz w:val="22"/>
                <w:szCs w:val="22"/>
                <w:lang w:val="ro-RO"/>
              </w:rPr>
              <w:t xml:space="preserve">Verificarea se face în </w:t>
            </w:r>
            <w:r w:rsidRPr="00680198">
              <w:rPr>
                <w:rFonts w:ascii="Calibri" w:hAnsi="Calibri" w:cs="Calibri"/>
                <w:i/>
                <w:sz w:val="22"/>
                <w:szCs w:val="22"/>
                <w:lang w:val="ro-RO"/>
              </w:rPr>
              <w:t>Registrul general al</w:t>
            </w:r>
            <w:r w:rsidRPr="00680198">
              <w:rPr>
                <w:rFonts w:ascii="Calibri" w:hAnsi="Calibri" w:cs="Calibri"/>
                <w:sz w:val="22"/>
                <w:szCs w:val="22"/>
                <w:lang w:val="ro-RO"/>
              </w:rPr>
              <w:t xml:space="preserve"> </w:t>
            </w:r>
            <w:r w:rsidRPr="00680198">
              <w:rPr>
                <w:rFonts w:ascii="Calibri" w:hAnsi="Calibri" w:cs="Calibri"/>
                <w:i/>
                <w:iCs/>
                <w:sz w:val="22"/>
                <w:szCs w:val="22"/>
                <w:lang w:val="ro-RO"/>
              </w:rPr>
              <w:t>proiectului</w:t>
            </w:r>
            <w:r w:rsidRPr="00680198">
              <w:rPr>
                <w:rFonts w:ascii="Calibri" w:hAnsi="Calibri" w:cs="Calibri"/>
                <w:sz w:val="22"/>
                <w:szCs w:val="22"/>
                <w:lang w:val="ro-RO"/>
              </w:rPr>
              <w:t>, pe câmpul CUI:</w:t>
            </w:r>
          </w:p>
          <w:p w14:paraId="4F9E6AB8" w14:textId="3FE89FFA" w:rsidR="001430E2" w:rsidRPr="00680198" w:rsidRDefault="001430E2" w:rsidP="005738AA">
            <w:pPr>
              <w:numPr>
                <w:ilvl w:val="0"/>
                <w:numId w:val="19"/>
              </w:numPr>
              <w:spacing w:line="100" w:lineRule="atLeast"/>
              <w:ind w:left="270"/>
              <w:contextualSpacing/>
              <w:jc w:val="both"/>
              <w:rPr>
                <w:rFonts w:ascii="Calibri" w:eastAsia="Calibri" w:hAnsi="Calibri" w:cs="Calibri"/>
                <w:sz w:val="22"/>
                <w:szCs w:val="22"/>
                <w:lang w:val="ro-RO"/>
              </w:rPr>
            </w:pPr>
            <w:r w:rsidRPr="00680198">
              <w:rPr>
                <w:rFonts w:ascii="Calibri" w:eastAsia="Calibri" w:hAnsi="Calibri" w:cs="Calibri"/>
                <w:sz w:val="22"/>
                <w:szCs w:val="22"/>
                <w:lang w:val="ro-RO"/>
              </w:rPr>
              <w:t xml:space="preserve">Dacă solicitantul are </w:t>
            </w:r>
            <w:r w:rsidR="005738AA" w:rsidRPr="00680198">
              <w:rPr>
                <w:rFonts w:ascii="Calibri" w:eastAsia="Calibri" w:hAnsi="Calibri" w:cs="Calibri"/>
                <w:sz w:val="22"/>
                <w:szCs w:val="22"/>
                <w:lang w:val="ro-RO"/>
              </w:rPr>
              <w:t xml:space="preserve">2 sau </w:t>
            </w:r>
            <w:r w:rsidR="003C0627" w:rsidRPr="00680198">
              <w:rPr>
                <w:rFonts w:ascii="Calibri" w:eastAsia="Calibri" w:hAnsi="Calibri" w:cs="Calibri"/>
                <w:sz w:val="22"/>
                <w:szCs w:val="22"/>
                <w:lang w:val="ro-RO"/>
              </w:rPr>
              <w:t xml:space="preserve">după caz, 3 contracte de finanțare semnate, cel de-al treilea fiind aferent intervenției DR19, </w:t>
            </w:r>
            <w:r w:rsidR="002D7612" w:rsidRPr="00680198">
              <w:rPr>
                <w:rFonts w:ascii="Calibri" w:eastAsia="Calibri" w:hAnsi="Calibri" w:cs="Calibri"/>
                <w:sz w:val="22"/>
                <w:szCs w:val="22"/>
                <w:lang w:val="it-IT"/>
              </w:rPr>
              <w:t>Cererea de finanțare se va respinge.</w:t>
            </w:r>
            <w:r w:rsidR="003C0627" w:rsidRPr="00680198">
              <w:rPr>
                <w:rFonts w:ascii="Calibri" w:eastAsia="Calibri" w:hAnsi="Calibri" w:cs="Calibri"/>
                <w:iCs/>
                <w:sz w:val="22"/>
                <w:szCs w:val="22"/>
                <w:lang w:val="it-IT"/>
              </w:rPr>
              <w:t>Dacă solicitantul nu are 2, după caz, 3 contracte de finanțare semnate, cel de-al treilea fiind aferent intervenției DR19, ce</w:t>
            </w:r>
            <w:r w:rsidR="00CB58CB" w:rsidRPr="00680198">
              <w:rPr>
                <w:rFonts w:ascii="Calibri" w:eastAsia="Calibri" w:hAnsi="Calibri" w:cs="Calibri"/>
                <w:iCs/>
                <w:sz w:val="22"/>
                <w:szCs w:val="22"/>
                <w:lang w:val="it-IT"/>
              </w:rPr>
              <w:t>rerea de finanțare se va accept</w:t>
            </w:r>
            <w:r w:rsidR="002D7612" w:rsidRPr="00680198">
              <w:rPr>
                <w:rFonts w:ascii="Calibri" w:eastAsia="Calibri" w:hAnsi="Calibri" w:cs="Calibri"/>
                <w:iCs/>
                <w:sz w:val="22"/>
                <w:szCs w:val="22"/>
                <w:lang w:val="it-IT"/>
              </w:rPr>
              <w:t>a.</w:t>
            </w:r>
          </w:p>
        </w:tc>
      </w:tr>
      <w:tr w:rsidR="008F6579" w:rsidRPr="001430E2" w14:paraId="1DB05247" w14:textId="77777777" w:rsidTr="00F94110">
        <w:tc>
          <w:tcPr>
            <w:tcW w:w="2434" w:type="pct"/>
            <w:shd w:val="clear" w:color="auto" w:fill="auto"/>
          </w:tcPr>
          <w:p w14:paraId="04FA92D7" w14:textId="77777777" w:rsidR="008F6579" w:rsidRPr="001430E2" w:rsidRDefault="008F6579" w:rsidP="001430E2">
            <w:pPr>
              <w:spacing w:line="100" w:lineRule="atLeast"/>
              <w:jc w:val="both"/>
              <w:rPr>
                <w:rFonts w:ascii="Calibri" w:hAnsi="Calibri" w:cs="Calibri"/>
                <w:sz w:val="22"/>
                <w:szCs w:val="22"/>
                <w:lang w:val="ro-RO"/>
              </w:rPr>
            </w:pPr>
            <w:r w:rsidRPr="00F94110">
              <w:rPr>
                <w:rFonts w:ascii="Calibri" w:hAnsi="Calibri" w:cs="Calibri"/>
                <w:b/>
                <w:sz w:val="22"/>
                <w:szCs w:val="22"/>
                <w:lang w:val="ro-RO"/>
              </w:rPr>
              <w:t>1.4</w:t>
            </w:r>
            <w:r w:rsidRPr="008F6579">
              <w:rPr>
                <w:rFonts w:ascii="Calibri" w:hAnsi="Calibri" w:cs="Calibri"/>
                <w:sz w:val="22"/>
                <w:szCs w:val="22"/>
                <w:lang w:val="ro-RO"/>
              </w:rPr>
              <w:t xml:space="preserve"> Solicitantul a depus solicitare de sprijin prin Programul național de dezvoltare și susținere a industriei alimentare INVESTALIM aferent perioadei 2023—2026 pentru același cod CAEN.</w:t>
            </w:r>
          </w:p>
        </w:tc>
        <w:tc>
          <w:tcPr>
            <w:tcW w:w="2566" w:type="pct"/>
            <w:shd w:val="clear" w:color="auto" w:fill="auto"/>
          </w:tcPr>
          <w:p w14:paraId="1BDFE626" w14:textId="77777777" w:rsidR="008F6579" w:rsidRDefault="008F6579" w:rsidP="0022284C">
            <w:pPr>
              <w:spacing w:line="100" w:lineRule="atLeast"/>
              <w:jc w:val="both"/>
              <w:rPr>
                <w:rFonts w:ascii="Calibri" w:hAnsi="Calibri" w:cs="Calibri"/>
                <w:sz w:val="22"/>
                <w:szCs w:val="22"/>
                <w:lang w:val="ro-RO"/>
              </w:rPr>
            </w:pPr>
            <w:r>
              <w:rPr>
                <w:rFonts w:ascii="Calibri" w:hAnsi="Calibri" w:cs="Calibri"/>
                <w:sz w:val="22"/>
                <w:szCs w:val="22"/>
                <w:lang w:val="ro-RO"/>
              </w:rPr>
              <w:t xml:space="preserve">Se verifică </w:t>
            </w:r>
            <w:r w:rsidR="0022284C">
              <w:rPr>
                <w:rFonts w:ascii="Calibri" w:hAnsi="Calibri" w:cs="Calibri"/>
                <w:sz w:val="22"/>
                <w:szCs w:val="22"/>
                <w:lang w:val="ro-RO"/>
              </w:rPr>
              <w:t xml:space="preserve">după CUI </w:t>
            </w:r>
            <w:r>
              <w:rPr>
                <w:rFonts w:ascii="Calibri" w:hAnsi="Calibri" w:cs="Calibri"/>
                <w:sz w:val="22"/>
                <w:szCs w:val="22"/>
                <w:lang w:val="ro-RO"/>
              </w:rPr>
              <w:t>dacă sol</w:t>
            </w:r>
            <w:r w:rsidR="0022284C">
              <w:rPr>
                <w:rFonts w:ascii="Calibri" w:hAnsi="Calibri" w:cs="Calibri"/>
                <w:sz w:val="22"/>
                <w:szCs w:val="22"/>
                <w:lang w:val="ro-RO"/>
              </w:rPr>
              <w:t xml:space="preserve">icitantul a depus cerere de acordare finanțare </w:t>
            </w:r>
            <w:r w:rsidR="0022284C" w:rsidRPr="0022284C">
              <w:rPr>
                <w:rFonts w:ascii="Calibri" w:hAnsi="Calibri" w:cs="Calibri"/>
                <w:sz w:val="22"/>
                <w:szCs w:val="22"/>
                <w:lang w:val="ro-RO"/>
              </w:rPr>
              <w:t>prin Programul național de dezvoltare și susținere a industriei alimentare INVESTALIM</w:t>
            </w:r>
            <w:r w:rsidR="0022284C">
              <w:t xml:space="preserve"> </w:t>
            </w:r>
            <w:r w:rsidR="0022284C" w:rsidRPr="0022284C">
              <w:rPr>
                <w:rFonts w:ascii="Calibri" w:hAnsi="Calibri" w:cs="Calibri"/>
                <w:sz w:val="22"/>
                <w:szCs w:val="22"/>
                <w:lang w:val="ro-RO"/>
              </w:rPr>
              <w:t>aferent perioadei 2023—2026 pentru același cod CAEN</w:t>
            </w:r>
            <w:r w:rsidR="0022284C">
              <w:rPr>
                <w:rFonts w:ascii="Calibri" w:hAnsi="Calibri" w:cs="Calibri"/>
                <w:sz w:val="22"/>
                <w:szCs w:val="22"/>
                <w:lang w:val="ro-RO"/>
              </w:rPr>
              <w:t xml:space="preserve">. </w:t>
            </w:r>
          </w:p>
          <w:p w14:paraId="778D0170" w14:textId="77777777" w:rsidR="0022284C" w:rsidRPr="007655E9" w:rsidRDefault="0022284C" w:rsidP="0022284C">
            <w:pPr>
              <w:spacing w:line="100" w:lineRule="atLeast"/>
              <w:jc w:val="both"/>
              <w:rPr>
                <w:rFonts w:ascii="Calibri" w:hAnsi="Calibri" w:cs="Calibri"/>
                <w:sz w:val="22"/>
                <w:szCs w:val="22"/>
                <w:lang w:val="ro-RO"/>
              </w:rPr>
            </w:pPr>
            <w:r w:rsidRPr="00702657">
              <w:rPr>
                <w:rFonts w:ascii="Calibri" w:hAnsi="Calibri" w:cs="Calibri"/>
                <w:sz w:val="22"/>
                <w:szCs w:val="22"/>
                <w:lang w:val="ro-RO"/>
              </w:rPr>
              <w:t xml:space="preserve">Dacă solicitantul se regăsește cu cerere de acordare finanțare prin Programul național de dezvoltare și susținere a industriei alimentare INVESTALIM aferent perioadei 2023—2026 pentru același cod CAEN, se bifează caseta ”DA”, se menționează la rubrica „Observații”, </w:t>
            </w:r>
            <w:r w:rsidR="00F94110" w:rsidRPr="00702657">
              <w:t xml:space="preserve"> </w:t>
            </w:r>
            <w:r w:rsidR="00F94110" w:rsidRPr="00702657">
              <w:rPr>
                <w:rFonts w:ascii="Calibri" w:hAnsi="Calibri" w:cs="Calibri"/>
                <w:sz w:val="22"/>
                <w:szCs w:val="22"/>
                <w:lang w:val="ro-RO"/>
              </w:rPr>
              <w:t xml:space="preserve">cererea de finanțare nu va fi respinsă, </w:t>
            </w:r>
            <w:r w:rsidRPr="00702657">
              <w:rPr>
                <w:rFonts w:ascii="Calibri" w:hAnsi="Calibri" w:cs="Calibri"/>
                <w:sz w:val="22"/>
                <w:szCs w:val="22"/>
                <w:lang w:val="ro-RO"/>
              </w:rPr>
              <w:t>iar verificarea se va relua după selecția proiectului, în etapa de contractare.</w:t>
            </w:r>
          </w:p>
          <w:p w14:paraId="777D2A62" w14:textId="77777777" w:rsidR="00F94110" w:rsidRPr="007655E9" w:rsidRDefault="00F94110" w:rsidP="0022284C">
            <w:pPr>
              <w:spacing w:line="100" w:lineRule="atLeast"/>
              <w:jc w:val="both"/>
              <w:rPr>
                <w:rFonts w:ascii="Calibri" w:hAnsi="Calibri" w:cs="Calibri"/>
                <w:sz w:val="22"/>
                <w:szCs w:val="22"/>
                <w:lang w:val="ro-RO"/>
              </w:rPr>
            </w:pPr>
            <w:r w:rsidRPr="00702657">
              <w:rPr>
                <w:rFonts w:ascii="Calibri" w:hAnsi="Calibri" w:cs="Calibri"/>
                <w:sz w:val="22"/>
                <w:szCs w:val="22"/>
                <w:lang w:val="ro-RO"/>
              </w:rPr>
              <w:t xml:space="preserve">Dacă solicitantul se regăsește cu cerere de acordare finanțare prin Programul național de dezvoltare și susținere a industriei alimentare INVESTALIM aferent perioadei 2023—2026 pentru același cod CAEN și a Încheiat Acordul de finanțare cu AFIR, se bifează caseta ”DA”, se menționează la rubrica „Observații”, iar cererea de finanțare va fi respinsă. </w:t>
            </w:r>
          </w:p>
          <w:p w14:paraId="17CFE5D1" w14:textId="77777777" w:rsidR="00F94110" w:rsidRPr="001430E2" w:rsidRDefault="00F94110" w:rsidP="00F94110">
            <w:pPr>
              <w:spacing w:line="100" w:lineRule="atLeast"/>
              <w:jc w:val="both"/>
              <w:rPr>
                <w:rFonts w:ascii="Calibri" w:hAnsi="Calibri" w:cs="Calibri"/>
                <w:sz w:val="22"/>
                <w:szCs w:val="22"/>
                <w:lang w:val="ro-RO"/>
              </w:rPr>
            </w:pPr>
            <w:r w:rsidRPr="00702657">
              <w:rPr>
                <w:rFonts w:ascii="Calibri" w:hAnsi="Calibri" w:cs="Calibri"/>
                <w:sz w:val="22"/>
                <w:szCs w:val="22"/>
                <w:lang w:val="ro-RO"/>
              </w:rPr>
              <w:t>Dacă solicitantul nu se regăsește cu cerere de acordare finanțare prin Programul național de dezvoltare și susținere a industriei alimentare INVESTALIM aferent perioadei 2023—2026 pentru același cod CAEN, se bifează caseta ”NU”.</w:t>
            </w:r>
          </w:p>
        </w:tc>
      </w:tr>
      <w:tr w:rsidR="001430E2" w:rsidRPr="001430E2" w14:paraId="6FE641C2" w14:textId="77777777" w:rsidTr="00F94110">
        <w:tc>
          <w:tcPr>
            <w:tcW w:w="2434" w:type="pct"/>
            <w:shd w:val="clear" w:color="auto" w:fill="auto"/>
          </w:tcPr>
          <w:p w14:paraId="10512EFC" w14:textId="76FA1F39" w:rsidR="001430E2" w:rsidRPr="001430E2" w:rsidRDefault="001430E2" w:rsidP="00F94110">
            <w:pPr>
              <w:jc w:val="both"/>
              <w:rPr>
                <w:rFonts w:ascii="Calibri" w:eastAsia="Calibri" w:hAnsi="Calibri" w:cs="Calibri"/>
                <w:sz w:val="22"/>
                <w:szCs w:val="22"/>
                <w:lang w:val="ro-RO"/>
              </w:rPr>
            </w:pPr>
            <w:r w:rsidRPr="001430E2">
              <w:rPr>
                <w:rFonts w:ascii="Calibri" w:eastAsia="Calibri" w:hAnsi="Calibri" w:cs="Calibri"/>
                <w:sz w:val="22"/>
                <w:szCs w:val="22"/>
                <w:lang w:val="ro-RO"/>
              </w:rPr>
              <w:t xml:space="preserve"> </w:t>
            </w:r>
            <w:r w:rsidRPr="00F94110">
              <w:rPr>
                <w:rFonts w:ascii="Calibri" w:hAnsi="Calibri" w:cs="Calibri"/>
                <w:b/>
                <w:iCs/>
                <w:sz w:val="22"/>
                <w:szCs w:val="22"/>
              </w:rPr>
              <w:t>1.</w:t>
            </w:r>
            <w:r w:rsidR="00F94110" w:rsidRPr="00F94110">
              <w:rPr>
                <w:rFonts w:ascii="Calibri" w:hAnsi="Calibri" w:cs="Calibri"/>
                <w:b/>
                <w:iCs/>
                <w:sz w:val="22"/>
                <w:szCs w:val="22"/>
              </w:rPr>
              <w:t>5</w:t>
            </w:r>
            <w:r w:rsidRPr="001430E2">
              <w:rPr>
                <w:rFonts w:ascii="Calibri" w:hAnsi="Calibri" w:cs="Calibri"/>
                <w:iCs/>
                <w:sz w:val="22"/>
                <w:szCs w:val="22"/>
              </w:rPr>
              <w:t xml:space="preserve"> </w:t>
            </w:r>
            <w:proofErr w:type="spellStart"/>
            <w:r w:rsidRPr="001430E2">
              <w:rPr>
                <w:rFonts w:ascii="Calibri" w:hAnsi="Calibri" w:cs="Calibri"/>
                <w:iCs/>
                <w:sz w:val="22"/>
                <w:szCs w:val="22"/>
              </w:rPr>
              <w:t>Semnătura</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electronică</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aplicată</w:t>
            </w:r>
            <w:proofErr w:type="spellEnd"/>
            <w:r w:rsidRPr="001430E2">
              <w:rPr>
                <w:rFonts w:ascii="Calibri" w:hAnsi="Calibri" w:cs="Calibri"/>
                <w:iCs/>
                <w:sz w:val="22"/>
                <w:szCs w:val="22"/>
              </w:rPr>
              <w:t xml:space="preserve"> pe </w:t>
            </w:r>
            <w:proofErr w:type="spellStart"/>
            <w:r w:rsidRPr="001430E2">
              <w:rPr>
                <w:rFonts w:ascii="Calibri" w:hAnsi="Calibri" w:cs="Calibri"/>
                <w:iCs/>
                <w:sz w:val="22"/>
                <w:szCs w:val="22"/>
              </w:rPr>
              <w:t>documentele</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emise</w:t>
            </w:r>
            <w:proofErr w:type="spellEnd"/>
            <w:r w:rsidRPr="001430E2">
              <w:rPr>
                <w:rFonts w:ascii="Calibri" w:hAnsi="Calibri" w:cs="Calibri"/>
                <w:iCs/>
                <w:sz w:val="22"/>
                <w:szCs w:val="22"/>
              </w:rPr>
              <w:t xml:space="preserve"> de solicitant </w:t>
            </w:r>
            <w:proofErr w:type="spellStart"/>
            <w:r w:rsidRPr="001430E2">
              <w:rPr>
                <w:rFonts w:ascii="Calibri" w:hAnsi="Calibri" w:cs="Calibri"/>
                <w:iCs/>
                <w:sz w:val="22"/>
                <w:szCs w:val="22"/>
              </w:rPr>
              <w:t>este</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validă</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și</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este</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emisă</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în</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baza</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unui</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certificat</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calificat</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furnizat</w:t>
            </w:r>
            <w:proofErr w:type="spellEnd"/>
            <w:r w:rsidRPr="001430E2">
              <w:rPr>
                <w:rFonts w:ascii="Calibri" w:hAnsi="Calibri" w:cs="Calibri"/>
                <w:iCs/>
                <w:sz w:val="22"/>
                <w:szCs w:val="22"/>
              </w:rPr>
              <w:t xml:space="preserve"> de un </w:t>
            </w:r>
            <w:proofErr w:type="spellStart"/>
            <w:r w:rsidRPr="001430E2">
              <w:rPr>
                <w:rFonts w:ascii="Calibri" w:hAnsi="Calibri" w:cs="Calibri"/>
                <w:iCs/>
                <w:sz w:val="22"/>
                <w:szCs w:val="22"/>
              </w:rPr>
              <w:t>furnizor</w:t>
            </w:r>
            <w:proofErr w:type="spellEnd"/>
            <w:r w:rsidRPr="001430E2">
              <w:rPr>
                <w:rFonts w:ascii="Calibri" w:hAnsi="Calibri" w:cs="Calibri"/>
                <w:iCs/>
                <w:sz w:val="22"/>
                <w:szCs w:val="22"/>
              </w:rPr>
              <w:t xml:space="preserve"> de </w:t>
            </w:r>
            <w:proofErr w:type="spellStart"/>
            <w:r w:rsidRPr="001430E2">
              <w:rPr>
                <w:rFonts w:ascii="Calibri" w:hAnsi="Calibri" w:cs="Calibri"/>
                <w:iCs/>
                <w:sz w:val="22"/>
                <w:szCs w:val="22"/>
              </w:rPr>
              <w:t>servicii</w:t>
            </w:r>
            <w:proofErr w:type="spellEnd"/>
            <w:r w:rsidRPr="001430E2">
              <w:rPr>
                <w:rFonts w:ascii="Calibri" w:hAnsi="Calibri" w:cs="Calibri"/>
                <w:iCs/>
                <w:sz w:val="22"/>
                <w:szCs w:val="22"/>
              </w:rPr>
              <w:t xml:space="preserve"> de </w:t>
            </w:r>
            <w:proofErr w:type="spellStart"/>
            <w:r w:rsidRPr="001430E2">
              <w:rPr>
                <w:rFonts w:ascii="Calibri" w:hAnsi="Calibri" w:cs="Calibri"/>
                <w:iCs/>
                <w:sz w:val="22"/>
                <w:szCs w:val="22"/>
              </w:rPr>
              <w:t>încredere</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calificat</w:t>
            </w:r>
            <w:proofErr w:type="spellEnd"/>
            <w:r w:rsidRPr="001430E2">
              <w:rPr>
                <w:rFonts w:ascii="Calibri" w:hAnsi="Calibri" w:cs="Calibri"/>
                <w:iCs/>
                <w:sz w:val="22"/>
                <w:szCs w:val="22"/>
              </w:rPr>
              <w:t xml:space="preserve"> c</w:t>
            </w:r>
            <w:r w:rsidR="00680198">
              <w:rPr>
                <w:rFonts w:ascii="Calibri" w:hAnsi="Calibri" w:cs="Calibri"/>
                <w:iCs/>
                <w:sz w:val="22"/>
                <w:szCs w:val="22"/>
              </w:rPr>
              <w:t xml:space="preserve">are se </w:t>
            </w:r>
            <w:proofErr w:type="spellStart"/>
            <w:r w:rsidR="00680198">
              <w:rPr>
                <w:rFonts w:ascii="Calibri" w:hAnsi="Calibri" w:cs="Calibri"/>
                <w:iCs/>
                <w:sz w:val="22"/>
                <w:szCs w:val="22"/>
              </w:rPr>
              <w:t>află</w:t>
            </w:r>
            <w:proofErr w:type="spellEnd"/>
            <w:r w:rsidR="00680198">
              <w:rPr>
                <w:rFonts w:ascii="Calibri" w:hAnsi="Calibri" w:cs="Calibri"/>
                <w:iCs/>
                <w:sz w:val="22"/>
                <w:szCs w:val="22"/>
              </w:rPr>
              <w:t xml:space="preserve"> </w:t>
            </w:r>
            <w:proofErr w:type="spellStart"/>
            <w:r w:rsidR="00680198">
              <w:rPr>
                <w:rFonts w:ascii="Calibri" w:hAnsi="Calibri" w:cs="Calibri"/>
                <w:iCs/>
                <w:sz w:val="22"/>
                <w:szCs w:val="22"/>
              </w:rPr>
              <w:t>în</w:t>
            </w:r>
            <w:proofErr w:type="spellEnd"/>
            <w:r w:rsidR="00680198">
              <w:rPr>
                <w:rFonts w:ascii="Calibri" w:hAnsi="Calibri" w:cs="Calibri"/>
                <w:iCs/>
                <w:sz w:val="22"/>
                <w:szCs w:val="22"/>
              </w:rPr>
              <w:t xml:space="preserve"> </w:t>
            </w:r>
            <w:proofErr w:type="spellStart"/>
            <w:r w:rsidR="00680198">
              <w:rPr>
                <w:rFonts w:ascii="Calibri" w:hAnsi="Calibri" w:cs="Calibri"/>
                <w:iCs/>
                <w:sz w:val="22"/>
                <w:szCs w:val="22"/>
              </w:rPr>
              <w:t>lista</w:t>
            </w:r>
            <w:proofErr w:type="spellEnd"/>
            <w:r w:rsidR="00680198">
              <w:rPr>
                <w:rFonts w:ascii="Calibri" w:hAnsi="Calibri" w:cs="Calibri"/>
                <w:iCs/>
                <w:sz w:val="22"/>
                <w:szCs w:val="22"/>
              </w:rPr>
              <w:t xml:space="preserve"> </w:t>
            </w:r>
            <w:proofErr w:type="spellStart"/>
            <w:r w:rsidR="00680198">
              <w:rPr>
                <w:rFonts w:ascii="Calibri" w:hAnsi="Calibri" w:cs="Calibri"/>
                <w:iCs/>
                <w:sz w:val="22"/>
                <w:szCs w:val="22"/>
              </w:rPr>
              <w:t>oficială</w:t>
            </w:r>
            <w:proofErr w:type="spellEnd"/>
            <w:r w:rsidR="00680198">
              <w:rPr>
                <w:rFonts w:ascii="Calibri" w:hAnsi="Calibri" w:cs="Calibri"/>
                <w:iCs/>
                <w:sz w:val="22"/>
                <w:szCs w:val="22"/>
              </w:rPr>
              <w:t xml:space="preserve"> a</w:t>
            </w:r>
            <w:r w:rsidRPr="001430E2">
              <w:rPr>
                <w:rFonts w:ascii="Calibri" w:hAnsi="Calibri" w:cs="Calibri"/>
                <w:iCs/>
                <w:sz w:val="22"/>
                <w:szCs w:val="22"/>
              </w:rPr>
              <w:t xml:space="preserve"> </w:t>
            </w:r>
            <w:proofErr w:type="spellStart"/>
            <w:r w:rsidRPr="001430E2">
              <w:rPr>
                <w:rFonts w:ascii="Calibri" w:hAnsi="Calibri" w:cs="Calibri"/>
                <w:iCs/>
                <w:sz w:val="22"/>
                <w:szCs w:val="22"/>
              </w:rPr>
              <w:t>Uniunii</w:t>
            </w:r>
            <w:proofErr w:type="spellEnd"/>
            <w:r w:rsidRPr="001430E2">
              <w:rPr>
                <w:rFonts w:ascii="Calibri" w:hAnsi="Calibri" w:cs="Calibri"/>
                <w:iCs/>
                <w:sz w:val="22"/>
                <w:szCs w:val="22"/>
              </w:rPr>
              <w:t xml:space="preserve"> </w:t>
            </w:r>
            <w:proofErr w:type="spellStart"/>
            <w:r w:rsidRPr="001430E2">
              <w:rPr>
                <w:rFonts w:ascii="Calibri" w:hAnsi="Calibri" w:cs="Calibri"/>
                <w:iCs/>
                <w:sz w:val="22"/>
                <w:szCs w:val="22"/>
              </w:rPr>
              <w:t>Europene</w:t>
            </w:r>
            <w:proofErr w:type="spellEnd"/>
            <w:r w:rsidRPr="001430E2">
              <w:rPr>
                <w:rFonts w:ascii="Calibri" w:hAnsi="Calibri" w:cs="Calibri"/>
                <w:iCs/>
                <w:sz w:val="22"/>
                <w:szCs w:val="22"/>
              </w:rPr>
              <w:t>?</w:t>
            </w:r>
          </w:p>
        </w:tc>
        <w:tc>
          <w:tcPr>
            <w:tcW w:w="2566" w:type="pct"/>
            <w:shd w:val="clear" w:color="auto" w:fill="auto"/>
          </w:tcPr>
          <w:p w14:paraId="15842E13" w14:textId="77777777" w:rsidR="001430E2" w:rsidRPr="001430E2" w:rsidRDefault="001430E2" w:rsidP="001430E2">
            <w:pPr>
              <w:jc w:val="both"/>
              <w:rPr>
                <w:rFonts w:ascii="Calibri" w:hAnsi="Calibri" w:cs="Calibri"/>
                <w:sz w:val="22"/>
                <w:szCs w:val="22"/>
                <w:lang w:val="it-IT"/>
              </w:rPr>
            </w:pPr>
            <w:r w:rsidRPr="001430E2">
              <w:rPr>
                <w:rFonts w:ascii="Calibri" w:hAnsi="Calibri" w:cs="Calibri"/>
                <w:sz w:val="22"/>
                <w:szCs w:val="22"/>
                <w:lang w:val="it-IT"/>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0AE84F0B" w14:textId="77777777" w:rsidR="001430E2" w:rsidRPr="001430E2" w:rsidRDefault="001430E2" w:rsidP="001430E2">
            <w:pPr>
              <w:jc w:val="both"/>
              <w:rPr>
                <w:rFonts w:ascii="Calibri" w:hAnsi="Calibri" w:cs="Calibri"/>
                <w:sz w:val="22"/>
                <w:szCs w:val="22"/>
                <w:lang w:val="it-IT"/>
              </w:rPr>
            </w:pPr>
            <w:r w:rsidRPr="001430E2">
              <w:rPr>
                <w:rFonts w:ascii="Calibri" w:hAnsi="Calibri" w:cs="Calibri"/>
                <w:sz w:val="22"/>
                <w:szCs w:val="22"/>
                <w:lang w:val="it-IT"/>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EUTL (Source of Trust obtained from European Union Trusted Lists), accesând linkul: </w:t>
            </w:r>
            <w:r w:rsidR="00990B47">
              <w:fldChar w:fldCharType="begin"/>
            </w:r>
            <w:r w:rsidR="00990B47">
              <w:instrText>HYPERLINK "https://webgate.ec.europa.eu/tl-browser/" \l "/"</w:instrText>
            </w:r>
            <w:r w:rsidR="00990B47">
              <w:fldChar w:fldCharType="separate"/>
            </w:r>
            <w:r w:rsidRPr="001430E2">
              <w:rPr>
                <w:rFonts w:ascii="Calibri" w:hAnsi="Calibri" w:cs="Calibri"/>
                <w:color w:val="0000FF"/>
                <w:sz w:val="22"/>
                <w:szCs w:val="22"/>
                <w:u w:val="single"/>
                <w:lang w:val="it-IT"/>
              </w:rPr>
              <w:t>https://webgate.ec.europa.eu/tl-browser/#/</w:t>
            </w:r>
            <w:r w:rsidR="00990B47">
              <w:rPr>
                <w:rFonts w:ascii="Calibri" w:hAnsi="Calibri" w:cs="Calibri"/>
                <w:color w:val="0000FF"/>
                <w:sz w:val="22"/>
                <w:szCs w:val="22"/>
                <w:u w:val="single"/>
                <w:lang w:val="it-IT"/>
              </w:rPr>
              <w:fldChar w:fldCharType="end"/>
            </w:r>
            <w:r w:rsidRPr="001430E2">
              <w:rPr>
                <w:rFonts w:ascii="Calibri" w:hAnsi="Calibri" w:cs="Calibri"/>
                <w:sz w:val="22"/>
                <w:szCs w:val="22"/>
                <w:lang w:val="it-IT"/>
              </w:rPr>
              <w:t xml:space="preserve"> .</w:t>
            </w:r>
          </w:p>
          <w:p w14:paraId="0D2D1F0F" w14:textId="77777777" w:rsidR="001430E2" w:rsidRPr="001430E2" w:rsidRDefault="001430E2" w:rsidP="001430E2">
            <w:pPr>
              <w:jc w:val="both"/>
              <w:rPr>
                <w:rFonts w:ascii="Calibri" w:hAnsi="Calibri" w:cs="Calibri"/>
                <w:sz w:val="22"/>
                <w:szCs w:val="22"/>
                <w:lang w:val="it-IT"/>
              </w:rPr>
            </w:pPr>
            <w:r w:rsidRPr="001430E2">
              <w:rPr>
                <w:rFonts w:ascii="Calibri" w:hAnsi="Calibri" w:cs="Calibri"/>
                <w:sz w:val="22"/>
                <w:szCs w:val="22"/>
                <w:lang w:val="it-IT"/>
              </w:rPr>
              <w:t>Daca semnatura este validă și se regăsește în lista oficială a  Uniunii Europene, expertul bifează da și se continuă verificările.</w:t>
            </w:r>
          </w:p>
          <w:p w14:paraId="170D2F8F" w14:textId="77777777" w:rsidR="001430E2" w:rsidRPr="001430E2" w:rsidRDefault="001430E2" w:rsidP="001430E2">
            <w:pPr>
              <w:jc w:val="both"/>
              <w:rPr>
                <w:rFonts w:ascii="Calibri" w:hAnsi="Calibri" w:cs="Calibri"/>
                <w:sz w:val="22"/>
                <w:szCs w:val="22"/>
                <w:lang w:val="it-IT"/>
              </w:rPr>
            </w:pPr>
            <w:r w:rsidRPr="001430E2">
              <w:rPr>
                <w:rFonts w:ascii="Calibri" w:hAnsi="Calibri" w:cs="Calibri"/>
                <w:sz w:val="22"/>
                <w:szCs w:val="22"/>
                <w:lang w:val="it-IT"/>
              </w:rPr>
              <w:t>Dacă semnătura electronică nu este validă sau furnizorul semnăturii electronice nu se regăsește în lista oficială a U.E., cererea de finanțare este declarată neeligibilă.</w:t>
            </w:r>
            <w:r w:rsidRPr="001430E2">
              <w:rPr>
                <w:rFonts w:ascii="Calibri" w:eastAsia="Calibri" w:hAnsi="Calibri" w:cs="Calibri"/>
                <w:sz w:val="22"/>
                <w:szCs w:val="22"/>
                <w:lang w:val="it-IT"/>
              </w:rPr>
              <w:t xml:space="preserve"> </w:t>
            </w:r>
          </w:p>
        </w:tc>
      </w:tr>
      <w:tr w:rsidR="00D924F8" w:rsidRPr="001430E2" w14:paraId="4462A7FD" w14:textId="77777777" w:rsidTr="00F94110">
        <w:tc>
          <w:tcPr>
            <w:tcW w:w="2434" w:type="pct"/>
            <w:shd w:val="clear" w:color="auto" w:fill="auto"/>
          </w:tcPr>
          <w:p w14:paraId="6F75B43F" w14:textId="77777777" w:rsidR="00D924F8" w:rsidRPr="00680198" w:rsidRDefault="00D924F8" w:rsidP="00F94110">
            <w:pPr>
              <w:jc w:val="both"/>
              <w:rPr>
                <w:rFonts w:ascii="Calibri" w:eastAsia="Calibri" w:hAnsi="Calibri" w:cs="Calibri"/>
                <w:sz w:val="22"/>
                <w:szCs w:val="22"/>
                <w:lang w:val="ro-RO"/>
              </w:rPr>
            </w:pPr>
            <w:r w:rsidRPr="00680198">
              <w:rPr>
                <w:rFonts w:ascii="Calibri" w:eastAsia="Calibri" w:hAnsi="Calibri" w:cs="Calibri"/>
                <w:sz w:val="22"/>
                <w:szCs w:val="22"/>
                <w:lang w:val="ro-RO"/>
              </w:rPr>
              <w:t>1.6 Solicitantul se încadrează în categoria beneficiarilor eligibili?</w:t>
            </w:r>
          </w:p>
        </w:tc>
        <w:tc>
          <w:tcPr>
            <w:tcW w:w="2566" w:type="pct"/>
            <w:shd w:val="clear" w:color="auto" w:fill="auto"/>
          </w:tcPr>
          <w:p w14:paraId="1190CFFF"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 xml:space="preserve">Doc. verificat </w:t>
            </w:r>
          </w:p>
          <w:p w14:paraId="7B882DE5" w14:textId="35481521"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Doc.1, Doc.</w:t>
            </w:r>
            <w:r w:rsidR="001A2DC2" w:rsidRPr="00680198">
              <w:rPr>
                <w:rFonts w:ascii="Calibri" w:hAnsi="Calibri" w:cs="Calibri"/>
                <w:sz w:val="22"/>
                <w:szCs w:val="22"/>
                <w:lang w:val="it-IT"/>
              </w:rPr>
              <w:t>4</w:t>
            </w:r>
            <w:r w:rsidRPr="00680198">
              <w:rPr>
                <w:rFonts w:ascii="Calibri" w:hAnsi="Calibri" w:cs="Calibri"/>
                <w:sz w:val="22"/>
                <w:szCs w:val="22"/>
                <w:lang w:val="it-IT"/>
              </w:rPr>
              <w:t>, site MADR şi site ONRC (RECOM), PATRIMVEN</w:t>
            </w:r>
          </w:p>
          <w:p w14:paraId="3255963D" w14:textId="77777777" w:rsidR="00D924F8" w:rsidRPr="00680198" w:rsidRDefault="00D924F8" w:rsidP="00D924F8">
            <w:pPr>
              <w:jc w:val="both"/>
              <w:rPr>
                <w:rFonts w:ascii="Calibri" w:hAnsi="Calibri" w:cs="Calibri"/>
                <w:sz w:val="22"/>
                <w:szCs w:val="22"/>
                <w:lang w:val="it-IT"/>
              </w:rPr>
            </w:pPr>
          </w:p>
          <w:p w14:paraId="1871794E"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Etapa evaluare</w:t>
            </w:r>
          </w:p>
          <w:p w14:paraId="54476254" w14:textId="4B7E3A9A" w:rsidR="00D924F8" w:rsidRPr="00680198" w:rsidRDefault="001A2DC2" w:rsidP="00D924F8">
            <w:pPr>
              <w:jc w:val="both"/>
              <w:rPr>
                <w:rFonts w:ascii="Calibri" w:hAnsi="Calibri" w:cs="Calibri"/>
                <w:sz w:val="22"/>
                <w:szCs w:val="22"/>
                <w:lang w:val="it-IT"/>
              </w:rPr>
            </w:pPr>
            <w:r w:rsidRPr="00680198">
              <w:rPr>
                <w:rFonts w:ascii="Calibri" w:hAnsi="Calibri" w:cs="Calibri"/>
                <w:sz w:val="22"/>
                <w:szCs w:val="22"/>
                <w:lang w:val="it-IT"/>
              </w:rPr>
              <w:t>Doc.4</w:t>
            </w:r>
            <w:r w:rsidR="00D924F8" w:rsidRPr="00680198">
              <w:rPr>
                <w:rFonts w:ascii="Calibri" w:hAnsi="Calibri" w:cs="Calibri"/>
                <w:sz w:val="22"/>
                <w:szCs w:val="22"/>
                <w:lang w:val="it-IT"/>
              </w:rPr>
              <w:t xml:space="preserve"> STATUT pentru Societatea cooperativă înfiinţată în baza Legii nr. 1/ 2005 cu modificările și completările ulterioare și Cooperativa agricolă înfiinţată în baza Legii nr. 566/ 2004 cu modificările și completările ulterioare. </w:t>
            </w:r>
          </w:p>
          <w:p w14:paraId="519404CF" w14:textId="77777777" w:rsidR="00D924F8" w:rsidRPr="00680198" w:rsidRDefault="00D924F8" w:rsidP="00D924F8">
            <w:pPr>
              <w:jc w:val="both"/>
              <w:rPr>
                <w:rFonts w:ascii="Calibri" w:hAnsi="Calibri" w:cs="Calibri"/>
                <w:sz w:val="22"/>
                <w:szCs w:val="22"/>
                <w:lang w:val="it-IT"/>
              </w:rPr>
            </w:pPr>
          </w:p>
          <w:p w14:paraId="3689604D"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Site MADR</w:t>
            </w:r>
          </w:p>
          <w:p w14:paraId="4F40416A" w14:textId="77777777" w:rsidR="00D924F8" w:rsidRPr="00680198" w:rsidRDefault="00D924F8" w:rsidP="00D924F8">
            <w:pPr>
              <w:jc w:val="both"/>
              <w:rPr>
                <w:rFonts w:ascii="Calibri" w:hAnsi="Calibri" w:cs="Calibri"/>
                <w:sz w:val="22"/>
                <w:szCs w:val="22"/>
                <w:lang w:val="it-IT"/>
              </w:rPr>
            </w:pPr>
          </w:p>
          <w:p w14:paraId="6F1A585F"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Site ONRC</w:t>
            </w:r>
          </w:p>
          <w:p w14:paraId="60BD1EAF" w14:textId="77777777" w:rsidR="00D924F8" w:rsidRPr="00680198" w:rsidRDefault="00D924F8" w:rsidP="00D924F8">
            <w:pPr>
              <w:jc w:val="both"/>
              <w:rPr>
                <w:rFonts w:ascii="Calibri" w:hAnsi="Calibri" w:cs="Calibri"/>
                <w:sz w:val="22"/>
                <w:szCs w:val="22"/>
                <w:lang w:val="it-IT"/>
              </w:rPr>
            </w:pPr>
          </w:p>
          <w:p w14:paraId="524F0840" w14:textId="77777777" w:rsidR="00D924F8" w:rsidRPr="00680198" w:rsidRDefault="00D924F8" w:rsidP="00D924F8">
            <w:pPr>
              <w:jc w:val="both"/>
              <w:rPr>
                <w:rFonts w:ascii="Calibri" w:hAnsi="Calibri" w:cs="Calibri"/>
                <w:sz w:val="22"/>
                <w:szCs w:val="22"/>
                <w:lang w:val="it-IT"/>
              </w:rPr>
            </w:pPr>
          </w:p>
          <w:p w14:paraId="3CFC4F93"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Declaraţia F</w:t>
            </w:r>
          </w:p>
          <w:p w14:paraId="36858974" w14:textId="77777777" w:rsidR="00D924F8" w:rsidRPr="00680198" w:rsidRDefault="00D924F8" w:rsidP="00D924F8">
            <w:pPr>
              <w:jc w:val="both"/>
              <w:rPr>
                <w:rFonts w:ascii="Calibri" w:hAnsi="Calibri" w:cs="Calibri"/>
                <w:sz w:val="22"/>
                <w:szCs w:val="22"/>
                <w:lang w:val="it-IT"/>
              </w:rPr>
            </w:pPr>
          </w:p>
          <w:p w14:paraId="3BF6F2D2"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Bazele de date AFIR</w:t>
            </w:r>
          </w:p>
          <w:p w14:paraId="0BCE274D" w14:textId="77777777" w:rsidR="00D924F8" w:rsidRPr="00680198" w:rsidRDefault="00D924F8" w:rsidP="00D924F8">
            <w:pPr>
              <w:jc w:val="both"/>
              <w:rPr>
                <w:rFonts w:ascii="Calibri" w:hAnsi="Calibri" w:cs="Calibri"/>
                <w:sz w:val="22"/>
                <w:szCs w:val="22"/>
                <w:lang w:val="it-IT"/>
              </w:rPr>
            </w:pPr>
          </w:p>
          <w:p w14:paraId="7EC6739C"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Etapa Contractare</w:t>
            </w:r>
          </w:p>
          <w:p w14:paraId="1E4E222F"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PATRIMVEN</w:t>
            </w:r>
          </w:p>
          <w:p w14:paraId="368217F4" w14:textId="77777777" w:rsidR="00D924F8" w:rsidRPr="00680198" w:rsidRDefault="00D924F8" w:rsidP="00D924F8">
            <w:pPr>
              <w:jc w:val="both"/>
              <w:rPr>
                <w:rFonts w:ascii="Calibri" w:hAnsi="Calibri" w:cs="Calibri"/>
                <w:sz w:val="22"/>
                <w:szCs w:val="22"/>
                <w:lang w:val="it-IT"/>
              </w:rPr>
            </w:pPr>
          </w:p>
          <w:p w14:paraId="37DDABEE"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Certificate care să ateste lipsa datoriilor restante locale, valabile la data încheierii contractului, emise  de către primăriile pe raza cărora solicitanții îşi au sediul social și punctele de lucru (numai în cazul în care solicitantul este proprietar asupra imobilelor)</w:t>
            </w:r>
          </w:p>
          <w:p w14:paraId="4E199D74" w14:textId="77777777" w:rsidR="00D924F8" w:rsidRPr="00680198" w:rsidRDefault="00D924F8" w:rsidP="00D924F8">
            <w:pPr>
              <w:jc w:val="both"/>
              <w:rPr>
                <w:rFonts w:ascii="Calibri" w:hAnsi="Calibri" w:cs="Calibri"/>
                <w:sz w:val="22"/>
                <w:szCs w:val="22"/>
                <w:lang w:val="it-IT"/>
              </w:rPr>
            </w:pPr>
          </w:p>
          <w:p w14:paraId="47BA5CBB" w14:textId="77777777" w:rsidR="00D924F8" w:rsidRPr="00680198" w:rsidRDefault="00D924F8" w:rsidP="00D924F8">
            <w:pPr>
              <w:jc w:val="both"/>
              <w:rPr>
                <w:rFonts w:ascii="Calibri" w:hAnsi="Calibri" w:cs="Calibri"/>
                <w:sz w:val="22"/>
                <w:szCs w:val="22"/>
                <w:lang w:val="it-IT"/>
              </w:rPr>
            </w:pPr>
            <w:r w:rsidRPr="00680198">
              <w:rPr>
                <w:rFonts w:ascii="Calibri" w:hAnsi="Calibri" w:cs="Calibri"/>
                <w:sz w:val="22"/>
                <w:szCs w:val="22"/>
                <w:lang w:val="it-IT"/>
              </w:rPr>
              <w:t>Declarație privind încadrarea în categoria de IMM</w:t>
            </w:r>
          </w:p>
          <w:p w14:paraId="538459DC" w14:textId="77777777" w:rsidR="00D924F8" w:rsidRPr="00680198" w:rsidRDefault="00D924F8" w:rsidP="00D924F8">
            <w:pPr>
              <w:jc w:val="both"/>
              <w:rPr>
                <w:rFonts w:ascii="Calibri" w:hAnsi="Calibri" w:cs="Calibri"/>
                <w:sz w:val="22"/>
                <w:szCs w:val="22"/>
                <w:lang w:val="it-IT"/>
              </w:rPr>
            </w:pPr>
          </w:p>
          <w:p w14:paraId="1778244B" w14:textId="77777777" w:rsidR="00D924F8" w:rsidRPr="00680198" w:rsidRDefault="00D924F8" w:rsidP="00D924F8">
            <w:pPr>
              <w:jc w:val="both"/>
              <w:rPr>
                <w:rFonts w:ascii="Calibri" w:hAnsi="Calibri" w:cs="Calibri"/>
                <w:sz w:val="22"/>
                <w:szCs w:val="22"/>
                <w:lang w:val="ro-RO"/>
              </w:rPr>
            </w:pPr>
            <w:r w:rsidRPr="00680198">
              <w:rPr>
                <w:rFonts w:ascii="Calibri" w:hAnsi="Calibri" w:cs="Calibri"/>
                <w:sz w:val="22"/>
                <w:szCs w:val="22"/>
                <w:lang w:val="ro-RO"/>
              </w:rPr>
              <w:t xml:space="preserve">Se va verifica în RECOM </w:t>
            </w:r>
            <w:proofErr w:type="spellStart"/>
            <w:r w:rsidRPr="00680198">
              <w:rPr>
                <w:rFonts w:ascii="Calibri" w:hAnsi="Calibri" w:cs="Calibri"/>
                <w:sz w:val="22"/>
                <w:szCs w:val="22"/>
                <w:lang w:val="ro-RO"/>
              </w:rPr>
              <w:t>concordanţa</w:t>
            </w:r>
            <w:proofErr w:type="spellEnd"/>
            <w:r w:rsidRPr="00680198">
              <w:rPr>
                <w:rFonts w:ascii="Calibri" w:hAnsi="Calibri" w:cs="Calibri"/>
                <w:sz w:val="22"/>
                <w:szCs w:val="22"/>
                <w:lang w:val="ro-RO"/>
              </w:rPr>
              <w:t xml:space="preserve"> </w:t>
            </w:r>
            <w:proofErr w:type="spellStart"/>
            <w:r w:rsidRPr="00680198">
              <w:rPr>
                <w:rFonts w:ascii="Calibri" w:hAnsi="Calibri" w:cs="Calibri"/>
                <w:sz w:val="22"/>
                <w:szCs w:val="22"/>
                <w:lang w:val="ro-RO"/>
              </w:rPr>
              <w:t>informaţilor</w:t>
            </w:r>
            <w:proofErr w:type="spellEnd"/>
            <w:r w:rsidRPr="00680198">
              <w:rPr>
                <w:rFonts w:ascii="Calibri" w:hAnsi="Calibri" w:cs="Calibri"/>
                <w:sz w:val="22"/>
                <w:szCs w:val="22"/>
                <w:lang w:val="ro-RO"/>
              </w:rPr>
              <w:t xml:space="preserve"> </w:t>
            </w:r>
            <w:proofErr w:type="spellStart"/>
            <w:r w:rsidRPr="00680198">
              <w:rPr>
                <w:rFonts w:ascii="Calibri" w:hAnsi="Calibri" w:cs="Calibri"/>
                <w:sz w:val="22"/>
                <w:szCs w:val="22"/>
                <w:lang w:val="ro-RO"/>
              </w:rPr>
              <w:t>menţionate</w:t>
            </w:r>
            <w:proofErr w:type="spellEnd"/>
            <w:r w:rsidRPr="00680198">
              <w:rPr>
                <w:rFonts w:ascii="Calibri" w:hAnsi="Calibri" w:cs="Calibri"/>
                <w:sz w:val="22"/>
                <w:szCs w:val="22"/>
                <w:lang w:val="ro-RO"/>
              </w:rPr>
              <w:t xml:space="preserve"> în paragraful B1 din cererea de </w:t>
            </w:r>
            <w:proofErr w:type="spellStart"/>
            <w:r w:rsidRPr="00680198">
              <w:rPr>
                <w:rFonts w:ascii="Calibri" w:hAnsi="Calibri" w:cs="Calibri"/>
                <w:sz w:val="22"/>
                <w:szCs w:val="22"/>
                <w:lang w:val="ro-RO"/>
              </w:rPr>
              <w:t>finanţare</w:t>
            </w:r>
            <w:proofErr w:type="spellEnd"/>
            <w:r w:rsidRPr="00680198">
              <w:rPr>
                <w:rFonts w:ascii="Calibri" w:hAnsi="Calibri" w:cs="Calibri"/>
                <w:sz w:val="22"/>
                <w:szCs w:val="22"/>
                <w:lang w:val="ro-RO"/>
              </w:rPr>
              <w:t xml:space="preserve"> cu cele </w:t>
            </w:r>
            <w:proofErr w:type="spellStart"/>
            <w:r w:rsidRPr="00680198">
              <w:rPr>
                <w:rFonts w:ascii="Calibri" w:hAnsi="Calibri" w:cs="Calibri"/>
                <w:sz w:val="22"/>
                <w:szCs w:val="22"/>
                <w:lang w:val="ro-RO"/>
              </w:rPr>
              <w:t>menţionate</w:t>
            </w:r>
            <w:proofErr w:type="spellEnd"/>
            <w:r w:rsidRPr="00680198">
              <w:rPr>
                <w:rFonts w:ascii="Calibri" w:hAnsi="Calibri" w:cs="Calibri"/>
                <w:sz w:val="22"/>
                <w:szCs w:val="22"/>
                <w:lang w:val="ro-RO"/>
              </w:rPr>
              <w:t xml:space="preserve"> în Certificatul constatator: numele solicitantului, adresa, cod unic de înregistrare/nr. de înmatriculare.</w:t>
            </w:r>
          </w:p>
          <w:p w14:paraId="7714FCC7" w14:textId="66DD7330" w:rsidR="00D924F8" w:rsidRPr="00680198" w:rsidRDefault="00D924F8" w:rsidP="00D924F8">
            <w:pPr>
              <w:jc w:val="both"/>
              <w:rPr>
                <w:rFonts w:ascii="Calibri" w:hAnsi="Calibri" w:cs="Calibri"/>
                <w:sz w:val="22"/>
                <w:szCs w:val="22"/>
                <w:lang w:val="ro-RO"/>
              </w:rPr>
            </w:pPr>
            <w:r w:rsidRPr="00680198">
              <w:rPr>
                <w:rFonts w:ascii="Calibri" w:hAnsi="Calibri" w:cs="Calibri"/>
                <w:sz w:val="22"/>
                <w:szCs w:val="22"/>
                <w:lang w:val="ro-RO"/>
              </w:rPr>
              <w:t xml:space="preserve">Se verifică dacă  </w:t>
            </w:r>
            <w:r w:rsidRPr="00680198">
              <w:rPr>
                <w:rFonts w:ascii="Calibri" w:hAnsi="Calibri" w:cs="Calibri"/>
                <w:b/>
                <w:sz w:val="22"/>
                <w:szCs w:val="22"/>
                <w:lang w:val="ro-RO"/>
              </w:rPr>
              <w:t xml:space="preserve">Certificatul constatator emis de Oficiul Registrului </w:t>
            </w:r>
            <w:proofErr w:type="spellStart"/>
            <w:r w:rsidRPr="00680198">
              <w:rPr>
                <w:rFonts w:ascii="Calibri" w:hAnsi="Calibri" w:cs="Calibri"/>
                <w:b/>
                <w:sz w:val="22"/>
                <w:szCs w:val="22"/>
                <w:lang w:val="ro-RO"/>
              </w:rPr>
              <w:t>Comerţului</w:t>
            </w:r>
            <w:proofErr w:type="spellEnd"/>
            <w:r w:rsidRPr="00680198">
              <w:rPr>
                <w:rFonts w:ascii="Calibri" w:hAnsi="Calibri" w:cs="Calibri"/>
                <w:sz w:val="22"/>
                <w:szCs w:val="22"/>
                <w:lang w:val="ro-RO"/>
              </w:rPr>
              <w:t xml:space="preserve"> precizează codul CAEN conform </w:t>
            </w:r>
            <w:proofErr w:type="spellStart"/>
            <w:r w:rsidRPr="00680198">
              <w:rPr>
                <w:rFonts w:ascii="Calibri" w:hAnsi="Calibri" w:cs="Calibri"/>
                <w:sz w:val="22"/>
                <w:szCs w:val="22"/>
                <w:lang w:val="ro-RO"/>
              </w:rPr>
              <w:t>activităţii</w:t>
            </w:r>
            <w:proofErr w:type="spellEnd"/>
            <w:r w:rsidRPr="00680198">
              <w:rPr>
                <w:rFonts w:ascii="Calibri" w:hAnsi="Calibri" w:cs="Calibri"/>
                <w:sz w:val="22"/>
                <w:szCs w:val="22"/>
                <w:lang w:val="ro-RO"/>
              </w:rPr>
              <w:t xml:space="preserve"> pentru care solicită </w:t>
            </w:r>
            <w:proofErr w:type="spellStart"/>
            <w:r w:rsidRPr="00680198">
              <w:rPr>
                <w:rFonts w:ascii="Calibri" w:hAnsi="Calibri" w:cs="Calibri"/>
                <w:sz w:val="22"/>
                <w:szCs w:val="22"/>
                <w:lang w:val="ro-RO"/>
              </w:rPr>
              <w:t>finanţare</w:t>
            </w:r>
            <w:proofErr w:type="spellEnd"/>
            <w:r w:rsidRPr="00680198">
              <w:rPr>
                <w:rFonts w:ascii="Calibri" w:hAnsi="Calibri" w:cs="Calibri"/>
                <w:sz w:val="22"/>
                <w:szCs w:val="22"/>
                <w:lang w:val="ro-RO"/>
              </w:rPr>
              <w:t xml:space="preserve"> </w:t>
            </w:r>
            <w:proofErr w:type="spellStart"/>
            <w:r w:rsidRPr="00680198">
              <w:rPr>
                <w:rFonts w:ascii="Calibri" w:hAnsi="Calibri" w:cs="Calibri"/>
                <w:sz w:val="22"/>
                <w:szCs w:val="22"/>
                <w:lang w:val="ro-RO"/>
              </w:rPr>
              <w:t>şi</w:t>
            </w:r>
            <w:proofErr w:type="spellEnd"/>
            <w:r w:rsidRPr="00680198">
              <w:rPr>
                <w:rFonts w:ascii="Calibri" w:hAnsi="Calibri" w:cs="Calibri"/>
                <w:sz w:val="22"/>
                <w:szCs w:val="22"/>
                <w:lang w:val="ro-RO"/>
              </w:rPr>
              <w:t xml:space="preserve"> </w:t>
            </w:r>
            <w:proofErr w:type="spellStart"/>
            <w:r w:rsidRPr="00680198">
              <w:rPr>
                <w:rFonts w:ascii="Calibri" w:hAnsi="Calibri" w:cs="Calibri"/>
                <w:sz w:val="22"/>
                <w:szCs w:val="22"/>
                <w:lang w:val="ro-RO"/>
              </w:rPr>
              <w:t>existenţa</w:t>
            </w:r>
            <w:proofErr w:type="spellEnd"/>
            <w:r w:rsidRPr="00680198">
              <w:rPr>
                <w:rFonts w:ascii="Calibri" w:hAnsi="Calibri" w:cs="Calibri"/>
                <w:sz w:val="22"/>
                <w:szCs w:val="22"/>
                <w:lang w:val="ro-RO"/>
              </w:rPr>
              <w:t xml:space="preserve"> punctului de lucru (dacă este cazul)</w:t>
            </w:r>
            <w:r w:rsidR="001A2DC2" w:rsidRPr="00680198">
              <w:rPr>
                <w:rFonts w:ascii="Calibri" w:hAnsi="Calibri" w:cs="Calibri"/>
                <w:sz w:val="22"/>
                <w:szCs w:val="22"/>
                <w:lang w:val="ro-RO"/>
              </w:rPr>
              <w:t>,</w:t>
            </w:r>
            <w:r w:rsidRPr="00680198">
              <w:rPr>
                <w:rFonts w:ascii="Calibri" w:hAnsi="Calibri" w:cs="Calibri"/>
                <w:sz w:val="22"/>
                <w:szCs w:val="22"/>
                <w:lang w:val="ro-RO"/>
              </w:rPr>
              <w:t xml:space="preserve"> iar prin interogarea serviciului RECOM on-line se verifică starea firmei (solicitantului) dacă acesta este în </w:t>
            </w:r>
            <w:proofErr w:type="spellStart"/>
            <w:r w:rsidRPr="00680198">
              <w:rPr>
                <w:rFonts w:ascii="Calibri" w:hAnsi="Calibri" w:cs="Calibri"/>
                <w:sz w:val="22"/>
                <w:szCs w:val="22"/>
                <w:lang w:val="ro-RO"/>
              </w:rPr>
              <w:t>funcţiune</w:t>
            </w:r>
            <w:proofErr w:type="spellEnd"/>
            <w:r w:rsidRPr="00680198">
              <w:rPr>
                <w:rFonts w:ascii="Calibri" w:hAnsi="Calibri" w:cs="Calibri"/>
                <w:sz w:val="22"/>
                <w:szCs w:val="22"/>
                <w:lang w:val="ro-RO"/>
              </w:rPr>
              <w:t xml:space="preserve"> sau se află în proces de lichidare, fuziune, divizare (Legea 31/1990, republicată), reorganizare judiciară sau insolvență, conform Legii 85/2014.</w:t>
            </w:r>
          </w:p>
          <w:p w14:paraId="53B0FEB7" w14:textId="316449EE" w:rsidR="00D924F8" w:rsidRPr="00680198" w:rsidRDefault="00D924F8" w:rsidP="00D924F8">
            <w:pPr>
              <w:jc w:val="both"/>
              <w:rPr>
                <w:rFonts w:ascii="Calibri" w:hAnsi="Calibri" w:cs="Calibri"/>
                <w:sz w:val="22"/>
                <w:szCs w:val="22"/>
                <w:lang w:val="ro-RO"/>
              </w:rPr>
            </w:pPr>
            <w:r w:rsidRPr="00680198">
              <w:rPr>
                <w:rFonts w:ascii="Calibri" w:hAnsi="Calibri" w:cs="Calibri"/>
                <w:sz w:val="22"/>
                <w:szCs w:val="22"/>
                <w:lang w:val="ro-RO"/>
              </w:rPr>
              <w:t xml:space="preserve">Pentru </w:t>
            </w:r>
            <w:proofErr w:type="spellStart"/>
            <w:r w:rsidRPr="00680198">
              <w:rPr>
                <w:rFonts w:ascii="Calibri" w:hAnsi="Calibri" w:cs="Calibri"/>
                <w:sz w:val="22"/>
                <w:szCs w:val="22"/>
                <w:lang w:val="ro-RO"/>
              </w:rPr>
              <w:t>solicitanţii</w:t>
            </w:r>
            <w:proofErr w:type="spellEnd"/>
            <w:r w:rsidRPr="00680198">
              <w:rPr>
                <w:rFonts w:ascii="Calibri" w:hAnsi="Calibri" w:cs="Calibri"/>
                <w:sz w:val="22"/>
                <w:szCs w:val="22"/>
                <w:lang w:val="ro-RO"/>
              </w:rPr>
              <w:t xml:space="preserve"> Societate  cooperativă  si Cooperativa agricolă se va verifica dacă solicitantul are </w:t>
            </w:r>
            <w:proofErr w:type="spellStart"/>
            <w:r w:rsidRPr="00680198">
              <w:rPr>
                <w:rFonts w:ascii="Calibri" w:hAnsi="Calibri" w:cs="Calibri"/>
                <w:sz w:val="22"/>
                <w:szCs w:val="22"/>
                <w:lang w:val="ro-RO"/>
              </w:rPr>
              <w:t>prevazut</w:t>
            </w:r>
            <w:proofErr w:type="spellEnd"/>
            <w:r w:rsidRPr="00680198">
              <w:rPr>
                <w:rFonts w:ascii="Calibri" w:hAnsi="Calibri" w:cs="Calibri"/>
                <w:sz w:val="22"/>
                <w:szCs w:val="22"/>
                <w:lang w:val="ro-RO"/>
              </w:rPr>
              <w:t xml:space="preserve"> în Statut gradul </w:t>
            </w:r>
            <w:proofErr w:type="spellStart"/>
            <w:r w:rsidRPr="00680198">
              <w:rPr>
                <w:rFonts w:ascii="Calibri" w:hAnsi="Calibri" w:cs="Calibri"/>
                <w:sz w:val="22"/>
                <w:szCs w:val="22"/>
                <w:lang w:val="ro-RO"/>
              </w:rPr>
              <w:t>şi</w:t>
            </w:r>
            <w:proofErr w:type="spellEnd"/>
            <w:r w:rsidRPr="00680198">
              <w:rPr>
                <w:rFonts w:ascii="Calibri" w:hAnsi="Calibri" w:cs="Calibri"/>
                <w:sz w:val="22"/>
                <w:szCs w:val="22"/>
                <w:lang w:val="ro-RO"/>
              </w:rPr>
              <w:t xml:space="preserve"> tipul</w:t>
            </w:r>
            <w:r w:rsidR="001A2DC2" w:rsidRPr="00680198">
              <w:rPr>
                <w:rFonts w:ascii="Calibri" w:hAnsi="Calibri" w:cs="Calibri"/>
                <w:sz w:val="22"/>
                <w:szCs w:val="22"/>
                <w:lang w:val="ro-RO"/>
              </w:rPr>
              <w:t xml:space="preserve">/forma de cooperativă agricolă </w:t>
            </w:r>
            <w:proofErr w:type="spellStart"/>
            <w:r w:rsidRPr="00680198">
              <w:rPr>
                <w:rFonts w:ascii="Calibri" w:hAnsi="Calibri" w:cs="Calibri"/>
                <w:sz w:val="22"/>
                <w:szCs w:val="22"/>
                <w:lang w:val="ro-RO"/>
              </w:rPr>
              <w:t>înfiinţată</w:t>
            </w:r>
            <w:proofErr w:type="spellEnd"/>
            <w:r w:rsidRPr="00680198">
              <w:rPr>
                <w:rFonts w:ascii="Calibri" w:hAnsi="Calibri" w:cs="Calibri"/>
                <w:sz w:val="22"/>
                <w:szCs w:val="22"/>
                <w:lang w:val="ro-RO"/>
              </w:rPr>
              <w:t xml:space="preserve"> în baza Legii nr. 566/ 2004, cu modificările și completările ulterioare, /societate cooperativă (</w:t>
            </w:r>
            <w:proofErr w:type="spellStart"/>
            <w:r w:rsidRPr="00680198">
              <w:rPr>
                <w:rFonts w:ascii="Calibri" w:hAnsi="Calibri" w:cs="Calibri"/>
                <w:sz w:val="22"/>
                <w:szCs w:val="22"/>
                <w:lang w:val="ro-RO"/>
              </w:rPr>
              <w:t>înfiinţată</w:t>
            </w:r>
            <w:proofErr w:type="spellEnd"/>
            <w:r w:rsidRPr="00680198">
              <w:rPr>
                <w:rFonts w:ascii="Calibri" w:hAnsi="Calibri" w:cs="Calibri"/>
                <w:sz w:val="22"/>
                <w:szCs w:val="22"/>
                <w:lang w:val="ro-RO"/>
              </w:rPr>
              <w:t xml:space="preserve"> în baza Legii nr. 1/ 2005 republicată,) cu modificările și completările ulterioare) </w:t>
            </w:r>
          </w:p>
          <w:p w14:paraId="2DE07DF9" w14:textId="2240FB69" w:rsidR="001A2DC2" w:rsidRPr="00680198" w:rsidRDefault="00D924F8" w:rsidP="00D924F8">
            <w:pPr>
              <w:jc w:val="both"/>
              <w:rPr>
                <w:rFonts w:ascii="Calibri" w:hAnsi="Calibri" w:cs="Calibri"/>
                <w:sz w:val="22"/>
                <w:szCs w:val="22"/>
                <w:lang w:val="ro-RO"/>
              </w:rPr>
            </w:pPr>
            <w:r w:rsidRPr="00680198">
              <w:rPr>
                <w:rFonts w:ascii="Calibri" w:hAnsi="Calibri" w:cs="Calibri"/>
                <w:sz w:val="22"/>
                <w:szCs w:val="22"/>
                <w:lang w:val="ro-RO"/>
              </w:rPr>
              <w:t xml:space="preserve">În cazul </w:t>
            </w:r>
            <w:proofErr w:type="spellStart"/>
            <w:r w:rsidRPr="00680198">
              <w:rPr>
                <w:rFonts w:ascii="Calibri" w:hAnsi="Calibri" w:cs="Calibri"/>
                <w:sz w:val="22"/>
                <w:szCs w:val="22"/>
                <w:lang w:val="ro-RO"/>
              </w:rPr>
              <w:t>solicitanţilor</w:t>
            </w:r>
            <w:proofErr w:type="spellEnd"/>
            <w:r w:rsidRPr="00680198">
              <w:rPr>
                <w:rFonts w:ascii="Calibri" w:hAnsi="Calibri" w:cs="Calibri"/>
                <w:sz w:val="22"/>
                <w:szCs w:val="22"/>
                <w:lang w:val="ro-RO"/>
              </w:rPr>
              <w:t xml:space="preserve"> Grupuri </w:t>
            </w:r>
            <w:proofErr w:type="spellStart"/>
            <w:r w:rsidRPr="00680198">
              <w:rPr>
                <w:rFonts w:ascii="Calibri" w:hAnsi="Calibri" w:cs="Calibri"/>
                <w:sz w:val="22"/>
                <w:szCs w:val="22"/>
                <w:lang w:val="en-GB"/>
              </w:rPr>
              <w:t>și</w:t>
            </w:r>
            <w:proofErr w:type="spellEnd"/>
            <w:r w:rsidRPr="00680198">
              <w:rPr>
                <w:rFonts w:ascii="Calibri" w:hAnsi="Calibri" w:cs="Calibri"/>
                <w:sz w:val="22"/>
                <w:szCs w:val="22"/>
                <w:lang w:val="en-GB"/>
              </w:rPr>
              <w:t xml:space="preserve"> </w:t>
            </w:r>
            <w:proofErr w:type="spellStart"/>
            <w:r w:rsidRPr="00680198">
              <w:rPr>
                <w:rFonts w:ascii="Calibri" w:hAnsi="Calibri" w:cs="Calibri"/>
                <w:sz w:val="22"/>
                <w:szCs w:val="22"/>
                <w:lang w:val="en-GB"/>
              </w:rPr>
              <w:t>Organizații</w:t>
            </w:r>
            <w:proofErr w:type="spellEnd"/>
            <w:r w:rsidRPr="00680198">
              <w:rPr>
                <w:rFonts w:ascii="Calibri" w:hAnsi="Calibri" w:cs="Calibri"/>
                <w:sz w:val="22"/>
                <w:szCs w:val="22"/>
                <w:lang w:val="en-GB"/>
              </w:rPr>
              <w:t xml:space="preserve"> </w:t>
            </w:r>
            <w:r w:rsidRPr="00680198">
              <w:rPr>
                <w:rFonts w:ascii="Calibri" w:hAnsi="Calibri" w:cs="Calibri"/>
                <w:sz w:val="22"/>
                <w:szCs w:val="22"/>
                <w:lang w:val="ro-RO"/>
              </w:rPr>
              <w:t xml:space="preserve">de producători se verifică </w:t>
            </w:r>
            <w:hyperlink r:id="rId14" w:history="1">
              <w:r w:rsidRPr="00680198">
                <w:rPr>
                  <w:rStyle w:val="Hyperlink"/>
                  <w:rFonts w:ascii="Calibri" w:hAnsi="Calibri" w:cs="Calibri"/>
                  <w:sz w:val="22"/>
                  <w:szCs w:val="22"/>
                  <w:lang w:val="ro-RO"/>
                </w:rPr>
                <w:t>https://www.madr.ro/grupurile-de-producatori-si-organizatiile-recunoscute-in-romania.html</w:t>
              </w:r>
            </w:hyperlink>
            <w:r w:rsidRPr="00680198">
              <w:rPr>
                <w:rFonts w:ascii="Calibri" w:hAnsi="Calibri" w:cs="Calibri"/>
                <w:sz w:val="22"/>
                <w:szCs w:val="22"/>
                <w:lang w:val="ro-RO"/>
              </w:rPr>
              <w:t xml:space="preserve"> dacă  au </w:t>
            </w:r>
            <w:r w:rsidRPr="00680198">
              <w:rPr>
                <w:rFonts w:ascii="Calibri" w:hAnsi="Calibri" w:cs="Calibri"/>
                <w:b/>
                <w:sz w:val="22"/>
                <w:szCs w:val="22"/>
                <w:lang w:val="ro-RO"/>
              </w:rPr>
              <w:t xml:space="preserve">Aviz de </w:t>
            </w:r>
            <w:proofErr w:type="spellStart"/>
            <w:r w:rsidRPr="00680198">
              <w:rPr>
                <w:rFonts w:ascii="Calibri" w:hAnsi="Calibri" w:cs="Calibri"/>
                <w:b/>
                <w:sz w:val="22"/>
                <w:szCs w:val="22"/>
                <w:lang w:val="ro-RO"/>
              </w:rPr>
              <w:t>recunoaştere</w:t>
            </w:r>
            <w:proofErr w:type="spellEnd"/>
            <w:r w:rsidRPr="00680198">
              <w:rPr>
                <w:rFonts w:ascii="Calibri" w:hAnsi="Calibri" w:cs="Calibri"/>
                <w:b/>
                <w:sz w:val="22"/>
                <w:szCs w:val="22"/>
                <w:lang w:val="ro-RO"/>
              </w:rPr>
              <w:t xml:space="preserve"> emis de MADR </w:t>
            </w:r>
            <w:proofErr w:type="spellStart"/>
            <w:r w:rsidR="001A2DC2" w:rsidRPr="00680198">
              <w:rPr>
                <w:rFonts w:ascii="Calibri" w:hAnsi="Calibri" w:cs="Calibri"/>
                <w:sz w:val="22"/>
                <w:szCs w:val="22"/>
                <w:lang w:val="ro-RO"/>
              </w:rPr>
              <w:t>şi</w:t>
            </w:r>
            <w:proofErr w:type="spellEnd"/>
            <w:r w:rsidR="001A2DC2" w:rsidRPr="00680198">
              <w:rPr>
                <w:rFonts w:ascii="Calibri" w:hAnsi="Calibri" w:cs="Calibri"/>
                <w:sz w:val="22"/>
                <w:szCs w:val="22"/>
                <w:lang w:val="ro-RO"/>
              </w:rPr>
              <w:t xml:space="preserve"> dacă </w:t>
            </w:r>
            <w:r w:rsidRPr="00680198">
              <w:rPr>
                <w:rFonts w:ascii="Calibri" w:hAnsi="Calibri" w:cs="Calibri"/>
                <w:sz w:val="22"/>
                <w:szCs w:val="22"/>
                <w:lang w:val="ro-RO"/>
              </w:rPr>
              <w:t xml:space="preserve">grupa de produse pentru care a </w:t>
            </w:r>
            <w:proofErr w:type="spellStart"/>
            <w:r w:rsidRPr="00680198">
              <w:rPr>
                <w:rFonts w:ascii="Calibri" w:hAnsi="Calibri" w:cs="Calibri"/>
                <w:sz w:val="22"/>
                <w:szCs w:val="22"/>
                <w:lang w:val="ro-RO"/>
              </w:rPr>
              <w:t>obţinut</w:t>
            </w:r>
            <w:proofErr w:type="spellEnd"/>
            <w:r w:rsidRPr="00680198">
              <w:rPr>
                <w:rFonts w:ascii="Calibri" w:hAnsi="Calibri" w:cs="Calibri"/>
                <w:sz w:val="22"/>
                <w:szCs w:val="22"/>
                <w:lang w:val="ro-RO"/>
              </w:rPr>
              <w:t xml:space="preserve"> </w:t>
            </w:r>
            <w:proofErr w:type="spellStart"/>
            <w:r w:rsidRPr="00680198">
              <w:rPr>
                <w:rFonts w:ascii="Calibri" w:hAnsi="Calibri" w:cs="Calibri"/>
                <w:sz w:val="22"/>
                <w:szCs w:val="22"/>
                <w:lang w:val="ro-RO"/>
              </w:rPr>
              <w:t>recunoaşterea</w:t>
            </w:r>
            <w:proofErr w:type="spellEnd"/>
            <w:r w:rsidRPr="00680198">
              <w:rPr>
                <w:rFonts w:ascii="Calibri" w:hAnsi="Calibri" w:cs="Calibri"/>
                <w:sz w:val="22"/>
                <w:szCs w:val="22"/>
                <w:lang w:val="ro-RO"/>
              </w:rPr>
              <w:t xml:space="preserve">  este cea vizată prin proiect pentru procesare</w:t>
            </w:r>
            <w:r w:rsidR="001A2DC2" w:rsidRPr="00680198">
              <w:rPr>
                <w:rFonts w:ascii="Calibri" w:hAnsi="Calibri" w:cs="Calibri"/>
                <w:sz w:val="22"/>
                <w:szCs w:val="22"/>
                <w:lang w:val="ro-RO"/>
              </w:rPr>
              <w:t>.</w:t>
            </w:r>
          </w:p>
          <w:p w14:paraId="4828A5CC" w14:textId="36BA8DD9" w:rsidR="00D924F8" w:rsidRPr="00680198" w:rsidRDefault="00D924F8" w:rsidP="00D924F8">
            <w:pPr>
              <w:jc w:val="both"/>
              <w:rPr>
                <w:rFonts w:ascii="Calibri" w:hAnsi="Calibri" w:cs="Calibri"/>
                <w:sz w:val="22"/>
                <w:szCs w:val="22"/>
                <w:lang w:val="ro-RO"/>
              </w:rPr>
            </w:pPr>
            <w:r w:rsidRPr="00680198">
              <w:rPr>
                <w:rFonts w:ascii="Calibri" w:hAnsi="Calibri" w:cs="Calibri"/>
                <w:sz w:val="22"/>
                <w:szCs w:val="22"/>
                <w:lang w:val="ro-RO"/>
              </w:rPr>
              <w:t xml:space="preserve">Pentru oricare din cazuri se va încărca în SPCDR, </w:t>
            </w:r>
            <w:proofErr w:type="spellStart"/>
            <w:r w:rsidRPr="00680198">
              <w:rPr>
                <w:rFonts w:ascii="Calibri" w:hAnsi="Calibri" w:cs="Calibri"/>
                <w:sz w:val="22"/>
                <w:szCs w:val="22"/>
                <w:lang w:val="ro-RO"/>
              </w:rPr>
              <w:t>PrintScreen</w:t>
            </w:r>
            <w:proofErr w:type="spellEnd"/>
            <w:r w:rsidRPr="00680198">
              <w:rPr>
                <w:rFonts w:ascii="Calibri" w:hAnsi="Calibri" w:cs="Calibri"/>
                <w:sz w:val="22"/>
                <w:szCs w:val="22"/>
                <w:lang w:val="ro-RO"/>
              </w:rPr>
              <w:t xml:space="preserve"> cu rezultatul verificării. </w:t>
            </w:r>
          </w:p>
          <w:p w14:paraId="5A6D4B7D" w14:textId="77777777" w:rsidR="00D924F8" w:rsidRPr="00680198" w:rsidRDefault="00D924F8" w:rsidP="00D924F8">
            <w:pPr>
              <w:jc w:val="both"/>
              <w:rPr>
                <w:rFonts w:ascii="Calibri" w:hAnsi="Calibri" w:cs="Calibri"/>
                <w:sz w:val="22"/>
                <w:szCs w:val="22"/>
                <w:lang w:val="ro-RO"/>
              </w:rPr>
            </w:pPr>
          </w:p>
          <w:p w14:paraId="2DF5E615" w14:textId="77777777" w:rsidR="00D924F8" w:rsidRPr="00680198" w:rsidRDefault="00D924F8" w:rsidP="00D924F8">
            <w:pPr>
              <w:jc w:val="both"/>
              <w:rPr>
                <w:rFonts w:ascii="Calibri" w:hAnsi="Calibri" w:cs="Calibri"/>
                <w:sz w:val="22"/>
                <w:szCs w:val="22"/>
                <w:lang w:val="fr-FR"/>
              </w:rPr>
            </w:pPr>
            <w:r w:rsidRPr="00680198">
              <w:rPr>
                <w:rFonts w:ascii="Calibri" w:hAnsi="Calibri" w:cs="Calibri"/>
                <w:sz w:val="22"/>
                <w:szCs w:val="22"/>
                <w:lang w:val="ro-RO"/>
              </w:rPr>
              <w:t xml:space="preserve">Se verifică </w:t>
            </w:r>
            <w:proofErr w:type="spellStart"/>
            <w:r w:rsidRPr="00680198">
              <w:rPr>
                <w:rFonts w:ascii="Calibri" w:hAnsi="Calibri" w:cs="Calibri"/>
                <w:sz w:val="22"/>
                <w:szCs w:val="22"/>
                <w:lang w:val="fr-FR"/>
              </w:rPr>
              <w:t>însuşirea</w:t>
            </w:r>
            <w:proofErr w:type="spellEnd"/>
            <w:r w:rsidRPr="00680198">
              <w:rPr>
                <w:rFonts w:ascii="Calibri" w:hAnsi="Calibri" w:cs="Calibri"/>
                <w:sz w:val="22"/>
                <w:szCs w:val="22"/>
                <w:lang w:val="fr-FR"/>
              </w:rPr>
              <w:t xml:space="preserve"> </w:t>
            </w:r>
            <w:proofErr w:type="spellStart"/>
            <w:r w:rsidRPr="00680198">
              <w:rPr>
                <w:rFonts w:ascii="Calibri" w:hAnsi="Calibri" w:cs="Calibri"/>
                <w:sz w:val="22"/>
                <w:szCs w:val="22"/>
                <w:lang w:val="fr-FR"/>
              </w:rPr>
              <w:t>obligațiilor</w:t>
            </w:r>
            <w:proofErr w:type="spellEnd"/>
            <w:r w:rsidRPr="00680198">
              <w:rPr>
                <w:rFonts w:ascii="Calibri" w:hAnsi="Calibri" w:cs="Calibri"/>
                <w:sz w:val="22"/>
                <w:szCs w:val="22"/>
                <w:lang w:val="fr-FR"/>
              </w:rPr>
              <w:t xml:space="preserve"> </w:t>
            </w:r>
            <w:proofErr w:type="spellStart"/>
            <w:r w:rsidRPr="00680198">
              <w:rPr>
                <w:rFonts w:ascii="Calibri" w:hAnsi="Calibri" w:cs="Calibri"/>
                <w:sz w:val="22"/>
                <w:szCs w:val="22"/>
                <w:lang w:val="fr-FR"/>
              </w:rPr>
              <w:t>și</w:t>
            </w:r>
            <w:proofErr w:type="spellEnd"/>
            <w:r w:rsidRPr="00680198">
              <w:rPr>
                <w:rFonts w:ascii="Calibri" w:hAnsi="Calibri" w:cs="Calibri"/>
                <w:sz w:val="22"/>
                <w:szCs w:val="22"/>
                <w:lang w:val="fr-FR"/>
              </w:rPr>
              <w:t xml:space="preserve"> </w:t>
            </w:r>
            <w:proofErr w:type="spellStart"/>
            <w:r w:rsidRPr="00680198">
              <w:rPr>
                <w:rFonts w:ascii="Calibri" w:hAnsi="Calibri" w:cs="Calibri"/>
                <w:sz w:val="22"/>
                <w:szCs w:val="22"/>
                <w:lang w:val="fr-FR"/>
              </w:rPr>
              <w:t>angajamentelor</w:t>
            </w:r>
            <w:proofErr w:type="spellEnd"/>
            <w:r w:rsidRPr="00680198">
              <w:rPr>
                <w:rFonts w:ascii="Calibri" w:hAnsi="Calibri" w:cs="Calibri"/>
                <w:sz w:val="22"/>
                <w:szCs w:val="22"/>
                <w:lang w:val="fr-FR"/>
              </w:rPr>
              <w:t xml:space="preserve"> </w:t>
            </w:r>
            <w:proofErr w:type="spellStart"/>
            <w:r w:rsidRPr="00680198">
              <w:rPr>
                <w:rFonts w:ascii="Calibri" w:hAnsi="Calibri" w:cs="Calibri"/>
                <w:sz w:val="22"/>
                <w:szCs w:val="22"/>
                <w:lang w:val="fr-FR"/>
              </w:rPr>
              <w:t>menționate</w:t>
            </w:r>
            <w:proofErr w:type="spellEnd"/>
            <w:r w:rsidRPr="00680198">
              <w:rPr>
                <w:rFonts w:ascii="Calibri" w:hAnsi="Calibri" w:cs="Calibri"/>
                <w:sz w:val="22"/>
                <w:szCs w:val="22"/>
                <w:lang w:val="fr-FR"/>
              </w:rPr>
              <w:t xml:space="preserve"> </w:t>
            </w:r>
            <w:proofErr w:type="spellStart"/>
            <w:r w:rsidRPr="00680198">
              <w:rPr>
                <w:rFonts w:ascii="Calibri" w:hAnsi="Calibri" w:cs="Calibri"/>
                <w:sz w:val="22"/>
                <w:szCs w:val="22"/>
                <w:lang w:val="fr-FR"/>
              </w:rPr>
              <w:t>în</w:t>
            </w:r>
            <w:proofErr w:type="spellEnd"/>
            <w:r w:rsidRPr="00680198">
              <w:rPr>
                <w:rFonts w:ascii="Calibri" w:hAnsi="Calibri" w:cs="Calibri"/>
                <w:sz w:val="22"/>
                <w:szCs w:val="22"/>
                <w:lang w:val="fr-FR"/>
              </w:rPr>
              <w:t xml:space="preserve"> </w:t>
            </w:r>
            <w:proofErr w:type="spellStart"/>
            <w:r w:rsidRPr="00680198">
              <w:rPr>
                <w:rFonts w:ascii="Calibri" w:hAnsi="Calibri" w:cs="Calibri"/>
                <w:sz w:val="22"/>
                <w:szCs w:val="22"/>
                <w:lang w:val="fr-FR"/>
              </w:rPr>
              <w:t>Declaraţia</w:t>
            </w:r>
            <w:proofErr w:type="spellEnd"/>
            <w:r w:rsidRPr="00680198">
              <w:rPr>
                <w:rFonts w:ascii="Calibri" w:hAnsi="Calibri" w:cs="Calibri"/>
                <w:sz w:val="22"/>
                <w:szCs w:val="22"/>
                <w:lang w:val="fr-FR"/>
              </w:rPr>
              <w:t xml:space="preserve"> F</w:t>
            </w:r>
          </w:p>
          <w:p w14:paraId="4D888E24" w14:textId="77777777" w:rsidR="00D924F8" w:rsidRPr="00680198" w:rsidRDefault="00D924F8" w:rsidP="00D924F8">
            <w:pPr>
              <w:jc w:val="both"/>
              <w:rPr>
                <w:rFonts w:ascii="Calibri" w:hAnsi="Calibri" w:cs="Calibri"/>
                <w:sz w:val="22"/>
                <w:szCs w:val="22"/>
                <w:lang w:val="fr-FR"/>
              </w:rPr>
            </w:pPr>
          </w:p>
          <w:p w14:paraId="5FF490C4" w14:textId="77777777" w:rsidR="00D924F8" w:rsidRPr="00680198" w:rsidRDefault="00D924F8" w:rsidP="00D924F8">
            <w:pPr>
              <w:jc w:val="both"/>
              <w:rPr>
                <w:rFonts w:ascii="Calibri" w:hAnsi="Calibri" w:cs="Calibri"/>
                <w:sz w:val="22"/>
                <w:szCs w:val="22"/>
                <w:lang w:val="ro-RO"/>
              </w:rPr>
            </w:pPr>
            <w:proofErr w:type="spellStart"/>
            <w:r w:rsidRPr="00680198">
              <w:rPr>
                <w:rFonts w:ascii="Calibri" w:hAnsi="Calibri" w:cs="Calibri"/>
                <w:b/>
                <w:sz w:val="22"/>
                <w:szCs w:val="22"/>
                <w:lang w:val="en-GB"/>
              </w:rPr>
              <w:t>în</w:t>
            </w:r>
            <w:proofErr w:type="spellEnd"/>
            <w:r w:rsidRPr="00680198">
              <w:rPr>
                <w:rFonts w:ascii="Calibri" w:hAnsi="Calibri" w:cs="Calibri"/>
                <w:b/>
                <w:sz w:val="22"/>
                <w:szCs w:val="22"/>
                <w:lang w:val="en-GB"/>
              </w:rPr>
              <w:t xml:space="preserve"> </w:t>
            </w:r>
            <w:proofErr w:type="spellStart"/>
            <w:r w:rsidRPr="00680198">
              <w:rPr>
                <w:rFonts w:ascii="Calibri" w:hAnsi="Calibri" w:cs="Calibri"/>
                <w:b/>
                <w:sz w:val="22"/>
                <w:szCs w:val="22"/>
                <w:lang w:val="en-GB"/>
              </w:rPr>
              <w:t>etapa</w:t>
            </w:r>
            <w:proofErr w:type="spellEnd"/>
            <w:r w:rsidRPr="00680198">
              <w:rPr>
                <w:rFonts w:ascii="Calibri" w:hAnsi="Calibri" w:cs="Calibri"/>
                <w:b/>
                <w:sz w:val="22"/>
                <w:szCs w:val="22"/>
                <w:lang w:val="en-GB"/>
              </w:rPr>
              <w:t xml:space="preserve"> </w:t>
            </w:r>
            <w:r w:rsidRPr="00680198">
              <w:rPr>
                <w:rFonts w:ascii="Calibri" w:hAnsi="Calibri" w:cs="Calibri"/>
                <w:b/>
                <w:sz w:val="22"/>
                <w:szCs w:val="22"/>
              </w:rPr>
              <w:t xml:space="preserve">de </w:t>
            </w:r>
            <w:proofErr w:type="spellStart"/>
            <w:r w:rsidRPr="00680198">
              <w:rPr>
                <w:rFonts w:ascii="Calibri" w:hAnsi="Calibri" w:cs="Calibri"/>
                <w:b/>
                <w:sz w:val="22"/>
                <w:szCs w:val="22"/>
              </w:rPr>
              <w:t>contractare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în</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baza</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certificatulului</w:t>
            </w:r>
            <w:proofErr w:type="spellEnd"/>
            <w:r w:rsidRPr="00680198">
              <w:rPr>
                <w:rFonts w:ascii="Calibri" w:hAnsi="Calibri" w:cs="Calibri"/>
                <w:sz w:val="22"/>
                <w:szCs w:val="22"/>
              </w:rPr>
              <w:t xml:space="preserve"> care </w:t>
            </w:r>
            <w:proofErr w:type="spellStart"/>
            <w:r w:rsidRPr="00680198">
              <w:rPr>
                <w:rFonts w:ascii="Calibri" w:hAnsi="Calibri" w:cs="Calibri"/>
                <w:sz w:val="22"/>
                <w:szCs w:val="22"/>
              </w:rPr>
              <w:t>trebuie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să</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ateste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lipsa</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datoriilor</w:t>
            </w:r>
            <w:proofErr w:type="spellEnd"/>
            <w:r w:rsidRPr="00680198">
              <w:rPr>
                <w:rFonts w:ascii="Calibri" w:hAnsi="Calibri" w:cs="Calibri"/>
                <w:sz w:val="22"/>
                <w:szCs w:val="22"/>
              </w:rPr>
              <w:t xml:space="preserve"> restante </w:t>
            </w:r>
            <w:proofErr w:type="spellStart"/>
            <w:r w:rsidRPr="00680198">
              <w:rPr>
                <w:rFonts w:ascii="Calibri" w:hAnsi="Calibri" w:cs="Calibri"/>
                <w:sz w:val="22"/>
                <w:szCs w:val="22"/>
              </w:rPr>
              <w:t>fiscale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verificat</w:t>
            </w:r>
            <w:proofErr w:type="spellEnd"/>
            <w:r w:rsidRPr="00680198">
              <w:rPr>
                <w:rFonts w:ascii="Calibri" w:hAnsi="Calibri" w:cs="Calibri"/>
                <w:sz w:val="22"/>
                <w:szCs w:val="22"/>
              </w:rPr>
              <w:t xml:space="preserve"> de AFIR </w:t>
            </w:r>
            <w:proofErr w:type="spellStart"/>
            <w:r w:rsidRPr="00680198">
              <w:rPr>
                <w:rFonts w:ascii="Calibri" w:hAnsi="Calibri" w:cs="Calibri"/>
                <w:sz w:val="22"/>
                <w:szCs w:val="22"/>
              </w:rPr>
              <w:t>în</w:t>
            </w:r>
            <w:proofErr w:type="spellEnd"/>
            <w:r w:rsidRPr="00680198">
              <w:rPr>
                <w:rFonts w:ascii="Calibri" w:hAnsi="Calibri" w:cs="Calibri"/>
                <w:sz w:val="22"/>
                <w:szCs w:val="22"/>
              </w:rPr>
              <w:t xml:space="preserve"> PATRIMVEN, </w:t>
            </w:r>
            <w:proofErr w:type="spellStart"/>
            <w:r w:rsidRPr="00680198">
              <w:rPr>
                <w:rFonts w:ascii="Calibri" w:hAnsi="Calibri" w:cs="Calibri"/>
                <w:sz w:val="22"/>
                <w:szCs w:val="22"/>
              </w:rPr>
              <w:t>şi</w:t>
            </w:r>
            <w:proofErr w:type="spellEnd"/>
            <w:r w:rsidRPr="00680198">
              <w:rPr>
                <w:rFonts w:ascii="Calibri" w:hAnsi="Calibri" w:cs="Calibri"/>
                <w:sz w:val="22"/>
                <w:szCs w:val="22"/>
              </w:rPr>
              <w:t xml:space="preserve"> a </w:t>
            </w:r>
            <w:proofErr w:type="spellStart"/>
            <w:r w:rsidRPr="00680198">
              <w:rPr>
                <w:rFonts w:ascii="Calibri" w:hAnsi="Calibri" w:cs="Calibri"/>
                <w:sz w:val="22"/>
                <w:szCs w:val="22"/>
              </w:rPr>
              <w:t>certificatelor</w:t>
            </w:r>
            <w:proofErr w:type="spellEnd"/>
            <w:r w:rsidRPr="00680198">
              <w:rPr>
                <w:rFonts w:ascii="Calibri" w:hAnsi="Calibri" w:cs="Calibri"/>
                <w:sz w:val="22"/>
                <w:szCs w:val="22"/>
              </w:rPr>
              <w:t xml:space="preserve"> care </w:t>
            </w:r>
            <w:proofErr w:type="spellStart"/>
            <w:r w:rsidRPr="00680198">
              <w:rPr>
                <w:rFonts w:ascii="Calibri" w:hAnsi="Calibri" w:cs="Calibri"/>
                <w:sz w:val="22"/>
                <w:szCs w:val="22"/>
              </w:rPr>
              <w:t>trebuie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să</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ateste</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lipsa</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datoriilor</w:t>
            </w:r>
            <w:proofErr w:type="spellEnd"/>
            <w:r w:rsidRPr="00680198">
              <w:rPr>
                <w:rFonts w:ascii="Calibri" w:hAnsi="Calibri" w:cs="Calibri"/>
                <w:sz w:val="22"/>
                <w:szCs w:val="22"/>
              </w:rPr>
              <w:t xml:space="preserve"> restante locale </w:t>
            </w:r>
            <w:proofErr w:type="spellStart"/>
            <w:r w:rsidRPr="00680198">
              <w:rPr>
                <w:rFonts w:ascii="Calibri" w:hAnsi="Calibri" w:cs="Calibri"/>
                <w:sz w:val="22"/>
                <w:szCs w:val="22"/>
              </w:rPr>
              <w:t>prezentate</w:t>
            </w:r>
            <w:proofErr w:type="spellEnd"/>
            <w:r w:rsidRPr="00680198">
              <w:rPr>
                <w:rFonts w:ascii="Calibri" w:hAnsi="Calibri" w:cs="Calibri"/>
                <w:sz w:val="22"/>
                <w:szCs w:val="22"/>
              </w:rPr>
              <w:t xml:space="preserve"> la </w:t>
            </w:r>
            <w:proofErr w:type="spellStart"/>
            <w:r w:rsidRPr="00680198">
              <w:rPr>
                <w:rFonts w:ascii="Calibri" w:hAnsi="Calibri" w:cs="Calibri"/>
                <w:sz w:val="22"/>
                <w:szCs w:val="22"/>
              </w:rPr>
              <w:t>semnarea</w:t>
            </w:r>
            <w:proofErr w:type="spellEnd"/>
            <w:r w:rsidRPr="00680198">
              <w:rPr>
                <w:rFonts w:ascii="Calibri" w:hAnsi="Calibri" w:cs="Calibri"/>
                <w:sz w:val="22"/>
                <w:szCs w:val="22"/>
              </w:rPr>
              <w:t xml:space="preserve"> </w:t>
            </w:r>
            <w:proofErr w:type="spellStart"/>
            <w:r w:rsidRPr="00680198">
              <w:rPr>
                <w:rFonts w:ascii="Calibri" w:hAnsi="Calibri" w:cs="Calibri"/>
                <w:sz w:val="22"/>
                <w:szCs w:val="22"/>
              </w:rPr>
              <w:t>contractului</w:t>
            </w:r>
            <w:proofErr w:type="spellEnd"/>
            <w:r w:rsidRPr="00680198">
              <w:rPr>
                <w:rFonts w:ascii="Calibri" w:hAnsi="Calibri" w:cs="Calibri"/>
                <w:sz w:val="22"/>
                <w:szCs w:val="22"/>
              </w:rPr>
              <w:t>.</w:t>
            </w:r>
          </w:p>
        </w:tc>
      </w:tr>
    </w:tbl>
    <w:p w14:paraId="7158E48E" w14:textId="77777777" w:rsidR="00F94110" w:rsidRPr="00F94110" w:rsidRDefault="00F94110" w:rsidP="00F94110">
      <w:pPr>
        <w:tabs>
          <w:tab w:val="left" w:pos="3120"/>
          <w:tab w:val="center" w:pos="4320"/>
          <w:tab w:val="right" w:pos="8640"/>
        </w:tabs>
        <w:rPr>
          <w:rFonts w:ascii="Calibri" w:hAnsi="Calibri" w:cs="Calibri"/>
          <w:b/>
          <w:u w:val="single"/>
        </w:rPr>
      </w:pPr>
      <w:r w:rsidRPr="00F94110">
        <w:rPr>
          <w:rFonts w:ascii="Calibri" w:hAnsi="Calibri" w:cs="Calibri"/>
          <w:b/>
          <w:u w:val="single"/>
        </w:rPr>
        <w:t xml:space="preserve">2.Verificarea </w:t>
      </w:r>
      <w:proofErr w:type="spellStart"/>
      <w:r w:rsidRPr="00F94110">
        <w:rPr>
          <w:rFonts w:ascii="Calibri" w:hAnsi="Calibri" w:cs="Calibri"/>
          <w:b/>
          <w:u w:val="single"/>
        </w:rPr>
        <w:t>condi</w:t>
      </w:r>
      <w:r>
        <w:rPr>
          <w:rFonts w:ascii="Calibri" w:hAnsi="Calibri" w:cs="Calibri"/>
          <w:b/>
          <w:u w:val="single"/>
        </w:rPr>
        <w:t>ț</w:t>
      </w:r>
      <w:r w:rsidRPr="00F94110">
        <w:rPr>
          <w:rFonts w:ascii="Calibri" w:hAnsi="Calibri" w:cs="Calibri"/>
          <w:b/>
          <w:u w:val="single"/>
        </w:rPr>
        <w:t>iilor</w:t>
      </w:r>
      <w:proofErr w:type="spellEnd"/>
      <w:r w:rsidRPr="00F94110">
        <w:rPr>
          <w:rFonts w:ascii="Calibri" w:hAnsi="Calibri" w:cs="Calibri"/>
          <w:b/>
          <w:u w:val="single"/>
        </w:rPr>
        <w:t xml:space="preserve"> de </w:t>
      </w:r>
      <w:proofErr w:type="spellStart"/>
      <w:r w:rsidRPr="00F94110">
        <w:rPr>
          <w:rFonts w:ascii="Calibri" w:hAnsi="Calibri" w:cs="Calibri"/>
          <w:b/>
          <w:u w:val="single"/>
        </w:rPr>
        <w:t>eligibilitate</w:t>
      </w:r>
      <w:proofErr w:type="spellEnd"/>
    </w:p>
    <w:p w14:paraId="7A451112" w14:textId="77777777" w:rsidR="00F94110" w:rsidRDefault="00F94110" w:rsidP="00AD2985">
      <w:pPr>
        <w:tabs>
          <w:tab w:val="left" w:pos="3120"/>
          <w:tab w:val="center" w:pos="4320"/>
          <w:tab w:val="right" w:pos="8640"/>
        </w:tabs>
        <w:rPr>
          <w:rFonts w:ascii="Calibri" w:hAnsi="Calibri" w:cs="Calibri"/>
          <w:b/>
          <w:u w:val="single"/>
          <w:lang w:val="ro-RO"/>
        </w:rPr>
      </w:pPr>
    </w:p>
    <w:p w14:paraId="46ACD88C" w14:textId="77777777" w:rsidR="008F6579" w:rsidRDefault="00397B96" w:rsidP="00AD2985">
      <w:pPr>
        <w:tabs>
          <w:tab w:val="left" w:pos="3120"/>
          <w:tab w:val="center" w:pos="4320"/>
          <w:tab w:val="right" w:pos="8640"/>
        </w:tabs>
        <w:rPr>
          <w:rFonts w:ascii="Calibri" w:hAnsi="Calibri" w:cs="Calibri"/>
          <w:b/>
          <w:u w:val="single"/>
          <w:lang w:val="ro-RO"/>
        </w:rPr>
      </w:pPr>
      <w:r w:rsidRPr="00397B96">
        <w:rPr>
          <w:rFonts w:ascii="Calibri" w:hAnsi="Calibri" w:cs="Calibri"/>
          <w:b/>
          <w:u w:val="single"/>
          <w:lang w:val="ro-RO"/>
        </w:rPr>
        <w:t>EG1 Solicitantul trebuie să demonstreze asigurarea cofinan</w:t>
      </w:r>
      <w:r>
        <w:rPr>
          <w:rFonts w:ascii="Calibri" w:hAnsi="Calibri" w:cs="Calibri"/>
          <w:b/>
          <w:u w:val="single"/>
          <w:lang w:val="ro-RO"/>
        </w:rPr>
        <w:t>ț</w:t>
      </w:r>
      <w:r w:rsidRPr="00397B96">
        <w:rPr>
          <w:rFonts w:ascii="Calibri" w:hAnsi="Calibri" w:cs="Calibri"/>
          <w:b/>
          <w:u w:val="single"/>
          <w:lang w:val="ro-RO"/>
        </w:rPr>
        <w:t>ării investiției</w:t>
      </w:r>
    </w:p>
    <w:p w14:paraId="6FFC5A2F" w14:textId="77777777" w:rsidR="00397B96" w:rsidRDefault="00397B96" w:rsidP="00AD2985">
      <w:pPr>
        <w:tabs>
          <w:tab w:val="left" w:pos="3120"/>
          <w:tab w:val="center" w:pos="4320"/>
          <w:tab w:val="right" w:pos="8640"/>
        </w:tabs>
        <w:rPr>
          <w:rFonts w:ascii="Calibri" w:hAnsi="Calibri" w:cs="Calibri"/>
          <w:b/>
          <w:u w:val="single"/>
          <w:lang w:val="ro-RO"/>
        </w:rPr>
      </w:pPr>
    </w:p>
    <w:tbl>
      <w:tblPr>
        <w:tblW w:w="5331"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7"/>
        <w:gridCol w:w="5126"/>
      </w:tblGrid>
      <w:tr w:rsidR="00397B96" w:rsidRPr="00397B96" w14:paraId="0F3DB757" w14:textId="77777777" w:rsidTr="000822A2">
        <w:tc>
          <w:tcPr>
            <w:tcW w:w="2435" w:type="pct"/>
            <w:shd w:val="clear" w:color="auto" w:fill="C0C0C0"/>
          </w:tcPr>
          <w:p w14:paraId="3F1CA96C" w14:textId="77777777" w:rsidR="00397B96" w:rsidRPr="00397B96" w:rsidRDefault="00397B96" w:rsidP="00397B96">
            <w:pPr>
              <w:keepNext/>
              <w:jc w:val="both"/>
              <w:outlineLvl w:val="0"/>
              <w:rPr>
                <w:rFonts w:ascii="Calibri" w:hAnsi="Calibri" w:cs="Calibri"/>
                <w:b/>
                <w:bCs/>
                <w:sz w:val="22"/>
                <w:szCs w:val="22"/>
                <w:lang w:val="ro-RO"/>
              </w:rPr>
            </w:pPr>
            <w:r w:rsidRPr="00397B96">
              <w:rPr>
                <w:rFonts w:ascii="Calibri" w:hAnsi="Calibri" w:cs="Calibri"/>
                <w:b/>
                <w:bCs/>
                <w:sz w:val="22"/>
                <w:szCs w:val="22"/>
                <w:lang w:val="ro-RO"/>
              </w:rPr>
              <w:t xml:space="preserve">DOCUMENTE PREZENTATE </w:t>
            </w:r>
          </w:p>
        </w:tc>
        <w:tc>
          <w:tcPr>
            <w:tcW w:w="2565" w:type="pct"/>
            <w:shd w:val="clear" w:color="auto" w:fill="C0C0C0"/>
          </w:tcPr>
          <w:p w14:paraId="499C60E3" w14:textId="77777777" w:rsidR="00397B96" w:rsidRPr="00397B96" w:rsidRDefault="00397B96" w:rsidP="00397B96">
            <w:pPr>
              <w:jc w:val="both"/>
              <w:rPr>
                <w:rFonts w:ascii="Calibri" w:hAnsi="Calibri" w:cs="Calibri"/>
                <w:b/>
                <w:sz w:val="22"/>
                <w:szCs w:val="22"/>
                <w:lang w:val="pt-BR"/>
              </w:rPr>
            </w:pPr>
            <w:r w:rsidRPr="00397B96">
              <w:rPr>
                <w:rFonts w:ascii="Calibri" w:hAnsi="Calibri" w:cs="Calibri"/>
                <w:b/>
                <w:sz w:val="22"/>
                <w:szCs w:val="22"/>
                <w:lang w:val="pt-BR"/>
              </w:rPr>
              <w:t>PUNCTE DE VERIFICAT ÎN CADRUL DOCUMENTELOR PREZENTATE</w:t>
            </w:r>
          </w:p>
        </w:tc>
      </w:tr>
      <w:tr w:rsidR="00397B96" w:rsidRPr="00397B96" w14:paraId="5DCFC848" w14:textId="77777777" w:rsidTr="000822A2">
        <w:tc>
          <w:tcPr>
            <w:tcW w:w="2435" w:type="pct"/>
          </w:tcPr>
          <w:p w14:paraId="4DAF3409" w14:textId="77777777" w:rsidR="00397B96" w:rsidRPr="00397B96" w:rsidRDefault="00397B96" w:rsidP="00397B96">
            <w:pPr>
              <w:jc w:val="both"/>
              <w:rPr>
                <w:rFonts w:ascii="Calibri" w:hAnsi="Calibri" w:cs="Calibri"/>
                <w:sz w:val="22"/>
                <w:szCs w:val="22"/>
                <w:lang w:eastAsia="fr-FR"/>
              </w:rPr>
            </w:pPr>
            <w:proofErr w:type="spellStart"/>
            <w:r w:rsidRPr="00397B96">
              <w:rPr>
                <w:rFonts w:ascii="Calibri" w:hAnsi="Calibri" w:cs="Calibri"/>
                <w:sz w:val="22"/>
                <w:szCs w:val="22"/>
                <w:lang w:eastAsia="fr-FR"/>
              </w:rPr>
              <w:t>Declaratia</w:t>
            </w:r>
            <w:proofErr w:type="spellEnd"/>
            <w:r w:rsidRPr="00397B96">
              <w:rPr>
                <w:rFonts w:ascii="Calibri" w:hAnsi="Calibri" w:cs="Calibri"/>
                <w:sz w:val="22"/>
                <w:szCs w:val="22"/>
                <w:lang w:eastAsia="fr-FR"/>
              </w:rPr>
              <w:t xml:space="preserve"> F</w:t>
            </w:r>
          </w:p>
          <w:p w14:paraId="556C1649" w14:textId="77777777" w:rsidR="00397B96" w:rsidRPr="00397B96" w:rsidRDefault="00397B96" w:rsidP="00397B96">
            <w:pPr>
              <w:jc w:val="both"/>
              <w:rPr>
                <w:rFonts w:ascii="Calibri" w:hAnsi="Calibri" w:cs="Calibri"/>
                <w:sz w:val="22"/>
                <w:szCs w:val="22"/>
                <w:lang w:eastAsia="fr-FR"/>
              </w:rPr>
            </w:pPr>
            <w:proofErr w:type="spellStart"/>
            <w:r w:rsidRPr="00397B96">
              <w:rPr>
                <w:rFonts w:ascii="Calibri" w:hAnsi="Calibri" w:cs="Calibri"/>
                <w:sz w:val="22"/>
                <w:szCs w:val="22"/>
                <w:lang w:eastAsia="fr-FR"/>
              </w:rPr>
              <w:t>Buget</w:t>
            </w:r>
            <w:proofErr w:type="spellEnd"/>
            <w:r w:rsidRPr="00397B96">
              <w:rPr>
                <w:rFonts w:ascii="Calibri" w:hAnsi="Calibri" w:cs="Calibri"/>
                <w:sz w:val="22"/>
                <w:szCs w:val="22"/>
                <w:lang w:eastAsia="fr-FR"/>
              </w:rPr>
              <w:t xml:space="preserve"> </w:t>
            </w:r>
            <w:proofErr w:type="spellStart"/>
            <w:r w:rsidRPr="00397B96">
              <w:rPr>
                <w:rFonts w:ascii="Calibri" w:hAnsi="Calibri" w:cs="Calibri"/>
                <w:sz w:val="22"/>
                <w:szCs w:val="22"/>
                <w:lang w:eastAsia="fr-FR"/>
              </w:rPr>
              <w:t>indicativ</w:t>
            </w:r>
            <w:proofErr w:type="spellEnd"/>
          </w:p>
          <w:p w14:paraId="2E9FC045" w14:textId="77777777" w:rsidR="00397B96" w:rsidRPr="00397B96" w:rsidRDefault="00397B96" w:rsidP="00397B96">
            <w:pPr>
              <w:jc w:val="both"/>
              <w:rPr>
                <w:rFonts w:ascii="Calibri" w:hAnsi="Calibri" w:cs="Calibri"/>
                <w:sz w:val="22"/>
                <w:szCs w:val="22"/>
                <w:lang w:eastAsia="fr-FR"/>
              </w:rPr>
            </w:pPr>
            <w:r w:rsidRPr="00397B96">
              <w:rPr>
                <w:rFonts w:ascii="Calibri" w:hAnsi="Calibri" w:cs="Calibri"/>
                <w:sz w:val="22"/>
                <w:szCs w:val="22"/>
                <w:lang w:eastAsia="fr-FR"/>
              </w:rPr>
              <w:t>CF</w:t>
            </w:r>
          </w:p>
          <w:p w14:paraId="419FD110" w14:textId="77777777" w:rsidR="00397B96" w:rsidRPr="00397B96" w:rsidRDefault="00397B96" w:rsidP="00397B96">
            <w:pPr>
              <w:jc w:val="both"/>
              <w:rPr>
                <w:rFonts w:ascii="Calibri" w:hAnsi="Calibri" w:cs="Calibri"/>
                <w:sz w:val="22"/>
                <w:szCs w:val="22"/>
                <w:lang w:eastAsia="fr-FR"/>
              </w:rPr>
            </w:pPr>
            <w:r w:rsidRPr="00397B96">
              <w:rPr>
                <w:rFonts w:ascii="Calibri" w:hAnsi="Calibri" w:cs="Calibri"/>
                <w:sz w:val="22"/>
                <w:szCs w:val="22"/>
                <w:lang w:eastAsia="fr-FR"/>
              </w:rPr>
              <w:t xml:space="preserve">Doc. </w:t>
            </w:r>
            <w:proofErr w:type="spellStart"/>
            <w:r w:rsidRPr="00397B96">
              <w:rPr>
                <w:rFonts w:ascii="Calibri" w:hAnsi="Calibri" w:cs="Calibri"/>
                <w:sz w:val="22"/>
                <w:szCs w:val="22"/>
                <w:lang w:eastAsia="fr-FR"/>
              </w:rPr>
              <w:t>Angajamentul</w:t>
            </w:r>
            <w:proofErr w:type="spellEnd"/>
            <w:r w:rsidRPr="00397B96">
              <w:rPr>
                <w:rFonts w:ascii="Calibri" w:hAnsi="Calibri" w:cs="Calibri"/>
                <w:sz w:val="22"/>
                <w:szCs w:val="22"/>
                <w:lang w:eastAsia="fr-FR"/>
              </w:rPr>
              <w:t xml:space="preserve"> </w:t>
            </w:r>
            <w:proofErr w:type="spellStart"/>
            <w:r w:rsidRPr="00397B96">
              <w:rPr>
                <w:rFonts w:ascii="Calibri" w:hAnsi="Calibri" w:cs="Calibri"/>
                <w:sz w:val="22"/>
                <w:szCs w:val="22"/>
                <w:lang w:eastAsia="fr-FR"/>
              </w:rPr>
              <w:t>solicitantului</w:t>
            </w:r>
            <w:proofErr w:type="spellEnd"/>
          </w:p>
        </w:tc>
        <w:tc>
          <w:tcPr>
            <w:tcW w:w="2565" w:type="pct"/>
          </w:tcPr>
          <w:p w14:paraId="2B241CEB" w14:textId="77777777" w:rsidR="00397B96" w:rsidRPr="00397B96" w:rsidRDefault="00397B96" w:rsidP="0039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397B96">
              <w:rPr>
                <w:rFonts w:ascii="Calibri" w:hAnsi="Calibri" w:cs="Calibri"/>
                <w:sz w:val="22"/>
                <w:szCs w:val="22"/>
                <w:lang w:val="it-IT"/>
              </w:rPr>
              <w:t xml:space="preserve">Criteriul se consideră îndeplinit prin verificarea însuşirii Declaraţiei F şi în baza corelării informaţiilor din Cererea de Finanțare, a Bugetului Indicativ propus și rezultat în urma evaluării. </w:t>
            </w:r>
          </w:p>
          <w:p w14:paraId="23762F80" w14:textId="77777777" w:rsidR="00397B96" w:rsidRPr="00397B96" w:rsidRDefault="00397B96" w:rsidP="0039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397B96">
              <w:rPr>
                <w:rFonts w:ascii="Calibri" w:hAnsi="Calibri" w:cs="Calibri"/>
                <w:sz w:val="22"/>
                <w:szCs w:val="22"/>
                <w:lang w:val="it-IT"/>
              </w:rPr>
              <w:t xml:space="preserve">Documentele doveditoare se vor prezenta în etapa de contractare (documente care dovedesc capacitatea şi sursa de cofinanţare, documente de la bancă/trezorerie) în termenul de maxim 3 luni pentru proiecte care vizează achiziții simple, respectiv, de maxim 6 luni pentru proiecte care vizează achiziții complexe, de la transmiterea </w:t>
            </w:r>
            <w:r w:rsidRPr="00680198">
              <w:rPr>
                <w:rFonts w:ascii="Calibri" w:hAnsi="Calibri" w:cs="Calibri"/>
                <w:i/>
                <w:sz w:val="22"/>
                <w:szCs w:val="22"/>
                <w:lang w:val="it-IT"/>
              </w:rPr>
              <w:t>Notificării beneficiarului privind selectarea cererii de finanţare şi semnarea contractului de finanţare.</w:t>
            </w:r>
          </w:p>
          <w:p w14:paraId="080909F6" w14:textId="77777777" w:rsidR="00397B96" w:rsidRPr="00397B96" w:rsidRDefault="00397B96" w:rsidP="0039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tc>
      </w:tr>
    </w:tbl>
    <w:p w14:paraId="0743488D" w14:textId="77777777" w:rsidR="00397B96" w:rsidRDefault="00397B96" w:rsidP="00397B96">
      <w:pPr>
        <w:jc w:val="both"/>
        <w:rPr>
          <w:rFonts w:ascii="Calibri" w:hAnsi="Calibri" w:cs="Calibri"/>
          <w:lang w:val="ro-RO"/>
        </w:rPr>
      </w:pPr>
      <w:r w:rsidRPr="00397B96">
        <w:rPr>
          <w:rFonts w:ascii="Calibri" w:hAnsi="Calibri" w:cs="Calibri"/>
          <w:lang w:val="ro-RO"/>
        </w:rPr>
        <w:t xml:space="preserve">Dacă în urma verificării efectuate în conformitate cu precizările din coloana “puncte de verificat”, expertul constată că solicitantul va asigura </w:t>
      </w:r>
      <w:proofErr w:type="spellStart"/>
      <w:r w:rsidRPr="00397B96">
        <w:rPr>
          <w:rFonts w:ascii="Calibri" w:hAnsi="Calibri" w:cs="Calibri"/>
          <w:lang w:val="ro-RO"/>
        </w:rPr>
        <w:t>cofinanţarea</w:t>
      </w:r>
      <w:proofErr w:type="spellEnd"/>
      <w:r w:rsidRPr="00397B96">
        <w:rPr>
          <w:rFonts w:ascii="Calibri" w:hAnsi="Calibri" w:cs="Calibri"/>
          <w:lang w:val="ro-RO"/>
        </w:rPr>
        <w:t xml:space="preserve"> </w:t>
      </w:r>
      <w:proofErr w:type="spellStart"/>
      <w:r w:rsidRPr="00397B96">
        <w:rPr>
          <w:rFonts w:ascii="Calibri" w:hAnsi="Calibri" w:cs="Calibri"/>
          <w:lang w:val="ro-RO"/>
        </w:rPr>
        <w:t>investiţiei</w:t>
      </w:r>
      <w:proofErr w:type="spellEnd"/>
      <w:r w:rsidRPr="00397B96">
        <w:rPr>
          <w:rFonts w:ascii="Calibri" w:hAnsi="Calibri" w:cs="Calibri"/>
          <w:lang w:val="ro-RO"/>
        </w:rPr>
        <w:t>, bifează coloana DA.</w:t>
      </w:r>
    </w:p>
    <w:p w14:paraId="3B430D42" w14:textId="77777777" w:rsidR="00397B96" w:rsidRDefault="00397B96" w:rsidP="00397B96">
      <w:pPr>
        <w:jc w:val="both"/>
        <w:rPr>
          <w:rFonts w:ascii="Calibri" w:hAnsi="Calibri" w:cs="Calibri"/>
          <w:lang w:val="ro-RO"/>
        </w:rPr>
      </w:pPr>
    </w:p>
    <w:p w14:paraId="1660741F" w14:textId="77777777" w:rsidR="00397B96" w:rsidRDefault="00397B96" w:rsidP="00397B96">
      <w:pPr>
        <w:jc w:val="both"/>
        <w:rPr>
          <w:rFonts w:ascii="Calibri" w:hAnsi="Calibri" w:cs="Calibri"/>
          <w:b/>
          <w:u w:val="single"/>
          <w:lang w:val="ro-RO"/>
        </w:rPr>
      </w:pPr>
      <w:r w:rsidRPr="00397B96">
        <w:rPr>
          <w:rFonts w:ascii="Calibri" w:hAnsi="Calibri" w:cs="Calibri"/>
          <w:b/>
          <w:u w:val="single"/>
          <w:lang w:val="ro-RO"/>
        </w:rPr>
        <w:t>EG2 Solicitantul nu trebuie să fie în dificultate, în conformitate cu legislația în vigoare</w:t>
      </w:r>
    </w:p>
    <w:p w14:paraId="0D538642" w14:textId="77777777" w:rsidR="00397B96" w:rsidRDefault="00397B96" w:rsidP="00397B96">
      <w:pPr>
        <w:jc w:val="both"/>
        <w:rPr>
          <w:rFonts w:ascii="Calibri" w:hAnsi="Calibri" w:cs="Calibri"/>
          <w:b/>
          <w:u w:val="single"/>
          <w:lang w:val="ro-RO"/>
        </w:rPr>
      </w:pPr>
    </w:p>
    <w:tbl>
      <w:tblPr>
        <w:tblW w:w="500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
        <w:gridCol w:w="4675"/>
        <w:gridCol w:w="4757"/>
      </w:tblGrid>
      <w:tr w:rsidR="00397B96" w:rsidRPr="00397B96" w14:paraId="20E51D0C" w14:textId="77777777" w:rsidTr="001D0A39">
        <w:tc>
          <w:tcPr>
            <w:tcW w:w="2563" w:type="pct"/>
            <w:gridSpan w:val="2"/>
            <w:shd w:val="clear" w:color="auto" w:fill="C0C0C0"/>
          </w:tcPr>
          <w:p w14:paraId="58523FE8" w14:textId="77777777" w:rsidR="00397B96" w:rsidRPr="00397B96" w:rsidRDefault="00397B96" w:rsidP="000822A2">
            <w:pPr>
              <w:keepNext/>
              <w:jc w:val="both"/>
              <w:outlineLvl w:val="0"/>
              <w:rPr>
                <w:rFonts w:ascii="Calibri" w:hAnsi="Calibri" w:cs="Calibri"/>
                <w:b/>
                <w:bCs/>
                <w:sz w:val="22"/>
                <w:szCs w:val="22"/>
                <w:lang w:val="ro-RO"/>
              </w:rPr>
            </w:pPr>
            <w:r w:rsidRPr="00397B96">
              <w:rPr>
                <w:rFonts w:ascii="Calibri" w:hAnsi="Calibri" w:cs="Calibri"/>
                <w:b/>
                <w:bCs/>
                <w:sz w:val="22"/>
                <w:szCs w:val="22"/>
                <w:lang w:val="ro-RO"/>
              </w:rPr>
              <w:t xml:space="preserve">DOCUMENTE PREZENTATE </w:t>
            </w:r>
          </w:p>
        </w:tc>
        <w:tc>
          <w:tcPr>
            <w:tcW w:w="2437" w:type="pct"/>
            <w:shd w:val="clear" w:color="auto" w:fill="C0C0C0"/>
          </w:tcPr>
          <w:p w14:paraId="666A8E61" w14:textId="77777777" w:rsidR="00397B96" w:rsidRPr="00397B96" w:rsidRDefault="00397B96" w:rsidP="000822A2">
            <w:pPr>
              <w:jc w:val="both"/>
              <w:rPr>
                <w:rFonts w:ascii="Calibri" w:hAnsi="Calibri" w:cs="Calibri"/>
                <w:b/>
                <w:sz w:val="22"/>
                <w:szCs w:val="22"/>
                <w:lang w:val="pt-BR"/>
              </w:rPr>
            </w:pPr>
            <w:r w:rsidRPr="00397B96">
              <w:rPr>
                <w:rFonts w:ascii="Calibri" w:hAnsi="Calibri" w:cs="Calibri"/>
                <w:b/>
                <w:sz w:val="22"/>
                <w:szCs w:val="22"/>
                <w:lang w:val="pt-BR"/>
              </w:rPr>
              <w:t>PUNCTE DE VERIFICAT ÎN CADRUL DOCUMENTELOR PREZENTATE</w:t>
            </w:r>
          </w:p>
        </w:tc>
      </w:tr>
      <w:tr w:rsidR="00397B96" w:rsidRPr="00397B96" w14:paraId="73AC0F4B" w14:textId="77777777" w:rsidTr="001D0A39">
        <w:tc>
          <w:tcPr>
            <w:tcW w:w="2563" w:type="pct"/>
            <w:gridSpan w:val="2"/>
          </w:tcPr>
          <w:p w14:paraId="109807DD" w14:textId="77777777" w:rsidR="00E32D93" w:rsidRPr="00E32D93" w:rsidRDefault="00E32D93" w:rsidP="00E32D93">
            <w:pPr>
              <w:jc w:val="both"/>
              <w:rPr>
                <w:rFonts w:ascii="Calibri" w:hAnsi="Calibri" w:cs="Calibri"/>
                <w:sz w:val="22"/>
                <w:szCs w:val="22"/>
                <w:lang w:eastAsia="fr-FR"/>
              </w:rPr>
            </w:pPr>
            <w:proofErr w:type="spellStart"/>
            <w:r w:rsidRPr="00E32D93">
              <w:rPr>
                <w:rFonts w:ascii="Calibri" w:hAnsi="Calibri" w:cs="Calibri"/>
                <w:sz w:val="22"/>
                <w:szCs w:val="22"/>
                <w:lang w:eastAsia="fr-FR"/>
              </w:rPr>
              <w:t>Documente</w:t>
            </w:r>
            <w:proofErr w:type="spellEnd"/>
            <w:r w:rsidRPr="00E32D93">
              <w:rPr>
                <w:rFonts w:ascii="Calibri" w:hAnsi="Calibri" w:cs="Calibri"/>
                <w:sz w:val="22"/>
                <w:szCs w:val="22"/>
                <w:lang w:eastAsia="fr-FR"/>
              </w:rPr>
              <w:t xml:space="preserve"> de </w:t>
            </w:r>
            <w:proofErr w:type="spellStart"/>
            <w:r w:rsidRPr="00E32D93">
              <w:rPr>
                <w:rFonts w:ascii="Calibri" w:hAnsi="Calibri" w:cs="Calibri"/>
                <w:sz w:val="22"/>
                <w:szCs w:val="22"/>
                <w:lang w:eastAsia="fr-FR"/>
              </w:rPr>
              <w:t>verificat</w:t>
            </w:r>
            <w:proofErr w:type="spellEnd"/>
            <w:r w:rsidRPr="00E32D93">
              <w:rPr>
                <w:rFonts w:ascii="Calibri" w:hAnsi="Calibri" w:cs="Calibri"/>
                <w:sz w:val="22"/>
                <w:szCs w:val="22"/>
                <w:lang w:eastAsia="fr-FR"/>
              </w:rPr>
              <w:t xml:space="preserve"> </w:t>
            </w:r>
          </w:p>
          <w:p w14:paraId="33726D19" w14:textId="77777777" w:rsidR="00544EB4" w:rsidRDefault="00E32D93" w:rsidP="00E32D93">
            <w:pPr>
              <w:jc w:val="both"/>
              <w:rPr>
                <w:rFonts w:ascii="Calibri" w:hAnsi="Calibri" w:cs="Calibri"/>
                <w:sz w:val="22"/>
                <w:szCs w:val="22"/>
                <w:lang w:eastAsia="fr-FR"/>
              </w:rPr>
            </w:pPr>
            <w:proofErr w:type="spellStart"/>
            <w:r w:rsidRPr="00E32D93">
              <w:rPr>
                <w:rFonts w:ascii="Calibri" w:hAnsi="Calibri" w:cs="Calibri"/>
                <w:sz w:val="22"/>
                <w:szCs w:val="22"/>
                <w:lang w:eastAsia="fr-FR"/>
              </w:rPr>
              <w:t>Cererea</w:t>
            </w:r>
            <w:proofErr w:type="spellEnd"/>
            <w:r w:rsidRPr="00E32D93">
              <w:rPr>
                <w:rFonts w:ascii="Calibri" w:hAnsi="Calibri" w:cs="Calibri"/>
                <w:sz w:val="22"/>
                <w:szCs w:val="22"/>
                <w:lang w:eastAsia="fr-FR"/>
              </w:rPr>
              <w:t xml:space="preserve"> de </w:t>
            </w:r>
            <w:proofErr w:type="spellStart"/>
            <w:r w:rsidRPr="00E32D93">
              <w:rPr>
                <w:rFonts w:ascii="Calibri" w:hAnsi="Calibri" w:cs="Calibri"/>
                <w:sz w:val="22"/>
                <w:szCs w:val="22"/>
                <w:lang w:eastAsia="fr-FR"/>
              </w:rPr>
              <w:t>finanțare</w:t>
            </w:r>
            <w:proofErr w:type="spellEnd"/>
            <w:r w:rsidRPr="00E32D93">
              <w:rPr>
                <w:rFonts w:ascii="Calibri" w:hAnsi="Calibri" w:cs="Calibri"/>
                <w:sz w:val="22"/>
                <w:szCs w:val="22"/>
                <w:lang w:eastAsia="fr-FR"/>
              </w:rPr>
              <w:t>,</w:t>
            </w:r>
          </w:p>
          <w:p w14:paraId="47D01A52" w14:textId="68127821" w:rsidR="00544EB4" w:rsidRDefault="00544EB4" w:rsidP="00E32D93">
            <w:pPr>
              <w:jc w:val="both"/>
              <w:rPr>
                <w:rFonts w:ascii="Calibri" w:hAnsi="Calibri" w:cs="Calibri"/>
                <w:sz w:val="22"/>
                <w:szCs w:val="22"/>
                <w:lang w:eastAsia="fr-FR"/>
              </w:rPr>
            </w:pPr>
            <w:proofErr w:type="spellStart"/>
            <w:r>
              <w:rPr>
                <w:rFonts w:ascii="Calibri" w:hAnsi="Calibri" w:cs="Calibri"/>
                <w:sz w:val="22"/>
                <w:szCs w:val="22"/>
                <w:lang w:eastAsia="fr-FR"/>
              </w:rPr>
              <w:t>Anexa</w:t>
            </w:r>
            <w:proofErr w:type="spellEnd"/>
            <w:r>
              <w:rPr>
                <w:rFonts w:ascii="Calibri" w:hAnsi="Calibri" w:cs="Calibri"/>
                <w:sz w:val="22"/>
                <w:szCs w:val="22"/>
                <w:lang w:eastAsia="fr-FR"/>
              </w:rPr>
              <w:t xml:space="preserve"> </w:t>
            </w:r>
            <w:r w:rsidR="00767B1C">
              <w:rPr>
                <w:rFonts w:ascii="Calibri" w:hAnsi="Calibri" w:cs="Calibri"/>
                <w:sz w:val="22"/>
                <w:szCs w:val="22"/>
                <w:lang w:eastAsia="fr-FR"/>
              </w:rPr>
              <w:t>8</w:t>
            </w:r>
            <w:r w:rsidRPr="00E32D93">
              <w:rPr>
                <w:rFonts w:ascii="Calibri" w:hAnsi="Calibri" w:cs="Calibri"/>
                <w:sz w:val="22"/>
                <w:szCs w:val="22"/>
                <w:lang w:eastAsia="fr-FR"/>
              </w:rPr>
              <w:t xml:space="preserve"> </w:t>
            </w:r>
            <w:r>
              <w:rPr>
                <w:rFonts w:ascii="Calibri" w:hAnsi="Calibri" w:cs="Calibri"/>
                <w:sz w:val="22"/>
                <w:szCs w:val="22"/>
                <w:lang w:eastAsia="fr-FR"/>
              </w:rPr>
              <w:t xml:space="preserve">- </w:t>
            </w:r>
            <w:proofErr w:type="spellStart"/>
            <w:r w:rsidRPr="00E32D93">
              <w:rPr>
                <w:rFonts w:ascii="Calibri" w:hAnsi="Calibri" w:cs="Calibri"/>
                <w:sz w:val="22"/>
                <w:szCs w:val="22"/>
                <w:lang w:eastAsia="fr-FR"/>
              </w:rPr>
              <w:t>Declaraţia</w:t>
            </w:r>
            <w:proofErr w:type="spellEnd"/>
            <w:r w:rsidRPr="00E32D93">
              <w:rPr>
                <w:rFonts w:ascii="Calibri" w:hAnsi="Calibri" w:cs="Calibri"/>
                <w:sz w:val="22"/>
                <w:szCs w:val="22"/>
                <w:lang w:eastAsia="fr-FR"/>
              </w:rPr>
              <w:t xml:space="preserve"> cu </w:t>
            </w:r>
            <w:proofErr w:type="spellStart"/>
            <w:r w:rsidRPr="00E32D93">
              <w:rPr>
                <w:rFonts w:ascii="Calibri" w:hAnsi="Calibri" w:cs="Calibri"/>
                <w:sz w:val="22"/>
                <w:szCs w:val="22"/>
                <w:lang w:eastAsia="fr-FR"/>
              </w:rPr>
              <w:t>privire</w:t>
            </w:r>
            <w:proofErr w:type="spellEnd"/>
            <w:r w:rsidRPr="00E32D93">
              <w:rPr>
                <w:rFonts w:ascii="Calibri" w:hAnsi="Calibri" w:cs="Calibri"/>
                <w:sz w:val="22"/>
                <w:szCs w:val="22"/>
                <w:lang w:eastAsia="fr-FR"/>
              </w:rPr>
              <w:t xml:space="preserve"> la </w:t>
            </w:r>
            <w:proofErr w:type="spellStart"/>
            <w:r w:rsidRPr="00E32D93">
              <w:rPr>
                <w:rFonts w:ascii="Calibri" w:hAnsi="Calibri" w:cs="Calibri"/>
                <w:sz w:val="22"/>
                <w:szCs w:val="22"/>
                <w:lang w:eastAsia="fr-FR"/>
              </w:rPr>
              <w:t>neîncadrarea</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în</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categoria</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firme</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în</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dificultate</w:t>
            </w:r>
            <w:proofErr w:type="spellEnd"/>
          </w:p>
          <w:p w14:paraId="158E8526" w14:textId="77777777" w:rsidR="00E32D93" w:rsidRPr="00E32D93" w:rsidRDefault="00E32D93" w:rsidP="00E32D93">
            <w:pPr>
              <w:jc w:val="both"/>
              <w:rPr>
                <w:rFonts w:ascii="Calibri" w:hAnsi="Calibri" w:cs="Calibri"/>
                <w:sz w:val="22"/>
                <w:szCs w:val="22"/>
                <w:lang w:eastAsia="fr-FR"/>
              </w:rPr>
            </w:pPr>
            <w:r w:rsidRPr="00E32D93">
              <w:rPr>
                <w:rFonts w:ascii="Calibri" w:hAnsi="Calibri" w:cs="Calibri"/>
                <w:sz w:val="22"/>
                <w:szCs w:val="22"/>
                <w:lang w:eastAsia="fr-FR"/>
              </w:rPr>
              <w:t>PATRIMVEN</w:t>
            </w:r>
          </w:p>
          <w:p w14:paraId="1796AF9D" w14:textId="77777777" w:rsidR="00E32D93" w:rsidRPr="00E32D93" w:rsidRDefault="00E32D93" w:rsidP="00E32D93">
            <w:pPr>
              <w:jc w:val="both"/>
              <w:rPr>
                <w:rFonts w:ascii="Calibri" w:hAnsi="Calibri" w:cs="Calibri"/>
                <w:sz w:val="22"/>
                <w:szCs w:val="22"/>
                <w:lang w:eastAsia="fr-FR"/>
              </w:rPr>
            </w:pPr>
            <w:proofErr w:type="spellStart"/>
            <w:r w:rsidRPr="00E32D93">
              <w:rPr>
                <w:rFonts w:ascii="Calibri" w:hAnsi="Calibri" w:cs="Calibri"/>
                <w:sz w:val="22"/>
                <w:szCs w:val="22"/>
                <w:lang w:eastAsia="fr-FR"/>
              </w:rPr>
              <w:t>Certificatul</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constatator</w:t>
            </w:r>
            <w:proofErr w:type="spellEnd"/>
            <w:r w:rsidRPr="00E32D93">
              <w:rPr>
                <w:rFonts w:ascii="Calibri" w:hAnsi="Calibri" w:cs="Calibri"/>
                <w:sz w:val="22"/>
                <w:szCs w:val="22"/>
                <w:lang w:eastAsia="fr-FR"/>
              </w:rPr>
              <w:t xml:space="preserve"> din ONRC</w:t>
            </w:r>
          </w:p>
          <w:p w14:paraId="0ADBE557" w14:textId="31BC1077" w:rsidR="00E32D93" w:rsidRPr="00E32D93" w:rsidRDefault="00E32D93" w:rsidP="00E32D93">
            <w:pPr>
              <w:jc w:val="both"/>
              <w:rPr>
                <w:rFonts w:ascii="Calibri" w:hAnsi="Calibri" w:cs="Calibri"/>
                <w:sz w:val="22"/>
                <w:szCs w:val="22"/>
                <w:lang w:eastAsia="fr-FR"/>
              </w:rPr>
            </w:pPr>
            <w:proofErr w:type="spellStart"/>
            <w:r w:rsidRPr="00E32D93">
              <w:rPr>
                <w:rFonts w:ascii="Calibri" w:hAnsi="Calibri" w:cs="Calibri"/>
                <w:sz w:val="22"/>
                <w:szCs w:val="22"/>
                <w:lang w:eastAsia="fr-FR"/>
              </w:rPr>
              <w:t>Buletinul</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procedurilor</w:t>
            </w:r>
            <w:proofErr w:type="spellEnd"/>
            <w:r w:rsidRPr="00E32D93">
              <w:rPr>
                <w:rFonts w:ascii="Calibri" w:hAnsi="Calibri" w:cs="Calibri"/>
                <w:sz w:val="22"/>
                <w:szCs w:val="22"/>
                <w:lang w:eastAsia="fr-FR"/>
              </w:rPr>
              <w:t xml:space="preserve"> de </w:t>
            </w:r>
            <w:proofErr w:type="spellStart"/>
            <w:r w:rsidRPr="00E32D93">
              <w:rPr>
                <w:rFonts w:ascii="Calibri" w:hAnsi="Calibri" w:cs="Calibri"/>
                <w:sz w:val="22"/>
                <w:szCs w:val="22"/>
                <w:lang w:eastAsia="fr-FR"/>
              </w:rPr>
              <w:t>insolvență</w:t>
            </w:r>
            <w:proofErr w:type="spellEnd"/>
            <w:r w:rsidRPr="00E32D93">
              <w:rPr>
                <w:rFonts w:ascii="Calibri" w:hAnsi="Calibri" w:cs="Calibri"/>
                <w:sz w:val="22"/>
                <w:szCs w:val="22"/>
                <w:lang w:eastAsia="fr-FR"/>
              </w:rPr>
              <w:t xml:space="preserve"> pe site-</w:t>
            </w:r>
            <w:proofErr w:type="spellStart"/>
            <w:r w:rsidRPr="00E32D93">
              <w:rPr>
                <w:rFonts w:ascii="Calibri" w:hAnsi="Calibri" w:cs="Calibri"/>
                <w:sz w:val="22"/>
                <w:szCs w:val="22"/>
                <w:lang w:eastAsia="fr-FR"/>
              </w:rPr>
              <w:t>ul</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Ministerului</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justiției</w:t>
            </w:r>
            <w:proofErr w:type="spellEnd"/>
            <w:r w:rsidRPr="00E32D93">
              <w:rPr>
                <w:rFonts w:ascii="Calibri" w:hAnsi="Calibri" w:cs="Calibri"/>
                <w:sz w:val="22"/>
                <w:szCs w:val="22"/>
                <w:lang w:eastAsia="fr-FR"/>
              </w:rPr>
              <w:t xml:space="preserve"> – </w:t>
            </w:r>
            <w:proofErr w:type="spellStart"/>
            <w:r w:rsidRPr="00E32D93">
              <w:rPr>
                <w:rFonts w:ascii="Calibri" w:hAnsi="Calibri" w:cs="Calibri"/>
                <w:sz w:val="22"/>
                <w:szCs w:val="22"/>
                <w:lang w:eastAsia="fr-FR"/>
              </w:rPr>
              <w:t>Oficiul</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Național</w:t>
            </w:r>
            <w:proofErr w:type="spellEnd"/>
            <w:r w:rsidRPr="00E32D93">
              <w:rPr>
                <w:rFonts w:ascii="Calibri" w:hAnsi="Calibri" w:cs="Calibri"/>
                <w:sz w:val="22"/>
                <w:szCs w:val="22"/>
                <w:lang w:eastAsia="fr-FR"/>
              </w:rPr>
              <w:t xml:space="preserve"> al </w:t>
            </w:r>
            <w:proofErr w:type="spellStart"/>
            <w:r w:rsidRPr="00E32D93">
              <w:rPr>
                <w:rFonts w:ascii="Calibri" w:hAnsi="Calibri" w:cs="Calibri"/>
                <w:sz w:val="22"/>
                <w:szCs w:val="22"/>
                <w:lang w:eastAsia="fr-FR"/>
              </w:rPr>
              <w:t>Registrului</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Comerțului</w:t>
            </w:r>
            <w:proofErr w:type="spellEnd"/>
            <w:r w:rsidRPr="00E32D93">
              <w:rPr>
                <w:rFonts w:ascii="Calibri" w:hAnsi="Calibri" w:cs="Calibri"/>
                <w:sz w:val="22"/>
                <w:szCs w:val="22"/>
                <w:lang w:eastAsia="fr-FR"/>
              </w:rPr>
              <w:t xml:space="preserve"> </w:t>
            </w:r>
            <w:hyperlink r:id="rId15" w:history="1">
              <w:r w:rsidRPr="00767B1C">
                <w:rPr>
                  <w:rStyle w:val="Hyperlink"/>
                  <w:rFonts w:ascii="Calibri" w:hAnsi="Calibri" w:cs="Calibri"/>
                  <w:sz w:val="22"/>
                  <w:szCs w:val="22"/>
                  <w:lang w:eastAsia="fr-FR"/>
                </w:rPr>
                <w:t>https://portal.onrc.ro/ONRCPortalWeb/ONRCPortal.portal</w:t>
              </w:r>
            </w:hyperlink>
          </w:p>
          <w:p w14:paraId="30FA0323" w14:textId="77777777" w:rsidR="00E32D93" w:rsidRPr="00E32D93" w:rsidRDefault="00E32D93" w:rsidP="00E32D93">
            <w:pPr>
              <w:jc w:val="both"/>
              <w:rPr>
                <w:rFonts w:ascii="Calibri" w:hAnsi="Calibri" w:cs="Calibri"/>
                <w:sz w:val="22"/>
                <w:szCs w:val="22"/>
                <w:lang w:eastAsia="fr-FR"/>
              </w:rPr>
            </w:pPr>
          </w:p>
          <w:p w14:paraId="025728F7" w14:textId="5F151B58" w:rsidR="00E32D93" w:rsidRPr="00E32D93" w:rsidRDefault="00E32D93" w:rsidP="00E32D93">
            <w:pPr>
              <w:jc w:val="both"/>
              <w:rPr>
                <w:rFonts w:ascii="Calibri" w:hAnsi="Calibri" w:cs="Calibri"/>
                <w:sz w:val="22"/>
                <w:szCs w:val="22"/>
                <w:lang w:eastAsia="fr-FR"/>
              </w:rPr>
            </w:pPr>
            <w:proofErr w:type="spellStart"/>
            <w:r w:rsidRPr="00E32D93">
              <w:rPr>
                <w:rFonts w:ascii="Calibri" w:hAnsi="Calibri" w:cs="Calibri"/>
                <w:sz w:val="22"/>
                <w:szCs w:val="22"/>
                <w:lang w:eastAsia="fr-FR"/>
              </w:rPr>
              <w:t>Pagina</w:t>
            </w:r>
            <w:proofErr w:type="spellEnd"/>
            <w:r w:rsidRPr="00E32D93">
              <w:rPr>
                <w:rFonts w:ascii="Calibri" w:hAnsi="Calibri" w:cs="Calibri"/>
                <w:sz w:val="22"/>
                <w:szCs w:val="22"/>
                <w:lang w:eastAsia="fr-FR"/>
              </w:rPr>
              <w:t xml:space="preserve"> web a </w:t>
            </w:r>
            <w:proofErr w:type="spellStart"/>
            <w:r w:rsidRPr="00E32D93">
              <w:rPr>
                <w:rFonts w:ascii="Calibri" w:hAnsi="Calibri" w:cs="Calibri"/>
                <w:sz w:val="22"/>
                <w:szCs w:val="22"/>
                <w:lang w:eastAsia="fr-FR"/>
              </w:rPr>
              <w:t>Consiliului</w:t>
            </w:r>
            <w:proofErr w:type="spellEnd"/>
            <w:r w:rsidRPr="00E32D93">
              <w:rPr>
                <w:rFonts w:ascii="Calibri" w:hAnsi="Calibri" w:cs="Calibri"/>
                <w:sz w:val="22"/>
                <w:szCs w:val="22"/>
                <w:lang w:eastAsia="fr-FR"/>
              </w:rPr>
              <w:t xml:space="preserve"> </w:t>
            </w:r>
            <w:proofErr w:type="spellStart"/>
            <w:r w:rsidRPr="00E32D93">
              <w:rPr>
                <w:rFonts w:ascii="Calibri" w:hAnsi="Calibri" w:cs="Calibri"/>
                <w:sz w:val="22"/>
                <w:szCs w:val="22"/>
                <w:lang w:eastAsia="fr-FR"/>
              </w:rPr>
              <w:t>Concuren</w:t>
            </w:r>
            <w:r w:rsidR="00544EB4">
              <w:rPr>
                <w:rFonts w:ascii="Calibri" w:hAnsi="Calibri" w:cs="Calibri"/>
                <w:sz w:val="22"/>
                <w:szCs w:val="22"/>
                <w:lang w:eastAsia="fr-FR"/>
              </w:rPr>
              <w:t>ț</w:t>
            </w:r>
            <w:r w:rsidRPr="00E32D93">
              <w:rPr>
                <w:rFonts w:ascii="Calibri" w:hAnsi="Calibri" w:cs="Calibri"/>
                <w:sz w:val="22"/>
                <w:szCs w:val="22"/>
                <w:lang w:eastAsia="fr-FR"/>
              </w:rPr>
              <w:t>ei</w:t>
            </w:r>
            <w:proofErr w:type="spellEnd"/>
            <w:r w:rsidRPr="00E32D93">
              <w:rPr>
                <w:rFonts w:ascii="Calibri" w:hAnsi="Calibri" w:cs="Calibri"/>
                <w:sz w:val="22"/>
                <w:szCs w:val="22"/>
                <w:lang w:eastAsia="fr-FR"/>
              </w:rPr>
              <w:t xml:space="preserve"> </w:t>
            </w:r>
            <w:hyperlink r:id="rId16" w:history="1">
              <w:r w:rsidRPr="00767B1C">
                <w:rPr>
                  <w:rStyle w:val="Hyperlink"/>
                  <w:rFonts w:ascii="Calibri" w:hAnsi="Calibri" w:cs="Calibri"/>
                  <w:sz w:val="22"/>
                  <w:szCs w:val="22"/>
                  <w:lang w:eastAsia="fr-FR"/>
                </w:rPr>
                <w:t>http://www.renascc.eu</w:t>
              </w:r>
            </w:hyperlink>
          </w:p>
          <w:p w14:paraId="64CB37A3" w14:textId="77777777" w:rsidR="00E32D93" w:rsidRPr="00E32D93" w:rsidRDefault="00E32D93" w:rsidP="00E32D93">
            <w:pPr>
              <w:jc w:val="both"/>
              <w:rPr>
                <w:rFonts w:ascii="Calibri" w:hAnsi="Calibri" w:cs="Calibri"/>
                <w:sz w:val="22"/>
                <w:szCs w:val="22"/>
                <w:lang w:eastAsia="fr-FR"/>
              </w:rPr>
            </w:pPr>
          </w:p>
          <w:p w14:paraId="632252FD" w14:textId="77777777" w:rsidR="00397B96" w:rsidRPr="00397B96" w:rsidRDefault="00397B96" w:rsidP="000822A2">
            <w:pPr>
              <w:jc w:val="both"/>
              <w:rPr>
                <w:rFonts w:ascii="Calibri" w:hAnsi="Calibri" w:cs="Calibri"/>
                <w:sz w:val="22"/>
                <w:szCs w:val="22"/>
                <w:lang w:eastAsia="fr-FR"/>
              </w:rPr>
            </w:pPr>
          </w:p>
        </w:tc>
        <w:tc>
          <w:tcPr>
            <w:tcW w:w="2437" w:type="pct"/>
          </w:tcPr>
          <w:p w14:paraId="36D69E89" w14:textId="748B161F"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Declara</w:t>
            </w:r>
            <w:r w:rsidR="00767B1C">
              <w:rPr>
                <w:rFonts w:ascii="Calibri" w:hAnsi="Calibri" w:cs="Calibri"/>
                <w:sz w:val="22"/>
                <w:szCs w:val="22"/>
                <w:lang w:val="it-IT"/>
              </w:rPr>
              <w:t>ț</w:t>
            </w:r>
            <w:r w:rsidR="00544EB4">
              <w:rPr>
                <w:rFonts w:ascii="Calibri" w:hAnsi="Calibri" w:cs="Calibri"/>
                <w:sz w:val="22"/>
                <w:szCs w:val="22"/>
                <w:lang w:val="it-IT"/>
              </w:rPr>
              <w:t>ia referitoare la neîncadrarea în întreprindere î</w:t>
            </w:r>
            <w:r w:rsidRPr="00E32D93">
              <w:rPr>
                <w:rFonts w:ascii="Calibri" w:hAnsi="Calibri" w:cs="Calibri"/>
                <w:sz w:val="22"/>
                <w:szCs w:val="22"/>
                <w:lang w:val="it-IT"/>
              </w:rPr>
              <w:t xml:space="preserve">n dificultate model ANEXA </w:t>
            </w:r>
            <w:r w:rsidR="00767B1C">
              <w:rPr>
                <w:rFonts w:ascii="Calibri" w:hAnsi="Calibri" w:cs="Calibri"/>
                <w:sz w:val="22"/>
                <w:szCs w:val="22"/>
                <w:lang w:val="it-IT"/>
              </w:rPr>
              <w:t>8</w:t>
            </w:r>
            <w:r w:rsidR="00544EB4">
              <w:rPr>
                <w:rFonts w:ascii="Calibri" w:hAnsi="Calibri" w:cs="Calibri"/>
                <w:sz w:val="22"/>
                <w:szCs w:val="22"/>
                <w:lang w:val="it-IT"/>
              </w:rPr>
              <w:t xml:space="preserve"> la GHID (</w:t>
            </w:r>
            <w:r w:rsidRPr="00E32D93">
              <w:rPr>
                <w:rFonts w:ascii="Calibri" w:hAnsi="Calibri" w:cs="Calibri"/>
                <w:sz w:val="22"/>
                <w:szCs w:val="22"/>
                <w:lang w:val="it-IT"/>
              </w:rPr>
              <w:t>site AFIR), va fi dată de toți</w:t>
            </w:r>
            <w:r w:rsidR="00544EB4">
              <w:rPr>
                <w:rFonts w:ascii="Calibri" w:hAnsi="Calibri" w:cs="Calibri"/>
                <w:sz w:val="22"/>
                <w:szCs w:val="22"/>
                <w:lang w:val="it-IT"/>
              </w:rPr>
              <w:t xml:space="preserve"> solicitanții cu exceptia PFA, Î</w:t>
            </w:r>
            <w:r w:rsidRPr="00E32D93">
              <w:rPr>
                <w:rFonts w:ascii="Calibri" w:hAnsi="Calibri" w:cs="Calibri"/>
                <w:sz w:val="22"/>
                <w:szCs w:val="22"/>
                <w:lang w:val="it-IT"/>
              </w:rPr>
              <w:t>ntreprinderilor Individuale,</w:t>
            </w:r>
            <w:r w:rsidR="00544EB4">
              <w:rPr>
                <w:rFonts w:ascii="Calibri" w:hAnsi="Calibri" w:cs="Calibri"/>
                <w:sz w:val="22"/>
                <w:szCs w:val="22"/>
                <w:lang w:val="it-IT"/>
              </w:rPr>
              <w:t xml:space="preserve">  Î</w:t>
            </w:r>
            <w:r w:rsidRPr="00E32D93">
              <w:rPr>
                <w:rFonts w:ascii="Calibri" w:hAnsi="Calibri" w:cs="Calibri"/>
                <w:sz w:val="22"/>
                <w:szCs w:val="22"/>
                <w:lang w:val="it-IT"/>
              </w:rPr>
              <w:t xml:space="preserve">ntreprinderilor Familiale și societăților IMM cu o vechime mai mică de 3 ani fiscali**, </w:t>
            </w:r>
          </w:p>
          <w:p w14:paraId="628CB373" w14:textId="4412940F"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 xml:space="preserve">**Dacă intreprinderea are o vechime mai mică de 3 ani, dar aceasta face obiectul unei proceduri colective de insolvență sau îndeplinește criteriile prevăzute de legislația națională pentru inițierea unei proceduri colective de insolvență la cererea creditorilor săi este </w:t>
            </w:r>
            <w:r w:rsidR="00767B1C">
              <w:rPr>
                <w:rFonts w:ascii="Calibri" w:hAnsi="Calibri" w:cs="Calibri"/>
                <w:sz w:val="22"/>
                <w:szCs w:val="22"/>
                <w:lang w:val="it-IT"/>
              </w:rPr>
              <w:t>considerată întreprindere î</w:t>
            </w:r>
            <w:r w:rsidRPr="00767B1C">
              <w:rPr>
                <w:rFonts w:ascii="Calibri" w:hAnsi="Calibri" w:cs="Calibri"/>
                <w:sz w:val="22"/>
                <w:szCs w:val="22"/>
                <w:lang w:val="it-IT"/>
              </w:rPr>
              <w:t xml:space="preserve">n dificultate. Expertul verifică dacă </w:t>
            </w:r>
            <w:r w:rsidRPr="00E32D93">
              <w:rPr>
                <w:rFonts w:ascii="Calibri" w:hAnsi="Calibri" w:cs="Calibri"/>
                <w:sz w:val="22"/>
                <w:szCs w:val="22"/>
                <w:lang w:val="it-IT"/>
              </w:rPr>
              <w:t>Declaraţiei F</w:t>
            </w:r>
            <w:r w:rsidR="00767B1C">
              <w:rPr>
                <w:rFonts w:ascii="Calibri" w:hAnsi="Calibri" w:cs="Calibri"/>
                <w:sz w:val="22"/>
                <w:szCs w:val="22"/>
                <w:lang w:val="it-IT"/>
              </w:rPr>
              <w:t xml:space="preserve"> a fost</w:t>
            </w:r>
            <w:r w:rsidRPr="00E32D93">
              <w:rPr>
                <w:rFonts w:ascii="Calibri" w:hAnsi="Calibri" w:cs="Calibri"/>
                <w:sz w:val="22"/>
                <w:szCs w:val="22"/>
                <w:lang w:val="it-IT"/>
              </w:rPr>
              <w:t xml:space="preserve"> </w:t>
            </w:r>
            <w:r w:rsidR="00767B1C" w:rsidRPr="00E32D93">
              <w:rPr>
                <w:rFonts w:ascii="Calibri" w:hAnsi="Calibri" w:cs="Calibri"/>
                <w:sz w:val="22"/>
                <w:szCs w:val="22"/>
                <w:lang w:val="it-IT"/>
              </w:rPr>
              <w:t>î nsuşi</w:t>
            </w:r>
            <w:r w:rsidR="00767B1C">
              <w:rPr>
                <w:rFonts w:ascii="Calibri" w:hAnsi="Calibri" w:cs="Calibri"/>
                <w:sz w:val="22"/>
                <w:szCs w:val="22"/>
                <w:lang w:val="it-IT"/>
              </w:rPr>
              <w:t xml:space="preserve">tă </w:t>
            </w:r>
            <w:r w:rsidRPr="00E32D93">
              <w:rPr>
                <w:rFonts w:ascii="Calibri" w:hAnsi="Calibri" w:cs="Calibri"/>
                <w:sz w:val="22"/>
                <w:szCs w:val="22"/>
                <w:lang w:val="it-IT"/>
              </w:rPr>
              <w:t xml:space="preserve">de către reprezentantul legal. Verificarea </w:t>
            </w:r>
            <w:r w:rsidR="003E65CD" w:rsidRPr="00E32D93">
              <w:rPr>
                <w:rFonts w:ascii="Calibri" w:hAnsi="Calibri" w:cs="Calibri"/>
                <w:sz w:val="22"/>
                <w:szCs w:val="22"/>
                <w:lang w:val="it-IT"/>
              </w:rPr>
              <w:t>angajament</w:t>
            </w:r>
            <w:r w:rsidR="003E65CD">
              <w:rPr>
                <w:rFonts w:ascii="Calibri" w:hAnsi="Calibri" w:cs="Calibri"/>
                <w:sz w:val="22"/>
                <w:szCs w:val="22"/>
                <w:lang w:val="it-IT"/>
              </w:rPr>
              <w:t xml:space="preserve">ului </w:t>
            </w:r>
            <w:r w:rsidRPr="00E32D93">
              <w:rPr>
                <w:rFonts w:ascii="Calibri" w:hAnsi="Calibri" w:cs="Calibri"/>
                <w:sz w:val="22"/>
                <w:szCs w:val="22"/>
                <w:lang w:val="it-IT"/>
              </w:rPr>
              <w:t xml:space="preserve">asumat se realizează în mod identic cu metodologia de verificare existentă pentru verificarea </w:t>
            </w:r>
            <w:r w:rsidRPr="000822A2">
              <w:rPr>
                <w:rFonts w:ascii="Calibri" w:hAnsi="Calibri" w:cs="Calibri"/>
                <w:sz w:val="22"/>
                <w:szCs w:val="22"/>
                <w:lang w:val="it-IT"/>
              </w:rPr>
              <w:t>p</w:t>
            </w:r>
            <w:r w:rsidR="00544EB4" w:rsidRPr="000822A2">
              <w:rPr>
                <w:rFonts w:ascii="Calibri" w:hAnsi="Calibri" w:cs="Calibri"/>
                <w:sz w:val="22"/>
                <w:szCs w:val="22"/>
                <w:lang w:val="it-IT"/>
              </w:rPr>
              <w:t>un</w:t>
            </w:r>
            <w:r w:rsidRPr="000822A2">
              <w:rPr>
                <w:rFonts w:ascii="Calibri" w:hAnsi="Calibri" w:cs="Calibri"/>
                <w:sz w:val="22"/>
                <w:szCs w:val="22"/>
                <w:lang w:val="it-IT"/>
              </w:rPr>
              <w:t>ct</w:t>
            </w:r>
            <w:r w:rsidR="00544EB4" w:rsidRPr="000822A2">
              <w:rPr>
                <w:rFonts w:ascii="Calibri" w:hAnsi="Calibri" w:cs="Calibri"/>
                <w:sz w:val="22"/>
                <w:szCs w:val="22"/>
                <w:lang w:val="it-IT"/>
              </w:rPr>
              <w:t>elor</w:t>
            </w:r>
            <w:r w:rsidRPr="000822A2">
              <w:rPr>
                <w:rFonts w:ascii="Calibri" w:hAnsi="Calibri" w:cs="Calibri"/>
                <w:sz w:val="22"/>
                <w:szCs w:val="22"/>
                <w:lang w:val="it-IT"/>
              </w:rPr>
              <w:t xml:space="preserve"> c) </w:t>
            </w:r>
            <w:r w:rsidR="00544EB4" w:rsidRPr="000822A2">
              <w:rPr>
                <w:rFonts w:ascii="Calibri" w:hAnsi="Calibri" w:cs="Calibri"/>
                <w:sz w:val="22"/>
                <w:szCs w:val="22"/>
                <w:lang w:val="it-IT"/>
              </w:rPr>
              <w:t>ș</w:t>
            </w:r>
            <w:r w:rsidRPr="000822A2">
              <w:rPr>
                <w:rFonts w:ascii="Calibri" w:hAnsi="Calibri" w:cs="Calibri"/>
                <w:sz w:val="22"/>
                <w:szCs w:val="22"/>
                <w:lang w:val="it-IT"/>
              </w:rPr>
              <w:t>i d)</w:t>
            </w:r>
            <w:r w:rsidRPr="00E32D93">
              <w:rPr>
                <w:rFonts w:ascii="Calibri" w:hAnsi="Calibri" w:cs="Calibri"/>
                <w:sz w:val="22"/>
                <w:szCs w:val="22"/>
                <w:lang w:val="it-IT"/>
              </w:rPr>
              <w:t xml:space="preserve"> din formu</w:t>
            </w:r>
            <w:r w:rsidR="00544EB4">
              <w:rPr>
                <w:rFonts w:ascii="Calibri" w:hAnsi="Calibri" w:cs="Calibri"/>
                <w:sz w:val="22"/>
                <w:szCs w:val="22"/>
                <w:lang w:val="it-IT"/>
              </w:rPr>
              <w:t>larul Declarație privind firma î</w:t>
            </w:r>
            <w:r w:rsidRPr="00E32D93">
              <w:rPr>
                <w:rFonts w:ascii="Calibri" w:hAnsi="Calibri" w:cs="Calibri"/>
                <w:sz w:val="22"/>
                <w:szCs w:val="22"/>
                <w:lang w:val="it-IT"/>
              </w:rPr>
              <w:t xml:space="preserve">n dificultate. În urma verificărilor efectuate pe site-urile indicate, expertul anexează pagina printată și înregistrează la rubrica observatii, constatările rezultate, dacă există mențiuni care contravin angajamentelor asumate. </w:t>
            </w:r>
          </w:p>
          <w:p w14:paraId="4ACD4022" w14:textId="0866A135"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r w:rsidR="00990B47">
              <w:fldChar w:fldCharType="begin"/>
            </w:r>
            <w:r w:rsidR="00990B47">
              <w:instrText>HYPERLINK "https://portal.onrc.ro/ONRCPortalWeb/ONRCPortal.portal"</w:instrText>
            </w:r>
            <w:r w:rsidR="00990B47">
              <w:fldChar w:fldCharType="separate"/>
            </w:r>
            <w:r w:rsidRPr="00767B1C">
              <w:rPr>
                <w:rStyle w:val="Hyperlink"/>
                <w:rFonts w:ascii="Calibri" w:hAnsi="Calibri" w:cs="Calibri"/>
                <w:sz w:val="22"/>
                <w:szCs w:val="22"/>
                <w:lang w:val="it-IT"/>
              </w:rPr>
              <w:t>https://portal.onrc.ro/ONRCPortalWeb/ONRCPortal.portal</w:t>
            </w:r>
            <w:r w:rsidR="00990B47">
              <w:rPr>
                <w:rStyle w:val="Hyperlink"/>
                <w:rFonts w:ascii="Calibri" w:hAnsi="Calibri" w:cs="Calibri"/>
                <w:sz w:val="22"/>
                <w:szCs w:val="22"/>
                <w:lang w:val="it-IT"/>
              </w:rPr>
              <w:fldChar w:fldCharType="end"/>
            </w:r>
          </w:p>
          <w:p w14:paraId="3F222DC5" w14:textId="49AF435C"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Expertul verifică Declaratia referitoare la firma în dificultate, dacă este semnată, datată de per</w:t>
            </w:r>
            <w:r w:rsidR="00544EB4">
              <w:rPr>
                <w:rFonts w:ascii="Calibri" w:hAnsi="Calibri" w:cs="Calibri"/>
                <w:sz w:val="22"/>
                <w:szCs w:val="22"/>
                <w:lang w:val="it-IT"/>
              </w:rPr>
              <w:t>soana autorizată să reprezinte î</w:t>
            </w:r>
            <w:r w:rsidRPr="00E32D93">
              <w:rPr>
                <w:rFonts w:ascii="Calibri" w:hAnsi="Calibri" w:cs="Calibri"/>
                <w:sz w:val="22"/>
                <w:szCs w:val="22"/>
                <w:lang w:val="it-IT"/>
              </w:rPr>
              <w:t xml:space="preserve">ntreprinderea. (se verifică datele de identificare ale solicitantului și ale </w:t>
            </w:r>
            <w:r w:rsidR="001A2DC2">
              <w:rPr>
                <w:rFonts w:ascii="Calibri" w:hAnsi="Calibri" w:cs="Calibri"/>
                <w:sz w:val="22"/>
                <w:szCs w:val="22"/>
                <w:lang w:val="it-IT"/>
              </w:rPr>
              <w:t>î</w:t>
            </w:r>
            <w:r w:rsidR="001A2DC2" w:rsidRPr="00E32D93">
              <w:rPr>
                <w:rFonts w:ascii="Calibri" w:hAnsi="Calibri" w:cs="Calibri"/>
                <w:sz w:val="22"/>
                <w:szCs w:val="22"/>
                <w:lang w:val="it-IT"/>
              </w:rPr>
              <w:t xml:space="preserve">ntreprinderii </w:t>
            </w:r>
            <w:r w:rsidRPr="00E32D93">
              <w:rPr>
                <w:rFonts w:ascii="Calibri" w:hAnsi="Calibri" w:cs="Calibri"/>
                <w:sz w:val="22"/>
                <w:szCs w:val="22"/>
                <w:lang w:val="it-IT"/>
              </w:rPr>
              <w:t xml:space="preserve">cu </w:t>
            </w:r>
            <w:r w:rsidR="001A2DC2" w:rsidRPr="00E32D93">
              <w:rPr>
                <w:rFonts w:ascii="Calibri" w:hAnsi="Calibri" w:cs="Calibri"/>
                <w:sz w:val="22"/>
                <w:szCs w:val="22"/>
                <w:lang w:val="it-IT"/>
              </w:rPr>
              <w:t>informa</w:t>
            </w:r>
            <w:r w:rsidR="001A2DC2">
              <w:rPr>
                <w:rFonts w:ascii="Calibri" w:hAnsi="Calibri" w:cs="Calibri"/>
                <w:sz w:val="22"/>
                <w:szCs w:val="22"/>
                <w:lang w:val="it-IT"/>
              </w:rPr>
              <w:t>ț</w:t>
            </w:r>
            <w:r w:rsidR="001A2DC2" w:rsidRPr="00E32D93">
              <w:rPr>
                <w:rFonts w:ascii="Calibri" w:hAnsi="Calibri" w:cs="Calibri"/>
                <w:sz w:val="22"/>
                <w:szCs w:val="22"/>
                <w:lang w:val="it-IT"/>
              </w:rPr>
              <w:t xml:space="preserve">iile </w:t>
            </w:r>
            <w:r w:rsidRPr="00E32D93">
              <w:rPr>
                <w:rFonts w:ascii="Calibri" w:hAnsi="Calibri" w:cs="Calibri"/>
                <w:sz w:val="22"/>
                <w:szCs w:val="22"/>
                <w:lang w:val="it-IT"/>
              </w:rPr>
              <w:t>din Certificatul Constatator de la ORC și informațiile din CF)</w:t>
            </w:r>
          </w:p>
          <w:p w14:paraId="1D42BB1B" w14:textId="77777777"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În situația în care în Certificatul din Oficiul Registrului Comertului se men</w:t>
            </w:r>
            <w:r w:rsidR="00544EB4">
              <w:rPr>
                <w:rFonts w:ascii="Calibri" w:hAnsi="Calibri" w:cs="Calibri"/>
                <w:sz w:val="22"/>
                <w:szCs w:val="22"/>
                <w:lang w:val="it-IT"/>
              </w:rPr>
              <w:t>ț</w:t>
            </w:r>
            <w:r w:rsidRPr="00E32D93">
              <w:rPr>
                <w:rFonts w:ascii="Calibri" w:hAnsi="Calibri" w:cs="Calibri"/>
                <w:sz w:val="22"/>
                <w:szCs w:val="22"/>
                <w:lang w:val="it-IT"/>
              </w:rPr>
              <w:t>ioneaz</w:t>
            </w:r>
            <w:r w:rsidR="00544EB4">
              <w:rPr>
                <w:rFonts w:ascii="Calibri" w:hAnsi="Calibri" w:cs="Calibri"/>
                <w:sz w:val="22"/>
                <w:szCs w:val="22"/>
                <w:lang w:val="it-IT"/>
              </w:rPr>
              <w:t>ă</w:t>
            </w:r>
            <w:r w:rsidRPr="00E32D93">
              <w:rPr>
                <w:rFonts w:ascii="Calibri" w:hAnsi="Calibri" w:cs="Calibri"/>
                <w:sz w:val="22"/>
                <w:szCs w:val="22"/>
                <w:lang w:val="it-IT"/>
              </w:rPr>
              <w:t xml:space="preserve"> c</w:t>
            </w:r>
            <w:r w:rsidR="00544EB4">
              <w:rPr>
                <w:rFonts w:ascii="Calibri" w:hAnsi="Calibri" w:cs="Calibri"/>
                <w:sz w:val="22"/>
                <w:szCs w:val="22"/>
                <w:lang w:val="it-IT"/>
              </w:rPr>
              <w:t>ă</w:t>
            </w:r>
            <w:r w:rsidRPr="00E32D93">
              <w:rPr>
                <w:rFonts w:ascii="Calibri" w:hAnsi="Calibri" w:cs="Calibri"/>
                <w:sz w:val="22"/>
                <w:szCs w:val="22"/>
                <w:lang w:val="it-IT"/>
              </w:rPr>
              <w:t xml:space="preserve"> firma este </w:t>
            </w:r>
            <w:r w:rsidR="00544EB4">
              <w:rPr>
                <w:rFonts w:ascii="Calibri" w:hAnsi="Calibri" w:cs="Calibri"/>
                <w:sz w:val="22"/>
                <w:szCs w:val="22"/>
                <w:lang w:val="it-IT"/>
              </w:rPr>
              <w:t>î</w:t>
            </w:r>
            <w:r w:rsidRPr="00E32D93">
              <w:rPr>
                <w:rFonts w:ascii="Calibri" w:hAnsi="Calibri" w:cs="Calibri"/>
                <w:sz w:val="22"/>
                <w:szCs w:val="22"/>
                <w:lang w:val="it-IT"/>
              </w:rPr>
              <w:t>n proces de reorganizare judiciar</w:t>
            </w:r>
            <w:r w:rsidR="00544EB4">
              <w:rPr>
                <w:rFonts w:ascii="Calibri" w:hAnsi="Calibri" w:cs="Calibri"/>
                <w:sz w:val="22"/>
                <w:szCs w:val="22"/>
                <w:lang w:val="it-IT"/>
              </w:rPr>
              <w:t>ă</w:t>
            </w:r>
            <w:r w:rsidRPr="00E32D93">
              <w:rPr>
                <w:rFonts w:ascii="Calibri" w:hAnsi="Calibri" w:cs="Calibri"/>
                <w:sz w:val="22"/>
                <w:szCs w:val="22"/>
                <w:lang w:val="it-IT"/>
              </w:rPr>
              <w:t xml:space="preserve"> sau faliment, atunci solicitantul este </w:t>
            </w:r>
            <w:r w:rsidR="00544EB4">
              <w:rPr>
                <w:rFonts w:ascii="Calibri" w:hAnsi="Calibri" w:cs="Calibri"/>
                <w:sz w:val="22"/>
                <w:szCs w:val="22"/>
                <w:lang w:val="it-IT"/>
              </w:rPr>
              <w:t>î</w:t>
            </w:r>
            <w:r w:rsidRPr="00E32D93">
              <w:rPr>
                <w:rFonts w:ascii="Calibri" w:hAnsi="Calibri" w:cs="Calibri"/>
                <w:sz w:val="22"/>
                <w:szCs w:val="22"/>
                <w:lang w:val="it-IT"/>
              </w:rPr>
              <w:t xml:space="preserve">ncadrat </w:t>
            </w:r>
            <w:r w:rsidR="00544EB4">
              <w:rPr>
                <w:rFonts w:ascii="Calibri" w:hAnsi="Calibri" w:cs="Calibri"/>
                <w:sz w:val="22"/>
                <w:szCs w:val="22"/>
                <w:lang w:val="it-IT"/>
              </w:rPr>
              <w:t>î</w:t>
            </w:r>
            <w:r w:rsidRPr="00E32D93">
              <w:rPr>
                <w:rFonts w:ascii="Calibri" w:hAnsi="Calibri" w:cs="Calibri"/>
                <w:sz w:val="22"/>
                <w:szCs w:val="22"/>
                <w:lang w:val="it-IT"/>
              </w:rPr>
              <w:t xml:space="preserve">n categoria firmelor </w:t>
            </w:r>
            <w:r w:rsidR="00544EB4">
              <w:rPr>
                <w:rFonts w:ascii="Calibri" w:hAnsi="Calibri" w:cs="Calibri"/>
                <w:sz w:val="22"/>
                <w:szCs w:val="22"/>
                <w:lang w:val="it-IT"/>
              </w:rPr>
              <w:t>î</w:t>
            </w:r>
            <w:r w:rsidRPr="00E32D93">
              <w:rPr>
                <w:rFonts w:ascii="Calibri" w:hAnsi="Calibri" w:cs="Calibri"/>
                <w:sz w:val="22"/>
                <w:szCs w:val="22"/>
                <w:lang w:val="it-IT"/>
              </w:rPr>
              <w:t>n dificultate.</w:t>
            </w:r>
          </w:p>
          <w:p w14:paraId="2410BACD" w14:textId="674D4D65"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Se consultă pagina web a Consiliului Concuren</w:t>
            </w:r>
            <w:r w:rsidR="00544EB4">
              <w:rPr>
                <w:rFonts w:ascii="Calibri" w:hAnsi="Calibri" w:cs="Calibri"/>
                <w:sz w:val="22"/>
                <w:szCs w:val="22"/>
                <w:lang w:val="it-IT"/>
              </w:rPr>
              <w:t>ț</w:t>
            </w:r>
            <w:r w:rsidRPr="00E32D93">
              <w:rPr>
                <w:rFonts w:ascii="Calibri" w:hAnsi="Calibri" w:cs="Calibri"/>
                <w:sz w:val="22"/>
                <w:szCs w:val="22"/>
                <w:lang w:val="it-IT"/>
              </w:rPr>
              <w:t xml:space="preserve">ei </w:t>
            </w:r>
            <w:hyperlink r:id="rId17" w:history="1">
              <w:r w:rsidRPr="00767B1C">
                <w:rPr>
                  <w:rStyle w:val="Hyperlink"/>
                  <w:rFonts w:ascii="Calibri" w:hAnsi="Calibri" w:cs="Calibri"/>
                  <w:sz w:val="22"/>
                  <w:szCs w:val="22"/>
                  <w:lang w:val="it-IT"/>
                </w:rPr>
                <w:t>http://www.renascc.eu</w:t>
              </w:r>
            </w:hyperlink>
            <w:r w:rsidRPr="00E32D93">
              <w:rPr>
                <w:rFonts w:ascii="Calibri" w:hAnsi="Calibri" w:cs="Calibri"/>
                <w:sz w:val="22"/>
                <w:szCs w:val="22"/>
                <w:lang w:val="it-IT"/>
              </w:rPr>
              <w:t xml:space="preserve"> pentru a se identifica eventuale decizii de autorizare a unor ajutoare de salvare – restructurare (ajutoare individuale sau scheme de ajutor de salvare –restructurare) și aplicația informatică Registrul Ajutoarelor de Stat din România.</w:t>
            </w:r>
          </w:p>
          <w:p w14:paraId="30DB0298" w14:textId="7BCE6DAC"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Daca expertul constată că datele (sau calculul) din declarația prezentată au fost preluate de solicitant eronat din Situa</w:t>
            </w:r>
            <w:r w:rsidR="00544EB4">
              <w:rPr>
                <w:rFonts w:ascii="Calibri" w:hAnsi="Calibri" w:cs="Calibri"/>
                <w:sz w:val="22"/>
                <w:szCs w:val="22"/>
                <w:lang w:val="it-IT"/>
              </w:rPr>
              <w:t>ț</w:t>
            </w:r>
            <w:r w:rsidRPr="00E32D93">
              <w:rPr>
                <w:rFonts w:ascii="Calibri" w:hAnsi="Calibri" w:cs="Calibri"/>
                <w:sz w:val="22"/>
                <w:szCs w:val="22"/>
                <w:lang w:val="it-IT"/>
              </w:rPr>
              <w:t xml:space="preserve">iile financiare, expertul reglementeaza erorile de preluare prin solicitarea de informații suplimentare </w:t>
            </w:r>
            <w:r w:rsidR="00767B1C">
              <w:rPr>
                <w:rFonts w:ascii="Calibri" w:hAnsi="Calibri" w:cs="Calibri"/>
                <w:sz w:val="22"/>
                <w:szCs w:val="22"/>
                <w:lang w:val="it-IT"/>
              </w:rPr>
              <w:t>F</w:t>
            </w:r>
            <w:r w:rsidRPr="00E32D93">
              <w:rPr>
                <w:rFonts w:ascii="Calibri" w:hAnsi="Calibri" w:cs="Calibri"/>
                <w:sz w:val="22"/>
                <w:szCs w:val="22"/>
                <w:lang w:val="it-IT"/>
              </w:rPr>
              <w:t xml:space="preserve">3.4. </w:t>
            </w:r>
          </w:p>
          <w:p w14:paraId="5CFF5CEE" w14:textId="77777777"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În urma verificărilor aferente, (verificarea este identică cu  metodologia de la p</w:t>
            </w:r>
            <w:r w:rsidR="00544EB4">
              <w:rPr>
                <w:rFonts w:ascii="Calibri" w:hAnsi="Calibri" w:cs="Calibri"/>
                <w:sz w:val="22"/>
                <w:szCs w:val="22"/>
                <w:lang w:val="it-IT"/>
              </w:rPr>
              <w:t xml:space="preserve">unctele </w:t>
            </w:r>
            <w:r w:rsidRPr="00E32D93">
              <w:rPr>
                <w:rFonts w:ascii="Calibri" w:hAnsi="Calibri" w:cs="Calibri"/>
                <w:sz w:val="22"/>
                <w:szCs w:val="22"/>
                <w:lang w:val="it-IT"/>
              </w:rPr>
              <w:t xml:space="preserve">c) </w:t>
            </w:r>
            <w:r w:rsidR="00544EB4">
              <w:rPr>
                <w:rFonts w:ascii="Calibri" w:hAnsi="Calibri" w:cs="Calibri"/>
                <w:sz w:val="22"/>
                <w:szCs w:val="22"/>
                <w:lang w:val="it-IT"/>
              </w:rPr>
              <w:t>ș</w:t>
            </w:r>
            <w:r w:rsidRPr="00E32D93">
              <w:rPr>
                <w:rFonts w:ascii="Calibri" w:hAnsi="Calibri" w:cs="Calibri"/>
                <w:sz w:val="22"/>
                <w:szCs w:val="22"/>
                <w:lang w:val="it-IT"/>
              </w:rPr>
              <w:t>i d) din formularul Declarație privind firma în dificulta</w:t>
            </w:r>
            <w:r w:rsidR="00544EB4">
              <w:rPr>
                <w:rFonts w:ascii="Calibri" w:hAnsi="Calibri" w:cs="Calibri"/>
                <w:sz w:val="22"/>
                <w:szCs w:val="22"/>
                <w:lang w:val="it-IT"/>
              </w:rPr>
              <w:t>te) expertul men</w:t>
            </w:r>
            <w:r w:rsidRPr="00E32D93">
              <w:rPr>
                <w:rFonts w:ascii="Calibri" w:hAnsi="Calibri" w:cs="Calibri"/>
                <w:sz w:val="22"/>
                <w:szCs w:val="22"/>
                <w:lang w:val="it-IT"/>
              </w:rPr>
              <w:t>ț</w:t>
            </w:r>
            <w:r w:rsidR="00544EB4">
              <w:rPr>
                <w:rFonts w:ascii="Calibri" w:hAnsi="Calibri" w:cs="Calibri"/>
                <w:sz w:val="22"/>
                <w:szCs w:val="22"/>
                <w:lang w:val="it-IT"/>
              </w:rPr>
              <w:t>i</w:t>
            </w:r>
            <w:r w:rsidRPr="00E32D93">
              <w:rPr>
                <w:rFonts w:ascii="Calibri" w:hAnsi="Calibri" w:cs="Calibri"/>
                <w:sz w:val="22"/>
                <w:szCs w:val="22"/>
                <w:lang w:val="it-IT"/>
              </w:rPr>
              <w:t xml:space="preserve">onează la observații constatările verificate pe site si anexează pagina printată în urma verificării dacă sunt mențiuni.  </w:t>
            </w:r>
          </w:p>
          <w:p w14:paraId="4B9CFCE3" w14:textId="77777777"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Atentie! Expertul verifică atât datele cât și calculul folosind situaţiile financiare conform algoritmului de verificare.</w:t>
            </w:r>
          </w:p>
          <w:p w14:paraId="609E75EB" w14:textId="77777777" w:rsidR="00E32D93" w:rsidRPr="00E32D93" w:rsidRDefault="00544EB4"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Pr>
                <w:rFonts w:ascii="Calibri" w:hAnsi="Calibri" w:cs="Calibri"/>
                <w:sz w:val="22"/>
                <w:szCs w:val="22"/>
                <w:lang w:val="it-IT"/>
              </w:rPr>
              <w:t>Expertul verifică dacă î</w:t>
            </w:r>
            <w:r w:rsidR="00E32D93" w:rsidRPr="00E32D93">
              <w:rPr>
                <w:rFonts w:ascii="Calibri" w:hAnsi="Calibri" w:cs="Calibri"/>
                <w:sz w:val="22"/>
                <w:szCs w:val="22"/>
                <w:lang w:val="it-IT"/>
              </w:rPr>
              <w:t>ntrep</w:t>
            </w:r>
            <w:r>
              <w:rPr>
                <w:rFonts w:ascii="Calibri" w:hAnsi="Calibri" w:cs="Calibri"/>
                <w:sz w:val="22"/>
                <w:szCs w:val="22"/>
                <w:lang w:val="it-IT"/>
              </w:rPr>
              <w:t>rinderea se află conform definiției „întreprindere în dificultate” în cel puțin una din situaț</w:t>
            </w:r>
            <w:r w:rsidR="00E32D93" w:rsidRPr="00E32D93">
              <w:rPr>
                <w:rFonts w:ascii="Calibri" w:hAnsi="Calibri" w:cs="Calibri"/>
                <w:sz w:val="22"/>
                <w:szCs w:val="22"/>
                <w:lang w:val="it-IT"/>
              </w:rPr>
              <w:t>iile din Metodologia de Verificare numerotate de la a) la e).</w:t>
            </w:r>
          </w:p>
          <w:p w14:paraId="3A1E8FF7" w14:textId="63B7EAC0"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Metodologia este conformă cu prevederile din „Orientările privind ajutoarele de stat pentru salvarea și restructurarea întreprinderilor nefinanciare aflate în dificultate C249/31.07.2014”, precum si cu regulamentul (UE) 651 /2014.</w:t>
            </w:r>
          </w:p>
          <w:p w14:paraId="4185B72B" w14:textId="77777777"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În toate cazurile prezentate, N reprezintă anul anterior depunerii cererii de finantare, cu exercițiu financiar complet, (conform cu Normele de închidere a exercițiului financiar), aprobate şi depuse la administraţiile fiscale din raza teritorială unde întreprinderea are domiciliul fiscal.</w:t>
            </w:r>
          </w:p>
          <w:p w14:paraId="41D0CE8D" w14:textId="77777777"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Pierderi de</w:t>
            </w:r>
            <w:r w:rsidR="000822A2">
              <w:rPr>
                <w:rFonts w:ascii="Calibri" w:hAnsi="Calibri" w:cs="Calibri"/>
                <w:sz w:val="22"/>
                <w:szCs w:val="22"/>
                <w:lang w:val="it-IT"/>
              </w:rPr>
              <w:t xml:space="preserve"> capital (rezultatul negativ obținut î</w:t>
            </w:r>
            <w:r w:rsidRPr="00E32D93">
              <w:rPr>
                <w:rFonts w:ascii="Calibri" w:hAnsi="Calibri" w:cs="Calibri"/>
                <w:sz w:val="22"/>
                <w:szCs w:val="22"/>
                <w:lang w:val="it-IT"/>
              </w:rPr>
              <w:t xml:space="preserve">n </w:t>
            </w:r>
            <w:r w:rsidR="000822A2">
              <w:rPr>
                <w:rFonts w:ascii="Calibri" w:hAnsi="Calibri" w:cs="Calibri"/>
                <w:sz w:val="22"/>
                <w:szCs w:val="22"/>
                <w:lang w:val="it-IT"/>
              </w:rPr>
              <w:t>urma deducerii pierderilor) = (</w:t>
            </w:r>
            <w:r w:rsidRPr="00E32D93">
              <w:rPr>
                <w:rFonts w:ascii="Calibri" w:hAnsi="Calibri" w:cs="Calibri"/>
                <w:sz w:val="22"/>
                <w:szCs w:val="22"/>
                <w:lang w:val="it-IT"/>
              </w:rPr>
              <w:t xml:space="preserve">Prime de capital + Rezerve din reevaluare + Rezerve )+ (Rezultatul reportat + Rezultatul exercițiului financiar) </w:t>
            </w:r>
          </w:p>
          <w:p w14:paraId="0290E093" w14:textId="77777777"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E32D93">
              <w:rPr>
                <w:rFonts w:ascii="Calibri" w:hAnsi="Calibri" w:cs="Calibri"/>
                <w:sz w:val="22"/>
                <w:szCs w:val="22"/>
                <w:lang w:val="it-IT"/>
              </w:rPr>
              <w:t>Rezultatul acumulat = (+/ –) Rezultatul reportat (Profit* sau Pierdere** reportată) + (+/-) Rezultatul exercițiului financiar (Profit* sau Pierdere** exercițiu financiar)</w:t>
            </w:r>
          </w:p>
          <w:p w14:paraId="0B0429B8" w14:textId="77777777" w:rsidR="00E32D93" w:rsidRPr="00E32D93" w:rsidRDefault="00E32D93"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39C121CF" w14:textId="1B9D5BD3" w:rsidR="00E32D93" w:rsidRPr="00E32D93" w:rsidRDefault="000822A2"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Pr>
                <w:rFonts w:ascii="Calibri" w:hAnsi="Calibri" w:cs="Calibri"/>
                <w:sz w:val="22"/>
                <w:szCs w:val="22"/>
                <w:lang w:val="it-IT"/>
              </w:rPr>
              <w:t>Î</w:t>
            </w:r>
            <w:r w:rsidR="00E32D93" w:rsidRPr="00E32D93">
              <w:rPr>
                <w:rFonts w:ascii="Calibri" w:hAnsi="Calibri" w:cs="Calibri"/>
                <w:sz w:val="22"/>
                <w:szCs w:val="22"/>
                <w:lang w:val="it-IT"/>
              </w:rPr>
              <w:t xml:space="preserve">ntreprinderea care nu </w:t>
            </w:r>
            <w:r>
              <w:rPr>
                <w:rFonts w:ascii="Calibri" w:hAnsi="Calibri" w:cs="Calibri"/>
                <w:sz w:val="22"/>
                <w:szCs w:val="22"/>
                <w:lang w:val="it-IT"/>
              </w:rPr>
              <w:t>înregistrează pierderi acumulate, nu este în dificultate, respectiv câ</w:t>
            </w:r>
            <w:r w:rsidR="00E32D93" w:rsidRPr="00E32D93">
              <w:rPr>
                <w:rFonts w:ascii="Calibri" w:hAnsi="Calibri" w:cs="Calibri"/>
                <w:sz w:val="22"/>
                <w:szCs w:val="22"/>
                <w:lang w:val="it-IT"/>
              </w:rPr>
              <w:t>nd, Pierderea de capital (rezultatul ob</w:t>
            </w:r>
            <w:r>
              <w:rPr>
                <w:rFonts w:ascii="Calibri" w:hAnsi="Calibri" w:cs="Calibri"/>
                <w:sz w:val="22"/>
                <w:szCs w:val="22"/>
                <w:lang w:val="it-IT"/>
              </w:rPr>
              <w:t>ț</w:t>
            </w:r>
            <w:r w:rsidR="00767B1C">
              <w:rPr>
                <w:rFonts w:ascii="Calibri" w:hAnsi="Calibri" w:cs="Calibri"/>
                <w:sz w:val="22"/>
                <w:szCs w:val="22"/>
                <w:lang w:val="it-IT"/>
              </w:rPr>
              <w:t>i</w:t>
            </w:r>
            <w:r w:rsidR="00E32D93" w:rsidRPr="00E32D93">
              <w:rPr>
                <w:rFonts w:ascii="Calibri" w:hAnsi="Calibri" w:cs="Calibri"/>
                <w:sz w:val="22"/>
                <w:szCs w:val="22"/>
                <w:lang w:val="it-IT"/>
              </w:rPr>
              <w:t xml:space="preserve">nut </w:t>
            </w:r>
            <w:r>
              <w:rPr>
                <w:rFonts w:ascii="Calibri" w:hAnsi="Calibri" w:cs="Calibri"/>
                <w:sz w:val="22"/>
                <w:szCs w:val="22"/>
                <w:lang w:val="it-IT"/>
              </w:rPr>
              <w:t>î</w:t>
            </w:r>
            <w:r w:rsidR="00E32D93" w:rsidRPr="00E32D93">
              <w:rPr>
                <w:rFonts w:ascii="Calibri" w:hAnsi="Calibri" w:cs="Calibri"/>
                <w:sz w:val="22"/>
                <w:szCs w:val="22"/>
                <w:lang w:val="it-IT"/>
              </w:rPr>
              <w:t xml:space="preserve">n urma deducerii pierderilor) &gt; 0. </w:t>
            </w:r>
          </w:p>
          <w:p w14:paraId="413AC1E1" w14:textId="0B6E84F7" w:rsidR="00E32D93" w:rsidRPr="00E32D93" w:rsidRDefault="000822A2" w:rsidP="00E3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Pr>
                <w:rFonts w:ascii="Calibri" w:hAnsi="Calibri" w:cs="Calibri"/>
                <w:sz w:val="22"/>
                <w:szCs w:val="22"/>
                <w:lang w:val="it-IT"/>
              </w:rPr>
              <w:t>Î</w:t>
            </w:r>
            <w:r w:rsidR="00E32D93" w:rsidRPr="00E32D93">
              <w:rPr>
                <w:rFonts w:ascii="Calibri" w:hAnsi="Calibri" w:cs="Calibri"/>
                <w:sz w:val="22"/>
                <w:szCs w:val="22"/>
                <w:lang w:val="it-IT"/>
              </w:rPr>
              <w:t>ntreprinderea NU este în dificultate dac</w:t>
            </w:r>
            <w:r>
              <w:rPr>
                <w:rFonts w:ascii="Calibri" w:hAnsi="Calibri" w:cs="Calibri"/>
                <w:sz w:val="22"/>
                <w:szCs w:val="22"/>
                <w:lang w:val="it-IT"/>
              </w:rPr>
              <w:t>ă</w:t>
            </w:r>
            <w:r w:rsidR="00E32D93" w:rsidRPr="00E32D93">
              <w:rPr>
                <w:rFonts w:ascii="Calibri" w:hAnsi="Calibri" w:cs="Calibri"/>
                <w:sz w:val="22"/>
                <w:szCs w:val="22"/>
                <w:lang w:val="it-IT"/>
              </w:rPr>
              <w:t xml:space="preserve"> Pierderile de</w:t>
            </w:r>
            <w:r>
              <w:rPr>
                <w:rFonts w:ascii="Calibri" w:hAnsi="Calibri" w:cs="Calibri"/>
                <w:sz w:val="22"/>
                <w:szCs w:val="22"/>
                <w:lang w:val="it-IT"/>
              </w:rPr>
              <w:t xml:space="preserve"> capital (rezultatul negativ obț</w:t>
            </w:r>
            <w:r w:rsidR="00E32D93" w:rsidRPr="00E32D93">
              <w:rPr>
                <w:rFonts w:ascii="Calibri" w:hAnsi="Calibri" w:cs="Calibri"/>
                <w:sz w:val="22"/>
                <w:szCs w:val="22"/>
                <w:lang w:val="it-IT"/>
              </w:rPr>
              <w:t xml:space="preserve">inut </w:t>
            </w:r>
            <w:r>
              <w:rPr>
                <w:rFonts w:ascii="Calibri" w:hAnsi="Calibri" w:cs="Calibri"/>
                <w:sz w:val="22"/>
                <w:szCs w:val="22"/>
                <w:lang w:val="it-IT"/>
              </w:rPr>
              <w:t>în urma deducerii pierderilor) î</w:t>
            </w:r>
            <w:r w:rsidR="00E32D93" w:rsidRPr="00E32D93">
              <w:rPr>
                <w:rFonts w:ascii="Calibri" w:hAnsi="Calibri" w:cs="Calibri"/>
                <w:sz w:val="22"/>
                <w:szCs w:val="22"/>
                <w:lang w:val="it-IT"/>
              </w:rPr>
              <w:t>n valoare absolut</w:t>
            </w:r>
            <w:r>
              <w:rPr>
                <w:rFonts w:ascii="Calibri" w:hAnsi="Calibri" w:cs="Calibri"/>
                <w:sz w:val="22"/>
                <w:szCs w:val="22"/>
                <w:lang w:val="it-IT"/>
              </w:rPr>
              <w:t>ă</w:t>
            </w:r>
            <w:r w:rsidR="00E32D93" w:rsidRPr="00E32D93">
              <w:rPr>
                <w:rFonts w:ascii="Calibri" w:hAnsi="Calibri" w:cs="Calibri"/>
                <w:sz w:val="22"/>
                <w:szCs w:val="22"/>
                <w:lang w:val="it-IT"/>
              </w:rPr>
              <w:t xml:space="preserve"> ≤50% x Capital social subscris și vărsat  7</w:t>
            </w:r>
          </w:p>
          <w:p w14:paraId="7B2C75B1" w14:textId="4D0F2904" w:rsidR="00397B96" w:rsidRPr="00397B96" w:rsidRDefault="00767B1C" w:rsidP="0076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Pr>
                <w:rFonts w:ascii="Calibri" w:hAnsi="Calibri" w:cs="Calibri"/>
                <w:sz w:val="22"/>
                <w:szCs w:val="22"/>
                <w:lang w:val="it-IT"/>
              </w:rPr>
              <w:t>Î</w:t>
            </w:r>
            <w:r w:rsidR="00E32D93" w:rsidRPr="00E32D93">
              <w:rPr>
                <w:rFonts w:ascii="Calibri" w:hAnsi="Calibri" w:cs="Calibri"/>
                <w:sz w:val="22"/>
                <w:szCs w:val="22"/>
                <w:lang w:val="it-IT"/>
              </w:rPr>
              <w:t xml:space="preserve">ntreprinderea </w:t>
            </w:r>
            <w:r w:rsidR="000822A2">
              <w:rPr>
                <w:rFonts w:ascii="Calibri" w:hAnsi="Calibri" w:cs="Calibri"/>
                <w:sz w:val="22"/>
                <w:szCs w:val="22"/>
                <w:lang w:val="it-IT"/>
              </w:rPr>
              <w:t>e</w:t>
            </w:r>
            <w:r w:rsidR="00E32D93" w:rsidRPr="00E32D93">
              <w:rPr>
                <w:rFonts w:ascii="Calibri" w:hAnsi="Calibri" w:cs="Calibri"/>
                <w:sz w:val="22"/>
                <w:szCs w:val="22"/>
                <w:lang w:val="it-IT"/>
              </w:rPr>
              <w:t xml:space="preserve">ste în dificultate </w:t>
            </w:r>
            <w:r w:rsidR="000822A2">
              <w:rPr>
                <w:rFonts w:ascii="Calibri" w:hAnsi="Calibri" w:cs="Calibri"/>
                <w:sz w:val="22"/>
                <w:szCs w:val="22"/>
                <w:lang w:val="it-IT"/>
              </w:rPr>
              <w:t>d</w:t>
            </w:r>
            <w:r w:rsidR="00E32D93" w:rsidRPr="00E32D93">
              <w:rPr>
                <w:rFonts w:ascii="Calibri" w:hAnsi="Calibri" w:cs="Calibri"/>
                <w:sz w:val="22"/>
                <w:szCs w:val="22"/>
                <w:lang w:val="it-IT"/>
              </w:rPr>
              <w:t>ac</w:t>
            </w:r>
            <w:r w:rsidR="000822A2">
              <w:rPr>
                <w:rFonts w:ascii="Calibri" w:hAnsi="Calibri" w:cs="Calibri"/>
                <w:sz w:val="22"/>
                <w:szCs w:val="22"/>
                <w:lang w:val="it-IT"/>
              </w:rPr>
              <w:t>ă</w:t>
            </w:r>
            <w:r>
              <w:rPr>
                <w:rFonts w:ascii="Calibri" w:hAnsi="Calibri" w:cs="Calibri"/>
                <w:sz w:val="22"/>
                <w:szCs w:val="22"/>
                <w:lang w:val="it-IT"/>
              </w:rPr>
              <w:t xml:space="preserve"> </w:t>
            </w:r>
            <w:r w:rsidR="00E32D93" w:rsidRPr="00E32D93">
              <w:rPr>
                <w:rFonts w:ascii="Calibri" w:hAnsi="Calibri" w:cs="Calibri"/>
                <w:sz w:val="22"/>
                <w:szCs w:val="22"/>
                <w:lang w:val="it-IT"/>
              </w:rPr>
              <w:t>Pierderile de capital (rezultatul negativ ob</w:t>
            </w:r>
            <w:r w:rsidR="000822A2">
              <w:rPr>
                <w:rFonts w:ascii="Calibri" w:hAnsi="Calibri" w:cs="Calibri"/>
                <w:sz w:val="22"/>
                <w:szCs w:val="22"/>
                <w:lang w:val="it-IT"/>
              </w:rPr>
              <w:t>ț</w:t>
            </w:r>
            <w:r w:rsidR="00E32D93" w:rsidRPr="00E32D93">
              <w:rPr>
                <w:rFonts w:ascii="Calibri" w:hAnsi="Calibri" w:cs="Calibri"/>
                <w:sz w:val="22"/>
                <w:szCs w:val="22"/>
                <w:lang w:val="it-IT"/>
              </w:rPr>
              <w:t xml:space="preserve">inut </w:t>
            </w:r>
            <w:r>
              <w:rPr>
                <w:rFonts w:ascii="Calibri" w:hAnsi="Calibri" w:cs="Calibri"/>
                <w:sz w:val="22"/>
                <w:szCs w:val="22"/>
                <w:lang w:val="it-IT"/>
              </w:rPr>
              <w:t>î</w:t>
            </w:r>
            <w:r w:rsidR="000822A2">
              <w:rPr>
                <w:rFonts w:ascii="Calibri" w:hAnsi="Calibri" w:cs="Calibri"/>
                <w:sz w:val="22"/>
                <w:szCs w:val="22"/>
                <w:lang w:val="it-IT"/>
              </w:rPr>
              <w:t>n urma deducerii pierderilor) î</w:t>
            </w:r>
            <w:r w:rsidR="00E32D93" w:rsidRPr="00E32D93">
              <w:rPr>
                <w:rFonts w:ascii="Calibri" w:hAnsi="Calibri" w:cs="Calibri"/>
                <w:sz w:val="22"/>
                <w:szCs w:val="22"/>
                <w:lang w:val="it-IT"/>
              </w:rPr>
              <w:t>n valoare absolut</w:t>
            </w:r>
            <w:r w:rsidR="000822A2">
              <w:rPr>
                <w:rFonts w:ascii="Calibri" w:hAnsi="Calibri" w:cs="Calibri"/>
                <w:sz w:val="22"/>
                <w:szCs w:val="22"/>
                <w:lang w:val="it-IT"/>
              </w:rPr>
              <w:t>ă</w:t>
            </w:r>
            <w:r w:rsidR="00E32D93" w:rsidRPr="00E32D93">
              <w:rPr>
                <w:rFonts w:ascii="Calibri" w:hAnsi="Calibri" w:cs="Calibri"/>
                <w:sz w:val="22"/>
                <w:szCs w:val="22"/>
                <w:lang w:val="it-IT"/>
              </w:rPr>
              <w:t xml:space="preserve"> &gt; 50% x Capital social subscris și vărsat </w:t>
            </w:r>
          </w:p>
        </w:tc>
      </w:tr>
      <w:tr w:rsidR="00E32D93" w:rsidRPr="00E32D93" w14:paraId="6618155C" w14:textId="77777777" w:rsidTr="001D0A39">
        <w:tblPrEx>
          <w:tblCellMar>
            <w:left w:w="108" w:type="dxa"/>
            <w:right w:w="108" w:type="dxa"/>
          </w:tblCellMar>
          <w:tblLook w:val="04A0" w:firstRow="1" w:lastRow="0" w:firstColumn="1" w:lastColumn="0" w:noHBand="0" w:noVBand="1"/>
        </w:tblPrEx>
        <w:trPr>
          <w:gridBefore w:val="1"/>
          <w:wBefore w:w="108" w:type="pct"/>
        </w:trPr>
        <w:tc>
          <w:tcPr>
            <w:tcW w:w="4892" w:type="pct"/>
            <w:gridSpan w:val="2"/>
            <w:shd w:val="clear" w:color="auto" w:fill="auto"/>
          </w:tcPr>
          <w:p w14:paraId="2AD3A429" w14:textId="77777777" w:rsidR="00E32D93" w:rsidRPr="00E32D93" w:rsidRDefault="00E32D93" w:rsidP="00E32D93">
            <w:pPr>
              <w:spacing w:after="200" w:line="276" w:lineRule="auto"/>
              <w:contextualSpacing/>
              <w:rPr>
                <w:rFonts w:ascii="Calibri" w:eastAsia="Calibri" w:hAnsi="Calibri" w:cs="Calibri"/>
                <w:color w:val="000000"/>
                <w:lang w:val="ro-RO"/>
              </w:rPr>
            </w:pPr>
            <w:r w:rsidRPr="00E32D93">
              <w:rPr>
                <w:rFonts w:ascii="Calibri" w:eastAsia="Calibri" w:hAnsi="Calibri" w:cs="Calibri"/>
                <w:i/>
                <w:color w:val="000000"/>
                <w:lang w:val="ro-RO"/>
              </w:rPr>
              <w:t xml:space="preserve">Expertul verifica calculul si datele din </w:t>
            </w:r>
            <w:proofErr w:type="spellStart"/>
            <w:r w:rsidRPr="00E32D93">
              <w:rPr>
                <w:rFonts w:ascii="Calibri" w:eastAsia="Calibri" w:hAnsi="Calibri" w:cs="Calibri"/>
                <w:i/>
                <w:color w:val="000000"/>
                <w:lang w:val="ro-RO"/>
              </w:rPr>
              <w:t>situatiile</w:t>
            </w:r>
            <w:proofErr w:type="spellEnd"/>
            <w:r w:rsidRPr="00E32D93">
              <w:rPr>
                <w:rFonts w:ascii="Calibri" w:eastAsia="Calibri" w:hAnsi="Calibri" w:cs="Calibri"/>
                <w:i/>
                <w:color w:val="000000"/>
                <w:lang w:val="ro-RO"/>
              </w:rPr>
              <w:t xml:space="preserve"> financiare aferente anului N, </w:t>
            </w:r>
            <w:proofErr w:type="spellStart"/>
            <w:r w:rsidRPr="00E32D93">
              <w:rPr>
                <w:rFonts w:ascii="Calibri" w:eastAsia="Calibri" w:hAnsi="Calibri" w:cs="Calibri"/>
                <w:i/>
                <w:color w:val="000000"/>
                <w:lang w:val="ro-RO"/>
              </w:rPr>
              <w:t>inscrise</w:t>
            </w:r>
            <w:proofErr w:type="spellEnd"/>
            <w:r w:rsidRPr="00E32D93">
              <w:rPr>
                <w:rFonts w:ascii="Calibri" w:eastAsia="Calibri" w:hAnsi="Calibri" w:cs="Calibri"/>
                <w:i/>
                <w:color w:val="000000"/>
                <w:lang w:val="ro-RO"/>
              </w:rPr>
              <w:t xml:space="preserve"> in tabelul din </w:t>
            </w:r>
            <w:proofErr w:type="spellStart"/>
            <w:r w:rsidRPr="00E32D93">
              <w:rPr>
                <w:rFonts w:ascii="Calibri" w:eastAsia="Calibri" w:hAnsi="Calibri" w:cs="Calibri"/>
                <w:i/>
                <w:color w:val="000000"/>
                <w:lang w:val="ro-RO"/>
              </w:rPr>
              <w:t>declaratie</w:t>
            </w:r>
            <w:proofErr w:type="spellEnd"/>
            <w:r w:rsidRPr="00E32D93">
              <w:rPr>
                <w:rFonts w:ascii="Calibri" w:eastAsia="Calibri" w:hAnsi="Calibri" w:cs="Calibri"/>
                <w:i/>
                <w:color w:val="000000"/>
                <w:lang w:val="ro-RO"/>
              </w:rPr>
              <w:t>.</w:t>
            </w:r>
          </w:p>
          <w:p w14:paraId="144D92BD" w14:textId="77777777" w:rsidR="00E32D93" w:rsidRPr="00E32D93" w:rsidRDefault="00E32D93" w:rsidP="00E32D93">
            <w:pPr>
              <w:tabs>
                <w:tab w:val="left" w:pos="272"/>
              </w:tabs>
              <w:spacing w:after="200" w:line="276" w:lineRule="auto"/>
              <w:contextualSpacing/>
              <w:rPr>
                <w:rFonts w:ascii="Calibri" w:eastAsia="Calibri" w:hAnsi="Calibri" w:cs="Calibri"/>
                <w:b/>
                <w:lang w:val="ro-RO" w:eastAsia="ro-RO"/>
              </w:rPr>
            </w:pPr>
            <w:r w:rsidRPr="00E32D93">
              <w:rPr>
                <w:rFonts w:ascii="Calibri" w:eastAsia="Calibri" w:hAnsi="Calibri" w:cs="Calibri"/>
                <w:b/>
                <w:bCs/>
                <w:lang w:val="ro-RO" w:eastAsia="ro-RO"/>
              </w:rPr>
              <w:t xml:space="preserve">Calculul la </w:t>
            </w:r>
            <w:proofErr w:type="spellStart"/>
            <w:r w:rsidRPr="00E32D93">
              <w:rPr>
                <w:rFonts w:ascii="Calibri" w:eastAsia="Calibri" w:hAnsi="Calibri" w:cs="Calibri"/>
                <w:b/>
                <w:bCs/>
                <w:lang w:val="ro-RO" w:eastAsia="ro-RO"/>
              </w:rPr>
              <w:t>pct</w:t>
            </w:r>
            <w:proofErr w:type="spellEnd"/>
            <w:r w:rsidRPr="00E32D93">
              <w:rPr>
                <w:rFonts w:ascii="Calibri" w:eastAsia="Calibri" w:hAnsi="Calibri" w:cs="Calibri"/>
                <w:b/>
                <w:bCs/>
                <w:lang w:val="ro-RO" w:eastAsia="ro-RO"/>
              </w:rPr>
              <w:t xml:space="preserve"> </w:t>
            </w:r>
            <w:r w:rsidRPr="00E32D93">
              <w:rPr>
                <w:rFonts w:ascii="Calibri" w:eastAsia="Calibri" w:hAnsi="Calibri" w:cs="Calibri"/>
                <w:b/>
                <w:color w:val="000000"/>
                <w:lang w:val="ro-RO"/>
              </w:rPr>
              <w:t>a)</w:t>
            </w:r>
            <w:r w:rsidR="000822A2">
              <w:rPr>
                <w:rFonts w:ascii="Calibri" w:eastAsia="Calibri" w:hAnsi="Calibri" w:cs="Calibri"/>
                <w:b/>
                <w:bCs/>
                <w:lang w:val="ro-RO" w:eastAsia="ro-RO"/>
              </w:rPr>
              <w:t xml:space="preserve"> </w:t>
            </w:r>
            <w:r w:rsidRPr="00E32D93">
              <w:rPr>
                <w:rFonts w:ascii="Calibri" w:eastAsia="Calibri" w:hAnsi="Calibri" w:cs="Calibri"/>
                <w:bCs/>
                <w:lang w:val="ro-RO" w:eastAsia="ro-RO"/>
              </w:rPr>
              <w:t xml:space="preserve">se aplică întreprinderilor cu </w:t>
            </w:r>
            <w:proofErr w:type="spellStart"/>
            <w:r w:rsidRPr="00E32D93">
              <w:rPr>
                <w:rFonts w:ascii="Calibri" w:eastAsia="Calibri" w:hAnsi="Calibri" w:cs="Calibri"/>
                <w:bCs/>
                <w:lang w:val="ro-RO" w:eastAsia="ro-RO"/>
              </w:rPr>
              <w:t>r</w:t>
            </w:r>
            <w:r w:rsidR="000822A2">
              <w:rPr>
                <w:rFonts w:ascii="Calibri" w:eastAsia="Calibri" w:hAnsi="Calibri" w:cs="Calibri"/>
                <w:bCs/>
                <w:lang w:val="ro-RO" w:eastAsia="ro-RO"/>
              </w:rPr>
              <w:t>ă</w:t>
            </w:r>
            <w:r w:rsidRPr="00E32D93">
              <w:rPr>
                <w:rFonts w:ascii="Calibri" w:eastAsia="Calibri" w:hAnsi="Calibri" w:cs="Calibri"/>
                <w:bCs/>
                <w:lang w:val="ro-RO" w:eastAsia="ro-RO"/>
              </w:rPr>
              <w:t>pundere</w:t>
            </w:r>
            <w:proofErr w:type="spellEnd"/>
            <w:r w:rsidRPr="00E32D93">
              <w:rPr>
                <w:rFonts w:ascii="Calibri" w:eastAsia="Calibri" w:hAnsi="Calibri" w:cs="Calibri"/>
                <w:bCs/>
                <w:lang w:val="ro-RO" w:eastAsia="ro-RO"/>
              </w:rPr>
              <w:t xml:space="preserve"> limitat</w:t>
            </w:r>
            <w:r w:rsidR="000822A2">
              <w:rPr>
                <w:rFonts w:ascii="Calibri" w:eastAsia="Calibri" w:hAnsi="Calibri" w:cs="Calibri"/>
                <w:bCs/>
                <w:lang w:val="ro-RO" w:eastAsia="ro-RO"/>
              </w:rPr>
              <w:t xml:space="preserve">ă </w:t>
            </w:r>
            <w:r w:rsidRPr="00E32D93">
              <w:rPr>
                <w:rFonts w:ascii="Calibri" w:eastAsia="Calibri" w:hAnsi="Calibri" w:cs="Calibri"/>
                <w:bCs/>
                <w:lang w:val="ro-RO" w:eastAsia="ro-RO"/>
              </w:rPr>
              <w:t>de tipul SRL ,SA, SCA;</w:t>
            </w:r>
            <w:r w:rsidRPr="00E32D93">
              <w:rPr>
                <w:rFonts w:ascii="Calibri" w:eastAsia="Calibri" w:hAnsi="Calibri" w:cs="Calibri"/>
                <w:b/>
                <w:lang w:val="ro-RO" w:eastAsia="ro-RO"/>
              </w:rPr>
              <w:t xml:space="preserve"> </w:t>
            </w:r>
          </w:p>
          <w:p w14:paraId="7F0307F7" w14:textId="77777777" w:rsidR="00E32D93" w:rsidRPr="00E32D93" w:rsidRDefault="00E32D93" w:rsidP="00E32D93">
            <w:pPr>
              <w:tabs>
                <w:tab w:val="left" w:pos="272"/>
              </w:tabs>
              <w:spacing w:after="200" w:line="276" w:lineRule="auto"/>
              <w:contextualSpacing/>
              <w:rPr>
                <w:rFonts w:ascii="Calibri" w:eastAsia="Calibri" w:hAnsi="Calibri" w:cs="Calibri"/>
                <w:lang w:val="ro-RO" w:eastAsia="ro-RO"/>
              </w:rPr>
            </w:pPr>
            <w:r w:rsidRPr="00E32D93">
              <w:rPr>
                <w:rFonts w:ascii="Calibri" w:eastAsia="Calibri" w:hAnsi="Calibri" w:cs="Calibri"/>
                <w:lang w:val="ro-RO" w:eastAsia="ro-RO"/>
              </w:rPr>
              <w:t xml:space="preserve">Algoritmul de la </w:t>
            </w:r>
            <w:proofErr w:type="spellStart"/>
            <w:r w:rsidRPr="00E32D93">
              <w:rPr>
                <w:rFonts w:ascii="Calibri" w:eastAsia="Calibri" w:hAnsi="Calibri" w:cs="Calibri"/>
                <w:lang w:val="ro-RO" w:eastAsia="ro-RO"/>
              </w:rPr>
              <w:t>pct</w:t>
            </w:r>
            <w:proofErr w:type="spellEnd"/>
            <w:r w:rsidRPr="00E32D93">
              <w:rPr>
                <w:rFonts w:ascii="Calibri" w:eastAsia="Calibri" w:hAnsi="Calibri" w:cs="Calibri"/>
                <w:lang w:val="ro-RO" w:eastAsia="ro-RO"/>
              </w:rPr>
              <w:t xml:space="preserve"> a) nu se aplica IMM-urilor</w:t>
            </w:r>
            <w:r w:rsidRPr="00E32D93">
              <w:rPr>
                <w:rFonts w:ascii="Calibri" w:eastAsia="Calibri" w:hAnsi="Calibri" w:cs="Calibri"/>
                <w:vertAlign w:val="superscript"/>
                <w:lang w:val="ro-RO" w:eastAsia="ro-RO"/>
              </w:rPr>
              <w:footnoteReference w:id="1"/>
            </w:r>
            <w:r w:rsidR="000822A2">
              <w:rPr>
                <w:rFonts w:ascii="Calibri" w:eastAsia="Calibri" w:hAnsi="Calibri" w:cs="Calibri"/>
                <w:lang w:val="ro-RO" w:eastAsia="ro-RO"/>
              </w:rPr>
              <w:t xml:space="preserve"> care sunt î</w:t>
            </w:r>
            <w:r w:rsidRPr="00E32D93">
              <w:rPr>
                <w:rFonts w:ascii="Calibri" w:eastAsia="Calibri" w:hAnsi="Calibri" w:cs="Calibri"/>
                <w:lang w:val="ro-RO" w:eastAsia="ro-RO"/>
              </w:rPr>
              <w:t>nregistrate la Registrul comer</w:t>
            </w:r>
            <w:r w:rsidR="000822A2">
              <w:rPr>
                <w:rFonts w:ascii="Calibri" w:eastAsia="Calibri" w:hAnsi="Calibri" w:cs="Calibri"/>
                <w:lang w:val="ro-RO" w:eastAsia="ro-RO"/>
              </w:rPr>
              <w:t>ț</w:t>
            </w:r>
            <w:r w:rsidRPr="00E32D93">
              <w:rPr>
                <w:rFonts w:ascii="Calibri" w:eastAsia="Calibri" w:hAnsi="Calibri" w:cs="Calibri"/>
                <w:lang w:val="ro-RO" w:eastAsia="ro-RO"/>
              </w:rPr>
              <w:t>ului de mai pu</w:t>
            </w:r>
            <w:r w:rsidR="000822A2">
              <w:rPr>
                <w:rFonts w:ascii="Calibri" w:eastAsia="Calibri" w:hAnsi="Calibri" w:cs="Calibri"/>
                <w:lang w:val="ro-RO" w:eastAsia="ro-RO"/>
              </w:rPr>
              <w:t>țin de 3 ani</w:t>
            </w:r>
            <w:r w:rsidRPr="00E32D93">
              <w:rPr>
                <w:rFonts w:ascii="Calibri" w:eastAsia="Calibri" w:hAnsi="Calibri" w:cs="Calibri"/>
                <w:lang w:val="ro-RO" w:eastAsia="ro-RO"/>
              </w:rPr>
              <w:t xml:space="preserve"> </w:t>
            </w:r>
            <w:r w:rsidR="000822A2">
              <w:rPr>
                <w:rFonts w:ascii="Calibri" w:eastAsia="Calibri" w:hAnsi="Calibri" w:cs="Calibri"/>
                <w:lang w:val="ro-RO" w:eastAsia="ro-RO"/>
              </w:rPr>
              <w:t>și nici celor care nu î</w:t>
            </w:r>
            <w:r w:rsidRPr="00E32D93">
              <w:rPr>
                <w:rFonts w:ascii="Calibri" w:eastAsia="Calibri" w:hAnsi="Calibri" w:cs="Calibri"/>
                <w:lang w:val="ro-RO" w:eastAsia="ro-RO"/>
              </w:rPr>
              <w:t>ntocmesc bilan</w:t>
            </w:r>
            <w:r w:rsidR="000822A2">
              <w:rPr>
                <w:rFonts w:ascii="Calibri" w:eastAsia="Calibri" w:hAnsi="Calibri" w:cs="Calibri"/>
                <w:lang w:val="ro-RO" w:eastAsia="ro-RO"/>
              </w:rPr>
              <w:t>ț</w:t>
            </w:r>
            <w:r w:rsidRPr="00E32D93">
              <w:rPr>
                <w:rFonts w:ascii="Calibri" w:eastAsia="Calibri" w:hAnsi="Calibri" w:cs="Calibri"/>
                <w:lang w:val="ro-RO" w:eastAsia="ro-RO"/>
              </w:rPr>
              <w:t xml:space="preserve"> contabil</w:t>
            </w:r>
          </w:p>
          <w:p w14:paraId="32558E7C" w14:textId="77777777" w:rsidR="00E32D93" w:rsidRPr="00E32D93" w:rsidRDefault="00E32D93" w:rsidP="00E32D93">
            <w:pPr>
              <w:tabs>
                <w:tab w:val="left" w:pos="272"/>
              </w:tabs>
              <w:jc w:val="both"/>
              <w:rPr>
                <w:rFonts w:ascii="Calibri" w:hAnsi="Calibri" w:cs="Calibri"/>
                <w:bCs/>
                <w:lang w:val="ro-RO"/>
              </w:rPr>
            </w:pPr>
            <w:r w:rsidRPr="00E32D93">
              <w:rPr>
                <w:rFonts w:ascii="Calibri" w:hAnsi="Calibri" w:cs="Calibri"/>
                <w:sz w:val="20"/>
                <w:szCs w:val="20"/>
                <w:vertAlign w:val="superscript"/>
                <w:lang w:val="ro-RO"/>
              </w:rPr>
              <w:t xml:space="preserve">* </w:t>
            </w:r>
            <w:r w:rsidR="000822A2">
              <w:rPr>
                <w:rFonts w:ascii="Calibri" w:hAnsi="Calibri" w:cs="Calibri"/>
                <w:lang w:val="ro-RO"/>
              </w:rPr>
              <w:t>Din Profitul reportat ș</w:t>
            </w:r>
            <w:r w:rsidRPr="00E32D93">
              <w:rPr>
                <w:rFonts w:ascii="Calibri" w:hAnsi="Calibri" w:cs="Calibri"/>
                <w:lang w:val="ro-RO"/>
              </w:rPr>
              <w:t>i din Profitul exerci</w:t>
            </w:r>
            <w:r w:rsidR="000822A2">
              <w:rPr>
                <w:rFonts w:ascii="Calibri" w:hAnsi="Calibri" w:cs="Calibri"/>
                <w:lang w:val="ro-RO"/>
              </w:rPr>
              <w:t>țiului curent se ia î</w:t>
            </w:r>
            <w:r w:rsidRPr="00E32D93">
              <w:rPr>
                <w:rFonts w:ascii="Calibri" w:hAnsi="Calibri" w:cs="Calibri"/>
                <w:lang w:val="ro-RO"/>
              </w:rPr>
              <w:t xml:space="preserve">n calcul numai partea care conform </w:t>
            </w:r>
            <w:r w:rsidRPr="00E32D93">
              <w:rPr>
                <w:rFonts w:ascii="Calibri" w:hAnsi="Calibri" w:cs="Calibri"/>
                <w:bCs/>
                <w:lang w:val="ro-RO"/>
              </w:rPr>
              <w:t>Hot</w:t>
            </w:r>
            <w:r w:rsidR="000822A2">
              <w:rPr>
                <w:rFonts w:ascii="Calibri" w:hAnsi="Calibri" w:cs="Calibri"/>
                <w:bCs/>
                <w:lang w:val="ro-RO"/>
              </w:rPr>
              <w:t>ă</w:t>
            </w:r>
            <w:r w:rsidRPr="00E32D93">
              <w:rPr>
                <w:rFonts w:ascii="Calibri" w:hAnsi="Calibri" w:cs="Calibri"/>
                <w:bCs/>
                <w:lang w:val="ro-RO"/>
              </w:rPr>
              <w:t>r</w:t>
            </w:r>
            <w:r w:rsidR="000822A2">
              <w:rPr>
                <w:rFonts w:ascii="Calibri" w:hAnsi="Calibri" w:cs="Calibri"/>
                <w:bCs/>
                <w:lang w:val="ro-RO"/>
              </w:rPr>
              <w:t>â</w:t>
            </w:r>
            <w:r w:rsidRPr="00E32D93">
              <w:rPr>
                <w:rFonts w:ascii="Calibri" w:hAnsi="Calibri" w:cs="Calibri"/>
                <w:bCs/>
                <w:lang w:val="ro-RO"/>
              </w:rPr>
              <w:t>rii asociatului unic/AGA a fost repartizat</w:t>
            </w:r>
            <w:r w:rsidR="000822A2">
              <w:rPr>
                <w:rFonts w:ascii="Calibri" w:hAnsi="Calibri" w:cs="Calibri"/>
                <w:bCs/>
                <w:lang w:val="ro-RO"/>
              </w:rPr>
              <w:t>ă</w:t>
            </w:r>
            <w:r w:rsidRPr="00E32D93">
              <w:rPr>
                <w:rFonts w:ascii="Calibri" w:hAnsi="Calibri" w:cs="Calibri"/>
                <w:bCs/>
                <w:lang w:val="ro-RO"/>
              </w:rPr>
              <w:t xml:space="preserve"> pentru acoperirea pierderii </w:t>
            </w:r>
            <w:r w:rsidR="000822A2">
              <w:rPr>
                <w:rFonts w:ascii="Calibri" w:hAnsi="Calibri" w:cs="Calibri"/>
                <w:bCs/>
                <w:lang w:val="ro-RO"/>
              </w:rPr>
              <w:t>ș</w:t>
            </w:r>
            <w:r w:rsidRPr="00E32D93">
              <w:rPr>
                <w:rFonts w:ascii="Calibri" w:hAnsi="Calibri" w:cs="Calibri"/>
                <w:bCs/>
                <w:lang w:val="ro-RO"/>
              </w:rPr>
              <w:t xml:space="preserve">i/sau majorarea rezervelor. Daca acest document nu a fost </w:t>
            </w:r>
            <w:proofErr w:type="spellStart"/>
            <w:r w:rsidRPr="00E32D93">
              <w:rPr>
                <w:rFonts w:ascii="Calibri" w:hAnsi="Calibri" w:cs="Calibri"/>
                <w:bCs/>
                <w:lang w:val="ro-RO"/>
              </w:rPr>
              <w:t>ataşat</w:t>
            </w:r>
            <w:proofErr w:type="spellEnd"/>
            <w:r w:rsidRPr="00E32D93">
              <w:rPr>
                <w:rFonts w:ascii="Calibri" w:hAnsi="Calibri" w:cs="Calibri"/>
                <w:bCs/>
                <w:lang w:val="ro-RO"/>
              </w:rPr>
              <w:t xml:space="preserve"> se solicită prin </w:t>
            </w:r>
            <w:proofErr w:type="spellStart"/>
            <w:r w:rsidRPr="00E32D93">
              <w:rPr>
                <w:rFonts w:ascii="Calibri" w:hAnsi="Calibri" w:cs="Calibri"/>
                <w:bCs/>
                <w:lang w:val="ro-RO"/>
              </w:rPr>
              <w:t>informaţii</w:t>
            </w:r>
            <w:proofErr w:type="spellEnd"/>
            <w:r w:rsidRPr="00E32D93">
              <w:rPr>
                <w:rFonts w:ascii="Calibri" w:hAnsi="Calibri" w:cs="Calibri"/>
                <w:bCs/>
                <w:lang w:val="ro-RO"/>
              </w:rPr>
              <w:t xml:space="preserve"> suplimentare.</w:t>
            </w:r>
          </w:p>
          <w:p w14:paraId="1747F95A" w14:textId="77777777" w:rsidR="00E32D93" w:rsidRPr="00E32D93" w:rsidRDefault="00E32D93" w:rsidP="00E32D93">
            <w:pPr>
              <w:tabs>
                <w:tab w:val="left" w:pos="272"/>
              </w:tabs>
              <w:jc w:val="both"/>
              <w:rPr>
                <w:rFonts w:ascii="Calibri" w:hAnsi="Calibri" w:cs="Calibri"/>
                <w:lang w:val="ro-RO"/>
              </w:rPr>
            </w:pPr>
            <w:r w:rsidRPr="00E32D93">
              <w:rPr>
                <w:rFonts w:ascii="Calibri" w:hAnsi="Calibri" w:cs="Calibri"/>
                <w:lang w:val="ro-RO" w:eastAsia="ro-RO"/>
              </w:rPr>
              <w:t>**Pierderile se iau în calcul cu semnul minus.</w:t>
            </w:r>
          </w:p>
          <w:tbl>
            <w:tblPr>
              <w:tblW w:w="9485" w:type="dxa"/>
              <w:tblCellMar>
                <w:left w:w="10" w:type="dxa"/>
                <w:right w:w="10" w:type="dxa"/>
              </w:tblCellMar>
              <w:tblLook w:val="04A0" w:firstRow="1" w:lastRow="0" w:firstColumn="1" w:lastColumn="0" w:noHBand="0" w:noVBand="1"/>
            </w:tblPr>
            <w:tblGrid>
              <w:gridCol w:w="527"/>
              <w:gridCol w:w="5528"/>
              <w:gridCol w:w="1559"/>
              <w:gridCol w:w="1871"/>
            </w:tblGrid>
            <w:tr w:rsidR="00E32D93" w:rsidRPr="00E32D93" w14:paraId="59475AA0" w14:textId="77777777" w:rsidTr="000822A2">
              <w:trPr>
                <w:trHeight w:val="248"/>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359E0E" w14:textId="77777777" w:rsidR="00E32D93" w:rsidRPr="00E32D93" w:rsidRDefault="00E32D93" w:rsidP="00E32D93">
                  <w:pPr>
                    <w:rPr>
                      <w:rFonts w:ascii="Calibri" w:hAnsi="Calibri" w:cs="Calibri"/>
                      <w:bCs/>
                      <w:sz w:val="20"/>
                      <w:szCs w:val="20"/>
                      <w:lang w:val="ro-RO"/>
                    </w:rPr>
                  </w:pP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FD46F2" w14:textId="77777777" w:rsidR="00E32D93" w:rsidRPr="00E32D93" w:rsidRDefault="00E32D93" w:rsidP="00E32D93">
                  <w:pPr>
                    <w:jc w:val="both"/>
                    <w:rPr>
                      <w:rFonts w:ascii="Calibri" w:hAnsi="Calibri" w:cs="Calibri"/>
                      <w:bCs/>
                      <w:sz w:val="20"/>
                      <w:szCs w:val="20"/>
                      <w:shd w:val="clear" w:color="auto" w:fill="FFFF0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976CCF"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xml:space="preserve">Exemplu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61232" w14:textId="77777777" w:rsidR="00E32D93" w:rsidRPr="00E32D93" w:rsidRDefault="00E32D93" w:rsidP="00E32D93">
                  <w:pPr>
                    <w:rPr>
                      <w:rFonts w:ascii="Calibri" w:hAnsi="Calibri" w:cs="Calibri"/>
                      <w:i/>
                      <w:sz w:val="20"/>
                      <w:szCs w:val="20"/>
                      <w:u w:val="single"/>
                      <w:lang w:val="ro-RO" w:eastAsia="ro-RO"/>
                    </w:rPr>
                  </w:pPr>
                  <w:r w:rsidRPr="00E32D93">
                    <w:rPr>
                      <w:rFonts w:ascii="Calibri" w:hAnsi="Calibri" w:cs="Calibri"/>
                      <w:i/>
                      <w:sz w:val="20"/>
                      <w:szCs w:val="20"/>
                      <w:u w:val="single"/>
                      <w:lang w:val="ro-RO" w:eastAsia="ro-RO"/>
                    </w:rPr>
                    <w:t>Datele</w:t>
                  </w:r>
                </w:p>
                <w:p w14:paraId="3664EF91" w14:textId="77777777" w:rsidR="00E32D93" w:rsidRPr="00E32D93" w:rsidRDefault="00E32D93" w:rsidP="00E32D93">
                  <w:pPr>
                    <w:rPr>
                      <w:rFonts w:ascii="Calibri" w:hAnsi="Calibri" w:cs="Calibri"/>
                      <w:lang w:val="ro-RO"/>
                    </w:rPr>
                  </w:pPr>
                  <w:r w:rsidRPr="00E32D93">
                    <w:rPr>
                      <w:rFonts w:ascii="Calibri" w:hAnsi="Calibri" w:cs="Calibri"/>
                      <w:i/>
                      <w:sz w:val="20"/>
                      <w:szCs w:val="20"/>
                      <w:u w:val="single"/>
                      <w:lang w:val="ro-RO" w:eastAsia="ro-RO"/>
                    </w:rPr>
                    <w:t xml:space="preserve"> </w:t>
                  </w:r>
                  <w:proofErr w:type="spellStart"/>
                  <w:r w:rsidRPr="00E32D93">
                    <w:rPr>
                      <w:rFonts w:ascii="Calibri" w:hAnsi="Calibri" w:cs="Calibri"/>
                      <w:i/>
                      <w:sz w:val="20"/>
                      <w:szCs w:val="20"/>
                      <w:u w:val="single"/>
                      <w:lang w:val="ro-RO" w:eastAsia="ro-RO"/>
                    </w:rPr>
                    <w:t>intreprinderii</w:t>
                  </w:r>
                  <w:proofErr w:type="spellEnd"/>
                  <w:r w:rsidRPr="00E32D93">
                    <w:rPr>
                      <w:rFonts w:ascii="Calibri" w:hAnsi="Calibri" w:cs="Calibri"/>
                      <w:i/>
                      <w:sz w:val="20"/>
                      <w:szCs w:val="20"/>
                      <w:u w:val="single"/>
                      <w:lang w:val="ro-RO" w:eastAsia="ro-RO"/>
                    </w:rPr>
                    <w:t xml:space="preserve"> </w:t>
                  </w:r>
                </w:p>
              </w:tc>
            </w:tr>
            <w:tr w:rsidR="00E32D93" w:rsidRPr="00E32D93" w14:paraId="2F7EC64D" w14:textId="77777777" w:rsidTr="000822A2">
              <w:trPr>
                <w:trHeight w:val="314"/>
              </w:trPr>
              <w:tc>
                <w:tcPr>
                  <w:tcW w:w="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6C9ADF"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1</w:t>
                  </w: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7E2252" w14:textId="77777777" w:rsidR="00E32D93" w:rsidRPr="00E32D93" w:rsidRDefault="00E32D93" w:rsidP="00E32D93">
                  <w:pPr>
                    <w:jc w:val="both"/>
                    <w:rPr>
                      <w:rFonts w:ascii="Calibri" w:hAnsi="Calibri" w:cs="Calibri"/>
                      <w:lang w:val="ro-RO"/>
                    </w:rPr>
                  </w:pPr>
                  <w:r w:rsidRPr="00E32D93">
                    <w:rPr>
                      <w:rFonts w:ascii="Calibri" w:hAnsi="Calibri" w:cs="Calibri"/>
                      <w:bCs/>
                      <w:sz w:val="20"/>
                      <w:szCs w:val="20"/>
                      <w:lang w:val="ro-RO"/>
                    </w:rPr>
                    <w:t xml:space="preserve">*Profitul reportat repartizat pentru acoperirea pierderii  si/sau majorarea rezervelor, conform </w:t>
                  </w:r>
                  <w:proofErr w:type="spellStart"/>
                  <w:r w:rsidRPr="00E32D93">
                    <w:rPr>
                      <w:rFonts w:ascii="Calibri" w:hAnsi="Calibri" w:cs="Calibri"/>
                      <w:bCs/>
                      <w:sz w:val="20"/>
                      <w:szCs w:val="20"/>
                      <w:lang w:val="ro-RO"/>
                    </w:rPr>
                    <w:t>Hotararii</w:t>
                  </w:r>
                  <w:proofErr w:type="spellEnd"/>
                  <w:r w:rsidRPr="00E32D93">
                    <w:rPr>
                      <w:rFonts w:ascii="Calibri" w:hAnsi="Calibri" w:cs="Calibri"/>
                      <w:bCs/>
                      <w:sz w:val="20"/>
                      <w:szCs w:val="20"/>
                      <w:lang w:val="ro-RO"/>
                    </w:rPr>
                    <w:t xml:space="preserve"> asociatului unic/AGA</w:t>
                  </w:r>
                  <w:r w:rsidRPr="00E32D93">
                    <w:rPr>
                      <w:rFonts w:ascii="Calibri" w:hAnsi="Calibri" w:cs="Calibri"/>
                      <w:bCs/>
                      <w:sz w:val="20"/>
                      <w:szCs w:val="20"/>
                      <w:shd w:val="clear" w:color="auto" w:fill="FFFF00"/>
                      <w:lang w:val="ro-RO"/>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F77E4E"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B539FF" w14:textId="77777777" w:rsidR="00E32D93" w:rsidRPr="00E32D93" w:rsidRDefault="00E32D93" w:rsidP="00E32D93">
                  <w:pPr>
                    <w:rPr>
                      <w:rFonts w:ascii="Calibri" w:hAnsi="Calibri" w:cs="Calibri"/>
                      <w:sz w:val="20"/>
                      <w:szCs w:val="20"/>
                      <w:lang w:val="ro-RO"/>
                    </w:rPr>
                  </w:pPr>
                </w:p>
              </w:tc>
            </w:tr>
            <w:tr w:rsidR="00E32D93" w:rsidRPr="00E32D93" w14:paraId="69F37299" w14:textId="77777777" w:rsidTr="000822A2">
              <w:trPr>
                <w:trHeight w:val="314"/>
              </w:trPr>
              <w:tc>
                <w:tcPr>
                  <w:tcW w:w="5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8A4992"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2</w:t>
                  </w:r>
                </w:p>
              </w:tc>
              <w:tc>
                <w:tcPr>
                  <w:tcW w:w="552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353876" w14:textId="77777777" w:rsidR="00E32D93" w:rsidRPr="00E32D93" w:rsidRDefault="00E32D93" w:rsidP="00E32D93">
                  <w:pPr>
                    <w:jc w:val="both"/>
                    <w:rPr>
                      <w:rFonts w:ascii="Calibri" w:hAnsi="Calibri" w:cs="Calibri"/>
                      <w:bCs/>
                      <w:sz w:val="20"/>
                      <w:szCs w:val="20"/>
                      <w:lang w:val="ro-RO"/>
                    </w:rPr>
                  </w:pPr>
                  <w:r w:rsidRPr="00E32D93">
                    <w:rPr>
                      <w:rFonts w:ascii="Calibri" w:hAnsi="Calibri" w:cs="Calibri"/>
                      <w:bCs/>
                      <w:sz w:val="20"/>
                      <w:szCs w:val="20"/>
                      <w:lang w:val="ro-RO"/>
                    </w:rPr>
                    <w:t xml:space="preserve">**Pierderea reportată (SD </w:t>
                  </w:r>
                  <w:proofErr w:type="spellStart"/>
                  <w:r w:rsidRPr="00E32D93">
                    <w:rPr>
                      <w:rFonts w:ascii="Calibri" w:hAnsi="Calibri" w:cs="Calibri"/>
                      <w:bCs/>
                      <w:sz w:val="20"/>
                      <w:szCs w:val="20"/>
                      <w:lang w:val="ro-RO"/>
                    </w:rPr>
                    <w:t>ct</w:t>
                  </w:r>
                  <w:proofErr w:type="spellEnd"/>
                  <w:r w:rsidRPr="00E32D93">
                    <w:rPr>
                      <w:rFonts w:ascii="Calibri" w:hAnsi="Calibri" w:cs="Calibri"/>
                      <w:bCs/>
                      <w:sz w:val="20"/>
                      <w:szCs w:val="20"/>
                      <w:lang w:val="ro-RO"/>
                    </w:rPr>
                    <w:t>. 117)</w:t>
                  </w:r>
                </w:p>
                <w:p w14:paraId="6DC3D936" w14:textId="77777777" w:rsidR="00E32D93" w:rsidRPr="00E32D93" w:rsidRDefault="00E32D93" w:rsidP="00E32D93">
                  <w:pPr>
                    <w:jc w:val="both"/>
                    <w:rPr>
                      <w:rFonts w:ascii="Calibri" w:hAnsi="Calibri" w:cs="Calibri"/>
                      <w:bCs/>
                      <w:sz w:val="20"/>
                      <w:szCs w:val="20"/>
                      <w:lang w:val="ro-RO"/>
                    </w:rPr>
                  </w:pPr>
                  <w:r w:rsidRPr="00E32D93">
                    <w:rPr>
                      <w:rFonts w:ascii="Calibri" w:hAnsi="Calibri" w:cs="Calibri"/>
                      <w:color w:val="FF0000"/>
                      <w:sz w:val="22"/>
                      <w:szCs w:val="22"/>
                      <w:lang w:val="ro-RO"/>
                    </w:rPr>
                    <w:t xml:space="preserve"> Din F10, col. 2,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xml:space="preserve">. 42 sau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96</w:t>
                  </w:r>
                  <w:r w:rsidRPr="00E32D93">
                    <w:rPr>
                      <w:rFonts w:ascii="Calibri" w:hAnsi="Calibri" w:cs="Calibri"/>
                      <w:bCs/>
                      <w:sz w:val="20"/>
                      <w:szCs w:val="20"/>
                      <w:lang w:val="ro-RO"/>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70DE5D"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300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0F3F12" w14:textId="77777777" w:rsidR="00E32D93" w:rsidRPr="00E32D93" w:rsidRDefault="00E32D93" w:rsidP="00E32D93">
                  <w:pPr>
                    <w:rPr>
                      <w:rFonts w:ascii="Calibri" w:hAnsi="Calibri" w:cs="Calibri"/>
                      <w:sz w:val="20"/>
                      <w:szCs w:val="20"/>
                      <w:lang w:val="ro-RO"/>
                    </w:rPr>
                  </w:pPr>
                </w:p>
              </w:tc>
            </w:tr>
            <w:tr w:rsidR="00E32D93" w:rsidRPr="00E32D93" w14:paraId="37A08AEF" w14:textId="77777777" w:rsidTr="000822A2">
              <w:trPr>
                <w:trHeight w:val="314"/>
              </w:trPr>
              <w:tc>
                <w:tcPr>
                  <w:tcW w:w="5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80485A"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3</w:t>
                  </w: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646655" w14:textId="77777777" w:rsidR="00E32D93" w:rsidRPr="00E32D93" w:rsidRDefault="00E32D93" w:rsidP="00E32D93">
                  <w:pPr>
                    <w:jc w:val="both"/>
                    <w:rPr>
                      <w:rFonts w:ascii="Calibri" w:hAnsi="Calibri" w:cs="Calibri"/>
                      <w:lang w:val="ro-RO"/>
                    </w:rPr>
                  </w:pPr>
                  <w:r w:rsidRPr="00E32D93">
                    <w:rPr>
                      <w:rFonts w:ascii="Calibri" w:hAnsi="Calibri" w:cs="Calibri"/>
                      <w:bCs/>
                      <w:sz w:val="20"/>
                      <w:szCs w:val="20"/>
                      <w:lang w:val="ro-RO"/>
                    </w:rPr>
                    <w:t xml:space="preserve">*Profitul </w:t>
                  </w:r>
                  <w:proofErr w:type="spellStart"/>
                  <w:r w:rsidRPr="00E32D93">
                    <w:rPr>
                      <w:rFonts w:ascii="Calibri" w:hAnsi="Calibri" w:cs="Calibri"/>
                      <w:bCs/>
                      <w:sz w:val="20"/>
                      <w:szCs w:val="20"/>
                      <w:lang w:val="ro-RO"/>
                    </w:rPr>
                    <w:t>exerciţiului</w:t>
                  </w:r>
                  <w:proofErr w:type="spellEnd"/>
                  <w:r w:rsidRPr="00E32D93">
                    <w:rPr>
                      <w:rFonts w:ascii="Calibri" w:hAnsi="Calibri" w:cs="Calibri"/>
                      <w:bCs/>
                      <w:sz w:val="20"/>
                      <w:szCs w:val="20"/>
                      <w:lang w:val="ro-RO"/>
                    </w:rPr>
                    <w:t xml:space="preserve"> financiar repartizat pentru acoperirea</w:t>
                  </w:r>
                  <w:r w:rsidRPr="00E32D93">
                    <w:rPr>
                      <w:rFonts w:ascii="Calibri" w:hAnsi="Calibri" w:cs="Calibri"/>
                      <w:bCs/>
                      <w:sz w:val="20"/>
                      <w:szCs w:val="20"/>
                      <w:shd w:val="clear" w:color="auto" w:fill="FFFF00"/>
                      <w:lang w:val="ro-RO"/>
                    </w:rPr>
                    <w:t xml:space="preserve"> </w:t>
                  </w:r>
                  <w:r w:rsidRPr="00E32D93">
                    <w:rPr>
                      <w:rFonts w:ascii="Calibri" w:hAnsi="Calibri" w:cs="Calibri"/>
                      <w:bCs/>
                      <w:sz w:val="20"/>
                      <w:szCs w:val="20"/>
                      <w:lang w:val="ro-RO"/>
                    </w:rPr>
                    <w:t xml:space="preserve">pierderii  si/sau majorarea rezervelor, conform </w:t>
                  </w:r>
                  <w:proofErr w:type="spellStart"/>
                  <w:r w:rsidRPr="00E32D93">
                    <w:rPr>
                      <w:rFonts w:ascii="Calibri" w:hAnsi="Calibri" w:cs="Calibri"/>
                      <w:bCs/>
                      <w:sz w:val="20"/>
                      <w:szCs w:val="20"/>
                      <w:lang w:val="ro-RO"/>
                    </w:rPr>
                    <w:t>Hotararii</w:t>
                  </w:r>
                  <w:proofErr w:type="spellEnd"/>
                  <w:r w:rsidRPr="00E32D93">
                    <w:rPr>
                      <w:rFonts w:ascii="Calibri" w:hAnsi="Calibri" w:cs="Calibri"/>
                      <w:bCs/>
                      <w:sz w:val="20"/>
                      <w:szCs w:val="20"/>
                      <w:shd w:val="clear" w:color="auto" w:fill="FFFF00"/>
                      <w:lang w:val="ro-RO"/>
                    </w:rPr>
                    <w:t xml:space="preserve"> </w:t>
                  </w:r>
                  <w:r w:rsidRPr="00E32D93">
                    <w:rPr>
                      <w:rFonts w:ascii="Calibri" w:hAnsi="Calibri" w:cs="Calibri"/>
                      <w:bCs/>
                      <w:sz w:val="20"/>
                      <w:szCs w:val="20"/>
                      <w:lang w:val="ro-RO"/>
                    </w:rPr>
                    <w:t>asociatului unic/AGA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6A936"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8670C1" w14:textId="77777777" w:rsidR="00E32D93" w:rsidRPr="00E32D93" w:rsidRDefault="00E32D93" w:rsidP="00E32D93">
                  <w:pPr>
                    <w:rPr>
                      <w:rFonts w:ascii="Calibri" w:hAnsi="Calibri" w:cs="Calibri"/>
                      <w:sz w:val="20"/>
                      <w:szCs w:val="20"/>
                      <w:lang w:val="ro-RO"/>
                    </w:rPr>
                  </w:pPr>
                </w:p>
              </w:tc>
            </w:tr>
            <w:tr w:rsidR="00E32D93" w:rsidRPr="00E32D93" w14:paraId="50CAF879" w14:textId="77777777" w:rsidTr="000822A2">
              <w:trPr>
                <w:trHeight w:val="314"/>
              </w:trPr>
              <w:tc>
                <w:tcPr>
                  <w:tcW w:w="5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FEBF1A"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4</w:t>
                  </w:r>
                </w:p>
              </w:tc>
              <w:tc>
                <w:tcPr>
                  <w:tcW w:w="552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F61ED6" w14:textId="77777777" w:rsidR="00E32D93" w:rsidRPr="00E32D93" w:rsidRDefault="00E32D93" w:rsidP="00E32D93">
                  <w:pPr>
                    <w:jc w:val="both"/>
                    <w:rPr>
                      <w:rFonts w:ascii="Calibri" w:hAnsi="Calibri" w:cs="Calibri"/>
                      <w:bCs/>
                      <w:sz w:val="20"/>
                      <w:szCs w:val="20"/>
                      <w:lang w:val="ro-RO"/>
                    </w:rPr>
                  </w:pPr>
                  <w:r w:rsidRPr="00E32D93">
                    <w:rPr>
                      <w:rFonts w:ascii="Calibri" w:hAnsi="Calibri" w:cs="Calibri"/>
                      <w:bCs/>
                      <w:sz w:val="20"/>
                      <w:szCs w:val="20"/>
                      <w:lang w:val="ro-RO"/>
                    </w:rPr>
                    <w:t xml:space="preserve">**Pierderea </w:t>
                  </w:r>
                  <w:proofErr w:type="spellStart"/>
                  <w:r w:rsidRPr="00E32D93">
                    <w:rPr>
                      <w:rFonts w:ascii="Calibri" w:hAnsi="Calibri" w:cs="Calibri"/>
                      <w:bCs/>
                      <w:sz w:val="20"/>
                      <w:szCs w:val="20"/>
                      <w:lang w:val="ro-RO"/>
                    </w:rPr>
                    <w:t>exerciţiului</w:t>
                  </w:r>
                  <w:proofErr w:type="spellEnd"/>
                  <w:r w:rsidRPr="00E32D93">
                    <w:rPr>
                      <w:rFonts w:ascii="Calibri" w:hAnsi="Calibri" w:cs="Calibri"/>
                      <w:bCs/>
                      <w:sz w:val="20"/>
                      <w:szCs w:val="20"/>
                      <w:lang w:val="ro-RO"/>
                    </w:rPr>
                    <w:t xml:space="preserve"> financiar (SD </w:t>
                  </w:r>
                  <w:proofErr w:type="spellStart"/>
                  <w:r w:rsidRPr="00E32D93">
                    <w:rPr>
                      <w:rFonts w:ascii="Calibri" w:hAnsi="Calibri" w:cs="Calibri"/>
                      <w:bCs/>
                      <w:sz w:val="20"/>
                      <w:szCs w:val="20"/>
                      <w:lang w:val="ro-RO"/>
                    </w:rPr>
                    <w:t>ct</w:t>
                  </w:r>
                  <w:proofErr w:type="spellEnd"/>
                  <w:r w:rsidRPr="00E32D93">
                    <w:rPr>
                      <w:rFonts w:ascii="Calibri" w:hAnsi="Calibri" w:cs="Calibri"/>
                      <w:bCs/>
                      <w:sz w:val="20"/>
                      <w:szCs w:val="20"/>
                      <w:lang w:val="ro-RO"/>
                    </w:rPr>
                    <w:t>. 121)</w:t>
                  </w:r>
                </w:p>
                <w:p w14:paraId="0C09E225" w14:textId="77777777" w:rsidR="00E32D93" w:rsidRPr="00E32D93" w:rsidRDefault="00E32D93" w:rsidP="00E32D93">
                  <w:pPr>
                    <w:jc w:val="both"/>
                    <w:rPr>
                      <w:rFonts w:ascii="Calibri" w:hAnsi="Calibri" w:cs="Calibri"/>
                      <w:lang w:val="ro-RO"/>
                    </w:rPr>
                  </w:pPr>
                  <w:r w:rsidRPr="00E32D93">
                    <w:rPr>
                      <w:rFonts w:ascii="Calibri" w:hAnsi="Calibri" w:cs="Calibri"/>
                      <w:color w:val="FF0000"/>
                      <w:sz w:val="22"/>
                      <w:szCs w:val="22"/>
                      <w:lang w:val="ro-RO"/>
                    </w:rPr>
                    <w:t xml:space="preserve">Din F10, col. 2,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xml:space="preserve">. 44 sau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98</w:t>
                  </w:r>
                  <w:r w:rsidRPr="00E32D93">
                    <w:rPr>
                      <w:rFonts w:ascii="Calibri" w:hAnsi="Calibri" w:cs="Calibri"/>
                      <w:sz w:val="20"/>
                      <w:szCs w:val="20"/>
                      <w:lang w:val="ro-RO"/>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2355638" w14:textId="77777777" w:rsidR="00E32D93" w:rsidRPr="00E32D93" w:rsidRDefault="00E32D93" w:rsidP="00E32D93">
                  <w:pPr>
                    <w:jc w:val="center"/>
                    <w:rPr>
                      <w:rFonts w:ascii="Calibri" w:hAnsi="Calibri" w:cs="Calibri"/>
                      <w:lang w:val="ro-RO"/>
                    </w:rPr>
                  </w:pPr>
                  <w:r w:rsidRPr="00E32D93">
                    <w:rPr>
                      <w:rFonts w:ascii="Calibri" w:hAnsi="Calibri" w:cs="Calibri"/>
                      <w:sz w:val="20"/>
                      <w:szCs w:val="20"/>
                      <w:lang w:val="ro-RO" w:eastAsia="ro-RO"/>
                    </w:rPr>
                    <w:t>100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3985B4" w14:textId="77777777" w:rsidR="00E32D93" w:rsidRPr="00E32D93" w:rsidRDefault="00E32D93" w:rsidP="00E32D93">
                  <w:pPr>
                    <w:rPr>
                      <w:rFonts w:ascii="Calibri" w:hAnsi="Calibri" w:cs="Calibri"/>
                      <w:sz w:val="20"/>
                      <w:szCs w:val="20"/>
                      <w:lang w:val="ro-RO" w:eastAsia="ro-RO"/>
                    </w:rPr>
                  </w:pPr>
                </w:p>
              </w:tc>
            </w:tr>
            <w:tr w:rsidR="00E32D93" w:rsidRPr="00E32D93" w14:paraId="1F4C6E17" w14:textId="77777777" w:rsidTr="000822A2">
              <w:trPr>
                <w:trHeight w:val="361"/>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AB08A3"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5</w:t>
                  </w: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77150D" w14:textId="77777777" w:rsidR="00E32D93" w:rsidRPr="00E32D93" w:rsidRDefault="00E32D93" w:rsidP="00E32D93">
                  <w:pPr>
                    <w:jc w:val="both"/>
                    <w:rPr>
                      <w:rFonts w:ascii="Calibri" w:hAnsi="Calibri" w:cs="Calibri"/>
                      <w:lang w:val="ro-RO"/>
                    </w:rPr>
                  </w:pPr>
                  <w:r w:rsidRPr="00E32D93">
                    <w:rPr>
                      <w:rFonts w:ascii="Calibri" w:hAnsi="Calibri" w:cs="Calibri"/>
                      <w:bCs/>
                      <w:sz w:val="20"/>
                      <w:szCs w:val="20"/>
                      <w:lang w:val="ro-RO"/>
                    </w:rPr>
                    <w:t>Rezultatul acumulat (pierdere acumulata)</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6F8AA2"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-300 -100 =</w:t>
                  </w:r>
                </w:p>
                <w:p w14:paraId="1E264CCF"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- 400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5D6084" w14:textId="77777777" w:rsidR="00E32D93" w:rsidRPr="00E32D93" w:rsidRDefault="00E32D93" w:rsidP="00E32D93">
                  <w:pPr>
                    <w:rPr>
                      <w:rFonts w:ascii="Calibri" w:hAnsi="Calibri" w:cs="Calibri"/>
                      <w:sz w:val="20"/>
                      <w:szCs w:val="20"/>
                      <w:lang w:val="ro-RO"/>
                    </w:rPr>
                  </w:pPr>
                </w:p>
              </w:tc>
            </w:tr>
            <w:tr w:rsidR="00E32D93" w:rsidRPr="00E32D93" w14:paraId="686C758B" w14:textId="77777777" w:rsidTr="000822A2">
              <w:trPr>
                <w:trHeight w:val="361"/>
              </w:trPr>
              <w:tc>
                <w:tcPr>
                  <w:tcW w:w="52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281C6E" w14:textId="77777777" w:rsidR="00E32D93" w:rsidRPr="00E32D93" w:rsidRDefault="00E32D93" w:rsidP="00E32D93">
                  <w:pPr>
                    <w:rPr>
                      <w:rFonts w:ascii="Calibri" w:hAnsi="Calibri" w:cs="Calibri"/>
                      <w:bCs/>
                      <w:sz w:val="20"/>
                      <w:szCs w:val="20"/>
                      <w:vertAlign w:val="subscript"/>
                      <w:lang w:val="ro-RO"/>
                    </w:rPr>
                  </w:pP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D78B04" w14:textId="77777777" w:rsidR="00E32D93" w:rsidRPr="00E32D93" w:rsidRDefault="00E32D93" w:rsidP="00E32D93">
                  <w:pPr>
                    <w:jc w:val="both"/>
                    <w:rPr>
                      <w:rFonts w:ascii="Calibri" w:hAnsi="Calibri" w:cs="Calibri"/>
                      <w:bCs/>
                      <w:sz w:val="20"/>
                      <w:szCs w:val="20"/>
                      <w:lang w:val="ro-RO"/>
                    </w:rPr>
                  </w:pPr>
                  <w:r w:rsidRPr="00E32D93">
                    <w:rPr>
                      <w:rFonts w:ascii="Calibri" w:hAnsi="Calibri" w:cs="Calibri"/>
                      <w:bCs/>
                      <w:sz w:val="20"/>
                      <w:szCs w:val="20"/>
                      <w:lang w:val="ro-RO"/>
                    </w:rPr>
                    <w:t>Rezultatul acumulat pozitiv</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FCF73D" w14:textId="77777777" w:rsidR="00E32D93" w:rsidRPr="00E32D93" w:rsidRDefault="00E32D93" w:rsidP="00E32D93">
                  <w:pPr>
                    <w:jc w:val="right"/>
                    <w:rPr>
                      <w:rFonts w:ascii="Calibri" w:hAnsi="Calibri" w:cs="Calibri"/>
                      <w:sz w:val="20"/>
                      <w:szCs w:val="20"/>
                      <w:lang w:val="ro-RO"/>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A5B062" w14:textId="77777777" w:rsidR="00E32D93" w:rsidRPr="00E32D93" w:rsidRDefault="00E32D93" w:rsidP="00E32D93">
                  <w:pPr>
                    <w:rPr>
                      <w:rFonts w:ascii="Calibri" w:hAnsi="Calibri" w:cs="Calibri"/>
                      <w:sz w:val="20"/>
                      <w:szCs w:val="20"/>
                      <w:lang w:val="ro-RO"/>
                    </w:rPr>
                  </w:pPr>
                </w:p>
              </w:tc>
            </w:tr>
          </w:tbl>
          <w:p w14:paraId="23E63C73" w14:textId="77777777" w:rsidR="00E32D93" w:rsidRPr="00E32D93" w:rsidRDefault="00E32D93" w:rsidP="00E32D93">
            <w:pPr>
              <w:jc w:val="both"/>
              <w:rPr>
                <w:rFonts w:ascii="Calibri" w:hAnsi="Calibri" w:cs="Calibri"/>
                <w:lang w:val="ro-RO"/>
              </w:rPr>
            </w:pPr>
          </w:p>
          <w:p w14:paraId="52A9D148" w14:textId="77777777" w:rsidR="00E32D93" w:rsidRPr="00E32D93" w:rsidRDefault="00E32D93" w:rsidP="00E32D93">
            <w:pPr>
              <w:jc w:val="both"/>
              <w:rPr>
                <w:rFonts w:ascii="Calibri" w:hAnsi="Calibri" w:cs="Calibri"/>
                <w:lang w:val="ro-RO"/>
              </w:rPr>
            </w:pPr>
            <w:r w:rsidRPr="00E32D93">
              <w:rPr>
                <w:rFonts w:ascii="Calibri" w:hAnsi="Calibri" w:cs="Calibri"/>
                <w:lang w:val="ro-RO"/>
              </w:rPr>
              <w:t xml:space="preserve">Dacă </w:t>
            </w:r>
            <w:r w:rsidRPr="00E32D93">
              <w:rPr>
                <w:rFonts w:ascii="Calibri" w:hAnsi="Calibri" w:cs="Calibri"/>
                <w:b/>
                <w:lang w:val="ro-RO"/>
              </w:rPr>
              <w:t>Rezultatul acumulat &lt; 0</w:t>
            </w:r>
            <w:r w:rsidRPr="00E32D93">
              <w:rPr>
                <w:rFonts w:ascii="Calibri" w:hAnsi="Calibri" w:cs="Calibri"/>
                <w:lang w:val="ro-RO"/>
              </w:rPr>
              <w:t xml:space="preserve"> (există Pierdere acumulată), atunci se calculează:</w:t>
            </w:r>
          </w:p>
          <w:p w14:paraId="57CE9843" w14:textId="77777777" w:rsidR="00E32D93" w:rsidRPr="00E32D93" w:rsidRDefault="00E32D93" w:rsidP="00E32D93">
            <w:pPr>
              <w:jc w:val="both"/>
              <w:rPr>
                <w:rFonts w:ascii="Calibri" w:hAnsi="Calibri" w:cs="Calibri"/>
                <w:lang w:val="ro-RO"/>
              </w:rPr>
            </w:pPr>
          </w:p>
          <w:tbl>
            <w:tblPr>
              <w:tblW w:w="9329" w:type="dxa"/>
              <w:tblCellMar>
                <w:left w:w="10" w:type="dxa"/>
                <w:right w:w="10" w:type="dxa"/>
              </w:tblCellMar>
              <w:tblLook w:val="04A0" w:firstRow="1" w:lastRow="0" w:firstColumn="1" w:lastColumn="0" w:noHBand="0" w:noVBand="1"/>
            </w:tblPr>
            <w:tblGrid>
              <w:gridCol w:w="467"/>
              <w:gridCol w:w="5475"/>
              <w:gridCol w:w="709"/>
              <w:gridCol w:w="850"/>
              <w:gridCol w:w="1002"/>
              <w:gridCol w:w="826"/>
            </w:tblGrid>
            <w:tr w:rsidR="00E32D93" w:rsidRPr="00E32D93" w14:paraId="40263035" w14:textId="77777777" w:rsidTr="000822A2">
              <w:trPr>
                <w:trHeight w:val="361"/>
              </w:trPr>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B42BC4"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6</w:t>
                  </w:r>
                </w:p>
              </w:tc>
              <w:tc>
                <w:tcPr>
                  <w:tcW w:w="54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FFC77C"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xml:space="preserve">Capital social subscris </w:t>
                  </w:r>
                  <w:proofErr w:type="spellStart"/>
                  <w:r w:rsidRPr="00E32D93">
                    <w:rPr>
                      <w:rFonts w:ascii="Calibri" w:hAnsi="Calibri" w:cs="Calibri"/>
                      <w:sz w:val="20"/>
                      <w:szCs w:val="20"/>
                      <w:lang w:val="ro-RO"/>
                    </w:rPr>
                    <w:t>şi</w:t>
                  </w:r>
                  <w:proofErr w:type="spellEnd"/>
                  <w:r w:rsidRPr="00E32D93">
                    <w:rPr>
                      <w:rFonts w:ascii="Calibri" w:hAnsi="Calibri" w:cs="Calibri"/>
                      <w:sz w:val="20"/>
                      <w:szCs w:val="20"/>
                      <w:lang w:val="ro-RO"/>
                    </w:rPr>
                    <w:t xml:space="preserve"> vărsat </w:t>
                  </w:r>
                  <w:proofErr w:type="spellStart"/>
                  <w:r w:rsidRPr="00E32D93">
                    <w:rPr>
                      <w:rFonts w:ascii="Calibri" w:hAnsi="Calibri" w:cs="Calibri"/>
                      <w:sz w:val="20"/>
                      <w:szCs w:val="20"/>
                      <w:lang w:val="ro-RO"/>
                    </w:rPr>
                    <w:t>ct</w:t>
                  </w:r>
                  <w:proofErr w:type="spellEnd"/>
                  <w:r w:rsidRPr="00E32D93">
                    <w:rPr>
                      <w:rFonts w:ascii="Calibri" w:hAnsi="Calibri" w:cs="Calibri"/>
                      <w:sz w:val="20"/>
                      <w:szCs w:val="20"/>
                      <w:lang w:val="ro-RO"/>
                    </w:rPr>
                    <w:t xml:space="preserve">. 1012 </w:t>
                  </w:r>
                </w:p>
                <w:p w14:paraId="2494AC40" w14:textId="77777777" w:rsidR="00E32D93" w:rsidRPr="00E32D93" w:rsidRDefault="00E32D93" w:rsidP="00E32D93">
                  <w:pPr>
                    <w:rPr>
                      <w:rFonts w:ascii="Calibri" w:hAnsi="Calibri" w:cs="Calibri"/>
                      <w:sz w:val="20"/>
                      <w:szCs w:val="20"/>
                      <w:lang w:val="ro-RO"/>
                    </w:rPr>
                  </w:pPr>
                  <w:r w:rsidRPr="00E32D93">
                    <w:rPr>
                      <w:rFonts w:ascii="Calibri" w:hAnsi="Calibri" w:cs="Calibri"/>
                      <w:color w:val="FF0000"/>
                      <w:sz w:val="22"/>
                      <w:szCs w:val="22"/>
                      <w:lang w:val="ro-RO"/>
                    </w:rPr>
                    <w:t xml:space="preserve">din F10, col. 2,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xml:space="preserve">. 30 sau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80</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A0E2AC" w14:textId="77777777" w:rsidR="00E32D93" w:rsidRPr="00E32D93" w:rsidRDefault="00E32D93" w:rsidP="00E32D93">
                  <w:pPr>
                    <w:jc w:val="right"/>
                    <w:rPr>
                      <w:rFonts w:ascii="Calibri" w:hAnsi="Calibri" w:cs="Calibri"/>
                      <w:lang w:val="ro-RO"/>
                    </w:rPr>
                  </w:pPr>
                  <w:r w:rsidRPr="00E32D93">
                    <w:rPr>
                      <w:rFonts w:ascii="Calibri" w:hAnsi="Calibri" w:cs="Calibri"/>
                      <w:sz w:val="20"/>
                      <w:szCs w:val="20"/>
                      <w:lang w:val="ro-RO" w:eastAsia="ro-RO"/>
                    </w:rPr>
                    <w:t>1000</w:t>
                  </w:r>
                </w:p>
              </w:tc>
              <w:tc>
                <w:tcPr>
                  <w:tcW w:w="1828"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4CF02" w14:textId="77777777" w:rsidR="00E32D93" w:rsidRPr="00E32D93" w:rsidRDefault="00E32D93" w:rsidP="00E32D93">
                  <w:pPr>
                    <w:rPr>
                      <w:rFonts w:ascii="Calibri" w:hAnsi="Calibri" w:cs="Calibri"/>
                      <w:sz w:val="20"/>
                      <w:szCs w:val="20"/>
                      <w:lang w:val="ro-RO" w:eastAsia="ro-RO"/>
                    </w:rPr>
                  </w:pPr>
                </w:p>
              </w:tc>
            </w:tr>
            <w:tr w:rsidR="00E32D93" w:rsidRPr="00E32D93" w14:paraId="7FB117E2" w14:textId="77777777" w:rsidTr="000822A2">
              <w:trPr>
                <w:trHeight w:val="341"/>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1428BD"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7</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6B9913"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xml:space="preserve">Prime de capital </w:t>
                  </w:r>
                  <w:proofErr w:type="spellStart"/>
                  <w:r w:rsidRPr="00E32D93">
                    <w:rPr>
                      <w:rFonts w:ascii="Calibri" w:hAnsi="Calibri" w:cs="Calibri"/>
                      <w:sz w:val="20"/>
                      <w:szCs w:val="20"/>
                      <w:lang w:val="ro-RO"/>
                    </w:rPr>
                    <w:t>ct</w:t>
                  </w:r>
                  <w:proofErr w:type="spellEnd"/>
                  <w:r w:rsidRPr="00E32D93">
                    <w:rPr>
                      <w:rFonts w:ascii="Calibri" w:hAnsi="Calibri" w:cs="Calibri"/>
                      <w:sz w:val="20"/>
                      <w:szCs w:val="20"/>
                      <w:lang w:val="ro-RO"/>
                    </w:rPr>
                    <w:t xml:space="preserve">. 104 </w:t>
                  </w:r>
                  <w:r w:rsidRPr="00E32D93">
                    <w:rPr>
                      <w:rFonts w:ascii="Calibri" w:hAnsi="Calibri" w:cs="Calibri"/>
                      <w:color w:val="FF0000"/>
                      <w:sz w:val="20"/>
                      <w:lang w:val="ro-RO"/>
                    </w:rPr>
                    <w:t xml:space="preserve">din  F10, col. 2,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xml:space="preserve">. 35 sau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86</w:t>
                  </w:r>
                </w:p>
              </w:tc>
              <w:tc>
                <w:tcPr>
                  <w:tcW w:w="1559"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DC5382" w14:textId="77777777" w:rsidR="00E32D93" w:rsidRPr="00E32D93" w:rsidRDefault="00E32D93" w:rsidP="00E32D93">
                  <w:pPr>
                    <w:jc w:val="right"/>
                    <w:rPr>
                      <w:rFonts w:ascii="Calibri" w:hAnsi="Calibri" w:cs="Calibri"/>
                      <w:sz w:val="20"/>
                      <w:szCs w:val="20"/>
                      <w:lang w:val="ro-RO"/>
                    </w:rPr>
                  </w:pPr>
                  <w:r w:rsidRPr="00E32D93">
                    <w:rPr>
                      <w:rFonts w:ascii="Calibri" w:hAnsi="Calibri" w:cs="Calibri"/>
                      <w:sz w:val="20"/>
                      <w:szCs w:val="20"/>
                      <w:lang w:val="ro-RO"/>
                    </w:rPr>
                    <w:t>0</w:t>
                  </w:r>
                </w:p>
              </w:tc>
              <w:tc>
                <w:tcPr>
                  <w:tcW w:w="1828" w:type="dxa"/>
                  <w:gridSpan w:val="2"/>
                  <w:tcBorders>
                    <w:bottom w:val="single" w:sz="4" w:space="0" w:color="000000"/>
                    <w:right w:val="single" w:sz="4" w:space="0" w:color="000000"/>
                  </w:tcBorders>
                  <w:shd w:val="clear" w:color="auto" w:fill="auto"/>
                  <w:tcMar>
                    <w:top w:w="0" w:type="dxa"/>
                    <w:left w:w="10" w:type="dxa"/>
                    <w:bottom w:w="0" w:type="dxa"/>
                    <w:right w:w="10" w:type="dxa"/>
                  </w:tcMar>
                </w:tcPr>
                <w:p w14:paraId="357C6164" w14:textId="77777777" w:rsidR="00E32D93" w:rsidRPr="00E32D93" w:rsidRDefault="00E32D93" w:rsidP="00E32D93">
                  <w:pPr>
                    <w:rPr>
                      <w:rFonts w:ascii="Calibri" w:hAnsi="Calibri" w:cs="Calibri"/>
                      <w:sz w:val="20"/>
                      <w:szCs w:val="20"/>
                      <w:lang w:val="ro-RO"/>
                    </w:rPr>
                  </w:pPr>
                </w:p>
              </w:tc>
            </w:tr>
            <w:tr w:rsidR="00E32D93" w:rsidRPr="00E32D93" w14:paraId="650F0F1F" w14:textId="77777777" w:rsidTr="000822A2">
              <w:trPr>
                <w:trHeight w:val="363"/>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EE4225"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8</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6C67D3"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xml:space="preserve">Rezerve din reevaluare </w:t>
                  </w:r>
                  <w:proofErr w:type="spellStart"/>
                  <w:r w:rsidRPr="00E32D93">
                    <w:rPr>
                      <w:rFonts w:ascii="Calibri" w:hAnsi="Calibri" w:cs="Calibri"/>
                      <w:sz w:val="20"/>
                      <w:szCs w:val="20"/>
                      <w:lang w:val="ro-RO"/>
                    </w:rPr>
                    <w:t>ct</w:t>
                  </w:r>
                  <w:proofErr w:type="spellEnd"/>
                  <w:r w:rsidRPr="00E32D93">
                    <w:rPr>
                      <w:rFonts w:ascii="Calibri" w:hAnsi="Calibri" w:cs="Calibri"/>
                      <w:sz w:val="20"/>
                      <w:szCs w:val="20"/>
                      <w:lang w:val="ro-RO"/>
                    </w:rPr>
                    <w:t xml:space="preserve">. 105 </w:t>
                  </w:r>
                  <w:proofErr w:type="spellStart"/>
                  <w:r w:rsidRPr="00E32D93">
                    <w:rPr>
                      <w:rFonts w:ascii="Calibri" w:hAnsi="Calibri" w:cs="Calibri"/>
                      <w:color w:val="FF0000"/>
                      <w:sz w:val="22"/>
                      <w:szCs w:val="22"/>
                      <w:lang w:val="ro-RO"/>
                    </w:rPr>
                    <w:t>ct</w:t>
                  </w:r>
                  <w:proofErr w:type="spellEnd"/>
                  <w:r w:rsidRPr="00E32D93">
                    <w:rPr>
                      <w:rFonts w:ascii="Calibri" w:hAnsi="Calibri" w:cs="Calibri"/>
                      <w:color w:val="FF0000"/>
                      <w:sz w:val="22"/>
                      <w:szCs w:val="22"/>
                      <w:lang w:val="ro-RO"/>
                    </w:rPr>
                    <w:t xml:space="preserve">. 105 din F10, col. 2,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xml:space="preserve">. 36 sau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87</w:t>
                  </w:r>
                </w:p>
              </w:tc>
              <w:tc>
                <w:tcPr>
                  <w:tcW w:w="1559"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D7D016" w14:textId="77777777" w:rsidR="00E32D93" w:rsidRPr="00E32D93" w:rsidRDefault="00E32D93" w:rsidP="00E32D93">
                  <w:pPr>
                    <w:jc w:val="right"/>
                    <w:rPr>
                      <w:rFonts w:ascii="Calibri" w:hAnsi="Calibri" w:cs="Calibri"/>
                      <w:sz w:val="20"/>
                      <w:szCs w:val="20"/>
                      <w:lang w:val="ro-RO"/>
                    </w:rPr>
                  </w:pPr>
                  <w:r w:rsidRPr="00E32D93">
                    <w:rPr>
                      <w:rFonts w:ascii="Calibri" w:hAnsi="Calibri" w:cs="Calibri"/>
                      <w:sz w:val="20"/>
                      <w:szCs w:val="20"/>
                      <w:lang w:val="ro-RO"/>
                    </w:rPr>
                    <w:t>0</w:t>
                  </w:r>
                </w:p>
              </w:tc>
              <w:tc>
                <w:tcPr>
                  <w:tcW w:w="1828" w:type="dxa"/>
                  <w:gridSpan w:val="2"/>
                  <w:tcBorders>
                    <w:bottom w:val="single" w:sz="4" w:space="0" w:color="000000"/>
                    <w:right w:val="single" w:sz="4" w:space="0" w:color="000000"/>
                  </w:tcBorders>
                  <w:shd w:val="clear" w:color="auto" w:fill="auto"/>
                  <w:tcMar>
                    <w:top w:w="0" w:type="dxa"/>
                    <w:left w:w="10" w:type="dxa"/>
                    <w:bottom w:w="0" w:type="dxa"/>
                    <w:right w:w="10" w:type="dxa"/>
                  </w:tcMar>
                </w:tcPr>
                <w:p w14:paraId="3156ABF1" w14:textId="77777777" w:rsidR="00E32D93" w:rsidRPr="00E32D93" w:rsidRDefault="00E32D93" w:rsidP="00E32D93">
                  <w:pPr>
                    <w:rPr>
                      <w:rFonts w:ascii="Calibri" w:hAnsi="Calibri" w:cs="Calibri"/>
                      <w:sz w:val="20"/>
                      <w:szCs w:val="20"/>
                      <w:lang w:val="ro-RO"/>
                    </w:rPr>
                  </w:pPr>
                </w:p>
              </w:tc>
            </w:tr>
            <w:tr w:rsidR="00E32D93" w:rsidRPr="00E32D93" w14:paraId="2DFDC5CF" w14:textId="77777777" w:rsidTr="000822A2">
              <w:trPr>
                <w:trHeight w:val="289"/>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C3F88C"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9</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222D5FF" w14:textId="77777777" w:rsidR="00E32D93" w:rsidRPr="00E32D93" w:rsidRDefault="00E32D93" w:rsidP="00E32D93">
                  <w:pPr>
                    <w:spacing w:before="120"/>
                    <w:rPr>
                      <w:rFonts w:ascii="Calibri" w:hAnsi="Calibri" w:cs="Calibri"/>
                      <w:sz w:val="20"/>
                      <w:szCs w:val="20"/>
                      <w:lang w:val="ro-RO"/>
                    </w:rPr>
                  </w:pPr>
                  <w:r w:rsidRPr="00E32D93">
                    <w:rPr>
                      <w:rFonts w:ascii="Calibri" w:hAnsi="Calibri" w:cs="Calibri"/>
                      <w:sz w:val="20"/>
                      <w:szCs w:val="20"/>
                      <w:lang w:val="ro-RO"/>
                    </w:rPr>
                    <w:t xml:space="preserve"> Rezerve </w:t>
                  </w:r>
                  <w:proofErr w:type="spellStart"/>
                  <w:r w:rsidRPr="00E32D93">
                    <w:rPr>
                      <w:rFonts w:ascii="Calibri" w:hAnsi="Calibri" w:cs="Calibri"/>
                      <w:sz w:val="20"/>
                      <w:szCs w:val="20"/>
                      <w:lang w:val="ro-RO"/>
                    </w:rPr>
                    <w:t>ct</w:t>
                  </w:r>
                  <w:proofErr w:type="spellEnd"/>
                  <w:r w:rsidRPr="00E32D93">
                    <w:rPr>
                      <w:rFonts w:ascii="Calibri" w:hAnsi="Calibri" w:cs="Calibri"/>
                      <w:sz w:val="20"/>
                      <w:szCs w:val="20"/>
                      <w:lang w:val="ro-RO"/>
                    </w:rPr>
                    <w:t xml:space="preserve">. 106  </w:t>
                  </w:r>
                  <w:r w:rsidRPr="00E32D93">
                    <w:rPr>
                      <w:rFonts w:ascii="Calibri" w:hAnsi="Calibri" w:cs="Calibri"/>
                      <w:color w:val="FF0000"/>
                      <w:sz w:val="22"/>
                      <w:szCs w:val="22"/>
                      <w:lang w:val="ro-RO"/>
                    </w:rPr>
                    <w:t xml:space="preserve">din F10, col. 2,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xml:space="preserve">. 37 sau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91</w:t>
                  </w:r>
                </w:p>
              </w:tc>
              <w:tc>
                <w:tcPr>
                  <w:tcW w:w="1559"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7867E2" w14:textId="77777777" w:rsidR="00E32D93" w:rsidRPr="00E32D93" w:rsidRDefault="00E32D93" w:rsidP="00E32D93">
                  <w:pPr>
                    <w:jc w:val="right"/>
                    <w:rPr>
                      <w:rFonts w:ascii="Calibri" w:hAnsi="Calibri" w:cs="Calibri"/>
                      <w:sz w:val="20"/>
                      <w:szCs w:val="20"/>
                      <w:lang w:val="ro-RO"/>
                    </w:rPr>
                  </w:pPr>
                  <w:r w:rsidRPr="00E32D93">
                    <w:rPr>
                      <w:rFonts w:ascii="Calibri" w:hAnsi="Calibri" w:cs="Calibri"/>
                      <w:sz w:val="20"/>
                      <w:szCs w:val="20"/>
                      <w:lang w:val="ro-RO"/>
                    </w:rPr>
                    <w:t>300</w:t>
                  </w:r>
                </w:p>
              </w:tc>
              <w:tc>
                <w:tcPr>
                  <w:tcW w:w="1828" w:type="dxa"/>
                  <w:gridSpan w:val="2"/>
                  <w:tcBorders>
                    <w:bottom w:val="single" w:sz="4" w:space="0" w:color="000000"/>
                    <w:right w:val="single" w:sz="4" w:space="0" w:color="000000"/>
                  </w:tcBorders>
                  <w:shd w:val="clear" w:color="auto" w:fill="auto"/>
                  <w:tcMar>
                    <w:top w:w="0" w:type="dxa"/>
                    <w:left w:w="10" w:type="dxa"/>
                    <w:bottom w:w="0" w:type="dxa"/>
                    <w:right w:w="10" w:type="dxa"/>
                  </w:tcMar>
                </w:tcPr>
                <w:p w14:paraId="0F36378D" w14:textId="77777777" w:rsidR="00E32D93" w:rsidRPr="00E32D93" w:rsidRDefault="00E32D93" w:rsidP="00E32D93">
                  <w:pPr>
                    <w:rPr>
                      <w:rFonts w:ascii="Calibri" w:hAnsi="Calibri" w:cs="Calibri"/>
                      <w:sz w:val="20"/>
                      <w:szCs w:val="20"/>
                      <w:lang w:val="ro-RO"/>
                    </w:rPr>
                  </w:pPr>
                </w:p>
              </w:tc>
            </w:tr>
            <w:tr w:rsidR="00E32D93" w:rsidRPr="00E32D93" w14:paraId="0E157BD6" w14:textId="77777777" w:rsidTr="000822A2">
              <w:trPr>
                <w:trHeight w:val="309"/>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9A68C4"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10</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B22DD9" w14:textId="77777777" w:rsidR="00E32D93" w:rsidRPr="00E32D93" w:rsidRDefault="00E32D93" w:rsidP="00E32D93">
                  <w:pPr>
                    <w:rPr>
                      <w:rFonts w:ascii="Calibri" w:hAnsi="Calibri" w:cs="Calibri"/>
                      <w:lang w:val="ro-RO"/>
                    </w:rPr>
                  </w:pPr>
                  <w:r w:rsidRPr="00E32D93">
                    <w:rPr>
                      <w:rFonts w:ascii="Calibri" w:hAnsi="Calibri" w:cs="Calibri"/>
                      <w:bCs/>
                      <w:sz w:val="20"/>
                      <w:szCs w:val="20"/>
                      <w:lang w:val="ro-RO"/>
                    </w:rPr>
                    <w:t xml:space="preserve">Total Prime </w:t>
                  </w:r>
                  <w:proofErr w:type="spellStart"/>
                  <w:r w:rsidRPr="00E32D93">
                    <w:rPr>
                      <w:rFonts w:ascii="Calibri" w:hAnsi="Calibri" w:cs="Calibri"/>
                      <w:bCs/>
                      <w:sz w:val="20"/>
                      <w:szCs w:val="20"/>
                      <w:lang w:val="ro-RO"/>
                    </w:rPr>
                    <w:t>şi</w:t>
                  </w:r>
                  <w:proofErr w:type="spellEnd"/>
                  <w:r w:rsidRPr="00E32D93">
                    <w:rPr>
                      <w:rFonts w:ascii="Calibri" w:hAnsi="Calibri" w:cs="Calibri"/>
                      <w:bCs/>
                      <w:sz w:val="20"/>
                      <w:szCs w:val="20"/>
                      <w:lang w:val="ro-RO"/>
                    </w:rPr>
                    <w:t xml:space="preserve"> Rezerve (</w:t>
                  </w:r>
                  <w:r w:rsidRPr="00E32D93">
                    <w:rPr>
                      <w:rFonts w:ascii="Calibri" w:hAnsi="Calibri" w:cs="Calibri"/>
                      <w:sz w:val="20"/>
                      <w:szCs w:val="20"/>
                      <w:lang w:val="ro-RO"/>
                    </w:rPr>
                    <w:t xml:space="preserve"> rd.10=rd.7+rd.8+rd.9)</w:t>
                  </w:r>
                </w:p>
              </w:tc>
              <w:tc>
                <w:tcPr>
                  <w:tcW w:w="155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95C767" w14:textId="77777777" w:rsidR="00E32D93" w:rsidRPr="00E32D93" w:rsidRDefault="00E32D93" w:rsidP="00E32D93">
                  <w:pPr>
                    <w:jc w:val="right"/>
                    <w:rPr>
                      <w:rFonts w:ascii="Calibri" w:hAnsi="Calibri" w:cs="Calibri"/>
                      <w:bCs/>
                      <w:sz w:val="20"/>
                      <w:szCs w:val="20"/>
                      <w:lang w:val="ro-RO"/>
                    </w:rPr>
                  </w:pPr>
                  <w:r w:rsidRPr="00E32D93">
                    <w:rPr>
                      <w:rFonts w:ascii="Calibri" w:hAnsi="Calibri" w:cs="Calibri"/>
                      <w:bCs/>
                      <w:sz w:val="20"/>
                      <w:szCs w:val="20"/>
                      <w:lang w:val="ro-RO"/>
                    </w:rPr>
                    <w:t>300</w:t>
                  </w:r>
                </w:p>
              </w:tc>
              <w:tc>
                <w:tcPr>
                  <w:tcW w:w="1828" w:type="dxa"/>
                  <w:gridSpan w:val="2"/>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0FB812" w14:textId="77777777" w:rsidR="00E32D93" w:rsidRPr="00E32D93" w:rsidRDefault="00E32D93" w:rsidP="00E32D93">
                  <w:pPr>
                    <w:rPr>
                      <w:rFonts w:ascii="Calibri" w:hAnsi="Calibri" w:cs="Calibri"/>
                      <w:bCs/>
                      <w:sz w:val="20"/>
                      <w:szCs w:val="20"/>
                      <w:lang w:val="ro-RO"/>
                    </w:rPr>
                  </w:pPr>
                </w:p>
              </w:tc>
            </w:tr>
            <w:tr w:rsidR="00E32D93" w:rsidRPr="00E32D93" w14:paraId="5C3C9610" w14:textId="77777777" w:rsidTr="000822A2">
              <w:trPr>
                <w:trHeight w:val="510"/>
              </w:trPr>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3C666E"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11</w:t>
                  </w:r>
                </w:p>
              </w:tc>
              <w:tc>
                <w:tcPr>
                  <w:tcW w:w="54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3271D0"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eastAsia="ro-RO"/>
                    </w:rPr>
                    <w:t xml:space="preserve">Pierderi de capital (rezultatul </w:t>
                  </w:r>
                  <w:proofErr w:type="spellStart"/>
                  <w:r w:rsidRPr="00E32D93">
                    <w:rPr>
                      <w:rFonts w:ascii="Calibri" w:hAnsi="Calibri" w:cs="Calibri"/>
                      <w:sz w:val="20"/>
                      <w:szCs w:val="20"/>
                      <w:lang w:val="ro-RO" w:eastAsia="ro-RO"/>
                    </w:rPr>
                    <w:t>obtinut</w:t>
                  </w:r>
                  <w:proofErr w:type="spellEnd"/>
                  <w:r w:rsidRPr="00E32D93">
                    <w:rPr>
                      <w:rFonts w:ascii="Calibri" w:hAnsi="Calibri" w:cs="Calibri"/>
                      <w:sz w:val="20"/>
                      <w:szCs w:val="20"/>
                      <w:lang w:val="ro-RO" w:eastAsia="ro-RO"/>
                    </w:rPr>
                    <w:t xml:space="preserve">  in urma deducerii pierderilor)  </w:t>
                  </w:r>
                  <w:r w:rsidRPr="00E32D93">
                    <w:rPr>
                      <w:rFonts w:ascii="Calibri" w:hAnsi="Calibri" w:cs="Calibri"/>
                      <w:sz w:val="20"/>
                      <w:szCs w:val="20"/>
                      <w:lang w:val="ro-RO"/>
                    </w:rPr>
                    <w:t xml:space="preserve">=   Total  Prime </w:t>
                  </w:r>
                  <w:proofErr w:type="spellStart"/>
                  <w:r w:rsidRPr="00E32D93">
                    <w:rPr>
                      <w:rFonts w:ascii="Calibri" w:hAnsi="Calibri" w:cs="Calibri"/>
                      <w:sz w:val="20"/>
                      <w:szCs w:val="20"/>
                      <w:lang w:val="ro-RO"/>
                    </w:rPr>
                    <w:t>şi</w:t>
                  </w:r>
                  <w:proofErr w:type="spellEnd"/>
                  <w:r w:rsidRPr="00E32D93">
                    <w:rPr>
                      <w:rFonts w:ascii="Calibri" w:hAnsi="Calibri" w:cs="Calibri"/>
                      <w:sz w:val="20"/>
                      <w:szCs w:val="20"/>
                      <w:lang w:val="ro-RO"/>
                    </w:rPr>
                    <w:t xml:space="preserve"> Rezerve + Pierderea acumulată </w:t>
                  </w:r>
                </w:p>
              </w:tc>
              <w:tc>
                <w:tcPr>
                  <w:tcW w:w="1559" w:type="dxa"/>
                  <w:gridSpan w:val="2"/>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4508F6" w14:textId="77777777" w:rsidR="00E32D93" w:rsidRPr="00E32D93" w:rsidRDefault="00E32D93" w:rsidP="00E32D93">
                  <w:pPr>
                    <w:jc w:val="right"/>
                    <w:rPr>
                      <w:rFonts w:ascii="Calibri" w:hAnsi="Calibri" w:cs="Calibri"/>
                      <w:bCs/>
                      <w:sz w:val="20"/>
                      <w:szCs w:val="20"/>
                      <w:lang w:val="ro-RO"/>
                    </w:rPr>
                  </w:pPr>
                  <w:r w:rsidRPr="00E32D93">
                    <w:rPr>
                      <w:rFonts w:ascii="Calibri" w:hAnsi="Calibri" w:cs="Calibri"/>
                      <w:bCs/>
                      <w:sz w:val="20"/>
                      <w:szCs w:val="20"/>
                      <w:lang w:val="ro-RO"/>
                    </w:rPr>
                    <w:t>300 - 400 =</w:t>
                  </w:r>
                </w:p>
                <w:p w14:paraId="2A759B63" w14:textId="77777777" w:rsidR="00E32D93" w:rsidRPr="00E32D93" w:rsidRDefault="00E32D93" w:rsidP="00E32D93">
                  <w:pPr>
                    <w:jc w:val="right"/>
                    <w:rPr>
                      <w:rFonts w:ascii="Calibri" w:hAnsi="Calibri" w:cs="Calibri"/>
                      <w:bCs/>
                      <w:sz w:val="20"/>
                      <w:szCs w:val="20"/>
                      <w:lang w:val="ro-RO"/>
                    </w:rPr>
                  </w:pPr>
                  <w:r w:rsidRPr="00E32D93">
                    <w:rPr>
                      <w:rFonts w:ascii="Calibri" w:hAnsi="Calibri" w:cs="Calibri"/>
                      <w:bCs/>
                      <w:sz w:val="20"/>
                      <w:szCs w:val="20"/>
                      <w:lang w:val="ro-RO"/>
                    </w:rPr>
                    <w:t xml:space="preserve"> -  100</w:t>
                  </w:r>
                </w:p>
              </w:tc>
              <w:tc>
                <w:tcPr>
                  <w:tcW w:w="1828" w:type="dxa"/>
                  <w:gridSpan w:val="2"/>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D6EC85" w14:textId="77777777" w:rsidR="00E32D93" w:rsidRPr="00E32D93" w:rsidRDefault="00E32D93" w:rsidP="00E32D93">
                  <w:pPr>
                    <w:rPr>
                      <w:rFonts w:ascii="Calibri" w:hAnsi="Calibri" w:cs="Calibri"/>
                      <w:bCs/>
                      <w:sz w:val="20"/>
                      <w:szCs w:val="20"/>
                      <w:lang w:val="ro-RO"/>
                    </w:rPr>
                  </w:pPr>
                </w:p>
              </w:tc>
            </w:tr>
            <w:tr w:rsidR="00E32D93" w:rsidRPr="00E32D93" w14:paraId="5259D36A" w14:textId="77777777" w:rsidTr="000822A2">
              <w:trPr>
                <w:trHeight w:val="309"/>
              </w:trPr>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55C572" w14:textId="77777777" w:rsidR="00E32D93" w:rsidRPr="00E32D93" w:rsidRDefault="00E32D93" w:rsidP="00E32D93">
                  <w:pPr>
                    <w:jc w:val="right"/>
                    <w:rPr>
                      <w:rFonts w:ascii="Calibri" w:hAnsi="Calibri" w:cs="Calibri"/>
                      <w:bCs/>
                      <w:sz w:val="20"/>
                      <w:szCs w:val="20"/>
                      <w:lang w:val="ro-RO"/>
                    </w:rPr>
                  </w:pPr>
                  <w:r w:rsidRPr="00E32D93">
                    <w:rPr>
                      <w:rFonts w:ascii="Calibri" w:hAnsi="Calibri" w:cs="Calibri"/>
                      <w:bCs/>
                      <w:sz w:val="20"/>
                      <w:szCs w:val="20"/>
                      <w:lang w:val="ro-RO"/>
                    </w:rPr>
                    <w:t>12</w:t>
                  </w:r>
                </w:p>
              </w:tc>
              <w:tc>
                <w:tcPr>
                  <w:tcW w:w="54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8473E4" w14:textId="77777777" w:rsidR="00E32D93" w:rsidRPr="00E32D93" w:rsidRDefault="00E32D93" w:rsidP="00E32D93">
                  <w:pPr>
                    <w:rPr>
                      <w:rFonts w:ascii="Calibri" w:hAnsi="Calibri" w:cs="Calibri"/>
                      <w:bCs/>
                      <w:sz w:val="20"/>
                      <w:szCs w:val="20"/>
                      <w:lang w:val="ro-RO"/>
                    </w:rPr>
                  </w:pPr>
                  <w:r w:rsidRPr="00E32D93">
                    <w:rPr>
                      <w:rFonts w:ascii="Calibri" w:hAnsi="Calibri" w:cs="Calibri"/>
                      <w:bCs/>
                      <w:sz w:val="20"/>
                      <w:szCs w:val="20"/>
                      <w:lang w:val="ro-RO"/>
                    </w:rPr>
                    <w:t xml:space="preserve">50% capital social subscris </w:t>
                  </w:r>
                  <w:proofErr w:type="spellStart"/>
                  <w:r w:rsidRPr="00E32D93">
                    <w:rPr>
                      <w:rFonts w:ascii="Calibri" w:hAnsi="Calibri" w:cs="Calibri"/>
                      <w:bCs/>
                      <w:sz w:val="20"/>
                      <w:szCs w:val="20"/>
                      <w:lang w:val="ro-RO"/>
                    </w:rPr>
                    <w:t>şi</w:t>
                  </w:r>
                  <w:proofErr w:type="spellEnd"/>
                  <w:r w:rsidRPr="00E32D93">
                    <w:rPr>
                      <w:rFonts w:ascii="Calibri" w:hAnsi="Calibri" w:cs="Calibri"/>
                      <w:bCs/>
                      <w:sz w:val="20"/>
                      <w:szCs w:val="20"/>
                      <w:lang w:val="ro-RO"/>
                    </w:rPr>
                    <w:t xml:space="preserve"> vărsat (rd.12=50%*rd.6)</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5EC4A0" w14:textId="77777777" w:rsidR="00E32D93" w:rsidRPr="00E32D93" w:rsidRDefault="00E32D93" w:rsidP="00E32D93">
                  <w:pPr>
                    <w:jc w:val="right"/>
                    <w:rPr>
                      <w:rFonts w:ascii="Calibri" w:hAnsi="Calibri" w:cs="Calibri"/>
                      <w:lang w:val="ro-RO"/>
                    </w:rPr>
                  </w:pPr>
                  <w:r w:rsidRPr="00E32D93">
                    <w:rPr>
                      <w:rFonts w:ascii="Calibri" w:hAnsi="Calibri" w:cs="Calibri"/>
                      <w:i/>
                      <w:sz w:val="20"/>
                      <w:szCs w:val="20"/>
                      <w:lang w:val="ro-RO" w:eastAsia="ro-RO"/>
                    </w:rPr>
                    <w:t>500</w:t>
                  </w:r>
                </w:p>
              </w:tc>
              <w:tc>
                <w:tcPr>
                  <w:tcW w:w="1828"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A9FCF3" w14:textId="77777777" w:rsidR="00E32D93" w:rsidRPr="00E32D93" w:rsidRDefault="00E32D93" w:rsidP="00E32D93">
                  <w:pPr>
                    <w:rPr>
                      <w:rFonts w:ascii="Calibri" w:hAnsi="Calibri" w:cs="Calibri"/>
                      <w:i/>
                      <w:sz w:val="20"/>
                      <w:szCs w:val="20"/>
                      <w:lang w:val="ro-RO" w:eastAsia="ro-RO"/>
                    </w:rPr>
                  </w:pPr>
                </w:p>
              </w:tc>
            </w:tr>
            <w:tr w:rsidR="00E32D93" w:rsidRPr="00E32D93" w14:paraId="04C84D6E" w14:textId="77777777" w:rsidTr="000822A2">
              <w:trPr>
                <w:trHeight w:val="384"/>
              </w:trPr>
              <w:tc>
                <w:tcPr>
                  <w:tcW w:w="59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105AE1" w14:textId="77777777" w:rsidR="00E32D93" w:rsidRPr="00E32D93" w:rsidRDefault="00E32D93" w:rsidP="00E32D93">
                  <w:pPr>
                    <w:rPr>
                      <w:rFonts w:ascii="Calibri" w:hAnsi="Calibri" w:cs="Calibri"/>
                      <w:lang w:val="ro-RO"/>
                    </w:rPr>
                  </w:pPr>
                  <w:r w:rsidRPr="00E32D93">
                    <w:rPr>
                      <w:rFonts w:ascii="Calibri" w:hAnsi="Calibri" w:cs="Calibri"/>
                      <w:i/>
                      <w:sz w:val="20"/>
                      <w:szCs w:val="20"/>
                      <w:lang w:val="ro-RO" w:eastAsia="ro-RO"/>
                    </w:rPr>
                    <w:t>Pierderile de capital (rezultatul negativ in  valoare absoluta) DEPASESC jumătate din Capitalul Social Subscris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7B4D9F" w14:textId="77777777" w:rsidR="00E32D93" w:rsidRPr="00E32D93" w:rsidRDefault="00E32D93" w:rsidP="00E32D93">
                  <w:pPr>
                    <w:jc w:val="right"/>
                    <w:rPr>
                      <w:rFonts w:ascii="Calibri" w:hAnsi="Calibri" w:cs="Calibri"/>
                      <w:i/>
                      <w:sz w:val="20"/>
                      <w:szCs w:val="20"/>
                      <w:lang w:val="ro-RO" w:eastAsia="ro-RO"/>
                    </w:rPr>
                  </w:pPr>
                  <w:r w:rsidRPr="00E32D93">
                    <w:rPr>
                      <w:rFonts w:ascii="Calibri" w:hAnsi="Calibri" w:cs="Calibri"/>
                      <w:i/>
                      <w:sz w:val="20"/>
                      <w:szCs w:val="20"/>
                      <w:lang w:val="ro-RO" w:eastAsia="ro-RO"/>
                    </w:rPr>
                    <w:t>100 &lt; 500</w:t>
                  </w:r>
                </w:p>
              </w:tc>
              <w:tc>
                <w:tcPr>
                  <w:tcW w:w="1828"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5D851C" w14:textId="77777777" w:rsidR="00E32D93" w:rsidRPr="00E32D93" w:rsidRDefault="00E32D93" w:rsidP="00E32D93">
                  <w:pPr>
                    <w:rPr>
                      <w:rFonts w:ascii="Calibri" w:eastAsia="Wingdings" w:hAnsi="Calibri" w:cs="Calibri"/>
                      <w:sz w:val="20"/>
                      <w:szCs w:val="20"/>
                      <w:lang w:val="ro-RO"/>
                    </w:rPr>
                  </w:pPr>
                </w:p>
              </w:tc>
            </w:tr>
            <w:tr w:rsidR="00E32D93" w:rsidRPr="00E32D93" w14:paraId="24A96D6A" w14:textId="77777777" w:rsidTr="000822A2">
              <w:trPr>
                <w:trHeight w:val="262"/>
              </w:trPr>
              <w:tc>
                <w:tcPr>
                  <w:tcW w:w="594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34F28AA" w14:textId="77777777" w:rsidR="00E32D93" w:rsidRPr="00E32D93" w:rsidRDefault="00E32D93" w:rsidP="00E32D93">
                  <w:pPr>
                    <w:rPr>
                      <w:rFonts w:ascii="Calibri" w:hAnsi="Calibri" w:cs="Calibri"/>
                      <w:i/>
                      <w:sz w:val="20"/>
                      <w:szCs w:val="20"/>
                      <w:lang w:val="ro-RO" w:eastAsia="ro-RO"/>
                    </w:rPr>
                  </w:pPr>
                </w:p>
              </w:tc>
              <w:tc>
                <w:tcPr>
                  <w:tcW w:w="70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7C1F8" w14:textId="77777777" w:rsidR="00E32D93" w:rsidRPr="00E32D93" w:rsidRDefault="00E32D93" w:rsidP="00E32D93">
                  <w:pPr>
                    <w:rPr>
                      <w:rFonts w:ascii="Calibri" w:hAnsi="Calibri" w:cs="Calibri"/>
                      <w:lang w:val="ro-RO"/>
                    </w:rPr>
                  </w:pPr>
                  <w:r w:rsidRPr="00E32D93">
                    <w:rPr>
                      <w:rFonts w:ascii="Calibri" w:eastAsia="Symbol" w:hAnsi="Calibri" w:cs="Calibri"/>
                      <w:b/>
                      <w:bCs/>
                      <w:color w:val="8F0000"/>
                      <w:sz w:val="20"/>
                      <w:lang w:val="ro-RO"/>
                    </w:rPr>
                    <w:t></w:t>
                  </w:r>
                  <w:r w:rsidRPr="00E32D93">
                    <w:rPr>
                      <w:rFonts w:ascii="Calibri" w:eastAsia="Symbol" w:hAnsi="Calibri" w:cs="Calibri"/>
                      <w:b/>
                      <w:bCs/>
                      <w:color w:val="8F0000"/>
                      <w:sz w:val="20"/>
                      <w:lang w:val="ro-RO"/>
                    </w:rPr>
                    <w:t></w:t>
                  </w:r>
                  <w:r w:rsidRPr="00E32D93">
                    <w:rPr>
                      <w:rFonts w:ascii="Calibri" w:eastAsia="SimSun" w:hAnsi="Calibri" w:cs="Calibri"/>
                      <w:b/>
                      <w:bCs/>
                      <w:color w:val="8F0000"/>
                      <w:sz w:val="20"/>
                      <w:lang w:val="ro-RO"/>
                    </w:rPr>
                    <w:t>Da</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3A7C" w14:textId="77777777" w:rsidR="00E32D93" w:rsidRPr="00E32D93" w:rsidRDefault="00E32D93" w:rsidP="00E32D93">
                  <w:pPr>
                    <w:rPr>
                      <w:rFonts w:ascii="Calibri" w:hAnsi="Calibri" w:cs="Calibri"/>
                      <w:lang w:val="ro-RO"/>
                    </w:rPr>
                  </w:pPr>
                  <w:r w:rsidRPr="00E32D93">
                    <w:rPr>
                      <w:rFonts w:ascii="Calibri" w:eastAsia="Wingdings" w:hAnsi="Calibri" w:cs="Calibri"/>
                      <w:b/>
                      <w:bCs/>
                      <w:color w:val="8F0000"/>
                      <w:sz w:val="20"/>
                      <w:lang w:val="ro-RO"/>
                    </w:rPr>
                    <w:t></w:t>
                  </w:r>
                  <w:r w:rsidRPr="00E32D93">
                    <w:rPr>
                      <w:rFonts w:ascii="Calibri" w:eastAsia="SimSun" w:hAnsi="Calibri" w:cs="Calibri"/>
                      <w:b/>
                      <w:bCs/>
                      <w:color w:val="8F0000"/>
                      <w:sz w:val="20"/>
                      <w:lang w:val="ro-RO"/>
                    </w:rPr>
                    <w:t xml:space="preserve"> Nu</w:t>
                  </w:r>
                </w:p>
              </w:tc>
              <w:tc>
                <w:tcPr>
                  <w:tcW w:w="100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857666" w14:textId="77777777" w:rsidR="00E32D93" w:rsidRPr="00E32D93" w:rsidRDefault="00E32D93" w:rsidP="00E32D93">
                  <w:pPr>
                    <w:jc w:val="center"/>
                    <w:rPr>
                      <w:rFonts w:ascii="Calibri" w:hAnsi="Calibri" w:cs="Calibri"/>
                      <w:lang w:val="ro-RO"/>
                    </w:rPr>
                  </w:pPr>
                  <w:r w:rsidRPr="00E32D93">
                    <w:rPr>
                      <w:rFonts w:ascii="Calibri" w:eastAsia="Symbol" w:hAnsi="Calibri" w:cs="Calibri"/>
                      <w:b/>
                      <w:bCs/>
                      <w:color w:val="8F0000"/>
                      <w:sz w:val="20"/>
                      <w:lang w:val="ro-RO"/>
                    </w:rPr>
                    <w:t></w:t>
                  </w:r>
                  <w:r w:rsidRPr="00E32D93">
                    <w:rPr>
                      <w:rFonts w:ascii="Calibri" w:eastAsia="Symbol" w:hAnsi="Calibri" w:cs="Calibri"/>
                      <w:b/>
                      <w:bCs/>
                      <w:color w:val="8F0000"/>
                      <w:sz w:val="20"/>
                      <w:lang w:val="ro-RO"/>
                    </w:rPr>
                    <w:t></w:t>
                  </w:r>
                  <w:r w:rsidRPr="00E32D93">
                    <w:rPr>
                      <w:rFonts w:ascii="Calibri" w:eastAsia="SimSun" w:hAnsi="Calibri" w:cs="Calibri"/>
                      <w:b/>
                      <w:bCs/>
                      <w:color w:val="8F0000"/>
                      <w:sz w:val="20"/>
                      <w:lang w:val="ro-RO"/>
                    </w:rPr>
                    <w:t>Da</w:t>
                  </w:r>
                </w:p>
              </w:tc>
              <w:tc>
                <w:tcPr>
                  <w:tcW w:w="82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1BE83F" w14:textId="77777777" w:rsidR="00E32D93" w:rsidRPr="00E32D93" w:rsidRDefault="00E32D93" w:rsidP="00E32D93">
                  <w:pPr>
                    <w:jc w:val="center"/>
                    <w:rPr>
                      <w:rFonts w:ascii="Calibri" w:hAnsi="Calibri" w:cs="Calibri"/>
                      <w:lang w:val="ro-RO"/>
                    </w:rPr>
                  </w:pPr>
                  <w:r w:rsidRPr="00E32D93">
                    <w:rPr>
                      <w:rFonts w:ascii="Calibri" w:eastAsia="Symbol" w:hAnsi="Calibri" w:cs="Calibri"/>
                      <w:b/>
                      <w:bCs/>
                      <w:color w:val="8F0000"/>
                      <w:sz w:val="20"/>
                      <w:lang w:val="ro-RO"/>
                    </w:rPr>
                    <w:t></w:t>
                  </w:r>
                  <w:r w:rsidRPr="00E32D93">
                    <w:rPr>
                      <w:rFonts w:ascii="Calibri" w:eastAsia="Symbol" w:hAnsi="Calibri" w:cs="Calibri"/>
                      <w:b/>
                      <w:bCs/>
                      <w:color w:val="8F0000"/>
                      <w:sz w:val="20"/>
                      <w:lang w:val="ro-RO"/>
                    </w:rPr>
                    <w:t></w:t>
                  </w:r>
                  <w:r w:rsidRPr="00E32D93">
                    <w:rPr>
                      <w:rFonts w:ascii="Calibri" w:eastAsia="SimSun" w:hAnsi="Calibri" w:cs="Calibri"/>
                      <w:b/>
                      <w:bCs/>
                      <w:color w:val="8F0000"/>
                      <w:sz w:val="20"/>
                      <w:lang w:val="ro-RO"/>
                    </w:rPr>
                    <w:t>Nu</w:t>
                  </w:r>
                  <w:r w:rsidRPr="00E32D93">
                    <w:rPr>
                      <w:rFonts w:ascii="Calibri" w:eastAsia="Symbol" w:hAnsi="Calibri" w:cs="Calibri"/>
                      <w:b/>
                      <w:bCs/>
                      <w:color w:val="8F0000"/>
                      <w:sz w:val="20"/>
                      <w:lang w:val="ro-RO"/>
                    </w:rPr>
                    <w:t></w:t>
                  </w:r>
                  <w:r w:rsidRPr="00E32D93">
                    <w:rPr>
                      <w:rFonts w:ascii="Calibri" w:eastAsia="Symbol" w:hAnsi="Calibri" w:cs="Calibri"/>
                      <w:b/>
                      <w:bCs/>
                      <w:color w:val="8F0000"/>
                      <w:sz w:val="20"/>
                      <w:lang w:val="ro-RO"/>
                    </w:rPr>
                    <w:t></w:t>
                  </w:r>
                </w:p>
              </w:tc>
            </w:tr>
          </w:tbl>
          <w:p w14:paraId="12D73BA6" w14:textId="77777777" w:rsidR="00E32D93" w:rsidRPr="00E32D93" w:rsidRDefault="00E32D93" w:rsidP="00E32D93">
            <w:pPr>
              <w:spacing w:after="200" w:line="276" w:lineRule="auto"/>
              <w:contextualSpacing/>
              <w:jc w:val="both"/>
              <w:rPr>
                <w:rFonts w:ascii="Calibri" w:eastAsia="Calibri" w:hAnsi="Calibri" w:cs="Calibri"/>
                <w:i/>
                <w:color w:val="000000"/>
                <w:lang w:val="ro-RO"/>
              </w:rPr>
            </w:pPr>
          </w:p>
        </w:tc>
      </w:tr>
      <w:tr w:rsidR="00E32D93" w:rsidRPr="00E32D93" w14:paraId="082AF8CB" w14:textId="77777777" w:rsidTr="001D0A39">
        <w:tblPrEx>
          <w:tblCellMar>
            <w:left w:w="108" w:type="dxa"/>
            <w:right w:w="108" w:type="dxa"/>
          </w:tblCellMar>
          <w:tblLook w:val="04A0" w:firstRow="1" w:lastRow="0" w:firstColumn="1" w:lastColumn="0" w:noHBand="0" w:noVBand="1"/>
        </w:tblPrEx>
        <w:trPr>
          <w:gridBefore w:val="1"/>
          <w:wBefore w:w="108" w:type="pct"/>
        </w:trPr>
        <w:tc>
          <w:tcPr>
            <w:tcW w:w="4892" w:type="pct"/>
            <w:gridSpan w:val="2"/>
            <w:shd w:val="clear" w:color="auto" w:fill="auto"/>
          </w:tcPr>
          <w:p w14:paraId="44F86441" w14:textId="77777777" w:rsidR="00E32D93" w:rsidRPr="00E32D93" w:rsidRDefault="00E32D93" w:rsidP="00E32D93">
            <w:pPr>
              <w:spacing w:after="200" w:line="276" w:lineRule="auto"/>
              <w:contextualSpacing/>
              <w:jc w:val="both"/>
              <w:rPr>
                <w:rFonts w:ascii="Calibri" w:eastAsia="Calibri" w:hAnsi="Calibri" w:cs="Calibri"/>
                <w:i/>
                <w:color w:val="000000"/>
                <w:lang w:val="ro-RO"/>
              </w:rPr>
            </w:pPr>
          </w:p>
        </w:tc>
      </w:tr>
      <w:tr w:rsidR="00E32D93" w:rsidRPr="00E32D93" w14:paraId="65A87665" w14:textId="77777777" w:rsidTr="001D0A39">
        <w:tblPrEx>
          <w:tblCellMar>
            <w:left w:w="108" w:type="dxa"/>
            <w:right w:w="108" w:type="dxa"/>
          </w:tblCellMar>
          <w:tblLook w:val="04A0" w:firstRow="1" w:lastRow="0" w:firstColumn="1" w:lastColumn="0" w:noHBand="0" w:noVBand="1"/>
        </w:tblPrEx>
        <w:trPr>
          <w:gridBefore w:val="1"/>
          <w:wBefore w:w="108" w:type="pct"/>
        </w:trPr>
        <w:tc>
          <w:tcPr>
            <w:tcW w:w="4892" w:type="pct"/>
            <w:gridSpan w:val="2"/>
            <w:shd w:val="clear" w:color="auto" w:fill="auto"/>
          </w:tcPr>
          <w:p w14:paraId="73973BCA" w14:textId="77777777" w:rsidR="00E32D93" w:rsidRPr="00E32D93" w:rsidRDefault="00E32D93" w:rsidP="00E32D93">
            <w:pPr>
              <w:spacing w:after="200"/>
              <w:jc w:val="both"/>
              <w:rPr>
                <w:rFonts w:ascii="Calibri" w:hAnsi="Calibri" w:cs="Calibri"/>
                <w:lang w:val="ro-RO"/>
              </w:rPr>
            </w:pPr>
            <w:r w:rsidRPr="00E32D93">
              <w:rPr>
                <w:rFonts w:ascii="Calibri" w:hAnsi="Calibri" w:cs="Calibri"/>
                <w:b/>
                <w:bCs/>
                <w:lang w:val="ro-RO" w:eastAsia="ro-RO"/>
              </w:rPr>
              <w:t xml:space="preserve">Calculul la </w:t>
            </w:r>
            <w:proofErr w:type="spellStart"/>
            <w:r w:rsidRPr="00E32D93">
              <w:rPr>
                <w:rFonts w:ascii="Calibri" w:hAnsi="Calibri" w:cs="Calibri"/>
                <w:b/>
                <w:bCs/>
                <w:lang w:val="ro-RO" w:eastAsia="ro-RO"/>
              </w:rPr>
              <w:t>pct.b</w:t>
            </w:r>
            <w:proofErr w:type="spellEnd"/>
            <w:r w:rsidRPr="00E32D93">
              <w:rPr>
                <w:rFonts w:ascii="Calibri" w:hAnsi="Calibri" w:cs="Calibri"/>
                <w:b/>
                <w:bCs/>
                <w:lang w:val="ro-RO" w:eastAsia="ro-RO"/>
              </w:rPr>
              <w:t>)</w:t>
            </w:r>
            <w:r w:rsidRPr="00E32D93">
              <w:rPr>
                <w:rFonts w:ascii="Calibri" w:hAnsi="Calibri" w:cs="Calibri"/>
                <w:bCs/>
                <w:lang w:val="ro-RO" w:eastAsia="ro-RO"/>
              </w:rPr>
              <w:t xml:space="preserve"> se aplică societăților de tipul SNC, SCS; </w:t>
            </w:r>
            <w:r w:rsidRPr="00E32D93">
              <w:rPr>
                <w:rFonts w:ascii="Calibri" w:hAnsi="Calibri" w:cs="Calibri"/>
                <w:lang w:val="ro-RO" w:eastAsia="ro-RO"/>
              </w:rPr>
              <w:t>Algoritmul nu se aplica IMM-urilor</w:t>
            </w:r>
            <w:r w:rsidRPr="00E32D93">
              <w:rPr>
                <w:rFonts w:ascii="Calibri" w:hAnsi="Calibri" w:cs="Calibri"/>
                <w:vertAlign w:val="superscript"/>
                <w:lang w:val="ro-RO" w:eastAsia="ro-RO"/>
              </w:rPr>
              <w:footnoteReference w:id="2"/>
            </w:r>
            <w:r w:rsidR="000822A2">
              <w:rPr>
                <w:rFonts w:ascii="Calibri" w:hAnsi="Calibri" w:cs="Calibri"/>
                <w:lang w:val="ro-RO" w:eastAsia="ro-RO"/>
              </w:rPr>
              <w:t xml:space="preserve"> care sunt î</w:t>
            </w:r>
            <w:r w:rsidRPr="00E32D93">
              <w:rPr>
                <w:rFonts w:ascii="Calibri" w:hAnsi="Calibri" w:cs="Calibri"/>
                <w:lang w:val="ro-RO" w:eastAsia="ro-RO"/>
              </w:rPr>
              <w:t>nregistrate la Registrul Comer</w:t>
            </w:r>
            <w:r w:rsidR="000822A2">
              <w:rPr>
                <w:rFonts w:ascii="Calibri" w:hAnsi="Calibri" w:cs="Calibri"/>
                <w:lang w:val="ro-RO" w:eastAsia="ro-RO"/>
              </w:rPr>
              <w:t>ț</w:t>
            </w:r>
            <w:r w:rsidRPr="00E32D93">
              <w:rPr>
                <w:rFonts w:ascii="Calibri" w:hAnsi="Calibri" w:cs="Calibri"/>
                <w:lang w:val="ro-RO" w:eastAsia="ro-RO"/>
              </w:rPr>
              <w:t xml:space="preserve">ului de mai </w:t>
            </w:r>
            <w:proofErr w:type="spellStart"/>
            <w:r w:rsidRPr="00E32D93">
              <w:rPr>
                <w:rFonts w:ascii="Calibri" w:hAnsi="Calibri" w:cs="Calibri"/>
                <w:lang w:val="ro-RO" w:eastAsia="ro-RO"/>
              </w:rPr>
              <w:t>putin</w:t>
            </w:r>
            <w:proofErr w:type="spellEnd"/>
            <w:r w:rsidRPr="00E32D93">
              <w:rPr>
                <w:rFonts w:ascii="Calibri" w:hAnsi="Calibri" w:cs="Calibri"/>
                <w:lang w:val="ro-RO" w:eastAsia="ro-RO"/>
              </w:rPr>
              <w:t xml:space="preserve"> de 3 ani </w:t>
            </w:r>
            <w:r w:rsidR="000822A2">
              <w:rPr>
                <w:rFonts w:ascii="Calibri" w:hAnsi="Calibri" w:cs="Calibri"/>
                <w:lang w:val="ro-RO" w:eastAsia="ro-RO"/>
              </w:rPr>
              <w:t>ș</w:t>
            </w:r>
            <w:r w:rsidRPr="00E32D93">
              <w:rPr>
                <w:rFonts w:ascii="Calibri" w:hAnsi="Calibri" w:cs="Calibri"/>
                <w:lang w:val="ro-RO" w:eastAsia="ro-RO"/>
              </w:rPr>
              <w:t xml:space="preserve">i nici celor care nu </w:t>
            </w:r>
            <w:r w:rsidR="000822A2">
              <w:rPr>
                <w:rFonts w:ascii="Calibri" w:hAnsi="Calibri" w:cs="Calibri"/>
                <w:lang w:val="ro-RO" w:eastAsia="ro-RO"/>
              </w:rPr>
              <w:t>î</w:t>
            </w:r>
            <w:r w:rsidRPr="00E32D93">
              <w:rPr>
                <w:rFonts w:ascii="Calibri" w:hAnsi="Calibri" w:cs="Calibri"/>
                <w:lang w:val="ro-RO" w:eastAsia="ro-RO"/>
              </w:rPr>
              <w:t>ntocmesc bilan</w:t>
            </w:r>
            <w:r w:rsidR="000822A2">
              <w:rPr>
                <w:rFonts w:ascii="Calibri" w:hAnsi="Calibri" w:cs="Calibri"/>
                <w:lang w:val="ro-RO" w:eastAsia="ro-RO"/>
              </w:rPr>
              <w:t>ț</w:t>
            </w:r>
            <w:r w:rsidRPr="00E32D93">
              <w:rPr>
                <w:rFonts w:ascii="Calibri" w:hAnsi="Calibri" w:cs="Calibri"/>
                <w:lang w:val="ro-RO" w:eastAsia="ro-RO"/>
              </w:rPr>
              <w:t xml:space="preserve"> contabil.</w:t>
            </w:r>
          </w:p>
          <w:p w14:paraId="0BDDAF7E" w14:textId="77777777" w:rsidR="00E32D93" w:rsidRPr="00E32D93" w:rsidRDefault="000822A2" w:rsidP="00E32D93">
            <w:pPr>
              <w:jc w:val="both"/>
              <w:rPr>
                <w:rFonts w:ascii="Calibri" w:hAnsi="Calibri" w:cs="Calibri"/>
                <w:lang w:val="ro-RO"/>
              </w:rPr>
            </w:pPr>
            <w:r>
              <w:rPr>
                <w:rFonts w:ascii="Calibri" w:hAnsi="Calibri" w:cs="Calibri"/>
                <w:b/>
                <w:lang w:val="ro-RO" w:eastAsia="ro-RO"/>
              </w:rPr>
              <w:t>Î</w:t>
            </w:r>
            <w:r w:rsidR="00E32D93" w:rsidRPr="00E32D93">
              <w:rPr>
                <w:rFonts w:ascii="Calibri" w:hAnsi="Calibri" w:cs="Calibri"/>
                <w:b/>
                <w:lang w:val="ro-RO" w:eastAsia="ro-RO"/>
              </w:rPr>
              <w:t>ntreprinderea Nu este în dificultate</w:t>
            </w:r>
            <w:r w:rsidR="00E32D93" w:rsidRPr="00E32D93">
              <w:rPr>
                <w:rFonts w:ascii="Calibri" w:hAnsi="Calibri" w:cs="Calibri"/>
                <w:b/>
                <w:lang w:val="ro-RO"/>
              </w:rPr>
              <w:t xml:space="preserve"> </w:t>
            </w:r>
            <w:r w:rsidR="00E32D93" w:rsidRPr="00E32D93">
              <w:rPr>
                <w:rFonts w:ascii="Calibri" w:hAnsi="Calibri" w:cs="Calibri"/>
                <w:lang w:val="ro-RO"/>
              </w:rPr>
              <w:t>dac</w:t>
            </w:r>
            <w:r>
              <w:rPr>
                <w:rFonts w:ascii="Calibri" w:hAnsi="Calibri" w:cs="Calibri"/>
                <w:lang w:val="ro-RO"/>
              </w:rPr>
              <w:t>ă</w:t>
            </w:r>
            <w:r w:rsidR="00E32D93" w:rsidRPr="00E32D93">
              <w:rPr>
                <w:rFonts w:ascii="Calibri" w:hAnsi="Calibri" w:cs="Calibri"/>
                <w:lang w:val="ro-RO"/>
              </w:rPr>
              <w:t xml:space="preserve"> condi</w:t>
            </w:r>
            <w:r>
              <w:rPr>
                <w:rFonts w:ascii="Calibri" w:hAnsi="Calibri" w:cs="Calibri"/>
                <w:lang w:val="ro-RO"/>
              </w:rPr>
              <w:t>ț</w:t>
            </w:r>
            <w:r w:rsidR="00E32D93" w:rsidRPr="00E32D93">
              <w:rPr>
                <w:rFonts w:ascii="Calibri" w:hAnsi="Calibri" w:cs="Calibri"/>
                <w:lang w:val="ro-RO"/>
              </w:rPr>
              <w:t xml:space="preserve">ia de mai jos este </w:t>
            </w:r>
            <w:r>
              <w:rPr>
                <w:rFonts w:ascii="Calibri" w:hAnsi="Calibri" w:cs="Calibri"/>
                <w:lang w:val="ro-RO"/>
              </w:rPr>
              <w:t>î</w:t>
            </w:r>
            <w:r w:rsidR="00E32D93" w:rsidRPr="00E32D93">
              <w:rPr>
                <w:rFonts w:ascii="Calibri" w:hAnsi="Calibri" w:cs="Calibri"/>
                <w:lang w:val="ro-RO"/>
              </w:rPr>
              <w:t>ndeplinit</w:t>
            </w:r>
            <w:r>
              <w:rPr>
                <w:rFonts w:ascii="Calibri" w:hAnsi="Calibri" w:cs="Calibri"/>
                <w:lang w:val="ro-RO"/>
              </w:rPr>
              <w:t>ă</w:t>
            </w:r>
            <w:r w:rsidR="00E32D93" w:rsidRPr="00E32D93">
              <w:rPr>
                <w:rFonts w:ascii="Calibri" w:hAnsi="Calibri" w:cs="Calibri"/>
                <w:lang w:val="ro-RO"/>
              </w:rPr>
              <w:t>:</w:t>
            </w:r>
          </w:p>
          <w:p w14:paraId="52A23908" w14:textId="77777777" w:rsidR="00E32D93" w:rsidRPr="00E32D93" w:rsidRDefault="00E32D93" w:rsidP="00E32D93">
            <w:pPr>
              <w:jc w:val="both"/>
              <w:rPr>
                <w:rFonts w:ascii="Calibri" w:hAnsi="Calibri" w:cs="Calibri"/>
                <w:lang w:val="ro-RO"/>
              </w:rPr>
            </w:pPr>
            <w:r w:rsidRPr="00E32D93">
              <w:rPr>
                <w:rFonts w:ascii="Calibri" w:hAnsi="Calibri" w:cs="Calibri"/>
                <w:lang w:val="ro-RO" w:eastAsia="ro-RO"/>
              </w:rPr>
              <w:t xml:space="preserve">Capitalurilor Proprii Totale </w:t>
            </w:r>
            <w:r w:rsidRPr="00E32D93">
              <w:rPr>
                <w:rFonts w:ascii="Calibri" w:hAnsi="Calibri" w:cs="Calibri"/>
                <w:vertAlign w:val="subscript"/>
                <w:lang w:val="ro-RO" w:eastAsia="ro-RO"/>
              </w:rPr>
              <w:t>N</w:t>
            </w:r>
            <w:r w:rsidRPr="00E32D93">
              <w:rPr>
                <w:rFonts w:ascii="Calibri" w:hAnsi="Calibri" w:cs="Calibri"/>
                <w:lang w:val="ro-RO" w:eastAsia="ro-RO"/>
              </w:rPr>
              <w:t xml:space="preserve"> </w:t>
            </w:r>
            <w:r w:rsidRPr="00E32D93">
              <w:rPr>
                <w:rFonts w:ascii="Calibri" w:hAnsi="Calibri" w:cs="Calibri"/>
                <w:u w:val="single"/>
                <w:lang w:val="ro-RO" w:eastAsia="ro-RO"/>
              </w:rPr>
              <w:t>&gt;</w:t>
            </w:r>
            <w:r w:rsidRPr="00E32D93">
              <w:rPr>
                <w:rFonts w:ascii="Calibri" w:hAnsi="Calibri" w:cs="Calibri"/>
                <w:lang w:val="ro-RO" w:eastAsia="ro-RO"/>
              </w:rPr>
              <w:t xml:space="preserve"> 50% * Capitalurilor Proprii Totale </w:t>
            </w:r>
            <w:r w:rsidRPr="00E32D93">
              <w:rPr>
                <w:rFonts w:ascii="Calibri" w:hAnsi="Calibri" w:cs="Calibri"/>
                <w:vertAlign w:val="subscript"/>
                <w:lang w:val="ro-RO" w:eastAsia="ro-RO"/>
              </w:rPr>
              <w:t>N-1</w:t>
            </w:r>
            <w:r w:rsidRPr="00E32D93">
              <w:rPr>
                <w:rFonts w:ascii="Calibri" w:hAnsi="Calibri" w:cs="Calibri"/>
                <w:lang w:val="ro-RO" w:eastAsia="ro-RO"/>
              </w:rPr>
              <w:t xml:space="preserve">   </w:t>
            </w:r>
          </w:p>
          <w:p w14:paraId="3472D3F4" w14:textId="77777777" w:rsidR="00E32D93" w:rsidRPr="00E32D93" w:rsidRDefault="00E32D93" w:rsidP="00E32D93">
            <w:pPr>
              <w:jc w:val="both"/>
              <w:rPr>
                <w:rFonts w:ascii="Calibri" w:hAnsi="Calibri" w:cs="Calibri"/>
                <w:b/>
                <w:lang w:val="ro-RO" w:eastAsia="ro-RO"/>
              </w:rPr>
            </w:pPr>
          </w:p>
          <w:p w14:paraId="343A0EA2" w14:textId="77777777" w:rsidR="00E32D93" w:rsidRPr="00E32D93" w:rsidRDefault="000822A2" w:rsidP="00E32D93">
            <w:pPr>
              <w:jc w:val="both"/>
              <w:rPr>
                <w:rFonts w:ascii="Calibri" w:hAnsi="Calibri" w:cs="Calibri"/>
                <w:lang w:val="ro-RO"/>
              </w:rPr>
            </w:pPr>
            <w:r>
              <w:rPr>
                <w:rFonts w:ascii="Calibri" w:hAnsi="Calibri" w:cs="Calibri"/>
                <w:b/>
                <w:lang w:val="ro-RO" w:eastAsia="ro-RO"/>
              </w:rPr>
              <w:t>Î</w:t>
            </w:r>
            <w:r w:rsidR="00E32D93" w:rsidRPr="00E32D93">
              <w:rPr>
                <w:rFonts w:ascii="Calibri" w:hAnsi="Calibri" w:cs="Calibri"/>
                <w:b/>
                <w:lang w:val="ro-RO" w:eastAsia="ro-RO"/>
              </w:rPr>
              <w:t>ntreprinderea este în dificultate</w:t>
            </w:r>
            <w:r w:rsidR="00E32D93" w:rsidRPr="00E32D93">
              <w:rPr>
                <w:rFonts w:ascii="Calibri" w:hAnsi="Calibri" w:cs="Calibri"/>
                <w:i/>
                <w:lang w:val="ro-RO" w:eastAsia="ro-RO"/>
              </w:rPr>
              <w:t xml:space="preserve"> </w:t>
            </w:r>
            <w:r w:rsidR="00E32D93" w:rsidRPr="00E32D93">
              <w:rPr>
                <w:rFonts w:ascii="Calibri" w:hAnsi="Calibri" w:cs="Calibri"/>
                <w:lang w:val="ro-RO"/>
              </w:rPr>
              <w:t>dac</w:t>
            </w:r>
            <w:r>
              <w:rPr>
                <w:rFonts w:ascii="Calibri" w:hAnsi="Calibri" w:cs="Calibri"/>
                <w:lang w:val="ro-RO"/>
              </w:rPr>
              <w:t>ă</w:t>
            </w:r>
            <w:r w:rsidR="00E32D93" w:rsidRPr="00E32D93">
              <w:rPr>
                <w:rFonts w:ascii="Calibri" w:hAnsi="Calibri" w:cs="Calibri"/>
                <w:lang w:val="ro-RO"/>
              </w:rPr>
              <w:t xml:space="preserve"> condi</w:t>
            </w:r>
            <w:r>
              <w:rPr>
                <w:rFonts w:ascii="Calibri" w:hAnsi="Calibri" w:cs="Calibri"/>
                <w:lang w:val="ro-RO"/>
              </w:rPr>
              <w:t>ț</w:t>
            </w:r>
            <w:r w:rsidR="00E32D93" w:rsidRPr="00E32D93">
              <w:rPr>
                <w:rFonts w:ascii="Calibri" w:hAnsi="Calibri" w:cs="Calibri"/>
                <w:lang w:val="ro-RO"/>
              </w:rPr>
              <w:t xml:space="preserve">ia de mai jos este </w:t>
            </w:r>
            <w:r>
              <w:rPr>
                <w:rFonts w:ascii="Calibri" w:hAnsi="Calibri" w:cs="Calibri"/>
                <w:lang w:val="ro-RO"/>
              </w:rPr>
              <w:t>î</w:t>
            </w:r>
            <w:r w:rsidR="00E32D93" w:rsidRPr="00E32D93">
              <w:rPr>
                <w:rFonts w:ascii="Calibri" w:hAnsi="Calibri" w:cs="Calibri"/>
                <w:lang w:val="ro-RO"/>
              </w:rPr>
              <w:t>ndeplinit</w:t>
            </w:r>
            <w:r>
              <w:rPr>
                <w:rFonts w:ascii="Calibri" w:hAnsi="Calibri" w:cs="Calibri"/>
                <w:lang w:val="ro-RO"/>
              </w:rPr>
              <w:t>ă</w:t>
            </w:r>
            <w:r w:rsidR="00E32D93" w:rsidRPr="00E32D93">
              <w:rPr>
                <w:rFonts w:ascii="Calibri" w:hAnsi="Calibri" w:cs="Calibri"/>
                <w:lang w:val="ro-RO"/>
              </w:rPr>
              <w:t xml:space="preserve"> </w:t>
            </w:r>
          </w:p>
          <w:p w14:paraId="32503245" w14:textId="77777777" w:rsidR="00E32D93" w:rsidRPr="00E32D93" w:rsidRDefault="00E32D93" w:rsidP="00E32D93">
            <w:pPr>
              <w:jc w:val="both"/>
              <w:rPr>
                <w:rFonts w:ascii="Calibri" w:hAnsi="Calibri" w:cs="Calibri"/>
                <w:lang w:val="ro-RO"/>
              </w:rPr>
            </w:pPr>
            <w:r w:rsidRPr="00E32D93">
              <w:rPr>
                <w:rFonts w:ascii="Calibri" w:hAnsi="Calibri" w:cs="Calibri"/>
                <w:lang w:val="ro-RO" w:eastAsia="ro-RO"/>
              </w:rPr>
              <w:t xml:space="preserve">Capitalurilor Proprii Totale </w:t>
            </w:r>
            <w:r w:rsidRPr="00E32D93">
              <w:rPr>
                <w:rFonts w:ascii="Calibri" w:hAnsi="Calibri" w:cs="Calibri"/>
                <w:vertAlign w:val="subscript"/>
                <w:lang w:val="ro-RO" w:eastAsia="ro-RO"/>
              </w:rPr>
              <w:t>N</w:t>
            </w:r>
            <w:r w:rsidRPr="00E32D93">
              <w:rPr>
                <w:rFonts w:ascii="Calibri" w:hAnsi="Calibri" w:cs="Calibri"/>
                <w:lang w:val="ro-RO" w:eastAsia="ro-RO"/>
              </w:rPr>
              <w:t xml:space="preserve">   &lt; </w:t>
            </w:r>
            <w:r w:rsidRPr="00E32D93">
              <w:rPr>
                <w:rFonts w:ascii="Calibri" w:hAnsi="Calibri" w:cs="Calibri"/>
                <w:u w:val="single"/>
                <w:lang w:val="ro-RO" w:eastAsia="ro-RO"/>
              </w:rPr>
              <w:t xml:space="preserve"> </w:t>
            </w:r>
            <w:r w:rsidRPr="00E32D93">
              <w:rPr>
                <w:rFonts w:ascii="Calibri" w:hAnsi="Calibri" w:cs="Calibri"/>
                <w:lang w:val="ro-RO" w:eastAsia="ro-RO"/>
              </w:rPr>
              <w:t xml:space="preserve">50% * Capitalurilor Proprii Totale </w:t>
            </w:r>
            <w:r w:rsidRPr="00E32D93">
              <w:rPr>
                <w:rFonts w:ascii="Calibri" w:hAnsi="Calibri" w:cs="Calibri"/>
                <w:vertAlign w:val="subscript"/>
                <w:lang w:val="ro-RO" w:eastAsia="ro-RO"/>
              </w:rPr>
              <w:t>N-1</w:t>
            </w:r>
            <w:r w:rsidRPr="00E32D93">
              <w:rPr>
                <w:rFonts w:ascii="Calibri" w:hAnsi="Calibri" w:cs="Calibri"/>
                <w:lang w:val="ro-RO" w:eastAsia="ro-RO"/>
              </w:rPr>
              <w:t xml:space="preserve">   </w:t>
            </w:r>
          </w:p>
          <w:p w14:paraId="49A55D9A" w14:textId="77777777" w:rsidR="00E32D93" w:rsidRPr="00E32D93" w:rsidRDefault="00E32D93" w:rsidP="00E32D93">
            <w:pPr>
              <w:jc w:val="both"/>
              <w:rPr>
                <w:rFonts w:ascii="Calibri" w:hAnsi="Calibri" w:cs="Calibri"/>
                <w:lang w:val="ro-RO"/>
              </w:rPr>
            </w:pPr>
          </w:p>
          <w:tbl>
            <w:tblPr>
              <w:tblW w:w="7769" w:type="dxa"/>
              <w:jc w:val="center"/>
              <w:tblCellMar>
                <w:left w:w="10" w:type="dxa"/>
                <w:right w:w="10" w:type="dxa"/>
              </w:tblCellMar>
              <w:tblLook w:val="04A0" w:firstRow="1" w:lastRow="0" w:firstColumn="1" w:lastColumn="0" w:noHBand="0" w:noVBand="1"/>
            </w:tblPr>
            <w:tblGrid>
              <w:gridCol w:w="775"/>
              <w:gridCol w:w="4244"/>
              <w:gridCol w:w="2750"/>
            </w:tblGrid>
            <w:tr w:rsidR="00E32D93" w:rsidRPr="00E32D93" w14:paraId="19C51919" w14:textId="77777777" w:rsidTr="000822A2">
              <w:trPr>
                <w:trHeight w:val="312"/>
                <w:jc w:val="center"/>
              </w:trPr>
              <w:tc>
                <w:tcPr>
                  <w:tcW w:w="77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6804C34C" w14:textId="77777777" w:rsidR="00E32D93" w:rsidRPr="00E32D93" w:rsidRDefault="00E32D93" w:rsidP="00E32D93">
                  <w:pPr>
                    <w:spacing w:line="360" w:lineRule="auto"/>
                    <w:jc w:val="center"/>
                    <w:rPr>
                      <w:rFonts w:ascii="Calibri" w:hAnsi="Calibri" w:cs="Calibri"/>
                      <w:sz w:val="20"/>
                      <w:szCs w:val="20"/>
                      <w:lang w:val="ro-RO"/>
                    </w:rPr>
                  </w:pPr>
                  <w:r w:rsidRPr="00E32D93">
                    <w:rPr>
                      <w:rFonts w:ascii="Calibri" w:hAnsi="Calibri" w:cs="Calibri"/>
                      <w:i/>
                      <w:sz w:val="20"/>
                      <w:szCs w:val="20"/>
                      <w:lang w:val="ro-RO"/>
                    </w:rPr>
                    <w:t xml:space="preserve">                                                                                                                   Datele </w:t>
                  </w:r>
                  <w:proofErr w:type="spellStart"/>
                  <w:r w:rsidRPr="00E32D93">
                    <w:rPr>
                      <w:rFonts w:ascii="Calibri" w:hAnsi="Calibri" w:cs="Calibri"/>
                      <w:i/>
                      <w:sz w:val="20"/>
                      <w:szCs w:val="20"/>
                      <w:lang w:val="ro-RO"/>
                    </w:rPr>
                    <w:t>intreprinderii</w:t>
                  </w:r>
                  <w:proofErr w:type="spellEnd"/>
                </w:p>
              </w:tc>
            </w:tr>
            <w:tr w:rsidR="00E32D93" w:rsidRPr="00E32D93" w14:paraId="15C28BAC" w14:textId="77777777" w:rsidTr="000822A2">
              <w:trPr>
                <w:trHeight w:val="312"/>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3960896F" w14:textId="77777777" w:rsidR="00E32D93" w:rsidRPr="00E32D93" w:rsidRDefault="00E32D93" w:rsidP="00E32D93">
                  <w:pPr>
                    <w:spacing w:line="360" w:lineRule="auto"/>
                    <w:jc w:val="right"/>
                    <w:rPr>
                      <w:rFonts w:ascii="Calibri" w:hAnsi="Calibri" w:cs="Calibri"/>
                      <w:bCs/>
                      <w:sz w:val="20"/>
                      <w:szCs w:val="20"/>
                      <w:lang w:val="ro-RO"/>
                    </w:rPr>
                  </w:pPr>
                  <w:r w:rsidRPr="00E32D93">
                    <w:rPr>
                      <w:rFonts w:ascii="Calibri" w:hAnsi="Calibri" w:cs="Calibri"/>
                      <w:bCs/>
                      <w:sz w:val="20"/>
                      <w:szCs w:val="20"/>
                      <w:lang w:val="ro-RO"/>
                    </w:rPr>
                    <w:t>1</w:t>
                  </w:r>
                </w:p>
              </w:tc>
              <w:tc>
                <w:tcPr>
                  <w:tcW w:w="4244"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47852763" w14:textId="77777777" w:rsidR="00E32D93" w:rsidRPr="00E32D93" w:rsidRDefault="00E32D93" w:rsidP="00E32D93">
                  <w:pPr>
                    <w:spacing w:line="360" w:lineRule="auto"/>
                    <w:rPr>
                      <w:rFonts w:ascii="Calibri" w:hAnsi="Calibri" w:cs="Calibri"/>
                      <w:sz w:val="20"/>
                      <w:szCs w:val="20"/>
                      <w:lang w:val="ro-RO"/>
                    </w:rPr>
                  </w:pPr>
                  <w:r w:rsidRPr="00E32D93">
                    <w:rPr>
                      <w:rFonts w:ascii="Calibri" w:hAnsi="Calibri" w:cs="Calibri"/>
                      <w:i/>
                      <w:sz w:val="20"/>
                      <w:szCs w:val="20"/>
                      <w:lang w:val="ro-RO"/>
                    </w:rPr>
                    <w:t>CPT</w:t>
                  </w:r>
                  <w:r w:rsidRPr="00E32D93">
                    <w:rPr>
                      <w:rFonts w:ascii="Calibri" w:hAnsi="Calibri" w:cs="Calibri"/>
                      <w:i/>
                      <w:sz w:val="20"/>
                      <w:szCs w:val="20"/>
                      <w:vertAlign w:val="subscript"/>
                      <w:lang w:val="ro-RO"/>
                    </w:rPr>
                    <w:t>N</w:t>
                  </w:r>
                  <w:r w:rsidRPr="00E32D93">
                    <w:rPr>
                      <w:rFonts w:ascii="Calibri" w:hAnsi="Calibri" w:cs="Calibri"/>
                      <w:i/>
                      <w:sz w:val="20"/>
                      <w:szCs w:val="20"/>
                      <w:lang w:val="ro-RO"/>
                    </w:rPr>
                    <w:t xml:space="preserve">  (</w:t>
                  </w:r>
                  <w:r w:rsidRPr="00E32D93">
                    <w:rPr>
                      <w:rFonts w:ascii="Calibri" w:hAnsi="Calibri" w:cs="Calibri"/>
                      <w:sz w:val="20"/>
                      <w:szCs w:val="20"/>
                      <w:lang w:val="ro-RO"/>
                    </w:rPr>
                    <w:t xml:space="preserve">Capitaluri proprii totale </w:t>
                  </w:r>
                  <w:r w:rsidRPr="00E32D93">
                    <w:rPr>
                      <w:rFonts w:ascii="Calibri" w:hAnsi="Calibri" w:cs="Calibri"/>
                      <w:sz w:val="20"/>
                      <w:szCs w:val="20"/>
                      <w:vertAlign w:val="subscript"/>
                      <w:lang w:val="ro-RO"/>
                    </w:rPr>
                    <w:t>N</w:t>
                  </w:r>
                  <w:r w:rsidRPr="00E32D93">
                    <w:rPr>
                      <w:rFonts w:ascii="Calibri" w:hAnsi="Calibri" w:cs="Calibri"/>
                      <w:sz w:val="20"/>
                      <w:szCs w:val="20"/>
                      <w:lang w:val="ro-RO"/>
                    </w:rPr>
                    <w:t xml:space="preserve">  ) </w:t>
                  </w:r>
                </w:p>
                <w:p w14:paraId="5A44E66B" w14:textId="77777777" w:rsidR="00E32D93" w:rsidRPr="00E32D93" w:rsidRDefault="00E32D93" w:rsidP="00E32D93">
                  <w:pPr>
                    <w:spacing w:line="360" w:lineRule="auto"/>
                    <w:rPr>
                      <w:rFonts w:ascii="Calibri" w:hAnsi="Calibri" w:cs="Calibri"/>
                      <w:lang w:val="ro-RO"/>
                    </w:rPr>
                  </w:pPr>
                  <w:r w:rsidRPr="00E32D93">
                    <w:rPr>
                      <w:rFonts w:ascii="Calibri" w:eastAsia="SimSun" w:hAnsi="Calibri" w:cs="Calibri"/>
                      <w:color w:val="FF0000"/>
                      <w:sz w:val="22"/>
                      <w:szCs w:val="22"/>
                      <w:lang w:val="ro-RO" w:eastAsia="zh-CN"/>
                    </w:rPr>
                    <w:t xml:space="preserve">din F10, col. 2, rd.46  (CPT </w:t>
                  </w:r>
                  <w:r w:rsidRPr="00E32D93">
                    <w:rPr>
                      <w:rFonts w:ascii="Calibri" w:eastAsia="SimSun" w:hAnsi="Calibri" w:cs="Calibri"/>
                      <w:color w:val="FF0000"/>
                      <w:sz w:val="22"/>
                      <w:szCs w:val="22"/>
                      <w:vertAlign w:val="subscript"/>
                      <w:lang w:val="ro-RO" w:eastAsia="zh-CN"/>
                    </w:rPr>
                    <w:t>N</w:t>
                  </w:r>
                  <w:r w:rsidRPr="00E32D93">
                    <w:rPr>
                      <w:rFonts w:ascii="Calibri" w:eastAsia="SimSun" w:hAnsi="Calibri" w:cs="Calibri"/>
                      <w:color w:val="FF0000"/>
                      <w:sz w:val="22"/>
                      <w:szCs w:val="22"/>
                      <w:lang w:val="ro-RO" w:eastAsia="zh-CN"/>
                    </w:rPr>
                    <w:t>)</w:t>
                  </w:r>
                  <w:r w:rsidRPr="00E32D93">
                    <w:rPr>
                      <w:rFonts w:ascii="Calibri" w:hAnsi="Calibri" w:cs="Calibri"/>
                      <w:color w:val="FF0000"/>
                      <w:sz w:val="22"/>
                      <w:szCs w:val="22"/>
                      <w:lang w:val="ro-RO"/>
                    </w:rPr>
                    <w:t xml:space="preserve"> sau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100</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20486E77" w14:textId="77777777" w:rsidR="00E32D93" w:rsidRPr="00E32D93" w:rsidRDefault="00E32D93" w:rsidP="00E32D93">
                  <w:pPr>
                    <w:spacing w:line="360" w:lineRule="auto"/>
                    <w:jc w:val="right"/>
                    <w:rPr>
                      <w:rFonts w:ascii="Calibri" w:hAnsi="Calibri" w:cs="Calibri"/>
                      <w:sz w:val="20"/>
                      <w:szCs w:val="20"/>
                      <w:lang w:val="ro-RO"/>
                    </w:rPr>
                  </w:pPr>
                </w:p>
              </w:tc>
            </w:tr>
            <w:tr w:rsidR="00E32D93" w:rsidRPr="00E32D93" w14:paraId="58996562" w14:textId="77777777" w:rsidTr="000822A2">
              <w:trPr>
                <w:trHeight w:val="312"/>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6375010D" w14:textId="77777777" w:rsidR="00E32D93" w:rsidRPr="00E32D93" w:rsidRDefault="00E32D93" w:rsidP="00E32D93">
                  <w:pPr>
                    <w:spacing w:line="360" w:lineRule="auto"/>
                    <w:jc w:val="right"/>
                    <w:rPr>
                      <w:rFonts w:ascii="Calibri" w:hAnsi="Calibri" w:cs="Calibri"/>
                      <w:bCs/>
                      <w:sz w:val="20"/>
                      <w:szCs w:val="20"/>
                      <w:lang w:val="ro-RO"/>
                    </w:rPr>
                  </w:pPr>
                  <w:r w:rsidRPr="00E32D93">
                    <w:rPr>
                      <w:rFonts w:ascii="Calibri" w:hAnsi="Calibri" w:cs="Calibri"/>
                      <w:bCs/>
                      <w:sz w:val="20"/>
                      <w:szCs w:val="20"/>
                      <w:lang w:val="ro-RO"/>
                    </w:rPr>
                    <w:t>2</w:t>
                  </w:r>
                </w:p>
              </w:tc>
              <w:tc>
                <w:tcPr>
                  <w:tcW w:w="4244"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1AB63913" w14:textId="77777777" w:rsidR="00E32D93" w:rsidRPr="00E32D93" w:rsidRDefault="00E32D93" w:rsidP="00E32D93">
                  <w:pPr>
                    <w:spacing w:line="360" w:lineRule="auto"/>
                    <w:rPr>
                      <w:rFonts w:ascii="Calibri" w:hAnsi="Calibri" w:cs="Calibri"/>
                      <w:sz w:val="20"/>
                      <w:szCs w:val="20"/>
                      <w:lang w:val="ro-RO"/>
                    </w:rPr>
                  </w:pPr>
                  <w:r w:rsidRPr="00E32D93">
                    <w:rPr>
                      <w:rFonts w:ascii="Calibri" w:hAnsi="Calibri" w:cs="Calibri"/>
                      <w:i/>
                      <w:sz w:val="20"/>
                      <w:szCs w:val="20"/>
                      <w:lang w:val="ro-RO"/>
                    </w:rPr>
                    <w:t>CPT</w:t>
                  </w:r>
                  <w:r w:rsidRPr="00E32D93">
                    <w:rPr>
                      <w:rFonts w:ascii="Calibri" w:hAnsi="Calibri" w:cs="Calibri"/>
                      <w:i/>
                      <w:sz w:val="20"/>
                      <w:szCs w:val="20"/>
                      <w:vertAlign w:val="subscript"/>
                      <w:lang w:val="ro-RO"/>
                    </w:rPr>
                    <w:t>N-1 (</w:t>
                  </w:r>
                  <w:r w:rsidRPr="00E32D93">
                    <w:rPr>
                      <w:rFonts w:ascii="Calibri" w:hAnsi="Calibri" w:cs="Calibri"/>
                      <w:sz w:val="20"/>
                      <w:szCs w:val="20"/>
                      <w:lang w:val="ro-RO"/>
                    </w:rPr>
                    <w:t xml:space="preserve">Capitaluri proprii totale </w:t>
                  </w:r>
                  <w:r w:rsidRPr="00E32D93">
                    <w:rPr>
                      <w:rFonts w:ascii="Calibri" w:hAnsi="Calibri" w:cs="Calibri"/>
                      <w:sz w:val="20"/>
                      <w:szCs w:val="20"/>
                      <w:vertAlign w:val="subscript"/>
                      <w:lang w:val="ro-RO"/>
                    </w:rPr>
                    <w:t>N-1</w:t>
                  </w:r>
                  <w:r w:rsidRPr="00E32D93">
                    <w:rPr>
                      <w:rFonts w:ascii="Calibri" w:hAnsi="Calibri" w:cs="Calibri"/>
                      <w:sz w:val="20"/>
                      <w:szCs w:val="20"/>
                      <w:lang w:val="ro-RO"/>
                    </w:rPr>
                    <w:t xml:space="preserve"> )</w:t>
                  </w:r>
                </w:p>
                <w:p w14:paraId="5BB85036" w14:textId="77777777" w:rsidR="00E32D93" w:rsidRPr="00E32D93" w:rsidRDefault="00E32D93" w:rsidP="00E32D93">
                  <w:pPr>
                    <w:spacing w:line="360" w:lineRule="auto"/>
                    <w:rPr>
                      <w:rFonts w:ascii="Calibri" w:hAnsi="Calibri" w:cs="Calibri"/>
                      <w:lang w:val="ro-RO"/>
                    </w:rPr>
                  </w:pPr>
                  <w:r w:rsidRPr="00E32D93">
                    <w:rPr>
                      <w:rFonts w:ascii="Calibri" w:eastAsia="SimSun" w:hAnsi="Calibri" w:cs="Calibri"/>
                      <w:color w:val="FF0000"/>
                      <w:sz w:val="22"/>
                      <w:szCs w:val="22"/>
                      <w:lang w:val="ro-RO" w:eastAsia="zh-CN"/>
                    </w:rPr>
                    <w:t xml:space="preserve">din F10, col. 1, rd.46 (CPT </w:t>
                  </w:r>
                  <w:r w:rsidRPr="00E32D93">
                    <w:rPr>
                      <w:rFonts w:ascii="Calibri" w:eastAsia="SimSun" w:hAnsi="Calibri" w:cs="Calibri"/>
                      <w:color w:val="FF0000"/>
                      <w:sz w:val="22"/>
                      <w:szCs w:val="22"/>
                      <w:vertAlign w:val="subscript"/>
                      <w:lang w:val="ro-RO" w:eastAsia="zh-CN"/>
                    </w:rPr>
                    <w:t>N-1</w:t>
                  </w:r>
                  <w:r w:rsidRPr="00E32D93">
                    <w:rPr>
                      <w:rFonts w:ascii="Calibri" w:eastAsia="SimSun" w:hAnsi="Calibri" w:cs="Calibri"/>
                      <w:color w:val="FF0000"/>
                      <w:sz w:val="22"/>
                      <w:szCs w:val="22"/>
                      <w:lang w:val="ro-RO" w:eastAsia="zh-CN"/>
                    </w:rPr>
                    <w:t>)</w:t>
                  </w:r>
                  <w:r w:rsidRPr="00E32D93">
                    <w:rPr>
                      <w:rFonts w:ascii="Calibri" w:hAnsi="Calibri" w:cs="Calibri"/>
                      <w:color w:val="FF0000"/>
                      <w:sz w:val="22"/>
                      <w:szCs w:val="22"/>
                      <w:lang w:val="ro-RO"/>
                    </w:rPr>
                    <w:t xml:space="preserve"> sau </w:t>
                  </w:r>
                  <w:proofErr w:type="spellStart"/>
                  <w:r w:rsidRPr="00E32D93">
                    <w:rPr>
                      <w:rFonts w:ascii="Calibri" w:hAnsi="Calibri" w:cs="Calibri"/>
                      <w:color w:val="FF0000"/>
                      <w:sz w:val="22"/>
                      <w:szCs w:val="22"/>
                      <w:lang w:val="ro-RO"/>
                    </w:rPr>
                    <w:t>rd</w:t>
                  </w:r>
                  <w:proofErr w:type="spellEnd"/>
                  <w:r w:rsidRPr="00E32D93">
                    <w:rPr>
                      <w:rFonts w:ascii="Calibri" w:hAnsi="Calibri" w:cs="Calibri"/>
                      <w:color w:val="FF0000"/>
                      <w:sz w:val="22"/>
                      <w:szCs w:val="22"/>
                      <w:lang w:val="ro-RO"/>
                    </w:rPr>
                    <w:t>. 100</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8EA1E4E" w14:textId="77777777" w:rsidR="00E32D93" w:rsidRPr="00E32D93" w:rsidRDefault="00E32D93" w:rsidP="00E32D93">
                  <w:pPr>
                    <w:spacing w:line="360" w:lineRule="auto"/>
                    <w:jc w:val="right"/>
                    <w:rPr>
                      <w:rFonts w:ascii="Calibri" w:hAnsi="Calibri" w:cs="Calibri"/>
                      <w:sz w:val="20"/>
                      <w:szCs w:val="20"/>
                      <w:lang w:val="ro-RO"/>
                    </w:rPr>
                  </w:pPr>
                </w:p>
              </w:tc>
            </w:tr>
            <w:tr w:rsidR="00E32D93" w:rsidRPr="00E32D93" w14:paraId="4B61D94D" w14:textId="77777777" w:rsidTr="000822A2">
              <w:trPr>
                <w:trHeight w:val="312"/>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0FD352A5" w14:textId="77777777" w:rsidR="00E32D93" w:rsidRPr="00E32D93" w:rsidRDefault="00E32D93" w:rsidP="00E32D93">
                  <w:pPr>
                    <w:spacing w:line="360" w:lineRule="auto"/>
                    <w:jc w:val="right"/>
                    <w:rPr>
                      <w:rFonts w:ascii="Calibri" w:hAnsi="Calibri" w:cs="Calibri"/>
                      <w:bCs/>
                      <w:sz w:val="20"/>
                      <w:szCs w:val="20"/>
                      <w:lang w:val="ro-RO"/>
                    </w:rPr>
                  </w:pPr>
                  <w:r w:rsidRPr="00E32D93">
                    <w:rPr>
                      <w:rFonts w:ascii="Calibri" w:hAnsi="Calibri" w:cs="Calibri"/>
                      <w:bCs/>
                      <w:sz w:val="20"/>
                      <w:szCs w:val="20"/>
                      <w:lang w:val="ro-RO"/>
                    </w:rPr>
                    <w:t>3</w:t>
                  </w:r>
                </w:p>
              </w:tc>
              <w:tc>
                <w:tcPr>
                  <w:tcW w:w="4244"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391648F3" w14:textId="77777777" w:rsidR="00E32D93" w:rsidRPr="00E32D93" w:rsidRDefault="00E32D93" w:rsidP="00E32D93">
                  <w:pPr>
                    <w:spacing w:line="360" w:lineRule="auto"/>
                    <w:rPr>
                      <w:rFonts w:ascii="Calibri" w:hAnsi="Calibri" w:cs="Calibri"/>
                      <w:lang w:val="ro-RO"/>
                    </w:rPr>
                  </w:pPr>
                  <w:r w:rsidRPr="00E32D93">
                    <w:rPr>
                      <w:rFonts w:ascii="Calibri" w:hAnsi="Calibri" w:cs="Calibri"/>
                      <w:i/>
                      <w:sz w:val="20"/>
                      <w:szCs w:val="20"/>
                      <w:lang w:val="ro-RO"/>
                    </w:rPr>
                    <w:t>CPT</w:t>
                  </w:r>
                  <w:r w:rsidRPr="00E32D93">
                    <w:rPr>
                      <w:rFonts w:ascii="Calibri" w:hAnsi="Calibri" w:cs="Calibri"/>
                      <w:i/>
                      <w:sz w:val="20"/>
                      <w:szCs w:val="20"/>
                      <w:vertAlign w:val="subscript"/>
                      <w:lang w:val="ro-RO"/>
                    </w:rPr>
                    <w:t xml:space="preserve">N     </w:t>
                  </w:r>
                  <w:r w:rsidRPr="00E32D93">
                    <w:rPr>
                      <w:rFonts w:ascii="Calibri" w:hAnsi="Calibri" w:cs="Calibri"/>
                      <w:sz w:val="20"/>
                      <w:szCs w:val="20"/>
                      <w:u w:val="single"/>
                      <w:lang w:val="ro-RO" w:eastAsia="ro-RO"/>
                    </w:rPr>
                    <w:t xml:space="preserve">&gt; </w:t>
                  </w:r>
                  <w:r w:rsidRPr="00E32D93">
                    <w:rPr>
                      <w:rFonts w:ascii="Calibri" w:hAnsi="Calibri" w:cs="Calibri"/>
                      <w:i/>
                      <w:sz w:val="20"/>
                      <w:szCs w:val="20"/>
                      <w:vertAlign w:val="subscript"/>
                      <w:lang w:val="ro-RO"/>
                    </w:rPr>
                    <w:t xml:space="preserve"> </w:t>
                  </w:r>
                  <w:r w:rsidRPr="00E32D93">
                    <w:rPr>
                      <w:rFonts w:ascii="Calibri" w:hAnsi="Calibri" w:cs="Calibri"/>
                      <w:sz w:val="20"/>
                      <w:szCs w:val="20"/>
                      <w:lang w:val="ro-RO" w:eastAsia="ro-RO"/>
                    </w:rPr>
                    <w:t xml:space="preserve">50% * </w:t>
                  </w:r>
                  <w:r w:rsidRPr="00E32D93">
                    <w:rPr>
                      <w:rFonts w:ascii="Calibri" w:hAnsi="Calibri" w:cs="Calibri"/>
                      <w:i/>
                      <w:sz w:val="20"/>
                      <w:szCs w:val="20"/>
                      <w:lang w:val="ro-RO"/>
                    </w:rPr>
                    <w:t>CPT</w:t>
                  </w:r>
                  <w:r w:rsidRPr="00E32D93">
                    <w:rPr>
                      <w:rFonts w:ascii="Calibri" w:hAnsi="Calibri" w:cs="Calibri"/>
                      <w:i/>
                      <w:sz w:val="20"/>
                      <w:szCs w:val="20"/>
                      <w:vertAlign w:val="subscript"/>
                      <w:lang w:val="ro-RO"/>
                    </w:rPr>
                    <w:t>N-1</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26F97748" w14:textId="77777777" w:rsidR="00E32D93" w:rsidRPr="00E32D93" w:rsidRDefault="00E32D93" w:rsidP="00E32D93">
                  <w:pPr>
                    <w:spacing w:line="360" w:lineRule="auto"/>
                    <w:rPr>
                      <w:rFonts w:ascii="Calibri" w:hAnsi="Calibri" w:cs="Calibri"/>
                      <w:lang w:val="ro-RO"/>
                    </w:rPr>
                  </w:pPr>
                  <w:r w:rsidRPr="00E32D93">
                    <w:rPr>
                      <w:rFonts w:ascii="Calibri" w:hAnsi="Calibri" w:cs="Calibri"/>
                      <w:sz w:val="20"/>
                      <w:szCs w:val="20"/>
                      <w:lang w:val="ro-RO"/>
                    </w:rPr>
                    <w:t xml:space="preserve">DA </w:t>
                  </w:r>
                  <w:r w:rsidRPr="00E32D93">
                    <w:rPr>
                      <w:rFonts w:ascii="Calibri" w:eastAsia="Symbol" w:hAnsi="Calibri" w:cs="Calibri"/>
                      <w:b/>
                      <w:bCs/>
                      <w:color w:val="8F0000"/>
                      <w:sz w:val="20"/>
                      <w:lang w:val="ro-RO"/>
                    </w:rPr>
                    <w:t></w:t>
                  </w:r>
                  <w:r w:rsidRPr="00E32D93">
                    <w:rPr>
                      <w:rFonts w:ascii="Calibri" w:hAnsi="Calibri" w:cs="Calibri"/>
                      <w:sz w:val="20"/>
                      <w:szCs w:val="20"/>
                      <w:lang w:val="ro-RO"/>
                    </w:rPr>
                    <w:t xml:space="preserve">                                   NU </w:t>
                  </w:r>
                  <w:r w:rsidRPr="00E32D93">
                    <w:rPr>
                      <w:rFonts w:ascii="Calibri" w:eastAsia="Symbol" w:hAnsi="Calibri" w:cs="Calibri"/>
                      <w:b/>
                      <w:bCs/>
                      <w:color w:val="8F0000"/>
                      <w:sz w:val="20"/>
                      <w:lang w:val="ro-RO"/>
                    </w:rPr>
                    <w:t></w:t>
                  </w:r>
                  <w:r w:rsidRPr="00E32D93">
                    <w:rPr>
                      <w:rFonts w:ascii="Calibri" w:hAnsi="Calibri" w:cs="Calibri"/>
                      <w:sz w:val="20"/>
                      <w:szCs w:val="20"/>
                      <w:lang w:val="ro-RO"/>
                    </w:rPr>
                    <w:t xml:space="preserve">     </w:t>
                  </w:r>
                </w:p>
              </w:tc>
            </w:tr>
          </w:tbl>
          <w:p w14:paraId="03DA3824" w14:textId="77777777" w:rsidR="00E32D93" w:rsidRPr="00E32D93" w:rsidRDefault="00E32D93" w:rsidP="00E32D93">
            <w:pPr>
              <w:spacing w:after="200" w:line="276" w:lineRule="auto"/>
              <w:contextualSpacing/>
              <w:jc w:val="both"/>
              <w:rPr>
                <w:rFonts w:ascii="Calibri" w:eastAsia="Calibri" w:hAnsi="Calibri" w:cs="Calibri"/>
                <w:i/>
                <w:color w:val="000000"/>
                <w:lang w:val="ro-RO"/>
              </w:rPr>
            </w:pPr>
          </w:p>
        </w:tc>
      </w:tr>
      <w:tr w:rsidR="00E32D93" w:rsidRPr="00E32D93" w14:paraId="6CFDF845" w14:textId="77777777" w:rsidTr="001D0A39">
        <w:tblPrEx>
          <w:tblCellMar>
            <w:left w:w="108" w:type="dxa"/>
            <w:right w:w="108" w:type="dxa"/>
          </w:tblCellMar>
          <w:tblLook w:val="04A0" w:firstRow="1" w:lastRow="0" w:firstColumn="1" w:lastColumn="0" w:noHBand="0" w:noVBand="1"/>
        </w:tblPrEx>
        <w:trPr>
          <w:gridBefore w:val="1"/>
          <w:wBefore w:w="108" w:type="pct"/>
        </w:trPr>
        <w:tc>
          <w:tcPr>
            <w:tcW w:w="4892" w:type="pct"/>
            <w:gridSpan w:val="2"/>
            <w:shd w:val="clear" w:color="auto" w:fill="auto"/>
          </w:tcPr>
          <w:p w14:paraId="0AD2FF2D" w14:textId="77777777" w:rsidR="00E32D93" w:rsidRPr="00E32D93" w:rsidRDefault="00E32D93" w:rsidP="00E32D93">
            <w:pPr>
              <w:spacing w:after="200" w:line="276" w:lineRule="auto"/>
              <w:ind w:left="426" w:hanging="426"/>
              <w:contextualSpacing/>
              <w:jc w:val="both"/>
              <w:rPr>
                <w:rFonts w:ascii="Calibri" w:eastAsia="Calibri" w:hAnsi="Calibri" w:cs="Calibri"/>
                <w:bCs/>
                <w:lang w:val="ro-RO" w:eastAsia="ro-RO"/>
              </w:rPr>
            </w:pPr>
            <w:r w:rsidRPr="00E32D93">
              <w:rPr>
                <w:rFonts w:ascii="Calibri" w:eastAsia="Calibri" w:hAnsi="Calibri" w:cs="Calibri"/>
                <w:b/>
                <w:bCs/>
                <w:lang w:val="ro-RO" w:eastAsia="ro-RO"/>
              </w:rPr>
              <w:t xml:space="preserve">Pct. c) si </w:t>
            </w:r>
            <w:proofErr w:type="spellStart"/>
            <w:r w:rsidRPr="00E32D93">
              <w:rPr>
                <w:rFonts w:ascii="Calibri" w:eastAsia="Calibri" w:hAnsi="Calibri" w:cs="Calibri"/>
                <w:b/>
                <w:bCs/>
                <w:lang w:val="ro-RO" w:eastAsia="ro-RO"/>
              </w:rPr>
              <w:t>pct.d</w:t>
            </w:r>
            <w:proofErr w:type="spellEnd"/>
            <w:r w:rsidRPr="00E32D93">
              <w:rPr>
                <w:rFonts w:ascii="Calibri" w:eastAsia="Calibri" w:hAnsi="Calibri" w:cs="Calibri"/>
                <w:b/>
                <w:bCs/>
                <w:lang w:val="ro-RO" w:eastAsia="ro-RO"/>
              </w:rPr>
              <w:t>)</w:t>
            </w:r>
            <w:r w:rsidRPr="00E32D93">
              <w:rPr>
                <w:rFonts w:ascii="Calibri" w:eastAsia="Calibri" w:hAnsi="Calibri" w:cs="Calibri"/>
                <w:bCs/>
                <w:lang w:val="ro-RO" w:eastAsia="ro-RO"/>
              </w:rPr>
              <w:t xml:space="preserve"> se verific</w:t>
            </w:r>
            <w:r w:rsidR="000822A2">
              <w:rPr>
                <w:rFonts w:ascii="Calibri" w:eastAsia="Calibri" w:hAnsi="Calibri" w:cs="Calibri"/>
                <w:bCs/>
                <w:lang w:val="ro-RO" w:eastAsia="ro-RO"/>
              </w:rPr>
              <w:t>ă</w:t>
            </w:r>
            <w:r w:rsidRPr="00E32D93">
              <w:rPr>
                <w:rFonts w:ascii="Calibri" w:eastAsia="Calibri" w:hAnsi="Calibri" w:cs="Calibri"/>
                <w:bCs/>
                <w:lang w:val="ro-RO" w:eastAsia="ro-RO"/>
              </w:rPr>
              <w:t xml:space="preserve"> conform metodologiei din formular.</w:t>
            </w:r>
          </w:p>
          <w:p w14:paraId="5B9405D6" w14:textId="77777777" w:rsidR="00E32D93" w:rsidRPr="00E32D93" w:rsidRDefault="00E32D93" w:rsidP="00E32D93">
            <w:pPr>
              <w:spacing w:after="200"/>
              <w:ind w:left="426" w:hanging="426"/>
              <w:contextualSpacing/>
              <w:jc w:val="both"/>
              <w:rPr>
                <w:rFonts w:ascii="Calibri" w:eastAsia="Calibri" w:hAnsi="Calibri" w:cs="Calibri"/>
                <w:b/>
                <w:bCs/>
                <w:lang w:val="ro-RO" w:eastAsia="ro-RO"/>
              </w:rPr>
            </w:pPr>
            <w:r w:rsidRPr="00E32D93">
              <w:rPr>
                <w:rFonts w:ascii="Calibri" w:eastAsia="Calibri" w:hAnsi="Calibri" w:cs="Calibri"/>
                <w:bCs/>
                <w:lang w:val="ro-RO" w:eastAsia="ro-RO"/>
              </w:rPr>
              <w:t>Pentru verificarea</w:t>
            </w:r>
            <w:r w:rsidRPr="00E32D93">
              <w:rPr>
                <w:rFonts w:ascii="Calibri" w:eastAsia="Calibri" w:hAnsi="Calibri" w:cs="Calibri"/>
                <w:b/>
                <w:bCs/>
                <w:lang w:val="ro-RO" w:eastAsia="ro-RO"/>
              </w:rPr>
              <w:t xml:space="preserve"> condi</w:t>
            </w:r>
            <w:r w:rsidR="000822A2">
              <w:rPr>
                <w:rFonts w:ascii="Calibri" w:eastAsia="Calibri" w:hAnsi="Calibri" w:cs="Calibri"/>
                <w:b/>
                <w:bCs/>
                <w:lang w:val="ro-RO" w:eastAsia="ro-RO"/>
              </w:rPr>
              <w:t>ț</w:t>
            </w:r>
            <w:r w:rsidRPr="00E32D93">
              <w:rPr>
                <w:rFonts w:ascii="Calibri" w:eastAsia="Calibri" w:hAnsi="Calibri" w:cs="Calibri"/>
                <w:b/>
                <w:bCs/>
                <w:lang w:val="ro-RO" w:eastAsia="ro-RO"/>
              </w:rPr>
              <w:t xml:space="preserve">iilor de la </w:t>
            </w:r>
            <w:proofErr w:type="spellStart"/>
            <w:r w:rsidRPr="00E32D93">
              <w:rPr>
                <w:rFonts w:ascii="Calibri" w:eastAsia="Calibri" w:hAnsi="Calibri" w:cs="Calibri"/>
                <w:b/>
                <w:bCs/>
                <w:lang w:val="ro-RO" w:eastAsia="ro-RO"/>
              </w:rPr>
              <w:t>pct.e</w:t>
            </w:r>
            <w:proofErr w:type="spellEnd"/>
            <w:r w:rsidRPr="00E32D93">
              <w:rPr>
                <w:rFonts w:ascii="Calibri" w:eastAsia="Calibri" w:hAnsi="Calibri" w:cs="Calibri"/>
                <w:b/>
                <w:bCs/>
                <w:lang w:val="ro-RO" w:eastAsia="ro-RO"/>
              </w:rPr>
              <w:t xml:space="preserve">) </w:t>
            </w:r>
          </w:p>
          <w:p w14:paraId="58B0CE30" w14:textId="77777777" w:rsidR="00E32D93" w:rsidRPr="00E32D93" w:rsidRDefault="00E32D93" w:rsidP="00E32D93">
            <w:pPr>
              <w:spacing w:after="200"/>
              <w:ind w:left="426" w:hanging="426"/>
              <w:contextualSpacing/>
              <w:jc w:val="both"/>
              <w:rPr>
                <w:rFonts w:ascii="Calibri" w:eastAsia="Calibri" w:hAnsi="Calibri" w:cs="Calibri"/>
                <w:lang w:val="ro-RO"/>
              </w:rPr>
            </w:pPr>
            <w:r w:rsidRPr="00E32D93">
              <w:rPr>
                <w:rFonts w:ascii="Calibri" w:eastAsia="Calibri" w:hAnsi="Calibri" w:cs="Calibri"/>
                <w:b/>
                <w:bCs/>
                <w:lang w:val="ro-RO" w:eastAsia="ro-RO"/>
              </w:rPr>
              <w:t xml:space="preserve"> </w:t>
            </w:r>
            <w:r w:rsidRPr="00E32D93">
              <w:rPr>
                <w:rFonts w:ascii="Calibri" w:eastAsia="Calibri" w:hAnsi="Calibri" w:cs="Calibri"/>
                <w:bCs/>
                <w:lang w:val="ro-RO" w:eastAsia="ro-RO"/>
              </w:rPr>
              <w:t xml:space="preserve">Calculul se aplică </w:t>
            </w:r>
            <w:r w:rsidRPr="00E32D93">
              <w:rPr>
                <w:rFonts w:ascii="Calibri" w:eastAsia="Calibri" w:hAnsi="Calibri" w:cs="Calibri"/>
                <w:lang w:val="ro-RO" w:eastAsia="ro-RO"/>
              </w:rPr>
              <w:t>unei întreprinderi care nu este un IMM</w:t>
            </w:r>
            <w:r w:rsidRPr="00E32D93">
              <w:rPr>
                <w:rFonts w:ascii="Calibri" w:eastAsia="Calibri" w:hAnsi="Calibri" w:cs="Calibri"/>
                <w:bCs/>
                <w:lang w:val="ro-RO" w:eastAsia="ro-RO"/>
              </w:rPr>
              <w:t xml:space="preserve"> (este întreprindere mare).</w:t>
            </w:r>
            <w:r w:rsidRPr="00E32D93">
              <w:rPr>
                <w:rFonts w:ascii="Calibri" w:eastAsia="Calibri" w:hAnsi="Calibri" w:cs="Calibri"/>
                <w:lang w:val="ro-RO"/>
              </w:rPr>
              <w:t xml:space="preserve"> </w:t>
            </w:r>
          </w:p>
          <w:p w14:paraId="11E2F36A" w14:textId="77777777" w:rsidR="00E32D93" w:rsidRPr="00E32D93" w:rsidRDefault="000822A2" w:rsidP="00E32D93">
            <w:pPr>
              <w:jc w:val="both"/>
              <w:rPr>
                <w:rFonts w:ascii="Calibri" w:hAnsi="Calibri" w:cs="Calibri"/>
                <w:lang w:val="ro-RO"/>
              </w:rPr>
            </w:pPr>
            <w:r>
              <w:rPr>
                <w:rFonts w:ascii="Calibri" w:hAnsi="Calibri" w:cs="Calibri"/>
                <w:b/>
                <w:lang w:val="ro-RO"/>
              </w:rPr>
              <w:t>Întreprinderea Nu este î</w:t>
            </w:r>
            <w:r w:rsidR="00E32D93" w:rsidRPr="00E32D93">
              <w:rPr>
                <w:rFonts w:ascii="Calibri" w:hAnsi="Calibri" w:cs="Calibri"/>
                <w:b/>
                <w:lang w:val="ro-RO"/>
              </w:rPr>
              <w:t xml:space="preserve">n dificultate </w:t>
            </w:r>
            <w:r w:rsidR="00E32D93" w:rsidRPr="00E32D93">
              <w:rPr>
                <w:rFonts w:ascii="Calibri" w:hAnsi="Calibri" w:cs="Calibri"/>
                <w:lang w:val="ro-RO"/>
              </w:rPr>
              <w:t>d</w:t>
            </w:r>
            <w:r w:rsidR="00E32D93" w:rsidRPr="00E32D93">
              <w:rPr>
                <w:rFonts w:ascii="Calibri" w:eastAsia="Calibri" w:hAnsi="Calibri" w:cs="Calibri"/>
                <w:lang w:val="ro-RO"/>
              </w:rPr>
              <w:t>aca unul din indicatorii de mai jos,</w:t>
            </w:r>
            <w:r w:rsidR="00E32D93" w:rsidRPr="00E32D93">
              <w:rPr>
                <w:rFonts w:ascii="Calibri" w:hAnsi="Calibri" w:cs="Calibri"/>
                <w:lang w:val="ro-RO"/>
              </w:rPr>
              <w:t xml:space="preserve"> este </w:t>
            </w:r>
            <w:r>
              <w:rPr>
                <w:rFonts w:ascii="Calibri" w:hAnsi="Calibri" w:cs="Calibri"/>
                <w:lang w:val="ro-RO"/>
              </w:rPr>
              <w:t>îndeplinit î</w:t>
            </w:r>
            <w:r w:rsidR="00E32D93" w:rsidRPr="00E32D93">
              <w:rPr>
                <w:rFonts w:ascii="Calibri" w:hAnsi="Calibri" w:cs="Calibri"/>
                <w:lang w:val="ro-RO"/>
              </w:rPr>
              <w:t>n oricare din ultimele doua exerci</w:t>
            </w:r>
            <w:r>
              <w:rPr>
                <w:rFonts w:ascii="Calibri" w:hAnsi="Calibri" w:cs="Calibri"/>
                <w:lang w:val="ro-RO"/>
              </w:rPr>
              <w:t>ț</w:t>
            </w:r>
            <w:r w:rsidR="00E32D93" w:rsidRPr="00E32D93">
              <w:rPr>
                <w:rFonts w:ascii="Calibri" w:hAnsi="Calibri" w:cs="Calibri"/>
                <w:lang w:val="ro-RO"/>
              </w:rPr>
              <w:t>ii financiare</w:t>
            </w:r>
          </w:p>
          <w:p w14:paraId="4AA0D32B" w14:textId="77777777" w:rsidR="00E32D93" w:rsidRPr="00E32D93" w:rsidRDefault="00E32D93" w:rsidP="00E32D93">
            <w:pPr>
              <w:spacing w:after="200"/>
              <w:ind w:left="426" w:hanging="426"/>
              <w:jc w:val="both"/>
              <w:rPr>
                <w:rFonts w:ascii="Calibri" w:eastAsia="Calibri" w:hAnsi="Calibri" w:cs="Calibri"/>
                <w:lang w:val="ro-RO"/>
              </w:rPr>
            </w:pPr>
            <w:r w:rsidRPr="00E32D93">
              <w:rPr>
                <w:rFonts w:ascii="Calibri" w:eastAsia="Calibri" w:hAnsi="Calibri" w:cs="Calibri"/>
                <w:lang w:val="ro-RO"/>
              </w:rPr>
              <w:t xml:space="preserve"> 0≤ Datorii totale/ Capitaluri proprii totale ≤7,5    sau</w:t>
            </w:r>
          </w:p>
          <w:p w14:paraId="16D1F22A" w14:textId="77777777" w:rsidR="00E32D93" w:rsidRPr="00E32D93" w:rsidRDefault="00E32D93" w:rsidP="00E32D93">
            <w:pPr>
              <w:spacing w:after="200"/>
              <w:jc w:val="both"/>
              <w:rPr>
                <w:rFonts w:ascii="Calibri" w:hAnsi="Calibri" w:cs="Calibri"/>
                <w:lang w:val="ro-RO"/>
              </w:rPr>
            </w:pPr>
            <w:r w:rsidRPr="00E32D93">
              <w:rPr>
                <w:rFonts w:ascii="Calibri" w:hAnsi="Calibri" w:cs="Calibri"/>
                <w:lang w:val="ro-RO"/>
              </w:rPr>
              <w:t xml:space="preserve">EBITDA/cheltuieli cu </w:t>
            </w:r>
            <w:proofErr w:type="spellStart"/>
            <w:r w:rsidRPr="00E32D93">
              <w:rPr>
                <w:rFonts w:ascii="Calibri" w:hAnsi="Calibri" w:cs="Calibri"/>
                <w:lang w:val="ro-RO"/>
              </w:rPr>
              <w:t>dobanzile</w:t>
            </w:r>
            <w:proofErr w:type="spellEnd"/>
            <w:r w:rsidRPr="00E32D93">
              <w:rPr>
                <w:rFonts w:ascii="Calibri" w:hAnsi="Calibri" w:cs="Calibri"/>
                <w:lang w:val="ro-RO"/>
              </w:rPr>
              <w:t xml:space="preserve">  ≥ 1</w:t>
            </w:r>
          </w:p>
          <w:p w14:paraId="0F43EB0F" w14:textId="77777777" w:rsidR="00E32D93" w:rsidRPr="00E32D93" w:rsidRDefault="000822A2" w:rsidP="00E32D93">
            <w:pPr>
              <w:jc w:val="both"/>
              <w:rPr>
                <w:rFonts w:ascii="Calibri" w:hAnsi="Calibri" w:cs="Calibri"/>
                <w:lang w:val="ro-RO"/>
              </w:rPr>
            </w:pPr>
            <w:r>
              <w:rPr>
                <w:rFonts w:ascii="Calibri" w:hAnsi="Calibri" w:cs="Calibri"/>
                <w:b/>
                <w:lang w:val="ro-RO"/>
              </w:rPr>
              <w:t>Întreprinderea este î</w:t>
            </w:r>
            <w:r w:rsidR="00E32D93" w:rsidRPr="00E32D93">
              <w:rPr>
                <w:rFonts w:ascii="Calibri" w:hAnsi="Calibri" w:cs="Calibri"/>
                <w:b/>
                <w:lang w:val="ro-RO"/>
              </w:rPr>
              <w:t xml:space="preserve">n dificultate </w:t>
            </w:r>
            <w:r w:rsidR="00E32D93" w:rsidRPr="00E32D93">
              <w:rPr>
                <w:rFonts w:ascii="Calibri" w:hAnsi="Calibri" w:cs="Calibri"/>
                <w:lang w:val="ro-RO"/>
              </w:rPr>
              <w:t>d</w:t>
            </w:r>
            <w:r w:rsidR="00E32D93" w:rsidRPr="00E32D93">
              <w:rPr>
                <w:rFonts w:ascii="Calibri" w:eastAsia="Calibri" w:hAnsi="Calibri" w:cs="Calibri"/>
                <w:lang w:val="ro-RO"/>
              </w:rPr>
              <w:t>ac</w:t>
            </w:r>
            <w:r>
              <w:rPr>
                <w:rFonts w:ascii="Calibri" w:eastAsia="Calibri" w:hAnsi="Calibri" w:cs="Calibri"/>
                <w:lang w:val="ro-RO"/>
              </w:rPr>
              <w:t>ă</w:t>
            </w:r>
            <w:r w:rsidR="00E32D93" w:rsidRPr="00E32D93">
              <w:rPr>
                <w:rFonts w:ascii="Calibri" w:eastAsia="Calibri" w:hAnsi="Calibri" w:cs="Calibri"/>
                <w:lang w:val="ro-RO"/>
              </w:rPr>
              <w:t xml:space="preserve"> </w:t>
            </w:r>
            <w:r>
              <w:rPr>
                <w:rFonts w:ascii="Calibri" w:hAnsi="Calibri" w:cs="Calibri"/>
                <w:lang w:val="ro-RO"/>
              </w:rPr>
              <w:t xml:space="preserve">în </w:t>
            </w:r>
            <w:r w:rsidR="00E32D93" w:rsidRPr="00E32D93">
              <w:rPr>
                <w:rFonts w:ascii="Calibri" w:hAnsi="Calibri" w:cs="Calibri"/>
                <w:lang w:val="ro-RO"/>
              </w:rPr>
              <w:t>fiecare din ultimele dou</w:t>
            </w:r>
            <w:r>
              <w:rPr>
                <w:rFonts w:ascii="Calibri" w:hAnsi="Calibri" w:cs="Calibri"/>
                <w:lang w:val="ro-RO"/>
              </w:rPr>
              <w:t>ă</w:t>
            </w:r>
            <w:r w:rsidR="00E32D93" w:rsidRPr="00E32D93">
              <w:rPr>
                <w:rFonts w:ascii="Calibri" w:hAnsi="Calibri" w:cs="Calibri"/>
                <w:lang w:val="ro-RO"/>
              </w:rPr>
              <w:t xml:space="preserve"> exerci</w:t>
            </w:r>
            <w:r>
              <w:rPr>
                <w:rFonts w:ascii="Calibri" w:hAnsi="Calibri" w:cs="Calibri"/>
                <w:lang w:val="ro-RO"/>
              </w:rPr>
              <w:t>ț</w:t>
            </w:r>
            <w:r w:rsidR="00E32D93" w:rsidRPr="00E32D93">
              <w:rPr>
                <w:rFonts w:ascii="Calibri" w:hAnsi="Calibri" w:cs="Calibri"/>
                <w:lang w:val="ro-RO"/>
              </w:rPr>
              <w:t>ii financiare condi</w:t>
            </w:r>
            <w:r>
              <w:rPr>
                <w:rFonts w:ascii="Calibri" w:hAnsi="Calibri" w:cs="Calibri"/>
                <w:lang w:val="ro-RO"/>
              </w:rPr>
              <w:t>ț</w:t>
            </w:r>
            <w:r w:rsidR="00E32D93" w:rsidRPr="00E32D93">
              <w:rPr>
                <w:rFonts w:ascii="Calibri" w:hAnsi="Calibri" w:cs="Calibri"/>
                <w:lang w:val="ro-RO"/>
              </w:rPr>
              <w:t>iile 0&gt; e1</w:t>
            </w:r>
            <w:r w:rsidR="00E32D93" w:rsidRPr="00E32D93">
              <w:rPr>
                <w:rFonts w:ascii="Calibri" w:hAnsi="Calibri" w:cs="Calibri"/>
                <w:vertAlign w:val="subscript"/>
                <w:lang w:val="ro-RO"/>
              </w:rPr>
              <w:t>N</w:t>
            </w:r>
            <w:r w:rsidR="00E32D93" w:rsidRPr="00E32D93">
              <w:rPr>
                <w:rFonts w:ascii="Calibri" w:hAnsi="Calibri" w:cs="Calibri"/>
                <w:lang w:val="ro-RO"/>
              </w:rPr>
              <w:t>&gt;7,5  și e2</w:t>
            </w:r>
            <w:r w:rsidR="00E32D93" w:rsidRPr="00E32D93">
              <w:rPr>
                <w:rFonts w:ascii="Calibri" w:hAnsi="Calibri" w:cs="Calibri"/>
                <w:vertAlign w:val="subscript"/>
                <w:lang w:val="ro-RO"/>
              </w:rPr>
              <w:t>N</w:t>
            </w:r>
            <w:r w:rsidR="00E32D93" w:rsidRPr="00E32D93">
              <w:rPr>
                <w:rFonts w:ascii="Calibri" w:hAnsi="Calibri" w:cs="Calibri"/>
                <w:lang w:val="ro-RO"/>
              </w:rPr>
              <w:t xml:space="preserve">&lt;1   SI </w:t>
            </w:r>
          </w:p>
          <w:p w14:paraId="3B9D61F6" w14:textId="77777777" w:rsidR="00E32D93" w:rsidRPr="00E32D93" w:rsidRDefault="00E32D93" w:rsidP="00E32D93">
            <w:pPr>
              <w:jc w:val="both"/>
              <w:rPr>
                <w:rFonts w:ascii="Calibri" w:hAnsi="Calibri" w:cs="Calibri"/>
                <w:lang w:val="ro-RO"/>
              </w:rPr>
            </w:pPr>
            <w:r w:rsidRPr="00E32D93">
              <w:rPr>
                <w:rFonts w:ascii="Calibri" w:hAnsi="Calibri" w:cs="Calibri"/>
                <w:lang w:val="ro-RO"/>
              </w:rPr>
              <w:t xml:space="preserve"> 0&gt;e1</w:t>
            </w:r>
            <w:r w:rsidRPr="00E32D93">
              <w:rPr>
                <w:rFonts w:ascii="Calibri" w:hAnsi="Calibri" w:cs="Calibri"/>
                <w:vertAlign w:val="subscript"/>
                <w:lang w:val="ro-RO"/>
              </w:rPr>
              <w:t>N-1</w:t>
            </w:r>
            <w:r w:rsidRPr="00E32D93">
              <w:rPr>
                <w:rFonts w:ascii="Calibri" w:hAnsi="Calibri" w:cs="Calibri"/>
                <w:lang w:val="ro-RO"/>
              </w:rPr>
              <w:t>&gt;7,5 si e2</w:t>
            </w:r>
            <w:r w:rsidRPr="00E32D93">
              <w:rPr>
                <w:rFonts w:ascii="Calibri" w:hAnsi="Calibri" w:cs="Calibri"/>
                <w:vertAlign w:val="subscript"/>
                <w:lang w:val="ro-RO"/>
              </w:rPr>
              <w:t>N-1</w:t>
            </w:r>
            <w:r w:rsidRPr="00E32D93">
              <w:rPr>
                <w:rFonts w:ascii="Calibri" w:hAnsi="Calibri" w:cs="Calibri"/>
                <w:lang w:val="ro-RO"/>
              </w:rPr>
              <w:t>&lt;1</w:t>
            </w:r>
            <w:r w:rsidR="000822A2">
              <w:rPr>
                <w:rFonts w:ascii="Calibri" w:hAnsi="Calibri" w:cs="Calibri"/>
                <w:lang w:val="ro-RO"/>
              </w:rPr>
              <w:t xml:space="preserve">   sunt cumulativ îndeplinite î</w:t>
            </w:r>
            <w:r w:rsidRPr="00E32D93">
              <w:rPr>
                <w:rFonts w:ascii="Calibri" w:hAnsi="Calibri" w:cs="Calibri"/>
                <w:lang w:val="ro-RO"/>
              </w:rPr>
              <w:t>n ultimii doi ani .</w:t>
            </w:r>
          </w:p>
          <w:p w14:paraId="1FC3E719" w14:textId="77777777" w:rsidR="00E32D93" w:rsidRPr="00E32D93" w:rsidRDefault="00E32D93" w:rsidP="00E32D93">
            <w:pPr>
              <w:jc w:val="both"/>
              <w:rPr>
                <w:rFonts w:ascii="Calibri" w:hAnsi="Calibri" w:cs="Calibri"/>
                <w:b/>
                <w:lang w:val="ro-RO"/>
              </w:rPr>
            </w:pPr>
          </w:p>
          <w:p w14:paraId="39855D8F" w14:textId="77777777" w:rsidR="00E32D93" w:rsidRPr="00E32D93" w:rsidRDefault="00E32D93" w:rsidP="00E32D93">
            <w:pPr>
              <w:jc w:val="both"/>
              <w:rPr>
                <w:rFonts w:ascii="Calibri" w:hAnsi="Calibri" w:cs="Calibri"/>
                <w:lang w:val="ro-RO"/>
              </w:rPr>
            </w:pPr>
            <w:r w:rsidRPr="00E32D93">
              <w:rPr>
                <w:rFonts w:ascii="Calibri" w:hAnsi="Calibri" w:cs="Calibri"/>
                <w:lang w:val="ro-RO"/>
              </w:rPr>
              <w:t>e1</w:t>
            </w:r>
            <w:r w:rsidRPr="00E32D93">
              <w:rPr>
                <w:rFonts w:ascii="Calibri" w:hAnsi="Calibri" w:cs="Calibri"/>
                <w:bCs/>
                <w:lang w:val="ro-RO"/>
              </w:rPr>
              <w:t xml:space="preserve"> =Datorii totale/Capitaluri proprii totale</w:t>
            </w:r>
          </w:p>
          <w:p w14:paraId="4C63089F" w14:textId="77777777" w:rsidR="00E32D93" w:rsidRPr="00E32D93" w:rsidRDefault="00E32D93" w:rsidP="00E32D93">
            <w:pPr>
              <w:jc w:val="both"/>
              <w:rPr>
                <w:rFonts w:ascii="Calibri" w:hAnsi="Calibri" w:cs="Calibri"/>
                <w:lang w:val="ro-RO"/>
              </w:rPr>
            </w:pPr>
            <w:r w:rsidRPr="00E32D93">
              <w:rPr>
                <w:rFonts w:ascii="Calibri" w:hAnsi="Calibri" w:cs="Calibri"/>
                <w:lang w:val="ro-RO"/>
              </w:rPr>
              <w:t>e2</w:t>
            </w:r>
            <w:r w:rsidRPr="00E32D93">
              <w:rPr>
                <w:rFonts w:ascii="Calibri" w:hAnsi="Calibri" w:cs="Calibri"/>
                <w:lang w:val="ro-RO" w:eastAsia="ro-RO"/>
              </w:rPr>
              <w:t>= EBITDA/Cheltuieli cu dobânzile</w:t>
            </w:r>
          </w:p>
          <w:p w14:paraId="0E4E9528" w14:textId="77777777" w:rsidR="00E32D93" w:rsidRPr="00E32D93" w:rsidRDefault="00E32D93" w:rsidP="00E32D93">
            <w:pPr>
              <w:spacing w:before="120"/>
              <w:jc w:val="both"/>
              <w:rPr>
                <w:rFonts w:ascii="Calibri" w:hAnsi="Calibri" w:cs="Calibri"/>
                <w:lang w:val="ro-RO"/>
              </w:rPr>
            </w:pPr>
            <w:r w:rsidRPr="00E32D93">
              <w:rPr>
                <w:rFonts w:ascii="Calibri" w:hAnsi="Calibri" w:cs="Calibri"/>
                <w:lang w:val="ro-RO" w:eastAsia="ro-RO"/>
              </w:rPr>
              <w:t xml:space="preserve">Datorii totale = Datorii care trebuie plătite într-o perioadă de până la un an </w:t>
            </w:r>
            <w:r w:rsidRPr="00E32D93">
              <w:rPr>
                <w:rFonts w:ascii="Calibri" w:hAnsi="Calibri" w:cs="Calibri"/>
                <w:b/>
                <w:lang w:val="ro-RO" w:eastAsia="ro-RO"/>
              </w:rPr>
              <w:t>+</w:t>
            </w:r>
            <w:r w:rsidRPr="00E32D93">
              <w:rPr>
                <w:rFonts w:ascii="Calibri" w:hAnsi="Calibri" w:cs="Calibri"/>
                <w:lang w:val="ro-RO" w:eastAsia="ro-RO"/>
              </w:rPr>
              <w:t xml:space="preserve"> Datorii care trebuie plătite într-o perioadă de peste un an, </w:t>
            </w:r>
          </w:p>
          <w:p w14:paraId="77BCC764" w14:textId="77777777" w:rsidR="00E32D93" w:rsidRPr="00E32D93" w:rsidRDefault="00E32D93" w:rsidP="00E32D93">
            <w:pPr>
              <w:tabs>
                <w:tab w:val="left" w:pos="272"/>
              </w:tabs>
              <w:spacing w:before="120" w:after="200"/>
              <w:contextualSpacing/>
              <w:jc w:val="both"/>
              <w:rPr>
                <w:rFonts w:ascii="Calibri" w:eastAsia="Calibri" w:hAnsi="Calibri" w:cs="Calibri"/>
                <w:lang w:val="ro-RO"/>
              </w:rPr>
            </w:pPr>
            <w:r w:rsidRPr="00E32D93">
              <w:rPr>
                <w:rFonts w:ascii="Calibri" w:eastAsia="Calibri" w:hAnsi="Calibri" w:cs="Calibri"/>
                <w:lang w:val="ro-RO" w:eastAsia="ro-RO"/>
              </w:rPr>
              <w:t xml:space="preserve">EBITDA = </w:t>
            </w:r>
            <w:r w:rsidRPr="00E32D93">
              <w:rPr>
                <w:rFonts w:ascii="Calibri" w:eastAsia="Calibri" w:hAnsi="Calibri" w:cs="Calibri"/>
                <w:lang w:val="ro-RO"/>
              </w:rPr>
              <w:t>(+)</w:t>
            </w:r>
            <w:r w:rsidRPr="00E32D93">
              <w:rPr>
                <w:rFonts w:ascii="Calibri" w:eastAsia="Calibri" w:hAnsi="Calibri" w:cs="Calibri"/>
                <w:lang w:val="ro-RO" w:eastAsia="ro-RO"/>
              </w:rPr>
              <w:t>Prof</w:t>
            </w:r>
            <w:r w:rsidRPr="00E32D93">
              <w:rPr>
                <w:rFonts w:ascii="Calibri" w:hAnsi="Calibri" w:cs="Calibri"/>
                <w:lang w:val="ro-RO" w:eastAsia="ro-RO"/>
              </w:rPr>
              <w:t xml:space="preserve">it net / </w:t>
            </w:r>
            <w:r w:rsidRPr="00E32D93">
              <w:rPr>
                <w:rFonts w:ascii="Calibri" w:eastAsia="Calibri" w:hAnsi="Calibri" w:cs="Calibri"/>
                <w:lang w:val="ro-RO"/>
              </w:rPr>
              <w:t>(-)</w:t>
            </w:r>
            <w:r w:rsidRPr="00E32D93">
              <w:rPr>
                <w:rFonts w:ascii="Calibri" w:hAnsi="Calibri" w:cs="Calibri"/>
                <w:lang w:val="ro-RO" w:eastAsia="ro-RO"/>
              </w:rPr>
              <w:t>Pierdere net</w:t>
            </w:r>
            <w:r w:rsidR="000822A2">
              <w:rPr>
                <w:rFonts w:ascii="Calibri" w:hAnsi="Calibri" w:cs="Calibri"/>
                <w:lang w:val="ro-RO" w:eastAsia="ro-RO"/>
              </w:rPr>
              <w:t>ă</w:t>
            </w:r>
            <w:r w:rsidRPr="00E32D93">
              <w:rPr>
                <w:rFonts w:ascii="Calibri" w:hAnsi="Calibri" w:cs="Calibri"/>
                <w:lang w:val="ro-RO" w:eastAsia="ro-RO"/>
              </w:rPr>
              <w:t xml:space="preserve"> </w:t>
            </w:r>
            <w:r w:rsidRPr="00E32D93">
              <w:rPr>
                <w:rFonts w:ascii="Calibri" w:eastAsia="Calibri" w:hAnsi="Calibri" w:cs="Calibri"/>
                <w:b/>
                <w:lang w:val="ro-RO" w:eastAsia="ro-RO"/>
              </w:rPr>
              <w:t>+</w:t>
            </w:r>
            <w:r w:rsidRPr="00E32D93">
              <w:rPr>
                <w:rFonts w:ascii="Calibri" w:hAnsi="Calibri" w:cs="Calibri"/>
                <w:lang w:val="ro-RO" w:eastAsia="ro-RO"/>
              </w:rPr>
              <w:t xml:space="preserve"> Cheltuieli cu impozitul pe profit </w:t>
            </w:r>
            <w:r w:rsidRPr="00E32D93">
              <w:rPr>
                <w:rFonts w:ascii="Calibri" w:eastAsia="Calibri" w:hAnsi="Calibri" w:cs="Calibri"/>
                <w:b/>
                <w:lang w:val="ro-RO" w:eastAsia="ro-RO"/>
              </w:rPr>
              <w:t>+</w:t>
            </w:r>
            <w:r w:rsidRPr="00E32D93">
              <w:rPr>
                <w:rFonts w:ascii="Calibri" w:hAnsi="Calibri" w:cs="Calibri"/>
                <w:lang w:val="ro-RO" w:eastAsia="ro-RO"/>
              </w:rPr>
              <w:t xml:space="preserve"> Cheltuieli cu dobânzile </w:t>
            </w:r>
            <w:r w:rsidRPr="00E32D93">
              <w:rPr>
                <w:rFonts w:ascii="Calibri" w:eastAsia="Calibri" w:hAnsi="Calibri" w:cs="Calibri"/>
                <w:b/>
                <w:lang w:val="ro-RO" w:eastAsia="ro-RO"/>
              </w:rPr>
              <w:t>+</w:t>
            </w:r>
            <w:r w:rsidRPr="00E32D93">
              <w:rPr>
                <w:rFonts w:ascii="Calibri" w:hAnsi="Calibri" w:cs="Calibri"/>
                <w:lang w:val="ro-RO" w:eastAsia="ro-RO"/>
              </w:rPr>
              <w:t xml:space="preserve"> Cheltuieli cu amortizarea</w:t>
            </w:r>
          </w:p>
          <w:p w14:paraId="203A3972" w14:textId="77777777" w:rsidR="00E32D93" w:rsidRPr="00E32D93" w:rsidRDefault="00E32D93" w:rsidP="00E32D93">
            <w:pPr>
              <w:spacing w:after="200"/>
              <w:ind w:left="426" w:hanging="426"/>
              <w:contextualSpacing/>
              <w:jc w:val="both"/>
              <w:rPr>
                <w:rFonts w:ascii="Calibri" w:eastAsia="Calibri" w:hAnsi="Calibri" w:cs="Calibri"/>
                <w:lang w:val="ro-RO" w:eastAsia="ro-RO"/>
              </w:rPr>
            </w:pPr>
            <w:r w:rsidRPr="00E32D93">
              <w:rPr>
                <w:rFonts w:ascii="Calibri" w:eastAsia="Calibri" w:hAnsi="Calibri" w:cs="Calibri"/>
                <w:lang w:val="ro-RO" w:eastAsia="ro-RO"/>
              </w:rPr>
              <w:t>Expertul verific</w:t>
            </w:r>
            <w:r w:rsidR="000822A2">
              <w:rPr>
                <w:rFonts w:ascii="Calibri" w:eastAsia="Calibri" w:hAnsi="Calibri" w:cs="Calibri"/>
                <w:lang w:val="ro-RO" w:eastAsia="ro-RO"/>
              </w:rPr>
              <w:t>ă</w:t>
            </w:r>
            <w:r w:rsidRPr="00E32D93">
              <w:rPr>
                <w:rFonts w:ascii="Calibri" w:eastAsia="Calibri" w:hAnsi="Calibri" w:cs="Calibri"/>
                <w:lang w:val="ro-RO" w:eastAsia="ro-RO"/>
              </w:rPr>
              <w:t xml:space="preserve"> cu Situa</w:t>
            </w:r>
            <w:r w:rsidR="000822A2">
              <w:rPr>
                <w:rFonts w:ascii="Calibri" w:eastAsia="Calibri" w:hAnsi="Calibri" w:cs="Calibri"/>
                <w:lang w:val="ro-RO" w:eastAsia="ro-RO"/>
              </w:rPr>
              <w:t>ț</w:t>
            </w:r>
            <w:r w:rsidRPr="00E32D93">
              <w:rPr>
                <w:rFonts w:ascii="Calibri" w:eastAsia="Calibri" w:hAnsi="Calibri" w:cs="Calibri"/>
                <w:lang w:val="ro-RO" w:eastAsia="ro-RO"/>
              </w:rPr>
              <w:t>iile financiare valorile care sunt fol</w:t>
            </w:r>
            <w:r w:rsidR="000822A2">
              <w:rPr>
                <w:rFonts w:ascii="Calibri" w:eastAsia="Calibri" w:hAnsi="Calibri" w:cs="Calibri"/>
                <w:lang w:val="ro-RO" w:eastAsia="ro-RO"/>
              </w:rPr>
              <w:t>osite î</w:t>
            </w:r>
            <w:r w:rsidRPr="00E32D93">
              <w:rPr>
                <w:rFonts w:ascii="Calibri" w:eastAsia="Calibri" w:hAnsi="Calibri" w:cs="Calibri"/>
                <w:lang w:val="ro-RO" w:eastAsia="ro-RO"/>
              </w:rPr>
              <w:t xml:space="preserve">n calculul de la </w:t>
            </w:r>
            <w:proofErr w:type="spellStart"/>
            <w:r w:rsidRPr="00E32D93">
              <w:rPr>
                <w:rFonts w:ascii="Calibri" w:eastAsia="Calibri" w:hAnsi="Calibri" w:cs="Calibri"/>
                <w:lang w:val="ro-RO" w:eastAsia="ro-RO"/>
              </w:rPr>
              <w:t>pct</w:t>
            </w:r>
            <w:proofErr w:type="spellEnd"/>
            <w:r w:rsidRPr="00E32D93">
              <w:rPr>
                <w:rFonts w:ascii="Calibri" w:eastAsia="Calibri" w:hAnsi="Calibri" w:cs="Calibri"/>
                <w:lang w:val="ro-RO" w:eastAsia="ro-RO"/>
              </w:rPr>
              <w:t xml:space="preserve"> e), verific</w:t>
            </w:r>
            <w:r w:rsidR="000822A2">
              <w:rPr>
                <w:rFonts w:ascii="Calibri" w:eastAsia="Calibri" w:hAnsi="Calibri" w:cs="Calibri"/>
                <w:lang w:val="ro-RO" w:eastAsia="ro-RO"/>
              </w:rPr>
              <w:t>ă</w:t>
            </w:r>
            <w:r w:rsidRPr="00E32D93">
              <w:rPr>
                <w:rFonts w:ascii="Calibri" w:eastAsia="Calibri" w:hAnsi="Calibri" w:cs="Calibri"/>
                <w:lang w:val="ro-RO" w:eastAsia="ro-RO"/>
              </w:rPr>
              <w:t xml:space="preserve"> calcu</w:t>
            </w:r>
            <w:r w:rsidR="000822A2">
              <w:rPr>
                <w:rFonts w:ascii="Calibri" w:eastAsia="Calibri" w:hAnsi="Calibri" w:cs="Calibri"/>
                <w:lang w:val="ro-RO" w:eastAsia="ro-RO"/>
              </w:rPr>
              <w:t xml:space="preserve">lul, </w:t>
            </w:r>
            <w:proofErr w:type="spellStart"/>
            <w:r w:rsidR="000822A2">
              <w:rPr>
                <w:rFonts w:ascii="Calibri" w:eastAsia="Calibri" w:hAnsi="Calibri" w:cs="Calibri"/>
                <w:lang w:val="ro-RO" w:eastAsia="ro-RO"/>
              </w:rPr>
              <w:t>corespunzator</w:t>
            </w:r>
            <w:proofErr w:type="spellEnd"/>
            <w:r w:rsidR="000822A2">
              <w:rPr>
                <w:rFonts w:ascii="Calibri" w:eastAsia="Calibri" w:hAnsi="Calibri" w:cs="Calibri"/>
                <w:lang w:val="ro-RO" w:eastAsia="ro-RO"/>
              </w:rPr>
              <w:t xml:space="preserve"> pentru condiț</w:t>
            </w:r>
            <w:r w:rsidRPr="00E32D93">
              <w:rPr>
                <w:rFonts w:ascii="Calibri" w:eastAsia="Calibri" w:hAnsi="Calibri" w:cs="Calibri"/>
                <w:lang w:val="ro-RO" w:eastAsia="ro-RO"/>
              </w:rPr>
              <w:t>iile e1) si e2)</w:t>
            </w:r>
          </w:p>
          <w:tbl>
            <w:tblPr>
              <w:tblW w:w="9627" w:type="dxa"/>
              <w:tblCellMar>
                <w:left w:w="10" w:type="dxa"/>
                <w:right w:w="10" w:type="dxa"/>
              </w:tblCellMar>
              <w:tblLook w:val="04A0" w:firstRow="1" w:lastRow="0" w:firstColumn="1" w:lastColumn="0" w:noHBand="0" w:noVBand="1"/>
            </w:tblPr>
            <w:tblGrid>
              <w:gridCol w:w="517"/>
              <w:gridCol w:w="6574"/>
              <w:gridCol w:w="1160"/>
              <w:gridCol w:w="1376"/>
            </w:tblGrid>
            <w:tr w:rsidR="00E32D93" w:rsidRPr="00E32D93" w14:paraId="5E5C96A6" w14:textId="77777777" w:rsidTr="000822A2">
              <w:trPr>
                <w:trHeight w:val="312"/>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BA9677" w14:textId="77777777" w:rsidR="00E32D93" w:rsidRPr="00E32D93" w:rsidRDefault="00E32D93" w:rsidP="00E32D93">
                  <w:pPr>
                    <w:jc w:val="right"/>
                    <w:rPr>
                      <w:rFonts w:ascii="Calibri" w:hAnsi="Calibri" w:cs="Calibri"/>
                      <w:b/>
                      <w:sz w:val="20"/>
                      <w:szCs w:val="20"/>
                      <w:lang w:val="ro-RO"/>
                    </w:rPr>
                  </w:pPr>
                </w:p>
              </w:tc>
              <w:tc>
                <w:tcPr>
                  <w:tcW w:w="657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2B3B15" w14:textId="77777777" w:rsidR="00E32D93" w:rsidRPr="00E32D93" w:rsidRDefault="00E32D93" w:rsidP="00E32D93">
                  <w:pPr>
                    <w:rPr>
                      <w:rFonts w:ascii="Calibri" w:hAnsi="Calibri" w:cs="Calibri"/>
                      <w:sz w:val="20"/>
                      <w:szCs w:val="20"/>
                      <w:lang w:val="ro-RO"/>
                    </w:rPr>
                  </w:pPr>
                </w:p>
              </w:tc>
              <w:tc>
                <w:tcPr>
                  <w:tcW w:w="11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86652D"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rPr>
                    <w:t>N</w:t>
                  </w:r>
                </w:p>
              </w:tc>
              <w:tc>
                <w:tcPr>
                  <w:tcW w:w="13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E4534C"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rPr>
                    <w:t>N-1</w:t>
                  </w:r>
                </w:p>
              </w:tc>
            </w:tr>
            <w:tr w:rsidR="00E32D93" w:rsidRPr="00E32D93" w14:paraId="1F30DBC3" w14:textId="77777777" w:rsidTr="000822A2">
              <w:trPr>
                <w:trHeight w:val="312"/>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0C4AE1"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1</w:t>
                  </w:r>
                </w:p>
              </w:tc>
              <w:tc>
                <w:tcPr>
                  <w:tcW w:w="657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A154C7"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xml:space="preserve">Datorii care trebuie </w:t>
                  </w:r>
                  <w:proofErr w:type="spellStart"/>
                  <w:r w:rsidRPr="00E32D93">
                    <w:rPr>
                      <w:rFonts w:ascii="Calibri" w:hAnsi="Calibri" w:cs="Calibri"/>
                      <w:sz w:val="20"/>
                      <w:szCs w:val="20"/>
                      <w:lang w:val="ro-RO"/>
                    </w:rPr>
                    <w:t>platite</w:t>
                  </w:r>
                  <w:proofErr w:type="spellEnd"/>
                  <w:r w:rsidRPr="00E32D93">
                    <w:rPr>
                      <w:rFonts w:ascii="Calibri" w:hAnsi="Calibri" w:cs="Calibri"/>
                      <w:sz w:val="20"/>
                      <w:szCs w:val="20"/>
                      <w:lang w:val="ro-RO"/>
                    </w:rPr>
                    <w:t xml:space="preserve"> pe o perioada de pana la un an  </w:t>
                  </w:r>
                </w:p>
                <w:p w14:paraId="1B3E5B98" w14:textId="77777777" w:rsidR="00E32D93" w:rsidRPr="00E32D93" w:rsidRDefault="00E32D93" w:rsidP="00E32D93">
                  <w:pPr>
                    <w:rPr>
                      <w:rFonts w:ascii="Calibri" w:hAnsi="Calibri" w:cs="Calibri"/>
                      <w:sz w:val="20"/>
                      <w:szCs w:val="20"/>
                      <w:lang w:val="ro-RO"/>
                    </w:rPr>
                  </w:pPr>
                  <w:r w:rsidRPr="00E32D93">
                    <w:rPr>
                      <w:rFonts w:ascii="Calibri" w:hAnsi="Calibri" w:cs="Calibri"/>
                      <w:color w:val="FF0000"/>
                      <w:sz w:val="20"/>
                      <w:lang w:val="ro-RO"/>
                    </w:rPr>
                    <w:t xml:space="preserve">din  F10, col. 2/col.1,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xml:space="preserve">. 13 sau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53</w:t>
                  </w:r>
                </w:p>
              </w:tc>
              <w:tc>
                <w:tcPr>
                  <w:tcW w:w="11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4C8F17" w14:textId="77777777" w:rsidR="00E32D93" w:rsidRPr="00E32D93" w:rsidRDefault="00E32D93" w:rsidP="00E32D93">
                  <w:pPr>
                    <w:rPr>
                      <w:rFonts w:ascii="Calibri" w:hAnsi="Calibri" w:cs="Calibri"/>
                      <w:sz w:val="20"/>
                      <w:szCs w:val="20"/>
                      <w:lang w:val="ro-RO"/>
                    </w:rPr>
                  </w:pPr>
                </w:p>
              </w:tc>
              <w:tc>
                <w:tcPr>
                  <w:tcW w:w="13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1A3A07" w14:textId="77777777" w:rsidR="00E32D93" w:rsidRPr="00E32D93" w:rsidRDefault="00E32D93" w:rsidP="00E32D93">
                  <w:pPr>
                    <w:rPr>
                      <w:rFonts w:ascii="Calibri" w:hAnsi="Calibri" w:cs="Calibri"/>
                      <w:sz w:val="20"/>
                      <w:szCs w:val="20"/>
                      <w:lang w:val="ro-RO"/>
                    </w:rPr>
                  </w:pPr>
                </w:p>
              </w:tc>
            </w:tr>
            <w:tr w:rsidR="00E32D93" w:rsidRPr="00E32D93" w14:paraId="7B5E2ECF"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6B8AAD"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2</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B3E996"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xml:space="preserve">Datorii care trebuie </w:t>
                  </w:r>
                  <w:proofErr w:type="spellStart"/>
                  <w:r w:rsidRPr="00E32D93">
                    <w:rPr>
                      <w:rFonts w:ascii="Calibri" w:hAnsi="Calibri" w:cs="Calibri"/>
                      <w:sz w:val="20"/>
                      <w:szCs w:val="20"/>
                      <w:lang w:val="ro-RO"/>
                    </w:rPr>
                    <w:t>platite</w:t>
                  </w:r>
                  <w:proofErr w:type="spellEnd"/>
                  <w:r w:rsidRPr="00E32D93">
                    <w:rPr>
                      <w:rFonts w:ascii="Calibri" w:hAnsi="Calibri" w:cs="Calibri"/>
                      <w:sz w:val="20"/>
                      <w:szCs w:val="20"/>
                      <w:lang w:val="ro-RO"/>
                    </w:rPr>
                    <w:t xml:space="preserve"> pe o perioada mai mare de un an </w:t>
                  </w:r>
                </w:p>
                <w:p w14:paraId="1914F80F" w14:textId="77777777" w:rsidR="00E32D93" w:rsidRPr="00E32D93" w:rsidRDefault="00E32D93" w:rsidP="00E32D93">
                  <w:pPr>
                    <w:rPr>
                      <w:rFonts w:ascii="Calibri" w:hAnsi="Calibri" w:cs="Calibri"/>
                      <w:sz w:val="20"/>
                      <w:szCs w:val="20"/>
                      <w:lang w:val="ro-RO"/>
                    </w:rPr>
                  </w:pPr>
                  <w:r w:rsidRPr="00E32D93">
                    <w:rPr>
                      <w:rFonts w:ascii="Calibri" w:hAnsi="Calibri" w:cs="Calibri"/>
                      <w:color w:val="FF0000"/>
                      <w:sz w:val="20"/>
                      <w:lang w:val="ro-RO"/>
                    </w:rPr>
                    <w:t xml:space="preserve">din  F10, col. 2,/col1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xml:space="preserve">. 16 sau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64</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7D25C0"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w:t>
                  </w: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01E0978" w14:textId="77777777" w:rsidR="00E32D93" w:rsidRPr="00E32D93" w:rsidRDefault="00E32D93" w:rsidP="00E32D93">
                  <w:pPr>
                    <w:rPr>
                      <w:rFonts w:ascii="Calibri" w:hAnsi="Calibri" w:cs="Calibri"/>
                      <w:sz w:val="20"/>
                      <w:szCs w:val="20"/>
                      <w:lang w:val="ro-RO"/>
                    </w:rPr>
                  </w:pPr>
                </w:p>
              </w:tc>
            </w:tr>
            <w:tr w:rsidR="00E32D93" w:rsidRPr="00E32D93" w14:paraId="4895A8B9"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36C2D1"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3</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DCC370"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Datorii totale (rd.3=rd.1+rd.2)</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426EA9" w14:textId="77777777" w:rsidR="00E32D93" w:rsidRPr="00E32D93" w:rsidRDefault="00E32D93" w:rsidP="00E32D93">
                  <w:pPr>
                    <w:rPr>
                      <w:rFonts w:ascii="Calibri" w:hAnsi="Calibri" w:cs="Calibri"/>
                      <w:sz w:val="20"/>
                      <w:szCs w:val="20"/>
                      <w:lang w:val="ro-RO"/>
                    </w:rPr>
                  </w:pP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99C3479" w14:textId="77777777" w:rsidR="00E32D93" w:rsidRPr="00E32D93" w:rsidRDefault="00E32D93" w:rsidP="00E32D93">
                  <w:pPr>
                    <w:rPr>
                      <w:rFonts w:ascii="Calibri" w:hAnsi="Calibri" w:cs="Calibri"/>
                      <w:sz w:val="20"/>
                      <w:szCs w:val="20"/>
                      <w:lang w:val="ro-RO"/>
                    </w:rPr>
                  </w:pPr>
                </w:p>
              </w:tc>
            </w:tr>
            <w:tr w:rsidR="00E32D93" w:rsidRPr="00E32D93" w14:paraId="7CB3F1A3"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76A5D6"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4</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C4DA68"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xml:space="preserve">Capitaluri proprii totale </w:t>
                  </w:r>
                </w:p>
                <w:p w14:paraId="64FBB58D" w14:textId="77777777" w:rsidR="00E32D93" w:rsidRPr="00E32D93" w:rsidRDefault="00E32D93" w:rsidP="00E32D93">
                  <w:pPr>
                    <w:rPr>
                      <w:rFonts w:ascii="Calibri" w:hAnsi="Calibri" w:cs="Calibri"/>
                      <w:sz w:val="20"/>
                      <w:szCs w:val="20"/>
                      <w:lang w:val="ro-RO"/>
                    </w:rPr>
                  </w:pPr>
                  <w:r w:rsidRPr="00E32D93">
                    <w:rPr>
                      <w:rFonts w:ascii="Calibri" w:hAnsi="Calibri" w:cs="Calibri"/>
                      <w:color w:val="FF0000"/>
                      <w:sz w:val="20"/>
                      <w:lang w:val="ro-RO"/>
                    </w:rPr>
                    <w:t xml:space="preserve">F10, col. 2/col1.,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xml:space="preserve">. 46 sau </w:t>
                  </w:r>
                  <w:proofErr w:type="spellStart"/>
                  <w:r w:rsidRPr="00E32D93">
                    <w:rPr>
                      <w:rFonts w:ascii="Calibri" w:hAnsi="Calibri" w:cs="Calibri"/>
                      <w:color w:val="FF0000"/>
                      <w:sz w:val="20"/>
                      <w:lang w:val="ro-RO"/>
                    </w:rPr>
                    <w:t>rd</w:t>
                  </w:r>
                  <w:proofErr w:type="spellEnd"/>
                  <w:r w:rsidRPr="00E32D93">
                    <w:rPr>
                      <w:rFonts w:ascii="Calibri" w:hAnsi="Calibri" w:cs="Calibri"/>
                      <w:color w:val="FF0000"/>
                      <w:sz w:val="20"/>
                      <w:lang w:val="ro-RO"/>
                    </w:rPr>
                    <w:t>. 100</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70C009" w14:textId="77777777" w:rsidR="00E32D93" w:rsidRPr="00E32D93" w:rsidRDefault="00E32D93" w:rsidP="00E32D93">
                  <w:pPr>
                    <w:rPr>
                      <w:rFonts w:ascii="Calibri" w:hAnsi="Calibri" w:cs="Calibri"/>
                      <w:sz w:val="20"/>
                      <w:szCs w:val="20"/>
                      <w:lang w:val="ro-RO"/>
                    </w:rPr>
                  </w:pPr>
                  <w:r w:rsidRPr="00E32D93">
                    <w:rPr>
                      <w:rFonts w:ascii="Calibri" w:hAnsi="Calibri" w:cs="Calibri"/>
                      <w:sz w:val="20"/>
                      <w:szCs w:val="20"/>
                      <w:lang w:val="ro-RO"/>
                    </w:rPr>
                    <w:t> </w:t>
                  </w: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B83DCA2" w14:textId="77777777" w:rsidR="00E32D93" w:rsidRPr="00E32D93" w:rsidRDefault="00E32D93" w:rsidP="00E32D93">
                  <w:pPr>
                    <w:rPr>
                      <w:rFonts w:ascii="Calibri" w:hAnsi="Calibri" w:cs="Calibri"/>
                      <w:sz w:val="20"/>
                      <w:szCs w:val="20"/>
                      <w:lang w:val="ro-RO"/>
                    </w:rPr>
                  </w:pPr>
                </w:p>
              </w:tc>
            </w:tr>
            <w:tr w:rsidR="00E32D93" w:rsidRPr="00E32D93" w14:paraId="3E0AF54A" w14:textId="77777777" w:rsidTr="000822A2">
              <w:trPr>
                <w:trHeight w:val="312"/>
              </w:trPr>
              <w:tc>
                <w:tcPr>
                  <w:tcW w:w="5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4A02A9" w14:textId="77777777" w:rsidR="00E32D93" w:rsidRPr="00E32D93" w:rsidRDefault="00E32D93" w:rsidP="00E32D93">
                  <w:pPr>
                    <w:jc w:val="center"/>
                    <w:rPr>
                      <w:rFonts w:ascii="Calibri" w:hAnsi="Calibri" w:cs="Calibri"/>
                      <w:lang w:val="ro-RO"/>
                    </w:rPr>
                  </w:pPr>
                  <w:r w:rsidRPr="00E32D93">
                    <w:rPr>
                      <w:rFonts w:ascii="Calibri" w:hAnsi="Calibri" w:cs="Calibri"/>
                      <w:sz w:val="20"/>
                      <w:szCs w:val="20"/>
                      <w:lang w:val="ro-RO"/>
                    </w:rPr>
                    <w:t>e1</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54DE65"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eastAsia="ro-RO"/>
                    </w:rPr>
                    <w:t xml:space="preserve">Raportul </w:t>
                  </w:r>
                  <w:r w:rsidRPr="00E32D93">
                    <w:rPr>
                      <w:rFonts w:ascii="Calibri" w:hAnsi="Calibri" w:cs="Calibri"/>
                      <w:bCs/>
                      <w:sz w:val="20"/>
                      <w:szCs w:val="20"/>
                      <w:lang w:val="ro-RO"/>
                    </w:rPr>
                    <w:t xml:space="preserve">rd.3/rd.4 </w:t>
                  </w:r>
                  <w:r w:rsidRPr="00E32D93">
                    <w:rPr>
                      <w:rFonts w:ascii="Calibri" w:hAnsi="Calibri" w:cs="Calibri"/>
                      <w:sz w:val="20"/>
                      <w:szCs w:val="20"/>
                      <w:lang w:val="ro-RO" w:eastAsia="ro-RO"/>
                    </w:rPr>
                    <w:t xml:space="preserve">aferent anului N, respectiv  anului N-1 </w:t>
                  </w:r>
                </w:p>
                <w:p w14:paraId="0AE489BC" w14:textId="77777777" w:rsidR="00E32D93" w:rsidRPr="00E32D93" w:rsidRDefault="00E32D93" w:rsidP="00E32D93">
                  <w:pPr>
                    <w:rPr>
                      <w:rFonts w:ascii="Calibri" w:hAnsi="Calibri" w:cs="Calibri"/>
                      <w:lang w:val="ro-RO"/>
                    </w:rPr>
                  </w:pPr>
                  <w:r w:rsidRPr="00E32D93">
                    <w:rPr>
                      <w:rFonts w:ascii="Calibri" w:hAnsi="Calibri" w:cs="Calibri"/>
                      <w:bCs/>
                      <w:sz w:val="20"/>
                      <w:szCs w:val="20"/>
                      <w:lang w:val="ro-RO"/>
                    </w:rPr>
                    <w:t>Datorii totale/Capitaluri proprii totale (e1</w:t>
                  </w:r>
                  <w:r w:rsidRPr="00E32D93">
                    <w:rPr>
                      <w:rFonts w:ascii="Calibri" w:hAnsi="Calibri" w:cs="Calibri"/>
                      <w:bCs/>
                      <w:sz w:val="20"/>
                      <w:szCs w:val="20"/>
                      <w:vertAlign w:val="subscript"/>
                      <w:lang w:val="ro-RO"/>
                    </w:rPr>
                    <w:t>N</w:t>
                  </w:r>
                  <w:r w:rsidRPr="00E32D93">
                    <w:rPr>
                      <w:rFonts w:ascii="Calibri" w:hAnsi="Calibri" w:cs="Calibri"/>
                      <w:bCs/>
                      <w:sz w:val="20"/>
                      <w:szCs w:val="20"/>
                      <w:lang w:val="ro-RO"/>
                    </w:rPr>
                    <w:t xml:space="preserve">,  </w:t>
                  </w:r>
                  <w:r w:rsidRPr="00E32D93">
                    <w:rPr>
                      <w:rFonts w:ascii="Calibri" w:hAnsi="Calibri" w:cs="Calibri"/>
                      <w:sz w:val="20"/>
                      <w:szCs w:val="20"/>
                      <w:lang w:val="ro-RO" w:eastAsia="ro-RO"/>
                    </w:rPr>
                    <w:t xml:space="preserve">respectiv  </w:t>
                  </w:r>
                  <w:r w:rsidRPr="00E32D93">
                    <w:rPr>
                      <w:rFonts w:ascii="Calibri" w:hAnsi="Calibri" w:cs="Calibri"/>
                      <w:bCs/>
                      <w:sz w:val="20"/>
                      <w:szCs w:val="20"/>
                      <w:lang w:val="ro-RO"/>
                    </w:rPr>
                    <w:t>e1</w:t>
                  </w:r>
                  <w:r w:rsidRPr="00E32D93">
                    <w:rPr>
                      <w:rFonts w:ascii="Calibri" w:hAnsi="Calibri" w:cs="Calibri"/>
                      <w:bCs/>
                      <w:sz w:val="20"/>
                      <w:szCs w:val="20"/>
                      <w:vertAlign w:val="subscript"/>
                      <w:lang w:val="ro-RO"/>
                    </w:rPr>
                    <w:t>N-1</w:t>
                  </w:r>
                  <w:r w:rsidRPr="00E32D93">
                    <w:rPr>
                      <w:rFonts w:ascii="Calibri" w:hAnsi="Calibri" w:cs="Calibri"/>
                      <w:bCs/>
                      <w:sz w:val="20"/>
                      <w:szCs w:val="20"/>
                      <w:lang w:val="ro-RO"/>
                    </w:rPr>
                    <w:t>)</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8497E2" w14:textId="77777777" w:rsidR="00E32D93" w:rsidRPr="00E32D93" w:rsidRDefault="00E32D93" w:rsidP="00E32D93">
                  <w:pPr>
                    <w:rPr>
                      <w:rFonts w:ascii="Calibri" w:hAnsi="Calibri" w:cs="Calibri"/>
                      <w:b/>
                      <w:sz w:val="20"/>
                      <w:szCs w:val="20"/>
                      <w:lang w:val="ro-RO"/>
                    </w:rPr>
                  </w:pP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5C3A7D9" w14:textId="77777777" w:rsidR="00E32D93" w:rsidRPr="00E32D93" w:rsidRDefault="00E32D93" w:rsidP="00E32D93">
                  <w:pPr>
                    <w:rPr>
                      <w:rFonts w:ascii="Calibri" w:hAnsi="Calibri" w:cs="Calibri"/>
                      <w:b/>
                      <w:sz w:val="20"/>
                      <w:szCs w:val="20"/>
                      <w:lang w:val="ro-RO"/>
                    </w:rPr>
                  </w:pPr>
                </w:p>
              </w:tc>
            </w:tr>
            <w:tr w:rsidR="00E32D93" w:rsidRPr="00E32D93" w14:paraId="7A2C516E" w14:textId="77777777" w:rsidTr="000822A2">
              <w:trPr>
                <w:trHeight w:val="387"/>
              </w:trPr>
              <w:tc>
                <w:tcPr>
                  <w:tcW w:w="5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710055" w14:textId="77777777" w:rsidR="00E32D93" w:rsidRPr="00E32D93" w:rsidRDefault="00E32D93" w:rsidP="00E32D93">
                  <w:pPr>
                    <w:jc w:val="center"/>
                    <w:rPr>
                      <w:rFonts w:ascii="Calibri" w:hAnsi="Calibri" w:cs="Calibri"/>
                      <w:sz w:val="20"/>
                      <w:szCs w:val="20"/>
                      <w:lang w:val="ro-RO"/>
                    </w:rPr>
                  </w:pP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269EAA" w14:textId="77777777" w:rsidR="00E32D93" w:rsidRPr="00E32D93" w:rsidRDefault="00E32D93" w:rsidP="00E32D93">
                  <w:pPr>
                    <w:spacing w:after="200"/>
                    <w:ind w:left="426" w:hanging="426"/>
                    <w:rPr>
                      <w:rFonts w:ascii="Calibri" w:eastAsia="Calibri" w:hAnsi="Calibri" w:cs="Calibri"/>
                      <w:b/>
                      <w:sz w:val="20"/>
                      <w:szCs w:val="20"/>
                      <w:lang w:val="ro-RO"/>
                    </w:rPr>
                  </w:pPr>
                  <w:r w:rsidRPr="00E32D93">
                    <w:rPr>
                      <w:rFonts w:ascii="Calibri" w:eastAsia="Calibri" w:hAnsi="Calibri" w:cs="Calibri"/>
                      <w:b/>
                      <w:sz w:val="20"/>
                      <w:szCs w:val="20"/>
                      <w:lang w:val="ro-RO"/>
                    </w:rPr>
                    <w:t xml:space="preserve">0≤Datorii totale/ Capitaluri proprii totale ≤7,5 </w:t>
                  </w:r>
                </w:p>
              </w:tc>
              <w:tc>
                <w:tcPr>
                  <w:tcW w:w="11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3A194CF" w14:textId="77777777" w:rsidR="00E32D93" w:rsidRPr="00E32D93" w:rsidRDefault="00E32D93" w:rsidP="00E32D93">
                  <w:pPr>
                    <w:rPr>
                      <w:rFonts w:ascii="Calibri" w:hAnsi="Calibri" w:cs="Calibri"/>
                      <w:b/>
                      <w:sz w:val="20"/>
                      <w:szCs w:val="20"/>
                      <w:lang w:val="ro-RO"/>
                    </w:rPr>
                  </w:pP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da   </w:t>
                  </w:r>
                </w:p>
                <w:p w14:paraId="58D693C0" w14:textId="77777777" w:rsidR="00E32D93" w:rsidRPr="00E32D93" w:rsidRDefault="00E32D93" w:rsidP="00E32D93">
                  <w:pPr>
                    <w:rPr>
                      <w:rFonts w:ascii="Calibri" w:hAnsi="Calibri" w:cs="Calibri"/>
                      <w:lang w:val="ro-RO"/>
                    </w:rPr>
                  </w:pP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nu</w:t>
                  </w:r>
                </w:p>
              </w:tc>
              <w:tc>
                <w:tcPr>
                  <w:tcW w:w="13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EF22B0" w14:textId="77777777" w:rsidR="00E32D93" w:rsidRPr="00E32D93" w:rsidRDefault="00E32D93" w:rsidP="00E32D93">
                  <w:pPr>
                    <w:rPr>
                      <w:rFonts w:ascii="Calibri" w:hAnsi="Calibri" w:cs="Calibri"/>
                      <w:b/>
                      <w:sz w:val="20"/>
                      <w:szCs w:val="20"/>
                      <w:lang w:val="ro-RO"/>
                    </w:rPr>
                  </w:pP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da  </w:t>
                  </w:r>
                </w:p>
                <w:p w14:paraId="03129009" w14:textId="77777777" w:rsidR="00E32D93" w:rsidRPr="00E32D93" w:rsidRDefault="00E32D93" w:rsidP="00E32D93">
                  <w:pPr>
                    <w:rPr>
                      <w:rFonts w:ascii="Calibri" w:hAnsi="Calibri" w:cs="Calibri"/>
                      <w:lang w:val="ro-RO"/>
                    </w:rPr>
                  </w:pP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nu</w:t>
                  </w:r>
                </w:p>
              </w:tc>
            </w:tr>
            <w:tr w:rsidR="00E32D93" w:rsidRPr="00E32D93" w14:paraId="558ECD34"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13CD098"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5</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1B0359"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eastAsia="ro-RO"/>
                    </w:rPr>
                    <w:t xml:space="preserve">Profit net </w:t>
                  </w:r>
                  <w:r w:rsidRPr="00E32D93">
                    <w:rPr>
                      <w:rFonts w:ascii="Calibri" w:hAnsi="Calibri" w:cs="Calibri"/>
                      <w:sz w:val="20"/>
                      <w:szCs w:val="20"/>
                      <w:vertAlign w:val="subscript"/>
                      <w:lang w:val="ro-RO" w:eastAsia="ro-RO"/>
                    </w:rPr>
                    <w:t>N</w:t>
                  </w:r>
                  <w:r w:rsidRPr="00E32D93">
                    <w:rPr>
                      <w:rFonts w:ascii="Calibri" w:hAnsi="Calibri" w:cs="Calibri"/>
                      <w:sz w:val="20"/>
                      <w:szCs w:val="20"/>
                      <w:lang w:val="ro-RO" w:eastAsia="ro-RO"/>
                    </w:rPr>
                    <w:t xml:space="preserve">/Pierderea neta  </w:t>
                  </w:r>
                </w:p>
              </w:tc>
              <w:tc>
                <w:tcPr>
                  <w:tcW w:w="11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5C6D02" w14:textId="77777777" w:rsidR="00E32D93" w:rsidRPr="00E32D93" w:rsidRDefault="00E32D93" w:rsidP="00E32D93">
                  <w:pPr>
                    <w:rPr>
                      <w:rFonts w:ascii="Calibri" w:hAnsi="Calibri" w:cs="Calibri"/>
                      <w:b/>
                      <w:sz w:val="20"/>
                      <w:szCs w:val="20"/>
                      <w:lang w:val="ro-RO"/>
                    </w:rPr>
                  </w:pPr>
                </w:p>
              </w:tc>
              <w:tc>
                <w:tcPr>
                  <w:tcW w:w="13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CED358" w14:textId="77777777" w:rsidR="00E32D93" w:rsidRPr="00E32D93" w:rsidRDefault="00E32D93" w:rsidP="00E32D93">
                  <w:pPr>
                    <w:rPr>
                      <w:rFonts w:ascii="Calibri" w:hAnsi="Calibri" w:cs="Calibri"/>
                      <w:b/>
                      <w:sz w:val="20"/>
                      <w:szCs w:val="20"/>
                      <w:lang w:val="ro-RO"/>
                    </w:rPr>
                  </w:pPr>
                </w:p>
              </w:tc>
            </w:tr>
            <w:tr w:rsidR="00E32D93" w:rsidRPr="00E32D93" w14:paraId="54A664EB"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633601"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6</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31BB6B5"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eastAsia="ro-RO"/>
                    </w:rPr>
                    <w:t xml:space="preserve">Cheltuieli cu impozitul pe profit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3CF846" w14:textId="77777777" w:rsidR="00E32D93" w:rsidRPr="00E32D93" w:rsidRDefault="00E32D93" w:rsidP="00E32D93">
                  <w:pPr>
                    <w:rPr>
                      <w:rFonts w:ascii="Calibri" w:hAnsi="Calibri" w:cs="Calibri"/>
                      <w:sz w:val="20"/>
                      <w:szCs w:val="20"/>
                      <w:lang w:val="ro-RO"/>
                    </w:rPr>
                  </w:pP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30D69F3" w14:textId="77777777" w:rsidR="00E32D93" w:rsidRPr="00E32D93" w:rsidRDefault="00E32D93" w:rsidP="00E32D93">
                  <w:pPr>
                    <w:rPr>
                      <w:rFonts w:ascii="Calibri" w:hAnsi="Calibri" w:cs="Calibri"/>
                      <w:sz w:val="20"/>
                      <w:szCs w:val="20"/>
                      <w:lang w:val="ro-RO"/>
                    </w:rPr>
                  </w:pPr>
                </w:p>
              </w:tc>
            </w:tr>
            <w:tr w:rsidR="00E32D93" w:rsidRPr="00E32D93" w14:paraId="3D87A387"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7A7CD1"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7</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13118E" w14:textId="77777777" w:rsidR="00E32D93" w:rsidRPr="00E32D93" w:rsidRDefault="00E32D93" w:rsidP="00E32D93">
                  <w:pPr>
                    <w:rPr>
                      <w:rFonts w:ascii="Calibri" w:hAnsi="Calibri" w:cs="Calibri"/>
                      <w:sz w:val="20"/>
                      <w:szCs w:val="20"/>
                      <w:lang w:val="ro-RO" w:eastAsia="ro-RO"/>
                    </w:rPr>
                  </w:pPr>
                  <w:r w:rsidRPr="00E32D93">
                    <w:rPr>
                      <w:rFonts w:ascii="Calibri" w:hAnsi="Calibri" w:cs="Calibri"/>
                      <w:sz w:val="20"/>
                      <w:szCs w:val="20"/>
                      <w:lang w:val="ro-RO" w:eastAsia="ro-RO"/>
                    </w:rPr>
                    <w:t xml:space="preserve">Cheltuieli cu dobânzile </w:t>
                  </w:r>
                </w:p>
                <w:p w14:paraId="52952DD5" w14:textId="77777777" w:rsidR="00E32D93" w:rsidRPr="00E32D93" w:rsidRDefault="00E32D93" w:rsidP="00E32D93">
                  <w:pPr>
                    <w:rPr>
                      <w:rFonts w:ascii="Calibri" w:hAnsi="Calibri" w:cs="Calibri"/>
                      <w:lang w:val="ro-RO"/>
                    </w:rPr>
                  </w:pPr>
                  <w:r w:rsidRPr="00E32D93">
                    <w:rPr>
                      <w:rFonts w:ascii="Calibri" w:eastAsia="SimSun" w:hAnsi="Calibri" w:cs="Calibri"/>
                      <w:color w:val="FF0000"/>
                      <w:sz w:val="20"/>
                      <w:lang w:val="ro-RO" w:eastAsia="zh-CN"/>
                    </w:rPr>
                    <w:t>din F30, col. 2/col1 rd.258+rd.276 sau din F20, col. 2, rd.38+rd.56</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0C1587" w14:textId="77777777" w:rsidR="00E32D93" w:rsidRPr="00E32D93" w:rsidRDefault="00E32D93" w:rsidP="00E32D93">
                  <w:pPr>
                    <w:rPr>
                      <w:rFonts w:ascii="Calibri" w:hAnsi="Calibri" w:cs="Calibri"/>
                      <w:b/>
                      <w:sz w:val="20"/>
                      <w:szCs w:val="20"/>
                      <w:lang w:val="ro-RO"/>
                    </w:rPr>
                  </w:pP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AA2AB05" w14:textId="77777777" w:rsidR="00E32D93" w:rsidRPr="00E32D93" w:rsidRDefault="00E32D93" w:rsidP="00E32D93">
                  <w:pPr>
                    <w:rPr>
                      <w:rFonts w:ascii="Calibri" w:hAnsi="Calibri" w:cs="Calibri"/>
                      <w:b/>
                      <w:sz w:val="20"/>
                      <w:szCs w:val="20"/>
                      <w:lang w:val="ro-RO"/>
                    </w:rPr>
                  </w:pPr>
                </w:p>
              </w:tc>
            </w:tr>
            <w:tr w:rsidR="00E32D93" w:rsidRPr="00E32D93" w14:paraId="0B15CFE2"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993B2D"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8</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7FEB9C" w14:textId="77777777" w:rsidR="00E32D93" w:rsidRPr="00E32D93" w:rsidRDefault="00E32D93" w:rsidP="00E32D93">
                  <w:pPr>
                    <w:rPr>
                      <w:rFonts w:ascii="Calibri" w:hAnsi="Calibri" w:cs="Calibri"/>
                      <w:sz w:val="20"/>
                      <w:szCs w:val="20"/>
                      <w:lang w:val="ro-RO" w:eastAsia="ro-RO"/>
                    </w:rPr>
                  </w:pPr>
                  <w:r w:rsidRPr="00E32D93">
                    <w:rPr>
                      <w:rFonts w:ascii="Calibri" w:hAnsi="Calibri" w:cs="Calibri"/>
                      <w:sz w:val="20"/>
                      <w:szCs w:val="20"/>
                      <w:lang w:val="ro-RO" w:eastAsia="ro-RO"/>
                    </w:rPr>
                    <w:t xml:space="preserve">Cheltuieli cu amortizarea </w:t>
                  </w:r>
                </w:p>
                <w:p w14:paraId="027EBDB5" w14:textId="77777777" w:rsidR="00E32D93" w:rsidRPr="00E32D93" w:rsidRDefault="00E32D93" w:rsidP="00E32D93">
                  <w:pPr>
                    <w:rPr>
                      <w:rFonts w:ascii="Calibri" w:hAnsi="Calibri" w:cs="Calibri"/>
                      <w:lang w:val="ro-RO"/>
                    </w:rPr>
                  </w:pPr>
                  <w:r w:rsidRPr="00E32D93">
                    <w:rPr>
                      <w:rFonts w:ascii="Calibri" w:eastAsia="SimSun" w:hAnsi="Calibri" w:cs="Calibri"/>
                      <w:color w:val="FF0000"/>
                      <w:sz w:val="22"/>
                      <w:szCs w:val="22"/>
                      <w:lang w:val="ro-RO" w:eastAsia="zh-CN"/>
                    </w:rPr>
                    <w:t>din F30, col. 2/col1., rd.246 sau din F20, col. 2, rd.26</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4069F2" w14:textId="77777777" w:rsidR="00E32D93" w:rsidRPr="00E32D93" w:rsidRDefault="00E32D93" w:rsidP="00E32D93">
                  <w:pPr>
                    <w:rPr>
                      <w:rFonts w:ascii="Calibri" w:hAnsi="Calibri" w:cs="Calibri"/>
                      <w:b/>
                      <w:sz w:val="20"/>
                      <w:szCs w:val="20"/>
                      <w:lang w:val="ro-RO"/>
                    </w:rPr>
                  </w:pP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92D54A9" w14:textId="77777777" w:rsidR="00E32D93" w:rsidRPr="00E32D93" w:rsidRDefault="00E32D93" w:rsidP="00E32D93">
                  <w:pPr>
                    <w:rPr>
                      <w:rFonts w:ascii="Calibri" w:hAnsi="Calibri" w:cs="Calibri"/>
                      <w:b/>
                      <w:sz w:val="20"/>
                      <w:szCs w:val="20"/>
                      <w:lang w:val="ro-RO"/>
                    </w:rPr>
                  </w:pPr>
                </w:p>
              </w:tc>
            </w:tr>
            <w:tr w:rsidR="00E32D93" w:rsidRPr="00E32D93" w14:paraId="6CC1FE49" w14:textId="77777777" w:rsidTr="000822A2">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D4C793" w14:textId="77777777" w:rsidR="00E32D93" w:rsidRPr="00E32D93" w:rsidRDefault="00E32D93" w:rsidP="00E32D93">
                  <w:pPr>
                    <w:jc w:val="center"/>
                    <w:rPr>
                      <w:rFonts w:ascii="Calibri" w:hAnsi="Calibri" w:cs="Calibri"/>
                      <w:sz w:val="20"/>
                      <w:szCs w:val="20"/>
                      <w:lang w:val="ro-RO"/>
                    </w:rPr>
                  </w:pPr>
                  <w:r w:rsidRPr="00E32D93">
                    <w:rPr>
                      <w:rFonts w:ascii="Calibri" w:hAnsi="Calibri" w:cs="Calibri"/>
                      <w:sz w:val="20"/>
                      <w:szCs w:val="20"/>
                      <w:lang w:val="ro-RO"/>
                    </w:rPr>
                    <w:t>9</w:t>
                  </w:r>
                </w:p>
              </w:tc>
              <w:tc>
                <w:tcPr>
                  <w:tcW w:w="65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F92E44" w14:textId="77777777" w:rsidR="00E32D93" w:rsidRPr="00E32D93" w:rsidRDefault="00E32D93" w:rsidP="00E32D93">
                  <w:pPr>
                    <w:tabs>
                      <w:tab w:val="left" w:pos="272"/>
                    </w:tabs>
                    <w:spacing w:before="120" w:after="200" w:line="276" w:lineRule="auto"/>
                    <w:contextualSpacing/>
                    <w:rPr>
                      <w:rFonts w:ascii="Calibri" w:eastAsia="Calibri" w:hAnsi="Calibri" w:cs="Calibri"/>
                      <w:sz w:val="22"/>
                      <w:szCs w:val="22"/>
                      <w:lang w:val="ro-RO"/>
                    </w:rPr>
                  </w:pPr>
                  <w:r w:rsidRPr="00E32D93">
                    <w:rPr>
                      <w:rFonts w:ascii="Calibri" w:eastAsia="Calibri" w:hAnsi="Calibri" w:cs="Calibri"/>
                      <w:b/>
                      <w:sz w:val="20"/>
                      <w:szCs w:val="20"/>
                      <w:lang w:val="ro-RO" w:eastAsia="ro-RO"/>
                    </w:rPr>
                    <w:t>EBITDA</w:t>
                  </w:r>
                  <w:r w:rsidRPr="00E32D93">
                    <w:rPr>
                      <w:rFonts w:ascii="Calibri" w:eastAsia="Calibri" w:hAnsi="Calibri" w:cs="Calibri"/>
                      <w:sz w:val="20"/>
                      <w:szCs w:val="20"/>
                      <w:lang w:val="ro-RO" w:eastAsia="ro-RO"/>
                    </w:rPr>
                    <w:t xml:space="preserve"> = </w:t>
                  </w:r>
                  <w:r w:rsidRPr="00E32D93">
                    <w:rPr>
                      <w:rFonts w:ascii="Calibri" w:eastAsia="Calibri" w:hAnsi="Calibri" w:cs="Calibri"/>
                      <w:sz w:val="20"/>
                      <w:szCs w:val="20"/>
                      <w:lang w:val="ro-RO"/>
                    </w:rPr>
                    <w:t>(+)</w:t>
                  </w:r>
                  <w:r w:rsidRPr="00E32D93">
                    <w:rPr>
                      <w:rFonts w:ascii="Calibri" w:eastAsia="Calibri" w:hAnsi="Calibri" w:cs="Calibri"/>
                      <w:sz w:val="20"/>
                      <w:szCs w:val="20"/>
                      <w:lang w:val="ro-RO" w:eastAsia="ro-RO"/>
                    </w:rPr>
                    <w:t>Prof</w:t>
                  </w:r>
                  <w:r w:rsidRPr="00E32D93">
                    <w:rPr>
                      <w:rFonts w:ascii="Calibri" w:hAnsi="Calibri" w:cs="Calibri"/>
                      <w:sz w:val="20"/>
                      <w:szCs w:val="20"/>
                      <w:lang w:val="ro-RO" w:eastAsia="ro-RO"/>
                    </w:rPr>
                    <w:t>it net /</w:t>
                  </w:r>
                  <w:r w:rsidRPr="00E32D93">
                    <w:rPr>
                      <w:rFonts w:ascii="Calibri" w:eastAsia="Calibri" w:hAnsi="Calibri" w:cs="Calibri"/>
                      <w:sz w:val="20"/>
                      <w:szCs w:val="20"/>
                      <w:lang w:val="ro-RO"/>
                    </w:rPr>
                    <w:t>(-)</w:t>
                  </w:r>
                  <w:r w:rsidRPr="00E32D93">
                    <w:rPr>
                      <w:rFonts w:ascii="Calibri" w:hAnsi="Calibri" w:cs="Calibri"/>
                      <w:sz w:val="20"/>
                      <w:szCs w:val="20"/>
                      <w:lang w:val="ro-RO" w:eastAsia="ro-RO"/>
                    </w:rPr>
                    <w:t xml:space="preserve">Pierderea neta   </w:t>
                  </w:r>
                  <w:r w:rsidRPr="00E32D93">
                    <w:rPr>
                      <w:rFonts w:ascii="Calibri" w:eastAsia="Calibri" w:hAnsi="Calibri" w:cs="Calibri"/>
                      <w:b/>
                      <w:sz w:val="20"/>
                      <w:szCs w:val="20"/>
                      <w:lang w:val="ro-RO" w:eastAsia="ro-RO"/>
                    </w:rPr>
                    <w:t>+</w:t>
                  </w:r>
                  <w:r w:rsidRPr="00E32D93">
                    <w:rPr>
                      <w:rFonts w:ascii="Calibri" w:hAnsi="Calibri" w:cs="Calibri"/>
                      <w:sz w:val="20"/>
                      <w:szCs w:val="20"/>
                      <w:lang w:val="ro-RO" w:eastAsia="ro-RO"/>
                    </w:rPr>
                    <w:t xml:space="preserve"> Cheltuieli cu impozitul pe profit  </w:t>
                  </w:r>
                  <w:r w:rsidRPr="00E32D93">
                    <w:rPr>
                      <w:rFonts w:ascii="Calibri" w:eastAsia="Calibri" w:hAnsi="Calibri" w:cs="Calibri"/>
                      <w:b/>
                      <w:sz w:val="20"/>
                      <w:szCs w:val="20"/>
                      <w:lang w:val="ro-RO" w:eastAsia="ro-RO"/>
                    </w:rPr>
                    <w:t>+</w:t>
                  </w:r>
                  <w:r w:rsidRPr="00E32D93">
                    <w:rPr>
                      <w:rFonts w:ascii="Calibri" w:hAnsi="Calibri" w:cs="Calibri"/>
                      <w:sz w:val="20"/>
                      <w:szCs w:val="20"/>
                      <w:lang w:val="ro-RO" w:eastAsia="ro-RO"/>
                    </w:rPr>
                    <w:t xml:space="preserve"> Cheltuieli cu dobânzile  </w:t>
                  </w:r>
                  <w:r w:rsidRPr="00E32D93">
                    <w:rPr>
                      <w:rFonts w:ascii="Calibri" w:eastAsia="Calibri" w:hAnsi="Calibri" w:cs="Calibri"/>
                      <w:b/>
                      <w:sz w:val="20"/>
                      <w:szCs w:val="20"/>
                      <w:lang w:val="ro-RO" w:eastAsia="ro-RO"/>
                    </w:rPr>
                    <w:t>+</w:t>
                  </w:r>
                  <w:r w:rsidRPr="00E32D93">
                    <w:rPr>
                      <w:rFonts w:ascii="Calibri" w:hAnsi="Calibri" w:cs="Calibri"/>
                      <w:sz w:val="20"/>
                      <w:szCs w:val="20"/>
                      <w:lang w:val="ro-RO" w:eastAsia="ro-RO"/>
                    </w:rPr>
                    <w:t xml:space="preserve"> Cheltuieli cu amortizarea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70B4B5" w14:textId="77777777" w:rsidR="00E32D93" w:rsidRPr="00E32D93" w:rsidRDefault="00E32D93" w:rsidP="00E32D93">
                  <w:pPr>
                    <w:rPr>
                      <w:rFonts w:ascii="Calibri" w:hAnsi="Calibri" w:cs="Calibri"/>
                      <w:b/>
                      <w:sz w:val="20"/>
                      <w:szCs w:val="20"/>
                      <w:lang w:val="ro-RO"/>
                    </w:rPr>
                  </w:pPr>
                </w:p>
              </w:tc>
              <w:tc>
                <w:tcPr>
                  <w:tcW w:w="137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3D13A99" w14:textId="77777777" w:rsidR="00E32D93" w:rsidRPr="00E32D93" w:rsidRDefault="00E32D93" w:rsidP="00E32D93">
                  <w:pPr>
                    <w:rPr>
                      <w:rFonts w:ascii="Calibri" w:hAnsi="Calibri" w:cs="Calibri"/>
                      <w:b/>
                      <w:sz w:val="20"/>
                      <w:szCs w:val="20"/>
                      <w:lang w:val="ro-RO"/>
                    </w:rPr>
                  </w:pPr>
                </w:p>
              </w:tc>
            </w:tr>
            <w:tr w:rsidR="00E32D93" w:rsidRPr="00E32D93" w14:paraId="69A81584" w14:textId="77777777" w:rsidTr="000822A2">
              <w:trPr>
                <w:trHeight w:val="312"/>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451647" w14:textId="77777777" w:rsidR="00E32D93" w:rsidRPr="00E32D93" w:rsidRDefault="00E32D93" w:rsidP="00E32D93">
                  <w:pPr>
                    <w:jc w:val="center"/>
                    <w:rPr>
                      <w:rFonts w:ascii="Calibri" w:hAnsi="Calibri" w:cs="Calibri"/>
                      <w:lang w:val="ro-RO"/>
                    </w:rPr>
                  </w:pPr>
                  <w:r w:rsidRPr="00E32D93">
                    <w:rPr>
                      <w:rFonts w:ascii="Calibri" w:hAnsi="Calibri" w:cs="Calibri"/>
                      <w:sz w:val="20"/>
                      <w:szCs w:val="20"/>
                      <w:lang w:val="ro-RO"/>
                    </w:rPr>
                    <w:t>e2</w:t>
                  </w:r>
                </w:p>
              </w:tc>
              <w:tc>
                <w:tcPr>
                  <w:tcW w:w="657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748108"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eastAsia="ro-RO"/>
                    </w:rPr>
                    <w:t xml:space="preserve">Raportul </w:t>
                  </w:r>
                  <w:r w:rsidRPr="00E32D93">
                    <w:rPr>
                      <w:rFonts w:ascii="Calibri" w:hAnsi="Calibri" w:cs="Calibri"/>
                      <w:bCs/>
                      <w:sz w:val="20"/>
                      <w:szCs w:val="20"/>
                      <w:lang w:val="ro-RO"/>
                    </w:rPr>
                    <w:t>rd.9/rd.7</w:t>
                  </w:r>
                  <w:r w:rsidRPr="00E32D93">
                    <w:rPr>
                      <w:rFonts w:ascii="Calibri" w:hAnsi="Calibri" w:cs="Calibri"/>
                      <w:sz w:val="20"/>
                      <w:szCs w:val="20"/>
                      <w:lang w:val="ro-RO" w:eastAsia="ro-RO"/>
                    </w:rPr>
                    <w:t xml:space="preserve"> aferent anului N, respectiv anului N-1 </w:t>
                  </w:r>
                </w:p>
                <w:p w14:paraId="0286BE37" w14:textId="77777777" w:rsidR="00E32D93" w:rsidRPr="00E32D93" w:rsidRDefault="00E32D93" w:rsidP="00E32D93">
                  <w:pPr>
                    <w:rPr>
                      <w:rFonts w:ascii="Calibri" w:hAnsi="Calibri" w:cs="Calibri"/>
                      <w:lang w:val="ro-RO"/>
                    </w:rPr>
                  </w:pPr>
                  <w:r w:rsidRPr="00E32D93">
                    <w:rPr>
                      <w:rFonts w:ascii="Calibri" w:hAnsi="Calibri" w:cs="Calibri"/>
                      <w:sz w:val="20"/>
                      <w:szCs w:val="20"/>
                      <w:lang w:val="ro-RO" w:eastAsia="ro-RO"/>
                    </w:rPr>
                    <w:t xml:space="preserve">EBITDA/Cheltuieli cu dobânzile(  </w:t>
                  </w:r>
                  <w:r w:rsidRPr="00E32D93">
                    <w:rPr>
                      <w:rFonts w:ascii="Calibri" w:hAnsi="Calibri" w:cs="Calibri"/>
                      <w:sz w:val="20"/>
                      <w:szCs w:val="20"/>
                      <w:lang w:val="ro-RO"/>
                    </w:rPr>
                    <w:t>e2</w:t>
                  </w:r>
                  <w:r w:rsidRPr="00E32D93">
                    <w:rPr>
                      <w:rFonts w:ascii="Calibri" w:hAnsi="Calibri" w:cs="Calibri"/>
                      <w:sz w:val="20"/>
                      <w:szCs w:val="20"/>
                      <w:vertAlign w:val="subscript"/>
                      <w:lang w:val="ro-RO"/>
                    </w:rPr>
                    <w:t>N</w:t>
                  </w:r>
                  <w:r w:rsidRPr="00E32D93">
                    <w:rPr>
                      <w:rFonts w:ascii="Calibri" w:hAnsi="Calibri" w:cs="Calibri"/>
                      <w:sz w:val="20"/>
                      <w:szCs w:val="20"/>
                      <w:lang w:val="ro-RO" w:eastAsia="ro-RO"/>
                    </w:rPr>
                    <w:t xml:space="preserve"> ,respectiv e2 </w:t>
                  </w:r>
                  <w:r w:rsidRPr="00E32D93">
                    <w:rPr>
                      <w:rFonts w:ascii="Calibri" w:hAnsi="Calibri" w:cs="Calibri"/>
                      <w:sz w:val="20"/>
                      <w:szCs w:val="20"/>
                      <w:vertAlign w:val="subscript"/>
                      <w:lang w:val="ro-RO" w:eastAsia="ro-RO"/>
                    </w:rPr>
                    <w:t>N-1</w:t>
                  </w:r>
                  <w:r w:rsidRPr="00E32D93">
                    <w:rPr>
                      <w:rFonts w:ascii="Calibri" w:hAnsi="Calibri" w:cs="Calibri"/>
                      <w:bCs/>
                      <w:sz w:val="20"/>
                      <w:szCs w:val="20"/>
                      <w:lang w:val="ro-RO"/>
                    </w:rPr>
                    <w:t>)</w:t>
                  </w:r>
                </w:p>
              </w:tc>
              <w:tc>
                <w:tcPr>
                  <w:tcW w:w="11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3C0133" w14:textId="77777777" w:rsidR="00E32D93" w:rsidRPr="00E32D93" w:rsidRDefault="00E32D93" w:rsidP="00E32D93">
                  <w:pPr>
                    <w:rPr>
                      <w:rFonts w:ascii="Calibri" w:hAnsi="Calibri" w:cs="Calibri"/>
                      <w:b/>
                      <w:sz w:val="20"/>
                      <w:szCs w:val="20"/>
                      <w:lang w:val="ro-RO"/>
                    </w:rPr>
                  </w:pPr>
                </w:p>
              </w:tc>
              <w:tc>
                <w:tcPr>
                  <w:tcW w:w="13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06C45E" w14:textId="77777777" w:rsidR="00E32D93" w:rsidRPr="00E32D93" w:rsidRDefault="00E32D93" w:rsidP="00E32D93">
                  <w:pPr>
                    <w:rPr>
                      <w:rFonts w:ascii="Calibri" w:hAnsi="Calibri" w:cs="Calibri"/>
                      <w:b/>
                      <w:sz w:val="20"/>
                      <w:szCs w:val="20"/>
                      <w:lang w:val="ro-RO"/>
                    </w:rPr>
                  </w:pPr>
                </w:p>
              </w:tc>
            </w:tr>
            <w:tr w:rsidR="00E32D93" w:rsidRPr="00E32D93" w14:paraId="7AC78827" w14:textId="77777777" w:rsidTr="000822A2">
              <w:trPr>
                <w:trHeight w:val="6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4E4F87" w14:textId="77777777" w:rsidR="00E32D93" w:rsidRPr="00E32D93" w:rsidRDefault="00E32D93" w:rsidP="00E32D93">
                  <w:pPr>
                    <w:jc w:val="center"/>
                    <w:rPr>
                      <w:rFonts w:ascii="Calibri" w:hAnsi="Calibri" w:cs="Calibri"/>
                      <w:sz w:val="20"/>
                      <w:szCs w:val="20"/>
                      <w:lang w:val="ro-RO"/>
                    </w:rPr>
                  </w:pPr>
                </w:p>
              </w:tc>
              <w:tc>
                <w:tcPr>
                  <w:tcW w:w="657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4DE170" w14:textId="77777777" w:rsidR="00E32D93" w:rsidRPr="00E32D93" w:rsidRDefault="00E32D93" w:rsidP="00E32D93">
                  <w:pPr>
                    <w:spacing w:after="200"/>
                    <w:rPr>
                      <w:rFonts w:ascii="Calibri" w:hAnsi="Calibri" w:cs="Calibri"/>
                      <w:sz w:val="20"/>
                      <w:szCs w:val="20"/>
                      <w:lang w:val="ro-RO"/>
                    </w:rPr>
                  </w:pPr>
                  <w:r w:rsidRPr="00E32D93">
                    <w:rPr>
                      <w:rFonts w:ascii="Calibri" w:hAnsi="Calibri" w:cs="Calibri"/>
                      <w:sz w:val="20"/>
                      <w:szCs w:val="20"/>
                      <w:lang w:val="ro-RO"/>
                    </w:rPr>
                    <w:t xml:space="preserve">EBITDA/cheltuieli cu </w:t>
                  </w:r>
                  <w:proofErr w:type="spellStart"/>
                  <w:r w:rsidRPr="00E32D93">
                    <w:rPr>
                      <w:rFonts w:ascii="Calibri" w:hAnsi="Calibri" w:cs="Calibri"/>
                      <w:sz w:val="20"/>
                      <w:szCs w:val="20"/>
                      <w:lang w:val="ro-RO"/>
                    </w:rPr>
                    <w:t>dobanzile</w:t>
                  </w:r>
                  <w:proofErr w:type="spellEnd"/>
                  <w:r w:rsidRPr="00E32D93">
                    <w:rPr>
                      <w:rFonts w:ascii="Calibri" w:hAnsi="Calibri" w:cs="Calibri"/>
                      <w:sz w:val="20"/>
                      <w:szCs w:val="20"/>
                      <w:lang w:val="ro-RO"/>
                    </w:rPr>
                    <w:t xml:space="preserve">  ≥ 1</w:t>
                  </w:r>
                </w:p>
              </w:tc>
              <w:tc>
                <w:tcPr>
                  <w:tcW w:w="11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CE2EAC" w14:textId="77777777" w:rsidR="00E32D93" w:rsidRPr="00E32D93" w:rsidRDefault="00E32D93" w:rsidP="00E32D93">
                  <w:pPr>
                    <w:jc w:val="both"/>
                    <w:rPr>
                      <w:rFonts w:ascii="Calibri" w:hAnsi="Calibri" w:cs="Calibri"/>
                      <w:lang w:val="ro-RO"/>
                    </w:rPr>
                  </w:pP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da</w:t>
                  </w: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nu</w:t>
                  </w:r>
                </w:p>
              </w:tc>
              <w:tc>
                <w:tcPr>
                  <w:tcW w:w="13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E16408" w14:textId="77777777" w:rsidR="00E32D93" w:rsidRPr="00E32D93" w:rsidRDefault="00E32D93" w:rsidP="00E32D93">
                  <w:pPr>
                    <w:rPr>
                      <w:rFonts w:ascii="Calibri" w:hAnsi="Calibri" w:cs="Calibri"/>
                      <w:lang w:val="ro-RO"/>
                    </w:rPr>
                  </w:pP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da </w:t>
                  </w:r>
                  <w:r w:rsidRPr="00E32D93">
                    <w:rPr>
                      <w:rFonts w:ascii="Calibri" w:eastAsia="Symbol" w:hAnsi="Calibri" w:cs="Calibri"/>
                      <w:b/>
                      <w:bCs/>
                      <w:color w:val="8F0000"/>
                      <w:sz w:val="20"/>
                      <w:lang w:val="ro-RO"/>
                    </w:rPr>
                    <w:t></w:t>
                  </w:r>
                  <w:r w:rsidRPr="00E32D93">
                    <w:rPr>
                      <w:rFonts w:ascii="Calibri" w:hAnsi="Calibri" w:cs="Calibri"/>
                      <w:b/>
                      <w:sz w:val="20"/>
                      <w:szCs w:val="20"/>
                      <w:lang w:val="ro-RO"/>
                    </w:rPr>
                    <w:t xml:space="preserve"> nu</w:t>
                  </w:r>
                </w:p>
              </w:tc>
            </w:tr>
          </w:tbl>
          <w:p w14:paraId="53BF4D1B" w14:textId="77777777" w:rsidR="00E32D93" w:rsidRPr="00E32D93" w:rsidRDefault="00E32D93" w:rsidP="000822A2">
            <w:pPr>
              <w:spacing w:after="200"/>
              <w:ind w:left="143"/>
              <w:contextualSpacing/>
              <w:jc w:val="both"/>
              <w:rPr>
                <w:rFonts w:ascii="Calibri" w:eastAsia="Calibri" w:hAnsi="Calibri" w:cs="Calibri"/>
                <w:i/>
                <w:lang w:val="ro-RO" w:eastAsia="ro-RO"/>
              </w:rPr>
            </w:pPr>
            <w:r w:rsidRPr="00E32D93">
              <w:rPr>
                <w:rFonts w:ascii="Calibri" w:eastAsia="Calibri" w:hAnsi="Calibri" w:cs="Calibri"/>
                <w:i/>
                <w:lang w:val="ro-RO"/>
              </w:rPr>
              <w:t xml:space="preserve">Dacă valoarea Cheltuielile </w:t>
            </w:r>
            <w:r w:rsidR="000822A2">
              <w:rPr>
                <w:rFonts w:ascii="Calibri" w:eastAsia="Calibri" w:hAnsi="Calibri" w:cs="Calibri"/>
                <w:i/>
                <w:lang w:val="ro-RO"/>
              </w:rPr>
              <w:t>cu dobânzile aferente anului N ș</w:t>
            </w:r>
            <w:r w:rsidRPr="00E32D93">
              <w:rPr>
                <w:rFonts w:ascii="Calibri" w:eastAsia="Calibri" w:hAnsi="Calibri" w:cs="Calibri"/>
                <w:i/>
                <w:lang w:val="ro-RO"/>
              </w:rPr>
              <w:t xml:space="preserve">i/sau valoarea Cheltuielile cu dobânzile aferente anului N-1 este zero pentru calculul indicatorului EBITDA/cheltuieli cu </w:t>
            </w:r>
            <w:proofErr w:type="spellStart"/>
            <w:r w:rsidRPr="00E32D93">
              <w:rPr>
                <w:rFonts w:ascii="Calibri" w:eastAsia="Calibri" w:hAnsi="Calibri" w:cs="Calibri"/>
                <w:i/>
                <w:lang w:val="ro-RO"/>
              </w:rPr>
              <w:t>dobanzile</w:t>
            </w:r>
            <w:proofErr w:type="spellEnd"/>
            <w:r w:rsidRPr="00E32D93">
              <w:rPr>
                <w:rFonts w:ascii="Calibri" w:eastAsia="Calibri" w:hAnsi="Calibri" w:cs="Calibri"/>
                <w:i/>
                <w:lang w:val="ro-RO"/>
              </w:rPr>
              <w:t xml:space="preserve"> se ia </w:t>
            </w:r>
            <w:r w:rsidR="000822A2">
              <w:rPr>
                <w:rFonts w:ascii="Calibri" w:eastAsia="Calibri" w:hAnsi="Calibri" w:cs="Calibri"/>
                <w:i/>
                <w:lang w:val="ro-RO"/>
              </w:rPr>
              <w:t>î</w:t>
            </w:r>
            <w:r w:rsidRPr="00E32D93">
              <w:rPr>
                <w:rFonts w:ascii="Calibri" w:eastAsia="Calibri" w:hAnsi="Calibri" w:cs="Calibri"/>
                <w:i/>
                <w:lang w:val="ro-RO"/>
              </w:rPr>
              <w:t>n considerare cifra 0,1.</w:t>
            </w:r>
          </w:p>
        </w:tc>
      </w:tr>
    </w:tbl>
    <w:p w14:paraId="662A6BBF" w14:textId="77777777" w:rsidR="000822A2" w:rsidRPr="000822A2" w:rsidRDefault="000822A2" w:rsidP="0008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lang w:val="ro-RO" w:eastAsia="ro-RO"/>
        </w:rPr>
      </w:pPr>
      <w:r w:rsidRPr="000822A2">
        <w:rPr>
          <w:rFonts w:ascii="Calibri" w:hAnsi="Calibri" w:cs="Calibri"/>
          <w:lang w:val="ro-RO"/>
        </w:rPr>
        <w:t xml:space="preserve">Dacă în urma verificării efectuate în conformitate cu precizările din coloana “puncte de verificat”, expertul constată că solicitantul nu face obiectul </w:t>
      </w:r>
      <w:proofErr w:type="spellStart"/>
      <w:r w:rsidRPr="000822A2">
        <w:rPr>
          <w:rFonts w:ascii="Calibri" w:hAnsi="Calibri" w:cs="Calibri"/>
          <w:lang w:val="ro-RO"/>
        </w:rPr>
        <w:t>verifi</w:t>
      </w:r>
      <w:r w:rsidRPr="000822A2">
        <w:rPr>
          <w:rFonts w:ascii="Calibri" w:hAnsi="Calibri" w:cs="Calibri"/>
          <w:lang w:val="en-GB"/>
        </w:rPr>
        <w:t>cării</w:t>
      </w:r>
      <w:proofErr w:type="spellEnd"/>
      <w:r w:rsidRPr="000822A2">
        <w:rPr>
          <w:rFonts w:ascii="Calibri" w:hAnsi="Calibri" w:cs="Calibri"/>
          <w:lang w:val="en-GB"/>
        </w:rPr>
        <w:t xml:space="preserve"> de </w:t>
      </w:r>
      <w:proofErr w:type="spellStart"/>
      <w:r w:rsidRPr="000822A2">
        <w:rPr>
          <w:rFonts w:ascii="Calibri" w:hAnsi="Calibri" w:cs="Calibri"/>
          <w:lang w:val="en-GB"/>
        </w:rPr>
        <w:t>firmă</w:t>
      </w:r>
      <w:proofErr w:type="spellEnd"/>
      <w:r w:rsidRPr="000822A2">
        <w:rPr>
          <w:rFonts w:ascii="Calibri" w:hAnsi="Calibri" w:cs="Calibri"/>
          <w:lang w:val="en-GB"/>
        </w:rPr>
        <w:t xml:space="preserve"> </w:t>
      </w:r>
      <w:proofErr w:type="spellStart"/>
      <w:r w:rsidRPr="000822A2">
        <w:rPr>
          <w:rFonts w:ascii="Calibri" w:hAnsi="Calibri" w:cs="Calibri"/>
          <w:lang w:val="en-GB"/>
        </w:rPr>
        <w:t>în</w:t>
      </w:r>
      <w:proofErr w:type="spellEnd"/>
      <w:r w:rsidRPr="000822A2">
        <w:rPr>
          <w:rFonts w:ascii="Calibri" w:hAnsi="Calibri" w:cs="Calibri"/>
          <w:lang w:val="en-GB"/>
        </w:rPr>
        <w:t xml:space="preserve"> </w:t>
      </w:r>
      <w:proofErr w:type="spellStart"/>
      <w:r w:rsidRPr="000822A2">
        <w:rPr>
          <w:rFonts w:ascii="Calibri" w:hAnsi="Calibri" w:cs="Calibri"/>
          <w:lang w:val="en-GB"/>
        </w:rPr>
        <w:t>dificultate</w:t>
      </w:r>
      <w:proofErr w:type="spellEnd"/>
      <w:r w:rsidRPr="000822A2">
        <w:rPr>
          <w:rFonts w:ascii="Calibri" w:hAnsi="Calibri" w:cs="Calibri"/>
          <w:lang w:val="en-GB"/>
        </w:rPr>
        <w:t xml:space="preserve">, </w:t>
      </w:r>
      <w:proofErr w:type="spellStart"/>
      <w:r w:rsidRPr="000822A2">
        <w:rPr>
          <w:rFonts w:ascii="Calibri" w:hAnsi="Calibri" w:cs="Calibri"/>
          <w:lang w:val="en-GB"/>
        </w:rPr>
        <w:t>bifează</w:t>
      </w:r>
      <w:proofErr w:type="spellEnd"/>
      <w:r w:rsidRPr="000822A2">
        <w:rPr>
          <w:rFonts w:ascii="Calibri" w:hAnsi="Calibri" w:cs="Calibri"/>
          <w:lang w:val="en-GB"/>
        </w:rPr>
        <w:t xml:space="preserve"> </w:t>
      </w:r>
      <w:proofErr w:type="spellStart"/>
      <w:r w:rsidRPr="000822A2">
        <w:rPr>
          <w:rFonts w:ascii="Calibri" w:hAnsi="Calibri" w:cs="Calibri"/>
          <w:lang w:val="en-GB"/>
        </w:rPr>
        <w:t>coloana</w:t>
      </w:r>
      <w:proofErr w:type="spellEnd"/>
      <w:r w:rsidRPr="000822A2">
        <w:rPr>
          <w:rFonts w:ascii="Calibri" w:hAnsi="Calibri" w:cs="Calibri"/>
          <w:lang w:val="en-GB"/>
        </w:rPr>
        <w:t xml:space="preserve"> </w:t>
      </w:r>
      <w:r w:rsidRPr="000822A2">
        <w:rPr>
          <w:rFonts w:ascii="Calibri" w:hAnsi="Calibri" w:cs="Calibri"/>
          <w:lang w:val="ro-RO"/>
        </w:rPr>
        <w:t xml:space="preserve">„NU ESTE CAZUL“, iar dacă solicitantul nu se </w:t>
      </w:r>
      <w:proofErr w:type="spellStart"/>
      <w:r w:rsidRPr="000822A2">
        <w:rPr>
          <w:rFonts w:ascii="Calibri" w:hAnsi="Calibri" w:cs="Calibri"/>
          <w:lang w:val="ro-RO"/>
        </w:rPr>
        <w:t>regăseşte</w:t>
      </w:r>
      <w:proofErr w:type="spellEnd"/>
      <w:r w:rsidRPr="000822A2">
        <w:rPr>
          <w:rFonts w:ascii="Calibri" w:hAnsi="Calibri" w:cs="Calibri"/>
          <w:lang w:val="ro-RO"/>
        </w:rPr>
        <w:t xml:space="preserve"> în </w:t>
      </w:r>
      <w:proofErr w:type="spellStart"/>
      <w:r w:rsidRPr="000822A2">
        <w:rPr>
          <w:rFonts w:ascii="Calibri" w:hAnsi="Calibri" w:cs="Calibri"/>
          <w:lang w:val="ro-RO"/>
        </w:rPr>
        <w:t>situaţia</w:t>
      </w:r>
      <w:proofErr w:type="spellEnd"/>
      <w:r w:rsidRPr="000822A2">
        <w:rPr>
          <w:rFonts w:ascii="Calibri" w:hAnsi="Calibri" w:cs="Calibri"/>
          <w:lang w:val="ro-RO"/>
        </w:rPr>
        <w:t xml:space="preserve"> de “firmă în dificultate” bifează coloana „DA “. În caz contrar celor </w:t>
      </w:r>
      <w:proofErr w:type="spellStart"/>
      <w:r w:rsidRPr="000822A2">
        <w:rPr>
          <w:rFonts w:ascii="Calibri" w:hAnsi="Calibri" w:cs="Calibri"/>
          <w:lang w:val="ro-RO"/>
        </w:rPr>
        <w:t>dou</w:t>
      </w:r>
      <w:proofErr w:type="spellEnd"/>
      <w:r w:rsidRPr="000822A2">
        <w:rPr>
          <w:rFonts w:ascii="Calibri" w:hAnsi="Calibri" w:cs="Calibri"/>
          <w:lang w:val="en-GB"/>
        </w:rPr>
        <w:t xml:space="preserve">ă </w:t>
      </w:r>
      <w:proofErr w:type="spellStart"/>
      <w:r w:rsidRPr="000822A2">
        <w:rPr>
          <w:rFonts w:ascii="Calibri" w:hAnsi="Calibri" w:cs="Calibri"/>
          <w:lang w:val="en-GB"/>
        </w:rPr>
        <w:t>situații</w:t>
      </w:r>
      <w:proofErr w:type="spellEnd"/>
      <w:r w:rsidRPr="000822A2">
        <w:rPr>
          <w:rFonts w:ascii="Calibri" w:hAnsi="Calibri" w:cs="Calibri"/>
          <w:lang w:val="en-GB"/>
        </w:rPr>
        <w:t xml:space="preserve"> </w:t>
      </w:r>
      <w:r w:rsidRPr="000822A2">
        <w:rPr>
          <w:rFonts w:ascii="Calibri" w:hAnsi="Calibri" w:cs="Calibri"/>
          <w:lang w:val="ro-RO"/>
        </w:rPr>
        <w:t xml:space="preserve">se va bifa „NU”, iar acest criteriu va fi considerat neîndeplinit. </w:t>
      </w:r>
    </w:p>
    <w:p w14:paraId="047461D2" w14:textId="77777777" w:rsidR="00397B96" w:rsidRDefault="00A54BE3" w:rsidP="00397B96">
      <w:pPr>
        <w:jc w:val="both"/>
        <w:rPr>
          <w:rFonts w:ascii="Calibri" w:hAnsi="Calibri" w:cs="Calibri"/>
          <w:b/>
          <w:u w:val="single"/>
          <w:lang w:val="ro-RO"/>
        </w:rPr>
      </w:pPr>
      <w:r w:rsidRPr="00A54BE3">
        <w:rPr>
          <w:rFonts w:ascii="Calibri" w:hAnsi="Calibri" w:cs="Calibri"/>
          <w:b/>
          <w:u w:val="single"/>
          <w:lang w:val="ro-RO"/>
        </w:rPr>
        <w:t xml:space="preserve">EG3 Viabilitatea economică a investiției trebuie să fie demonstrată în baza documentației </w:t>
      </w:r>
      <w:proofErr w:type="spellStart"/>
      <w:r w:rsidRPr="00A54BE3">
        <w:rPr>
          <w:rFonts w:ascii="Calibri" w:hAnsi="Calibri" w:cs="Calibri"/>
          <w:b/>
          <w:u w:val="single"/>
          <w:lang w:val="ro-RO"/>
        </w:rPr>
        <w:t>tehnico</w:t>
      </w:r>
      <w:proofErr w:type="spellEnd"/>
      <w:r w:rsidRPr="00A54BE3">
        <w:rPr>
          <w:rFonts w:ascii="Calibri" w:hAnsi="Calibri" w:cs="Calibri"/>
          <w:b/>
          <w:u w:val="single"/>
          <w:lang w:val="ro-RO"/>
        </w:rPr>
        <w:t>-economice</w:t>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8"/>
        <w:gridCol w:w="4762"/>
      </w:tblGrid>
      <w:tr w:rsidR="00A54BE3" w:rsidRPr="00397B96" w14:paraId="67565EC3" w14:textId="77777777" w:rsidTr="001D0A39">
        <w:tc>
          <w:tcPr>
            <w:tcW w:w="2456" w:type="pct"/>
            <w:shd w:val="clear" w:color="auto" w:fill="C0C0C0"/>
          </w:tcPr>
          <w:p w14:paraId="7FD96A2F" w14:textId="77777777" w:rsidR="00A54BE3" w:rsidRPr="00397B96" w:rsidRDefault="00A54BE3" w:rsidP="00402A6A">
            <w:pPr>
              <w:keepNext/>
              <w:jc w:val="both"/>
              <w:outlineLvl w:val="0"/>
              <w:rPr>
                <w:rFonts w:ascii="Calibri" w:hAnsi="Calibri" w:cs="Calibri"/>
                <w:b/>
                <w:bCs/>
                <w:sz w:val="22"/>
                <w:szCs w:val="22"/>
                <w:lang w:val="ro-RO"/>
              </w:rPr>
            </w:pPr>
            <w:r w:rsidRPr="00397B96">
              <w:rPr>
                <w:rFonts w:ascii="Calibri" w:hAnsi="Calibri" w:cs="Calibri"/>
                <w:b/>
                <w:bCs/>
                <w:sz w:val="22"/>
                <w:szCs w:val="22"/>
                <w:lang w:val="ro-RO"/>
              </w:rPr>
              <w:t xml:space="preserve">DOCUMENTE PREZENTATE </w:t>
            </w:r>
          </w:p>
        </w:tc>
        <w:tc>
          <w:tcPr>
            <w:tcW w:w="2544" w:type="pct"/>
            <w:shd w:val="clear" w:color="auto" w:fill="C0C0C0"/>
          </w:tcPr>
          <w:p w14:paraId="52CB966B" w14:textId="77777777" w:rsidR="00A54BE3" w:rsidRPr="00397B96" w:rsidRDefault="00A54BE3" w:rsidP="00402A6A">
            <w:pPr>
              <w:jc w:val="both"/>
              <w:rPr>
                <w:rFonts w:ascii="Calibri" w:hAnsi="Calibri" w:cs="Calibri"/>
                <w:b/>
                <w:sz w:val="22"/>
                <w:szCs w:val="22"/>
                <w:lang w:val="pt-BR"/>
              </w:rPr>
            </w:pPr>
            <w:r w:rsidRPr="00397B96">
              <w:rPr>
                <w:rFonts w:ascii="Calibri" w:hAnsi="Calibri" w:cs="Calibri"/>
                <w:b/>
                <w:sz w:val="22"/>
                <w:szCs w:val="22"/>
                <w:lang w:val="pt-BR"/>
              </w:rPr>
              <w:t>PUNCTE DE VERIFICAT ÎN CADRUL DOCUMENTELOR PREZENTATE</w:t>
            </w:r>
          </w:p>
        </w:tc>
      </w:tr>
      <w:tr w:rsidR="00A54BE3" w:rsidRPr="00397B96" w14:paraId="25FD70BA" w14:textId="77777777" w:rsidTr="001D0A39">
        <w:tc>
          <w:tcPr>
            <w:tcW w:w="2456" w:type="pct"/>
          </w:tcPr>
          <w:p w14:paraId="777E3B26" w14:textId="77777777" w:rsidR="002A4D61" w:rsidRPr="00F532EA" w:rsidRDefault="002A4D61" w:rsidP="002A4D61">
            <w:pPr>
              <w:jc w:val="both"/>
              <w:rPr>
                <w:rFonts w:ascii="Calibri" w:hAnsi="Calibri" w:cs="Calibri"/>
                <w:sz w:val="22"/>
                <w:szCs w:val="22"/>
                <w:lang w:eastAsia="fr-FR"/>
              </w:rPr>
            </w:pPr>
            <w:r w:rsidRPr="00F532EA">
              <w:rPr>
                <w:rFonts w:ascii="Calibri" w:hAnsi="Calibri" w:cs="Calibri"/>
                <w:sz w:val="22"/>
                <w:szCs w:val="22"/>
                <w:lang w:eastAsia="fr-FR"/>
              </w:rPr>
              <w:t xml:space="preserve">Doc. de </w:t>
            </w:r>
            <w:proofErr w:type="spellStart"/>
            <w:r w:rsidRPr="00F532EA">
              <w:rPr>
                <w:rFonts w:ascii="Calibri" w:hAnsi="Calibri" w:cs="Calibri"/>
                <w:sz w:val="22"/>
                <w:szCs w:val="22"/>
                <w:lang w:eastAsia="fr-FR"/>
              </w:rPr>
              <w:t>verificat</w:t>
            </w:r>
            <w:proofErr w:type="spellEnd"/>
          </w:p>
          <w:p w14:paraId="40B0189E" w14:textId="77777777" w:rsidR="002A4D61" w:rsidRPr="00F532EA" w:rsidRDefault="002A4D61" w:rsidP="002A4D61">
            <w:pPr>
              <w:jc w:val="both"/>
              <w:rPr>
                <w:rFonts w:ascii="Calibri" w:hAnsi="Calibri" w:cs="Calibri"/>
                <w:sz w:val="22"/>
                <w:szCs w:val="22"/>
                <w:lang w:eastAsia="fr-FR"/>
              </w:rPr>
            </w:pPr>
            <w:r w:rsidRPr="00F532EA">
              <w:rPr>
                <w:rFonts w:ascii="Calibri" w:hAnsi="Calibri" w:cs="Calibri"/>
                <w:sz w:val="22"/>
                <w:szCs w:val="22"/>
                <w:lang w:eastAsia="fr-FR"/>
              </w:rPr>
              <w:t>PATRIMVEN,</w:t>
            </w:r>
          </w:p>
          <w:p w14:paraId="3EAD29F5" w14:textId="77777777" w:rsidR="002A4D61" w:rsidRPr="00F532EA" w:rsidRDefault="002A4D61" w:rsidP="002A4D61">
            <w:pPr>
              <w:jc w:val="both"/>
              <w:rPr>
                <w:rFonts w:ascii="Calibri" w:hAnsi="Calibri" w:cs="Calibri"/>
                <w:sz w:val="22"/>
                <w:szCs w:val="22"/>
                <w:lang w:eastAsia="fr-FR"/>
              </w:rPr>
            </w:pPr>
            <w:proofErr w:type="spellStart"/>
            <w:r w:rsidRPr="00F532EA">
              <w:rPr>
                <w:rFonts w:ascii="Calibri" w:hAnsi="Calibri" w:cs="Calibri"/>
                <w:sz w:val="22"/>
                <w:szCs w:val="22"/>
                <w:lang w:eastAsia="fr-FR"/>
              </w:rPr>
              <w:t>anexe</w:t>
            </w:r>
            <w:proofErr w:type="spellEnd"/>
            <w:r w:rsidRPr="00F532EA">
              <w:rPr>
                <w:rFonts w:ascii="Calibri" w:hAnsi="Calibri" w:cs="Calibri"/>
                <w:sz w:val="22"/>
                <w:szCs w:val="22"/>
                <w:lang w:eastAsia="fr-FR"/>
              </w:rPr>
              <w:t xml:space="preserve"> B/C, </w:t>
            </w:r>
          </w:p>
          <w:p w14:paraId="142F7D90" w14:textId="77777777" w:rsidR="002A4D61" w:rsidRPr="00F532EA" w:rsidRDefault="002A4D61" w:rsidP="002A4D61">
            <w:pPr>
              <w:jc w:val="both"/>
              <w:rPr>
                <w:rFonts w:ascii="Calibri" w:hAnsi="Calibri" w:cs="Calibri"/>
                <w:sz w:val="22"/>
                <w:szCs w:val="22"/>
                <w:lang w:eastAsia="fr-FR"/>
              </w:rPr>
            </w:pPr>
            <w:r w:rsidRPr="00F532EA">
              <w:rPr>
                <w:rFonts w:ascii="Calibri" w:hAnsi="Calibri" w:cs="Calibri"/>
                <w:sz w:val="22"/>
                <w:szCs w:val="22"/>
                <w:lang w:eastAsia="fr-FR"/>
              </w:rPr>
              <w:t>CF</w:t>
            </w:r>
          </w:p>
          <w:p w14:paraId="7CF0C3D1" w14:textId="77777777" w:rsidR="002A4D61" w:rsidRPr="00F532EA" w:rsidRDefault="002A4D61" w:rsidP="00402A6A">
            <w:pPr>
              <w:jc w:val="both"/>
              <w:rPr>
                <w:rFonts w:ascii="Calibri" w:hAnsi="Calibri" w:cs="Calibri"/>
                <w:sz w:val="22"/>
                <w:szCs w:val="22"/>
                <w:lang w:eastAsia="fr-FR"/>
              </w:rPr>
            </w:pPr>
          </w:p>
          <w:p w14:paraId="3B952635" w14:textId="77777777" w:rsidR="002A4D61" w:rsidRPr="00F532EA" w:rsidRDefault="002A4D61" w:rsidP="002A4D61">
            <w:pPr>
              <w:jc w:val="both"/>
              <w:rPr>
                <w:rFonts w:ascii="Calibri" w:hAnsi="Calibri" w:cs="Calibri"/>
                <w:i/>
                <w:sz w:val="22"/>
                <w:szCs w:val="22"/>
                <w:lang w:val="ro-RO" w:eastAsia="fr-FR"/>
              </w:rPr>
            </w:pPr>
            <w:r w:rsidRPr="00F532EA">
              <w:rPr>
                <w:rFonts w:ascii="Calibri" w:hAnsi="Calibri" w:cs="Calibri"/>
                <w:i/>
                <w:sz w:val="22"/>
                <w:szCs w:val="22"/>
                <w:lang w:val="ro-RO" w:eastAsia="fr-FR"/>
              </w:rPr>
              <w:t>Pentru persoane fizice autorizate, întreprinderi individuale și întreprinderi familiale:</w:t>
            </w:r>
          </w:p>
          <w:p w14:paraId="63E78DB4" w14:textId="77777777" w:rsidR="002A4D61" w:rsidRPr="00F532EA" w:rsidRDefault="002A4D61" w:rsidP="002A4D61">
            <w:pPr>
              <w:jc w:val="both"/>
              <w:rPr>
                <w:rFonts w:ascii="Calibri" w:hAnsi="Calibri" w:cs="Calibri"/>
                <w:sz w:val="22"/>
                <w:szCs w:val="22"/>
                <w:lang w:val="ro-RO" w:eastAsia="fr-FR"/>
              </w:rPr>
            </w:pPr>
            <w:r w:rsidRPr="00F532EA">
              <w:rPr>
                <w:rFonts w:ascii="Calibri" w:hAnsi="Calibri" w:cs="Calibri"/>
                <w:b/>
                <w:sz w:val="22"/>
                <w:szCs w:val="22"/>
                <w:lang w:val="ro-RO" w:eastAsia="fr-FR"/>
              </w:rPr>
              <w:t xml:space="preserve">Declarație </w:t>
            </w:r>
            <w:r w:rsidRPr="00F532EA">
              <w:rPr>
                <w:rFonts w:ascii="Calibri" w:hAnsi="Calibri" w:cs="Calibri"/>
                <w:sz w:val="22"/>
                <w:szCs w:val="22"/>
                <w:lang w:val="ro-RO" w:eastAsia="fr-FR"/>
              </w:rPr>
              <w:t xml:space="preserve">privind veniturile realizate în anul precedent depunerii proiectului  înregistrată la </w:t>
            </w:r>
            <w:proofErr w:type="spellStart"/>
            <w:r w:rsidRPr="00F532EA">
              <w:rPr>
                <w:rFonts w:ascii="Calibri" w:hAnsi="Calibri" w:cs="Calibri"/>
                <w:sz w:val="22"/>
                <w:szCs w:val="22"/>
                <w:lang w:val="ro-RO" w:eastAsia="fr-FR"/>
              </w:rPr>
              <w:t>Administraţia</w:t>
            </w:r>
            <w:proofErr w:type="spellEnd"/>
            <w:r w:rsidRPr="00F532EA">
              <w:rPr>
                <w:rFonts w:ascii="Calibri" w:hAnsi="Calibri" w:cs="Calibri"/>
                <w:sz w:val="22"/>
                <w:szCs w:val="22"/>
                <w:lang w:val="ro-RO" w:eastAsia="fr-FR"/>
              </w:rPr>
              <w:t xml:space="preserve"> Financiară;</w:t>
            </w:r>
          </w:p>
          <w:p w14:paraId="4534130C" w14:textId="77777777" w:rsidR="002A4D61" w:rsidRPr="00F532EA" w:rsidRDefault="002A4D61" w:rsidP="00402A6A">
            <w:pPr>
              <w:jc w:val="both"/>
              <w:rPr>
                <w:rFonts w:ascii="Calibri" w:hAnsi="Calibri" w:cs="Calibri"/>
                <w:sz w:val="22"/>
                <w:szCs w:val="22"/>
                <w:lang w:eastAsia="fr-FR"/>
              </w:rPr>
            </w:pPr>
          </w:p>
          <w:p w14:paraId="79CB9955" w14:textId="77777777" w:rsidR="002A4D61" w:rsidRPr="00F532EA" w:rsidRDefault="002A4D61" w:rsidP="00402A6A">
            <w:pPr>
              <w:jc w:val="both"/>
              <w:rPr>
                <w:rFonts w:ascii="Calibri" w:hAnsi="Calibri" w:cs="Calibri"/>
                <w:sz w:val="22"/>
                <w:szCs w:val="22"/>
                <w:lang w:eastAsia="fr-FR"/>
              </w:rPr>
            </w:pPr>
          </w:p>
          <w:p w14:paraId="12C65A40" w14:textId="77777777" w:rsidR="00A54BE3" w:rsidRPr="00F532EA" w:rsidRDefault="00A54BE3" w:rsidP="00402A6A">
            <w:pPr>
              <w:jc w:val="both"/>
              <w:rPr>
                <w:rFonts w:ascii="Calibri" w:hAnsi="Calibri" w:cs="Calibri"/>
                <w:sz w:val="22"/>
                <w:szCs w:val="22"/>
                <w:lang w:eastAsia="fr-FR"/>
              </w:rPr>
            </w:pPr>
            <w:proofErr w:type="spellStart"/>
            <w:r w:rsidRPr="00F532EA">
              <w:rPr>
                <w:rFonts w:ascii="Calibri" w:hAnsi="Calibri" w:cs="Calibri"/>
                <w:sz w:val="22"/>
                <w:szCs w:val="22"/>
                <w:lang w:eastAsia="fr-FR"/>
              </w:rPr>
              <w:t>Declaratia</w:t>
            </w:r>
            <w:proofErr w:type="spellEnd"/>
            <w:r w:rsidRPr="00F532EA">
              <w:rPr>
                <w:rFonts w:ascii="Calibri" w:hAnsi="Calibri" w:cs="Calibri"/>
                <w:sz w:val="22"/>
                <w:szCs w:val="22"/>
                <w:lang w:eastAsia="fr-FR"/>
              </w:rPr>
              <w:t xml:space="preserve"> F</w:t>
            </w:r>
          </w:p>
          <w:p w14:paraId="5E811334" w14:textId="77777777" w:rsidR="00A54BE3" w:rsidRPr="00F532EA" w:rsidRDefault="00A54BE3" w:rsidP="00402A6A">
            <w:pPr>
              <w:jc w:val="both"/>
              <w:rPr>
                <w:rFonts w:ascii="Calibri" w:hAnsi="Calibri" w:cs="Calibri"/>
                <w:sz w:val="22"/>
                <w:szCs w:val="22"/>
                <w:lang w:eastAsia="fr-FR"/>
              </w:rPr>
            </w:pPr>
            <w:proofErr w:type="spellStart"/>
            <w:r w:rsidRPr="00F532EA">
              <w:rPr>
                <w:rFonts w:ascii="Calibri" w:hAnsi="Calibri" w:cs="Calibri"/>
                <w:sz w:val="22"/>
                <w:szCs w:val="22"/>
                <w:lang w:eastAsia="fr-FR"/>
              </w:rPr>
              <w:t>Buget</w:t>
            </w:r>
            <w:proofErr w:type="spellEnd"/>
            <w:r w:rsidRPr="00F532EA">
              <w:rPr>
                <w:rFonts w:ascii="Calibri" w:hAnsi="Calibri" w:cs="Calibri"/>
                <w:sz w:val="22"/>
                <w:szCs w:val="22"/>
                <w:lang w:eastAsia="fr-FR"/>
              </w:rPr>
              <w:t xml:space="preserve"> </w:t>
            </w:r>
            <w:proofErr w:type="spellStart"/>
            <w:r w:rsidRPr="00F532EA">
              <w:rPr>
                <w:rFonts w:ascii="Calibri" w:hAnsi="Calibri" w:cs="Calibri"/>
                <w:sz w:val="22"/>
                <w:szCs w:val="22"/>
                <w:lang w:eastAsia="fr-FR"/>
              </w:rPr>
              <w:t>indicativ</w:t>
            </w:r>
            <w:proofErr w:type="spellEnd"/>
          </w:p>
          <w:p w14:paraId="18CA9672" w14:textId="77777777" w:rsidR="00A54BE3" w:rsidRPr="00F532EA" w:rsidRDefault="00A54BE3" w:rsidP="00402A6A">
            <w:pPr>
              <w:jc w:val="both"/>
              <w:rPr>
                <w:rFonts w:ascii="Calibri" w:hAnsi="Calibri" w:cs="Calibri"/>
                <w:sz w:val="22"/>
                <w:szCs w:val="22"/>
                <w:lang w:eastAsia="fr-FR"/>
              </w:rPr>
            </w:pPr>
            <w:r w:rsidRPr="00F532EA">
              <w:rPr>
                <w:rFonts w:ascii="Calibri" w:hAnsi="Calibri" w:cs="Calibri"/>
                <w:sz w:val="22"/>
                <w:szCs w:val="22"/>
                <w:lang w:eastAsia="fr-FR"/>
              </w:rPr>
              <w:t>CF</w:t>
            </w:r>
          </w:p>
          <w:p w14:paraId="2EFA641D" w14:textId="18DA96F3" w:rsidR="00A54BE3" w:rsidRPr="00F532EA" w:rsidRDefault="00A54BE3" w:rsidP="003C0627">
            <w:pPr>
              <w:jc w:val="both"/>
              <w:rPr>
                <w:rFonts w:ascii="Calibri" w:hAnsi="Calibri" w:cs="Calibri"/>
                <w:sz w:val="22"/>
                <w:szCs w:val="22"/>
                <w:lang w:eastAsia="fr-FR"/>
              </w:rPr>
            </w:pPr>
            <w:r w:rsidRPr="00F532EA">
              <w:rPr>
                <w:rFonts w:ascii="Calibri" w:hAnsi="Calibri" w:cs="Calibri"/>
                <w:sz w:val="22"/>
                <w:szCs w:val="22"/>
                <w:lang w:eastAsia="fr-FR"/>
              </w:rPr>
              <w:t xml:space="preserve">Doc. </w:t>
            </w:r>
            <w:r w:rsidR="003C0627" w:rsidRPr="00F532EA">
              <w:t xml:space="preserve"> </w:t>
            </w:r>
            <w:proofErr w:type="spellStart"/>
            <w:r w:rsidR="003C0627" w:rsidRPr="00F532EA">
              <w:rPr>
                <w:rFonts w:ascii="Calibri" w:hAnsi="Calibri" w:cs="Calibri"/>
                <w:sz w:val="22"/>
                <w:szCs w:val="22"/>
                <w:lang w:eastAsia="fr-FR"/>
              </w:rPr>
              <w:t>Declarație</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privind</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veniturile</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realizate</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în</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anul</w:t>
            </w:r>
            <w:proofErr w:type="spellEnd"/>
            <w:r w:rsidR="003C0627" w:rsidRPr="00F532EA">
              <w:rPr>
                <w:rFonts w:ascii="Calibri" w:hAnsi="Calibri" w:cs="Calibri"/>
                <w:sz w:val="22"/>
                <w:szCs w:val="22"/>
                <w:lang w:eastAsia="fr-FR"/>
              </w:rPr>
              <w:t xml:space="preserve"> precedent </w:t>
            </w:r>
            <w:proofErr w:type="spellStart"/>
            <w:r w:rsidR="003C0627" w:rsidRPr="00F532EA">
              <w:rPr>
                <w:rFonts w:ascii="Calibri" w:hAnsi="Calibri" w:cs="Calibri"/>
                <w:sz w:val="22"/>
                <w:szCs w:val="22"/>
                <w:lang w:eastAsia="fr-FR"/>
              </w:rPr>
              <w:t>depunerii</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proiectului</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înregistrată</w:t>
            </w:r>
            <w:proofErr w:type="spellEnd"/>
            <w:r w:rsidR="003C0627" w:rsidRPr="00F532EA">
              <w:rPr>
                <w:rFonts w:ascii="Calibri" w:hAnsi="Calibri" w:cs="Calibri"/>
                <w:sz w:val="22"/>
                <w:szCs w:val="22"/>
                <w:lang w:eastAsia="fr-FR"/>
              </w:rPr>
              <w:t xml:space="preserve"> la </w:t>
            </w:r>
            <w:proofErr w:type="spellStart"/>
            <w:r w:rsidR="003C0627" w:rsidRPr="00F532EA">
              <w:rPr>
                <w:rFonts w:ascii="Calibri" w:hAnsi="Calibri" w:cs="Calibri"/>
                <w:sz w:val="22"/>
                <w:szCs w:val="22"/>
                <w:lang w:eastAsia="fr-FR"/>
              </w:rPr>
              <w:t>Administraţia</w:t>
            </w:r>
            <w:proofErr w:type="spellEnd"/>
            <w:r w:rsidR="003C0627" w:rsidRPr="00F532EA">
              <w:rPr>
                <w:rFonts w:ascii="Calibri" w:hAnsi="Calibri" w:cs="Calibri"/>
                <w:sz w:val="22"/>
                <w:szCs w:val="22"/>
                <w:lang w:eastAsia="fr-FR"/>
              </w:rPr>
              <w:t xml:space="preserve"> </w:t>
            </w:r>
            <w:proofErr w:type="spellStart"/>
            <w:r w:rsidR="003C0627" w:rsidRPr="00F532EA">
              <w:rPr>
                <w:rFonts w:ascii="Calibri" w:hAnsi="Calibri" w:cs="Calibri"/>
                <w:sz w:val="22"/>
                <w:szCs w:val="22"/>
                <w:lang w:eastAsia="fr-FR"/>
              </w:rPr>
              <w:t>Financiară</w:t>
            </w:r>
            <w:proofErr w:type="spellEnd"/>
          </w:p>
        </w:tc>
        <w:tc>
          <w:tcPr>
            <w:tcW w:w="2544" w:type="pct"/>
          </w:tcPr>
          <w:p w14:paraId="56DF7810" w14:textId="77777777" w:rsidR="002A4D61" w:rsidRPr="00F532EA" w:rsidRDefault="002A4D61" w:rsidP="00B053B0">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ab/>
              <w:t>Verificarea îndeplinirii criteriului se va face conform punctelor I și II.</w:t>
            </w:r>
          </w:p>
          <w:p w14:paraId="560DDB3F" w14:textId="77777777" w:rsidR="002A4D61" w:rsidRPr="00F532EA" w:rsidRDefault="002A4D61" w:rsidP="00B053B0">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ab/>
              <w:t>I.</w:t>
            </w:r>
          </w:p>
          <w:p w14:paraId="6CA0ED21" w14:textId="77777777" w:rsidR="002A4D61" w:rsidRPr="00F532EA" w:rsidRDefault="002A4D61" w:rsidP="00B053B0">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ab/>
              <w:t>Ia) În cazul tuturor solicitanților, cu excepția PFA, II și IF, expertul verifică, situațiile financiare ale acestora, după cum urmează:</w:t>
            </w:r>
          </w:p>
          <w:p w14:paraId="74B604BE" w14:textId="246D7F6D"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w:t>
            </w:r>
            <w:r w:rsidR="009A0457" w:rsidRPr="00F532EA">
              <w:rPr>
                <w:rFonts w:ascii="Calibri" w:hAnsi="Calibri" w:cs="Calibri"/>
                <w:sz w:val="22"/>
                <w:szCs w:val="22"/>
                <w:lang w:val="it-IT"/>
              </w:rPr>
              <w:t xml:space="preserve"> (inclusiv 0)</w:t>
            </w:r>
            <w:r w:rsidRPr="00F532EA">
              <w:rPr>
                <w:rFonts w:ascii="Calibri" w:hAnsi="Calibri" w:cs="Calibri"/>
                <w:sz w:val="22"/>
                <w:szCs w:val="22"/>
                <w:lang w:val="it-IT"/>
              </w:rPr>
              <w:t xml:space="preserve">. </w:t>
            </w:r>
          </w:p>
          <w:p w14:paraId="05E0F3AC"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În cazul în care anul precedent depunerii Cererii de Finanţare este anul înfiinţării, nu se analizează rezultatul operaţional care poate fi negativ.</w:t>
            </w:r>
          </w:p>
          <w:p w14:paraId="21F0D0B2"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Chiar dacă este acceptată pierderea din exploatare pe anul anterior depunerii cererii de finanțare, trebuie îndeplinit criteriul de eligibilitate referitor la neîncadrarea în firmă în dificultate.</w:t>
            </w:r>
          </w:p>
          <w:p w14:paraId="2E8313E2"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759E890F"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Sau</w:t>
            </w:r>
          </w:p>
          <w:p w14:paraId="5DFCFAFC" w14:textId="49A534F6"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Ib)Pentru solicitanții PFA, II și IF, se verifică în</w:t>
            </w:r>
            <w:r w:rsidR="003C0627" w:rsidRPr="00F532EA">
              <w:t xml:space="preserve"> </w:t>
            </w:r>
            <w:r w:rsidR="003C0627" w:rsidRPr="00F532EA">
              <w:rPr>
                <w:rFonts w:ascii="Calibri" w:hAnsi="Calibri" w:cs="Calibri"/>
                <w:sz w:val="22"/>
                <w:szCs w:val="22"/>
                <w:lang w:val="it-IT"/>
              </w:rPr>
              <w:t>Declarația privind veniturile realizate în anul precedent depunerii proiectului înregistrată la Administraţia Financiară</w:t>
            </w:r>
            <w:r w:rsidRPr="00F532EA">
              <w:rPr>
                <w:rFonts w:ascii="Calibri" w:hAnsi="Calibri" w:cs="Calibri"/>
                <w:sz w:val="22"/>
                <w:szCs w:val="22"/>
                <w:lang w:val="it-IT"/>
              </w:rPr>
              <w:t xml:space="preserve">, în cazul în care solicitantul nu este înființat în anul depunerii cererii de finanțare, dacă rezultatul brut obţinut anual nu este negativ.  </w:t>
            </w:r>
          </w:p>
          <w:p w14:paraId="4D357D2C" w14:textId="77777777" w:rsidR="002A4D61" w:rsidRPr="00F532EA" w:rsidRDefault="002A4D61" w:rsidP="00B053B0">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180FE2D8" w14:textId="77777777" w:rsidR="00E51DF5" w:rsidRPr="00F532EA" w:rsidRDefault="00E51DF5" w:rsidP="00B053B0">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347E347D" w14:textId="02B4367A"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Această prevedere nu se aplică dacă, în urma procesului de evaluare și selecție, proiectele anterioare nu au intrat la finanțare.</w:t>
            </w:r>
          </w:p>
          <w:p w14:paraId="569AA722" w14:textId="77777777" w:rsidR="0094401A" w:rsidRPr="00F532EA" w:rsidRDefault="0094401A"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0A7D473C" w14:textId="77777777" w:rsidR="0094401A" w:rsidRPr="00F532EA" w:rsidRDefault="0094401A" w:rsidP="0094401A">
            <w:pPr>
              <w:numPr>
                <w:ilvl w:val="12"/>
                <w:numId w:val="0"/>
              </w:numPr>
              <w:jc w:val="both"/>
              <w:rPr>
                <w:rFonts w:ascii="Calibri" w:hAnsi="Calibri" w:cs="Calibri"/>
                <w:sz w:val="22"/>
                <w:szCs w:val="22"/>
              </w:rPr>
            </w:pPr>
            <w:proofErr w:type="spellStart"/>
            <w:r w:rsidRPr="00F532EA">
              <w:rPr>
                <w:rFonts w:ascii="Calibri" w:hAnsi="Calibri" w:cs="Calibri"/>
                <w:sz w:val="22"/>
                <w:szCs w:val="22"/>
              </w:rPr>
              <w:t>Excepţie</w:t>
            </w:r>
            <w:proofErr w:type="spellEnd"/>
            <w:r w:rsidRPr="00F532EA">
              <w:rPr>
                <w:rFonts w:ascii="Calibri" w:hAnsi="Calibri" w:cs="Calibri"/>
                <w:sz w:val="22"/>
                <w:szCs w:val="22"/>
              </w:rPr>
              <w:t xml:space="preserve"> fac </w:t>
            </w:r>
            <w:proofErr w:type="spellStart"/>
            <w:r w:rsidRPr="00F532EA">
              <w:rPr>
                <w:rFonts w:ascii="Calibri" w:hAnsi="Calibri" w:cs="Calibri"/>
                <w:sz w:val="22"/>
                <w:szCs w:val="22"/>
              </w:rPr>
              <w:t>solicitanţii</w:t>
            </w:r>
            <w:proofErr w:type="spellEnd"/>
            <w:r w:rsidRPr="00F532EA">
              <w:rPr>
                <w:rFonts w:ascii="Calibri" w:hAnsi="Calibri" w:cs="Calibri"/>
                <w:sz w:val="22"/>
                <w:szCs w:val="22"/>
              </w:rPr>
              <w:t xml:space="preserve"> a </w:t>
            </w:r>
            <w:proofErr w:type="spellStart"/>
            <w:r w:rsidRPr="00F532EA">
              <w:rPr>
                <w:rFonts w:ascii="Calibri" w:hAnsi="Calibri" w:cs="Calibri"/>
                <w:sz w:val="22"/>
                <w:szCs w:val="22"/>
              </w:rPr>
              <w:t>căror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activitate</w:t>
            </w:r>
            <w:proofErr w:type="spellEnd"/>
            <w:r w:rsidRPr="00F532EA">
              <w:rPr>
                <w:rFonts w:ascii="Calibri" w:hAnsi="Calibri" w:cs="Calibri"/>
                <w:sz w:val="22"/>
                <w:szCs w:val="22"/>
              </w:rPr>
              <w:t xml:space="preserve"> a </w:t>
            </w:r>
            <w:proofErr w:type="spellStart"/>
            <w:r w:rsidRPr="00F532EA">
              <w:rPr>
                <w:rFonts w:ascii="Calibri" w:hAnsi="Calibri" w:cs="Calibri"/>
                <w:sz w:val="22"/>
                <w:szCs w:val="22"/>
              </w:rPr>
              <w:t>fost</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afectată</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calamităţi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naturale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epizootii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şi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cei</w:t>
            </w:r>
            <w:proofErr w:type="spellEnd"/>
            <w:r w:rsidRPr="00F532EA">
              <w:rPr>
                <w:rFonts w:ascii="Calibri" w:hAnsi="Calibri" w:cs="Calibri"/>
                <w:sz w:val="22"/>
                <w:szCs w:val="22"/>
              </w:rPr>
              <w:t xml:space="preserve"> care au </w:t>
            </w:r>
            <w:proofErr w:type="spellStart"/>
            <w:r w:rsidRPr="00F532EA">
              <w:rPr>
                <w:rFonts w:ascii="Calibri" w:hAnsi="Calibri" w:cs="Calibri"/>
                <w:sz w:val="22"/>
                <w:szCs w:val="22"/>
              </w:rPr>
              <w:t>înregistrat</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doar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cheltuieli</w:t>
            </w:r>
            <w:proofErr w:type="spellEnd"/>
            <w:r w:rsidRPr="00F532EA">
              <w:rPr>
                <w:rFonts w:ascii="Calibri" w:hAnsi="Calibri" w:cs="Calibri"/>
                <w:sz w:val="22"/>
                <w:szCs w:val="22"/>
              </w:rPr>
              <w:t xml:space="preserve"> din </w:t>
            </w:r>
            <w:proofErr w:type="spellStart"/>
            <w:r w:rsidRPr="00F532EA">
              <w:rPr>
                <w:rFonts w:ascii="Calibri" w:hAnsi="Calibri" w:cs="Calibri"/>
                <w:sz w:val="22"/>
                <w:szCs w:val="22"/>
              </w:rPr>
              <w:t>exploatare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întreţinerea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efectivului</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animale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înfiinţarea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culturilor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avize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cheltuieli</w:t>
            </w:r>
            <w:proofErr w:type="spellEnd"/>
            <w:r w:rsidRPr="00F532EA">
              <w:rPr>
                <w:rFonts w:ascii="Calibri" w:hAnsi="Calibri" w:cs="Calibri"/>
                <w:sz w:val="22"/>
                <w:szCs w:val="22"/>
              </w:rPr>
              <w:t xml:space="preserve"> administrative, </w:t>
            </w:r>
            <w:proofErr w:type="spellStart"/>
            <w:r w:rsidRPr="00F532EA">
              <w:rPr>
                <w:rFonts w:ascii="Calibri" w:hAnsi="Calibri" w:cs="Calibri"/>
                <w:sz w:val="22"/>
                <w:szCs w:val="22"/>
              </w:rPr>
              <w:t>întreținere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cont</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bancar</w:t>
            </w:r>
            <w:proofErr w:type="spellEnd"/>
            <w:r w:rsidRPr="00F532EA">
              <w:rPr>
                <w:rFonts w:ascii="Calibri" w:hAnsi="Calibri" w:cs="Calibri"/>
                <w:sz w:val="22"/>
                <w:szCs w:val="22"/>
              </w:rPr>
              <w:t xml:space="preserve"> etc.) </w:t>
            </w:r>
            <w:proofErr w:type="spellStart"/>
            <w:r w:rsidRPr="00F532EA">
              <w:rPr>
                <w:rFonts w:ascii="Calibri" w:hAnsi="Calibri" w:cs="Calibri"/>
                <w:sz w:val="22"/>
                <w:szCs w:val="22"/>
              </w:rPr>
              <w:t>şi</w:t>
            </w:r>
            <w:proofErr w:type="spellEnd"/>
            <w:r w:rsidRPr="00F532EA">
              <w:rPr>
                <w:rFonts w:ascii="Calibri" w:hAnsi="Calibri" w:cs="Calibri"/>
                <w:sz w:val="22"/>
                <w:szCs w:val="22"/>
              </w:rPr>
              <w:t xml:space="preserve"> nu au </w:t>
            </w:r>
            <w:proofErr w:type="spellStart"/>
            <w:r w:rsidRPr="00F532EA">
              <w:rPr>
                <w:rFonts w:ascii="Calibri" w:hAnsi="Calibri" w:cs="Calibri"/>
                <w:sz w:val="22"/>
                <w:szCs w:val="22"/>
              </w:rPr>
              <w:t>avut</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timpul</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necesar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pentru</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încheierea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unui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ciclu</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producţie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vederea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obţinerii</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venituri</w:t>
            </w:r>
            <w:proofErr w:type="spellEnd"/>
            <w:r w:rsidRPr="00F532EA">
              <w:rPr>
                <w:rFonts w:ascii="Calibri" w:hAnsi="Calibri" w:cs="Calibri"/>
                <w:sz w:val="22"/>
                <w:szCs w:val="22"/>
              </w:rPr>
              <w:t xml:space="preserve"> din </w:t>
            </w:r>
            <w:proofErr w:type="spellStart"/>
            <w:r w:rsidRPr="00F532EA">
              <w:rPr>
                <w:rFonts w:ascii="Calibri" w:hAnsi="Calibri" w:cs="Calibri"/>
                <w:sz w:val="22"/>
                <w:szCs w:val="22"/>
              </w:rPr>
              <w:t>exploatare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acest</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caz</w:t>
            </w:r>
            <w:proofErr w:type="spellEnd"/>
            <w:r w:rsidRPr="00F532EA">
              <w:rPr>
                <w:rFonts w:ascii="Calibri" w:hAnsi="Calibri" w:cs="Calibri"/>
                <w:sz w:val="22"/>
                <w:szCs w:val="22"/>
              </w:rPr>
              <w:t xml:space="preserve"> nu se </w:t>
            </w:r>
            <w:proofErr w:type="spellStart"/>
            <w:r w:rsidRPr="00F532EA">
              <w:rPr>
                <w:rFonts w:ascii="Calibri" w:hAnsi="Calibri" w:cs="Calibri"/>
                <w:sz w:val="22"/>
                <w:szCs w:val="22"/>
              </w:rPr>
              <w:t>consideră</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venituri</w:t>
            </w:r>
            <w:proofErr w:type="spellEnd"/>
            <w:r w:rsidRPr="00F532EA">
              <w:rPr>
                <w:rFonts w:ascii="Calibri" w:hAnsi="Calibri" w:cs="Calibri"/>
                <w:sz w:val="22"/>
                <w:szCs w:val="22"/>
              </w:rPr>
              <w:t xml:space="preserve"> din </w:t>
            </w:r>
            <w:proofErr w:type="spellStart"/>
            <w:r w:rsidRPr="00F532EA">
              <w:rPr>
                <w:rFonts w:ascii="Calibri" w:hAnsi="Calibri" w:cs="Calibri"/>
                <w:sz w:val="22"/>
                <w:szCs w:val="22"/>
              </w:rPr>
              <w:t>exploatare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plățile</w:t>
            </w:r>
            <w:proofErr w:type="spellEnd"/>
            <w:r w:rsidRPr="00F532EA">
              <w:rPr>
                <w:rFonts w:ascii="Calibri" w:hAnsi="Calibri" w:cs="Calibri"/>
                <w:sz w:val="22"/>
                <w:szCs w:val="22"/>
              </w:rPr>
              <w:t xml:space="preserve"> APIA </w:t>
            </w:r>
            <w:proofErr w:type="spellStart"/>
            <w:r w:rsidRPr="00F532EA">
              <w:rPr>
                <w:rFonts w:ascii="Calibri" w:hAnsi="Calibri" w:cs="Calibri"/>
                <w:sz w:val="22"/>
                <w:szCs w:val="22"/>
              </w:rPr>
              <w:t>și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lucrările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efectuate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w:t>
            </w:r>
            <w:proofErr w:type="spellEnd"/>
            <w:r w:rsidRPr="00F532EA">
              <w:rPr>
                <w:rFonts w:ascii="Calibri" w:hAnsi="Calibri" w:cs="Calibri"/>
                <w:sz w:val="22"/>
                <w:szCs w:val="22"/>
              </w:rPr>
              <w:t xml:space="preserve"> regie </w:t>
            </w:r>
            <w:proofErr w:type="spellStart"/>
            <w:r w:rsidRPr="00F532EA">
              <w:rPr>
                <w:rFonts w:ascii="Calibri" w:hAnsi="Calibri" w:cs="Calibri"/>
                <w:sz w:val="22"/>
                <w:szCs w:val="22"/>
              </w:rPr>
              <w:t>proprie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Pentru</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solicitanţii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aflaţi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situaţiile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exceptate</w:t>
            </w:r>
            <w:proofErr w:type="spellEnd"/>
            <w:r w:rsidRPr="00F532EA">
              <w:rPr>
                <w:rFonts w:ascii="Calibri" w:hAnsi="Calibri" w:cs="Calibri"/>
                <w:sz w:val="22"/>
                <w:szCs w:val="22"/>
              </w:rPr>
              <w:t xml:space="preserve"> se </w:t>
            </w:r>
            <w:proofErr w:type="spellStart"/>
            <w:r w:rsidRPr="00F532EA">
              <w:rPr>
                <w:rFonts w:ascii="Calibri" w:hAnsi="Calibri" w:cs="Calibri"/>
                <w:sz w:val="22"/>
                <w:szCs w:val="22"/>
              </w:rPr>
              <w:t>vor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ataşa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documente</w:t>
            </w:r>
            <w:proofErr w:type="spellEnd"/>
            <w:r w:rsidRPr="00F532EA">
              <w:rPr>
                <w:rFonts w:ascii="Calibri" w:hAnsi="Calibri" w:cs="Calibri"/>
                <w:sz w:val="22"/>
                <w:szCs w:val="22"/>
              </w:rPr>
              <w:t xml:space="preserve"> care </w:t>
            </w:r>
            <w:proofErr w:type="spellStart"/>
            <w:r w:rsidRPr="00F532EA">
              <w:rPr>
                <w:rFonts w:ascii="Calibri" w:hAnsi="Calibri" w:cs="Calibri"/>
                <w:sz w:val="22"/>
                <w:szCs w:val="22"/>
              </w:rPr>
              <w:t>demonstrează</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situaţia</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calamitate</w:t>
            </w:r>
            <w:proofErr w:type="spellEnd"/>
            <w:r w:rsidRPr="00F532EA">
              <w:rPr>
                <w:rFonts w:ascii="Calibri" w:hAnsi="Calibri" w:cs="Calibri"/>
                <w:sz w:val="22"/>
                <w:szCs w:val="22"/>
              </w:rPr>
              <w:t>/</w:t>
            </w:r>
            <w:proofErr w:type="spellStart"/>
            <w:r w:rsidRPr="00F532EA">
              <w:rPr>
                <w:rFonts w:ascii="Calibri" w:hAnsi="Calibri" w:cs="Calibri"/>
                <w:sz w:val="22"/>
                <w:szCs w:val="22"/>
              </w:rPr>
              <w:t>epizootii</w:t>
            </w:r>
            <w:proofErr w:type="spellEnd"/>
            <w:r w:rsidRPr="00F532EA">
              <w:rPr>
                <w:rFonts w:ascii="Calibri" w:hAnsi="Calibri" w:cs="Calibri"/>
                <w:sz w:val="22"/>
                <w:szCs w:val="22"/>
              </w:rPr>
              <w:t>/</w:t>
            </w:r>
            <w:proofErr w:type="spellStart"/>
            <w:r w:rsidRPr="00F532EA">
              <w:rPr>
                <w:rFonts w:ascii="Calibri" w:hAnsi="Calibri" w:cs="Calibri"/>
                <w:sz w:val="22"/>
                <w:szCs w:val="22"/>
              </w:rPr>
              <w:t>efectuarea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cheltuielilor</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exploatare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și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în</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funcție</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situație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orice</w:t>
            </w:r>
            <w:proofErr w:type="spellEnd"/>
            <w:r w:rsidRPr="00F532EA">
              <w:rPr>
                <w:rFonts w:ascii="Calibri" w:hAnsi="Calibri" w:cs="Calibri"/>
                <w:sz w:val="22"/>
                <w:szCs w:val="22"/>
              </w:rPr>
              <w:t xml:space="preserve"> alt document </w:t>
            </w:r>
            <w:proofErr w:type="spellStart"/>
            <w:r w:rsidRPr="00F532EA">
              <w:rPr>
                <w:rFonts w:ascii="Calibri" w:hAnsi="Calibri" w:cs="Calibri"/>
                <w:sz w:val="22"/>
                <w:szCs w:val="22"/>
              </w:rPr>
              <w:t>ce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poate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furniza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informații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suplimentare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relevante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Pentru</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anii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calamitaţi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solicitantul</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va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prezenta</w:t>
            </w:r>
            <w:proofErr w:type="spellEnd"/>
            <w:r w:rsidRPr="00F532EA">
              <w:rPr>
                <w:rFonts w:ascii="Calibri" w:hAnsi="Calibri" w:cs="Calibri"/>
                <w:sz w:val="22"/>
                <w:szCs w:val="22"/>
              </w:rPr>
              <w:t xml:space="preserve"> un document (ex.: </w:t>
            </w:r>
            <w:proofErr w:type="spellStart"/>
            <w:r w:rsidRPr="00F532EA">
              <w:rPr>
                <w:rFonts w:ascii="Calibri" w:hAnsi="Calibri" w:cs="Calibri"/>
                <w:sz w:val="22"/>
                <w:szCs w:val="22"/>
              </w:rPr>
              <w:t>Proces</w:t>
            </w:r>
            <w:proofErr w:type="spellEnd"/>
            <w:r w:rsidRPr="00F532EA">
              <w:rPr>
                <w:rFonts w:ascii="Calibri" w:hAnsi="Calibri" w:cs="Calibri"/>
                <w:sz w:val="22"/>
                <w:szCs w:val="22"/>
              </w:rPr>
              <w:t xml:space="preserve"> verbal de </w:t>
            </w:r>
            <w:proofErr w:type="spellStart"/>
            <w:r w:rsidRPr="00F532EA">
              <w:rPr>
                <w:rFonts w:ascii="Calibri" w:hAnsi="Calibri" w:cs="Calibri"/>
                <w:sz w:val="22"/>
                <w:szCs w:val="22"/>
              </w:rPr>
              <w:t>constatare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și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evaluare</w:t>
            </w:r>
            <w:proofErr w:type="spellEnd"/>
            <w:r w:rsidRPr="00F532EA">
              <w:rPr>
                <w:rFonts w:ascii="Calibri" w:hAnsi="Calibri" w:cs="Calibri"/>
                <w:sz w:val="22"/>
                <w:szCs w:val="22"/>
              </w:rPr>
              <w:t xml:space="preserve"> a </w:t>
            </w:r>
            <w:proofErr w:type="spellStart"/>
            <w:r w:rsidRPr="00F532EA">
              <w:rPr>
                <w:rFonts w:ascii="Calibri" w:hAnsi="Calibri" w:cs="Calibri"/>
                <w:sz w:val="22"/>
                <w:szCs w:val="22"/>
              </w:rPr>
              <w:t>pagubelor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emis</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organismele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abilitate</w:t>
            </w:r>
            <w:proofErr w:type="spellEnd"/>
            <w:r w:rsidRPr="00F532EA">
              <w:rPr>
                <w:rFonts w:ascii="Calibri" w:hAnsi="Calibri" w:cs="Calibri"/>
                <w:sz w:val="22"/>
                <w:szCs w:val="22"/>
              </w:rPr>
              <w:t xml:space="preserve"> (ex.: </w:t>
            </w:r>
            <w:proofErr w:type="spellStart"/>
            <w:r w:rsidRPr="00F532EA">
              <w:rPr>
                <w:rFonts w:ascii="Calibri" w:hAnsi="Calibri" w:cs="Calibri"/>
                <w:sz w:val="22"/>
                <w:szCs w:val="22"/>
              </w:rPr>
              <w:t>Comitetul</w:t>
            </w:r>
            <w:proofErr w:type="spellEnd"/>
            <w:r w:rsidRPr="00F532EA">
              <w:rPr>
                <w:rFonts w:ascii="Calibri" w:hAnsi="Calibri" w:cs="Calibri"/>
                <w:sz w:val="22"/>
                <w:szCs w:val="22"/>
              </w:rPr>
              <w:t xml:space="preserve"> local </w:t>
            </w:r>
            <w:proofErr w:type="spellStart"/>
            <w:r w:rsidRPr="00F532EA">
              <w:rPr>
                <w:rFonts w:ascii="Calibri" w:hAnsi="Calibri" w:cs="Calibri"/>
                <w:sz w:val="22"/>
                <w:szCs w:val="22"/>
              </w:rPr>
              <w:t>pentru</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situaţii</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urgenţă</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prin</w:t>
            </w:r>
            <w:proofErr w:type="spellEnd"/>
            <w:r w:rsidRPr="00F532EA">
              <w:rPr>
                <w:rFonts w:ascii="Calibri" w:hAnsi="Calibri" w:cs="Calibri"/>
                <w:sz w:val="22"/>
                <w:szCs w:val="22"/>
              </w:rPr>
              <w:t xml:space="preserve"> care se </w:t>
            </w:r>
            <w:proofErr w:type="spellStart"/>
            <w:r w:rsidRPr="00F532EA">
              <w:rPr>
                <w:rFonts w:ascii="Calibri" w:hAnsi="Calibri" w:cs="Calibri"/>
                <w:sz w:val="22"/>
                <w:szCs w:val="22"/>
              </w:rPr>
              <w:t>certifică</w:t>
            </w:r>
            <w:proofErr w:type="spellEnd"/>
            <w:r w:rsidRPr="00F532EA">
              <w:rPr>
                <w:rFonts w:ascii="Calibri" w:hAnsi="Calibri" w:cs="Calibri"/>
                <w:sz w:val="22"/>
                <w:szCs w:val="22"/>
              </w:rPr>
              <w:t xml:space="preserve">:  data </w:t>
            </w:r>
            <w:proofErr w:type="spellStart"/>
            <w:r w:rsidRPr="00F532EA">
              <w:rPr>
                <w:rFonts w:ascii="Calibri" w:hAnsi="Calibri" w:cs="Calibri"/>
                <w:sz w:val="22"/>
                <w:szCs w:val="22"/>
              </w:rPr>
              <w:t>producerii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pagubelor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cauzele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calamităţii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obiectul</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pierderilor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datorate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calamităţilor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suprafaţa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agricolă</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cultivată</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animale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gradul</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afectare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pentru</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suprafeţe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agricole</w:t>
            </w:r>
            <w:proofErr w:type="spellEnd"/>
            <w:r w:rsidRPr="00F532EA">
              <w:rPr>
                <w:rFonts w:ascii="Calibri" w:hAnsi="Calibri" w:cs="Calibri"/>
                <w:sz w:val="22"/>
                <w:szCs w:val="22"/>
              </w:rPr>
              <w:t xml:space="preserve"> cultivate, </w:t>
            </w:r>
            <w:proofErr w:type="spellStart"/>
            <w:r w:rsidRPr="00F532EA">
              <w:rPr>
                <w:rFonts w:ascii="Calibri" w:hAnsi="Calibri" w:cs="Calibri"/>
                <w:sz w:val="22"/>
                <w:szCs w:val="22"/>
              </w:rPr>
              <w:t>animale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pierite</w:t>
            </w:r>
            <w:proofErr w:type="spellEnd"/>
            <w:r w:rsidRPr="00F532EA">
              <w:rPr>
                <w:rFonts w:ascii="Calibri" w:hAnsi="Calibri" w:cs="Calibri"/>
                <w:sz w:val="22"/>
                <w:szCs w:val="22"/>
              </w:rPr>
              <w:t xml:space="preserve">. </w:t>
            </w:r>
          </w:p>
          <w:p w14:paraId="032283FF" w14:textId="77777777" w:rsidR="0094401A" w:rsidRPr="00F532EA" w:rsidRDefault="0094401A" w:rsidP="0094401A">
            <w:pPr>
              <w:numPr>
                <w:ilvl w:val="12"/>
                <w:numId w:val="0"/>
              </w:numPr>
              <w:jc w:val="both"/>
              <w:rPr>
                <w:rFonts w:ascii="Calibri" w:hAnsi="Calibri" w:cs="Calibri"/>
                <w:sz w:val="22"/>
                <w:szCs w:val="22"/>
              </w:rPr>
            </w:pPr>
            <w:proofErr w:type="spellStart"/>
            <w:r w:rsidRPr="00F532EA">
              <w:rPr>
                <w:rFonts w:ascii="Calibri" w:hAnsi="Calibri" w:cs="Calibri"/>
                <w:sz w:val="22"/>
                <w:szCs w:val="22"/>
              </w:rPr>
              <w:t>Pentru</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solicitanții</w:t>
            </w:r>
            <w:proofErr w:type="spellEnd"/>
            <w:r w:rsidRPr="00F532EA">
              <w:rPr>
                <w:rFonts w:ascii="Calibri" w:hAnsi="Calibri" w:cs="Calibri"/>
                <w:sz w:val="22"/>
                <w:szCs w:val="22"/>
              </w:rPr>
              <w:t xml:space="preserve"> de tip </w:t>
            </w:r>
            <w:proofErr w:type="spellStart"/>
            <w:r w:rsidRPr="00F532EA">
              <w:rPr>
                <w:rFonts w:ascii="Calibri" w:hAnsi="Calibri" w:cs="Calibri"/>
                <w:sz w:val="22"/>
                <w:szCs w:val="22"/>
              </w:rPr>
              <w:t>forme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asociative</w:t>
            </w:r>
            <w:proofErr w:type="spellEnd"/>
            <w:r w:rsidRPr="00F532EA">
              <w:rPr>
                <w:rFonts w:ascii="Calibri" w:hAnsi="Calibri" w:cs="Calibri"/>
                <w:sz w:val="22"/>
                <w:szCs w:val="22"/>
              </w:rPr>
              <w:t xml:space="preserve"> a </w:t>
            </w:r>
            <w:proofErr w:type="spellStart"/>
            <w:r w:rsidRPr="00F532EA">
              <w:rPr>
                <w:rFonts w:ascii="Calibri" w:hAnsi="Calibri" w:cs="Calibri"/>
                <w:sz w:val="22"/>
                <w:szCs w:val="22"/>
              </w:rPr>
              <w:t>căror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activitate</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agricolă</w:t>
            </w:r>
            <w:proofErr w:type="spellEnd"/>
            <w:r w:rsidRPr="00F532EA">
              <w:rPr>
                <w:rFonts w:ascii="Calibri" w:hAnsi="Calibri" w:cs="Calibri"/>
                <w:sz w:val="22"/>
                <w:szCs w:val="22"/>
              </w:rPr>
              <w:t xml:space="preserve"> a </w:t>
            </w:r>
            <w:proofErr w:type="spellStart"/>
            <w:r w:rsidRPr="00F532EA">
              <w:rPr>
                <w:rFonts w:ascii="Calibri" w:hAnsi="Calibri" w:cs="Calibri"/>
                <w:sz w:val="22"/>
                <w:szCs w:val="22"/>
              </w:rPr>
              <w:t>fost</w:t>
            </w:r>
            <w:proofErr w:type="spellEnd"/>
            <w:r w:rsidRPr="00F532EA">
              <w:rPr>
                <w:rFonts w:ascii="Calibri" w:hAnsi="Calibri" w:cs="Calibri"/>
                <w:sz w:val="22"/>
                <w:szCs w:val="22"/>
              </w:rPr>
              <w:t xml:space="preserve"> indirect </w:t>
            </w:r>
            <w:proofErr w:type="spellStart"/>
            <w:r w:rsidRPr="00F532EA">
              <w:rPr>
                <w:rFonts w:ascii="Calibri" w:hAnsi="Calibri" w:cs="Calibri"/>
                <w:sz w:val="22"/>
                <w:szCs w:val="22"/>
              </w:rPr>
              <w:t>afectată</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calamități</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naturale</w:t>
            </w:r>
            <w:proofErr w:type="spellEnd"/>
            <w:r w:rsidRPr="00F532EA">
              <w:rPr>
                <w:rFonts w:ascii="Calibri" w:hAnsi="Calibri" w:cs="Calibri"/>
                <w:sz w:val="22"/>
                <w:szCs w:val="22"/>
              </w:rPr>
              <w:t xml:space="preserve">, se </w:t>
            </w:r>
            <w:proofErr w:type="spellStart"/>
            <w:r w:rsidRPr="00F532EA">
              <w:rPr>
                <w:rFonts w:ascii="Calibri" w:hAnsi="Calibri" w:cs="Calibri"/>
                <w:sz w:val="22"/>
                <w:szCs w:val="22"/>
              </w:rPr>
              <w:t>vor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atașa</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documente</w:t>
            </w:r>
            <w:proofErr w:type="spellEnd"/>
            <w:r w:rsidRPr="00F532EA">
              <w:rPr>
                <w:rFonts w:ascii="Calibri" w:hAnsi="Calibri" w:cs="Calibri"/>
                <w:sz w:val="22"/>
                <w:szCs w:val="22"/>
              </w:rPr>
              <w:t xml:space="preserve"> care </w:t>
            </w:r>
            <w:proofErr w:type="spellStart"/>
            <w:r w:rsidRPr="00F532EA">
              <w:rPr>
                <w:rFonts w:ascii="Calibri" w:hAnsi="Calibri" w:cs="Calibri"/>
                <w:sz w:val="22"/>
                <w:szCs w:val="22"/>
              </w:rPr>
              <w:t>demonstrează</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situația</w:t>
            </w:r>
            <w:proofErr w:type="spellEnd"/>
            <w:r w:rsidRPr="00F532EA">
              <w:rPr>
                <w:rFonts w:ascii="Calibri" w:hAnsi="Calibri" w:cs="Calibri"/>
                <w:sz w:val="22"/>
                <w:szCs w:val="22"/>
              </w:rPr>
              <w:t xml:space="preserve"> de </w:t>
            </w:r>
            <w:proofErr w:type="spellStart"/>
            <w:r w:rsidRPr="00F532EA">
              <w:rPr>
                <w:rFonts w:ascii="Calibri" w:hAnsi="Calibri" w:cs="Calibri"/>
                <w:sz w:val="22"/>
                <w:szCs w:val="22"/>
              </w:rPr>
              <w:t>calamitate</w:t>
            </w:r>
            <w:proofErr w:type="spellEnd"/>
            <w:r w:rsidRPr="00F532EA">
              <w:rPr>
                <w:rFonts w:ascii="Calibri" w:hAnsi="Calibri" w:cs="Calibri"/>
                <w:sz w:val="22"/>
                <w:szCs w:val="22"/>
              </w:rPr>
              <w:t>/</w:t>
            </w:r>
            <w:proofErr w:type="spellStart"/>
            <w:r w:rsidRPr="00F532EA">
              <w:rPr>
                <w:rFonts w:ascii="Calibri" w:hAnsi="Calibri" w:cs="Calibri"/>
                <w:sz w:val="22"/>
                <w:szCs w:val="22"/>
              </w:rPr>
              <w:t>epizootii</w:t>
            </w:r>
            <w:proofErr w:type="spellEnd"/>
            <w:r w:rsidRPr="00F532EA">
              <w:rPr>
                <w:rFonts w:ascii="Calibri" w:hAnsi="Calibri" w:cs="Calibri"/>
                <w:sz w:val="22"/>
                <w:szCs w:val="22"/>
              </w:rPr>
              <w:t xml:space="preserve"> la </w:t>
            </w:r>
            <w:proofErr w:type="spellStart"/>
            <w:r w:rsidRPr="00F532EA">
              <w:rPr>
                <w:rFonts w:ascii="Calibri" w:hAnsi="Calibri" w:cs="Calibri"/>
                <w:sz w:val="22"/>
                <w:szCs w:val="22"/>
              </w:rPr>
              <w:t>nivelul</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propriilor</w:t>
            </w:r>
            <w:proofErr w:type="spellEnd"/>
            <w:r w:rsidRPr="00F532EA">
              <w:rPr>
                <w:rFonts w:ascii="Calibri" w:hAnsi="Calibri" w:cs="Calibri"/>
                <w:sz w:val="22"/>
                <w:szCs w:val="22"/>
              </w:rPr>
              <w:t xml:space="preserve"> </w:t>
            </w:r>
            <w:proofErr w:type="spellStart"/>
            <w:r w:rsidRPr="00F532EA">
              <w:rPr>
                <w:rFonts w:ascii="Calibri" w:hAnsi="Calibri" w:cs="Calibri"/>
                <w:sz w:val="22"/>
                <w:szCs w:val="22"/>
              </w:rPr>
              <w:t>membri</w:t>
            </w:r>
            <w:proofErr w:type="spellEnd"/>
            <w:r w:rsidRPr="00F532EA">
              <w:rPr>
                <w:rFonts w:ascii="Calibri" w:hAnsi="Calibri" w:cs="Calibri"/>
                <w:sz w:val="22"/>
                <w:szCs w:val="22"/>
              </w:rPr>
              <w:t>.</w:t>
            </w:r>
          </w:p>
          <w:p w14:paraId="68B065D7" w14:textId="77777777" w:rsidR="00E51DF5" w:rsidRPr="00F532EA" w:rsidRDefault="00E51DF5"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szCs w:val="22"/>
                <w:lang w:val="it-IT"/>
              </w:rPr>
            </w:pPr>
          </w:p>
          <w:p w14:paraId="523FDF6B"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szCs w:val="22"/>
                <w:lang w:val="it-IT"/>
              </w:rPr>
            </w:pPr>
            <w:r w:rsidRPr="00F532EA">
              <w:rPr>
                <w:rFonts w:ascii="Calibri" w:hAnsi="Calibri" w:cs="Calibri"/>
                <w:b/>
                <w:sz w:val="22"/>
                <w:szCs w:val="22"/>
                <w:lang w:val="it-IT"/>
              </w:rPr>
              <w:t>Matricea de evaluare a viabilităţii economice a proiectului pentru Anexa B (persoane juridice)</w:t>
            </w:r>
          </w:p>
          <w:p w14:paraId="776ADE70"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ab/>
            </w:r>
          </w:p>
          <w:p w14:paraId="59E47555"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Verificarea indicatorilor economico-financiari constă în verificarea încadrării acestora în limitele menţionate în coloana 3 a matricei de mai jos. Limitele impuse se re</w:t>
            </w:r>
            <w:r w:rsidR="00E51DF5" w:rsidRPr="00F532EA">
              <w:rPr>
                <w:rFonts w:ascii="Calibri" w:hAnsi="Calibri" w:cs="Calibri"/>
                <w:sz w:val="22"/>
                <w:szCs w:val="22"/>
                <w:lang w:val="it-IT"/>
              </w:rPr>
              <w:t xml:space="preserve">feră la urmatorii indicatori: </w:t>
            </w:r>
          </w:p>
          <w:p w14:paraId="2C762774"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 xml:space="preserve">Rata rezultatului din exploatare, </w:t>
            </w:r>
          </w:p>
          <w:p w14:paraId="4BD4645B"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 xml:space="preserve">Durata de recuperare a investiţiei, </w:t>
            </w:r>
          </w:p>
          <w:p w14:paraId="2E1AE162"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 xml:space="preserve">Rata rentabilitătii capitalului investit, </w:t>
            </w:r>
          </w:p>
          <w:p w14:paraId="58453CC6"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 xml:space="preserve">Rata acoperirii prin fluxul de numerar, </w:t>
            </w:r>
          </w:p>
          <w:p w14:paraId="73395F67"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 xml:space="preserve">Rata îndatorării, </w:t>
            </w:r>
          </w:p>
          <w:p w14:paraId="7B0DECB3"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 xml:space="preserve">Valoarea actualizată netă (VAN), </w:t>
            </w:r>
          </w:p>
          <w:p w14:paraId="603E79A6"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 xml:space="preserve">Disponibil de numerar curent. </w:t>
            </w:r>
          </w:p>
          <w:p w14:paraId="57CDC16D"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xml:space="preserve">Acei indicatori pentru care nu sunt stabilite limite maxime sau minime de variaţie au menţiunea “N/A”. </w:t>
            </w:r>
          </w:p>
          <w:p w14:paraId="0B825090" w14:textId="77777777" w:rsidR="00E51DF5" w:rsidRPr="00F532EA" w:rsidRDefault="00E51DF5"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21594F40"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7A4200CB" w14:textId="77777777" w:rsidR="00E51DF5" w:rsidRPr="00F532EA" w:rsidRDefault="00E51DF5"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512574F0"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xml:space="preserve">Proiectul respectă obiectivul de viabilitate economică  dacă, pentru perioada de proiecţie cuprinsă între anii 1-5 (de la finalizarea investiţiei şi darea acesteia în exploatare) – coloanele 5-9 din matrice - toţi indicatorii pentru care s-au stabilit limite în coloana 3 se încadrează în limitele admisibile, respectiv dacă pentru toţi aceşti indicatori în coloana 11 apare mesajul “Respectă criteriul”. </w:t>
            </w:r>
          </w:p>
          <w:p w14:paraId="25040B82"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ab/>
            </w:r>
          </w:p>
          <w:p w14:paraId="273A386B"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Dacă indicatorii se încadrează în limitele menţionate şi rezultatul operaţional din bilanţ este pozitiv, expertul bifează caseta DA corespunzatoare acestui criteriu de eligibilitate.</w:t>
            </w:r>
          </w:p>
          <w:p w14:paraId="7F933191"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4CE17991"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szCs w:val="22"/>
                <w:lang w:val="it-IT"/>
              </w:rPr>
            </w:pPr>
            <w:r w:rsidRPr="00F532EA">
              <w:rPr>
                <w:rFonts w:ascii="Calibri" w:hAnsi="Calibri" w:cs="Calibri"/>
                <w:b/>
                <w:sz w:val="22"/>
                <w:szCs w:val="22"/>
                <w:lang w:val="it-IT"/>
              </w:rPr>
              <w:t>Matricea de evaluare a viabilităţii economice a proiectului pentru Anexa C (persoane fizice autorizate, întreprinderi individuale, întreprinderi familiale)</w:t>
            </w:r>
          </w:p>
          <w:p w14:paraId="01018D1E"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338F586B"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Verificarea indicatorilor  economico-financiari constă în verificarea încadrării acestora în limitele menţionate în coloana 3 a matricei de verificare. Limitele impuse se referă la următorii indicatori:</w:t>
            </w:r>
          </w:p>
          <w:p w14:paraId="1D3FD445"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Durata de recuperare a investiţiei</w:t>
            </w:r>
          </w:p>
          <w:p w14:paraId="34BF206A"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Rata acoperirii prin fluxul de numerar</w:t>
            </w:r>
          </w:p>
          <w:p w14:paraId="234B4D53"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Valoarea actualizată neta (VAN)</w:t>
            </w:r>
          </w:p>
          <w:p w14:paraId="1AE23DF0"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w:t>
            </w:r>
            <w:r w:rsidRPr="00F532EA">
              <w:rPr>
                <w:rFonts w:ascii="Calibri" w:hAnsi="Calibri" w:cs="Calibri"/>
                <w:sz w:val="22"/>
                <w:szCs w:val="22"/>
                <w:lang w:val="it-IT"/>
              </w:rPr>
              <w:tab/>
              <w:t>Disponibil de numerar la sfârşitul perioadei</w:t>
            </w:r>
          </w:p>
          <w:p w14:paraId="746ED4AC"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5AE1C0AF"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xml:space="preserve">Acei indicatori pentru care nu sunt stabilite limite maxime sau minime de variaţie au menţiunea “N/A”. </w:t>
            </w:r>
          </w:p>
          <w:p w14:paraId="21A9D4EA" w14:textId="77777777" w:rsidR="002A4D61" w:rsidRPr="00F532EA" w:rsidRDefault="002A4D61" w:rsidP="002A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p>
          <w:p w14:paraId="0B59D899" w14:textId="77777777" w:rsidR="00E51DF5" w:rsidRPr="00F532EA" w:rsidRDefault="002A4D61" w:rsidP="00E51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xml:space="preserve">Proiectul respectă acest criteriu  dacă pentru perioada de proiecţie cuprinsă între anul 1- anul 5 inclusiv (de la finalizarea investiţei şi darea acesteia în exploatare) – coloanele 5-9 din matrice - toţi indicatorii pentru care s-au stabilit limite în coloana 3 se încadrează în limitele admisibile, respectiv dacă pentru toţi aceşti indicatori în coloana 11 apare mesajul “Respectă criteriul”. </w:t>
            </w:r>
          </w:p>
          <w:p w14:paraId="10D712EB" w14:textId="72D298A6" w:rsidR="00A54BE3" w:rsidRPr="00F532EA" w:rsidRDefault="002A4D61" w:rsidP="0071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lang w:val="it-IT"/>
              </w:rPr>
            </w:pPr>
            <w:r w:rsidRPr="00F532EA">
              <w:rPr>
                <w:rFonts w:ascii="Calibri" w:hAnsi="Calibri" w:cs="Calibri"/>
                <w:sz w:val="22"/>
                <w:szCs w:val="22"/>
                <w:lang w:val="it-IT"/>
              </w:rPr>
              <w:t xml:space="preserve">Se corelează informaţiile din previziuni cu cele din </w:t>
            </w:r>
            <w:r w:rsidR="003C0627" w:rsidRPr="00F532EA">
              <w:rPr>
                <w:rFonts w:ascii="Calibri" w:hAnsi="Calibri" w:cs="Calibri"/>
                <w:sz w:val="22"/>
                <w:szCs w:val="22"/>
                <w:lang w:val="it-IT"/>
              </w:rPr>
              <w:t>cererea de finanțare</w:t>
            </w:r>
            <w:r w:rsidR="007168DD" w:rsidRPr="00F532EA">
              <w:rPr>
                <w:rFonts w:ascii="Calibri" w:hAnsi="Calibri" w:cs="Calibri"/>
                <w:sz w:val="22"/>
                <w:szCs w:val="22"/>
                <w:lang w:val="it-IT"/>
              </w:rPr>
              <w:t xml:space="preserve"> și Anexa B/Anexa C</w:t>
            </w:r>
            <w:r w:rsidR="003C0627" w:rsidRPr="00F532EA">
              <w:rPr>
                <w:rFonts w:ascii="Calibri" w:hAnsi="Calibri" w:cs="Calibri"/>
                <w:sz w:val="22"/>
                <w:szCs w:val="22"/>
                <w:lang w:val="it-IT"/>
              </w:rPr>
              <w:t xml:space="preserve"> </w:t>
            </w:r>
            <w:r w:rsidRPr="00F532EA">
              <w:rPr>
                <w:rFonts w:ascii="Calibri" w:hAnsi="Calibri" w:cs="Calibri"/>
                <w:sz w:val="22"/>
                <w:szCs w:val="22"/>
                <w:lang w:val="it-IT"/>
              </w:rPr>
              <w:t xml:space="preserve">referitoare la capacitatea de </w:t>
            </w:r>
            <w:r w:rsidR="007168DD" w:rsidRPr="00F532EA">
              <w:rPr>
                <w:rFonts w:ascii="Calibri" w:hAnsi="Calibri" w:cs="Calibri"/>
                <w:sz w:val="22"/>
                <w:szCs w:val="22"/>
                <w:lang w:val="it-IT"/>
              </w:rPr>
              <w:t xml:space="preserve">depozitare și/sau condiționare și/sau </w:t>
            </w:r>
            <w:r w:rsidRPr="00F532EA">
              <w:rPr>
                <w:rFonts w:ascii="Calibri" w:hAnsi="Calibri" w:cs="Calibri"/>
                <w:sz w:val="22"/>
                <w:szCs w:val="22"/>
                <w:lang w:val="it-IT"/>
              </w:rPr>
              <w:t>procesare.</w:t>
            </w:r>
          </w:p>
        </w:tc>
      </w:tr>
    </w:tbl>
    <w:p w14:paraId="06DA619F" w14:textId="77777777" w:rsidR="00B546E5" w:rsidRPr="00B546E5" w:rsidRDefault="00B546E5" w:rsidP="00B546E5">
      <w:pPr>
        <w:jc w:val="both"/>
        <w:rPr>
          <w:rFonts w:ascii="Calibri" w:hAnsi="Calibri" w:cs="Calibri"/>
          <w:sz w:val="22"/>
          <w:szCs w:val="22"/>
          <w:lang w:val="ro-RO"/>
        </w:rPr>
      </w:pPr>
      <w:r w:rsidRPr="00B546E5">
        <w:rPr>
          <w:rFonts w:ascii="Calibri" w:hAnsi="Calibri" w:cs="Calibri"/>
          <w:sz w:val="22"/>
          <w:szCs w:val="22"/>
          <w:lang w:val="ro-RO"/>
        </w:rPr>
        <w:t xml:space="preserve">Dacă în urma verificării efectuate în conformitate cu precizările din coloana “puncte de verificat”, expertul constată că este respectată </w:t>
      </w:r>
      <w:proofErr w:type="spellStart"/>
      <w:r w:rsidRPr="00B546E5">
        <w:rPr>
          <w:rFonts w:ascii="Calibri" w:hAnsi="Calibri" w:cs="Calibri"/>
          <w:sz w:val="22"/>
          <w:szCs w:val="22"/>
          <w:lang w:val="ro-RO"/>
        </w:rPr>
        <w:t>condiţia</w:t>
      </w:r>
      <w:proofErr w:type="spellEnd"/>
      <w:r w:rsidRPr="00B546E5">
        <w:rPr>
          <w:rFonts w:ascii="Calibri" w:hAnsi="Calibri" w:cs="Calibri"/>
          <w:sz w:val="22"/>
          <w:szCs w:val="22"/>
          <w:lang w:val="ro-RO"/>
        </w:rPr>
        <w:t xml:space="preserve"> privind rezultatul din exploatare </w:t>
      </w:r>
      <w:proofErr w:type="spellStart"/>
      <w:r w:rsidRPr="00B546E5">
        <w:rPr>
          <w:rFonts w:ascii="Calibri" w:hAnsi="Calibri" w:cs="Calibri"/>
          <w:sz w:val="22"/>
          <w:szCs w:val="22"/>
          <w:lang w:val="ro-RO"/>
        </w:rPr>
        <w:t>şi</w:t>
      </w:r>
      <w:proofErr w:type="spellEnd"/>
      <w:r w:rsidRPr="00B546E5">
        <w:rPr>
          <w:rFonts w:ascii="Calibri" w:hAnsi="Calibri" w:cs="Calibri"/>
          <w:sz w:val="22"/>
          <w:szCs w:val="22"/>
          <w:lang w:val="ro-RO"/>
        </w:rPr>
        <w:t xml:space="preserve"> Indicatorii </w:t>
      </w:r>
      <w:proofErr w:type="spellStart"/>
      <w:r w:rsidRPr="00B546E5">
        <w:rPr>
          <w:rFonts w:ascii="Calibri" w:hAnsi="Calibri" w:cs="Calibri"/>
          <w:sz w:val="22"/>
          <w:szCs w:val="22"/>
          <w:lang w:val="ro-RO"/>
        </w:rPr>
        <w:t>economico</w:t>
      </w:r>
      <w:proofErr w:type="spellEnd"/>
      <w:r w:rsidRPr="00B546E5">
        <w:rPr>
          <w:rFonts w:ascii="Calibri" w:hAnsi="Calibri" w:cs="Calibri"/>
          <w:sz w:val="22"/>
          <w:szCs w:val="22"/>
          <w:lang w:val="ro-RO"/>
        </w:rPr>
        <w:t xml:space="preserve">-financiari se încadrează în limitele </w:t>
      </w:r>
      <w:proofErr w:type="spellStart"/>
      <w:r w:rsidRPr="00B546E5">
        <w:rPr>
          <w:rFonts w:ascii="Calibri" w:hAnsi="Calibri" w:cs="Calibri"/>
          <w:sz w:val="22"/>
          <w:szCs w:val="22"/>
          <w:lang w:val="ro-RO"/>
        </w:rPr>
        <w:t>menţionate</w:t>
      </w:r>
      <w:proofErr w:type="spellEnd"/>
      <w:r w:rsidRPr="00B546E5">
        <w:rPr>
          <w:rFonts w:ascii="Calibri" w:hAnsi="Calibri" w:cs="Calibri"/>
          <w:sz w:val="22"/>
          <w:szCs w:val="22"/>
          <w:lang w:val="ro-RO"/>
        </w:rPr>
        <w:t xml:space="preserve"> în cadrul </w:t>
      </w:r>
      <w:proofErr w:type="spellStart"/>
      <w:r w:rsidRPr="00B546E5">
        <w:rPr>
          <w:rFonts w:ascii="Calibri" w:hAnsi="Calibri" w:cs="Calibri"/>
          <w:sz w:val="22"/>
          <w:szCs w:val="22"/>
          <w:lang w:val="ro-RO"/>
        </w:rPr>
        <w:t>sectiunii</w:t>
      </w:r>
      <w:proofErr w:type="spellEnd"/>
      <w:r w:rsidRPr="00B546E5">
        <w:rPr>
          <w:rFonts w:ascii="Calibri" w:hAnsi="Calibri" w:cs="Calibri"/>
          <w:sz w:val="22"/>
          <w:szCs w:val="22"/>
          <w:lang w:val="ro-RO"/>
        </w:rPr>
        <w:t xml:space="preserve"> economice,  se bifează coloana  “DA “. În caz contrar se va bifa “NU”, iar acest criteriu va fi considerat neîndeplinit.</w:t>
      </w:r>
    </w:p>
    <w:p w14:paraId="02DFC045" w14:textId="0B29D0C9" w:rsidR="00397B96" w:rsidRDefault="00397B96" w:rsidP="00397B96">
      <w:pPr>
        <w:jc w:val="both"/>
        <w:rPr>
          <w:rFonts w:ascii="Calibri" w:hAnsi="Calibri" w:cs="Calibri"/>
          <w:b/>
          <w:u w:val="single"/>
          <w:lang w:val="ro-RO"/>
        </w:rPr>
      </w:pPr>
    </w:p>
    <w:p w14:paraId="5E3B78BF" w14:textId="77777777" w:rsidR="00F532EA" w:rsidRDefault="00F532EA" w:rsidP="00397B96">
      <w:pPr>
        <w:jc w:val="both"/>
        <w:rPr>
          <w:rFonts w:ascii="Calibri" w:hAnsi="Calibri" w:cs="Calibri"/>
          <w:b/>
          <w:u w:val="single"/>
          <w:lang w:val="ro-RO"/>
        </w:rPr>
      </w:pPr>
    </w:p>
    <w:p w14:paraId="5CDFD0AF" w14:textId="77777777" w:rsidR="00B546E5" w:rsidRDefault="00B546E5" w:rsidP="00397B96">
      <w:pPr>
        <w:jc w:val="both"/>
        <w:rPr>
          <w:rFonts w:ascii="Calibri" w:hAnsi="Calibri" w:cs="Calibri"/>
          <w:b/>
          <w:u w:val="single"/>
          <w:lang w:val="ro-RO"/>
        </w:rPr>
      </w:pPr>
      <w:r w:rsidRPr="00B546E5">
        <w:rPr>
          <w:rFonts w:ascii="Calibri" w:hAnsi="Calibri" w:cs="Calibri"/>
          <w:b/>
          <w:u w:val="single"/>
          <w:lang w:val="ro-RO"/>
        </w:rPr>
        <w:t>EG4 Investiția va respecta prevederile legislației naționale în vigoare aplicabilă proiectului .</w:t>
      </w:r>
    </w:p>
    <w:p w14:paraId="1155BD92" w14:textId="77777777" w:rsidR="00B546E5" w:rsidRDefault="00B546E5" w:rsidP="00397B96">
      <w:pPr>
        <w:jc w:val="both"/>
        <w:rPr>
          <w:rFonts w:ascii="Calibri" w:hAnsi="Calibri" w:cs="Calibri"/>
          <w:b/>
          <w:u w:val="single"/>
          <w:lang w:val="ro-RO"/>
        </w:rPr>
      </w:pPr>
    </w:p>
    <w:tbl>
      <w:tblPr>
        <w:tblW w:w="513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6"/>
        <w:gridCol w:w="6034"/>
      </w:tblGrid>
      <w:tr w:rsidR="00B546E5" w:rsidRPr="00B546E5" w14:paraId="6FFDA9C4" w14:textId="77777777" w:rsidTr="001D0A39">
        <w:trPr>
          <w:trHeight w:val="220"/>
        </w:trPr>
        <w:tc>
          <w:tcPr>
            <w:tcW w:w="1867" w:type="pct"/>
            <w:shd w:val="clear" w:color="auto" w:fill="auto"/>
          </w:tcPr>
          <w:p w14:paraId="2156350D" w14:textId="77777777" w:rsidR="00B546E5" w:rsidRPr="00B546E5" w:rsidRDefault="00B546E5" w:rsidP="00B546E5">
            <w:pPr>
              <w:keepNext/>
              <w:jc w:val="both"/>
              <w:outlineLvl w:val="0"/>
              <w:rPr>
                <w:rFonts w:ascii="Calibri" w:hAnsi="Calibri" w:cs="Calibri"/>
                <w:b/>
                <w:bCs/>
                <w:sz w:val="20"/>
                <w:szCs w:val="22"/>
                <w:lang w:val="ro-RO"/>
              </w:rPr>
            </w:pPr>
            <w:r w:rsidRPr="00B546E5">
              <w:rPr>
                <w:rFonts w:ascii="Calibri" w:hAnsi="Calibri" w:cs="Calibri"/>
                <w:b/>
                <w:bCs/>
                <w:sz w:val="20"/>
                <w:szCs w:val="22"/>
                <w:lang w:val="ro-RO"/>
              </w:rPr>
              <w:t>DOCUMENTE PREZENTATE</w:t>
            </w:r>
          </w:p>
          <w:p w14:paraId="033DF13E" w14:textId="77777777" w:rsidR="00B546E5" w:rsidRPr="00B546E5" w:rsidRDefault="00B546E5" w:rsidP="00B546E5">
            <w:pPr>
              <w:keepNext/>
              <w:jc w:val="both"/>
              <w:outlineLvl w:val="0"/>
              <w:rPr>
                <w:b/>
                <w:bCs/>
                <w:sz w:val="22"/>
                <w:szCs w:val="20"/>
                <w:lang w:val="x-none"/>
              </w:rPr>
            </w:pPr>
            <w:r w:rsidRPr="00B546E5">
              <w:rPr>
                <w:rFonts w:ascii="Calibri" w:hAnsi="Calibri" w:cs="Calibri"/>
                <w:b/>
                <w:bCs/>
                <w:sz w:val="20"/>
                <w:szCs w:val="22"/>
                <w:lang w:val="ro-RO"/>
              </w:rPr>
              <w:t xml:space="preserve"> </w:t>
            </w:r>
          </w:p>
        </w:tc>
        <w:tc>
          <w:tcPr>
            <w:tcW w:w="3133" w:type="pct"/>
            <w:shd w:val="clear" w:color="auto" w:fill="C0C0C0"/>
          </w:tcPr>
          <w:p w14:paraId="7A5C8FDE" w14:textId="77777777" w:rsidR="00B546E5" w:rsidRPr="00B546E5" w:rsidRDefault="00B546E5" w:rsidP="00B546E5">
            <w:pPr>
              <w:jc w:val="both"/>
              <w:rPr>
                <w:rFonts w:ascii="Calibri" w:hAnsi="Calibri" w:cs="Calibri"/>
                <w:b/>
                <w:sz w:val="20"/>
                <w:szCs w:val="22"/>
                <w:lang w:val="pt-BR"/>
              </w:rPr>
            </w:pPr>
            <w:r w:rsidRPr="00B546E5">
              <w:rPr>
                <w:rFonts w:ascii="Calibri" w:hAnsi="Calibri" w:cs="Calibri"/>
                <w:b/>
                <w:sz w:val="20"/>
                <w:szCs w:val="22"/>
                <w:lang w:val="pt-BR"/>
              </w:rPr>
              <w:t>PUNCTE DE VERIFICAT ÎN CADRUL DOCUMENTELOR PREZENTATE</w:t>
            </w:r>
          </w:p>
          <w:p w14:paraId="4C082845" w14:textId="77777777" w:rsidR="00B546E5" w:rsidRPr="00B546E5" w:rsidRDefault="00B546E5" w:rsidP="00B546E5">
            <w:pPr>
              <w:jc w:val="both"/>
              <w:rPr>
                <w:rFonts w:ascii="Calibri" w:hAnsi="Calibri" w:cs="Calibri"/>
                <w:b/>
                <w:sz w:val="20"/>
                <w:szCs w:val="22"/>
                <w:lang w:val="pt-BR"/>
              </w:rPr>
            </w:pPr>
          </w:p>
        </w:tc>
      </w:tr>
      <w:tr w:rsidR="00B546E5" w:rsidRPr="00B546E5" w14:paraId="46BE1337" w14:textId="77777777" w:rsidTr="001D0A39">
        <w:trPr>
          <w:trHeight w:val="913"/>
        </w:trPr>
        <w:tc>
          <w:tcPr>
            <w:tcW w:w="1867" w:type="pct"/>
            <w:shd w:val="clear" w:color="auto" w:fill="auto"/>
          </w:tcPr>
          <w:p w14:paraId="0F16751F" w14:textId="77777777" w:rsidR="00E406BE" w:rsidRPr="00E406BE" w:rsidRDefault="00E406BE" w:rsidP="00E406BE">
            <w:pPr>
              <w:shd w:val="clear" w:color="auto" w:fill="FFFFFF"/>
              <w:tabs>
                <w:tab w:val="left" w:pos="284"/>
              </w:tabs>
              <w:spacing w:line="276" w:lineRule="auto"/>
              <w:jc w:val="both"/>
              <w:rPr>
                <w:rFonts w:ascii="Calibri" w:hAnsi="Calibri" w:cs="Calibri"/>
                <w:bCs/>
                <w:sz w:val="22"/>
                <w:szCs w:val="22"/>
                <w:lang w:val="en-GB"/>
              </w:rPr>
            </w:pPr>
            <w:r w:rsidRPr="00E406BE">
              <w:rPr>
                <w:rFonts w:ascii="Calibri" w:hAnsi="Calibri" w:cs="Calibri"/>
                <w:bCs/>
                <w:sz w:val="22"/>
                <w:szCs w:val="22"/>
                <w:lang w:val="en-GB"/>
              </w:rPr>
              <w:t>Doc 3.1, 3.2,</w:t>
            </w:r>
          </w:p>
          <w:p w14:paraId="6B97CF3F" w14:textId="77777777" w:rsidR="00E406BE" w:rsidRDefault="00E406BE" w:rsidP="00E406BE">
            <w:pPr>
              <w:shd w:val="clear" w:color="auto" w:fill="FFFFFF"/>
              <w:tabs>
                <w:tab w:val="left" w:pos="284"/>
              </w:tabs>
              <w:spacing w:line="276" w:lineRule="auto"/>
              <w:jc w:val="both"/>
              <w:rPr>
                <w:rFonts w:ascii="Calibri" w:hAnsi="Calibri" w:cs="Calibri"/>
                <w:bCs/>
                <w:sz w:val="22"/>
                <w:szCs w:val="22"/>
                <w:lang w:val="en-GB"/>
              </w:rPr>
            </w:pPr>
            <w:r w:rsidRPr="00E406BE">
              <w:rPr>
                <w:rFonts w:ascii="Calibri" w:hAnsi="Calibri" w:cs="Calibri"/>
                <w:bCs/>
                <w:sz w:val="22"/>
                <w:szCs w:val="22"/>
                <w:lang w:val="en-GB"/>
              </w:rPr>
              <w:t>Doc.2</w:t>
            </w:r>
            <w:r>
              <w:rPr>
                <w:rFonts w:ascii="Calibri" w:hAnsi="Calibri" w:cs="Calibri"/>
                <w:bCs/>
                <w:sz w:val="22"/>
                <w:szCs w:val="22"/>
                <w:lang w:val="en-GB"/>
              </w:rPr>
              <w:t>a</w:t>
            </w:r>
            <w:r w:rsidRPr="00E406BE">
              <w:rPr>
                <w:rFonts w:ascii="Calibri" w:hAnsi="Calibri" w:cs="Calibri"/>
                <w:bCs/>
                <w:sz w:val="22"/>
                <w:szCs w:val="22"/>
                <w:lang w:val="en-GB"/>
              </w:rPr>
              <w:t xml:space="preserve">, </w:t>
            </w:r>
            <w:r>
              <w:rPr>
                <w:rFonts w:ascii="Calibri" w:hAnsi="Calibri" w:cs="Calibri"/>
                <w:bCs/>
                <w:sz w:val="22"/>
                <w:szCs w:val="22"/>
                <w:lang w:val="en-GB"/>
              </w:rPr>
              <w:t>a</w:t>
            </w:r>
            <w:r w:rsidRPr="00E406BE">
              <w:rPr>
                <w:rFonts w:ascii="Calibri" w:hAnsi="Calibri" w:cs="Calibri"/>
                <w:bCs/>
                <w:sz w:val="22"/>
                <w:szCs w:val="22"/>
                <w:lang w:val="en-GB"/>
              </w:rPr>
              <w:t xml:space="preserve">3, </w:t>
            </w:r>
            <w:r>
              <w:rPr>
                <w:rFonts w:ascii="Calibri" w:hAnsi="Calibri" w:cs="Calibri"/>
                <w:bCs/>
                <w:sz w:val="22"/>
                <w:szCs w:val="22"/>
                <w:lang w:val="en-GB"/>
              </w:rPr>
              <w:t>a</w:t>
            </w:r>
            <w:r w:rsidRPr="00E406BE">
              <w:rPr>
                <w:rFonts w:ascii="Calibri" w:hAnsi="Calibri" w:cs="Calibri"/>
                <w:bCs/>
                <w:sz w:val="22"/>
                <w:szCs w:val="22"/>
                <w:lang w:val="en-GB"/>
              </w:rPr>
              <w:t>4</w:t>
            </w:r>
          </w:p>
          <w:p w14:paraId="39F68B70" w14:textId="77777777" w:rsidR="00E406BE" w:rsidRDefault="00E406BE" w:rsidP="00E406BE">
            <w:pPr>
              <w:shd w:val="clear" w:color="auto" w:fill="FFFFFF"/>
              <w:tabs>
                <w:tab w:val="left" w:pos="284"/>
              </w:tabs>
              <w:spacing w:line="276" w:lineRule="auto"/>
              <w:jc w:val="both"/>
              <w:rPr>
                <w:rFonts w:ascii="Calibri" w:hAnsi="Calibri" w:cs="Calibri"/>
                <w:bCs/>
                <w:sz w:val="22"/>
                <w:szCs w:val="22"/>
                <w:lang w:val="en-GB"/>
              </w:rPr>
            </w:pPr>
          </w:p>
          <w:p w14:paraId="425022BA" w14:textId="77777777" w:rsidR="00B546E5" w:rsidRPr="00B546E5" w:rsidRDefault="00B546E5" w:rsidP="001C476E">
            <w:pPr>
              <w:shd w:val="clear" w:color="auto" w:fill="FFFFFF"/>
              <w:tabs>
                <w:tab w:val="left" w:pos="284"/>
              </w:tabs>
              <w:spacing w:line="276" w:lineRule="auto"/>
              <w:jc w:val="both"/>
              <w:rPr>
                <w:rFonts w:ascii="Calibri" w:hAnsi="Calibri" w:cs="Calibri"/>
                <w:sz w:val="20"/>
                <w:szCs w:val="22"/>
                <w:lang w:val="ro-RO"/>
              </w:rPr>
            </w:pPr>
          </w:p>
        </w:tc>
        <w:tc>
          <w:tcPr>
            <w:tcW w:w="3133" w:type="pct"/>
            <w:shd w:val="clear" w:color="auto" w:fill="auto"/>
          </w:tcPr>
          <w:p w14:paraId="175107A6" w14:textId="7F5FFECB" w:rsidR="00B546E5" w:rsidRPr="00B546E5" w:rsidRDefault="00B546E5" w:rsidP="00B546E5">
            <w:pPr>
              <w:shd w:val="clear" w:color="auto" w:fill="FFFFFF"/>
              <w:tabs>
                <w:tab w:val="left" w:pos="284"/>
              </w:tabs>
              <w:spacing w:line="276" w:lineRule="auto"/>
              <w:jc w:val="both"/>
              <w:rPr>
                <w:rFonts w:ascii="Calibri" w:hAnsi="Calibri" w:cs="Calibri"/>
                <w:noProof/>
                <w:sz w:val="22"/>
                <w:szCs w:val="22"/>
              </w:rPr>
            </w:pPr>
            <w:r w:rsidRPr="00B546E5">
              <w:rPr>
                <w:rFonts w:ascii="Calibri" w:hAnsi="Calibri" w:cs="Calibri"/>
                <w:noProof/>
                <w:sz w:val="22"/>
                <w:szCs w:val="22"/>
              </w:rPr>
              <w:t xml:space="preserve">În cazul proiectelor care vizează modernizarea </w:t>
            </w:r>
            <w:r w:rsidR="00D75A72" w:rsidRPr="00D75A72">
              <w:rPr>
                <w:rFonts w:ascii="Calibri" w:hAnsi="Calibri" w:cs="Calibri"/>
                <w:noProof/>
                <w:sz w:val="22"/>
                <w:szCs w:val="22"/>
                <w:lang w:val="ro-RO"/>
              </w:rPr>
              <w:t xml:space="preserve">infrastructurii de condiționare, depozitare </w:t>
            </w:r>
            <w:r w:rsidR="00F532EA">
              <w:rPr>
                <w:rFonts w:ascii="Calibri" w:hAnsi="Calibri" w:cs="Calibri"/>
                <w:noProof/>
                <w:sz w:val="22"/>
                <w:szCs w:val="22"/>
                <w:lang w:val="ro-RO"/>
              </w:rPr>
              <w:t>ș</w:t>
            </w:r>
            <w:r w:rsidR="00D75A72" w:rsidRPr="00D75A72">
              <w:rPr>
                <w:rFonts w:ascii="Calibri" w:hAnsi="Calibri" w:cs="Calibri"/>
                <w:noProof/>
                <w:sz w:val="22"/>
                <w:szCs w:val="22"/>
                <w:lang w:val="ro-RO"/>
              </w:rPr>
              <w:t xml:space="preserve">i/sau procesare a produselor agricole </w:t>
            </w:r>
            <w:r w:rsidR="00F532EA">
              <w:rPr>
                <w:rFonts w:ascii="Calibri" w:hAnsi="Calibri" w:cs="Calibri"/>
                <w:noProof/>
                <w:sz w:val="22"/>
                <w:szCs w:val="22"/>
                <w:lang w:val="ro-RO"/>
              </w:rPr>
              <w:t>ș</w:t>
            </w:r>
            <w:r w:rsidR="00D75A72" w:rsidRPr="00D75A72">
              <w:rPr>
                <w:rFonts w:ascii="Calibri" w:hAnsi="Calibri" w:cs="Calibri"/>
                <w:noProof/>
                <w:sz w:val="22"/>
                <w:szCs w:val="22"/>
                <w:lang w:val="ro-RO"/>
              </w:rPr>
              <w:t>i pomicole</w:t>
            </w:r>
            <w:r w:rsidRPr="00B546E5">
              <w:rPr>
                <w:rFonts w:ascii="Calibri" w:eastAsia="Calibri" w:hAnsi="Calibri" w:cs="Calibri"/>
                <w:b/>
                <w:sz w:val="22"/>
              </w:rPr>
              <w:t xml:space="preserve"> </w:t>
            </w:r>
            <w:r w:rsidRPr="00B546E5">
              <w:rPr>
                <w:rFonts w:ascii="Calibri" w:hAnsi="Calibri" w:cs="Calibri"/>
                <w:noProof/>
                <w:sz w:val="22"/>
                <w:szCs w:val="22"/>
              </w:rPr>
              <w:t>,</w:t>
            </w:r>
            <w:r w:rsidRPr="00B546E5">
              <w:rPr>
                <w:rFonts w:ascii="Calibri" w:eastAsia="Calibri" w:hAnsi="Calibri" w:cs="Calibri"/>
                <w:sz w:val="22"/>
              </w:rPr>
              <w:t xml:space="preserve"> </w:t>
            </w:r>
            <w:proofErr w:type="spellStart"/>
            <w:r w:rsidRPr="00B546E5">
              <w:rPr>
                <w:rFonts w:ascii="Calibri" w:eastAsia="Calibri" w:hAnsi="Calibri" w:cs="Calibri"/>
                <w:sz w:val="22"/>
              </w:rPr>
              <w:t>c</w:t>
            </w:r>
            <w:r w:rsidRPr="00B546E5">
              <w:rPr>
                <w:rFonts w:ascii="Calibri" w:hAnsi="Calibri" w:cs="Calibri"/>
                <w:noProof/>
                <w:sz w:val="22"/>
                <w:szCs w:val="22"/>
              </w:rPr>
              <w:t>ondiția</w:t>
            </w:r>
            <w:proofErr w:type="spellEnd"/>
            <w:r w:rsidRPr="00B546E5">
              <w:rPr>
                <w:rFonts w:ascii="Calibri" w:hAnsi="Calibri" w:cs="Calibri"/>
                <w:noProof/>
                <w:sz w:val="22"/>
                <w:szCs w:val="22"/>
              </w:rPr>
              <w:t xml:space="preserve"> de eligibilitate se îndeplinește prin:</w:t>
            </w:r>
          </w:p>
          <w:p w14:paraId="1A9F2920" w14:textId="3562AE2D" w:rsidR="00B546E5" w:rsidRPr="00B546E5" w:rsidRDefault="00B546E5" w:rsidP="00B546E5">
            <w:pPr>
              <w:shd w:val="clear" w:color="auto" w:fill="FFFFFF"/>
              <w:tabs>
                <w:tab w:val="left" w:pos="284"/>
              </w:tabs>
              <w:spacing w:line="276" w:lineRule="auto"/>
              <w:jc w:val="both"/>
              <w:rPr>
                <w:rFonts w:ascii="Calibri" w:hAnsi="Calibri" w:cs="Calibri"/>
                <w:noProof/>
                <w:sz w:val="22"/>
                <w:szCs w:val="22"/>
              </w:rPr>
            </w:pPr>
            <w:r w:rsidRPr="00B546E5">
              <w:rPr>
                <w:rFonts w:ascii="Calibri" w:hAnsi="Calibri" w:cs="Calibri"/>
                <w:noProof/>
                <w:sz w:val="22"/>
                <w:szCs w:val="22"/>
              </w:rPr>
              <w:t xml:space="preserve">a) </w:t>
            </w:r>
            <w:bookmarkStart w:id="4" w:name="_Hlk133323740"/>
            <w:r w:rsidRPr="00B546E5">
              <w:rPr>
                <w:rFonts w:ascii="Calibri" w:hAnsi="Calibri" w:cs="Calibri"/>
                <w:noProof/>
                <w:sz w:val="22"/>
                <w:szCs w:val="22"/>
              </w:rPr>
              <w:t>prezentarea la momentul depunerii Cererii de Finanțare a documentelor doveditoare autorizării  funcționării obiectivelor existente şi functionale conform legislației nationale: DSP, DSVSA, Autorității competente de mediu (autorizațiile de funcționare/</w:t>
            </w:r>
            <w:r w:rsidRPr="00B546E5">
              <w:rPr>
                <w:rFonts w:ascii="Calibri" w:hAnsi="Calibri" w:cs="Calibri"/>
                <w:b/>
                <w:noProof/>
                <w:sz w:val="22"/>
                <w:szCs w:val="22"/>
              </w:rPr>
              <w:t xml:space="preserve"> </w:t>
            </w:r>
            <w:r w:rsidRPr="00F532EA">
              <w:rPr>
                <w:rFonts w:ascii="Calibri" w:hAnsi="Calibri" w:cs="Calibri"/>
                <w:noProof/>
                <w:sz w:val="22"/>
                <w:szCs w:val="22"/>
              </w:rPr>
              <w:t>NOTIFICARE</w:t>
            </w:r>
            <w:r w:rsidRPr="00B546E5">
              <w:rPr>
                <w:rFonts w:ascii="Calibri" w:hAnsi="Calibri" w:cs="Calibri"/>
                <w:noProof/>
                <w:sz w:val="22"/>
                <w:szCs w:val="22"/>
              </w:rPr>
              <w:t xml:space="preserve"> de constatare a conformităţii cu legislaţia sanitară emisă pentru unitățile care se autorizează/avizează conform legislației în vigoare), care vor face obiectul lucrărilor de modernizare prin proiect şi ulterior </w:t>
            </w:r>
          </w:p>
          <w:p w14:paraId="12C49611" w14:textId="25C0CCFD" w:rsidR="00017781" w:rsidRPr="00F532EA" w:rsidRDefault="00B546E5" w:rsidP="00B546E5">
            <w:pPr>
              <w:shd w:val="clear" w:color="auto" w:fill="FFFFFF"/>
              <w:tabs>
                <w:tab w:val="left" w:pos="284"/>
              </w:tabs>
              <w:spacing w:line="276" w:lineRule="auto"/>
              <w:jc w:val="both"/>
              <w:rPr>
                <w:rFonts w:ascii="Calibri" w:hAnsi="Calibri" w:cs="Calibri"/>
                <w:noProof/>
                <w:sz w:val="22"/>
                <w:szCs w:val="22"/>
              </w:rPr>
            </w:pPr>
            <w:r w:rsidRPr="00B546E5">
              <w:rPr>
                <w:rFonts w:ascii="Calibri" w:hAnsi="Calibri" w:cs="Calibri"/>
                <w:noProof/>
                <w:sz w:val="22"/>
                <w:szCs w:val="22"/>
              </w:rPr>
              <w:t xml:space="preserve">b) depunerea și verificarea la momentul primei tranșe de plată a Avizelor </w:t>
            </w:r>
            <w:r w:rsidRPr="00F532EA">
              <w:rPr>
                <w:rFonts w:ascii="Calibri" w:hAnsi="Calibri" w:cs="Calibri"/>
                <w:noProof/>
                <w:sz w:val="22"/>
                <w:szCs w:val="22"/>
              </w:rPr>
              <w:t>necesare implementării proiectului, emise de către instituțiile mai sus menționate</w:t>
            </w:r>
            <w:r w:rsidR="000C7E9F" w:rsidRPr="00F532EA">
              <w:rPr>
                <w:rFonts w:ascii="Calibri" w:hAnsi="Calibri" w:cs="Calibri"/>
                <w:noProof/>
                <w:sz w:val="22"/>
                <w:szCs w:val="22"/>
              </w:rPr>
              <w:t xml:space="preserve">. </w:t>
            </w:r>
          </w:p>
          <w:p w14:paraId="66F95E7B" w14:textId="0E44DF1E" w:rsidR="00B546E5" w:rsidRPr="00B546E5" w:rsidRDefault="00017781" w:rsidP="00B546E5">
            <w:pPr>
              <w:shd w:val="clear" w:color="auto" w:fill="FFFFFF"/>
              <w:tabs>
                <w:tab w:val="left" w:pos="284"/>
              </w:tabs>
              <w:spacing w:line="276" w:lineRule="auto"/>
              <w:jc w:val="both"/>
              <w:rPr>
                <w:rFonts w:ascii="Calibri" w:hAnsi="Calibri" w:cs="Calibri"/>
                <w:noProof/>
                <w:sz w:val="22"/>
                <w:szCs w:val="22"/>
              </w:rPr>
            </w:pPr>
            <w:r w:rsidRPr="00F532EA">
              <w:rPr>
                <w:rFonts w:ascii="Calibri" w:hAnsi="Calibri" w:cs="Calibri"/>
                <w:noProof/>
                <w:sz w:val="22"/>
                <w:szCs w:val="22"/>
              </w:rPr>
              <w:t>c)</w:t>
            </w:r>
            <w:r w:rsidR="000C7E9F" w:rsidRPr="00F532EA">
              <w:rPr>
                <w:rFonts w:ascii="Calibri" w:hAnsi="Calibri" w:cs="Calibri"/>
                <w:noProof/>
                <w:sz w:val="22"/>
                <w:szCs w:val="22"/>
              </w:rPr>
              <w:t>La ultima cerere de plată vor fi prezentate docum</w:t>
            </w:r>
            <w:r w:rsidR="00F532EA">
              <w:rPr>
                <w:rFonts w:ascii="Calibri" w:hAnsi="Calibri" w:cs="Calibri"/>
                <w:noProof/>
                <w:sz w:val="22"/>
                <w:szCs w:val="22"/>
              </w:rPr>
              <w:t xml:space="preserve">entele care atestă autorizarea </w:t>
            </w:r>
            <w:r w:rsidR="000C7E9F" w:rsidRPr="00F532EA">
              <w:rPr>
                <w:rFonts w:ascii="Calibri" w:hAnsi="Calibri" w:cs="Calibri"/>
                <w:noProof/>
                <w:sz w:val="22"/>
                <w:szCs w:val="22"/>
              </w:rPr>
              <w:t>obiectivului de investiții realizat prin proiect din punct de vedere al normelor de mediu, sanitar-veterinar și de sănătate publică, după caz.</w:t>
            </w:r>
          </w:p>
          <w:p w14:paraId="07AA74D2" w14:textId="77777777" w:rsidR="00B546E5" w:rsidRPr="00B546E5" w:rsidRDefault="00B546E5" w:rsidP="00B546E5">
            <w:pPr>
              <w:spacing w:before="100" w:beforeAutospacing="1" w:after="100" w:afterAutospacing="1"/>
              <w:jc w:val="both"/>
              <w:rPr>
                <w:rFonts w:ascii="Calibri" w:hAnsi="Calibri" w:cs="Calibri"/>
                <w:sz w:val="22"/>
                <w:lang w:val="ro-RO"/>
              </w:rPr>
            </w:pPr>
            <w:proofErr w:type="spellStart"/>
            <w:r w:rsidRPr="00B546E5">
              <w:rPr>
                <w:rFonts w:ascii="Calibri" w:hAnsi="Calibri" w:cs="Calibri"/>
                <w:sz w:val="22"/>
              </w:rPr>
              <w:t>Verificarea</w:t>
            </w:r>
            <w:proofErr w:type="spellEnd"/>
            <w:r w:rsidRPr="00B546E5">
              <w:rPr>
                <w:rFonts w:ascii="Calibri" w:hAnsi="Calibri" w:cs="Calibri"/>
                <w:sz w:val="22"/>
              </w:rPr>
              <w:t xml:space="preserve"> </w:t>
            </w:r>
            <w:proofErr w:type="spellStart"/>
            <w:r w:rsidRPr="00B546E5">
              <w:rPr>
                <w:rFonts w:ascii="Calibri" w:hAnsi="Calibri" w:cs="Calibri"/>
                <w:sz w:val="22"/>
              </w:rPr>
              <w:t>Autorizaţiei</w:t>
            </w:r>
            <w:proofErr w:type="spellEnd"/>
            <w:r w:rsidRPr="00B546E5">
              <w:rPr>
                <w:rFonts w:ascii="Calibri" w:hAnsi="Calibri" w:cs="Calibri"/>
                <w:sz w:val="22"/>
              </w:rPr>
              <w:t>/</w:t>
            </w:r>
            <w:proofErr w:type="spellStart"/>
            <w:r w:rsidRPr="00B546E5">
              <w:rPr>
                <w:rFonts w:ascii="Calibri" w:hAnsi="Calibri" w:cs="Calibri"/>
                <w:sz w:val="22"/>
              </w:rPr>
              <w:t>Înregistrării</w:t>
            </w:r>
            <w:proofErr w:type="spellEnd"/>
            <w:r w:rsidRPr="00B546E5">
              <w:rPr>
                <w:rFonts w:ascii="Calibri" w:hAnsi="Calibri" w:cs="Calibri"/>
                <w:sz w:val="22"/>
              </w:rPr>
              <w:t xml:space="preserve"> </w:t>
            </w:r>
            <w:proofErr w:type="spellStart"/>
            <w:r w:rsidRPr="00B546E5">
              <w:rPr>
                <w:rFonts w:ascii="Calibri" w:hAnsi="Calibri" w:cs="Calibri"/>
                <w:sz w:val="22"/>
              </w:rPr>
              <w:t>solicitantului</w:t>
            </w:r>
            <w:proofErr w:type="spellEnd"/>
            <w:r w:rsidRPr="00B546E5">
              <w:rPr>
                <w:rFonts w:ascii="Calibri" w:hAnsi="Calibri" w:cs="Calibri"/>
                <w:sz w:val="22"/>
              </w:rPr>
              <w:t xml:space="preserve"> din </w:t>
            </w:r>
            <w:proofErr w:type="spellStart"/>
            <w:r w:rsidRPr="00B546E5">
              <w:rPr>
                <w:rFonts w:ascii="Calibri" w:hAnsi="Calibri" w:cs="Calibri"/>
                <w:sz w:val="22"/>
              </w:rPr>
              <w:t>punct</w:t>
            </w:r>
            <w:proofErr w:type="spellEnd"/>
            <w:r w:rsidRPr="00B546E5">
              <w:rPr>
                <w:rFonts w:ascii="Calibri" w:hAnsi="Calibri" w:cs="Calibri"/>
                <w:sz w:val="22"/>
              </w:rPr>
              <w:t xml:space="preserve"> de </w:t>
            </w:r>
            <w:proofErr w:type="spellStart"/>
            <w:r w:rsidRPr="00B546E5">
              <w:rPr>
                <w:rFonts w:ascii="Calibri" w:hAnsi="Calibri" w:cs="Calibri"/>
                <w:sz w:val="22"/>
              </w:rPr>
              <w:t>vedere</w:t>
            </w:r>
            <w:proofErr w:type="spellEnd"/>
            <w:r w:rsidRPr="00B546E5">
              <w:rPr>
                <w:rFonts w:ascii="Calibri" w:hAnsi="Calibri" w:cs="Calibri"/>
                <w:sz w:val="22"/>
              </w:rPr>
              <w:t xml:space="preserve"> </w:t>
            </w:r>
            <w:proofErr w:type="spellStart"/>
            <w:r w:rsidRPr="00B546E5">
              <w:rPr>
                <w:rFonts w:ascii="Calibri" w:hAnsi="Calibri" w:cs="Calibri"/>
                <w:sz w:val="22"/>
              </w:rPr>
              <w:t>sanitar-veterinar</w:t>
            </w:r>
            <w:proofErr w:type="spellEnd"/>
            <w:r w:rsidRPr="00B546E5">
              <w:rPr>
                <w:rFonts w:ascii="Calibri" w:hAnsi="Calibri" w:cs="Calibri"/>
                <w:sz w:val="22"/>
              </w:rPr>
              <w:t xml:space="preserve"> se </w:t>
            </w:r>
            <w:proofErr w:type="spellStart"/>
            <w:r w:rsidRPr="00B546E5">
              <w:rPr>
                <w:rFonts w:ascii="Calibri" w:hAnsi="Calibri" w:cs="Calibri"/>
                <w:sz w:val="22"/>
              </w:rPr>
              <w:t>realizează</w:t>
            </w:r>
            <w:proofErr w:type="spellEnd"/>
            <w:r w:rsidRPr="00B546E5">
              <w:rPr>
                <w:rFonts w:ascii="Calibri" w:hAnsi="Calibri" w:cs="Calibri"/>
                <w:sz w:val="22"/>
              </w:rPr>
              <w:t xml:space="preserve"> </w:t>
            </w:r>
            <w:proofErr w:type="spellStart"/>
            <w:r w:rsidRPr="00B546E5">
              <w:rPr>
                <w:rFonts w:ascii="Calibri" w:hAnsi="Calibri" w:cs="Calibri"/>
                <w:sz w:val="22"/>
              </w:rPr>
              <w:t>prin</w:t>
            </w:r>
            <w:proofErr w:type="spellEnd"/>
            <w:r w:rsidRPr="00B546E5">
              <w:rPr>
                <w:rFonts w:ascii="Calibri" w:hAnsi="Calibri" w:cs="Calibri"/>
                <w:sz w:val="22"/>
              </w:rPr>
              <w:t xml:space="preserve"> </w:t>
            </w:r>
            <w:proofErr w:type="spellStart"/>
            <w:r w:rsidRPr="00B546E5">
              <w:rPr>
                <w:rFonts w:ascii="Calibri" w:hAnsi="Calibri" w:cs="Calibri"/>
                <w:sz w:val="22"/>
              </w:rPr>
              <w:t>accesarea</w:t>
            </w:r>
            <w:proofErr w:type="spellEnd"/>
            <w:r w:rsidRPr="00B546E5">
              <w:rPr>
                <w:rFonts w:ascii="Calibri" w:hAnsi="Calibri" w:cs="Calibri"/>
                <w:sz w:val="22"/>
              </w:rPr>
              <w:t xml:space="preserve"> </w:t>
            </w:r>
            <w:proofErr w:type="spellStart"/>
            <w:r w:rsidRPr="00B546E5">
              <w:rPr>
                <w:rFonts w:ascii="Calibri" w:hAnsi="Calibri" w:cs="Calibri"/>
                <w:sz w:val="22"/>
              </w:rPr>
              <w:t>următoarelor</w:t>
            </w:r>
            <w:proofErr w:type="spellEnd"/>
            <w:r w:rsidRPr="00B546E5">
              <w:rPr>
                <w:rFonts w:ascii="Calibri" w:hAnsi="Calibri" w:cs="Calibri"/>
                <w:sz w:val="22"/>
              </w:rPr>
              <w:t xml:space="preserve"> </w:t>
            </w:r>
            <w:r w:rsidRPr="00B546E5">
              <w:rPr>
                <w:rFonts w:ascii="Calibri" w:hAnsi="Calibri" w:cs="Calibri"/>
                <w:sz w:val="22"/>
                <w:lang w:val="ro-RO"/>
              </w:rPr>
              <w:t xml:space="preserve">link-uri: </w:t>
            </w:r>
          </w:p>
          <w:p w14:paraId="3150517D" w14:textId="77777777" w:rsidR="00B546E5" w:rsidRPr="00B546E5" w:rsidRDefault="00B546E5" w:rsidP="00B546E5">
            <w:pPr>
              <w:spacing w:before="100" w:beforeAutospacing="1" w:after="100" w:afterAutospacing="1"/>
              <w:jc w:val="both"/>
              <w:rPr>
                <w:rFonts w:ascii="Calibri" w:hAnsi="Calibri" w:cs="Calibri"/>
                <w:sz w:val="22"/>
                <w:lang w:val="ro-RO"/>
              </w:rPr>
            </w:pPr>
            <w:r w:rsidRPr="00B546E5">
              <w:rPr>
                <w:rFonts w:ascii="Calibri" w:hAnsi="Calibri" w:cs="Calibri"/>
                <w:sz w:val="22"/>
                <w:lang w:val="ro-RO"/>
              </w:rPr>
              <w:t xml:space="preserve">Pentru unitățile de comercializare cu amănuntul înregistrate: </w:t>
            </w:r>
          </w:p>
          <w:p w14:paraId="715300E6" w14:textId="77777777" w:rsidR="00B546E5" w:rsidRPr="00B546E5" w:rsidRDefault="00B546E5" w:rsidP="00B546E5">
            <w:pPr>
              <w:spacing w:before="100" w:beforeAutospacing="1" w:after="100" w:afterAutospacing="1"/>
              <w:jc w:val="both"/>
              <w:rPr>
                <w:rFonts w:ascii="Calibri" w:hAnsi="Calibri" w:cs="Calibri"/>
                <w:color w:val="0000FF"/>
                <w:sz w:val="22"/>
                <w:u w:val="single"/>
                <w:lang w:val="ro-RO"/>
              </w:rPr>
            </w:pPr>
            <w:r w:rsidRPr="00B546E5">
              <w:rPr>
                <w:rFonts w:ascii="Calibri" w:hAnsi="Calibri" w:cs="Calibri"/>
                <w:sz w:val="22"/>
                <w:lang w:val="ro-RO"/>
              </w:rPr>
              <w:t> </w:t>
            </w:r>
            <w:hyperlink r:id="rId18" w:tgtFrame="_blank" w:history="1">
              <w:r w:rsidRPr="00B546E5">
                <w:rPr>
                  <w:rFonts w:ascii="Calibri" w:hAnsi="Calibri" w:cs="Calibri"/>
                  <w:color w:val="0000FF"/>
                  <w:sz w:val="22"/>
                  <w:u w:val="single"/>
                  <w:lang w:val="ro-RO"/>
                </w:rPr>
                <w:t>http://www.ansvsa.ro/industrie-si-afaceri/unitati-de-vanzare-cu-amanuntul-inregistrate/</w:t>
              </w:r>
            </w:hyperlink>
          </w:p>
          <w:p w14:paraId="18566541" w14:textId="77777777" w:rsidR="00B546E5" w:rsidRPr="00B546E5" w:rsidRDefault="00B546E5" w:rsidP="00B546E5">
            <w:pPr>
              <w:spacing w:before="100" w:beforeAutospacing="1" w:after="100" w:afterAutospacing="1"/>
              <w:jc w:val="both"/>
              <w:rPr>
                <w:rFonts w:ascii="Calibri" w:hAnsi="Calibri" w:cs="Calibri"/>
                <w:color w:val="1F497D"/>
                <w:sz w:val="22"/>
                <w:lang w:val="ro-RO"/>
              </w:rPr>
            </w:pPr>
            <w:r w:rsidRPr="00B546E5">
              <w:rPr>
                <w:rFonts w:ascii="Calibri" w:hAnsi="Calibri" w:cs="Calibri"/>
                <w:sz w:val="22"/>
                <w:lang w:val="ro-RO"/>
              </w:rPr>
              <w:t>   sau accesând site-ul județului dorit. Spre exemplu:</w:t>
            </w:r>
            <w:r w:rsidRPr="00B546E5">
              <w:rPr>
                <w:rFonts w:ascii="Calibri" w:hAnsi="Calibri" w:cs="Calibri"/>
                <w:color w:val="1F497D"/>
                <w:sz w:val="22"/>
                <w:lang w:val="ro-RO"/>
              </w:rPr>
              <w:t xml:space="preserve"> </w:t>
            </w:r>
          </w:p>
          <w:p w14:paraId="45771F18" w14:textId="77777777" w:rsidR="00B546E5" w:rsidRPr="00B546E5" w:rsidRDefault="00B546E5" w:rsidP="00B546E5">
            <w:pPr>
              <w:spacing w:before="100" w:beforeAutospacing="1" w:after="100" w:afterAutospacing="1"/>
              <w:jc w:val="both"/>
              <w:rPr>
                <w:rFonts w:ascii="Calibri" w:hAnsi="Calibri" w:cs="Calibri"/>
                <w:sz w:val="22"/>
                <w:szCs w:val="22"/>
                <w:lang w:val="ro-RO" w:eastAsia="en-GB"/>
              </w:rPr>
            </w:pPr>
            <w:r w:rsidRPr="00B546E5">
              <w:rPr>
                <w:rFonts w:ascii="Calibri" w:hAnsi="Calibri" w:cs="Calibri"/>
                <w:sz w:val="22"/>
                <w:lang w:val="ro-RO"/>
              </w:rPr>
              <w:t> </w:t>
            </w:r>
            <w:hyperlink r:id="rId19" w:tgtFrame="_blank" w:history="1">
              <w:r w:rsidRPr="00B546E5">
                <w:rPr>
                  <w:rFonts w:ascii="Calibri" w:hAnsi="Calibri" w:cs="Calibri"/>
                  <w:color w:val="0000FF"/>
                  <w:sz w:val="22"/>
                  <w:u w:val="single"/>
                  <w:lang w:val="ro-RO"/>
                </w:rPr>
                <w:t>http://neamt.dsvsa.ro/operatori-economici/unitati-inregistrate/</w:t>
              </w:r>
            </w:hyperlink>
          </w:p>
          <w:p w14:paraId="05F0A334" w14:textId="77777777" w:rsidR="00B546E5" w:rsidRPr="00B546E5" w:rsidRDefault="00B546E5" w:rsidP="00B546E5">
            <w:pPr>
              <w:spacing w:before="100" w:beforeAutospacing="1" w:after="100" w:afterAutospacing="1"/>
              <w:jc w:val="both"/>
              <w:rPr>
                <w:rFonts w:ascii="Calibri" w:hAnsi="Calibri" w:cs="Calibri"/>
                <w:sz w:val="22"/>
                <w:lang w:val="ro-RO"/>
              </w:rPr>
            </w:pPr>
            <w:r w:rsidRPr="00B546E5">
              <w:rPr>
                <w:rFonts w:ascii="Calibri" w:hAnsi="Calibri" w:cs="Calibri"/>
                <w:sz w:val="22"/>
                <w:lang w:val="ro-RO"/>
              </w:rPr>
              <w:t xml:space="preserve">Pentru unitățile de vânzare cu amănuntul cu activitatea interzisă:  </w:t>
            </w:r>
          </w:p>
          <w:p w14:paraId="7BB1C04D" w14:textId="77777777" w:rsidR="00B546E5" w:rsidRPr="00B546E5" w:rsidRDefault="00990B47" w:rsidP="00B546E5">
            <w:pPr>
              <w:spacing w:before="100" w:beforeAutospacing="1" w:after="100" w:afterAutospacing="1"/>
              <w:jc w:val="both"/>
              <w:rPr>
                <w:rFonts w:ascii="Calibri" w:hAnsi="Calibri" w:cs="Calibri"/>
                <w:color w:val="0000FF"/>
                <w:sz w:val="22"/>
                <w:u w:val="single"/>
                <w:lang w:val="ro-RO"/>
              </w:rPr>
            </w:pPr>
            <w:hyperlink r:id="rId20" w:tgtFrame="_blank" w:history="1">
              <w:r w:rsidR="00B546E5" w:rsidRPr="00B546E5">
                <w:rPr>
                  <w:rFonts w:ascii="Calibri" w:hAnsi="Calibri" w:cs="Calibri"/>
                  <w:color w:val="0000FF"/>
                  <w:sz w:val="22"/>
                  <w:u w:val="single"/>
                  <w:lang w:val="ro-RO"/>
                </w:rPr>
                <w:t>http://www.ansvsa.ro/industrie-si-afaceri/unitati-de-vanzare-cu-amanuntul-cu-activitatea-interzisa/</w:t>
              </w:r>
            </w:hyperlink>
          </w:p>
          <w:p w14:paraId="6D2B55F0" w14:textId="77777777" w:rsidR="00B546E5" w:rsidRPr="00B546E5" w:rsidRDefault="00B546E5" w:rsidP="00B546E5">
            <w:pPr>
              <w:spacing w:before="100" w:beforeAutospacing="1" w:after="100" w:afterAutospacing="1"/>
              <w:jc w:val="both"/>
              <w:rPr>
                <w:rFonts w:ascii="Calibri" w:hAnsi="Calibri" w:cs="Calibri"/>
                <w:color w:val="1F497D"/>
                <w:sz w:val="22"/>
                <w:lang w:val="ro-RO"/>
              </w:rPr>
            </w:pPr>
            <w:r w:rsidRPr="00B546E5">
              <w:rPr>
                <w:rFonts w:ascii="Calibri" w:hAnsi="Calibri" w:cs="Calibri"/>
                <w:sz w:val="22"/>
                <w:lang w:val="ro-RO"/>
              </w:rPr>
              <w:t> sau accesând site-ul județului dorit. Spre exemplu:</w:t>
            </w:r>
          </w:p>
          <w:p w14:paraId="328CBDB7" w14:textId="77777777" w:rsidR="00B546E5" w:rsidRPr="00B546E5" w:rsidRDefault="00B546E5" w:rsidP="00B546E5">
            <w:pPr>
              <w:spacing w:before="100" w:beforeAutospacing="1" w:after="100" w:afterAutospacing="1"/>
              <w:jc w:val="both"/>
              <w:rPr>
                <w:rFonts w:ascii="Calibri" w:hAnsi="Calibri" w:cs="Calibri"/>
                <w:sz w:val="22"/>
                <w:lang w:val="ro-RO"/>
              </w:rPr>
            </w:pPr>
            <w:r w:rsidRPr="00B546E5">
              <w:rPr>
                <w:rFonts w:ascii="Calibri" w:hAnsi="Calibri" w:cs="Calibri"/>
                <w:sz w:val="22"/>
                <w:lang w:val="ro-RO"/>
              </w:rPr>
              <w:t> </w:t>
            </w:r>
            <w:hyperlink r:id="rId21" w:tgtFrame="_blank" w:history="1">
              <w:r w:rsidRPr="00B546E5">
                <w:rPr>
                  <w:rFonts w:ascii="Calibri" w:hAnsi="Calibri" w:cs="Calibri"/>
                  <w:color w:val="0000FF"/>
                  <w:sz w:val="22"/>
                  <w:u w:val="single"/>
                  <w:lang w:val="ro-RO"/>
                </w:rPr>
                <w:t>http://satu-mare.dsvsa.ro/operatori-economici/unitati-cu-activitatea-interzisa/</w:t>
              </w:r>
            </w:hyperlink>
          </w:p>
          <w:p w14:paraId="5C56F41D" w14:textId="77777777" w:rsidR="00B546E5" w:rsidRPr="00B546E5" w:rsidRDefault="00B546E5" w:rsidP="00B546E5">
            <w:pPr>
              <w:spacing w:after="240"/>
              <w:jc w:val="both"/>
              <w:rPr>
                <w:rFonts w:ascii="Calibri" w:hAnsi="Calibri" w:cs="Calibri"/>
                <w:sz w:val="22"/>
                <w:lang w:val="ro-RO"/>
              </w:rPr>
            </w:pPr>
            <w:r w:rsidRPr="00B546E5">
              <w:rPr>
                <w:rFonts w:ascii="Calibri" w:hAnsi="Calibri" w:cs="Calibri"/>
                <w:sz w:val="22"/>
                <w:lang w:val="ro-RO"/>
              </w:rPr>
              <w:t xml:space="preserve">Lista cu site-urile DSVSA județene și a municipiului București se regăsește la următorul link: </w:t>
            </w:r>
          </w:p>
          <w:p w14:paraId="0EDFE630" w14:textId="77777777" w:rsidR="00B546E5" w:rsidRPr="00B546E5" w:rsidRDefault="00B546E5" w:rsidP="00B546E5">
            <w:pPr>
              <w:spacing w:after="240"/>
              <w:jc w:val="both"/>
              <w:rPr>
                <w:rFonts w:ascii="Calibri" w:hAnsi="Calibri" w:cs="Calibri"/>
                <w:sz w:val="22"/>
                <w:szCs w:val="22"/>
                <w:lang w:val="ro-RO" w:eastAsia="en-GB"/>
              </w:rPr>
            </w:pPr>
            <w:r w:rsidRPr="00B546E5">
              <w:rPr>
                <w:rFonts w:ascii="Calibri" w:hAnsi="Calibri" w:cs="Calibri"/>
                <w:sz w:val="22"/>
                <w:lang w:val="ro-RO"/>
              </w:rPr>
              <w:t> </w:t>
            </w:r>
            <w:hyperlink r:id="rId22" w:tgtFrame="_blank" w:history="1">
              <w:r w:rsidRPr="00B546E5">
                <w:rPr>
                  <w:rFonts w:ascii="Calibri" w:hAnsi="Calibri" w:cs="Calibri"/>
                  <w:color w:val="0000FF"/>
                  <w:sz w:val="22"/>
                  <w:u w:val="single"/>
                  <w:lang w:val="ro-RO"/>
                </w:rPr>
                <w:t>http://www.ansvsa.ro/ansvsa/structuri-teritoriale-d-s-v-s-a/</w:t>
              </w:r>
            </w:hyperlink>
          </w:p>
          <w:p w14:paraId="3E8E7742" w14:textId="77777777" w:rsidR="00B546E5" w:rsidRPr="00B546E5" w:rsidRDefault="00B546E5" w:rsidP="00B546E5">
            <w:pPr>
              <w:jc w:val="both"/>
              <w:rPr>
                <w:rFonts w:ascii="Calibri" w:hAnsi="Calibri" w:cs="Calibri"/>
                <w:sz w:val="22"/>
                <w:lang w:val="ro-RO"/>
              </w:rPr>
            </w:pPr>
            <w:r w:rsidRPr="00B546E5">
              <w:rPr>
                <w:rFonts w:ascii="Calibri" w:hAnsi="Calibri" w:cs="Calibri"/>
                <w:sz w:val="22"/>
                <w:lang w:val="ro-RO"/>
              </w:rPr>
              <w:t xml:space="preserve">Lista unităților de industrie alimentară autorizate sanitar veterinar și pentru siguranța alimentelor este postată pe site-ul ANSVSA, atât în format </w:t>
            </w:r>
            <w:proofErr w:type="spellStart"/>
            <w:r w:rsidRPr="00B546E5">
              <w:rPr>
                <w:rFonts w:ascii="Calibri" w:hAnsi="Calibri" w:cs="Calibri"/>
                <w:sz w:val="22"/>
                <w:lang w:val="ro-RO"/>
              </w:rPr>
              <w:t>pdf</w:t>
            </w:r>
            <w:proofErr w:type="spellEnd"/>
            <w:r w:rsidRPr="00B546E5">
              <w:rPr>
                <w:rFonts w:ascii="Calibri" w:hAnsi="Calibri" w:cs="Calibri"/>
                <w:sz w:val="22"/>
                <w:lang w:val="ro-RO"/>
              </w:rPr>
              <w:t xml:space="preserve">. cât și format eligibil </w:t>
            </w:r>
            <w:proofErr w:type="spellStart"/>
            <w:r w:rsidRPr="00B546E5">
              <w:rPr>
                <w:rFonts w:ascii="Calibri" w:hAnsi="Calibri" w:cs="Calibri"/>
                <w:sz w:val="22"/>
                <w:lang w:val="ro-RO"/>
              </w:rPr>
              <w:t>excel</w:t>
            </w:r>
            <w:proofErr w:type="spellEnd"/>
            <w:r w:rsidRPr="00B546E5">
              <w:rPr>
                <w:rFonts w:ascii="Calibri" w:hAnsi="Calibri" w:cs="Calibri"/>
                <w:sz w:val="22"/>
                <w:lang w:val="ro-RO"/>
              </w:rPr>
              <w:t>, pe secțiuni, activități și specii, la următorul link</w:t>
            </w:r>
            <w:r w:rsidRPr="00B546E5">
              <w:rPr>
                <w:rFonts w:ascii="Calibri" w:hAnsi="Calibri" w:cs="Calibri"/>
                <w:color w:val="1F497D"/>
                <w:sz w:val="22"/>
                <w:lang w:val="ro-RO"/>
              </w:rPr>
              <w:t xml:space="preserve">: </w:t>
            </w:r>
            <w:hyperlink r:id="rId23" w:tgtFrame="_blank" w:history="1">
              <w:r w:rsidRPr="00B546E5">
                <w:rPr>
                  <w:rFonts w:ascii="Calibri" w:hAnsi="Calibri" w:cs="Calibri"/>
                  <w:color w:val="0000FF"/>
                  <w:sz w:val="22"/>
                  <w:u w:val="single"/>
                  <w:lang w:val="ro-RO"/>
                </w:rPr>
                <w:t>http://www.ansvsa.ro/unitati-schimb-intracomunitar/</w:t>
              </w:r>
            </w:hyperlink>
          </w:p>
          <w:p w14:paraId="7A82052D" w14:textId="02EC5123" w:rsidR="00B546E5" w:rsidRDefault="00B546E5" w:rsidP="00B546E5">
            <w:pPr>
              <w:shd w:val="clear" w:color="auto" w:fill="FFFFFF"/>
              <w:tabs>
                <w:tab w:val="left" w:pos="284"/>
              </w:tabs>
              <w:spacing w:line="276" w:lineRule="auto"/>
              <w:jc w:val="both"/>
              <w:rPr>
                <w:rFonts w:ascii="Calibri" w:hAnsi="Calibri" w:cs="Calibri"/>
                <w:noProof/>
                <w:sz w:val="22"/>
                <w:szCs w:val="22"/>
              </w:rPr>
            </w:pPr>
          </w:p>
          <w:p w14:paraId="3EF14E7B" w14:textId="24C852D5" w:rsidR="000C7E9F" w:rsidRPr="00B546E5" w:rsidRDefault="000C7E9F" w:rsidP="00B546E5">
            <w:pPr>
              <w:shd w:val="clear" w:color="auto" w:fill="FFFFFF"/>
              <w:tabs>
                <w:tab w:val="left" w:pos="284"/>
              </w:tabs>
              <w:spacing w:line="276" w:lineRule="auto"/>
              <w:jc w:val="both"/>
              <w:rPr>
                <w:rFonts w:ascii="Calibri" w:hAnsi="Calibri" w:cs="Calibri"/>
                <w:noProof/>
                <w:sz w:val="22"/>
                <w:szCs w:val="22"/>
              </w:rPr>
            </w:pPr>
            <w:r w:rsidRPr="00F532EA">
              <w:rPr>
                <w:rFonts w:ascii="Calibri" w:hAnsi="Calibri" w:cs="Calibri"/>
                <w:noProof/>
                <w:sz w:val="22"/>
                <w:szCs w:val="22"/>
              </w:rPr>
              <w:t>Pentru investiții noi, condiția de eligibilitate se îndeplinește la prima cerere de plată prin depunerea și verificarea Avizelor necesare implementării proiectului, emise de către instituțiile mai sus menționate. La ultima cerere de plată vor fi prezentate documentele care atestă autorizarea obiectivului de investiții realizat prin proiect din punct de vedere al normelor de mediu, sanitar-veterinar și de sănătate publică, după caz.</w:t>
            </w:r>
          </w:p>
          <w:p w14:paraId="690D8642" w14:textId="77777777" w:rsidR="00B546E5" w:rsidRPr="00B546E5" w:rsidRDefault="00B546E5" w:rsidP="00B546E5">
            <w:pPr>
              <w:shd w:val="clear" w:color="auto" w:fill="FFFFFF"/>
              <w:tabs>
                <w:tab w:val="left" w:pos="284"/>
              </w:tabs>
              <w:spacing w:line="276" w:lineRule="auto"/>
              <w:ind w:left="270"/>
              <w:jc w:val="both"/>
              <w:rPr>
                <w:rFonts w:ascii="Calibri" w:hAnsi="Calibri" w:cs="Calibri"/>
                <w:noProof/>
                <w:sz w:val="22"/>
                <w:szCs w:val="22"/>
              </w:rPr>
            </w:pPr>
          </w:p>
          <w:bookmarkEnd w:id="4"/>
          <w:p w14:paraId="3E1DC21A" w14:textId="77777777" w:rsidR="00B546E5" w:rsidRPr="00B546E5" w:rsidRDefault="00B546E5" w:rsidP="00B546E5">
            <w:pPr>
              <w:shd w:val="clear" w:color="auto" w:fill="FFFFFF"/>
              <w:tabs>
                <w:tab w:val="left" w:pos="284"/>
              </w:tabs>
              <w:spacing w:line="276" w:lineRule="auto"/>
              <w:jc w:val="both"/>
              <w:rPr>
                <w:rFonts w:ascii="Calibri" w:hAnsi="Calibri" w:cs="Calibri"/>
                <w:noProof/>
                <w:sz w:val="22"/>
                <w:szCs w:val="22"/>
              </w:rPr>
            </w:pPr>
            <w:r w:rsidRPr="00B546E5">
              <w:rPr>
                <w:rFonts w:ascii="Calibri" w:hAnsi="Calibri" w:cs="Calibri"/>
                <w:noProof/>
                <w:sz w:val="22"/>
                <w:szCs w:val="22"/>
              </w:rPr>
              <w:t xml:space="preserve">Se corelează informaţiile prezentate de către solicitant, cu declarația F asumată la momentul depunerii Cererii de Finanțare și cu cele din documentele emise de Autoritatea competentă de Mediu/DSP/DSVSA privind respectarea cerințelor de sănătate publică, sanitar-veterinare și de siguranță alimentară. </w:t>
            </w:r>
          </w:p>
          <w:p w14:paraId="16AC3A43" w14:textId="2480A3A0" w:rsidR="00B546E5" w:rsidRPr="00B546E5" w:rsidRDefault="00B546E5" w:rsidP="00B546E5">
            <w:pPr>
              <w:shd w:val="clear" w:color="auto" w:fill="FFFFFF"/>
              <w:tabs>
                <w:tab w:val="left" w:pos="284"/>
              </w:tabs>
              <w:spacing w:line="276" w:lineRule="auto"/>
              <w:jc w:val="both"/>
              <w:rPr>
                <w:rFonts w:ascii="Calibri" w:hAnsi="Calibri" w:cs="Calibri"/>
                <w:noProof/>
                <w:sz w:val="22"/>
                <w:szCs w:val="22"/>
              </w:rPr>
            </w:pPr>
            <w:r w:rsidRPr="00B546E5">
              <w:rPr>
                <w:rFonts w:ascii="Calibri" w:hAnsi="Calibri" w:cs="Calibri"/>
                <w:noProof/>
                <w:sz w:val="22"/>
                <w:szCs w:val="22"/>
              </w:rPr>
              <w:t>Condiția de eligibilitate se consideră îndeplinită în urma verificărilor evaluatorului AFIR a documentelor finale doveditoare func</w:t>
            </w:r>
            <w:r w:rsidR="00F532EA">
              <w:rPr>
                <w:rFonts w:ascii="Calibri" w:hAnsi="Calibri" w:cs="Calibri"/>
                <w:noProof/>
                <w:sz w:val="22"/>
                <w:szCs w:val="22"/>
              </w:rPr>
              <w:t>ț</w:t>
            </w:r>
            <w:r w:rsidRPr="00B546E5">
              <w:rPr>
                <w:rFonts w:ascii="Calibri" w:hAnsi="Calibri" w:cs="Calibri"/>
                <w:noProof/>
                <w:sz w:val="22"/>
                <w:szCs w:val="22"/>
              </w:rPr>
              <w:t>ionării DSP, DSVSA, Autoritatea competentă de mediu la momentele precizate mai sus.</w:t>
            </w:r>
          </w:p>
          <w:p w14:paraId="6843D582" w14:textId="77777777" w:rsidR="00B546E5" w:rsidRPr="00B546E5" w:rsidRDefault="00B546E5" w:rsidP="00B546E5">
            <w:pPr>
              <w:shd w:val="clear" w:color="auto" w:fill="FFFFFF"/>
              <w:tabs>
                <w:tab w:val="left" w:pos="284"/>
              </w:tabs>
              <w:spacing w:line="276" w:lineRule="auto"/>
              <w:ind w:left="270"/>
              <w:jc w:val="both"/>
              <w:rPr>
                <w:rFonts w:ascii="Calibri" w:hAnsi="Calibri" w:cs="Calibri"/>
                <w:noProof/>
                <w:sz w:val="22"/>
                <w:szCs w:val="22"/>
              </w:rPr>
            </w:pPr>
          </w:p>
          <w:p w14:paraId="0D62CCC6" w14:textId="77777777" w:rsidR="00B546E5" w:rsidRPr="00B546E5" w:rsidRDefault="007D59E5" w:rsidP="00B546E5">
            <w:pPr>
              <w:jc w:val="both"/>
              <w:rPr>
                <w:rFonts w:ascii="Calibri" w:hAnsi="Calibri" w:cs="Calibri"/>
                <w:sz w:val="22"/>
                <w:szCs w:val="22"/>
                <w:lang w:val="ro-RO"/>
              </w:rPr>
            </w:pPr>
            <w:r>
              <w:rPr>
                <w:rFonts w:ascii="Calibri" w:hAnsi="Calibri" w:cs="Calibri"/>
                <w:sz w:val="22"/>
                <w:szCs w:val="22"/>
                <w:lang w:val="ro-RO"/>
              </w:rPr>
              <w:t>În cazul proiectelor cu construcții montaj, e</w:t>
            </w:r>
            <w:r w:rsidR="00B546E5" w:rsidRPr="00B546E5">
              <w:rPr>
                <w:rFonts w:ascii="Calibri" w:hAnsi="Calibri" w:cs="Calibri"/>
                <w:sz w:val="22"/>
                <w:szCs w:val="22"/>
                <w:lang w:val="ro-RO"/>
              </w:rPr>
              <w:t xml:space="preserve">xpertul va verifica dacă </w:t>
            </w:r>
            <w:r w:rsidR="007074CE" w:rsidRPr="00B546E5">
              <w:rPr>
                <w:rFonts w:ascii="Calibri" w:hAnsi="Calibri" w:cs="Calibri"/>
                <w:sz w:val="22"/>
                <w:szCs w:val="22"/>
                <w:lang w:val="ro-RO"/>
              </w:rPr>
              <w:t xml:space="preserve">este prezentat </w:t>
            </w:r>
            <w:r w:rsidR="00486BA7">
              <w:rPr>
                <w:rFonts w:ascii="Calibri" w:hAnsi="Calibri" w:cs="Calibri"/>
                <w:sz w:val="22"/>
                <w:szCs w:val="22"/>
                <w:lang w:val="ro-RO"/>
              </w:rPr>
              <w:t>S</w:t>
            </w:r>
            <w:r w:rsidR="007074CE">
              <w:rPr>
                <w:rFonts w:ascii="Calibri" w:hAnsi="Calibri" w:cs="Calibri"/>
                <w:sz w:val="22"/>
                <w:szCs w:val="22"/>
                <w:lang w:val="ro-RO"/>
              </w:rPr>
              <w:t xml:space="preserve">tudiul de </w:t>
            </w:r>
            <w:r w:rsidR="00486BA7">
              <w:rPr>
                <w:rFonts w:ascii="Calibri" w:hAnsi="Calibri" w:cs="Calibri"/>
                <w:sz w:val="22"/>
                <w:szCs w:val="22"/>
                <w:lang w:val="ro-RO"/>
              </w:rPr>
              <w:t>F</w:t>
            </w:r>
            <w:r w:rsidR="007074CE">
              <w:rPr>
                <w:rFonts w:ascii="Calibri" w:hAnsi="Calibri" w:cs="Calibri"/>
                <w:sz w:val="22"/>
                <w:szCs w:val="22"/>
                <w:lang w:val="ro-RO"/>
              </w:rPr>
              <w:t>ezabilitate</w:t>
            </w:r>
            <w:r w:rsidR="00B546E5" w:rsidRPr="00B546E5">
              <w:rPr>
                <w:rFonts w:ascii="Calibri" w:hAnsi="Calibri" w:cs="Calibri"/>
                <w:sz w:val="22"/>
                <w:szCs w:val="22"/>
                <w:lang w:val="ro-RO"/>
              </w:rPr>
              <w:t xml:space="preserve"> </w:t>
            </w:r>
            <w:proofErr w:type="spellStart"/>
            <w:r w:rsidR="00B546E5" w:rsidRPr="00B546E5">
              <w:rPr>
                <w:rFonts w:ascii="Calibri" w:hAnsi="Calibri" w:cs="Calibri"/>
                <w:sz w:val="22"/>
                <w:szCs w:val="22"/>
                <w:lang w:val="ro-RO"/>
              </w:rPr>
              <w:t>şi</w:t>
            </w:r>
            <w:proofErr w:type="spellEnd"/>
            <w:r w:rsidR="00B546E5" w:rsidRPr="00B546E5">
              <w:rPr>
                <w:rFonts w:ascii="Calibri" w:hAnsi="Calibri" w:cs="Calibri"/>
                <w:sz w:val="22"/>
                <w:szCs w:val="22"/>
                <w:lang w:val="ro-RO"/>
              </w:rPr>
              <w:t xml:space="preserve"> </w:t>
            </w:r>
            <w:r w:rsidR="007074CE">
              <w:rPr>
                <w:rFonts w:ascii="Calibri" w:hAnsi="Calibri" w:cs="Calibri"/>
                <w:sz w:val="22"/>
                <w:szCs w:val="22"/>
                <w:lang w:val="ro-RO"/>
              </w:rPr>
              <w:t xml:space="preserve">este </w:t>
            </w:r>
            <w:r w:rsidR="00B546E5" w:rsidRPr="00B546E5">
              <w:rPr>
                <w:rFonts w:ascii="Calibri" w:hAnsi="Calibri" w:cs="Calibri"/>
                <w:sz w:val="22"/>
                <w:szCs w:val="22"/>
                <w:lang w:val="ro-RO"/>
              </w:rPr>
              <w:t xml:space="preserve">completat în conformitate cu </w:t>
            </w:r>
            <w:proofErr w:type="spellStart"/>
            <w:r w:rsidR="00B546E5" w:rsidRPr="00B546E5">
              <w:rPr>
                <w:rFonts w:ascii="Calibri" w:hAnsi="Calibri" w:cs="Calibri"/>
                <w:sz w:val="22"/>
                <w:szCs w:val="22"/>
                <w:lang w:val="ro-RO"/>
              </w:rPr>
              <w:t>continutul</w:t>
            </w:r>
            <w:proofErr w:type="spellEnd"/>
            <w:r w:rsidR="00B546E5" w:rsidRPr="00B546E5">
              <w:rPr>
                <w:rFonts w:ascii="Calibri" w:hAnsi="Calibri" w:cs="Calibri"/>
                <w:sz w:val="22"/>
                <w:szCs w:val="22"/>
                <w:lang w:val="ro-RO"/>
              </w:rPr>
              <w:t xml:space="preserve"> cadru </w:t>
            </w:r>
            <w:r w:rsidR="00486BA7">
              <w:rPr>
                <w:rFonts w:ascii="Calibri" w:hAnsi="Calibri" w:cs="Calibri"/>
                <w:sz w:val="22"/>
                <w:szCs w:val="22"/>
                <w:lang w:val="ro-RO"/>
              </w:rPr>
              <w:t xml:space="preserve">prevăzut de </w:t>
            </w:r>
            <w:r w:rsidR="00486BA7" w:rsidRPr="00486BA7">
              <w:rPr>
                <w:rFonts w:ascii="Calibri" w:hAnsi="Calibri" w:cs="Calibri"/>
                <w:sz w:val="22"/>
                <w:szCs w:val="22"/>
                <w:lang w:val="ro-RO"/>
              </w:rPr>
              <w:t>HG 907/2016</w:t>
            </w:r>
            <w:r w:rsidR="00486BA7">
              <w:rPr>
                <w:rFonts w:ascii="Calibri" w:hAnsi="Calibri" w:cs="Calibri"/>
                <w:sz w:val="22"/>
                <w:szCs w:val="22"/>
                <w:lang w:val="ro-RO"/>
              </w:rPr>
              <w:t>.</w:t>
            </w:r>
          </w:p>
          <w:p w14:paraId="225674AA" w14:textId="77777777" w:rsidR="00B546E5" w:rsidRPr="00B546E5" w:rsidRDefault="00B546E5" w:rsidP="00B546E5">
            <w:pPr>
              <w:jc w:val="both"/>
              <w:rPr>
                <w:rFonts w:ascii="Calibri" w:hAnsi="Calibri" w:cs="Calibri"/>
                <w:sz w:val="22"/>
                <w:szCs w:val="22"/>
                <w:lang w:val="it-IT"/>
              </w:rPr>
            </w:pPr>
            <w:r w:rsidRPr="00B546E5">
              <w:rPr>
                <w:rFonts w:ascii="Calibri" w:hAnsi="Calibri" w:cs="Calibri"/>
                <w:sz w:val="22"/>
                <w:szCs w:val="22"/>
                <w:lang w:val="it-IT"/>
              </w:rPr>
              <w:t>Se va verifica:</w:t>
            </w:r>
          </w:p>
          <w:p w14:paraId="69C66217" w14:textId="77777777" w:rsidR="00B546E5" w:rsidRPr="00B546E5" w:rsidRDefault="00B546E5" w:rsidP="00B546E5">
            <w:pPr>
              <w:jc w:val="both"/>
              <w:rPr>
                <w:rFonts w:ascii="Calibri" w:hAnsi="Calibri" w:cs="Calibri"/>
                <w:sz w:val="22"/>
                <w:szCs w:val="22"/>
                <w:lang w:val="it-IT"/>
              </w:rPr>
            </w:pPr>
            <w:r w:rsidRPr="00B546E5">
              <w:rPr>
                <w:rFonts w:ascii="Calibri" w:hAnsi="Calibri" w:cs="Calibri"/>
                <w:sz w:val="22"/>
                <w:szCs w:val="22"/>
                <w:lang w:val="it-IT"/>
              </w:rPr>
              <w:t>- dac</w:t>
            </w:r>
            <w:r w:rsidR="00486BA7">
              <w:rPr>
                <w:rFonts w:ascii="Calibri" w:hAnsi="Calibri" w:cs="Calibri"/>
                <w:sz w:val="22"/>
                <w:szCs w:val="22"/>
                <w:lang w:val="it-IT"/>
              </w:rPr>
              <w:t>ă</w:t>
            </w:r>
            <w:r w:rsidRPr="00B546E5">
              <w:rPr>
                <w:rFonts w:ascii="Calibri" w:hAnsi="Calibri" w:cs="Calibri"/>
                <w:sz w:val="22"/>
                <w:szCs w:val="22"/>
                <w:lang w:val="it-IT"/>
              </w:rPr>
              <w:t xml:space="preserve"> devizul general şi devizele pe obiect sunt semnate de persoan</w:t>
            </w:r>
            <w:r w:rsidR="00486BA7">
              <w:rPr>
                <w:rFonts w:ascii="Calibri" w:hAnsi="Calibri" w:cs="Calibri"/>
                <w:sz w:val="22"/>
                <w:szCs w:val="22"/>
                <w:lang w:val="it-IT"/>
              </w:rPr>
              <w:t>a care le-a î</w:t>
            </w:r>
            <w:r w:rsidRPr="00B546E5">
              <w:rPr>
                <w:rFonts w:ascii="Calibri" w:hAnsi="Calibri" w:cs="Calibri"/>
                <w:sz w:val="22"/>
                <w:szCs w:val="22"/>
                <w:lang w:val="it-IT"/>
              </w:rPr>
              <w:t>ntocmit şi poart</w:t>
            </w:r>
            <w:r w:rsidR="00486BA7">
              <w:rPr>
                <w:rFonts w:ascii="Calibri" w:hAnsi="Calibri" w:cs="Calibri"/>
                <w:sz w:val="22"/>
                <w:szCs w:val="22"/>
                <w:lang w:val="it-IT"/>
              </w:rPr>
              <w:t>ă</w:t>
            </w:r>
            <w:r w:rsidRPr="00B546E5">
              <w:rPr>
                <w:rFonts w:ascii="Calibri" w:hAnsi="Calibri" w:cs="Calibri"/>
                <w:sz w:val="22"/>
                <w:szCs w:val="22"/>
                <w:lang w:val="it-IT"/>
              </w:rPr>
              <w:t xml:space="preserve"> ştampila elaboratorului documentaţiei.</w:t>
            </w:r>
          </w:p>
          <w:p w14:paraId="7AADFF5E" w14:textId="77777777" w:rsidR="00B546E5" w:rsidRPr="00B546E5" w:rsidRDefault="00B546E5" w:rsidP="00B546E5">
            <w:pPr>
              <w:jc w:val="both"/>
              <w:rPr>
                <w:rFonts w:ascii="Calibri" w:hAnsi="Calibri" w:cs="Calibri"/>
                <w:sz w:val="22"/>
                <w:szCs w:val="22"/>
                <w:lang w:val="it-IT"/>
              </w:rPr>
            </w:pPr>
            <w:r w:rsidRPr="00B546E5">
              <w:rPr>
                <w:rFonts w:ascii="Calibri" w:hAnsi="Calibri" w:cs="Calibri"/>
                <w:sz w:val="22"/>
                <w:szCs w:val="22"/>
                <w:lang w:val="it-IT"/>
              </w:rPr>
              <w:t>- daca s-a ata</w:t>
            </w:r>
            <w:r w:rsidR="00486BA7">
              <w:rPr>
                <w:rFonts w:ascii="Calibri" w:hAnsi="Calibri" w:cs="Calibri"/>
                <w:sz w:val="22"/>
                <w:szCs w:val="22"/>
                <w:lang w:val="it-IT"/>
              </w:rPr>
              <w:t>ș</w:t>
            </w:r>
            <w:r w:rsidRPr="00B546E5">
              <w:rPr>
                <w:rFonts w:ascii="Calibri" w:hAnsi="Calibri" w:cs="Calibri"/>
                <w:sz w:val="22"/>
                <w:szCs w:val="22"/>
                <w:lang w:val="it-IT"/>
              </w:rPr>
              <w:t>at a</w:t>
            </w:r>
            <w:r w:rsidR="00486BA7">
              <w:rPr>
                <w:rFonts w:ascii="Calibri" w:hAnsi="Calibri" w:cs="Calibri"/>
                <w:sz w:val="22"/>
                <w:szCs w:val="22"/>
                <w:lang w:val="it-IT"/>
              </w:rPr>
              <w:t>ș</w:t>
            </w:r>
            <w:r w:rsidRPr="00B546E5">
              <w:rPr>
                <w:rFonts w:ascii="Calibri" w:hAnsi="Calibri" w:cs="Calibri"/>
                <w:sz w:val="22"/>
                <w:szCs w:val="22"/>
                <w:lang w:val="it-IT"/>
              </w:rPr>
              <w:t>a – numita „foaie de capat”, care con</w:t>
            </w:r>
            <w:r w:rsidR="00486BA7">
              <w:rPr>
                <w:rFonts w:ascii="Calibri" w:hAnsi="Calibri" w:cs="Calibri"/>
                <w:sz w:val="22"/>
                <w:szCs w:val="22"/>
                <w:lang w:val="it-IT"/>
              </w:rPr>
              <w:t>ț</w:t>
            </w:r>
            <w:r w:rsidRPr="00B546E5">
              <w:rPr>
                <w:rFonts w:ascii="Calibri" w:hAnsi="Calibri" w:cs="Calibri"/>
                <w:sz w:val="22"/>
                <w:szCs w:val="22"/>
                <w:lang w:val="it-IT"/>
              </w:rPr>
              <w:t>ine semnăturile colectivului format din speciali</w:t>
            </w:r>
            <w:r w:rsidR="00486BA7">
              <w:rPr>
                <w:rFonts w:ascii="Calibri" w:hAnsi="Calibri" w:cs="Calibri"/>
                <w:sz w:val="22"/>
                <w:szCs w:val="22"/>
                <w:lang w:val="it-IT"/>
              </w:rPr>
              <w:t>ș</w:t>
            </w:r>
            <w:r w:rsidRPr="00B546E5">
              <w:rPr>
                <w:rFonts w:ascii="Calibri" w:hAnsi="Calibri" w:cs="Calibri"/>
                <w:sz w:val="22"/>
                <w:szCs w:val="22"/>
                <w:lang w:val="it-IT"/>
              </w:rPr>
              <w:t xml:space="preserve">ti condus de un </w:t>
            </w:r>
            <w:r w:rsidR="00486BA7">
              <w:rPr>
                <w:rFonts w:ascii="Calibri" w:hAnsi="Calibri" w:cs="Calibri"/>
                <w:sz w:val="22"/>
                <w:szCs w:val="22"/>
                <w:lang w:val="it-IT"/>
              </w:rPr>
              <w:t>ș</w:t>
            </w:r>
            <w:r w:rsidRPr="00B546E5">
              <w:rPr>
                <w:rFonts w:ascii="Calibri" w:hAnsi="Calibri" w:cs="Calibri"/>
                <w:sz w:val="22"/>
                <w:szCs w:val="22"/>
                <w:lang w:val="it-IT"/>
              </w:rPr>
              <w:t xml:space="preserve">ef de proiect care a participat la elaborarea documentaţiei </w:t>
            </w:r>
            <w:r w:rsidR="00486BA7">
              <w:rPr>
                <w:rFonts w:ascii="Calibri" w:hAnsi="Calibri" w:cs="Calibri"/>
                <w:sz w:val="22"/>
                <w:szCs w:val="22"/>
                <w:lang w:val="it-IT"/>
              </w:rPr>
              <w:t>ș</w:t>
            </w:r>
            <w:r w:rsidRPr="00B546E5">
              <w:rPr>
                <w:rFonts w:ascii="Calibri" w:hAnsi="Calibri" w:cs="Calibri"/>
                <w:sz w:val="22"/>
                <w:szCs w:val="22"/>
                <w:lang w:val="it-IT"/>
              </w:rPr>
              <w:t>i ştampil</w:t>
            </w:r>
            <w:r w:rsidR="00486BA7">
              <w:rPr>
                <w:rFonts w:ascii="Calibri" w:hAnsi="Calibri" w:cs="Calibri"/>
                <w:sz w:val="22"/>
                <w:szCs w:val="22"/>
                <w:lang w:val="it-IT"/>
              </w:rPr>
              <w:t>a elaboratorului documentaţiei î</w:t>
            </w:r>
            <w:r w:rsidRPr="00B546E5">
              <w:rPr>
                <w:rFonts w:ascii="Calibri" w:hAnsi="Calibri" w:cs="Calibri"/>
                <w:sz w:val="22"/>
                <w:szCs w:val="22"/>
                <w:lang w:val="it-IT"/>
              </w:rPr>
              <w:t xml:space="preserve">n integralitatea ei. </w:t>
            </w:r>
          </w:p>
          <w:p w14:paraId="002AB263" w14:textId="77777777" w:rsidR="00B546E5" w:rsidRPr="00B546E5" w:rsidRDefault="00B546E5" w:rsidP="00B546E5">
            <w:pPr>
              <w:jc w:val="both"/>
              <w:rPr>
                <w:rFonts w:ascii="Calibri" w:hAnsi="Calibri" w:cs="Calibri"/>
                <w:sz w:val="22"/>
                <w:szCs w:val="22"/>
                <w:lang w:val="it-IT"/>
              </w:rPr>
            </w:pPr>
            <w:r w:rsidRPr="00B546E5">
              <w:rPr>
                <w:rFonts w:ascii="Calibri" w:hAnsi="Calibri" w:cs="Calibri"/>
                <w:sz w:val="22"/>
                <w:szCs w:val="22"/>
                <w:lang w:val="it-IT"/>
              </w:rPr>
              <w:t>şi daca in cadrul sectiunii– P</w:t>
            </w:r>
            <w:r w:rsidR="00486BA7">
              <w:rPr>
                <w:rFonts w:ascii="Calibri" w:hAnsi="Calibri" w:cs="Calibri"/>
                <w:sz w:val="22"/>
                <w:szCs w:val="22"/>
                <w:lang w:val="it-IT"/>
              </w:rPr>
              <w:t>ărț</w:t>
            </w:r>
            <w:r w:rsidRPr="00B546E5">
              <w:rPr>
                <w:rFonts w:ascii="Calibri" w:hAnsi="Calibri" w:cs="Calibri"/>
                <w:sz w:val="22"/>
                <w:szCs w:val="22"/>
                <w:lang w:val="it-IT"/>
              </w:rPr>
              <w:t>ile desenate sunt ata</w:t>
            </w:r>
            <w:r w:rsidR="00486BA7">
              <w:rPr>
                <w:rFonts w:ascii="Calibri" w:hAnsi="Calibri" w:cs="Calibri"/>
                <w:sz w:val="22"/>
                <w:szCs w:val="22"/>
                <w:lang w:val="it-IT"/>
              </w:rPr>
              <w:t>ș</w:t>
            </w:r>
            <w:r w:rsidRPr="00B546E5">
              <w:rPr>
                <w:rFonts w:ascii="Calibri" w:hAnsi="Calibri" w:cs="Calibri"/>
                <w:sz w:val="22"/>
                <w:szCs w:val="22"/>
                <w:lang w:val="it-IT"/>
              </w:rPr>
              <w:t xml:space="preserve">ate planuri de amplasare </w:t>
            </w:r>
            <w:r w:rsidR="00486BA7">
              <w:rPr>
                <w:rFonts w:ascii="Calibri" w:hAnsi="Calibri" w:cs="Calibri"/>
                <w:sz w:val="22"/>
                <w:szCs w:val="22"/>
                <w:lang w:val="it-IT"/>
              </w:rPr>
              <w:t>î</w:t>
            </w:r>
            <w:r w:rsidRPr="00B546E5">
              <w:rPr>
                <w:rFonts w:ascii="Calibri" w:hAnsi="Calibri" w:cs="Calibri"/>
                <w:sz w:val="22"/>
                <w:szCs w:val="22"/>
                <w:lang w:val="it-IT"/>
              </w:rPr>
              <w:t>n zona 1:25.000 – 1:5.000, planul general 1:5.000 – 1:500, relevee, sec</w:t>
            </w:r>
            <w:r w:rsidR="00486BA7">
              <w:rPr>
                <w:rFonts w:ascii="Calibri" w:hAnsi="Calibri" w:cs="Calibri"/>
                <w:sz w:val="22"/>
                <w:szCs w:val="22"/>
                <w:lang w:val="it-IT"/>
              </w:rPr>
              <w:t>ț</w:t>
            </w:r>
            <w:r w:rsidRPr="00B546E5">
              <w:rPr>
                <w:rFonts w:ascii="Calibri" w:hAnsi="Calibri" w:cs="Calibri"/>
                <w:sz w:val="22"/>
                <w:szCs w:val="22"/>
                <w:lang w:val="it-IT"/>
              </w:rPr>
              <w:t xml:space="preserve">iuni etc., </w:t>
            </w:r>
            <w:r w:rsidRPr="00B546E5">
              <w:rPr>
                <w:rFonts w:ascii="Calibri" w:hAnsi="Calibri" w:cs="Arial"/>
                <w:sz w:val="22"/>
                <w:szCs w:val="22"/>
                <w:lang w:val="ro-RO"/>
              </w:rPr>
              <w:t xml:space="preserve">Planul de amplasare a utilajelor pe fluxul tehnologic </w:t>
            </w:r>
            <w:r w:rsidRPr="00B546E5">
              <w:rPr>
                <w:rFonts w:ascii="Calibri" w:hAnsi="Calibri" w:cs="Calibri"/>
                <w:sz w:val="22"/>
                <w:szCs w:val="22"/>
                <w:lang w:val="it-IT"/>
              </w:rPr>
              <w:t>se verific</w:t>
            </w:r>
            <w:r w:rsidR="00486BA7">
              <w:rPr>
                <w:rFonts w:ascii="Calibri" w:hAnsi="Calibri" w:cs="Calibri"/>
                <w:sz w:val="22"/>
                <w:szCs w:val="22"/>
                <w:lang w:val="it-IT"/>
              </w:rPr>
              <w:t>ă</w:t>
            </w:r>
            <w:r w:rsidRPr="00B546E5">
              <w:rPr>
                <w:rFonts w:ascii="Calibri" w:hAnsi="Calibri" w:cs="Calibri"/>
                <w:sz w:val="22"/>
                <w:szCs w:val="22"/>
                <w:lang w:val="it-IT"/>
              </w:rPr>
              <w:t xml:space="preserve"> dac</w:t>
            </w:r>
            <w:r w:rsidR="00486BA7">
              <w:rPr>
                <w:rFonts w:ascii="Calibri" w:hAnsi="Calibri" w:cs="Calibri"/>
                <w:sz w:val="22"/>
                <w:szCs w:val="22"/>
                <w:lang w:val="it-IT"/>
              </w:rPr>
              <w:t>ă</w:t>
            </w:r>
            <w:r w:rsidRPr="00B546E5">
              <w:rPr>
                <w:rFonts w:ascii="Calibri" w:hAnsi="Calibri" w:cs="Calibri"/>
                <w:sz w:val="22"/>
                <w:szCs w:val="22"/>
                <w:lang w:val="it-IT"/>
              </w:rPr>
              <w:t xml:space="preserve"> acestea sunt semnate, ştampilate de c</w:t>
            </w:r>
            <w:r w:rsidR="00486BA7">
              <w:rPr>
                <w:rFonts w:ascii="Calibri" w:hAnsi="Calibri" w:cs="Calibri"/>
                <w:sz w:val="22"/>
                <w:szCs w:val="22"/>
                <w:lang w:val="it-IT"/>
              </w:rPr>
              <w:t>ătre elaborator î</w:t>
            </w:r>
            <w:r w:rsidRPr="00B546E5">
              <w:rPr>
                <w:rFonts w:ascii="Calibri" w:hAnsi="Calibri" w:cs="Calibri"/>
                <w:sz w:val="22"/>
                <w:szCs w:val="22"/>
                <w:lang w:val="it-IT"/>
              </w:rPr>
              <w:t>n cartu</w:t>
            </w:r>
            <w:r w:rsidR="00486BA7">
              <w:rPr>
                <w:rFonts w:ascii="Calibri" w:hAnsi="Calibri" w:cs="Calibri"/>
                <w:sz w:val="22"/>
                <w:szCs w:val="22"/>
                <w:lang w:val="it-IT"/>
              </w:rPr>
              <w:t>ș</w:t>
            </w:r>
            <w:r w:rsidRPr="00B546E5">
              <w:rPr>
                <w:rFonts w:ascii="Calibri" w:hAnsi="Calibri" w:cs="Calibri"/>
                <w:sz w:val="22"/>
                <w:szCs w:val="22"/>
                <w:lang w:val="it-IT"/>
              </w:rPr>
              <w:t>ul indicator.</w:t>
            </w:r>
          </w:p>
          <w:p w14:paraId="010A2F8C" w14:textId="77777777" w:rsidR="00B546E5" w:rsidRPr="00B546E5" w:rsidRDefault="00B546E5" w:rsidP="00B546E5">
            <w:pPr>
              <w:jc w:val="both"/>
              <w:rPr>
                <w:rFonts w:ascii="Calibri" w:hAnsi="Calibri" w:cs="Calibri"/>
                <w:sz w:val="22"/>
                <w:szCs w:val="22"/>
                <w:lang w:val="it-IT"/>
              </w:rPr>
            </w:pPr>
          </w:p>
          <w:p w14:paraId="7ECECE72" w14:textId="77777777" w:rsidR="00B546E5" w:rsidRPr="00B546E5" w:rsidRDefault="00B546E5" w:rsidP="00B546E5">
            <w:pPr>
              <w:jc w:val="both"/>
              <w:rPr>
                <w:rFonts w:ascii="Calibri" w:hAnsi="Calibri" w:cs="Calibri"/>
                <w:sz w:val="22"/>
                <w:szCs w:val="22"/>
                <w:lang w:val="it-IT"/>
              </w:rPr>
            </w:pPr>
            <w:r w:rsidRPr="00B546E5">
              <w:rPr>
                <w:rFonts w:ascii="Calibri" w:hAnsi="Calibri" w:cs="Calibri"/>
                <w:sz w:val="22"/>
                <w:szCs w:val="22"/>
                <w:lang w:val="it-IT"/>
              </w:rPr>
              <w:t xml:space="preserve">Se verifică dacă doc. </w:t>
            </w:r>
            <w:r w:rsidR="00486BA7">
              <w:rPr>
                <w:rFonts w:ascii="Calibri" w:hAnsi="Calibri" w:cs="Calibri"/>
                <w:sz w:val="22"/>
                <w:szCs w:val="22"/>
                <w:lang w:val="it-IT"/>
              </w:rPr>
              <w:t>2a</w:t>
            </w:r>
            <w:r w:rsidRPr="00B546E5">
              <w:rPr>
                <w:rFonts w:ascii="Calibri" w:hAnsi="Calibri" w:cs="Calibri"/>
                <w:sz w:val="22"/>
                <w:szCs w:val="22"/>
                <w:lang w:val="it-IT"/>
              </w:rPr>
              <w:t xml:space="preserve"> confirmă dreptul solicitantului de a amplasa investiţia/realiza lucrările de construcţii şi/sau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5ED2E9A7" w14:textId="77777777" w:rsidR="00B546E5" w:rsidRPr="00B546E5" w:rsidRDefault="00B546E5" w:rsidP="00B546E5">
            <w:pPr>
              <w:jc w:val="both"/>
              <w:rPr>
                <w:rFonts w:ascii="Calibri" w:hAnsi="Calibri" w:cs="Calibri"/>
                <w:sz w:val="22"/>
                <w:szCs w:val="22"/>
                <w:lang w:val="it-IT"/>
              </w:rPr>
            </w:pPr>
            <w:r w:rsidRPr="00B546E5">
              <w:rPr>
                <w:rFonts w:ascii="Calibri" w:hAnsi="Calibri" w:cs="Calibri"/>
                <w:sz w:val="22"/>
                <w:szCs w:val="22"/>
                <w:lang w:val="it-IT"/>
              </w:rPr>
              <w:t>În cazul în care una dintre părţi este o autoritate publică nu se verifică autentificarea la notariat a contractului prin care se transmite dreptul de folosinţă.</w:t>
            </w:r>
          </w:p>
          <w:p w14:paraId="5C5AA307" w14:textId="77777777" w:rsidR="00B546E5" w:rsidRDefault="00B546E5" w:rsidP="00B546E5">
            <w:pPr>
              <w:jc w:val="both"/>
              <w:rPr>
                <w:rFonts w:ascii="Calibri" w:hAnsi="Calibri" w:cs="Calibri"/>
                <w:sz w:val="22"/>
                <w:szCs w:val="22"/>
                <w:lang w:val="it-IT"/>
              </w:rPr>
            </w:pPr>
            <w:r w:rsidRPr="00B546E5">
              <w:rPr>
                <w:rFonts w:ascii="Calibri" w:hAnsi="Calibri" w:cs="Calibri"/>
                <w:sz w:val="22"/>
                <w:szCs w:val="22"/>
                <w:lang w:val="it-IT"/>
              </w:rPr>
              <w:t>Nu se verifică documentele care atestă dreptul de proprietate sau de folosintă asupra imobilului pentru proiectele care presupun achizitii simple.</w:t>
            </w:r>
          </w:p>
          <w:p w14:paraId="1C2D2AF2" w14:textId="77777777" w:rsidR="007074CE" w:rsidRPr="007074CE" w:rsidRDefault="007074CE" w:rsidP="007074CE">
            <w:pPr>
              <w:jc w:val="both"/>
              <w:rPr>
                <w:rFonts w:ascii="Calibri" w:hAnsi="Calibri" w:cs="Calibri"/>
                <w:sz w:val="22"/>
                <w:szCs w:val="22"/>
                <w:lang w:val="it-IT"/>
              </w:rPr>
            </w:pPr>
          </w:p>
          <w:p w14:paraId="2291A348" w14:textId="50D25096" w:rsidR="006354B0" w:rsidRPr="00F532EA" w:rsidRDefault="00B546E5" w:rsidP="00B546E5">
            <w:pPr>
              <w:jc w:val="both"/>
              <w:rPr>
                <w:rFonts w:ascii="Calibri" w:hAnsi="Calibri" w:cs="Calibri"/>
                <w:sz w:val="22"/>
                <w:szCs w:val="22"/>
                <w:lang w:val="it-IT"/>
              </w:rPr>
            </w:pPr>
            <w:r w:rsidRPr="00B546E5">
              <w:rPr>
                <w:rFonts w:ascii="Calibri" w:hAnsi="Calibri" w:cs="Calibri"/>
                <w:sz w:val="22"/>
                <w:szCs w:val="22"/>
                <w:lang w:val="it-IT"/>
              </w:rPr>
              <w:t>Se verifică dacă extrasul de carte funciar</w:t>
            </w:r>
            <w:r w:rsidR="00F532EA">
              <w:rPr>
                <w:rFonts w:ascii="Calibri" w:hAnsi="Calibri" w:cs="Calibri"/>
                <w:sz w:val="22"/>
                <w:szCs w:val="22"/>
                <w:lang w:val="it-IT"/>
              </w:rPr>
              <w:t>ă</w:t>
            </w:r>
            <w:r w:rsidRPr="00B546E5">
              <w:rPr>
                <w:rFonts w:ascii="Calibri" w:hAnsi="Calibri" w:cs="Calibri"/>
                <w:sz w:val="22"/>
                <w:szCs w:val="22"/>
                <w:lang w:val="it-IT"/>
              </w:rPr>
              <w:t xml:space="preserve">, este emis pe numele solicitantului </w:t>
            </w:r>
            <w:r w:rsidR="00486BA7">
              <w:rPr>
                <w:rFonts w:ascii="Calibri" w:hAnsi="Calibri" w:cs="Calibri"/>
                <w:sz w:val="22"/>
                <w:szCs w:val="22"/>
                <w:lang w:val="it-IT"/>
              </w:rPr>
              <w:t>ș</w:t>
            </w:r>
            <w:r w:rsidRPr="00B546E5">
              <w:rPr>
                <w:rFonts w:ascii="Calibri" w:hAnsi="Calibri" w:cs="Calibri"/>
                <w:sz w:val="22"/>
                <w:szCs w:val="22"/>
                <w:lang w:val="it-IT"/>
              </w:rPr>
              <w:t>i vizeaz</w:t>
            </w:r>
            <w:r w:rsidR="00486BA7">
              <w:rPr>
                <w:rFonts w:ascii="Calibri" w:hAnsi="Calibri" w:cs="Calibri"/>
                <w:sz w:val="22"/>
                <w:szCs w:val="22"/>
                <w:lang w:val="it-IT"/>
              </w:rPr>
              <w:t>ă</w:t>
            </w:r>
            <w:r w:rsidRPr="00B546E5">
              <w:rPr>
                <w:rFonts w:ascii="Calibri" w:hAnsi="Calibri" w:cs="Calibri"/>
                <w:sz w:val="22"/>
                <w:szCs w:val="22"/>
                <w:lang w:val="it-IT"/>
              </w:rPr>
              <w:t xml:space="preserve"> imobilul prevăzut la punctul b1) sau b2), dacă este cazul, </w:t>
            </w:r>
            <w:r w:rsidR="00486BA7">
              <w:rPr>
                <w:rFonts w:ascii="Calibri" w:hAnsi="Calibri" w:cs="Calibri"/>
                <w:sz w:val="22"/>
                <w:szCs w:val="22"/>
                <w:lang w:val="it-IT"/>
              </w:rPr>
              <w:t>ș</w:t>
            </w:r>
            <w:r w:rsidRPr="00B546E5">
              <w:rPr>
                <w:rFonts w:ascii="Calibri" w:hAnsi="Calibri" w:cs="Calibri"/>
                <w:sz w:val="22"/>
                <w:szCs w:val="22"/>
                <w:lang w:val="it-IT"/>
              </w:rPr>
              <w:t>i amplasamentul men</w:t>
            </w:r>
            <w:r w:rsidR="00486BA7">
              <w:rPr>
                <w:rFonts w:ascii="Calibri" w:hAnsi="Calibri" w:cs="Calibri"/>
                <w:sz w:val="22"/>
                <w:szCs w:val="22"/>
                <w:lang w:val="it-IT"/>
              </w:rPr>
              <w:t>ț</w:t>
            </w:r>
            <w:r w:rsidRPr="00B546E5">
              <w:rPr>
                <w:rFonts w:ascii="Calibri" w:hAnsi="Calibri" w:cs="Calibri"/>
                <w:sz w:val="22"/>
                <w:szCs w:val="22"/>
                <w:lang w:val="it-IT"/>
              </w:rPr>
              <w:t>ionat în proiect. În situa</w:t>
            </w:r>
            <w:r w:rsidR="00486BA7">
              <w:rPr>
                <w:rFonts w:ascii="Calibri" w:hAnsi="Calibri" w:cs="Calibri"/>
                <w:sz w:val="22"/>
                <w:szCs w:val="22"/>
                <w:lang w:val="it-IT"/>
              </w:rPr>
              <w:t>ț</w:t>
            </w:r>
            <w:r w:rsidRPr="00B546E5">
              <w:rPr>
                <w:rFonts w:ascii="Calibri" w:hAnsi="Calibri" w:cs="Calibri"/>
                <w:sz w:val="22"/>
                <w:szCs w:val="22"/>
                <w:lang w:val="it-IT"/>
              </w:rPr>
              <w:t>ia în care imobilul pe care se execută investiţia nu este liber de sarcini (gajat pentru un credit), se verifică acordul creditorului privind execu</w:t>
            </w:r>
            <w:r w:rsidR="00486BA7">
              <w:rPr>
                <w:rFonts w:ascii="Calibri" w:hAnsi="Calibri" w:cs="Calibri"/>
                <w:sz w:val="22"/>
                <w:szCs w:val="22"/>
                <w:lang w:val="it-IT"/>
              </w:rPr>
              <w:t>ț</w:t>
            </w:r>
            <w:r w:rsidRPr="00B546E5">
              <w:rPr>
                <w:rFonts w:ascii="Calibri" w:hAnsi="Calibri" w:cs="Calibri"/>
                <w:sz w:val="22"/>
                <w:szCs w:val="22"/>
                <w:lang w:val="it-IT"/>
              </w:rPr>
              <w:t xml:space="preserve">ia investiţiei, doc. </w:t>
            </w:r>
            <w:r w:rsidR="00486BA7">
              <w:rPr>
                <w:rFonts w:ascii="Calibri" w:hAnsi="Calibri" w:cs="Calibri"/>
                <w:sz w:val="22"/>
                <w:szCs w:val="22"/>
                <w:lang w:val="it-IT"/>
              </w:rPr>
              <w:t>a</w:t>
            </w:r>
            <w:r w:rsidRPr="00B546E5">
              <w:rPr>
                <w:rFonts w:ascii="Calibri" w:hAnsi="Calibri" w:cs="Calibri"/>
                <w:sz w:val="22"/>
                <w:szCs w:val="22"/>
                <w:lang w:val="it-IT"/>
              </w:rPr>
              <w:t>4) precum şi respectarea de căte solicitant a graficul de rambursare a creditului. Dacă solicitantul nu a ata</w:t>
            </w:r>
            <w:r w:rsidR="00F532EA">
              <w:rPr>
                <w:rFonts w:ascii="Calibri" w:hAnsi="Calibri" w:cs="Calibri"/>
                <w:sz w:val="22"/>
                <w:szCs w:val="22"/>
                <w:lang w:val="it-IT"/>
              </w:rPr>
              <w:t>ș</w:t>
            </w:r>
            <w:r w:rsidRPr="00B546E5">
              <w:rPr>
                <w:rFonts w:ascii="Calibri" w:hAnsi="Calibri" w:cs="Calibri"/>
                <w:sz w:val="22"/>
                <w:szCs w:val="22"/>
                <w:lang w:val="it-IT"/>
              </w:rPr>
              <w:t>at aceste documente</w:t>
            </w:r>
            <w:r w:rsidR="00486BA7">
              <w:rPr>
                <w:rFonts w:ascii="Calibri" w:hAnsi="Calibri" w:cs="Calibri"/>
                <w:sz w:val="22"/>
                <w:szCs w:val="22"/>
                <w:lang w:val="it-IT"/>
              </w:rPr>
              <w:t>,</w:t>
            </w:r>
            <w:r w:rsidRPr="00B546E5">
              <w:rPr>
                <w:rFonts w:ascii="Calibri" w:hAnsi="Calibri" w:cs="Calibri"/>
                <w:sz w:val="22"/>
                <w:szCs w:val="22"/>
                <w:lang w:val="it-IT"/>
              </w:rPr>
              <w:t xml:space="preserve"> expertul le va solicita prin informa</w:t>
            </w:r>
            <w:r w:rsidR="00486BA7">
              <w:rPr>
                <w:rFonts w:ascii="Calibri" w:hAnsi="Calibri" w:cs="Calibri"/>
                <w:sz w:val="22"/>
                <w:szCs w:val="22"/>
                <w:lang w:val="it-IT"/>
              </w:rPr>
              <w:t>ț</w:t>
            </w:r>
            <w:r w:rsidRPr="00B546E5">
              <w:rPr>
                <w:rFonts w:ascii="Calibri" w:hAnsi="Calibri" w:cs="Calibri"/>
                <w:sz w:val="22"/>
                <w:szCs w:val="22"/>
                <w:lang w:val="it-IT"/>
              </w:rPr>
              <w:t>ii suplimentare. În cazul în care în cadrul Extrasului de Carte Funciară există menţiunea “imobil înregistrat în planul cadastral fără localizare certă datorită lipsei planului parcelar”, nu se va considera neîndeplinită condi</w:t>
            </w:r>
            <w:r w:rsidR="00486BA7">
              <w:rPr>
                <w:rFonts w:ascii="Calibri" w:hAnsi="Calibri" w:cs="Calibri"/>
                <w:sz w:val="22"/>
                <w:szCs w:val="22"/>
                <w:lang w:val="it-IT"/>
              </w:rPr>
              <w:t>ț</w:t>
            </w:r>
            <w:r w:rsidRPr="00B546E5">
              <w:rPr>
                <w:rFonts w:ascii="Calibri" w:hAnsi="Calibri" w:cs="Calibri"/>
                <w:sz w:val="22"/>
                <w:szCs w:val="22"/>
                <w:lang w:val="it-IT"/>
              </w:rPr>
              <w:t xml:space="preserve">ia, având în vedere că prin prezentarea autorizației de construire în etapa de </w:t>
            </w:r>
            <w:r w:rsidRPr="00F532EA">
              <w:rPr>
                <w:rFonts w:ascii="Calibri" w:hAnsi="Calibri" w:cs="Calibri"/>
                <w:sz w:val="22"/>
                <w:szCs w:val="22"/>
                <w:lang w:val="it-IT"/>
              </w:rPr>
              <w:t xml:space="preserve">verificare a plaților este asigurată implicit localizarea certă a planului parcelar, respectiv a investiției. </w:t>
            </w:r>
          </w:p>
          <w:p w14:paraId="01B23027" w14:textId="4A3EDCE6" w:rsidR="006354B0" w:rsidRDefault="006354B0" w:rsidP="00B546E5">
            <w:pPr>
              <w:jc w:val="both"/>
              <w:rPr>
                <w:rFonts w:ascii="Calibri" w:hAnsi="Calibri" w:cs="Calibri"/>
                <w:sz w:val="22"/>
                <w:szCs w:val="22"/>
                <w:lang w:val="it-IT"/>
              </w:rPr>
            </w:pPr>
            <w:r w:rsidRPr="00F532EA">
              <w:rPr>
                <w:rFonts w:ascii="Calibri" w:hAnsi="Calibri" w:cs="Calibri"/>
                <w:sz w:val="22"/>
                <w:szCs w:val="22"/>
                <w:lang w:val="it-IT"/>
              </w:rPr>
              <w:t>În situația în care în Extrasul de carte funciară este notat sechestru</w:t>
            </w:r>
            <w:r w:rsidR="00F24481" w:rsidRPr="00F532EA">
              <w:rPr>
                <w:rFonts w:ascii="Calibri" w:hAnsi="Calibri" w:cs="Calibri"/>
                <w:sz w:val="22"/>
                <w:szCs w:val="22"/>
                <w:lang w:val="it-IT"/>
              </w:rPr>
              <w:t xml:space="preserve"> asigurator sau sechestru judiciar </w:t>
            </w:r>
            <w:r w:rsidRPr="00F532EA">
              <w:rPr>
                <w:rFonts w:ascii="Calibri" w:hAnsi="Calibri" w:cs="Calibri"/>
                <w:sz w:val="22"/>
                <w:szCs w:val="22"/>
                <w:lang w:val="it-IT"/>
              </w:rPr>
              <w:t>asupra imobilului pe care se propune a se realiza investiția, expertul va solicita informații suplimentare. Dacă sechestrul a fost ridicat nu se va considera neîndeplinită condiția, dacă sechestrul nu a fost ridicat, condiția nu este îndeplinită, iar proiectul devine neeligibil.</w:t>
            </w:r>
            <w:r>
              <w:rPr>
                <w:rFonts w:ascii="Calibri" w:hAnsi="Calibri" w:cs="Calibri"/>
                <w:sz w:val="22"/>
                <w:szCs w:val="22"/>
                <w:lang w:val="it-IT"/>
              </w:rPr>
              <w:t xml:space="preserve"> </w:t>
            </w:r>
          </w:p>
          <w:p w14:paraId="0BD552DE" w14:textId="026F44E1" w:rsidR="00B546E5" w:rsidRPr="00B546E5" w:rsidRDefault="006354B0" w:rsidP="00B546E5">
            <w:pPr>
              <w:jc w:val="both"/>
              <w:rPr>
                <w:rFonts w:ascii="Calibri" w:hAnsi="Calibri" w:cs="Calibri"/>
                <w:sz w:val="22"/>
                <w:szCs w:val="22"/>
                <w:lang w:val="it-IT"/>
              </w:rPr>
            </w:pPr>
            <w:r>
              <w:rPr>
                <w:rFonts w:ascii="Calibri" w:hAnsi="Calibri" w:cs="Calibri"/>
                <w:sz w:val="22"/>
                <w:szCs w:val="22"/>
                <w:lang w:val="it-IT"/>
              </w:rPr>
              <w:t xml:space="preserve"> </w:t>
            </w:r>
            <w:r w:rsidR="00B546E5" w:rsidRPr="00B546E5">
              <w:rPr>
                <w:rFonts w:ascii="Calibri" w:hAnsi="Calibri" w:cs="Calibri"/>
                <w:sz w:val="22"/>
                <w:szCs w:val="22"/>
                <w:lang w:val="it-IT"/>
              </w:rPr>
              <w:t xml:space="preserve">În cazul în care Extrasul de Carte Funciară nu este încărcat în sistem de către expertul IT, se solicită documentul prin informații suplimentare. Dacă solicitantul a prezentat doc. </w:t>
            </w:r>
            <w:r w:rsidR="00AA6C6F">
              <w:rPr>
                <w:rFonts w:ascii="Calibri" w:hAnsi="Calibri" w:cs="Calibri"/>
                <w:sz w:val="22"/>
                <w:szCs w:val="22"/>
                <w:lang w:val="it-IT"/>
              </w:rPr>
              <w:t>a</w:t>
            </w:r>
            <w:r w:rsidR="00B546E5" w:rsidRPr="00B546E5">
              <w:rPr>
                <w:rFonts w:ascii="Calibri" w:hAnsi="Calibri" w:cs="Calibri"/>
                <w:sz w:val="22"/>
                <w:szCs w:val="22"/>
                <w:lang w:val="it-IT"/>
              </w:rPr>
              <w:t>3) nu se solicită extrasul de Carte Funciară.</w:t>
            </w:r>
          </w:p>
          <w:p w14:paraId="11D8D708" w14:textId="77777777" w:rsidR="00B546E5" w:rsidRPr="00B546E5" w:rsidRDefault="00B546E5" w:rsidP="00B546E5">
            <w:pPr>
              <w:widowControl w:val="0"/>
              <w:adjustRightInd w:val="0"/>
              <w:jc w:val="both"/>
              <w:textAlignment w:val="baseline"/>
              <w:rPr>
                <w:rFonts w:ascii="Calibri" w:hAnsi="Calibri" w:cs="Calibri"/>
                <w:b/>
                <w:sz w:val="22"/>
                <w:szCs w:val="22"/>
                <w:lang w:val="pt-BR" w:eastAsia="pl-PL"/>
              </w:rPr>
            </w:pPr>
          </w:p>
        </w:tc>
      </w:tr>
    </w:tbl>
    <w:p w14:paraId="04F3FF7F" w14:textId="77777777" w:rsidR="00B546E5" w:rsidRDefault="00B546E5" w:rsidP="00397B96">
      <w:pPr>
        <w:jc w:val="both"/>
        <w:rPr>
          <w:rFonts w:ascii="Calibri" w:hAnsi="Calibri" w:cs="Calibri"/>
          <w:b/>
          <w:u w:val="single"/>
          <w:lang w:val="ro-RO"/>
        </w:rPr>
      </w:pPr>
    </w:p>
    <w:p w14:paraId="1F9D6ECD" w14:textId="2BBA6C37" w:rsidR="00AA6C6F" w:rsidRDefault="00AA6C6F" w:rsidP="00397B96">
      <w:pPr>
        <w:jc w:val="both"/>
        <w:rPr>
          <w:rFonts w:ascii="Calibri" w:hAnsi="Calibri" w:cs="Calibri"/>
          <w:sz w:val="22"/>
          <w:szCs w:val="22"/>
          <w:lang w:val="ro-RO"/>
        </w:rPr>
      </w:pPr>
      <w:r w:rsidRPr="00AA6C6F">
        <w:rPr>
          <w:rFonts w:ascii="Calibri" w:hAnsi="Calibri" w:cs="Calibri"/>
          <w:sz w:val="22"/>
          <w:szCs w:val="22"/>
          <w:lang w:val="ro-RO"/>
        </w:rPr>
        <w:t xml:space="preserve">Dacă în urma verificării efectuate în conformitate cu precizările din coloana “puncte de verificat”, expertul constată că este respectată </w:t>
      </w:r>
      <w:proofErr w:type="spellStart"/>
      <w:r w:rsidRPr="00AA6C6F">
        <w:rPr>
          <w:rFonts w:ascii="Calibri" w:hAnsi="Calibri" w:cs="Calibri"/>
          <w:sz w:val="22"/>
          <w:szCs w:val="22"/>
          <w:lang w:val="ro-RO"/>
        </w:rPr>
        <w:t>condiţia</w:t>
      </w:r>
      <w:proofErr w:type="spellEnd"/>
      <w:r w:rsidRPr="00AA6C6F">
        <w:rPr>
          <w:rFonts w:ascii="Calibri" w:hAnsi="Calibri" w:cs="Calibri"/>
          <w:sz w:val="22"/>
          <w:szCs w:val="22"/>
          <w:lang w:val="ro-RO"/>
        </w:rPr>
        <w:t xml:space="preserve"> privind respectarea legislației în vigoare, se bifează coloana „DA“. La rubrica Observații se va menționa reluarea verificării îndeplinirii ace</w:t>
      </w:r>
      <w:r w:rsidR="008D760C">
        <w:rPr>
          <w:rFonts w:ascii="Calibri" w:hAnsi="Calibri" w:cs="Calibri"/>
          <w:sz w:val="22"/>
          <w:szCs w:val="22"/>
          <w:lang w:val="ro-RO"/>
        </w:rPr>
        <w:t>stui criteriu, prin analiza documentelor emise de către DSP, DSV și autoritatea competentă de mediu</w:t>
      </w:r>
      <w:r w:rsidRPr="00AA6C6F">
        <w:rPr>
          <w:rFonts w:ascii="Calibri" w:hAnsi="Calibri" w:cs="Calibri"/>
          <w:sz w:val="22"/>
          <w:szCs w:val="22"/>
          <w:lang w:val="ro-RO"/>
        </w:rPr>
        <w:t xml:space="preserve">. În cazul modernizărilor la care nu se confirmă </w:t>
      </w:r>
      <w:r w:rsidRPr="00F532EA">
        <w:rPr>
          <w:rFonts w:ascii="Calibri" w:hAnsi="Calibri" w:cs="Calibri"/>
          <w:sz w:val="22"/>
          <w:szCs w:val="22"/>
          <w:lang w:val="ro-RO"/>
        </w:rPr>
        <w:t>autorizarea/</w:t>
      </w:r>
      <w:r w:rsidR="00DF1D8E" w:rsidRPr="00F532EA">
        <w:rPr>
          <w:rFonts w:ascii="Calibri" w:hAnsi="Calibri" w:cs="Calibri"/>
          <w:sz w:val="22"/>
          <w:szCs w:val="22"/>
          <w:lang w:val="ro-RO"/>
        </w:rPr>
        <w:t xml:space="preserve">avizarea </w:t>
      </w:r>
      <w:r w:rsidRPr="00F532EA">
        <w:rPr>
          <w:rFonts w:ascii="Calibri" w:hAnsi="Calibri" w:cs="Calibri"/>
          <w:sz w:val="22"/>
          <w:szCs w:val="22"/>
          <w:lang w:val="ro-RO"/>
        </w:rPr>
        <w:t>sanitar și</w:t>
      </w:r>
      <w:r w:rsidRPr="00AA6C6F">
        <w:rPr>
          <w:rFonts w:ascii="Calibri" w:hAnsi="Calibri" w:cs="Calibri"/>
          <w:sz w:val="22"/>
          <w:szCs w:val="22"/>
          <w:lang w:val="ro-RO"/>
        </w:rPr>
        <w:t>/sau sanitar veterinară se va bifa “NU”, iar acest criteriu va fi considerat neîndeplinit</w:t>
      </w:r>
    </w:p>
    <w:p w14:paraId="75B062C5" w14:textId="77777777" w:rsidR="007074CE" w:rsidRDefault="007074CE" w:rsidP="00397B96">
      <w:pPr>
        <w:jc w:val="both"/>
        <w:rPr>
          <w:rFonts w:ascii="Calibri" w:hAnsi="Calibri" w:cs="Calibri"/>
          <w:sz w:val="22"/>
          <w:szCs w:val="22"/>
          <w:lang w:val="ro-RO"/>
        </w:rPr>
      </w:pPr>
    </w:p>
    <w:p w14:paraId="0ACA1788" w14:textId="77777777" w:rsidR="007074CE" w:rsidRDefault="007074CE" w:rsidP="00397B96">
      <w:pPr>
        <w:jc w:val="both"/>
        <w:rPr>
          <w:rFonts w:ascii="Calibri" w:hAnsi="Calibri" w:cs="Calibri"/>
          <w:b/>
          <w:sz w:val="22"/>
          <w:szCs w:val="22"/>
          <w:u w:val="single"/>
          <w:lang w:val="ro-RO"/>
        </w:rPr>
      </w:pPr>
      <w:r w:rsidRPr="007074CE">
        <w:rPr>
          <w:rFonts w:ascii="Calibri" w:hAnsi="Calibri" w:cs="Calibri"/>
          <w:b/>
          <w:sz w:val="22"/>
          <w:szCs w:val="22"/>
          <w:u w:val="single"/>
          <w:lang w:val="ro-RO"/>
        </w:rPr>
        <w:t xml:space="preserve">EG5 Sprijinul va fi limitat la investiții în procesarea produselor agricole și pomicole incluse în lista cuprinsă în Anexa I la Tratatul </w:t>
      </w:r>
      <w:proofErr w:type="spellStart"/>
      <w:r w:rsidRPr="007074CE">
        <w:rPr>
          <w:rFonts w:ascii="Calibri" w:hAnsi="Calibri" w:cs="Calibri"/>
          <w:b/>
          <w:sz w:val="22"/>
          <w:szCs w:val="22"/>
          <w:u w:val="single"/>
        </w:rPr>
        <w:t>privind</w:t>
      </w:r>
      <w:proofErr w:type="spellEnd"/>
      <w:r w:rsidRPr="007074CE">
        <w:rPr>
          <w:rFonts w:ascii="Calibri" w:hAnsi="Calibri" w:cs="Calibri"/>
          <w:b/>
          <w:sz w:val="22"/>
          <w:szCs w:val="22"/>
          <w:u w:val="single"/>
        </w:rPr>
        <w:t xml:space="preserve"> </w:t>
      </w:r>
      <w:proofErr w:type="spellStart"/>
      <w:r w:rsidRPr="007074CE">
        <w:rPr>
          <w:rFonts w:ascii="Calibri" w:hAnsi="Calibri" w:cs="Calibri"/>
          <w:b/>
          <w:sz w:val="22"/>
          <w:szCs w:val="22"/>
          <w:u w:val="single"/>
        </w:rPr>
        <w:t>Funcţionarea</w:t>
      </w:r>
      <w:proofErr w:type="spellEnd"/>
      <w:r w:rsidRPr="007074CE">
        <w:rPr>
          <w:rFonts w:ascii="Calibri" w:hAnsi="Calibri" w:cs="Calibri"/>
          <w:b/>
          <w:sz w:val="22"/>
          <w:szCs w:val="22"/>
          <w:u w:val="single"/>
        </w:rPr>
        <w:t xml:space="preserve"> </w:t>
      </w:r>
      <w:proofErr w:type="spellStart"/>
      <w:r w:rsidRPr="007074CE">
        <w:rPr>
          <w:rFonts w:ascii="Calibri" w:hAnsi="Calibri" w:cs="Calibri"/>
          <w:b/>
          <w:sz w:val="22"/>
          <w:szCs w:val="22"/>
          <w:u w:val="single"/>
        </w:rPr>
        <w:t>Uniunii</w:t>
      </w:r>
      <w:proofErr w:type="spellEnd"/>
      <w:r w:rsidRPr="007074CE">
        <w:rPr>
          <w:rFonts w:ascii="Calibri" w:hAnsi="Calibri" w:cs="Calibri"/>
          <w:b/>
          <w:sz w:val="22"/>
          <w:szCs w:val="22"/>
          <w:u w:val="single"/>
        </w:rPr>
        <w:t xml:space="preserve"> </w:t>
      </w:r>
      <w:r w:rsidRPr="007074CE">
        <w:rPr>
          <w:rFonts w:ascii="Calibri" w:hAnsi="Calibri" w:cs="Calibri"/>
          <w:b/>
          <w:sz w:val="22"/>
          <w:szCs w:val="22"/>
          <w:u w:val="single"/>
          <w:lang w:val="ro-RO"/>
        </w:rPr>
        <w:t>Europene în scopul obținerii de produse Anexa I</w:t>
      </w:r>
    </w:p>
    <w:p w14:paraId="05F5688B" w14:textId="77777777" w:rsidR="007074CE" w:rsidRDefault="007074CE" w:rsidP="00397B96">
      <w:pPr>
        <w:jc w:val="both"/>
        <w:rPr>
          <w:rFonts w:ascii="Calibri" w:hAnsi="Calibri" w:cs="Calibri"/>
          <w:b/>
          <w:sz w:val="22"/>
          <w:szCs w:val="22"/>
          <w:u w:val="single"/>
          <w:lang w:val="ro-RO"/>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7074CE" w:rsidRPr="007074CE" w14:paraId="3F704725" w14:textId="77777777" w:rsidTr="00402A6A">
        <w:tc>
          <w:tcPr>
            <w:tcW w:w="4570" w:type="dxa"/>
            <w:shd w:val="clear" w:color="auto" w:fill="C0C0C0"/>
          </w:tcPr>
          <w:p w14:paraId="32B84F73" w14:textId="77777777" w:rsidR="007074CE" w:rsidRPr="007074CE" w:rsidRDefault="007074CE" w:rsidP="007074CE">
            <w:pPr>
              <w:keepNext/>
              <w:jc w:val="both"/>
              <w:outlineLvl w:val="0"/>
              <w:rPr>
                <w:rFonts w:asciiTheme="minorHAnsi" w:hAnsiTheme="minorHAnsi" w:cstheme="minorHAnsi"/>
                <w:b/>
                <w:bCs/>
                <w:sz w:val="22"/>
                <w:szCs w:val="22"/>
                <w:lang w:val="ro-RO"/>
              </w:rPr>
            </w:pPr>
            <w:r w:rsidRPr="007074CE">
              <w:rPr>
                <w:rFonts w:asciiTheme="minorHAnsi" w:hAnsiTheme="minorHAnsi" w:cstheme="minorHAnsi"/>
                <w:b/>
                <w:bCs/>
                <w:sz w:val="22"/>
                <w:szCs w:val="22"/>
                <w:lang w:val="ro-RO"/>
              </w:rPr>
              <w:t xml:space="preserve">DOCUMENTE PREZENTATE </w:t>
            </w:r>
          </w:p>
        </w:tc>
        <w:tc>
          <w:tcPr>
            <w:tcW w:w="4770" w:type="dxa"/>
            <w:shd w:val="clear" w:color="auto" w:fill="C0C0C0"/>
          </w:tcPr>
          <w:p w14:paraId="63CCB608" w14:textId="77777777" w:rsidR="007074CE" w:rsidRPr="007074CE" w:rsidRDefault="007074CE" w:rsidP="007074CE">
            <w:pPr>
              <w:jc w:val="both"/>
              <w:rPr>
                <w:rFonts w:asciiTheme="minorHAnsi" w:hAnsiTheme="minorHAnsi" w:cstheme="minorHAnsi"/>
                <w:b/>
                <w:sz w:val="22"/>
                <w:szCs w:val="22"/>
                <w:lang w:val="ro-RO"/>
              </w:rPr>
            </w:pPr>
            <w:r w:rsidRPr="007074CE">
              <w:rPr>
                <w:rFonts w:asciiTheme="minorHAnsi" w:hAnsiTheme="minorHAnsi" w:cstheme="minorHAnsi"/>
                <w:b/>
                <w:sz w:val="22"/>
                <w:szCs w:val="22"/>
                <w:lang w:val="ro-RO"/>
              </w:rPr>
              <w:t>PUNCTE DE VERIFICAT ÎN CADRUL DOCUMENTELOR PREZENTATE</w:t>
            </w:r>
          </w:p>
        </w:tc>
      </w:tr>
      <w:tr w:rsidR="007074CE" w:rsidRPr="007074CE" w14:paraId="2175DF84" w14:textId="77777777" w:rsidTr="00402A6A">
        <w:tc>
          <w:tcPr>
            <w:tcW w:w="4570" w:type="dxa"/>
          </w:tcPr>
          <w:p w14:paraId="5166220B" w14:textId="77777777" w:rsidR="007074CE" w:rsidRPr="007074CE" w:rsidRDefault="007074CE" w:rsidP="007074CE">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Cererea de finanțare/</w:t>
            </w:r>
            <w:r w:rsidRPr="007074CE">
              <w:rPr>
                <w:rFonts w:asciiTheme="minorHAnsi" w:hAnsiTheme="minorHAnsi" w:cstheme="minorHAnsi"/>
                <w:sz w:val="22"/>
                <w:szCs w:val="22"/>
                <w:lang w:val="ro-RO"/>
              </w:rPr>
              <w:t xml:space="preserve">Studiul de fezabilitate </w:t>
            </w:r>
          </w:p>
          <w:p w14:paraId="5634E466" w14:textId="77777777" w:rsidR="007074CE" w:rsidRPr="007074CE" w:rsidRDefault="007074CE" w:rsidP="007074CE">
            <w:pPr>
              <w:jc w:val="both"/>
              <w:rPr>
                <w:rFonts w:asciiTheme="minorHAnsi" w:hAnsiTheme="minorHAnsi" w:cstheme="minorHAnsi"/>
                <w:sz w:val="22"/>
                <w:szCs w:val="22"/>
                <w:lang w:val="ro-RO"/>
              </w:rPr>
            </w:pPr>
            <w:r w:rsidRPr="007074CE">
              <w:rPr>
                <w:rFonts w:asciiTheme="minorHAnsi" w:hAnsiTheme="minorHAnsi" w:cstheme="minorHAnsi"/>
                <w:sz w:val="22"/>
                <w:szCs w:val="22"/>
                <w:lang w:val="ro-RO"/>
              </w:rPr>
              <w:t>Anexa I la Tratat</w:t>
            </w:r>
          </w:p>
          <w:p w14:paraId="462B062E" w14:textId="77777777" w:rsidR="007074CE" w:rsidRPr="007074CE" w:rsidRDefault="007074CE" w:rsidP="007074CE">
            <w:pPr>
              <w:jc w:val="both"/>
              <w:rPr>
                <w:rFonts w:asciiTheme="minorHAnsi" w:hAnsiTheme="minorHAnsi" w:cstheme="minorHAnsi"/>
                <w:sz w:val="22"/>
                <w:szCs w:val="22"/>
                <w:lang w:val="ro-RO"/>
              </w:rPr>
            </w:pPr>
          </w:p>
          <w:p w14:paraId="7B98E67A" w14:textId="77777777" w:rsidR="007074CE" w:rsidRPr="007074CE" w:rsidRDefault="007074CE" w:rsidP="007074CE">
            <w:pPr>
              <w:jc w:val="both"/>
              <w:rPr>
                <w:rFonts w:asciiTheme="minorHAnsi" w:hAnsiTheme="minorHAnsi" w:cstheme="minorHAnsi"/>
                <w:sz w:val="22"/>
                <w:szCs w:val="22"/>
                <w:lang w:val="ro-RO"/>
              </w:rPr>
            </w:pPr>
            <w:r w:rsidRPr="007074CE">
              <w:rPr>
                <w:rFonts w:asciiTheme="minorHAnsi" w:hAnsiTheme="minorHAnsi" w:cstheme="minorHAnsi"/>
                <w:sz w:val="22"/>
                <w:szCs w:val="22"/>
                <w:lang w:val="ro-RO"/>
              </w:rPr>
              <w:t xml:space="preserve">Adresa web a </w:t>
            </w:r>
            <w:proofErr w:type="spellStart"/>
            <w:r w:rsidRPr="007074CE">
              <w:rPr>
                <w:rFonts w:asciiTheme="minorHAnsi" w:hAnsiTheme="minorHAnsi" w:cstheme="minorHAnsi"/>
                <w:sz w:val="22"/>
                <w:szCs w:val="22"/>
                <w:lang w:val="ro-RO"/>
              </w:rPr>
              <w:t>Autoritatii</w:t>
            </w:r>
            <w:proofErr w:type="spellEnd"/>
            <w:r w:rsidRPr="007074CE">
              <w:rPr>
                <w:rFonts w:asciiTheme="minorHAnsi" w:hAnsiTheme="minorHAnsi" w:cstheme="minorHAnsi"/>
                <w:sz w:val="22"/>
                <w:szCs w:val="22"/>
                <w:lang w:val="ro-RO"/>
              </w:rPr>
              <w:t xml:space="preserve"> Naționale a Vămilor </w:t>
            </w:r>
            <w:hyperlink r:id="rId24" w:history="1">
              <w:r w:rsidRPr="002763B8">
                <w:rPr>
                  <w:rFonts w:asciiTheme="minorHAnsi" w:eastAsia="Calibri" w:hAnsiTheme="minorHAnsi" w:cstheme="minorHAnsi"/>
                  <w:color w:val="0000FF"/>
                  <w:sz w:val="22"/>
                  <w:szCs w:val="22"/>
                  <w:u w:val="single"/>
                  <w:lang w:val="ro-RO"/>
                </w:rPr>
                <w:t>http://80.96.3.68:9080/taric/web/text/sectiuni.htm</w:t>
              </w:r>
            </w:hyperlink>
          </w:p>
        </w:tc>
        <w:tc>
          <w:tcPr>
            <w:tcW w:w="4770" w:type="dxa"/>
          </w:tcPr>
          <w:p w14:paraId="33CED95F" w14:textId="1F9446BD" w:rsidR="007074CE" w:rsidRPr="007074CE" w:rsidRDefault="007074CE" w:rsidP="007074CE">
            <w:pPr>
              <w:jc w:val="both"/>
              <w:rPr>
                <w:rFonts w:asciiTheme="minorHAnsi" w:hAnsiTheme="minorHAnsi" w:cstheme="minorHAnsi"/>
                <w:sz w:val="22"/>
                <w:szCs w:val="22"/>
                <w:lang w:val="ro-RO"/>
              </w:rPr>
            </w:pPr>
            <w:r w:rsidRPr="007074CE">
              <w:rPr>
                <w:rFonts w:asciiTheme="minorHAnsi" w:hAnsiTheme="minorHAnsi" w:cstheme="minorHAnsi"/>
                <w:sz w:val="22"/>
                <w:szCs w:val="22"/>
                <w:lang w:val="ro-RO"/>
              </w:rPr>
              <w:t xml:space="preserve">Expertul verifică dacă proiectul propus vizează prelucrarea materiei prime care face parte din Anexa I la TFUE, iar produsul rezultat este tot un produs inclus în Anexa I și toate aceste detalii sunt justificate în </w:t>
            </w:r>
            <w:r w:rsidRPr="002763B8">
              <w:rPr>
                <w:rFonts w:asciiTheme="minorHAnsi" w:hAnsiTheme="minorHAnsi" w:cstheme="minorHAnsi"/>
                <w:sz w:val="22"/>
                <w:szCs w:val="22"/>
                <w:lang w:val="ro-RO"/>
              </w:rPr>
              <w:t>Cererea de finanțare/</w:t>
            </w:r>
            <w:r w:rsidRPr="007074CE">
              <w:rPr>
                <w:rFonts w:asciiTheme="minorHAnsi" w:hAnsiTheme="minorHAnsi" w:cstheme="minorHAnsi"/>
                <w:sz w:val="22"/>
                <w:szCs w:val="22"/>
                <w:lang w:val="ro-RO"/>
              </w:rPr>
              <w:t xml:space="preserve">Studiul de Fezabilitate </w:t>
            </w:r>
            <w:proofErr w:type="spellStart"/>
            <w:r w:rsidRPr="007074CE">
              <w:rPr>
                <w:rFonts w:asciiTheme="minorHAnsi" w:hAnsiTheme="minorHAnsi" w:cstheme="minorHAnsi"/>
                <w:sz w:val="22"/>
                <w:szCs w:val="22"/>
                <w:lang w:val="ro-RO"/>
              </w:rPr>
              <w:t>şi</w:t>
            </w:r>
            <w:proofErr w:type="spellEnd"/>
            <w:r w:rsidRPr="007074CE">
              <w:rPr>
                <w:rFonts w:asciiTheme="minorHAnsi" w:hAnsiTheme="minorHAnsi" w:cstheme="minorHAnsi"/>
                <w:sz w:val="22"/>
                <w:szCs w:val="22"/>
                <w:lang w:val="ro-RO"/>
              </w:rPr>
              <w:t xml:space="preserve"> sunt conforme cu prevederile acestei anexe – Anexa </w:t>
            </w:r>
            <w:r w:rsidRPr="002763B8">
              <w:rPr>
                <w:rFonts w:asciiTheme="minorHAnsi" w:hAnsiTheme="minorHAnsi" w:cstheme="minorHAnsi"/>
                <w:sz w:val="22"/>
                <w:szCs w:val="22"/>
                <w:lang w:val="ro-RO"/>
              </w:rPr>
              <w:t>3</w:t>
            </w:r>
            <w:r w:rsidR="00F532EA">
              <w:rPr>
                <w:rFonts w:asciiTheme="minorHAnsi" w:hAnsiTheme="minorHAnsi" w:cstheme="minorHAnsi"/>
                <w:sz w:val="22"/>
                <w:szCs w:val="22"/>
                <w:lang w:val="ro-RO"/>
              </w:rPr>
              <w:t xml:space="preserve"> la ghidul solicitantului</w:t>
            </w:r>
            <w:r w:rsidRPr="007074CE">
              <w:rPr>
                <w:rFonts w:asciiTheme="minorHAnsi" w:hAnsiTheme="minorHAnsi" w:cstheme="minorHAnsi"/>
                <w:i/>
                <w:sz w:val="22"/>
                <w:szCs w:val="22"/>
                <w:lang w:val="ro-RO"/>
              </w:rPr>
              <w:t xml:space="preserve"> </w:t>
            </w:r>
            <w:r w:rsidRPr="007074CE">
              <w:rPr>
                <w:rFonts w:asciiTheme="minorHAnsi" w:hAnsiTheme="minorHAnsi" w:cstheme="minorHAnsi"/>
                <w:sz w:val="22"/>
                <w:szCs w:val="22"/>
                <w:lang w:val="ro-RO"/>
              </w:rPr>
              <w:t>Pentru o încadrare corectă a materiilor prime și a produselor finite</w:t>
            </w:r>
            <w:r w:rsidRPr="002763B8">
              <w:rPr>
                <w:rFonts w:asciiTheme="minorHAnsi" w:hAnsiTheme="minorHAnsi" w:cstheme="minorHAnsi"/>
                <w:sz w:val="22"/>
                <w:szCs w:val="22"/>
                <w:lang w:val="ro-RO"/>
              </w:rPr>
              <w:t>,</w:t>
            </w:r>
            <w:r w:rsidRPr="007074CE">
              <w:rPr>
                <w:rFonts w:asciiTheme="minorHAnsi" w:hAnsiTheme="minorHAnsi" w:cstheme="minorHAnsi"/>
                <w:sz w:val="22"/>
                <w:szCs w:val="22"/>
                <w:lang w:val="ro-RO"/>
              </w:rPr>
              <w:t xml:space="preserve"> se vor corela informațiile din Anexa I la TFUE cu informațiile de la adresa web a </w:t>
            </w:r>
            <w:proofErr w:type="spellStart"/>
            <w:r w:rsidRPr="007074CE">
              <w:rPr>
                <w:rFonts w:asciiTheme="minorHAnsi" w:hAnsiTheme="minorHAnsi" w:cstheme="minorHAnsi"/>
                <w:sz w:val="22"/>
                <w:szCs w:val="22"/>
                <w:lang w:val="ro-RO"/>
              </w:rPr>
              <w:t>Autoritatii</w:t>
            </w:r>
            <w:proofErr w:type="spellEnd"/>
            <w:r w:rsidRPr="007074CE">
              <w:rPr>
                <w:rFonts w:asciiTheme="minorHAnsi" w:hAnsiTheme="minorHAnsi" w:cstheme="minorHAnsi"/>
                <w:sz w:val="22"/>
                <w:szCs w:val="22"/>
                <w:lang w:val="ro-RO"/>
              </w:rPr>
              <w:t xml:space="preserve"> Naționale a Vămilor </w:t>
            </w:r>
            <w:hyperlink r:id="rId25" w:history="1">
              <w:r w:rsidRPr="002763B8">
                <w:rPr>
                  <w:rFonts w:asciiTheme="minorHAnsi" w:eastAsia="Calibri" w:hAnsiTheme="minorHAnsi" w:cstheme="minorHAnsi"/>
                  <w:color w:val="0000FF"/>
                  <w:sz w:val="22"/>
                  <w:szCs w:val="22"/>
                  <w:u w:val="single"/>
                  <w:lang w:val="ro-RO"/>
                </w:rPr>
                <w:t>http://80.96.3.68:9080/taric/web/text/sectiuni.htm</w:t>
              </w:r>
            </w:hyperlink>
          </w:p>
        </w:tc>
      </w:tr>
    </w:tbl>
    <w:p w14:paraId="420C81CD" w14:textId="77777777" w:rsidR="007074CE" w:rsidRPr="007074CE" w:rsidRDefault="007074CE" w:rsidP="007074CE">
      <w:pPr>
        <w:tabs>
          <w:tab w:val="left" w:pos="360"/>
        </w:tabs>
        <w:ind w:right="209"/>
        <w:jc w:val="both"/>
        <w:rPr>
          <w:rFonts w:asciiTheme="minorHAnsi" w:hAnsiTheme="minorHAnsi" w:cstheme="minorHAnsi"/>
          <w:sz w:val="22"/>
          <w:szCs w:val="22"/>
          <w:lang w:val="ro-RO"/>
        </w:rPr>
      </w:pPr>
      <w:r w:rsidRPr="007074CE">
        <w:rPr>
          <w:rFonts w:asciiTheme="minorHAnsi" w:hAnsiTheme="minorHAnsi" w:cstheme="minorHAnsi"/>
          <w:sz w:val="22"/>
          <w:szCs w:val="22"/>
          <w:lang w:val="ro-RO"/>
        </w:rPr>
        <w:t xml:space="preserve">Dacă în urma verificării efectuate în conformitate cu precizările din coloana “puncte de verificat”, expertul consideră că atât produsul agricol procesat cât </w:t>
      </w:r>
      <w:proofErr w:type="spellStart"/>
      <w:r w:rsidRPr="007074CE">
        <w:rPr>
          <w:rFonts w:asciiTheme="minorHAnsi" w:hAnsiTheme="minorHAnsi" w:cstheme="minorHAnsi"/>
          <w:sz w:val="22"/>
          <w:szCs w:val="22"/>
          <w:lang w:val="ro-RO"/>
        </w:rPr>
        <w:t>şi</w:t>
      </w:r>
      <w:proofErr w:type="spellEnd"/>
      <w:r w:rsidRPr="007074CE">
        <w:rPr>
          <w:rFonts w:asciiTheme="minorHAnsi" w:hAnsiTheme="minorHAnsi" w:cstheme="minorHAnsi"/>
          <w:sz w:val="22"/>
          <w:szCs w:val="22"/>
          <w:lang w:val="ro-RO"/>
        </w:rPr>
        <w:t xml:space="preserve"> produsul rezultat sunt incluse în Anexa I la Tr</w:t>
      </w:r>
      <w:r w:rsidR="00874B04" w:rsidRPr="002763B8">
        <w:rPr>
          <w:rFonts w:asciiTheme="minorHAnsi" w:hAnsiTheme="minorHAnsi" w:cstheme="minorHAnsi"/>
          <w:sz w:val="22"/>
          <w:szCs w:val="22"/>
          <w:lang w:val="ro-RO"/>
        </w:rPr>
        <w:t xml:space="preserve">atat, va bifa </w:t>
      </w:r>
      <w:proofErr w:type="spellStart"/>
      <w:r w:rsidR="00874B04" w:rsidRPr="002763B8">
        <w:rPr>
          <w:rFonts w:asciiTheme="minorHAnsi" w:hAnsiTheme="minorHAnsi" w:cstheme="minorHAnsi"/>
          <w:sz w:val="22"/>
          <w:szCs w:val="22"/>
          <w:lang w:val="ro-RO"/>
        </w:rPr>
        <w:t>căsuţa</w:t>
      </w:r>
      <w:proofErr w:type="spellEnd"/>
      <w:r w:rsidR="00874B04" w:rsidRPr="002763B8">
        <w:rPr>
          <w:rFonts w:asciiTheme="minorHAnsi" w:hAnsiTheme="minorHAnsi" w:cstheme="minorHAnsi"/>
          <w:sz w:val="22"/>
          <w:szCs w:val="22"/>
          <w:lang w:val="ro-RO"/>
        </w:rPr>
        <w:t xml:space="preserve"> DA. </w:t>
      </w:r>
      <w:r w:rsidRPr="007074CE">
        <w:rPr>
          <w:rFonts w:asciiTheme="minorHAnsi" w:hAnsiTheme="minorHAnsi" w:cstheme="minorHAnsi"/>
          <w:sz w:val="22"/>
          <w:szCs w:val="22"/>
          <w:lang w:val="ro-RO"/>
        </w:rPr>
        <w:t>În caz contrar va bifa “nu”, iar acest criteriu va fi considerat neîndeplinit.</w:t>
      </w:r>
    </w:p>
    <w:p w14:paraId="74DC6DCF" w14:textId="77777777" w:rsidR="00D03C2D" w:rsidRPr="002763B8" w:rsidRDefault="00D03C2D" w:rsidP="00D03C2D">
      <w:pPr>
        <w:jc w:val="both"/>
        <w:rPr>
          <w:rFonts w:asciiTheme="minorHAnsi" w:hAnsiTheme="minorHAnsi" w:cstheme="minorHAnsi"/>
          <w:b/>
          <w:sz w:val="22"/>
          <w:szCs w:val="22"/>
          <w:lang w:val="ro-RO"/>
        </w:rPr>
      </w:pPr>
    </w:p>
    <w:p w14:paraId="476DA452" w14:textId="77777777" w:rsidR="002F29D8" w:rsidRPr="002763B8" w:rsidRDefault="00E622F3" w:rsidP="002F29D8">
      <w:pPr>
        <w:jc w:val="both"/>
        <w:rPr>
          <w:rFonts w:asciiTheme="minorHAnsi" w:hAnsiTheme="minorHAnsi" w:cstheme="minorHAnsi"/>
          <w:b/>
          <w:bCs/>
          <w:sz w:val="22"/>
          <w:szCs w:val="22"/>
          <w:u w:val="single"/>
          <w:lang w:val="ro-RO"/>
        </w:rPr>
      </w:pPr>
      <w:r w:rsidRPr="002763B8">
        <w:rPr>
          <w:rFonts w:asciiTheme="minorHAnsi" w:hAnsiTheme="minorHAnsi" w:cstheme="minorHAnsi"/>
          <w:b/>
          <w:bCs/>
          <w:sz w:val="22"/>
          <w:szCs w:val="22"/>
          <w:u w:val="single"/>
          <w:lang w:val="ro-RO"/>
        </w:rPr>
        <w:t>3</w:t>
      </w:r>
      <w:r w:rsidR="002F29D8" w:rsidRPr="002763B8">
        <w:rPr>
          <w:rFonts w:asciiTheme="minorHAnsi" w:hAnsiTheme="minorHAnsi" w:cstheme="minorHAnsi"/>
          <w:b/>
          <w:bCs/>
          <w:sz w:val="22"/>
          <w:szCs w:val="22"/>
          <w:u w:val="single"/>
          <w:lang w:val="ro-RO"/>
        </w:rPr>
        <w:t>. Verificarea bugetului indicativ</w:t>
      </w:r>
    </w:p>
    <w:p w14:paraId="5445BD06" w14:textId="77777777" w:rsidR="002F29D8" w:rsidRPr="002763B8" w:rsidRDefault="002F29D8" w:rsidP="002F29D8">
      <w:pPr>
        <w:ind w:left="720"/>
        <w:jc w:val="both"/>
        <w:rPr>
          <w:rFonts w:asciiTheme="minorHAnsi" w:hAnsiTheme="minorHAnsi" w:cstheme="minorHAnsi"/>
          <w:sz w:val="22"/>
          <w:szCs w:val="22"/>
          <w:lang w:val="ro-RO"/>
        </w:rPr>
      </w:pPr>
    </w:p>
    <w:p w14:paraId="127163DA" w14:textId="77777777" w:rsidR="002F29D8" w:rsidRPr="002763B8" w:rsidRDefault="002F29D8" w:rsidP="002F29D8">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 xml:space="preserve">Verificarea constă în asigurarea că toate costurile de </w:t>
      </w:r>
      <w:proofErr w:type="spellStart"/>
      <w:r w:rsidRPr="002763B8">
        <w:rPr>
          <w:rFonts w:asciiTheme="minorHAnsi" w:hAnsiTheme="minorHAnsi" w:cstheme="minorHAnsi"/>
          <w:sz w:val="22"/>
          <w:szCs w:val="22"/>
          <w:lang w:val="ro-RO"/>
        </w:rPr>
        <w:t>investiţii</w:t>
      </w:r>
      <w:proofErr w:type="spellEnd"/>
      <w:r w:rsidRPr="002763B8">
        <w:rPr>
          <w:rFonts w:asciiTheme="minorHAnsi" w:hAnsiTheme="minorHAnsi" w:cstheme="minorHAnsi"/>
          <w:sz w:val="22"/>
          <w:szCs w:val="22"/>
          <w:lang w:val="ro-RO"/>
        </w:rPr>
        <w:t xml:space="preserve"> propuse pentru </w:t>
      </w:r>
      <w:proofErr w:type="spellStart"/>
      <w:r w:rsidRPr="002763B8">
        <w:rPr>
          <w:rFonts w:asciiTheme="minorHAnsi" w:hAnsiTheme="minorHAnsi" w:cstheme="minorHAnsi"/>
          <w:sz w:val="22"/>
          <w:szCs w:val="22"/>
          <w:lang w:val="ro-RO"/>
        </w:rPr>
        <w:t>finanţare</w:t>
      </w:r>
      <w:proofErr w:type="spellEnd"/>
      <w:r w:rsidRPr="002763B8">
        <w:rPr>
          <w:rFonts w:asciiTheme="minorHAnsi" w:hAnsiTheme="minorHAnsi" w:cstheme="minorHAnsi"/>
          <w:sz w:val="22"/>
          <w:szCs w:val="22"/>
          <w:lang w:val="ro-RO"/>
        </w:rPr>
        <w:t xml:space="preserve"> sunt eligibile </w:t>
      </w: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calculele sunt corecte</w:t>
      </w:r>
      <w:r w:rsidRPr="002763B8" w:rsidDel="00E7195E">
        <w:rPr>
          <w:rFonts w:asciiTheme="minorHAnsi" w:hAnsiTheme="minorHAnsi" w:cstheme="minorHAnsi"/>
          <w:sz w:val="22"/>
          <w:szCs w:val="22"/>
          <w:lang w:val="ro-RO"/>
        </w:rPr>
        <w:t xml:space="preserve"> </w:t>
      </w: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Bugetul indicativ este structurat pe capitole </w:t>
      </w: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subcapitole.</w:t>
      </w:r>
    </w:p>
    <w:p w14:paraId="23105F6A" w14:textId="77777777" w:rsidR="002F29D8" w:rsidRPr="002763B8" w:rsidRDefault="002F29D8" w:rsidP="002F29D8">
      <w:pPr>
        <w:jc w:val="both"/>
        <w:rPr>
          <w:rFonts w:asciiTheme="minorHAnsi" w:hAnsiTheme="minorHAnsi" w:cstheme="minorHAnsi"/>
          <w:sz w:val="22"/>
          <w:szCs w:val="22"/>
          <w:lang w:val="ro-R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2F29D8" w:rsidRPr="002763B8" w14:paraId="21F20252" w14:textId="77777777" w:rsidTr="00A82E95">
        <w:tc>
          <w:tcPr>
            <w:tcW w:w="3490" w:type="dxa"/>
            <w:shd w:val="clear" w:color="auto" w:fill="C0C0C0"/>
          </w:tcPr>
          <w:p w14:paraId="46292858" w14:textId="77777777" w:rsidR="002F29D8" w:rsidRPr="002763B8" w:rsidRDefault="002F29D8" w:rsidP="00A82E95">
            <w:pPr>
              <w:pStyle w:val="Heading1"/>
              <w:jc w:val="both"/>
              <w:rPr>
                <w:rFonts w:asciiTheme="minorHAnsi" w:hAnsiTheme="minorHAnsi" w:cstheme="minorHAnsi"/>
                <w:b w:val="0"/>
                <w:sz w:val="22"/>
                <w:szCs w:val="22"/>
                <w:lang w:val="ro-RO"/>
              </w:rPr>
            </w:pPr>
            <w:r w:rsidRPr="002763B8">
              <w:rPr>
                <w:rFonts w:asciiTheme="minorHAnsi" w:hAnsiTheme="minorHAnsi" w:cstheme="minorHAnsi"/>
                <w:b w:val="0"/>
                <w:sz w:val="22"/>
                <w:szCs w:val="22"/>
                <w:lang w:val="ro-RO"/>
              </w:rPr>
              <w:t xml:space="preserve">DOCUMENTE PREZENTATE </w:t>
            </w:r>
          </w:p>
        </w:tc>
        <w:tc>
          <w:tcPr>
            <w:tcW w:w="5580" w:type="dxa"/>
            <w:shd w:val="clear" w:color="auto" w:fill="C0C0C0"/>
          </w:tcPr>
          <w:p w14:paraId="33FD92B5" w14:textId="77777777" w:rsidR="002F29D8" w:rsidRPr="002763B8" w:rsidRDefault="002F29D8" w:rsidP="00A82E95">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PUNCTE DE VERIFICAT ÎN CADRUL DOCUMENTELOR PREZENTATE</w:t>
            </w:r>
          </w:p>
        </w:tc>
      </w:tr>
      <w:tr w:rsidR="002F29D8" w:rsidRPr="002763B8" w14:paraId="3468CB03" w14:textId="77777777" w:rsidTr="00A82E95">
        <w:tc>
          <w:tcPr>
            <w:tcW w:w="3490" w:type="dxa"/>
          </w:tcPr>
          <w:p w14:paraId="5C4FD216" w14:textId="77777777" w:rsidR="002F29D8" w:rsidRPr="002763B8" w:rsidRDefault="002F29D8" w:rsidP="00A82E95">
            <w:pPr>
              <w:jc w:val="both"/>
              <w:rPr>
                <w:rFonts w:asciiTheme="minorHAnsi" w:hAnsiTheme="minorHAnsi" w:cstheme="minorHAnsi"/>
                <w:sz w:val="22"/>
                <w:szCs w:val="22"/>
                <w:lang w:val="ro-RO"/>
              </w:rPr>
            </w:pPr>
          </w:p>
          <w:p w14:paraId="7D3B8F13" w14:textId="77777777" w:rsidR="002F29D8" w:rsidRPr="002763B8" w:rsidRDefault="00D301D5" w:rsidP="00A82E95">
            <w:pPr>
              <w:jc w:val="both"/>
              <w:rPr>
                <w:rFonts w:asciiTheme="minorHAnsi" w:hAnsiTheme="minorHAnsi" w:cstheme="minorHAnsi"/>
                <w:bCs/>
                <w:sz w:val="22"/>
                <w:szCs w:val="22"/>
                <w:lang w:val="ro-RO"/>
              </w:rPr>
            </w:pPr>
            <w:r w:rsidRPr="002763B8">
              <w:rPr>
                <w:rFonts w:asciiTheme="minorHAnsi" w:hAnsiTheme="minorHAnsi" w:cstheme="minorHAnsi"/>
                <w:sz w:val="22"/>
                <w:szCs w:val="22"/>
                <w:lang w:val="ro-RO"/>
              </w:rPr>
              <w:t xml:space="preserve">1 </w:t>
            </w:r>
            <w:r w:rsidR="002F29D8" w:rsidRPr="002763B8">
              <w:rPr>
                <w:rFonts w:asciiTheme="minorHAnsi" w:hAnsiTheme="minorHAnsi" w:cstheme="minorHAnsi"/>
                <w:bCs/>
                <w:sz w:val="22"/>
                <w:szCs w:val="22"/>
                <w:lang w:val="ro-RO"/>
              </w:rPr>
              <w:t>Studiul de fezabilitate</w:t>
            </w:r>
            <w:r w:rsidR="00874B04" w:rsidRPr="002763B8">
              <w:rPr>
                <w:rFonts w:asciiTheme="minorHAnsi" w:hAnsiTheme="minorHAnsi" w:cstheme="minorHAnsi"/>
                <w:bCs/>
                <w:sz w:val="22"/>
                <w:szCs w:val="22"/>
                <w:lang w:val="ro-RO"/>
              </w:rPr>
              <w:t>/Cererea de finanțare</w:t>
            </w:r>
            <w:r w:rsidR="002F29D8" w:rsidRPr="002763B8">
              <w:rPr>
                <w:rFonts w:asciiTheme="minorHAnsi" w:hAnsiTheme="minorHAnsi" w:cstheme="minorHAnsi"/>
                <w:bCs/>
                <w:sz w:val="22"/>
                <w:szCs w:val="22"/>
                <w:lang w:val="ro-RO"/>
              </w:rPr>
              <w:t xml:space="preserve"> </w:t>
            </w:r>
          </w:p>
          <w:p w14:paraId="70ECBA1F" w14:textId="77777777" w:rsidR="002F29D8" w:rsidRPr="002763B8" w:rsidRDefault="002F29D8" w:rsidP="00A82E95">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 xml:space="preserve">    </w:t>
            </w:r>
          </w:p>
        </w:tc>
        <w:tc>
          <w:tcPr>
            <w:tcW w:w="5580" w:type="dxa"/>
          </w:tcPr>
          <w:p w14:paraId="44AD1898" w14:textId="77777777" w:rsidR="002F29D8" w:rsidRPr="00F532EA" w:rsidRDefault="002F29D8" w:rsidP="00A82E95">
            <w:p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xml:space="preserve">- Se verifica Bugetul indicativ prin corelarea </w:t>
            </w:r>
            <w:proofErr w:type="spellStart"/>
            <w:r w:rsidRPr="00F532EA">
              <w:rPr>
                <w:rFonts w:asciiTheme="minorHAnsi" w:hAnsiTheme="minorHAnsi" w:cstheme="minorHAnsi"/>
                <w:sz w:val="22"/>
                <w:szCs w:val="22"/>
                <w:lang w:val="ro-RO"/>
              </w:rPr>
              <w:t>informaţ</w:t>
            </w:r>
            <w:r w:rsidR="00874B04" w:rsidRPr="00F532EA">
              <w:rPr>
                <w:rFonts w:asciiTheme="minorHAnsi" w:hAnsiTheme="minorHAnsi" w:cstheme="minorHAnsi"/>
                <w:sz w:val="22"/>
                <w:szCs w:val="22"/>
                <w:lang w:val="ro-RO"/>
              </w:rPr>
              <w:t>iilor</w:t>
            </w:r>
            <w:proofErr w:type="spellEnd"/>
            <w:r w:rsidR="00874B04" w:rsidRPr="00F532EA">
              <w:rPr>
                <w:rFonts w:asciiTheme="minorHAnsi" w:hAnsiTheme="minorHAnsi" w:cstheme="minorHAnsi"/>
                <w:sz w:val="22"/>
                <w:szCs w:val="22"/>
                <w:lang w:val="ro-RO"/>
              </w:rPr>
              <w:t xml:space="preserve"> </w:t>
            </w:r>
            <w:proofErr w:type="spellStart"/>
            <w:r w:rsidR="00874B04" w:rsidRPr="00F532EA">
              <w:rPr>
                <w:rFonts w:asciiTheme="minorHAnsi" w:hAnsiTheme="minorHAnsi" w:cstheme="minorHAnsi"/>
                <w:sz w:val="22"/>
                <w:szCs w:val="22"/>
                <w:lang w:val="ro-RO"/>
              </w:rPr>
              <w:t>mentionate</w:t>
            </w:r>
            <w:proofErr w:type="spellEnd"/>
            <w:r w:rsidR="00874B04" w:rsidRPr="00F532EA">
              <w:rPr>
                <w:rFonts w:asciiTheme="minorHAnsi" w:hAnsiTheme="minorHAnsi" w:cstheme="minorHAnsi"/>
                <w:sz w:val="22"/>
                <w:szCs w:val="22"/>
                <w:lang w:val="ro-RO"/>
              </w:rPr>
              <w:t xml:space="preserve"> de solicitant î</w:t>
            </w:r>
            <w:r w:rsidRPr="00F532EA">
              <w:rPr>
                <w:rFonts w:asciiTheme="minorHAnsi" w:hAnsiTheme="minorHAnsi" w:cstheme="minorHAnsi"/>
                <w:sz w:val="22"/>
                <w:szCs w:val="22"/>
                <w:lang w:val="ro-RO"/>
              </w:rPr>
              <w:t>n liniile bugetare cu prevederile fi</w:t>
            </w:r>
            <w:r w:rsidR="00874B04" w:rsidRPr="00F532EA">
              <w:rPr>
                <w:rFonts w:asciiTheme="minorHAnsi" w:hAnsiTheme="minorHAnsi" w:cstheme="minorHAnsi"/>
                <w:sz w:val="22"/>
                <w:szCs w:val="22"/>
                <w:lang w:val="ro-RO"/>
              </w:rPr>
              <w:t>ș</w:t>
            </w:r>
            <w:r w:rsidRPr="00F532EA">
              <w:rPr>
                <w:rFonts w:asciiTheme="minorHAnsi" w:hAnsiTheme="minorHAnsi" w:cstheme="minorHAnsi"/>
                <w:sz w:val="22"/>
                <w:szCs w:val="22"/>
                <w:lang w:val="ro-RO"/>
              </w:rPr>
              <w:t xml:space="preserve">ei </w:t>
            </w:r>
            <w:r w:rsidR="00173F79" w:rsidRPr="00F532EA">
              <w:rPr>
                <w:rFonts w:asciiTheme="minorHAnsi" w:hAnsiTheme="minorHAnsi" w:cstheme="minorHAnsi"/>
                <w:sz w:val="22"/>
                <w:szCs w:val="22"/>
                <w:lang w:val="ro-RO"/>
              </w:rPr>
              <w:t>interven</w:t>
            </w:r>
            <w:r w:rsidR="00874B04" w:rsidRPr="00F532EA">
              <w:rPr>
                <w:rFonts w:asciiTheme="minorHAnsi" w:hAnsiTheme="minorHAnsi" w:cstheme="minorHAnsi"/>
                <w:sz w:val="22"/>
                <w:szCs w:val="22"/>
                <w:lang w:val="ro-RO"/>
              </w:rPr>
              <w:t>ț</w:t>
            </w:r>
            <w:r w:rsidR="00173F79" w:rsidRPr="00F532EA">
              <w:rPr>
                <w:rFonts w:asciiTheme="minorHAnsi" w:hAnsiTheme="minorHAnsi" w:cstheme="minorHAnsi"/>
                <w:sz w:val="22"/>
                <w:szCs w:val="22"/>
                <w:lang w:val="ro-RO"/>
              </w:rPr>
              <w:t>iei DR 22.</w:t>
            </w:r>
          </w:p>
          <w:p w14:paraId="3F955743" w14:textId="7178A931" w:rsidR="002F29D8" w:rsidRPr="00F532EA" w:rsidRDefault="002F29D8" w:rsidP="00A82E95">
            <w:p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xml:space="preserve">- Se va verifica dacă tipurile de cheltuieli </w:t>
            </w:r>
            <w:proofErr w:type="spellStart"/>
            <w:r w:rsidRPr="00F532EA">
              <w:rPr>
                <w:rFonts w:asciiTheme="minorHAnsi" w:hAnsiTheme="minorHAnsi" w:cstheme="minorHAnsi"/>
                <w:sz w:val="22"/>
                <w:szCs w:val="22"/>
                <w:lang w:val="ro-RO"/>
              </w:rPr>
              <w:t>şi</w:t>
            </w:r>
            <w:proofErr w:type="spellEnd"/>
            <w:r w:rsidRPr="00F532EA">
              <w:rPr>
                <w:rFonts w:asciiTheme="minorHAnsi" w:hAnsiTheme="minorHAnsi" w:cstheme="minorHAnsi"/>
                <w:sz w:val="22"/>
                <w:szCs w:val="22"/>
                <w:lang w:val="ro-RO"/>
              </w:rPr>
              <w:t xml:space="preserve"> sumele înscrise sunt corecte </w:t>
            </w:r>
            <w:proofErr w:type="spellStart"/>
            <w:r w:rsidRPr="00F532EA">
              <w:rPr>
                <w:rFonts w:asciiTheme="minorHAnsi" w:hAnsiTheme="minorHAnsi" w:cstheme="minorHAnsi"/>
                <w:sz w:val="22"/>
                <w:szCs w:val="22"/>
                <w:lang w:val="ro-RO"/>
              </w:rPr>
              <w:t>şi</w:t>
            </w:r>
            <w:proofErr w:type="spellEnd"/>
            <w:r w:rsidRPr="00F532EA">
              <w:rPr>
                <w:rFonts w:asciiTheme="minorHAnsi" w:hAnsiTheme="minorHAnsi" w:cstheme="minorHAnsi"/>
                <w:sz w:val="22"/>
                <w:szCs w:val="22"/>
                <w:lang w:val="ro-RO"/>
              </w:rPr>
              <w:t xml:space="preserve"> corespund devizului general al </w:t>
            </w:r>
            <w:proofErr w:type="spellStart"/>
            <w:r w:rsidRPr="00F532EA">
              <w:rPr>
                <w:rFonts w:asciiTheme="minorHAnsi" w:hAnsiTheme="minorHAnsi" w:cstheme="minorHAnsi"/>
                <w:sz w:val="22"/>
                <w:szCs w:val="22"/>
                <w:lang w:val="ro-RO"/>
              </w:rPr>
              <w:t>investiţiei</w:t>
            </w:r>
            <w:proofErr w:type="spellEnd"/>
            <w:r w:rsidR="00017781" w:rsidRPr="00F532EA">
              <w:rPr>
                <w:rFonts w:asciiTheme="minorHAnsi" w:hAnsiTheme="minorHAnsi" w:cstheme="minorHAnsi"/>
                <w:sz w:val="22"/>
                <w:szCs w:val="22"/>
                <w:lang w:val="ro-RO"/>
              </w:rPr>
              <w:t>/mențiunilor din cererea de finanțare</w:t>
            </w:r>
            <w:r w:rsidRPr="00F532EA">
              <w:rPr>
                <w:rFonts w:asciiTheme="minorHAnsi" w:hAnsiTheme="minorHAnsi" w:cstheme="minorHAnsi"/>
                <w:sz w:val="22"/>
                <w:szCs w:val="22"/>
                <w:lang w:val="ro-RO"/>
              </w:rPr>
              <w:t xml:space="preserve">. </w:t>
            </w:r>
          </w:p>
          <w:p w14:paraId="5F416939" w14:textId="77777777" w:rsidR="002F29D8" w:rsidRPr="00F532EA" w:rsidRDefault="002F29D8" w:rsidP="00A82E95">
            <w:p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Bugetul indicativ se verifica astfel:</w:t>
            </w:r>
          </w:p>
          <w:p w14:paraId="6B6E9F46" w14:textId="77777777" w:rsidR="002F29D8" w:rsidRPr="00F532EA" w:rsidRDefault="002F29D8" w:rsidP="00A82E95">
            <w:pPr>
              <w:ind w:left="740" w:hanging="360"/>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valoarea eligibilă pentru fiecare capitol să fie egală cu valoarea eligibilă din devize;</w:t>
            </w:r>
          </w:p>
          <w:p w14:paraId="0DE12C08" w14:textId="77777777" w:rsidR="002F29D8" w:rsidRPr="00F532EA" w:rsidRDefault="002F29D8" w:rsidP="009C7E33">
            <w:pPr>
              <w:numPr>
                <w:ilvl w:val="1"/>
                <w:numId w:val="3"/>
              </w:num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xml:space="preserve">valoarea pentru fiecare capitol sa fie egala cu valoarea din devizul general, </w:t>
            </w:r>
            <w:proofErr w:type="spellStart"/>
            <w:r w:rsidRPr="00F532EA">
              <w:rPr>
                <w:rFonts w:asciiTheme="minorHAnsi" w:hAnsiTheme="minorHAnsi" w:cstheme="minorHAnsi"/>
                <w:sz w:val="22"/>
                <w:szCs w:val="22"/>
                <w:lang w:val="ro-RO"/>
              </w:rPr>
              <w:t>fara</w:t>
            </w:r>
            <w:proofErr w:type="spellEnd"/>
            <w:r w:rsidRPr="00F532EA">
              <w:rPr>
                <w:rFonts w:asciiTheme="minorHAnsi" w:hAnsiTheme="minorHAnsi" w:cstheme="minorHAnsi"/>
                <w:sz w:val="22"/>
                <w:szCs w:val="22"/>
                <w:lang w:val="ro-RO"/>
              </w:rPr>
              <w:t xml:space="preserve"> TVA;</w:t>
            </w:r>
          </w:p>
          <w:p w14:paraId="75A22622" w14:textId="1BF90C61" w:rsidR="002F29D8" w:rsidRPr="00F532EA" w:rsidRDefault="00017781" w:rsidP="00017781">
            <w:pPr>
              <w:numPr>
                <w:ilvl w:val="1"/>
                <w:numId w:val="3"/>
              </w:num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î</w:t>
            </w:r>
            <w:r w:rsidR="002F29D8" w:rsidRPr="00F532EA">
              <w:rPr>
                <w:rFonts w:asciiTheme="minorHAnsi" w:hAnsiTheme="minorHAnsi" w:cstheme="minorHAnsi"/>
                <w:sz w:val="22"/>
                <w:szCs w:val="22"/>
                <w:lang w:val="ro-RO"/>
              </w:rPr>
              <w:t>n bugetul indicativ valoarea TVA este egal</w:t>
            </w:r>
            <w:r w:rsidRPr="00F532EA">
              <w:rPr>
                <w:rFonts w:asciiTheme="minorHAnsi" w:hAnsiTheme="minorHAnsi" w:cstheme="minorHAnsi"/>
                <w:sz w:val="22"/>
                <w:szCs w:val="22"/>
                <w:lang w:val="ro-RO"/>
              </w:rPr>
              <w:t>ă</w:t>
            </w:r>
            <w:r w:rsidR="002F29D8" w:rsidRPr="00F532EA">
              <w:rPr>
                <w:rFonts w:asciiTheme="minorHAnsi" w:hAnsiTheme="minorHAnsi" w:cstheme="minorHAnsi"/>
                <w:sz w:val="22"/>
                <w:szCs w:val="22"/>
                <w:lang w:val="ro-RO"/>
              </w:rPr>
              <w:t xml:space="preserve"> cu valoarea TVA din devizul general</w:t>
            </w:r>
            <w:r w:rsidRPr="00F532EA">
              <w:t xml:space="preserve"> </w:t>
            </w:r>
            <w:r w:rsidRPr="00F532EA">
              <w:rPr>
                <w:rFonts w:asciiTheme="minorHAnsi" w:hAnsiTheme="minorHAnsi" w:cstheme="minorHAnsi"/>
                <w:sz w:val="22"/>
                <w:szCs w:val="22"/>
                <w:lang w:val="ro-RO"/>
              </w:rPr>
              <w:t>din SF (pentru proiectele care vizează construcții-montaj)</w:t>
            </w:r>
            <w:r w:rsidR="002F29D8" w:rsidRPr="00F532EA">
              <w:rPr>
                <w:rFonts w:asciiTheme="minorHAnsi" w:hAnsiTheme="minorHAnsi" w:cstheme="minorHAnsi"/>
                <w:sz w:val="22"/>
                <w:szCs w:val="22"/>
                <w:lang w:val="ro-RO"/>
              </w:rPr>
              <w:t>.</w:t>
            </w:r>
          </w:p>
          <w:p w14:paraId="689DE700" w14:textId="77777777" w:rsidR="002F29D8" w:rsidRPr="00F532EA" w:rsidRDefault="002F29D8" w:rsidP="00A82E95">
            <w:pPr>
              <w:ind w:left="360"/>
              <w:jc w:val="both"/>
              <w:rPr>
                <w:rFonts w:asciiTheme="minorHAnsi" w:hAnsiTheme="minorHAnsi" w:cstheme="minorHAnsi"/>
                <w:sz w:val="22"/>
                <w:szCs w:val="22"/>
                <w:lang w:val="ro-RO"/>
              </w:rPr>
            </w:pPr>
          </w:p>
          <w:p w14:paraId="0CB3E68F" w14:textId="77777777" w:rsidR="002F29D8" w:rsidRPr="00F532EA" w:rsidRDefault="002F29D8" w:rsidP="00A82E95">
            <w:p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xml:space="preserve">Cheile de verificare sunt </w:t>
            </w:r>
            <w:proofErr w:type="spellStart"/>
            <w:r w:rsidRPr="00F532EA">
              <w:rPr>
                <w:rFonts w:asciiTheme="minorHAnsi" w:hAnsiTheme="minorHAnsi" w:cstheme="minorHAnsi"/>
                <w:sz w:val="22"/>
                <w:szCs w:val="22"/>
                <w:lang w:val="ro-RO"/>
              </w:rPr>
              <w:t>urmatoarele</w:t>
            </w:r>
            <w:proofErr w:type="spellEnd"/>
            <w:r w:rsidRPr="00F532EA">
              <w:rPr>
                <w:rFonts w:asciiTheme="minorHAnsi" w:hAnsiTheme="minorHAnsi" w:cstheme="minorHAnsi"/>
                <w:sz w:val="22"/>
                <w:szCs w:val="22"/>
                <w:lang w:val="ro-RO"/>
              </w:rPr>
              <w:t>:</w:t>
            </w:r>
          </w:p>
          <w:p w14:paraId="6CA0C394" w14:textId="73F9F063" w:rsidR="002F29D8" w:rsidRPr="00F532EA" w:rsidRDefault="002F29D8" w:rsidP="00A82E95">
            <w:p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xml:space="preserve">valoarea cheltuielilor eligibile de la Cap. 3 </w:t>
            </w:r>
            <w:r w:rsidR="000206A9" w:rsidRPr="00F532EA">
              <w:rPr>
                <w:rFonts w:asciiTheme="minorHAnsi" w:hAnsiTheme="minorHAnsi" w:cstheme="minorHAnsi"/>
                <w:sz w:val="22"/>
                <w:szCs w:val="22"/>
                <w:lang w:val="ro-RO"/>
              </w:rPr>
              <w:t>-max.</w:t>
            </w:r>
            <w:r w:rsidR="00F532EA" w:rsidRPr="00F532EA">
              <w:rPr>
                <w:rFonts w:asciiTheme="minorHAnsi" w:hAnsiTheme="minorHAnsi" w:cstheme="minorHAnsi"/>
                <w:sz w:val="22"/>
                <w:szCs w:val="22"/>
                <w:lang w:val="ro-RO"/>
              </w:rPr>
              <w:t xml:space="preserve"> </w:t>
            </w:r>
            <w:r w:rsidR="00E75792" w:rsidRPr="00F532EA">
              <w:rPr>
                <w:rFonts w:asciiTheme="minorHAnsi" w:hAnsiTheme="minorHAnsi" w:cstheme="minorHAnsi"/>
                <w:b/>
                <w:sz w:val="22"/>
                <w:szCs w:val="22"/>
                <w:lang w:val="ro-RO"/>
              </w:rPr>
              <w:t>3</w:t>
            </w:r>
            <w:r w:rsidRPr="00F532EA">
              <w:rPr>
                <w:rFonts w:asciiTheme="minorHAnsi" w:hAnsiTheme="minorHAnsi" w:cstheme="minorHAnsi"/>
                <w:b/>
                <w:sz w:val="22"/>
                <w:szCs w:val="22"/>
                <w:lang w:val="ro-RO"/>
              </w:rPr>
              <w:t>%</w:t>
            </w:r>
            <w:r w:rsidRPr="00F532EA">
              <w:rPr>
                <w:rFonts w:asciiTheme="minorHAnsi" w:hAnsiTheme="minorHAnsi" w:cstheme="minorHAnsi"/>
                <w:sz w:val="22"/>
                <w:szCs w:val="22"/>
                <w:lang w:val="ro-RO"/>
              </w:rPr>
              <w:t xml:space="preserve"> din (cheltuieli eligibile de la </w:t>
            </w:r>
            <w:proofErr w:type="spellStart"/>
            <w:r w:rsidRPr="00F532EA">
              <w:rPr>
                <w:rFonts w:asciiTheme="minorHAnsi" w:hAnsiTheme="minorHAnsi" w:cstheme="minorHAnsi"/>
                <w:sz w:val="22"/>
                <w:szCs w:val="22"/>
                <w:lang w:val="ro-RO"/>
              </w:rPr>
              <w:t>subcap</w:t>
            </w:r>
            <w:proofErr w:type="spellEnd"/>
            <w:r w:rsidRPr="00F532EA">
              <w:rPr>
                <w:rFonts w:asciiTheme="minorHAnsi" w:hAnsiTheme="minorHAnsi" w:cstheme="minorHAnsi"/>
                <w:sz w:val="22"/>
                <w:szCs w:val="22"/>
                <w:lang w:val="ro-RO"/>
              </w:rPr>
              <w:t xml:space="preserve"> 1.2</w:t>
            </w:r>
            <w:r w:rsidR="00874B04" w:rsidRPr="00F532EA">
              <w:rPr>
                <w:rFonts w:asciiTheme="minorHAnsi" w:hAnsiTheme="minorHAnsi" w:cstheme="minorHAnsi"/>
                <w:sz w:val="22"/>
                <w:szCs w:val="22"/>
                <w:lang w:val="ro-RO"/>
              </w:rPr>
              <w:t xml:space="preserve"> + </w:t>
            </w:r>
            <w:proofErr w:type="spellStart"/>
            <w:r w:rsidR="00874B04" w:rsidRPr="00F532EA">
              <w:rPr>
                <w:rFonts w:asciiTheme="minorHAnsi" w:hAnsiTheme="minorHAnsi" w:cstheme="minorHAnsi"/>
                <w:sz w:val="22"/>
                <w:szCs w:val="22"/>
                <w:lang w:val="ro-RO"/>
              </w:rPr>
              <w:t>subcap</w:t>
            </w:r>
            <w:proofErr w:type="spellEnd"/>
            <w:r w:rsidR="00874B04" w:rsidRPr="00F532EA">
              <w:rPr>
                <w:rFonts w:asciiTheme="minorHAnsi" w:hAnsiTheme="minorHAnsi" w:cstheme="minorHAnsi"/>
                <w:sz w:val="22"/>
                <w:szCs w:val="22"/>
                <w:lang w:val="ro-RO"/>
              </w:rPr>
              <w:t>. 1.3  + Cap.2+Cap.4) î</w:t>
            </w:r>
            <w:r w:rsidRPr="00F532EA">
              <w:rPr>
                <w:rFonts w:asciiTheme="minorHAnsi" w:hAnsiTheme="minorHAnsi" w:cstheme="minorHAnsi"/>
                <w:sz w:val="22"/>
                <w:szCs w:val="22"/>
                <w:lang w:val="ro-RO"/>
              </w:rPr>
              <w:t xml:space="preserve">n cazul in care proiectul nu prevede </w:t>
            </w:r>
            <w:proofErr w:type="spellStart"/>
            <w:r w:rsidRPr="00F532EA">
              <w:rPr>
                <w:rFonts w:asciiTheme="minorHAnsi" w:hAnsiTheme="minorHAnsi" w:cstheme="minorHAnsi"/>
                <w:sz w:val="22"/>
                <w:szCs w:val="22"/>
                <w:lang w:val="ro-RO"/>
              </w:rPr>
              <w:t>constructii</w:t>
            </w:r>
            <w:proofErr w:type="spellEnd"/>
            <w:r w:rsidRPr="00F532EA">
              <w:rPr>
                <w:rFonts w:asciiTheme="minorHAnsi" w:hAnsiTheme="minorHAnsi" w:cstheme="minorHAnsi"/>
                <w:sz w:val="22"/>
                <w:szCs w:val="22"/>
                <w:lang w:val="ro-RO"/>
              </w:rPr>
              <w:t xml:space="preserve">, </w:t>
            </w:r>
            <w:proofErr w:type="spellStart"/>
            <w:r w:rsidRPr="00F532EA">
              <w:rPr>
                <w:rFonts w:asciiTheme="minorHAnsi" w:hAnsiTheme="minorHAnsi" w:cstheme="minorHAnsi"/>
                <w:sz w:val="22"/>
                <w:szCs w:val="22"/>
                <w:lang w:val="ro-RO"/>
              </w:rPr>
              <w:t>şi</w:t>
            </w:r>
            <w:proofErr w:type="spellEnd"/>
            <w:r w:rsidRPr="00F532EA">
              <w:rPr>
                <w:rFonts w:asciiTheme="minorHAnsi" w:hAnsiTheme="minorHAnsi" w:cstheme="minorHAnsi"/>
                <w:sz w:val="22"/>
                <w:szCs w:val="22"/>
                <w:lang w:val="ro-RO"/>
              </w:rPr>
              <w:t xml:space="preserve">  </w:t>
            </w:r>
            <w:r w:rsidR="00BA18BB" w:rsidRPr="00F532EA">
              <w:rPr>
                <w:rFonts w:asciiTheme="minorHAnsi" w:hAnsiTheme="minorHAnsi" w:cstheme="minorHAnsi"/>
                <w:sz w:val="22"/>
                <w:szCs w:val="22"/>
                <w:lang w:val="ro-RO"/>
              </w:rPr>
              <w:t xml:space="preserve">max. </w:t>
            </w:r>
            <w:r w:rsidRPr="00F532EA">
              <w:rPr>
                <w:rFonts w:asciiTheme="minorHAnsi" w:hAnsiTheme="minorHAnsi" w:cstheme="minorHAnsi"/>
                <w:b/>
                <w:sz w:val="22"/>
                <w:szCs w:val="22"/>
                <w:lang w:val="ro-RO"/>
              </w:rPr>
              <w:t>10%</w:t>
            </w:r>
            <w:r w:rsidRPr="00F532EA">
              <w:rPr>
                <w:rFonts w:asciiTheme="minorHAnsi" w:hAnsiTheme="minorHAnsi" w:cstheme="minorHAnsi"/>
                <w:sz w:val="22"/>
                <w:szCs w:val="22"/>
                <w:lang w:val="ro-RO"/>
              </w:rPr>
              <w:t xml:space="preserve"> </w:t>
            </w:r>
            <w:r w:rsidR="00E75792" w:rsidRPr="00F532EA">
              <w:rPr>
                <w:rFonts w:asciiTheme="minorHAnsi" w:hAnsiTheme="minorHAnsi" w:cstheme="minorHAnsi"/>
                <w:sz w:val="22"/>
                <w:szCs w:val="22"/>
                <w:lang w:val="it-IT"/>
              </w:rPr>
              <w:t xml:space="preserve"> dar nu mai mult de 200.000 euro, </w:t>
            </w:r>
            <w:r w:rsidRPr="00F532EA">
              <w:rPr>
                <w:rFonts w:asciiTheme="minorHAnsi" w:hAnsiTheme="minorHAnsi" w:cstheme="minorHAnsi"/>
                <w:sz w:val="22"/>
                <w:szCs w:val="22"/>
                <w:lang w:val="ro-RO"/>
              </w:rPr>
              <w:t xml:space="preserve">daca proiectul prevede </w:t>
            </w:r>
            <w:proofErr w:type="spellStart"/>
            <w:r w:rsidRPr="00F532EA">
              <w:rPr>
                <w:rFonts w:asciiTheme="minorHAnsi" w:hAnsiTheme="minorHAnsi" w:cstheme="minorHAnsi"/>
                <w:sz w:val="22"/>
                <w:szCs w:val="22"/>
                <w:lang w:val="ro-RO"/>
              </w:rPr>
              <w:t>constructii</w:t>
            </w:r>
            <w:proofErr w:type="spellEnd"/>
            <w:r w:rsidR="00E75792" w:rsidRPr="00F532EA">
              <w:rPr>
                <w:rFonts w:asciiTheme="minorHAnsi" w:hAnsiTheme="minorHAnsi" w:cstheme="minorHAnsi"/>
                <w:sz w:val="22"/>
                <w:szCs w:val="22"/>
                <w:lang w:val="ro-RO"/>
              </w:rPr>
              <w:t xml:space="preserve"> montaj</w:t>
            </w:r>
            <w:r w:rsidRPr="00F532EA">
              <w:rPr>
                <w:rFonts w:asciiTheme="minorHAnsi" w:hAnsiTheme="minorHAnsi" w:cstheme="minorHAnsi"/>
                <w:sz w:val="22"/>
                <w:szCs w:val="22"/>
                <w:lang w:val="ro-RO"/>
              </w:rPr>
              <w:t>;</w:t>
            </w:r>
          </w:p>
          <w:p w14:paraId="6E7BF77A" w14:textId="77777777" w:rsidR="00DF65AA" w:rsidRPr="00F532EA" w:rsidRDefault="002F29D8" w:rsidP="00A82E95">
            <w:pPr>
              <w:tabs>
                <w:tab w:val="num" w:pos="0"/>
              </w:tabs>
              <w:jc w:val="both"/>
              <w:rPr>
                <w:rFonts w:asciiTheme="minorHAnsi" w:hAnsiTheme="minorHAnsi" w:cstheme="minorHAnsi"/>
                <w:iCs/>
                <w:sz w:val="22"/>
                <w:szCs w:val="22"/>
                <w:lang w:val="ro-RO"/>
              </w:rPr>
            </w:pPr>
            <w:r w:rsidRPr="00F532EA">
              <w:rPr>
                <w:rFonts w:asciiTheme="minorHAnsi" w:hAnsiTheme="minorHAnsi" w:cstheme="minorHAnsi"/>
                <w:sz w:val="22"/>
                <w:szCs w:val="22"/>
                <w:lang w:val="ro-RO"/>
              </w:rPr>
              <w:t xml:space="preserve">- </w:t>
            </w:r>
            <w:r w:rsidRPr="00F532EA">
              <w:rPr>
                <w:rFonts w:asciiTheme="minorHAnsi" w:hAnsiTheme="minorHAnsi" w:cstheme="minorHAnsi"/>
                <w:iCs/>
                <w:sz w:val="22"/>
                <w:szCs w:val="22"/>
                <w:lang w:val="ro-RO"/>
              </w:rPr>
              <w:t xml:space="preserve">cheltuieli diverse </w:t>
            </w:r>
            <w:proofErr w:type="spellStart"/>
            <w:r w:rsidRPr="00F532EA">
              <w:rPr>
                <w:rFonts w:asciiTheme="minorHAnsi" w:hAnsiTheme="minorHAnsi" w:cstheme="minorHAnsi"/>
                <w:iCs/>
                <w:sz w:val="22"/>
                <w:szCs w:val="22"/>
                <w:lang w:val="ro-RO"/>
              </w:rPr>
              <w:t>şi</w:t>
            </w:r>
            <w:proofErr w:type="spellEnd"/>
            <w:r w:rsidRPr="00F532EA">
              <w:rPr>
                <w:rFonts w:asciiTheme="minorHAnsi" w:hAnsiTheme="minorHAnsi" w:cstheme="minorHAnsi"/>
                <w:iCs/>
                <w:sz w:val="22"/>
                <w:szCs w:val="22"/>
                <w:lang w:val="ro-RO"/>
              </w:rPr>
              <w:t xml:space="preserve"> neprevăzute (</w:t>
            </w:r>
            <w:r w:rsidR="00CE7922" w:rsidRPr="00F532EA">
              <w:rPr>
                <w:rFonts w:asciiTheme="minorHAnsi" w:hAnsiTheme="minorHAnsi" w:cstheme="minorHAnsi"/>
                <w:iCs/>
                <w:sz w:val="22"/>
                <w:szCs w:val="22"/>
                <w:lang w:val="ro-RO"/>
              </w:rPr>
              <w:t>subcap.</w:t>
            </w:r>
            <w:r w:rsidRPr="00F532EA">
              <w:rPr>
                <w:rFonts w:asciiTheme="minorHAnsi" w:hAnsiTheme="minorHAnsi" w:cstheme="minorHAnsi"/>
                <w:iCs/>
                <w:sz w:val="22"/>
                <w:szCs w:val="22"/>
                <w:lang w:val="ro-RO"/>
              </w:rPr>
              <w:t>.5.3)  trebuie s</w:t>
            </w:r>
            <w:r w:rsidR="00E75792" w:rsidRPr="00F532EA">
              <w:rPr>
                <w:rFonts w:asciiTheme="minorHAnsi" w:hAnsiTheme="minorHAnsi" w:cstheme="minorHAnsi"/>
                <w:iCs/>
                <w:sz w:val="22"/>
                <w:szCs w:val="22"/>
                <w:lang w:val="ro-RO"/>
              </w:rPr>
              <w:t>ă</w:t>
            </w:r>
            <w:r w:rsidRPr="00F532EA">
              <w:rPr>
                <w:rFonts w:asciiTheme="minorHAnsi" w:hAnsiTheme="minorHAnsi" w:cstheme="minorHAnsi"/>
                <w:iCs/>
                <w:sz w:val="22"/>
                <w:szCs w:val="22"/>
                <w:lang w:val="ro-RO"/>
              </w:rPr>
              <w:t xml:space="preserve"> fie</w:t>
            </w:r>
            <w:r w:rsidR="00DF65AA" w:rsidRPr="00F532EA">
              <w:rPr>
                <w:rFonts w:asciiTheme="minorHAnsi" w:hAnsiTheme="minorHAnsi" w:cstheme="minorHAnsi"/>
                <w:iCs/>
                <w:sz w:val="22"/>
                <w:szCs w:val="22"/>
                <w:lang w:val="ro-RO"/>
              </w:rPr>
              <w:t>:</w:t>
            </w:r>
          </w:p>
          <w:p w14:paraId="24D2071F" w14:textId="77777777" w:rsidR="00DF65AA" w:rsidRPr="00F532EA" w:rsidRDefault="00DF65AA" w:rsidP="00A82E95">
            <w:pPr>
              <w:tabs>
                <w:tab w:val="num" w:pos="0"/>
              </w:tabs>
              <w:jc w:val="both"/>
              <w:rPr>
                <w:rFonts w:asciiTheme="minorHAnsi" w:hAnsiTheme="minorHAnsi" w:cstheme="minorHAnsi"/>
                <w:iCs/>
                <w:sz w:val="22"/>
                <w:szCs w:val="22"/>
                <w:lang w:val="ro-RO"/>
              </w:rPr>
            </w:pPr>
            <w:r w:rsidRPr="00F532EA">
              <w:rPr>
                <w:rFonts w:asciiTheme="minorHAnsi" w:hAnsiTheme="minorHAnsi" w:cstheme="minorHAnsi"/>
                <w:iCs/>
                <w:sz w:val="22"/>
                <w:szCs w:val="22"/>
                <w:lang w:val="it-IT"/>
              </w:rPr>
              <w:t xml:space="preserve"> max. 10% din subtotal cheltuieli eligibile (subcap. 1.2 +subc</w:t>
            </w:r>
            <w:r w:rsidRPr="00F532EA">
              <w:rPr>
                <w:rFonts w:asciiTheme="minorHAnsi" w:hAnsiTheme="minorHAnsi" w:cstheme="minorHAnsi"/>
                <w:sz w:val="22"/>
                <w:szCs w:val="22"/>
                <w:lang w:val="it-IT"/>
              </w:rPr>
              <w:t xml:space="preserve">ap.1.3+ </w:t>
            </w:r>
            <w:r w:rsidRPr="00F532EA">
              <w:rPr>
                <w:rFonts w:asciiTheme="minorHAnsi" w:hAnsiTheme="minorHAnsi" w:cstheme="minorHAnsi"/>
                <w:iCs/>
                <w:sz w:val="22"/>
                <w:szCs w:val="22"/>
                <w:lang w:val="it-IT"/>
              </w:rPr>
              <w:t>subc</w:t>
            </w:r>
            <w:r w:rsidRPr="00F532EA">
              <w:rPr>
                <w:rFonts w:asciiTheme="minorHAnsi" w:hAnsiTheme="minorHAnsi" w:cstheme="minorHAnsi"/>
                <w:sz w:val="22"/>
                <w:szCs w:val="22"/>
                <w:lang w:val="it-IT"/>
              </w:rPr>
              <w:t xml:space="preserve">ap.1.4+ Cap.2 + Cap.3.5 +Cap. 3.8+  Cap.4) </w:t>
            </w:r>
          </w:p>
          <w:p w14:paraId="3783F9B5" w14:textId="77777777" w:rsidR="002F29D8" w:rsidRPr="00F532EA" w:rsidRDefault="002F29D8" w:rsidP="00A82E95">
            <w:p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xml:space="preserve">Se verifică corectitudinea calculului. </w:t>
            </w:r>
          </w:p>
          <w:p w14:paraId="5D0F70D7" w14:textId="79A25E5A" w:rsidR="002F29D8" w:rsidRPr="00F532EA" w:rsidRDefault="002F29D8" w:rsidP="008E57EA">
            <w:pPr>
              <w:jc w:val="both"/>
              <w:rPr>
                <w:rFonts w:asciiTheme="minorHAnsi" w:hAnsiTheme="minorHAnsi" w:cstheme="minorHAnsi"/>
                <w:sz w:val="22"/>
                <w:szCs w:val="22"/>
                <w:lang w:val="ro-RO"/>
              </w:rPr>
            </w:pPr>
            <w:r w:rsidRPr="00F532EA">
              <w:rPr>
                <w:rFonts w:asciiTheme="minorHAnsi" w:hAnsiTheme="minorHAnsi" w:cstheme="minorHAnsi"/>
                <w:sz w:val="22"/>
                <w:szCs w:val="22"/>
                <w:lang w:val="ro-RO"/>
              </w:rPr>
              <w:t xml:space="preserve">Se verifica corelarea datelor prezentate </w:t>
            </w:r>
            <w:r w:rsidR="008E57EA" w:rsidRPr="00F532EA">
              <w:rPr>
                <w:rFonts w:asciiTheme="minorHAnsi" w:hAnsiTheme="minorHAnsi" w:cstheme="minorHAnsi"/>
                <w:sz w:val="22"/>
                <w:szCs w:val="22"/>
                <w:lang w:val="ro-RO"/>
              </w:rPr>
              <w:t>î</w:t>
            </w:r>
            <w:r w:rsidRPr="00F532EA">
              <w:rPr>
                <w:rFonts w:asciiTheme="minorHAnsi" w:hAnsiTheme="minorHAnsi" w:cstheme="minorHAnsi"/>
                <w:sz w:val="22"/>
                <w:szCs w:val="22"/>
                <w:lang w:val="ro-RO"/>
              </w:rPr>
              <w:t xml:space="preserve">n </w:t>
            </w:r>
            <w:r w:rsidR="008E57EA" w:rsidRPr="00F532EA">
              <w:rPr>
                <w:rFonts w:asciiTheme="minorHAnsi" w:hAnsiTheme="minorHAnsi" w:cstheme="minorHAnsi"/>
                <w:sz w:val="22"/>
                <w:szCs w:val="22"/>
                <w:lang w:val="ro-RO"/>
              </w:rPr>
              <w:t>Bugetul indicativ</w:t>
            </w:r>
            <w:r w:rsidRPr="00F532EA">
              <w:rPr>
                <w:rFonts w:asciiTheme="minorHAnsi" w:hAnsiTheme="minorHAnsi" w:cstheme="minorHAnsi"/>
                <w:sz w:val="22"/>
                <w:szCs w:val="22"/>
                <w:lang w:val="ro-RO"/>
              </w:rPr>
              <w:t xml:space="preserve"> cu cele prezentate în studiul de fezabilitate</w:t>
            </w:r>
            <w:r w:rsidR="008E57EA" w:rsidRPr="00F532EA">
              <w:rPr>
                <w:rFonts w:asciiTheme="minorHAnsi" w:hAnsiTheme="minorHAnsi" w:cstheme="minorHAnsi"/>
                <w:sz w:val="22"/>
                <w:szCs w:val="22"/>
                <w:lang w:val="ro-RO"/>
              </w:rPr>
              <w:t>/cererea de finanțare</w:t>
            </w:r>
            <w:r w:rsidRPr="00F532EA">
              <w:rPr>
                <w:rFonts w:asciiTheme="minorHAnsi" w:hAnsiTheme="minorHAnsi" w:cstheme="minorHAnsi"/>
                <w:sz w:val="22"/>
                <w:szCs w:val="22"/>
                <w:lang w:val="ro-RO"/>
              </w:rPr>
              <w:t>.</w:t>
            </w:r>
          </w:p>
        </w:tc>
      </w:tr>
    </w:tbl>
    <w:p w14:paraId="334102F0" w14:textId="77777777" w:rsidR="002F29D8" w:rsidRPr="002763B8" w:rsidRDefault="002F29D8" w:rsidP="002F29D8">
      <w:pPr>
        <w:jc w:val="both"/>
        <w:rPr>
          <w:rFonts w:asciiTheme="minorHAnsi" w:hAnsiTheme="minorHAnsi" w:cstheme="minorHAnsi"/>
          <w:sz w:val="22"/>
          <w:szCs w:val="22"/>
          <w:lang w:val="ro-RO"/>
        </w:rPr>
      </w:pPr>
    </w:p>
    <w:p w14:paraId="601A8AA6" w14:textId="650A9D6D" w:rsidR="002763B8" w:rsidRPr="002763B8" w:rsidRDefault="002763B8" w:rsidP="002763B8">
      <w:pPr>
        <w:jc w:val="both"/>
        <w:rPr>
          <w:rFonts w:asciiTheme="minorHAnsi" w:hAnsiTheme="minorHAnsi" w:cstheme="minorHAnsi"/>
          <w:sz w:val="22"/>
          <w:szCs w:val="22"/>
          <w:u w:val="single"/>
          <w:lang w:val="ro-RO"/>
        </w:rPr>
      </w:pPr>
      <w:r w:rsidRPr="00D80E6D">
        <w:rPr>
          <w:rFonts w:asciiTheme="minorHAnsi" w:hAnsiTheme="minorHAnsi" w:cstheme="minorHAnsi"/>
          <w:b/>
          <w:sz w:val="22"/>
          <w:szCs w:val="22"/>
          <w:u w:val="single"/>
          <w:lang w:val="ro-RO"/>
        </w:rPr>
        <w:t>3.1</w:t>
      </w:r>
      <w:r w:rsidRPr="002763B8">
        <w:rPr>
          <w:rFonts w:asciiTheme="minorHAnsi" w:hAnsiTheme="minorHAnsi" w:cstheme="minorHAnsi"/>
          <w:sz w:val="22"/>
          <w:szCs w:val="22"/>
          <w:u w:val="single"/>
          <w:lang w:val="ro-RO"/>
        </w:rPr>
        <w:t xml:space="preserve">. </w:t>
      </w:r>
      <w:proofErr w:type="spellStart"/>
      <w:r w:rsidRPr="002763B8">
        <w:rPr>
          <w:rFonts w:asciiTheme="minorHAnsi" w:hAnsiTheme="minorHAnsi" w:cstheme="minorHAnsi"/>
          <w:sz w:val="22"/>
          <w:szCs w:val="22"/>
          <w:u w:val="single"/>
          <w:lang w:val="ro-RO"/>
        </w:rPr>
        <w:t>Informaţiile</w:t>
      </w:r>
      <w:proofErr w:type="spellEnd"/>
      <w:r w:rsidRPr="002763B8">
        <w:rPr>
          <w:rFonts w:asciiTheme="minorHAnsi" w:hAnsiTheme="minorHAnsi" w:cstheme="minorHAnsi"/>
          <w:sz w:val="22"/>
          <w:szCs w:val="22"/>
          <w:u w:val="single"/>
          <w:lang w:val="ro-RO"/>
        </w:rPr>
        <w:t xml:space="preserve"> furnizate în cadrul bugetului indicativ din cererea de </w:t>
      </w:r>
      <w:proofErr w:type="spellStart"/>
      <w:r w:rsidRPr="002763B8">
        <w:rPr>
          <w:rFonts w:asciiTheme="minorHAnsi" w:hAnsiTheme="minorHAnsi" w:cstheme="minorHAnsi"/>
          <w:sz w:val="22"/>
          <w:szCs w:val="22"/>
          <w:u w:val="single"/>
          <w:lang w:val="ro-RO"/>
        </w:rPr>
        <w:t>finanţare</w:t>
      </w:r>
      <w:proofErr w:type="spellEnd"/>
      <w:r w:rsidRPr="002763B8">
        <w:rPr>
          <w:rFonts w:asciiTheme="minorHAnsi" w:hAnsiTheme="minorHAnsi" w:cstheme="minorHAnsi"/>
          <w:sz w:val="22"/>
          <w:szCs w:val="22"/>
          <w:u w:val="single"/>
          <w:lang w:val="ro-RO"/>
        </w:rPr>
        <w:t xml:space="preserve"> sunt corecte </w:t>
      </w:r>
      <w:proofErr w:type="spellStart"/>
      <w:r w:rsidRPr="002763B8">
        <w:rPr>
          <w:rFonts w:asciiTheme="minorHAnsi" w:hAnsiTheme="minorHAnsi" w:cstheme="minorHAnsi"/>
          <w:sz w:val="22"/>
          <w:szCs w:val="22"/>
          <w:u w:val="single"/>
          <w:lang w:val="ro-RO"/>
        </w:rPr>
        <w:t>şi</w:t>
      </w:r>
      <w:proofErr w:type="spellEnd"/>
      <w:r w:rsidRPr="002763B8">
        <w:rPr>
          <w:rFonts w:asciiTheme="minorHAnsi" w:hAnsiTheme="minorHAnsi" w:cstheme="minorHAnsi"/>
          <w:sz w:val="22"/>
          <w:szCs w:val="22"/>
          <w:u w:val="single"/>
          <w:lang w:val="ro-RO"/>
        </w:rPr>
        <w:t xml:space="preserve"> sunt în conformitate cu devizul general/ devizele pe obiect precizate în Studiul de fezabilitate, în cazul proiectelor cu construcții montaj, și cu precizările din cererea de finanțare, și, dacă este cazul, din documentele justificative din cadrul doc. </w:t>
      </w:r>
      <w:r w:rsidRPr="00F532EA">
        <w:rPr>
          <w:rFonts w:asciiTheme="minorHAnsi" w:hAnsiTheme="minorHAnsi" w:cstheme="minorHAnsi"/>
          <w:sz w:val="22"/>
          <w:szCs w:val="22"/>
          <w:u w:val="single"/>
          <w:lang w:val="ro-RO"/>
        </w:rPr>
        <w:t>1</w:t>
      </w:r>
      <w:r w:rsidR="008E57EA" w:rsidRPr="00F532EA">
        <w:rPr>
          <w:rFonts w:asciiTheme="minorHAnsi" w:hAnsiTheme="minorHAnsi" w:cstheme="minorHAnsi"/>
          <w:sz w:val="22"/>
          <w:szCs w:val="22"/>
          <w:u w:val="single"/>
          <w:lang w:val="ro-RO"/>
        </w:rPr>
        <w:t>4</w:t>
      </w:r>
      <w:r w:rsidRPr="00F532EA">
        <w:rPr>
          <w:rFonts w:asciiTheme="minorHAnsi" w:hAnsiTheme="minorHAnsi" w:cstheme="minorHAnsi"/>
          <w:sz w:val="22"/>
          <w:szCs w:val="22"/>
          <w:u w:val="single"/>
          <w:lang w:val="ro-RO"/>
        </w:rPr>
        <w:t>?</w:t>
      </w:r>
    </w:p>
    <w:p w14:paraId="7545FDDC" w14:textId="77777777" w:rsidR="002763B8" w:rsidRPr="002763B8" w:rsidRDefault="002763B8" w:rsidP="002763B8">
      <w:pPr>
        <w:jc w:val="both"/>
        <w:rPr>
          <w:rFonts w:asciiTheme="minorHAnsi" w:hAnsiTheme="minorHAnsi" w:cstheme="minorHAnsi"/>
          <w:b/>
          <w:bCs/>
          <w:i/>
          <w:iCs/>
          <w:sz w:val="22"/>
          <w:szCs w:val="22"/>
          <w:u w:val="single"/>
          <w:lang w:val="ro-RO"/>
        </w:rPr>
      </w:pPr>
    </w:p>
    <w:p w14:paraId="1928CEEB" w14:textId="77777777" w:rsidR="002763B8" w:rsidRPr="002763B8" w:rsidRDefault="002763B8" w:rsidP="002763B8">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 xml:space="preserve">După verificarea și completarea matricei de verificare a Bugetului indicativ, </w:t>
      </w:r>
    </w:p>
    <w:p w14:paraId="4D96D9B9" w14:textId="63464CD1" w:rsidR="002763B8" w:rsidRPr="002763B8" w:rsidRDefault="002763B8" w:rsidP="009C7E33">
      <w:pPr>
        <w:numPr>
          <w:ilvl w:val="0"/>
          <w:numId w:val="21"/>
        </w:numPr>
        <w:jc w:val="both"/>
        <w:rPr>
          <w:rFonts w:asciiTheme="minorHAnsi" w:hAnsiTheme="minorHAnsi" w:cstheme="minorHAnsi"/>
          <w:sz w:val="22"/>
          <w:szCs w:val="22"/>
          <w:lang w:val="ro-RO"/>
        </w:rPr>
      </w:pPr>
      <w:proofErr w:type="spellStart"/>
      <w:r w:rsidRPr="002763B8">
        <w:rPr>
          <w:rFonts w:asciiTheme="minorHAnsi" w:hAnsiTheme="minorHAnsi" w:cstheme="minorHAnsi"/>
          <w:sz w:val="22"/>
          <w:szCs w:val="22"/>
          <w:lang w:val="en-GB"/>
        </w:rPr>
        <w:t>dacă</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cheltuielile</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prezentate</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în</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cererea</w:t>
      </w:r>
      <w:proofErr w:type="spellEnd"/>
      <w:r w:rsidRPr="002763B8">
        <w:rPr>
          <w:rFonts w:asciiTheme="minorHAnsi" w:hAnsiTheme="minorHAnsi" w:cstheme="minorHAnsi"/>
          <w:sz w:val="22"/>
          <w:szCs w:val="22"/>
          <w:lang w:val="en-GB"/>
        </w:rPr>
        <w:t xml:space="preserve"> de </w:t>
      </w:r>
      <w:proofErr w:type="spellStart"/>
      <w:r w:rsidRPr="002763B8">
        <w:rPr>
          <w:rFonts w:asciiTheme="minorHAnsi" w:hAnsiTheme="minorHAnsi" w:cstheme="minorHAnsi"/>
          <w:sz w:val="22"/>
          <w:szCs w:val="22"/>
          <w:lang w:val="en-GB"/>
        </w:rPr>
        <w:t>finanţare</w:t>
      </w:r>
      <w:proofErr w:type="spellEnd"/>
      <w:r w:rsidRPr="002763B8">
        <w:rPr>
          <w:rFonts w:asciiTheme="minorHAnsi" w:hAnsiTheme="minorHAnsi" w:cstheme="minorHAnsi"/>
          <w:sz w:val="22"/>
          <w:szCs w:val="22"/>
          <w:lang w:val="en-GB"/>
        </w:rPr>
        <w:t>/doc</w:t>
      </w:r>
      <w:r w:rsidRPr="00F532EA">
        <w:rPr>
          <w:rFonts w:asciiTheme="minorHAnsi" w:hAnsiTheme="minorHAnsi" w:cstheme="minorHAnsi"/>
          <w:sz w:val="22"/>
          <w:szCs w:val="22"/>
          <w:lang w:val="en-GB"/>
        </w:rPr>
        <w:t xml:space="preserve">. </w:t>
      </w:r>
      <w:r w:rsidR="008E57EA" w:rsidRPr="00F532EA">
        <w:rPr>
          <w:rFonts w:asciiTheme="minorHAnsi" w:hAnsiTheme="minorHAnsi" w:cstheme="minorHAnsi"/>
          <w:sz w:val="22"/>
          <w:szCs w:val="22"/>
          <w:lang w:val="en-GB"/>
        </w:rPr>
        <w:t>14</w:t>
      </w:r>
      <w:r w:rsidRPr="00F532EA">
        <w:rPr>
          <w:rFonts w:asciiTheme="minorHAnsi" w:hAnsiTheme="minorHAnsi" w:cstheme="minorHAnsi"/>
          <w:sz w:val="22"/>
          <w:szCs w:val="22"/>
          <w:lang w:val="en-GB"/>
        </w:rPr>
        <w:t xml:space="preserve">, </w:t>
      </w:r>
      <w:proofErr w:type="spellStart"/>
      <w:r w:rsidRPr="00F532EA">
        <w:rPr>
          <w:rFonts w:asciiTheme="minorHAnsi" w:hAnsiTheme="minorHAnsi" w:cstheme="minorHAnsi"/>
          <w:sz w:val="22"/>
          <w:szCs w:val="22"/>
          <w:lang w:val="en-GB"/>
        </w:rPr>
        <w:t>dacă</w:t>
      </w:r>
      <w:proofErr w:type="spellEnd"/>
      <w:r w:rsidRPr="00F532EA">
        <w:rPr>
          <w:rFonts w:asciiTheme="minorHAnsi" w:hAnsiTheme="minorHAnsi" w:cstheme="minorHAnsi"/>
          <w:sz w:val="22"/>
          <w:szCs w:val="22"/>
          <w:lang w:val="en-GB"/>
        </w:rPr>
        <w:t xml:space="preserve"> </w:t>
      </w:r>
      <w:proofErr w:type="spellStart"/>
      <w:r w:rsidRPr="00F532EA">
        <w:rPr>
          <w:rFonts w:asciiTheme="minorHAnsi" w:hAnsiTheme="minorHAnsi" w:cstheme="minorHAnsi"/>
          <w:sz w:val="22"/>
          <w:szCs w:val="22"/>
          <w:lang w:val="en-GB"/>
        </w:rPr>
        <w:t>este</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cazul</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sau</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în</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devizul</w:t>
      </w:r>
      <w:proofErr w:type="spellEnd"/>
      <w:r w:rsidRPr="002763B8">
        <w:rPr>
          <w:rFonts w:asciiTheme="minorHAnsi" w:hAnsiTheme="minorHAnsi" w:cstheme="minorHAnsi"/>
          <w:sz w:val="22"/>
          <w:szCs w:val="22"/>
          <w:lang w:val="en-GB"/>
        </w:rPr>
        <w:t xml:space="preserve"> general </w:t>
      </w:r>
      <w:proofErr w:type="spellStart"/>
      <w:r w:rsidRPr="002763B8">
        <w:rPr>
          <w:rFonts w:asciiTheme="minorHAnsi" w:hAnsiTheme="minorHAnsi" w:cstheme="minorHAnsi"/>
          <w:sz w:val="22"/>
          <w:szCs w:val="22"/>
          <w:lang w:val="en-GB"/>
        </w:rPr>
        <w:t>şi</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devizele</w:t>
      </w:r>
      <w:proofErr w:type="spellEnd"/>
      <w:r w:rsidRPr="002763B8">
        <w:rPr>
          <w:rFonts w:asciiTheme="minorHAnsi" w:hAnsiTheme="minorHAnsi" w:cstheme="minorHAnsi"/>
          <w:sz w:val="22"/>
          <w:szCs w:val="22"/>
          <w:lang w:val="en-GB"/>
        </w:rPr>
        <w:t xml:space="preserve"> pe </w:t>
      </w:r>
      <w:proofErr w:type="spellStart"/>
      <w:r w:rsidRPr="002763B8">
        <w:rPr>
          <w:rFonts w:asciiTheme="minorHAnsi" w:hAnsiTheme="minorHAnsi" w:cstheme="minorHAnsi"/>
          <w:sz w:val="22"/>
          <w:szCs w:val="22"/>
          <w:lang w:val="en-GB"/>
        </w:rPr>
        <w:t>obiect</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pentru</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proiectele</w:t>
      </w:r>
      <w:proofErr w:type="spellEnd"/>
      <w:r w:rsidRPr="002763B8">
        <w:rPr>
          <w:rFonts w:asciiTheme="minorHAnsi" w:hAnsiTheme="minorHAnsi" w:cstheme="minorHAnsi"/>
          <w:sz w:val="22"/>
          <w:szCs w:val="22"/>
          <w:lang w:val="en-GB"/>
        </w:rPr>
        <w:t xml:space="preserve"> cu </w:t>
      </w:r>
      <w:proofErr w:type="spellStart"/>
      <w:r w:rsidRPr="002763B8">
        <w:rPr>
          <w:rFonts w:asciiTheme="minorHAnsi" w:hAnsiTheme="minorHAnsi" w:cstheme="minorHAnsi"/>
          <w:sz w:val="22"/>
          <w:szCs w:val="22"/>
          <w:lang w:val="en-GB"/>
        </w:rPr>
        <w:t>construcții-montaj</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corespund</w:t>
      </w:r>
      <w:proofErr w:type="spellEnd"/>
      <w:r w:rsidRPr="002763B8">
        <w:rPr>
          <w:rFonts w:asciiTheme="minorHAnsi" w:hAnsiTheme="minorHAnsi" w:cstheme="minorHAnsi"/>
          <w:sz w:val="22"/>
          <w:szCs w:val="22"/>
          <w:lang w:val="en-GB"/>
        </w:rPr>
        <w:t xml:space="preserve"> cu </w:t>
      </w:r>
      <w:proofErr w:type="spellStart"/>
      <w:r w:rsidRPr="002763B8">
        <w:rPr>
          <w:rFonts w:asciiTheme="minorHAnsi" w:hAnsiTheme="minorHAnsi" w:cstheme="minorHAnsi"/>
          <w:sz w:val="22"/>
          <w:szCs w:val="22"/>
          <w:lang w:val="en-GB"/>
        </w:rPr>
        <w:t>cele</w:t>
      </w:r>
      <w:proofErr w:type="spellEnd"/>
      <w:r w:rsidRPr="002763B8">
        <w:rPr>
          <w:rFonts w:asciiTheme="minorHAnsi" w:hAnsiTheme="minorHAnsi" w:cstheme="minorHAnsi"/>
          <w:sz w:val="22"/>
          <w:szCs w:val="22"/>
          <w:lang w:val="en-GB"/>
        </w:rPr>
        <w:t xml:space="preserve"> din </w:t>
      </w:r>
      <w:proofErr w:type="spellStart"/>
      <w:r w:rsidRPr="002763B8">
        <w:rPr>
          <w:rFonts w:asciiTheme="minorHAnsi" w:hAnsiTheme="minorHAnsi" w:cstheme="minorHAnsi"/>
          <w:sz w:val="22"/>
          <w:szCs w:val="22"/>
          <w:lang w:val="en-GB"/>
        </w:rPr>
        <w:t>bugetul</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indicativ</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neexistând</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diferențe</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expertul</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bifează</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caseta</w:t>
      </w:r>
      <w:proofErr w:type="spellEnd"/>
      <w:r w:rsidRPr="002763B8">
        <w:rPr>
          <w:rFonts w:asciiTheme="minorHAnsi" w:hAnsiTheme="minorHAnsi" w:cstheme="minorHAnsi"/>
          <w:sz w:val="22"/>
          <w:szCs w:val="22"/>
          <w:lang w:val="en-GB"/>
        </w:rPr>
        <w:t xml:space="preserve"> </w:t>
      </w:r>
      <w:proofErr w:type="spellStart"/>
      <w:r w:rsidRPr="002763B8">
        <w:rPr>
          <w:rFonts w:asciiTheme="minorHAnsi" w:hAnsiTheme="minorHAnsi" w:cstheme="minorHAnsi"/>
          <w:sz w:val="22"/>
          <w:szCs w:val="22"/>
          <w:lang w:val="en-GB"/>
        </w:rPr>
        <w:t>corespunzatoare</w:t>
      </w:r>
      <w:proofErr w:type="spellEnd"/>
      <w:r w:rsidRPr="002763B8">
        <w:rPr>
          <w:rFonts w:asciiTheme="minorHAnsi" w:hAnsiTheme="minorHAnsi" w:cstheme="minorHAnsi"/>
          <w:sz w:val="22"/>
          <w:szCs w:val="22"/>
          <w:lang w:val="en-GB"/>
        </w:rPr>
        <w:t xml:space="preserve"> DA. </w:t>
      </w:r>
    </w:p>
    <w:p w14:paraId="2F2B6B92" w14:textId="77777777" w:rsidR="002763B8" w:rsidRPr="002763B8" w:rsidRDefault="002763B8" w:rsidP="002763B8">
      <w:pPr>
        <w:jc w:val="both"/>
        <w:rPr>
          <w:rFonts w:asciiTheme="minorHAnsi" w:hAnsiTheme="minorHAnsi" w:cstheme="minorHAnsi"/>
          <w:sz w:val="22"/>
          <w:szCs w:val="22"/>
          <w:lang w:val="ro-RO"/>
        </w:rPr>
      </w:pPr>
    </w:p>
    <w:p w14:paraId="2FCA7FF4" w14:textId="77777777" w:rsidR="002763B8" w:rsidRPr="002763B8" w:rsidRDefault="002763B8" w:rsidP="002763B8">
      <w:pPr>
        <w:jc w:val="both"/>
        <w:rPr>
          <w:rFonts w:asciiTheme="minorHAnsi" w:hAnsiTheme="minorHAnsi" w:cstheme="minorHAnsi"/>
          <w:sz w:val="22"/>
          <w:szCs w:val="22"/>
          <w:lang w:val="ro-RO"/>
        </w:rPr>
      </w:pPr>
    </w:p>
    <w:p w14:paraId="069B8B29" w14:textId="77777777" w:rsidR="002763B8" w:rsidRPr="002763B8" w:rsidRDefault="002763B8" w:rsidP="002763B8">
      <w:pPr>
        <w:jc w:val="both"/>
        <w:rPr>
          <w:rFonts w:asciiTheme="minorHAnsi" w:hAnsiTheme="minorHAnsi" w:cstheme="minorHAnsi"/>
          <w:b/>
          <w:bCs/>
          <w:sz w:val="22"/>
          <w:szCs w:val="22"/>
          <w:lang w:val="ro-RO"/>
        </w:rPr>
      </w:pPr>
      <w:r w:rsidRPr="002763B8">
        <w:rPr>
          <w:rFonts w:asciiTheme="minorHAnsi" w:hAnsiTheme="minorHAnsi" w:cstheme="minorHAnsi"/>
          <w:b/>
          <w:bCs/>
          <w:sz w:val="22"/>
          <w:szCs w:val="22"/>
          <w:lang w:val="ro-RO"/>
        </w:rPr>
        <w:t>b)</w:t>
      </w:r>
      <w:r w:rsidRPr="002763B8">
        <w:rPr>
          <w:rFonts w:asciiTheme="minorHAnsi" w:hAnsiTheme="minorHAnsi" w:cstheme="minorHAnsi"/>
          <w:sz w:val="22"/>
          <w:szCs w:val="22"/>
          <w:lang w:val="ro-RO"/>
        </w:rPr>
        <w:t xml:space="preserve"> Dacă există diferențe de încadrare, în sensul că unele cheltuieli neeligibile sunt trecute în categoria cheltuielilor eligibile, expertul bifează caseta </w:t>
      </w:r>
      <w:proofErr w:type="spellStart"/>
      <w:r w:rsidRPr="002763B8">
        <w:rPr>
          <w:rFonts w:asciiTheme="minorHAnsi" w:hAnsiTheme="minorHAnsi" w:cstheme="minorHAnsi"/>
          <w:sz w:val="22"/>
          <w:szCs w:val="22"/>
          <w:lang w:val="ro-RO"/>
        </w:rPr>
        <w:t>corespunzatoare</w:t>
      </w:r>
      <w:proofErr w:type="spellEnd"/>
      <w:r w:rsidRPr="002763B8">
        <w:rPr>
          <w:rFonts w:asciiTheme="minorHAnsi" w:hAnsiTheme="minorHAnsi" w:cstheme="minorHAnsi"/>
          <w:sz w:val="22"/>
          <w:szCs w:val="22"/>
          <w:lang w:val="ro-RO"/>
        </w:rPr>
        <w:t xml:space="preserve"> NU </w:t>
      </w: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w:t>
      </w:r>
      <w:proofErr w:type="spellStart"/>
      <w:r w:rsidRPr="002763B8">
        <w:rPr>
          <w:rFonts w:asciiTheme="minorHAnsi" w:hAnsiTheme="minorHAnsi" w:cstheme="minorHAnsi"/>
          <w:sz w:val="22"/>
          <w:szCs w:val="22"/>
          <w:lang w:val="ro-RO"/>
        </w:rPr>
        <w:t>îşi</w:t>
      </w:r>
      <w:proofErr w:type="spellEnd"/>
      <w:r w:rsidRPr="002763B8">
        <w:rPr>
          <w:rFonts w:asciiTheme="minorHAnsi" w:hAnsiTheme="minorHAnsi" w:cstheme="minorHAnsi"/>
          <w:sz w:val="22"/>
          <w:szCs w:val="22"/>
          <w:lang w:val="ro-RO"/>
        </w:rPr>
        <w:t xml:space="preserve"> motivează </w:t>
      </w:r>
      <w:proofErr w:type="spellStart"/>
      <w:r w:rsidRPr="002763B8">
        <w:rPr>
          <w:rFonts w:asciiTheme="minorHAnsi" w:hAnsiTheme="minorHAnsi" w:cstheme="minorHAnsi"/>
          <w:sz w:val="22"/>
          <w:szCs w:val="22"/>
          <w:lang w:val="ro-RO"/>
        </w:rPr>
        <w:t>poziţia</w:t>
      </w:r>
      <w:proofErr w:type="spellEnd"/>
      <w:r w:rsidRPr="002763B8">
        <w:rPr>
          <w:rFonts w:asciiTheme="minorHAnsi" w:hAnsiTheme="minorHAnsi" w:cstheme="minorHAnsi"/>
          <w:sz w:val="22"/>
          <w:szCs w:val="22"/>
          <w:lang w:val="ro-RO"/>
        </w:rPr>
        <w:t xml:space="preserve"> în linia prevăzută în acest scop.</w:t>
      </w:r>
    </w:p>
    <w:p w14:paraId="18365D5E" w14:textId="77777777" w:rsidR="002763B8" w:rsidRPr="002763B8" w:rsidRDefault="002763B8" w:rsidP="002763B8">
      <w:pPr>
        <w:jc w:val="both"/>
        <w:rPr>
          <w:rFonts w:asciiTheme="minorHAnsi" w:hAnsiTheme="minorHAnsi" w:cstheme="minorHAnsi"/>
          <w:sz w:val="22"/>
          <w:szCs w:val="22"/>
        </w:rPr>
      </w:pPr>
      <w:proofErr w:type="spellStart"/>
      <w:r w:rsidRPr="002763B8">
        <w:rPr>
          <w:rFonts w:asciiTheme="minorHAnsi" w:hAnsiTheme="minorHAnsi" w:cstheme="minorHAnsi"/>
          <w:sz w:val="22"/>
          <w:szCs w:val="22"/>
        </w:rPr>
        <w:t>În</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acest</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caz</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bugetul</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este</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retransmis</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solicitantului</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pentru</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recalculare</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prin</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Fișa</w:t>
      </w:r>
      <w:proofErr w:type="spellEnd"/>
      <w:r w:rsidRPr="002763B8">
        <w:rPr>
          <w:rFonts w:asciiTheme="minorHAnsi" w:hAnsiTheme="minorHAnsi" w:cstheme="minorHAnsi"/>
          <w:sz w:val="22"/>
          <w:szCs w:val="22"/>
        </w:rPr>
        <w:t xml:space="preserve"> de </w:t>
      </w:r>
      <w:proofErr w:type="spellStart"/>
      <w:r w:rsidRPr="002763B8">
        <w:rPr>
          <w:rFonts w:asciiTheme="minorHAnsi" w:hAnsiTheme="minorHAnsi" w:cstheme="minorHAnsi"/>
          <w:sz w:val="22"/>
          <w:szCs w:val="22"/>
        </w:rPr>
        <w:t>solicitare</w:t>
      </w:r>
      <w:proofErr w:type="spellEnd"/>
      <w:r w:rsidRPr="002763B8">
        <w:rPr>
          <w:rFonts w:asciiTheme="minorHAnsi" w:hAnsiTheme="minorHAnsi" w:cstheme="minorHAnsi"/>
          <w:sz w:val="22"/>
          <w:szCs w:val="22"/>
        </w:rPr>
        <w:t xml:space="preserve"> a </w:t>
      </w:r>
      <w:proofErr w:type="spellStart"/>
      <w:r w:rsidRPr="002763B8">
        <w:rPr>
          <w:rFonts w:asciiTheme="minorHAnsi" w:hAnsiTheme="minorHAnsi" w:cstheme="minorHAnsi"/>
          <w:sz w:val="22"/>
          <w:szCs w:val="22"/>
        </w:rPr>
        <w:t>informaţiilor</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suplimentare</w:t>
      </w:r>
      <w:proofErr w:type="spellEnd"/>
      <w:r w:rsidRPr="002763B8">
        <w:rPr>
          <w:rFonts w:asciiTheme="minorHAnsi" w:hAnsiTheme="minorHAnsi" w:cstheme="minorHAnsi"/>
          <w:sz w:val="22"/>
          <w:szCs w:val="22"/>
        </w:rPr>
        <w:t xml:space="preserve"> F3.4. </w:t>
      </w:r>
      <w:proofErr w:type="spellStart"/>
      <w:r w:rsidRPr="002763B8">
        <w:rPr>
          <w:rFonts w:asciiTheme="minorHAnsi" w:hAnsiTheme="minorHAnsi" w:cstheme="minorHAnsi"/>
          <w:sz w:val="22"/>
          <w:szCs w:val="22"/>
        </w:rPr>
        <w:t>Expertul</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va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modifica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bugetul</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prin</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micșorarea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valorii</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totale</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eligibile</w:t>
      </w:r>
      <w:proofErr w:type="spellEnd"/>
      <w:r w:rsidRPr="002763B8">
        <w:rPr>
          <w:rFonts w:asciiTheme="minorHAnsi" w:hAnsiTheme="minorHAnsi" w:cstheme="minorHAnsi"/>
          <w:sz w:val="22"/>
          <w:szCs w:val="22"/>
        </w:rPr>
        <w:t xml:space="preserve"> a </w:t>
      </w:r>
      <w:proofErr w:type="spellStart"/>
      <w:r w:rsidRPr="002763B8">
        <w:rPr>
          <w:rFonts w:asciiTheme="minorHAnsi" w:hAnsiTheme="minorHAnsi" w:cstheme="minorHAnsi"/>
          <w:sz w:val="22"/>
          <w:szCs w:val="22"/>
        </w:rPr>
        <w:t>proiectului</w:t>
      </w:r>
      <w:proofErr w:type="spellEnd"/>
      <w:r w:rsidRPr="002763B8">
        <w:rPr>
          <w:rFonts w:asciiTheme="minorHAnsi" w:hAnsiTheme="minorHAnsi" w:cstheme="minorHAnsi"/>
          <w:sz w:val="22"/>
          <w:szCs w:val="22"/>
        </w:rPr>
        <w:t xml:space="preserve"> cu </w:t>
      </w:r>
      <w:proofErr w:type="spellStart"/>
      <w:r w:rsidRPr="002763B8">
        <w:rPr>
          <w:rFonts w:asciiTheme="minorHAnsi" w:hAnsiTheme="minorHAnsi" w:cstheme="minorHAnsi"/>
          <w:sz w:val="22"/>
          <w:szCs w:val="22"/>
        </w:rPr>
        <w:t>valoarea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identificată</w:t>
      </w:r>
      <w:proofErr w:type="spellEnd"/>
      <w:r w:rsidRPr="002763B8">
        <w:rPr>
          <w:rFonts w:asciiTheme="minorHAnsi" w:hAnsiTheme="minorHAnsi" w:cstheme="minorHAnsi"/>
          <w:sz w:val="22"/>
          <w:szCs w:val="22"/>
        </w:rPr>
        <w:t xml:space="preserve"> ca </w:t>
      </w:r>
      <w:proofErr w:type="spellStart"/>
      <w:r w:rsidRPr="002763B8">
        <w:rPr>
          <w:rFonts w:asciiTheme="minorHAnsi" w:hAnsiTheme="minorHAnsi" w:cstheme="minorHAnsi"/>
          <w:sz w:val="22"/>
          <w:szCs w:val="22"/>
        </w:rPr>
        <w:t>fiind</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neeligibilă</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Expertul</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va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motiva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poziţia</w:t>
      </w:r>
      <w:proofErr w:type="spellEnd"/>
      <w:r w:rsidRPr="002763B8">
        <w:rPr>
          <w:rFonts w:asciiTheme="minorHAnsi" w:hAnsiTheme="minorHAnsi" w:cstheme="minorHAnsi"/>
          <w:sz w:val="22"/>
          <w:szCs w:val="22"/>
        </w:rPr>
        <w:t xml:space="preserve"> cu </w:t>
      </w:r>
      <w:proofErr w:type="spellStart"/>
      <w:r w:rsidRPr="002763B8">
        <w:rPr>
          <w:rFonts w:asciiTheme="minorHAnsi" w:hAnsiTheme="minorHAnsi" w:cstheme="minorHAnsi"/>
          <w:sz w:val="22"/>
          <w:szCs w:val="22"/>
        </w:rPr>
        <w:t>explicatii</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în</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linia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prevăzută</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în</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acest</w:t>
      </w:r>
      <w:proofErr w:type="spellEnd"/>
      <w:r w:rsidRPr="002763B8">
        <w:rPr>
          <w:rFonts w:asciiTheme="minorHAnsi" w:hAnsiTheme="minorHAnsi" w:cstheme="minorHAnsi"/>
          <w:sz w:val="22"/>
          <w:szCs w:val="22"/>
        </w:rPr>
        <w:t xml:space="preserve"> scop la </w:t>
      </w:r>
      <w:proofErr w:type="spellStart"/>
      <w:r w:rsidRPr="002763B8">
        <w:rPr>
          <w:rFonts w:asciiTheme="minorHAnsi" w:hAnsiTheme="minorHAnsi" w:cstheme="minorHAnsi"/>
          <w:sz w:val="22"/>
          <w:szCs w:val="22"/>
        </w:rPr>
        <w:t>rubrica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Observaţii</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și</w:t>
      </w:r>
      <w:proofErr w:type="spellEnd"/>
      <w:r w:rsidRPr="002763B8">
        <w:rPr>
          <w:rFonts w:asciiTheme="minorHAnsi" w:hAnsiTheme="minorHAnsi" w:cstheme="minorHAnsi"/>
          <w:sz w:val="22"/>
          <w:szCs w:val="22"/>
        </w:rPr>
        <w:t xml:space="preserve"> se </w:t>
      </w:r>
      <w:proofErr w:type="spellStart"/>
      <w:r w:rsidRPr="002763B8">
        <w:rPr>
          <w:rFonts w:asciiTheme="minorHAnsi" w:hAnsiTheme="minorHAnsi" w:cstheme="minorHAnsi"/>
          <w:sz w:val="22"/>
          <w:szCs w:val="22"/>
        </w:rPr>
        <w:t>va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bifa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căsuța</w:t>
      </w:r>
      <w:proofErr w:type="spellEnd"/>
      <w:r w:rsidRPr="002763B8">
        <w:rPr>
          <w:rFonts w:asciiTheme="minorHAnsi" w:hAnsiTheme="minorHAnsi" w:cstheme="minorHAnsi"/>
          <w:sz w:val="22"/>
          <w:szCs w:val="22"/>
        </w:rPr>
        <w:t xml:space="preserve"> </w:t>
      </w:r>
      <w:proofErr w:type="spellStart"/>
      <w:r w:rsidRPr="002763B8">
        <w:rPr>
          <w:rFonts w:asciiTheme="minorHAnsi" w:hAnsiTheme="minorHAnsi" w:cstheme="minorHAnsi"/>
          <w:sz w:val="22"/>
          <w:szCs w:val="22"/>
        </w:rPr>
        <w:t>corespunzatoare</w:t>
      </w:r>
      <w:proofErr w:type="spellEnd"/>
      <w:r w:rsidRPr="002763B8">
        <w:rPr>
          <w:rFonts w:asciiTheme="minorHAnsi" w:hAnsiTheme="minorHAnsi" w:cstheme="minorHAnsi"/>
          <w:sz w:val="22"/>
          <w:szCs w:val="22"/>
        </w:rPr>
        <w:t xml:space="preserve"> </w:t>
      </w:r>
      <w:r w:rsidRPr="002763B8">
        <w:rPr>
          <w:rFonts w:asciiTheme="minorHAnsi" w:hAnsiTheme="minorHAnsi" w:cstheme="minorHAnsi"/>
          <w:i/>
          <w:iCs/>
          <w:sz w:val="22"/>
          <w:szCs w:val="22"/>
        </w:rPr>
        <w:t xml:space="preserve">DA cu </w:t>
      </w:r>
      <w:proofErr w:type="spellStart"/>
      <w:r w:rsidRPr="002763B8">
        <w:rPr>
          <w:rFonts w:asciiTheme="minorHAnsi" w:hAnsiTheme="minorHAnsi" w:cstheme="minorHAnsi"/>
          <w:i/>
          <w:iCs/>
          <w:sz w:val="22"/>
          <w:szCs w:val="22"/>
        </w:rPr>
        <w:t>diferențe</w:t>
      </w:r>
      <w:proofErr w:type="spellEnd"/>
      <w:r w:rsidRPr="002763B8">
        <w:rPr>
          <w:rFonts w:asciiTheme="minorHAnsi" w:hAnsiTheme="minorHAnsi" w:cstheme="minorHAnsi"/>
          <w:sz w:val="22"/>
          <w:szCs w:val="22"/>
        </w:rPr>
        <w:t xml:space="preserve">. </w:t>
      </w:r>
    </w:p>
    <w:p w14:paraId="78A89ED6" w14:textId="77777777" w:rsidR="002763B8" w:rsidRPr="002763B8" w:rsidRDefault="002763B8" w:rsidP="002763B8">
      <w:pPr>
        <w:jc w:val="both"/>
        <w:rPr>
          <w:rFonts w:asciiTheme="minorHAnsi" w:hAnsiTheme="minorHAnsi" w:cstheme="minorHAnsi"/>
          <w:sz w:val="22"/>
          <w:szCs w:val="22"/>
          <w:lang w:val="ro-RO"/>
        </w:rPr>
      </w:pPr>
    </w:p>
    <w:p w14:paraId="77E260B7" w14:textId="77777777" w:rsidR="002763B8" w:rsidRPr="002763B8" w:rsidRDefault="002763B8" w:rsidP="002763B8">
      <w:pPr>
        <w:jc w:val="both"/>
        <w:rPr>
          <w:rFonts w:asciiTheme="minorHAnsi" w:hAnsiTheme="minorHAnsi" w:cstheme="minorHAnsi"/>
          <w:sz w:val="22"/>
          <w:szCs w:val="22"/>
          <w:lang w:val="ro-RO"/>
        </w:rPr>
      </w:pPr>
      <w:r w:rsidRPr="002763B8">
        <w:rPr>
          <w:rFonts w:asciiTheme="minorHAnsi" w:hAnsiTheme="minorHAnsi" w:cstheme="minorHAnsi"/>
          <w:b/>
          <w:bCs/>
          <w:sz w:val="22"/>
          <w:szCs w:val="22"/>
          <w:lang w:val="ro-RO"/>
        </w:rPr>
        <w:t>c)</w:t>
      </w:r>
      <w:r w:rsidRPr="002763B8">
        <w:rPr>
          <w:rFonts w:asciiTheme="minorHAnsi" w:hAnsiTheme="minorHAnsi" w:cstheme="minorHAnsi"/>
          <w:sz w:val="22"/>
          <w:szCs w:val="22"/>
          <w:lang w:val="ro-RO"/>
        </w:rPr>
        <w:t xml:space="preserve"> Dacă există mici diferențe de calcul, expertul efectuează </w:t>
      </w:r>
      <w:proofErr w:type="spellStart"/>
      <w:r w:rsidRPr="002763B8">
        <w:rPr>
          <w:rFonts w:asciiTheme="minorHAnsi" w:hAnsiTheme="minorHAnsi" w:cstheme="minorHAnsi"/>
          <w:sz w:val="22"/>
          <w:szCs w:val="22"/>
          <w:lang w:val="ro-RO"/>
        </w:rPr>
        <w:t>modificarile</w:t>
      </w:r>
      <w:proofErr w:type="spellEnd"/>
      <w:r w:rsidRPr="002763B8">
        <w:rPr>
          <w:rFonts w:asciiTheme="minorHAnsi" w:hAnsiTheme="minorHAnsi" w:cstheme="minorHAnsi"/>
          <w:sz w:val="22"/>
          <w:szCs w:val="22"/>
          <w:lang w:val="ro-RO"/>
        </w:rPr>
        <w:t xml:space="preserve"> în buget </w:t>
      </w: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în matricea de verificare a Bugetului indicativ și bifează caseta </w:t>
      </w:r>
      <w:proofErr w:type="spellStart"/>
      <w:r w:rsidRPr="002763B8">
        <w:rPr>
          <w:rFonts w:asciiTheme="minorHAnsi" w:hAnsiTheme="minorHAnsi" w:cstheme="minorHAnsi"/>
          <w:sz w:val="22"/>
          <w:szCs w:val="22"/>
          <w:lang w:val="ro-RO"/>
        </w:rPr>
        <w:t>corespunzatoare</w:t>
      </w:r>
      <w:proofErr w:type="spellEnd"/>
      <w:r w:rsidRPr="002763B8">
        <w:rPr>
          <w:rFonts w:asciiTheme="minorHAnsi" w:hAnsiTheme="minorHAnsi" w:cstheme="minorHAnsi"/>
          <w:sz w:val="22"/>
          <w:szCs w:val="22"/>
          <w:lang w:val="ro-RO"/>
        </w:rPr>
        <w:t xml:space="preserve"> </w:t>
      </w:r>
      <w:r w:rsidRPr="002763B8">
        <w:rPr>
          <w:rFonts w:asciiTheme="minorHAnsi" w:hAnsiTheme="minorHAnsi" w:cstheme="minorHAnsi"/>
          <w:i/>
          <w:iCs/>
          <w:sz w:val="22"/>
          <w:szCs w:val="22"/>
          <w:lang w:val="ro-RO"/>
        </w:rPr>
        <w:t>DA cu diferențe</w:t>
      </w:r>
      <w:r w:rsidRPr="002763B8">
        <w:rPr>
          <w:rFonts w:asciiTheme="minorHAnsi" w:hAnsiTheme="minorHAnsi" w:cstheme="minorHAnsi"/>
          <w:sz w:val="22"/>
          <w:szCs w:val="22"/>
          <w:lang w:val="ro-RO"/>
        </w:rPr>
        <w:t xml:space="preserve">. În acest caz se vor oferi </w:t>
      </w:r>
      <w:proofErr w:type="spellStart"/>
      <w:r w:rsidRPr="002763B8">
        <w:rPr>
          <w:rFonts w:asciiTheme="minorHAnsi" w:hAnsiTheme="minorHAnsi" w:cstheme="minorHAnsi"/>
          <w:sz w:val="22"/>
          <w:szCs w:val="22"/>
          <w:lang w:val="ro-RO"/>
        </w:rPr>
        <w:t>explicaţii</w:t>
      </w:r>
      <w:proofErr w:type="spellEnd"/>
      <w:r w:rsidRPr="002763B8">
        <w:rPr>
          <w:rFonts w:asciiTheme="minorHAnsi" w:hAnsiTheme="minorHAnsi" w:cstheme="minorHAnsi"/>
          <w:sz w:val="22"/>
          <w:szCs w:val="22"/>
          <w:lang w:val="ro-RO"/>
        </w:rPr>
        <w:t xml:space="preserve"> în rubrica </w:t>
      </w:r>
      <w:proofErr w:type="spellStart"/>
      <w:r w:rsidRPr="002763B8">
        <w:rPr>
          <w:rFonts w:asciiTheme="minorHAnsi" w:hAnsiTheme="minorHAnsi" w:cstheme="minorHAnsi"/>
          <w:sz w:val="22"/>
          <w:szCs w:val="22"/>
          <w:lang w:val="ro-RO"/>
        </w:rPr>
        <w:t>Observaţii</w:t>
      </w:r>
      <w:proofErr w:type="spellEnd"/>
      <w:r w:rsidRPr="002763B8">
        <w:rPr>
          <w:rFonts w:asciiTheme="minorHAnsi" w:hAnsiTheme="minorHAnsi" w:cstheme="minorHAnsi"/>
          <w:sz w:val="22"/>
          <w:szCs w:val="22"/>
          <w:lang w:val="ro-RO"/>
        </w:rPr>
        <w:t xml:space="preserve">. </w:t>
      </w:r>
    </w:p>
    <w:p w14:paraId="42A538C1" w14:textId="77777777" w:rsidR="002763B8" w:rsidRPr="002763B8" w:rsidRDefault="002763B8" w:rsidP="002763B8">
      <w:pPr>
        <w:jc w:val="both"/>
        <w:rPr>
          <w:rFonts w:asciiTheme="minorHAnsi" w:hAnsiTheme="minorHAnsi" w:cstheme="minorHAnsi"/>
          <w:sz w:val="22"/>
          <w:szCs w:val="22"/>
          <w:lang w:val="ro-RO"/>
        </w:rPr>
      </w:pP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în acest caz, bugetul modificat de expert este retransmis solicitantului pentru luare la cunoștință de modificările efectuate, prin Fișa de solicitare a </w:t>
      </w:r>
      <w:proofErr w:type="spellStart"/>
      <w:r w:rsidRPr="002763B8">
        <w:rPr>
          <w:rFonts w:asciiTheme="minorHAnsi" w:hAnsiTheme="minorHAnsi" w:cstheme="minorHAnsi"/>
          <w:sz w:val="22"/>
          <w:szCs w:val="22"/>
          <w:lang w:val="ro-RO"/>
        </w:rPr>
        <w:t>informaţiilor</w:t>
      </w:r>
      <w:proofErr w:type="spellEnd"/>
      <w:r w:rsidRPr="002763B8">
        <w:rPr>
          <w:rFonts w:asciiTheme="minorHAnsi" w:hAnsiTheme="minorHAnsi" w:cstheme="minorHAnsi"/>
          <w:sz w:val="22"/>
          <w:szCs w:val="22"/>
          <w:lang w:val="ro-RO"/>
        </w:rPr>
        <w:t xml:space="preserve"> suplimentare F3.4. </w:t>
      </w:r>
    </w:p>
    <w:p w14:paraId="577F09B8" w14:textId="77777777" w:rsidR="002763B8" w:rsidRPr="002763B8" w:rsidRDefault="002763B8" w:rsidP="002763B8">
      <w:pPr>
        <w:jc w:val="both"/>
        <w:rPr>
          <w:rFonts w:asciiTheme="minorHAnsi" w:hAnsiTheme="minorHAnsi" w:cstheme="minorHAnsi"/>
          <w:sz w:val="22"/>
          <w:szCs w:val="22"/>
          <w:lang w:val="ro-RO"/>
        </w:rPr>
      </w:pPr>
    </w:p>
    <w:p w14:paraId="3FA4CE3B" w14:textId="77777777" w:rsidR="002F29D8" w:rsidRPr="002763B8" w:rsidRDefault="00E622F3" w:rsidP="002F29D8">
      <w:pPr>
        <w:jc w:val="both"/>
        <w:rPr>
          <w:rFonts w:asciiTheme="minorHAnsi" w:hAnsiTheme="minorHAnsi" w:cstheme="minorHAnsi"/>
          <w:sz w:val="22"/>
          <w:szCs w:val="22"/>
          <w:u w:val="single"/>
          <w:lang w:val="ro-RO"/>
        </w:rPr>
      </w:pPr>
      <w:r w:rsidRPr="00D80E6D">
        <w:rPr>
          <w:rFonts w:asciiTheme="minorHAnsi" w:hAnsiTheme="minorHAnsi" w:cstheme="minorHAnsi"/>
          <w:b/>
          <w:sz w:val="22"/>
          <w:szCs w:val="22"/>
          <w:u w:val="single"/>
          <w:lang w:val="ro-RO"/>
        </w:rPr>
        <w:t>3</w:t>
      </w:r>
      <w:r w:rsidR="002F29D8" w:rsidRPr="00D80E6D">
        <w:rPr>
          <w:rFonts w:asciiTheme="minorHAnsi" w:hAnsiTheme="minorHAnsi" w:cstheme="minorHAnsi"/>
          <w:b/>
          <w:sz w:val="22"/>
          <w:szCs w:val="22"/>
          <w:u w:val="single"/>
          <w:lang w:val="ro-RO"/>
        </w:rPr>
        <w:t>.2.</w:t>
      </w:r>
      <w:r w:rsidR="002F29D8" w:rsidRPr="002763B8">
        <w:rPr>
          <w:rFonts w:asciiTheme="minorHAnsi" w:hAnsiTheme="minorHAnsi" w:cstheme="minorHAnsi"/>
          <w:sz w:val="22"/>
          <w:szCs w:val="22"/>
          <w:u w:val="single"/>
          <w:lang w:val="ro-RO"/>
        </w:rPr>
        <w:t xml:space="preserve"> Verificarea corectitudinii rate</w:t>
      </w:r>
      <w:r w:rsidR="002763B8" w:rsidRPr="002763B8">
        <w:rPr>
          <w:rFonts w:asciiTheme="minorHAnsi" w:hAnsiTheme="minorHAnsi" w:cstheme="minorHAnsi"/>
          <w:sz w:val="22"/>
          <w:szCs w:val="22"/>
          <w:u w:val="single"/>
          <w:lang w:val="ro-RO"/>
        </w:rPr>
        <w:t>i de schimb. Rata de conversie î</w:t>
      </w:r>
      <w:r w:rsidR="002F29D8" w:rsidRPr="002763B8">
        <w:rPr>
          <w:rFonts w:asciiTheme="minorHAnsi" w:hAnsiTheme="minorHAnsi" w:cstheme="minorHAnsi"/>
          <w:sz w:val="22"/>
          <w:szCs w:val="22"/>
          <w:u w:val="single"/>
          <w:lang w:val="ro-RO"/>
        </w:rPr>
        <w:t xml:space="preserve">ntre Euro </w:t>
      </w:r>
      <w:proofErr w:type="spellStart"/>
      <w:r w:rsidR="002F29D8" w:rsidRPr="002763B8">
        <w:rPr>
          <w:rFonts w:asciiTheme="minorHAnsi" w:hAnsiTheme="minorHAnsi" w:cstheme="minorHAnsi"/>
          <w:sz w:val="22"/>
          <w:szCs w:val="22"/>
          <w:u w:val="single"/>
          <w:lang w:val="ro-RO"/>
        </w:rPr>
        <w:t>şi</w:t>
      </w:r>
      <w:proofErr w:type="spellEnd"/>
      <w:r w:rsidR="002F29D8" w:rsidRPr="002763B8">
        <w:rPr>
          <w:rFonts w:asciiTheme="minorHAnsi" w:hAnsiTheme="minorHAnsi" w:cstheme="minorHAnsi"/>
          <w:sz w:val="22"/>
          <w:szCs w:val="22"/>
          <w:u w:val="single"/>
          <w:lang w:val="ro-RO"/>
        </w:rPr>
        <w:t xml:space="preserve"> moneda </w:t>
      </w:r>
      <w:proofErr w:type="spellStart"/>
      <w:r w:rsidR="002F29D8" w:rsidRPr="002763B8">
        <w:rPr>
          <w:rFonts w:asciiTheme="minorHAnsi" w:hAnsiTheme="minorHAnsi" w:cstheme="minorHAnsi"/>
          <w:sz w:val="22"/>
          <w:szCs w:val="22"/>
          <w:u w:val="single"/>
          <w:lang w:val="ro-RO"/>
        </w:rPr>
        <w:t>naţională</w:t>
      </w:r>
      <w:proofErr w:type="spellEnd"/>
      <w:r w:rsidR="002F29D8" w:rsidRPr="002763B8">
        <w:rPr>
          <w:rFonts w:asciiTheme="minorHAnsi" w:hAnsiTheme="minorHAnsi" w:cstheme="minorHAnsi"/>
          <w:sz w:val="22"/>
          <w:szCs w:val="22"/>
          <w:u w:val="single"/>
          <w:lang w:val="ro-RO"/>
        </w:rPr>
        <w:t xml:space="preserve"> pentru Romania este cea publicată de Banca Central European</w:t>
      </w:r>
      <w:r w:rsidR="002763B8" w:rsidRPr="002763B8">
        <w:rPr>
          <w:rFonts w:asciiTheme="minorHAnsi" w:hAnsiTheme="minorHAnsi" w:cstheme="minorHAnsi"/>
          <w:sz w:val="22"/>
          <w:szCs w:val="22"/>
          <w:u w:val="single"/>
          <w:lang w:val="ro-RO"/>
        </w:rPr>
        <w:t>ă</w:t>
      </w:r>
      <w:r w:rsidR="002F29D8" w:rsidRPr="002763B8">
        <w:rPr>
          <w:rFonts w:asciiTheme="minorHAnsi" w:hAnsiTheme="minorHAnsi" w:cstheme="minorHAnsi"/>
          <w:sz w:val="22"/>
          <w:szCs w:val="22"/>
          <w:u w:val="single"/>
          <w:lang w:val="ro-RO"/>
        </w:rPr>
        <w:t xml:space="preserve"> pe Internet la adresa : &lt;http://www.ecb.int/index.html&gt; (se anexează pagina </w:t>
      </w:r>
      <w:proofErr w:type="spellStart"/>
      <w:r w:rsidR="002F29D8" w:rsidRPr="002763B8">
        <w:rPr>
          <w:rFonts w:asciiTheme="minorHAnsi" w:hAnsiTheme="minorHAnsi" w:cstheme="minorHAnsi"/>
          <w:sz w:val="22"/>
          <w:szCs w:val="22"/>
          <w:u w:val="single"/>
          <w:lang w:val="ro-RO"/>
        </w:rPr>
        <w:t>conţinând</w:t>
      </w:r>
      <w:proofErr w:type="spellEnd"/>
      <w:r w:rsidR="002F29D8" w:rsidRPr="002763B8">
        <w:rPr>
          <w:rFonts w:asciiTheme="minorHAnsi" w:hAnsiTheme="minorHAnsi" w:cstheme="minorHAnsi"/>
          <w:sz w:val="22"/>
          <w:szCs w:val="22"/>
          <w:u w:val="single"/>
          <w:lang w:val="ro-RO"/>
        </w:rPr>
        <w:t xml:space="preserve"> cursul BCE din data întocmirii Studiului de fezabilitate</w:t>
      </w:r>
      <w:r w:rsidR="002763B8" w:rsidRPr="002763B8">
        <w:rPr>
          <w:rFonts w:asciiTheme="minorHAnsi" w:hAnsiTheme="minorHAnsi" w:cstheme="minorHAnsi"/>
          <w:sz w:val="22"/>
          <w:szCs w:val="22"/>
          <w:u w:val="single"/>
          <w:lang w:val="ro-RO"/>
        </w:rPr>
        <w:t>/bugetului indicativ</w:t>
      </w:r>
      <w:r w:rsidR="001C476E">
        <w:rPr>
          <w:rFonts w:asciiTheme="minorHAnsi" w:hAnsiTheme="minorHAnsi" w:cstheme="minorHAnsi"/>
          <w:sz w:val="22"/>
          <w:szCs w:val="22"/>
          <w:u w:val="single"/>
          <w:lang w:val="ro-RO"/>
        </w:rPr>
        <w:t xml:space="preserve"> – pentru proiectele fără construcții montaj</w:t>
      </w:r>
      <w:r w:rsidR="002F29D8" w:rsidRPr="002763B8">
        <w:rPr>
          <w:rFonts w:asciiTheme="minorHAnsi" w:hAnsiTheme="minorHAnsi" w:cstheme="minorHAnsi"/>
          <w:sz w:val="22"/>
          <w:szCs w:val="22"/>
          <w:u w:val="single"/>
          <w:lang w:val="ro-RO"/>
        </w:rPr>
        <w:t>):</w:t>
      </w:r>
    </w:p>
    <w:p w14:paraId="308886F9" w14:textId="77777777" w:rsidR="002F29D8" w:rsidRPr="002763B8" w:rsidRDefault="002F29D8" w:rsidP="002F29D8">
      <w:pPr>
        <w:jc w:val="both"/>
        <w:rPr>
          <w:rFonts w:asciiTheme="minorHAnsi" w:hAnsiTheme="minorHAnsi" w:cstheme="minorHAnsi"/>
          <w:sz w:val="22"/>
          <w:szCs w:val="22"/>
          <w:lang w:val="ro-RO"/>
        </w:rPr>
      </w:pPr>
    </w:p>
    <w:p w14:paraId="00AEDA9F" w14:textId="49B7A2C4" w:rsidR="002F29D8" w:rsidRPr="002763B8" w:rsidRDefault="002F29D8" w:rsidP="002F29D8">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Expertul verific</w:t>
      </w:r>
      <w:r w:rsidR="002763B8">
        <w:rPr>
          <w:rFonts w:asciiTheme="minorHAnsi" w:hAnsiTheme="minorHAnsi" w:cstheme="minorHAnsi"/>
          <w:sz w:val="22"/>
          <w:szCs w:val="22"/>
          <w:lang w:val="ro-RO"/>
        </w:rPr>
        <w:t>ă</w:t>
      </w:r>
      <w:r w:rsidRPr="002763B8">
        <w:rPr>
          <w:rFonts w:asciiTheme="minorHAnsi" w:hAnsiTheme="minorHAnsi" w:cstheme="minorHAnsi"/>
          <w:sz w:val="22"/>
          <w:szCs w:val="22"/>
          <w:lang w:val="ro-RO"/>
        </w:rPr>
        <w:t xml:space="preserve"> dac</w:t>
      </w:r>
      <w:r w:rsidR="002763B8">
        <w:rPr>
          <w:rFonts w:asciiTheme="minorHAnsi" w:hAnsiTheme="minorHAnsi" w:cstheme="minorHAnsi"/>
          <w:sz w:val="22"/>
          <w:szCs w:val="22"/>
          <w:lang w:val="ro-RO"/>
        </w:rPr>
        <w:t>ă</w:t>
      </w:r>
      <w:r w:rsidRPr="002763B8">
        <w:rPr>
          <w:rFonts w:asciiTheme="minorHAnsi" w:hAnsiTheme="minorHAnsi" w:cstheme="minorHAnsi"/>
          <w:sz w:val="22"/>
          <w:szCs w:val="22"/>
          <w:lang w:val="ro-RO"/>
        </w:rPr>
        <w:t xml:space="preserve"> data </w:t>
      </w: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rata de schimb </w:t>
      </w:r>
      <w:r w:rsidR="001C476E">
        <w:rPr>
          <w:rFonts w:asciiTheme="minorHAnsi" w:hAnsiTheme="minorHAnsi" w:cstheme="minorHAnsi"/>
          <w:sz w:val="22"/>
          <w:szCs w:val="22"/>
          <w:lang w:val="ro-RO"/>
        </w:rPr>
        <w:t xml:space="preserve">din cererea de finanțare și cea </w:t>
      </w:r>
      <w:r w:rsidRPr="002763B8">
        <w:rPr>
          <w:rFonts w:asciiTheme="minorHAnsi" w:hAnsiTheme="minorHAnsi" w:cstheme="minorHAnsi"/>
          <w:sz w:val="22"/>
          <w:szCs w:val="22"/>
          <w:lang w:val="ro-RO"/>
        </w:rPr>
        <w:t>utilizat</w:t>
      </w:r>
      <w:r w:rsidR="002763B8">
        <w:rPr>
          <w:rFonts w:asciiTheme="minorHAnsi" w:hAnsiTheme="minorHAnsi" w:cstheme="minorHAnsi"/>
          <w:sz w:val="22"/>
          <w:szCs w:val="22"/>
          <w:lang w:val="ro-RO"/>
        </w:rPr>
        <w:t>ă</w:t>
      </w:r>
      <w:r w:rsidRPr="002763B8">
        <w:rPr>
          <w:rFonts w:asciiTheme="minorHAnsi" w:hAnsiTheme="minorHAnsi" w:cstheme="minorHAnsi"/>
          <w:sz w:val="22"/>
          <w:szCs w:val="22"/>
          <w:lang w:val="ro-RO"/>
        </w:rPr>
        <w:t xml:space="preserve"> </w:t>
      </w:r>
      <w:r w:rsidR="002763B8">
        <w:rPr>
          <w:rFonts w:asciiTheme="minorHAnsi" w:hAnsiTheme="minorHAnsi" w:cstheme="minorHAnsi"/>
          <w:sz w:val="22"/>
          <w:szCs w:val="22"/>
          <w:lang w:val="ro-RO"/>
        </w:rPr>
        <w:t>î</w:t>
      </w:r>
      <w:r w:rsidRPr="002763B8">
        <w:rPr>
          <w:rFonts w:asciiTheme="minorHAnsi" w:hAnsiTheme="minorHAnsi" w:cstheme="minorHAnsi"/>
          <w:sz w:val="22"/>
          <w:szCs w:val="22"/>
          <w:lang w:val="ro-RO"/>
        </w:rPr>
        <w:t>n devizul general din studiul de fezabilitate</w:t>
      </w:r>
      <w:r w:rsidR="001C476E">
        <w:rPr>
          <w:rFonts w:asciiTheme="minorHAnsi" w:hAnsiTheme="minorHAnsi" w:cstheme="minorHAnsi"/>
          <w:sz w:val="22"/>
          <w:szCs w:val="22"/>
          <w:lang w:val="ro-RO"/>
        </w:rPr>
        <w:t>/</w:t>
      </w:r>
      <w:r w:rsidR="002763B8" w:rsidRPr="002763B8">
        <w:rPr>
          <w:rFonts w:asciiTheme="minorHAnsi" w:hAnsiTheme="minorHAnsi" w:cstheme="minorHAnsi"/>
          <w:sz w:val="22"/>
          <w:szCs w:val="22"/>
          <w:lang w:val="ro-RO"/>
        </w:rPr>
        <w:t xml:space="preserve"> </w:t>
      </w:r>
      <w:r w:rsidR="001C476E">
        <w:rPr>
          <w:rFonts w:asciiTheme="minorHAnsi" w:hAnsiTheme="minorHAnsi" w:cstheme="minorHAnsi"/>
          <w:sz w:val="22"/>
          <w:szCs w:val="22"/>
          <w:lang w:val="ro-RO"/>
        </w:rPr>
        <w:t>bugetul</w:t>
      </w:r>
      <w:r w:rsidR="002763B8" w:rsidRPr="002763B8">
        <w:rPr>
          <w:rFonts w:asciiTheme="minorHAnsi" w:hAnsiTheme="minorHAnsi" w:cstheme="minorHAnsi"/>
          <w:sz w:val="22"/>
          <w:szCs w:val="22"/>
          <w:lang w:val="ro-RO"/>
        </w:rPr>
        <w:t xml:space="preserve"> </w:t>
      </w:r>
      <w:proofErr w:type="spellStart"/>
      <w:r w:rsidR="002763B8" w:rsidRPr="002763B8">
        <w:rPr>
          <w:rFonts w:asciiTheme="minorHAnsi" w:hAnsiTheme="minorHAnsi" w:cstheme="minorHAnsi"/>
          <w:sz w:val="22"/>
          <w:szCs w:val="22"/>
          <w:lang w:val="ro-RO"/>
        </w:rPr>
        <w:t>indicativ</w:t>
      </w:r>
      <w:r w:rsidR="001C476E">
        <w:rPr>
          <w:rFonts w:asciiTheme="minorHAnsi" w:hAnsiTheme="minorHAnsi" w:cstheme="minorHAnsi"/>
          <w:sz w:val="22"/>
          <w:szCs w:val="22"/>
          <w:lang w:val="ro-RO"/>
        </w:rPr>
        <w:t>din</w:t>
      </w:r>
      <w:proofErr w:type="spellEnd"/>
      <w:r w:rsidR="001C476E">
        <w:rPr>
          <w:rFonts w:asciiTheme="minorHAnsi" w:hAnsiTheme="minorHAnsi" w:cstheme="minorHAnsi"/>
          <w:sz w:val="22"/>
          <w:szCs w:val="22"/>
          <w:lang w:val="ro-RO"/>
        </w:rPr>
        <w:t xml:space="preserve"> cererea de finanțare</w:t>
      </w:r>
      <w:r w:rsidR="007D49EF" w:rsidRPr="002763B8">
        <w:rPr>
          <w:rFonts w:asciiTheme="minorHAnsi" w:hAnsiTheme="minorHAnsi" w:cstheme="minorHAnsi"/>
          <w:sz w:val="22"/>
          <w:szCs w:val="22"/>
          <w:lang w:val="ro-RO"/>
        </w:rPr>
        <w:t xml:space="preserve"> </w:t>
      </w:r>
      <w:r w:rsidRPr="002763B8">
        <w:rPr>
          <w:rFonts w:asciiTheme="minorHAnsi" w:hAnsiTheme="minorHAnsi" w:cstheme="minorHAnsi"/>
          <w:sz w:val="22"/>
          <w:szCs w:val="22"/>
          <w:lang w:val="ro-RO"/>
        </w:rPr>
        <w:t xml:space="preserve">corespund cu cea </w:t>
      </w:r>
      <w:r w:rsidRPr="002763B8">
        <w:rPr>
          <w:rFonts w:asciiTheme="minorHAnsi" w:hAnsiTheme="minorHAnsi" w:cstheme="minorHAnsi"/>
          <w:sz w:val="22"/>
          <w:szCs w:val="22"/>
          <w:u w:val="single"/>
          <w:lang w:val="ro-RO"/>
        </w:rPr>
        <w:t>publicată de Banca Central Europeana pe Internet la adresa : &lt;http://www.ecb.int/index.html&gt;</w:t>
      </w:r>
      <w:r w:rsidRPr="002763B8">
        <w:rPr>
          <w:rFonts w:asciiTheme="minorHAnsi" w:hAnsiTheme="minorHAnsi" w:cstheme="minorHAnsi"/>
          <w:sz w:val="22"/>
          <w:szCs w:val="22"/>
          <w:lang w:val="ro-RO"/>
        </w:rPr>
        <w:t>. Expertul va ata</w:t>
      </w:r>
      <w:r w:rsidR="00F532EA">
        <w:rPr>
          <w:rFonts w:asciiTheme="minorHAnsi" w:hAnsiTheme="minorHAnsi" w:cstheme="minorHAnsi"/>
          <w:sz w:val="22"/>
          <w:szCs w:val="22"/>
          <w:lang w:val="ro-RO"/>
        </w:rPr>
        <w:t>ș</w:t>
      </w:r>
      <w:r w:rsidRPr="002763B8">
        <w:rPr>
          <w:rFonts w:asciiTheme="minorHAnsi" w:hAnsiTheme="minorHAnsi" w:cstheme="minorHAnsi"/>
          <w:sz w:val="22"/>
          <w:szCs w:val="22"/>
          <w:lang w:val="ro-RO"/>
        </w:rPr>
        <w:t xml:space="preserve">a pagina </w:t>
      </w:r>
      <w:proofErr w:type="spellStart"/>
      <w:r w:rsidRPr="002763B8">
        <w:rPr>
          <w:rFonts w:asciiTheme="minorHAnsi" w:hAnsiTheme="minorHAnsi" w:cstheme="minorHAnsi"/>
          <w:sz w:val="22"/>
          <w:szCs w:val="22"/>
          <w:lang w:val="ro-RO"/>
        </w:rPr>
        <w:t>conţinând</w:t>
      </w:r>
      <w:proofErr w:type="spellEnd"/>
      <w:r w:rsidRPr="002763B8">
        <w:rPr>
          <w:rFonts w:asciiTheme="minorHAnsi" w:hAnsiTheme="minorHAnsi" w:cstheme="minorHAnsi"/>
          <w:sz w:val="22"/>
          <w:szCs w:val="22"/>
          <w:lang w:val="ro-RO"/>
        </w:rPr>
        <w:t xml:space="preserve"> cursul BCE din data întocmirii Studiului de fezabilitate</w:t>
      </w:r>
      <w:r w:rsidR="00EE668D">
        <w:rPr>
          <w:rFonts w:asciiTheme="minorHAnsi" w:hAnsiTheme="minorHAnsi" w:cstheme="minorHAnsi"/>
          <w:sz w:val="22"/>
          <w:szCs w:val="22"/>
          <w:lang w:val="ro-RO"/>
        </w:rPr>
        <w:t xml:space="preserve"> (pentru proiectele cu construcții montaj) sau </w:t>
      </w:r>
      <w:r w:rsidR="00EE668D" w:rsidRPr="00EE668D">
        <w:rPr>
          <w:rFonts w:asciiTheme="minorHAnsi" w:hAnsiTheme="minorHAnsi" w:cstheme="minorHAnsi"/>
          <w:sz w:val="22"/>
          <w:szCs w:val="22"/>
          <w:lang w:val="ro-RO"/>
        </w:rPr>
        <w:t>de la data întocmirii bugetului indicativ</w:t>
      </w:r>
      <w:r w:rsidR="00EE668D">
        <w:rPr>
          <w:rFonts w:asciiTheme="minorHAnsi" w:hAnsiTheme="minorHAnsi" w:cstheme="minorHAnsi"/>
          <w:sz w:val="22"/>
          <w:szCs w:val="22"/>
          <w:lang w:val="ro-RO"/>
        </w:rPr>
        <w:t xml:space="preserve"> (pentru proiectele fără construcții montaj)</w:t>
      </w:r>
      <w:r w:rsidRPr="002763B8">
        <w:rPr>
          <w:rFonts w:asciiTheme="minorHAnsi" w:hAnsiTheme="minorHAnsi" w:cstheme="minorHAnsi"/>
          <w:sz w:val="22"/>
          <w:szCs w:val="22"/>
          <w:lang w:val="ro-RO"/>
        </w:rPr>
        <w:t>.</w:t>
      </w:r>
    </w:p>
    <w:p w14:paraId="4F05C946" w14:textId="77777777" w:rsidR="002F29D8" w:rsidRPr="002763B8" w:rsidRDefault="002F29D8" w:rsidP="002F29D8">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Dac</w:t>
      </w:r>
      <w:r w:rsidR="00EE668D">
        <w:rPr>
          <w:rFonts w:asciiTheme="minorHAnsi" w:hAnsiTheme="minorHAnsi" w:cstheme="minorHAnsi"/>
          <w:sz w:val="22"/>
          <w:szCs w:val="22"/>
          <w:lang w:val="ro-RO"/>
        </w:rPr>
        <w:t>ă î</w:t>
      </w:r>
      <w:r w:rsidRPr="002763B8">
        <w:rPr>
          <w:rFonts w:asciiTheme="minorHAnsi" w:hAnsiTheme="minorHAnsi" w:cstheme="minorHAnsi"/>
          <w:sz w:val="22"/>
          <w:szCs w:val="22"/>
          <w:lang w:val="ro-RO"/>
        </w:rPr>
        <w:t>n urma verific</w:t>
      </w:r>
      <w:r w:rsidR="00EE668D">
        <w:rPr>
          <w:rFonts w:asciiTheme="minorHAnsi" w:hAnsiTheme="minorHAnsi" w:cstheme="minorHAnsi"/>
          <w:sz w:val="22"/>
          <w:szCs w:val="22"/>
          <w:lang w:val="ro-RO"/>
        </w:rPr>
        <w:t>ă</w:t>
      </w:r>
      <w:r w:rsidRPr="002763B8">
        <w:rPr>
          <w:rFonts w:asciiTheme="minorHAnsi" w:hAnsiTheme="minorHAnsi" w:cstheme="minorHAnsi"/>
          <w:sz w:val="22"/>
          <w:szCs w:val="22"/>
          <w:lang w:val="ro-RO"/>
        </w:rPr>
        <w:t>rii se constat</w:t>
      </w:r>
      <w:r w:rsidR="00EE668D">
        <w:rPr>
          <w:rFonts w:asciiTheme="minorHAnsi" w:hAnsiTheme="minorHAnsi" w:cstheme="minorHAnsi"/>
          <w:sz w:val="22"/>
          <w:szCs w:val="22"/>
          <w:lang w:val="ro-RO"/>
        </w:rPr>
        <w:t>ă</w:t>
      </w:r>
      <w:r w:rsidRPr="002763B8">
        <w:rPr>
          <w:rFonts w:asciiTheme="minorHAnsi" w:hAnsiTheme="minorHAnsi" w:cstheme="minorHAnsi"/>
          <w:sz w:val="22"/>
          <w:szCs w:val="22"/>
          <w:lang w:val="ro-RO"/>
        </w:rPr>
        <w:t xml:space="preserve"> c</w:t>
      </w:r>
      <w:r w:rsidR="00EE668D">
        <w:rPr>
          <w:rFonts w:asciiTheme="minorHAnsi" w:hAnsiTheme="minorHAnsi" w:cstheme="minorHAnsi"/>
          <w:sz w:val="22"/>
          <w:szCs w:val="22"/>
          <w:lang w:val="ro-RO"/>
        </w:rPr>
        <w:t>ă</w:t>
      </w:r>
      <w:r w:rsidRPr="002763B8">
        <w:rPr>
          <w:rFonts w:asciiTheme="minorHAnsi" w:hAnsiTheme="minorHAnsi" w:cstheme="minorHAnsi"/>
          <w:sz w:val="22"/>
          <w:szCs w:val="22"/>
          <w:lang w:val="ro-RO"/>
        </w:rPr>
        <w:t xml:space="preserve"> aceasta corespunde, expertul bifează caseta </w:t>
      </w:r>
      <w:proofErr w:type="spellStart"/>
      <w:r w:rsidRPr="002763B8">
        <w:rPr>
          <w:rFonts w:asciiTheme="minorHAnsi" w:hAnsiTheme="minorHAnsi" w:cstheme="minorHAnsi"/>
          <w:sz w:val="22"/>
          <w:szCs w:val="22"/>
          <w:lang w:val="ro-RO"/>
        </w:rPr>
        <w:t>corespunzatoare</w:t>
      </w:r>
      <w:proofErr w:type="spellEnd"/>
      <w:r w:rsidRPr="002763B8">
        <w:rPr>
          <w:rFonts w:asciiTheme="minorHAnsi" w:hAnsiTheme="minorHAnsi" w:cstheme="minorHAnsi"/>
          <w:sz w:val="22"/>
          <w:szCs w:val="22"/>
          <w:lang w:val="ro-RO"/>
        </w:rPr>
        <w:t xml:space="preserve"> DA. Daca aceasta nu corespunde, expertul bifează caseta corespunz</w:t>
      </w:r>
      <w:r w:rsidR="00EE668D">
        <w:rPr>
          <w:rFonts w:asciiTheme="minorHAnsi" w:hAnsiTheme="minorHAnsi" w:cstheme="minorHAnsi"/>
          <w:sz w:val="22"/>
          <w:szCs w:val="22"/>
          <w:lang w:val="ro-RO"/>
        </w:rPr>
        <w:t>ă</w:t>
      </w:r>
      <w:r w:rsidRPr="002763B8">
        <w:rPr>
          <w:rFonts w:asciiTheme="minorHAnsi" w:hAnsiTheme="minorHAnsi" w:cstheme="minorHAnsi"/>
          <w:sz w:val="22"/>
          <w:szCs w:val="22"/>
          <w:lang w:val="ro-RO"/>
        </w:rPr>
        <w:t xml:space="preserve">toare NU </w:t>
      </w:r>
      <w:proofErr w:type="spellStart"/>
      <w:r w:rsidRPr="002763B8">
        <w:rPr>
          <w:rFonts w:asciiTheme="minorHAnsi" w:hAnsiTheme="minorHAnsi" w:cstheme="minorHAnsi"/>
          <w:sz w:val="22"/>
          <w:szCs w:val="22"/>
          <w:lang w:val="ro-RO"/>
        </w:rPr>
        <w:t>şi</w:t>
      </w:r>
      <w:proofErr w:type="spellEnd"/>
      <w:r w:rsidRPr="002763B8">
        <w:rPr>
          <w:rFonts w:asciiTheme="minorHAnsi" w:hAnsiTheme="minorHAnsi" w:cstheme="minorHAnsi"/>
          <w:sz w:val="22"/>
          <w:szCs w:val="22"/>
          <w:lang w:val="ro-RO"/>
        </w:rPr>
        <w:t xml:space="preserve"> </w:t>
      </w:r>
      <w:proofErr w:type="spellStart"/>
      <w:r w:rsidRPr="002763B8">
        <w:rPr>
          <w:rFonts w:asciiTheme="minorHAnsi" w:hAnsiTheme="minorHAnsi" w:cstheme="minorHAnsi"/>
          <w:sz w:val="22"/>
          <w:szCs w:val="22"/>
          <w:lang w:val="ro-RO"/>
        </w:rPr>
        <w:t>înştiinţează</w:t>
      </w:r>
      <w:proofErr w:type="spellEnd"/>
      <w:r w:rsidRPr="002763B8">
        <w:rPr>
          <w:rFonts w:asciiTheme="minorHAnsi" w:hAnsiTheme="minorHAnsi" w:cstheme="minorHAnsi"/>
          <w:sz w:val="22"/>
          <w:szCs w:val="22"/>
          <w:lang w:val="ro-RO"/>
        </w:rPr>
        <w:t xml:space="preserve"> solicitantul in vederea clarific</w:t>
      </w:r>
      <w:r w:rsidR="00EE668D">
        <w:rPr>
          <w:rFonts w:asciiTheme="minorHAnsi" w:hAnsiTheme="minorHAnsi" w:cstheme="minorHAnsi"/>
          <w:sz w:val="22"/>
          <w:szCs w:val="22"/>
          <w:lang w:val="ro-RO"/>
        </w:rPr>
        <w:t>ării prin Fiș</w:t>
      </w:r>
      <w:r w:rsidRPr="002763B8">
        <w:rPr>
          <w:rFonts w:asciiTheme="minorHAnsi" w:hAnsiTheme="minorHAnsi" w:cstheme="minorHAnsi"/>
          <w:sz w:val="22"/>
          <w:szCs w:val="22"/>
          <w:lang w:val="ro-RO"/>
        </w:rPr>
        <w:t xml:space="preserve">a de solicitare a </w:t>
      </w:r>
      <w:proofErr w:type="spellStart"/>
      <w:r w:rsidRPr="002763B8">
        <w:rPr>
          <w:rFonts w:asciiTheme="minorHAnsi" w:hAnsiTheme="minorHAnsi" w:cstheme="minorHAnsi"/>
          <w:sz w:val="22"/>
          <w:szCs w:val="22"/>
          <w:lang w:val="ro-RO"/>
        </w:rPr>
        <w:t>informaţiilor</w:t>
      </w:r>
      <w:proofErr w:type="spellEnd"/>
      <w:r w:rsidRPr="002763B8">
        <w:rPr>
          <w:rFonts w:asciiTheme="minorHAnsi" w:hAnsiTheme="minorHAnsi" w:cstheme="minorHAnsi"/>
          <w:sz w:val="22"/>
          <w:szCs w:val="22"/>
          <w:lang w:val="ro-RO"/>
        </w:rPr>
        <w:t xml:space="preserve"> suplimentare</w:t>
      </w:r>
      <w:r w:rsidR="00EE668D">
        <w:rPr>
          <w:rFonts w:asciiTheme="minorHAnsi" w:hAnsiTheme="minorHAnsi" w:cstheme="minorHAnsi"/>
          <w:sz w:val="22"/>
          <w:szCs w:val="22"/>
          <w:lang w:val="ro-RO"/>
        </w:rPr>
        <w:t xml:space="preserve"> F</w:t>
      </w:r>
      <w:r w:rsidRPr="002763B8">
        <w:rPr>
          <w:rFonts w:asciiTheme="minorHAnsi" w:hAnsiTheme="minorHAnsi" w:cstheme="minorHAnsi"/>
          <w:sz w:val="22"/>
          <w:szCs w:val="22"/>
          <w:lang w:val="ro-RO"/>
        </w:rPr>
        <w:t xml:space="preserve">.4. </w:t>
      </w:r>
    </w:p>
    <w:p w14:paraId="2C074F29" w14:textId="77777777" w:rsidR="002F29D8" w:rsidRPr="002763B8" w:rsidRDefault="002F29D8" w:rsidP="002F29D8">
      <w:pPr>
        <w:jc w:val="both"/>
        <w:rPr>
          <w:rFonts w:asciiTheme="minorHAnsi" w:hAnsiTheme="minorHAnsi" w:cstheme="minorHAnsi"/>
          <w:sz w:val="22"/>
          <w:szCs w:val="22"/>
          <w:lang w:val="ro-RO"/>
        </w:rPr>
      </w:pPr>
      <w:r w:rsidRPr="002763B8">
        <w:rPr>
          <w:rFonts w:asciiTheme="minorHAnsi" w:hAnsiTheme="minorHAnsi" w:cstheme="minorHAnsi"/>
          <w:sz w:val="22"/>
          <w:szCs w:val="22"/>
          <w:lang w:val="ro-RO"/>
        </w:rPr>
        <w:t xml:space="preserve"> </w:t>
      </w:r>
    </w:p>
    <w:p w14:paraId="2F7496D6" w14:textId="77777777" w:rsidR="002F29D8" w:rsidRPr="002763B8" w:rsidRDefault="00E622F3" w:rsidP="002F29D8">
      <w:pPr>
        <w:jc w:val="both"/>
        <w:rPr>
          <w:rFonts w:asciiTheme="minorHAnsi" w:hAnsiTheme="minorHAnsi" w:cstheme="minorHAnsi"/>
          <w:sz w:val="22"/>
          <w:szCs w:val="22"/>
          <w:u w:val="single"/>
          <w:lang w:val="ro-RO"/>
        </w:rPr>
      </w:pPr>
      <w:r w:rsidRPr="00D80E6D">
        <w:rPr>
          <w:rFonts w:asciiTheme="minorHAnsi" w:hAnsiTheme="minorHAnsi" w:cstheme="minorHAnsi"/>
          <w:b/>
          <w:sz w:val="22"/>
          <w:szCs w:val="22"/>
          <w:u w:val="single"/>
          <w:lang w:val="ro-RO"/>
        </w:rPr>
        <w:t>3</w:t>
      </w:r>
      <w:r w:rsidR="002F29D8" w:rsidRPr="00D80E6D">
        <w:rPr>
          <w:rFonts w:asciiTheme="minorHAnsi" w:hAnsiTheme="minorHAnsi" w:cstheme="minorHAnsi"/>
          <w:b/>
          <w:sz w:val="22"/>
          <w:szCs w:val="22"/>
          <w:u w:val="single"/>
          <w:lang w:val="ro-RO"/>
        </w:rPr>
        <w:t>.3</w:t>
      </w:r>
      <w:r w:rsidR="002F29D8" w:rsidRPr="002763B8">
        <w:rPr>
          <w:rFonts w:asciiTheme="minorHAnsi" w:hAnsiTheme="minorHAnsi" w:cstheme="minorHAnsi"/>
          <w:sz w:val="22"/>
          <w:szCs w:val="22"/>
          <w:u w:val="single"/>
          <w:lang w:val="ro-RO"/>
        </w:rPr>
        <w:t xml:space="preserve">. Sunt </w:t>
      </w:r>
      <w:proofErr w:type="spellStart"/>
      <w:r w:rsidR="002F29D8" w:rsidRPr="002763B8">
        <w:rPr>
          <w:rFonts w:asciiTheme="minorHAnsi" w:hAnsiTheme="minorHAnsi" w:cstheme="minorHAnsi"/>
          <w:sz w:val="22"/>
          <w:szCs w:val="22"/>
          <w:u w:val="single"/>
          <w:lang w:val="ro-RO"/>
        </w:rPr>
        <w:t>investiţiile</w:t>
      </w:r>
      <w:proofErr w:type="spellEnd"/>
      <w:r w:rsidR="002F29D8" w:rsidRPr="002763B8">
        <w:rPr>
          <w:rFonts w:asciiTheme="minorHAnsi" w:hAnsiTheme="minorHAnsi" w:cstheme="minorHAnsi"/>
          <w:sz w:val="22"/>
          <w:szCs w:val="22"/>
          <w:u w:val="single"/>
          <w:lang w:val="ro-RO"/>
        </w:rPr>
        <w:t xml:space="preserve"> eligibile în conformitate cu cele specificate în</w:t>
      </w:r>
      <w:r w:rsidR="00040B86" w:rsidRPr="002763B8">
        <w:rPr>
          <w:rFonts w:asciiTheme="minorHAnsi" w:hAnsiTheme="minorHAnsi" w:cstheme="minorHAnsi"/>
          <w:sz w:val="22"/>
          <w:szCs w:val="22"/>
          <w:u w:val="single"/>
          <w:lang w:val="ro-RO"/>
        </w:rPr>
        <w:t xml:space="preserve"> </w:t>
      </w:r>
      <w:r w:rsidR="00EE668D">
        <w:rPr>
          <w:rFonts w:asciiTheme="minorHAnsi" w:hAnsiTheme="minorHAnsi" w:cstheme="minorHAnsi"/>
          <w:sz w:val="22"/>
          <w:szCs w:val="22"/>
          <w:u w:val="single"/>
          <w:lang w:val="ro-RO"/>
        </w:rPr>
        <w:t xml:space="preserve">cadrul </w:t>
      </w:r>
      <w:proofErr w:type="spellStart"/>
      <w:r w:rsidR="00040B86" w:rsidRPr="002763B8">
        <w:rPr>
          <w:rFonts w:asciiTheme="minorHAnsi" w:hAnsiTheme="minorHAnsi" w:cstheme="minorHAnsi"/>
          <w:sz w:val="22"/>
          <w:szCs w:val="22"/>
          <w:u w:val="single"/>
          <w:lang w:val="ro-RO"/>
        </w:rPr>
        <w:t>interventie</w:t>
      </w:r>
      <w:proofErr w:type="spellEnd"/>
      <w:r w:rsidR="002F29D8" w:rsidRPr="002763B8">
        <w:rPr>
          <w:rFonts w:asciiTheme="minorHAnsi" w:hAnsiTheme="minorHAnsi" w:cstheme="minorHAnsi"/>
          <w:sz w:val="22"/>
          <w:szCs w:val="22"/>
          <w:u w:val="single"/>
          <w:lang w:val="ro-RO"/>
        </w:rPr>
        <w:t>?</w:t>
      </w:r>
    </w:p>
    <w:p w14:paraId="26CB5966" w14:textId="1AFDCF2F" w:rsidR="00EC63F3" w:rsidRPr="002763B8" w:rsidRDefault="00EE668D" w:rsidP="002F29D8">
      <w:pPr>
        <w:shd w:val="clear" w:color="auto" w:fill="FFFFFF"/>
        <w:jc w:val="both"/>
        <w:rPr>
          <w:rFonts w:asciiTheme="minorHAnsi" w:hAnsiTheme="minorHAnsi" w:cstheme="minorHAnsi"/>
          <w:color w:val="000000"/>
          <w:sz w:val="22"/>
          <w:szCs w:val="22"/>
          <w:lang w:val="ro-RO"/>
        </w:rPr>
      </w:pPr>
      <w:r>
        <w:rPr>
          <w:rFonts w:asciiTheme="minorHAnsi" w:hAnsiTheme="minorHAnsi" w:cstheme="minorHAnsi"/>
          <w:color w:val="000000"/>
          <w:sz w:val="22"/>
          <w:szCs w:val="22"/>
          <w:lang w:val="ro-RO"/>
        </w:rPr>
        <w:t>În cadrul D</w:t>
      </w:r>
      <w:r w:rsidR="00BA18BB">
        <w:rPr>
          <w:rFonts w:asciiTheme="minorHAnsi" w:hAnsiTheme="minorHAnsi" w:cstheme="minorHAnsi"/>
          <w:color w:val="000000"/>
          <w:sz w:val="22"/>
          <w:szCs w:val="22"/>
          <w:lang w:val="ro-RO"/>
        </w:rPr>
        <w:t>R</w:t>
      </w:r>
      <w:r>
        <w:rPr>
          <w:rFonts w:asciiTheme="minorHAnsi" w:hAnsiTheme="minorHAnsi" w:cstheme="minorHAnsi"/>
          <w:color w:val="000000"/>
          <w:sz w:val="22"/>
          <w:szCs w:val="22"/>
          <w:lang w:val="ro-RO"/>
        </w:rPr>
        <w:t>22, fondurile nerambursabile vor fi acordate benefici</w:t>
      </w:r>
      <w:r w:rsidR="00B9659F">
        <w:rPr>
          <w:rFonts w:asciiTheme="minorHAnsi" w:hAnsiTheme="minorHAnsi" w:cstheme="minorHAnsi"/>
          <w:color w:val="000000"/>
          <w:sz w:val="22"/>
          <w:szCs w:val="22"/>
          <w:lang w:val="ro-RO"/>
        </w:rPr>
        <w:t>arilor eligibil</w:t>
      </w:r>
      <w:r w:rsidR="00BA18BB">
        <w:rPr>
          <w:rFonts w:asciiTheme="minorHAnsi" w:hAnsiTheme="minorHAnsi" w:cstheme="minorHAnsi"/>
          <w:color w:val="000000"/>
          <w:sz w:val="22"/>
          <w:szCs w:val="22"/>
          <w:lang w:val="ro-RO"/>
        </w:rPr>
        <w:t>i</w:t>
      </w:r>
      <w:r w:rsidR="00B9659F">
        <w:rPr>
          <w:rFonts w:asciiTheme="minorHAnsi" w:hAnsiTheme="minorHAnsi" w:cstheme="minorHAnsi"/>
          <w:color w:val="000000"/>
          <w:sz w:val="22"/>
          <w:szCs w:val="22"/>
          <w:lang w:val="ro-RO"/>
        </w:rPr>
        <w:t xml:space="preserve"> pentru investiții corporale și/sau necorporale </w:t>
      </w:r>
    </w:p>
    <w:p w14:paraId="623166BC" w14:textId="77777777" w:rsidR="00C83ADC" w:rsidRPr="00C83ADC" w:rsidRDefault="00C83ADC" w:rsidP="00C83ADC">
      <w:pPr>
        <w:shd w:val="clear" w:color="auto" w:fill="FFFFFF"/>
        <w:jc w:val="both"/>
        <w:rPr>
          <w:rFonts w:asciiTheme="minorHAnsi" w:hAnsiTheme="minorHAnsi" w:cstheme="minorHAnsi"/>
          <w:color w:val="000000"/>
          <w:sz w:val="22"/>
          <w:szCs w:val="22"/>
        </w:rPr>
      </w:pPr>
      <w:proofErr w:type="spellStart"/>
      <w:r w:rsidRPr="00C83ADC">
        <w:rPr>
          <w:rFonts w:asciiTheme="minorHAnsi" w:hAnsiTheme="minorHAnsi" w:cstheme="minorHAnsi"/>
          <w:color w:val="000000"/>
          <w:sz w:val="22"/>
          <w:szCs w:val="22"/>
        </w:rPr>
        <w:t>Intervenția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vizează</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b/>
          <w:color w:val="000000"/>
          <w:sz w:val="22"/>
          <w:szCs w:val="22"/>
        </w:rPr>
        <w:t>investițiile</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corporale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după</w:t>
      </w:r>
      <w:proofErr w:type="spellEnd"/>
      <w:r w:rsidRPr="00C83ADC">
        <w:rPr>
          <w:rFonts w:asciiTheme="minorHAnsi" w:hAnsiTheme="minorHAnsi" w:cstheme="minorHAnsi"/>
          <w:color w:val="000000"/>
          <w:sz w:val="22"/>
          <w:szCs w:val="22"/>
        </w:rPr>
        <w:t xml:space="preserve"> cum </w:t>
      </w:r>
      <w:proofErr w:type="spellStart"/>
      <w:r w:rsidRPr="00C83ADC">
        <w:rPr>
          <w:rFonts w:asciiTheme="minorHAnsi" w:hAnsiTheme="minorHAnsi" w:cstheme="minorHAnsi"/>
          <w:color w:val="000000"/>
          <w:sz w:val="22"/>
          <w:szCs w:val="22"/>
        </w:rPr>
        <w:t>urmează</w:t>
      </w:r>
      <w:proofErr w:type="spellEnd"/>
      <w:r w:rsidRPr="00C83ADC">
        <w:rPr>
          <w:rFonts w:asciiTheme="minorHAnsi" w:hAnsiTheme="minorHAnsi" w:cstheme="minorHAnsi"/>
          <w:color w:val="000000"/>
          <w:sz w:val="22"/>
          <w:szCs w:val="22"/>
        </w:rPr>
        <w:t>:</w:t>
      </w:r>
    </w:p>
    <w:p w14:paraId="1C3F1B7B" w14:textId="77777777" w:rsidR="00C83ADC" w:rsidRPr="00D83F7D" w:rsidRDefault="00C83ADC" w:rsidP="009C7E33">
      <w:pPr>
        <w:numPr>
          <w:ilvl w:val="0"/>
          <w:numId w:val="26"/>
        </w:numPr>
        <w:shd w:val="clear" w:color="auto" w:fill="FFFFFF"/>
        <w:jc w:val="both"/>
        <w:rPr>
          <w:rFonts w:asciiTheme="minorHAnsi" w:hAnsiTheme="minorHAnsi" w:cstheme="minorHAnsi"/>
          <w:color w:val="000000"/>
          <w:sz w:val="22"/>
          <w:szCs w:val="22"/>
        </w:rPr>
      </w:pPr>
      <w:proofErr w:type="spellStart"/>
      <w:r w:rsidRPr="00C83ADC">
        <w:rPr>
          <w:rFonts w:asciiTheme="minorHAnsi" w:hAnsiTheme="minorHAnsi" w:cstheme="minorHAnsi"/>
          <w:b/>
          <w:bCs/>
          <w:color w:val="000000"/>
          <w:sz w:val="22"/>
          <w:szCs w:val="22"/>
        </w:rPr>
        <w:t>Înființarea</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extinderea</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şi</w:t>
      </w:r>
      <w:proofErr w:type="spellEnd"/>
      <w:r w:rsidRPr="00C83ADC">
        <w:rPr>
          <w:rFonts w:asciiTheme="minorHAnsi" w:hAnsiTheme="minorHAnsi" w:cstheme="minorHAnsi"/>
          <w:b/>
          <w:bCs/>
          <w:color w:val="000000"/>
          <w:sz w:val="22"/>
          <w:szCs w:val="22"/>
        </w:rPr>
        <w:t>/</w:t>
      </w:r>
      <w:proofErr w:type="spellStart"/>
      <w:r w:rsidRPr="00C83ADC">
        <w:rPr>
          <w:rFonts w:asciiTheme="minorHAnsi" w:hAnsiTheme="minorHAnsi" w:cstheme="minorHAnsi"/>
          <w:b/>
          <w:bCs/>
          <w:color w:val="000000"/>
          <w:sz w:val="22"/>
          <w:szCs w:val="22"/>
        </w:rPr>
        <w:t>sau</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modernizarea</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infrastructurii</w:t>
      </w:r>
      <w:proofErr w:type="spellEnd"/>
      <w:r w:rsidRPr="00C83ADC">
        <w:rPr>
          <w:rFonts w:asciiTheme="minorHAnsi" w:hAnsiTheme="minorHAnsi" w:cstheme="minorHAnsi"/>
          <w:b/>
          <w:bCs/>
          <w:color w:val="000000"/>
          <w:sz w:val="22"/>
          <w:szCs w:val="22"/>
        </w:rPr>
        <w:t xml:space="preserve"> de </w:t>
      </w:r>
      <w:proofErr w:type="spellStart"/>
      <w:r w:rsidRPr="00C83ADC">
        <w:rPr>
          <w:rFonts w:asciiTheme="minorHAnsi" w:hAnsiTheme="minorHAnsi" w:cstheme="minorHAnsi"/>
          <w:b/>
          <w:bCs/>
          <w:color w:val="000000"/>
          <w:sz w:val="22"/>
          <w:szCs w:val="22"/>
        </w:rPr>
        <w:t>condiționare</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depozitare</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și</w:t>
      </w:r>
      <w:proofErr w:type="spellEnd"/>
      <w:r w:rsidRPr="00C83ADC">
        <w:rPr>
          <w:rFonts w:asciiTheme="minorHAnsi" w:hAnsiTheme="minorHAnsi" w:cstheme="minorHAnsi"/>
          <w:b/>
          <w:bCs/>
          <w:color w:val="000000"/>
          <w:sz w:val="22"/>
          <w:szCs w:val="22"/>
        </w:rPr>
        <w:t>/</w:t>
      </w:r>
      <w:proofErr w:type="spellStart"/>
      <w:r w:rsidRPr="00C83ADC">
        <w:rPr>
          <w:rFonts w:asciiTheme="minorHAnsi" w:hAnsiTheme="minorHAnsi" w:cstheme="minorHAnsi"/>
          <w:b/>
          <w:bCs/>
          <w:color w:val="000000"/>
          <w:sz w:val="22"/>
          <w:szCs w:val="22"/>
        </w:rPr>
        <w:t>sau</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procesare</w:t>
      </w:r>
      <w:proofErr w:type="spellEnd"/>
      <w:r w:rsidRPr="00C83ADC">
        <w:rPr>
          <w:rFonts w:asciiTheme="minorHAnsi" w:hAnsiTheme="minorHAnsi" w:cstheme="minorHAnsi"/>
          <w:b/>
          <w:bCs/>
          <w:color w:val="000000"/>
          <w:sz w:val="22"/>
          <w:szCs w:val="22"/>
        </w:rPr>
        <w:t xml:space="preserve"> a </w:t>
      </w:r>
      <w:proofErr w:type="spellStart"/>
      <w:r w:rsidRPr="00C83ADC">
        <w:rPr>
          <w:rFonts w:asciiTheme="minorHAnsi" w:hAnsiTheme="minorHAnsi" w:cstheme="minorHAnsi"/>
          <w:b/>
          <w:bCs/>
          <w:color w:val="000000"/>
          <w:sz w:val="22"/>
          <w:szCs w:val="22"/>
        </w:rPr>
        <w:t>produselor</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agricole</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și</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pomicole</w:t>
      </w:r>
      <w:proofErr w:type="spellEnd"/>
      <w:r w:rsidRPr="00C83ADC">
        <w:rPr>
          <w:rFonts w:asciiTheme="minorHAnsi" w:hAnsiTheme="minorHAnsi" w:cstheme="minorHAnsi"/>
          <w:b/>
          <w:bCs/>
          <w:color w:val="000000"/>
          <w:sz w:val="22"/>
          <w:szCs w:val="22"/>
        </w:rPr>
        <w:t>;</w:t>
      </w:r>
    </w:p>
    <w:p w14:paraId="3C0E07B7" w14:textId="77777777" w:rsidR="00D83F7D" w:rsidRPr="00D83F7D" w:rsidRDefault="00D83F7D" w:rsidP="00D83F7D">
      <w:pPr>
        <w:shd w:val="clear" w:color="auto" w:fill="FFFFFF"/>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Construcţia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și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dotarea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clădirilor</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unităților</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condiționare</w:t>
      </w:r>
      <w:proofErr w:type="spellEnd"/>
      <w:r w:rsidRPr="00D83F7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depozitare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și</w:t>
      </w:r>
      <w:proofErr w:type="spellEnd"/>
      <w:r w:rsidRPr="00D83F7D">
        <w:rPr>
          <w:rFonts w:asciiTheme="minorHAnsi" w:hAnsiTheme="minorHAnsi" w:cstheme="minorHAnsi"/>
          <w:color w:val="000000"/>
          <w:sz w:val="22"/>
          <w:szCs w:val="22"/>
        </w:rPr>
        <w:t>/</w:t>
      </w:r>
      <w:proofErr w:type="spellStart"/>
      <w:r w:rsidRPr="00D83F7D">
        <w:rPr>
          <w:rFonts w:asciiTheme="minorHAnsi" w:hAnsiTheme="minorHAnsi" w:cstheme="minorHAnsi"/>
          <w:color w:val="000000"/>
          <w:sz w:val="22"/>
          <w:szCs w:val="22"/>
        </w:rPr>
        <w:t>sau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procesare</w:t>
      </w:r>
      <w:proofErr w:type="spellEnd"/>
      <w:r w:rsidRPr="00D83F7D">
        <w:rPr>
          <w:rFonts w:asciiTheme="minorHAnsi" w:hAnsiTheme="minorHAnsi" w:cstheme="minorHAnsi"/>
          <w:color w:val="000000"/>
          <w:sz w:val="22"/>
          <w:szCs w:val="22"/>
        </w:rPr>
        <w:t>;</w:t>
      </w:r>
    </w:p>
    <w:p w14:paraId="014ABCA5" w14:textId="77777777" w:rsidR="00D83F7D" w:rsidRPr="00D83F7D" w:rsidRDefault="00D83F7D" w:rsidP="00D83F7D">
      <w:pPr>
        <w:shd w:val="clear" w:color="auto" w:fill="FFFFFF"/>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Cheltuieli</w:t>
      </w:r>
      <w:proofErr w:type="spellEnd"/>
      <w:r w:rsidRPr="00D83F7D">
        <w:rPr>
          <w:rFonts w:asciiTheme="minorHAnsi" w:hAnsiTheme="minorHAnsi" w:cstheme="minorHAnsi"/>
          <w:color w:val="000000"/>
          <w:sz w:val="22"/>
          <w:szCs w:val="22"/>
        </w:rPr>
        <w:t xml:space="preserve"> generate de </w:t>
      </w:r>
      <w:proofErr w:type="spellStart"/>
      <w:r w:rsidRPr="00D83F7D">
        <w:rPr>
          <w:rFonts w:asciiTheme="minorHAnsi" w:hAnsiTheme="minorHAnsi" w:cstheme="minorHAnsi"/>
          <w:color w:val="000000"/>
          <w:sz w:val="22"/>
          <w:szCs w:val="22"/>
        </w:rPr>
        <w:t>investițiile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privind</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infrastructura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internă</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şi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utilităţi</w:t>
      </w:r>
      <w:proofErr w:type="spellEnd"/>
      <w:r w:rsidRPr="00D83F7D">
        <w:rPr>
          <w:rFonts w:asciiTheme="minorHAnsi" w:hAnsiTheme="minorHAnsi" w:cstheme="minorHAnsi"/>
          <w:color w:val="000000"/>
          <w:sz w:val="22"/>
          <w:szCs w:val="22"/>
        </w:rPr>
        <w:t xml:space="preserve">, precum </w:t>
      </w:r>
      <w:proofErr w:type="spellStart"/>
      <w:r w:rsidRPr="00D83F7D">
        <w:rPr>
          <w:rFonts w:asciiTheme="minorHAnsi" w:hAnsiTheme="minorHAnsi" w:cstheme="minorHAnsi"/>
          <w:color w:val="000000"/>
          <w:sz w:val="22"/>
          <w:szCs w:val="22"/>
        </w:rPr>
        <w:t>şi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branşamente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şi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racorduri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necesare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proiectelor</w:t>
      </w:r>
      <w:proofErr w:type="spellEnd"/>
      <w:r w:rsidRPr="00D83F7D">
        <w:rPr>
          <w:rFonts w:asciiTheme="minorHAnsi" w:hAnsiTheme="minorHAnsi" w:cstheme="minorHAnsi"/>
          <w:color w:val="000000"/>
          <w:sz w:val="22"/>
          <w:szCs w:val="22"/>
        </w:rPr>
        <w:t>;</w:t>
      </w:r>
    </w:p>
    <w:p w14:paraId="2B33AC28" w14:textId="77777777" w:rsidR="00D83F7D" w:rsidRPr="00D83F7D" w:rsidRDefault="00D83F7D" w:rsidP="00D83F7D">
      <w:pPr>
        <w:shd w:val="clear" w:color="auto" w:fill="FFFFFF"/>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Cheltuieli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privind</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sisteme</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supraveghere</w:t>
      </w:r>
      <w:proofErr w:type="spellEnd"/>
      <w:r w:rsidRPr="00D83F7D">
        <w:rPr>
          <w:rFonts w:asciiTheme="minorHAnsi" w:hAnsiTheme="minorHAnsi" w:cstheme="minorHAnsi"/>
          <w:color w:val="000000"/>
          <w:sz w:val="22"/>
          <w:szCs w:val="22"/>
        </w:rPr>
        <w:t xml:space="preserve"> video </w:t>
      </w:r>
      <w:proofErr w:type="spellStart"/>
      <w:r w:rsidRPr="00D83F7D">
        <w:rPr>
          <w:rFonts w:asciiTheme="minorHAnsi" w:hAnsiTheme="minorHAnsi" w:cstheme="minorHAnsi"/>
          <w:color w:val="000000"/>
          <w:sz w:val="22"/>
          <w:szCs w:val="22"/>
        </w:rPr>
        <w:t>pentru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activitatea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propusă</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prin</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proiect</w:t>
      </w:r>
      <w:proofErr w:type="spellEnd"/>
      <w:r w:rsidRPr="00D83F7D">
        <w:rPr>
          <w:rFonts w:asciiTheme="minorHAnsi" w:hAnsiTheme="minorHAnsi" w:cstheme="minorHAnsi"/>
          <w:color w:val="000000"/>
          <w:sz w:val="22"/>
          <w:szCs w:val="22"/>
        </w:rPr>
        <w:t>;</w:t>
      </w:r>
    </w:p>
    <w:p w14:paraId="7860466F" w14:textId="77777777" w:rsidR="00D83F7D" w:rsidRPr="00C83ADC" w:rsidRDefault="00D83F7D" w:rsidP="00D83F7D">
      <w:pPr>
        <w:shd w:val="clear" w:color="auto" w:fill="FFFFFF"/>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Cheltuieli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pentru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asigurarea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respectării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condițiilor</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igienă</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și</w:t>
      </w:r>
      <w:proofErr w:type="spellEnd"/>
      <w:r>
        <w:rPr>
          <w:rFonts w:asciiTheme="minorHAnsi" w:hAnsiTheme="minorHAnsi" w:cstheme="minorHAnsi"/>
          <w:color w:val="000000"/>
          <w:sz w:val="22"/>
          <w:szCs w:val="22"/>
        </w:rPr>
        <w:t xml:space="preserve"> a </w:t>
      </w:r>
      <w:proofErr w:type="spellStart"/>
      <w:r>
        <w:rPr>
          <w:rFonts w:asciiTheme="minorHAnsi" w:hAnsiTheme="minorHAnsi" w:cstheme="minorHAnsi"/>
          <w:color w:val="000000"/>
          <w:sz w:val="22"/>
          <w:szCs w:val="22"/>
        </w:rPr>
        <w:t>fluxului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tehnologic</w:t>
      </w:r>
      <w:proofErr w:type="spellEnd"/>
      <w:r>
        <w:rPr>
          <w:rFonts w:asciiTheme="minorHAnsi" w:hAnsiTheme="minorHAnsi" w:cstheme="minorHAnsi"/>
          <w:color w:val="000000"/>
          <w:sz w:val="22"/>
          <w:szCs w:val="22"/>
        </w:rPr>
        <w:t xml:space="preserve">, precum </w:t>
      </w:r>
      <w:proofErr w:type="spellStart"/>
      <w:r w:rsidRPr="00D83F7D">
        <w:rPr>
          <w:rFonts w:asciiTheme="minorHAnsi" w:hAnsiTheme="minorHAnsi" w:cstheme="minorHAnsi"/>
          <w:color w:val="000000"/>
          <w:sz w:val="22"/>
          <w:szCs w:val="22"/>
        </w:rPr>
        <w:t>spațiile</w:t>
      </w:r>
      <w:proofErr w:type="spellEnd"/>
      <w:r w:rsidRPr="00D83F7D">
        <w:rPr>
          <w:rFonts w:asciiTheme="minorHAnsi" w:hAnsiTheme="minorHAnsi" w:cstheme="minorHAnsi"/>
          <w:color w:val="000000"/>
          <w:sz w:val="22"/>
          <w:szCs w:val="22"/>
        </w:rPr>
        <w:t xml:space="preserve"> destinate </w:t>
      </w:r>
      <w:proofErr w:type="spellStart"/>
      <w:r w:rsidRPr="00D83F7D">
        <w:rPr>
          <w:rFonts w:asciiTheme="minorHAnsi" w:hAnsiTheme="minorHAnsi" w:cstheme="minorHAnsi"/>
          <w:color w:val="000000"/>
          <w:sz w:val="22"/>
          <w:szCs w:val="22"/>
        </w:rPr>
        <w:t>personalului</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producție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laboratoare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vestiare</w:t>
      </w:r>
      <w:proofErr w:type="spellEnd"/>
      <w:r w:rsidRPr="00D83F7D">
        <w:rPr>
          <w:rFonts w:asciiTheme="minorHAnsi" w:hAnsiTheme="minorHAnsi" w:cstheme="minorHAnsi"/>
          <w:color w:val="000000"/>
          <w:sz w:val="22"/>
          <w:szCs w:val="22"/>
        </w:rPr>
        <w:t xml:space="preserve"> tip </w:t>
      </w:r>
      <w:proofErr w:type="spellStart"/>
      <w:r w:rsidRPr="00D83F7D">
        <w:rPr>
          <w:rFonts w:asciiTheme="minorHAnsi" w:hAnsiTheme="minorHAnsi" w:cstheme="minorHAnsi"/>
          <w:color w:val="000000"/>
          <w:sz w:val="22"/>
          <w:szCs w:val="22"/>
        </w:rPr>
        <w:t>filtru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pentru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muncitori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spațiu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pentru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servirea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mesei</w:t>
      </w:r>
      <w:proofErr w:type="spellEnd"/>
      <w:r w:rsidRPr="00D83F7D">
        <w:rPr>
          <w:rFonts w:asciiTheme="minorHAnsi" w:hAnsiTheme="minorHAnsi" w:cstheme="minorHAnsi"/>
          <w:color w:val="000000"/>
          <w:sz w:val="22"/>
          <w:szCs w:val="22"/>
        </w:rPr>
        <w:t xml:space="preserve"> etc.;  </w:t>
      </w:r>
    </w:p>
    <w:p w14:paraId="207AF5BE" w14:textId="77777777" w:rsidR="00C83ADC" w:rsidRPr="00D83F7D" w:rsidRDefault="00C83ADC" w:rsidP="009C7E33">
      <w:pPr>
        <w:numPr>
          <w:ilvl w:val="0"/>
          <w:numId w:val="24"/>
        </w:numPr>
        <w:shd w:val="clear" w:color="auto" w:fill="FFFFFF"/>
        <w:jc w:val="both"/>
        <w:rPr>
          <w:rFonts w:asciiTheme="minorHAnsi" w:hAnsiTheme="minorHAnsi" w:cstheme="minorHAnsi"/>
          <w:color w:val="000000"/>
          <w:sz w:val="22"/>
          <w:szCs w:val="22"/>
        </w:rPr>
      </w:pPr>
      <w:proofErr w:type="spellStart"/>
      <w:r w:rsidRPr="00C83ADC">
        <w:rPr>
          <w:rFonts w:asciiTheme="minorHAnsi" w:hAnsiTheme="minorHAnsi" w:cstheme="minorHAnsi"/>
          <w:b/>
          <w:color w:val="000000"/>
          <w:sz w:val="22"/>
          <w:szCs w:val="22"/>
        </w:rPr>
        <w:t>Înființarea</w:t>
      </w:r>
      <w:proofErr w:type="spellEnd"/>
      <w:r w:rsidRPr="00C83ADC">
        <w:rPr>
          <w:rFonts w:asciiTheme="minorHAnsi" w:hAnsiTheme="minorHAnsi" w:cstheme="minorHAnsi"/>
          <w:b/>
          <w:color w:val="000000"/>
          <w:sz w:val="22"/>
          <w:szCs w:val="22"/>
        </w:rPr>
        <w:t>/</w:t>
      </w:r>
      <w:proofErr w:type="spellStart"/>
      <w:r w:rsidRPr="00C83ADC">
        <w:rPr>
          <w:rFonts w:asciiTheme="minorHAnsi" w:hAnsiTheme="minorHAnsi" w:cstheme="minorHAnsi"/>
          <w:b/>
          <w:color w:val="000000"/>
          <w:sz w:val="22"/>
          <w:szCs w:val="22"/>
        </w:rPr>
        <w:t>dezvoltarea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componentei</w:t>
      </w:r>
      <w:proofErr w:type="spellEnd"/>
      <w:r w:rsidRPr="00C83ADC">
        <w:rPr>
          <w:rFonts w:asciiTheme="minorHAnsi" w:hAnsiTheme="minorHAnsi" w:cstheme="minorHAnsi"/>
          <w:b/>
          <w:color w:val="000000"/>
          <w:sz w:val="22"/>
          <w:szCs w:val="22"/>
        </w:rPr>
        <w:t xml:space="preserve"> de </w:t>
      </w:r>
      <w:proofErr w:type="spellStart"/>
      <w:r w:rsidRPr="00C83ADC">
        <w:rPr>
          <w:rFonts w:asciiTheme="minorHAnsi" w:hAnsiTheme="minorHAnsi" w:cstheme="minorHAnsi"/>
          <w:b/>
          <w:color w:val="000000"/>
          <w:sz w:val="22"/>
          <w:szCs w:val="22"/>
        </w:rPr>
        <w:t>comercializare</w:t>
      </w:r>
      <w:proofErr w:type="spellEnd"/>
      <w:r w:rsidRPr="00C83ADC">
        <w:rPr>
          <w:rFonts w:asciiTheme="minorHAnsi" w:hAnsiTheme="minorHAnsi" w:cstheme="minorHAnsi"/>
          <w:b/>
          <w:color w:val="000000"/>
          <w:sz w:val="22"/>
          <w:szCs w:val="22"/>
        </w:rPr>
        <w:t xml:space="preserve">/marketing, ca o </w:t>
      </w:r>
      <w:proofErr w:type="spellStart"/>
      <w:r w:rsidRPr="00C83ADC">
        <w:rPr>
          <w:rFonts w:asciiTheme="minorHAnsi" w:hAnsiTheme="minorHAnsi" w:cstheme="minorHAnsi"/>
          <w:b/>
          <w:color w:val="000000"/>
          <w:sz w:val="22"/>
          <w:szCs w:val="22"/>
        </w:rPr>
        <w:t>componentă</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secundară</w:t>
      </w:r>
      <w:proofErr w:type="spellEnd"/>
      <w:r w:rsidRPr="00C83ADC">
        <w:rPr>
          <w:rFonts w:asciiTheme="minorHAnsi" w:hAnsiTheme="minorHAnsi" w:cstheme="minorHAnsi"/>
          <w:b/>
          <w:color w:val="000000"/>
          <w:sz w:val="22"/>
          <w:szCs w:val="22"/>
        </w:rPr>
        <w:t xml:space="preserve"> a </w:t>
      </w:r>
      <w:proofErr w:type="spellStart"/>
      <w:r w:rsidRPr="00C83ADC">
        <w:rPr>
          <w:rFonts w:asciiTheme="minorHAnsi" w:hAnsiTheme="minorHAnsi" w:cstheme="minorHAnsi"/>
          <w:b/>
          <w:color w:val="000000"/>
          <w:sz w:val="22"/>
          <w:szCs w:val="22"/>
        </w:rPr>
        <w:t>proiectului</w:t>
      </w:r>
      <w:proofErr w:type="spellEnd"/>
      <w:r w:rsidRPr="00C83ADC">
        <w:rPr>
          <w:rFonts w:asciiTheme="minorHAnsi" w:hAnsiTheme="minorHAnsi" w:cstheme="minorHAnsi"/>
          <w:b/>
          <w:color w:val="000000"/>
          <w:sz w:val="22"/>
          <w:szCs w:val="22"/>
        </w:rPr>
        <w:t>;</w:t>
      </w:r>
    </w:p>
    <w:p w14:paraId="28323AFD" w14:textId="3B3DF35C" w:rsidR="00D83F7D" w:rsidRPr="00F532EA" w:rsidRDefault="00D83F7D" w:rsidP="00D83F7D">
      <w:pPr>
        <w:shd w:val="clear" w:color="auto" w:fill="FFFFFF"/>
        <w:ind w:left="1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Achiziţionarea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inclusiv</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în</w:t>
      </w:r>
      <w:proofErr w:type="spellEnd"/>
      <w:r w:rsidRPr="00F532EA">
        <w:rPr>
          <w:rFonts w:asciiTheme="minorHAnsi" w:hAnsiTheme="minorHAnsi" w:cstheme="minorHAnsi"/>
          <w:color w:val="000000"/>
          <w:sz w:val="22"/>
          <w:szCs w:val="22"/>
        </w:rPr>
        <w:t xml:space="preserve"> leasing de </w:t>
      </w:r>
      <w:proofErr w:type="spellStart"/>
      <w:r w:rsidRPr="00F532EA">
        <w:rPr>
          <w:rFonts w:asciiTheme="minorHAnsi" w:hAnsiTheme="minorHAnsi" w:cstheme="minorHAnsi"/>
          <w:color w:val="000000"/>
          <w:sz w:val="22"/>
          <w:szCs w:val="22"/>
        </w:rPr>
        <w:t>utilaje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noi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instalaţii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echipamente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şi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mijloace</w:t>
      </w:r>
      <w:proofErr w:type="spellEnd"/>
      <w:r w:rsidRPr="00F532EA">
        <w:rPr>
          <w:rFonts w:asciiTheme="minorHAnsi" w:hAnsiTheme="minorHAnsi" w:cstheme="minorHAnsi"/>
          <w:color w:val="000000"/>
          <w:sz w:val="22"/>
          <w:szCs w:val="22"/>
        </w:rPr>
        <w:t xml:space="preserve"> de transport </w:t>
      </w:r>
      <w:proofErr w:type="spellStart"/>
      <w:r w:rsidRPr="00F532EA">
        <w:rPr>
          <w:rFonts w:asciiTheme="minorHAnsi" w:hAnsiTheme="minorHAnsi" w:cstheme="minorHAnsi"/>
          <w:color w:val="000000"/>
          <w:sz w:val="22"/>
          <w:szCs w:val="22"/>
        </w:rPr>
        <w:t>compacte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specializate</w:t>
      </w:r>
      <w:proofErr w:type="spellEnd"/>
      <w:r w:rsidRPr="00F532EA">
        <w:rPr>
          <w:rFonts w:asciiTheme="minorHAnsi" w:hAnsiTheme="minorHAnsi" w:cstheme="minorHAnsi"/>
          <w:color w:val="000000"/>
          <w:sz w:val="22"/>
          <w:szCs w:val="22"/>
        </w:rPr>
        <w:t>;</w:t>
      </w:r>
    </w:p>
    <w:p w14:paraId="59E633DC" w14:textId="0B4BB425" w:rsidR="00541E9A" w:rsidRPr="00F532EA" w:rsidRDefault="00541E9A" w:rsidP="00541E9A">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Sunt </w:t>
      </w:r>
      <w:proofErr w:type="spellStart"/>
      <w:r w:rsidRPr="00F532EA">
        <w:rPr>
          <w:rFonts w:asciiTheme="minorHAnsi" w:hAnsiTheme="minorHAnsi" w:cstheme="minorHAnsi"/>
          <w:color w:val="000000"/>
          <w:sz w:val="22"/>
          <w:szCs w:val="22"/>
        </w:rPr>
        <w:t>cheltuieli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eligibile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următoarele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mijloacele</w:t>
      </w:r>
      <w:proofErr w:type="spellEnd"/>
      <w:r w:rsidRPr="00F532EA">
        <w:rPr>
          <w:rFonts w:asciiTheme="minorHAnsi" w:hAnsiTheme="minorHAnsi" w:cstheme="minorHAnsi"/>
          <w:color w:val="000000"/>
          <w:sz w:val="22"/>
          <w:szCs w:val="22"/>
        </w:rPr>
        <w:t xml:space="preserve"> de transport </w:t>
      </w:r>
      <w:proofErr w:type="spellStart"/>
      <w:r w:rsidRPr="00F532EA">
        <w:rPr>
          <w:rFonts w:asciiTheme="minorHAnsi" w:hAnsiTheme="minorHAnsi" w:cstheme="minorHAnsi"/>
          <w:color w:val="000000"/>
          <w:sz w:val="22"/>
          <w:szCs w:val="22"/>
        </w:rPr>
        <w:t>specializate</w:t>
      </w:r>
      <w:proofErr w:type="spellEnd"/>
      <w:r w:rsidRPr="00F532EA">
        <w:rPr>
          <w:rFonts w:asciiTheme="minorHAnsi" w:hAnsiTheme="minorHAnsi" w:cstheme="minorHAnsi"/>
          <w:color w:val="000000"/>
          <w:sz w:val="22"/>
          <w:szCs w:val="22"/>
        </w:rPr>
        <w:t xml:space="preserve"> care </w:t>
      </w:r>
      <w:proofErr w:type="spellStart"/>
      <w:r w:rsidRPr="00F532EA">
        <w:rPr>
          <w:rFonts w:asciiTheme="minorHAnsi" w:hAnsiTheme="minorHAnsi" w:cstheme="minorHAnsi"/>
          <w:color w:val="000000"/>
          <w:sz w:val="22"/>
          <w:szCs w:val="22"/>
        </w:rPr>
        <w:t>transportă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numai</w:t>
      </w:r>
      <w:proofErr w:type="spellEnd"/>
      <w:r w:rsidRPr="00F532EA">
        <w:rPr>
          <w:rFonts w:asciiTheme="minorHAnsi" w:hAnsiTheme="minorHAnsi" w:cstheme="minorHAnsi"/>
          <w:color w:val="000000"/>
          <w:sz w:val="22"/>
          <w:szCs w:val="22"/>
        </w:rPr>
        <w:t xml:space="preserve"> un </w:t>
      </w:r>
      <w:proofErr w:type="spellStart"/>
      <w:r w:rsidRPr="00F532EA">
        <w:rPr>
          <w:rFonts w:asciiTheme="minorHAnsi" w:hAnsiTheme="minorHAnsi" w:cstheme="minorHAnsi"/>
          <w:color w:val="000000"/>
          <w:sz w:val="22"/>
          <w:szCs w:val="22"/>
        </w:rPr>
        <w:t>anumit</w:t>
      </w:r>
      <w:proofErr w:type="spellEnd"/>
      <w:r w:rsidRPr="00F532EA">
        <w:rPr>
          <w:rFonts w:asciiTheme="minorHAnsi" w:hAnsiTheme="minorHAnsi" w:cstheme="minorHAnsi"/>
          <w:color w:val="000000"/>
          <w:sz w:val="22"/>
          <w:szCs w:val="22"/>
        </w:rPr>
        <w:t xml:space="preserve"> tip de </w:t>
      </w:r>
      <w:proofErr w:type="spellStart"/>
      <w:r w:rsidRPr="00F532EA">
        <w:rPr>
          <w:rFonts w:asciiTheme="minorHAnsi" w:hAnsiTheme="minorHAnsi" w:cstheme="minorHAnsi"/>
          <w:color w:val="000000"/>
          <w:sz w:val="22"/>
          <w:szCs w:val="22"/>
        </w:rPr>
        <w:t>materii</w:t>
      </w:r>
      <w:proofErr w:type="spellEnd"/>
      <w:r w:rsidRPr="00F532EA">
        <w:rPr>
          <w:rFonts w:asciiTheme="minorHAnsi" w:hAnsiTheme="minorHAnsi" w:cstheme="minorHAnsi"/>
          <w:color w:val="000000"/>
          <w:sz w:val="22"/>
          <w:szCs w:val="22"/>
        </w:rPr>
        <w:t xml:space="preserve"> prime/</w:t>
      </w:r>
      <w:proofErr w:type="spellStart"/>
      <w:r w:rsidRPr="00F532EA">
        <w:rPr>
          <w:rFonts w:asciiTheme="minorHAnsi" w:hAnsiTheme="minorHAnsi" w:cstheme="minorHAnsi"/>
          <w:color w:val="000000"/>
          <w:sz w:val="22"/>
          <w:szCs w:val="22"/>
        </w:rPr>
        <w:t>mărfuri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adecvate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activității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descrise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în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proiect</w:t>
      </w:r>
      <w:proofErr w:type="spellEnd"/>
      <w:r w:rsidRPr="00F532EA">
        <w:rPr>
          <w:rFonts w:asciiTheme="minorHAnsi" w:hAnsiTheme="minorHAnsi" w:cstheme="minorHAnsi"/>
          <w:color w:val="000000"/>
          <w:sz w:val="22"/>
          <w:szCs w:val="22"/>
        </w:rPr>
        <w:t>:</w:t>
      </w:r>
    </w:p>
    <w:p w14:paraId="6F606E0A" w14:textId="77777777" w:rsidR="00541E9A" w:rsidRPr="00F532EA" w:rsidRDefault="00541E9A" w:rsidP="00541E9A">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Autocisterne</w:t>
      </w:r>
      <w:proofErr w:type="spellEnd"/>
      <w:r w:rsidRPr="00F532EA">
        <w:rPr>
          <w:rFonts w:asciiTheme="minorHAnsi" w:hAnsiTheme="minorHAnsi" w:cstheme="minorHAnsi"/>
          <w:color w:val="000000"/>
          <w:sz w:val="22"/>
          <w:szCs w:val="22"/>
        </w:rPr>
        <w:t>,</w:t>
      </w:r>
    </w:p>
    <w:p w14:paraId="616A693F" w14:textId="77777777" w:rsidR="00541E9A" w:rsidRPr="00F532EA" w:rsidRDefault="00541E9A" w:rsidP="00541E9A">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Autoizoterme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prevăzute</w:t>
      </w:r>
      <w:proofErr w:type="spellEnd"/>
      <w:r w:rsidRPr="00F532EA">
        <w:rPr>
          <w:rFonts w:asciiTheme="minorHAnsi" w:hAnsiTheme="minorHAnsi" w:cstheme="minorHAnsi"/>
          <w:color w:val="000000"/>
          <w:sz w:val="22"/>
          <w:szCs w:val="22"/>
        </w:rPr>
        <w:t xml:space="preserve"> cu </w:t>
      </w:r>
      <w:proofErr w:type="spellStart"/>
      <w:r w:rsidRPr="00F532EA">
        <w:rPr>
          <w:rFonts w:asciiTheme="minorHAnsi" w:hAnsiTheme="minorHAnsi" w:cstheme="minorHAnsi"/>
          <w:color w:val="000000"/>
          <w:sz w:val="22"/>
          <w:szCs w:val="22"/>
        </w:rPr>
        <w:t>izolație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termică</w:t>
      </w:r>
      <w:proofErr w:type="spellEnd"/>
      <w:r w:rsidRPr="00F532EA">
        <w:rPr>
          <w:rFonts w:asciiTheme="minorHAnsi" w:hAnsiTheme="minorHAnsi" w:cstheme="minorHAnsi"/>
          <w:color w:val="000000"/>
          <w:sz w:val="22"/>
          <w:szCs w:val="22"/>
        </w:rPr>
        <w:t xml:space="preserve"> a </w:t>
      </w:r>
      <w:proofErr w:type="spellStart"/>
      <w:r w:rsidRPr="00F532EA">
        <w:rPr>
          <w:rFonts w:asciiTheme="minorHAnsi" w:hAnsiTheme="minorHAnsi" w:cstheme="minorHAnsi"/>
          <w:color w:val="000000"/>
          <w:sz w:val="22"/>
          <w:szCs w:val="22"/>
        </w:rPr>
        <w:t>pereților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dar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fără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agregat</w:t>
      </w:r>
      <w:proofErr w:type="spellEnd"/>
      <w:r w:rsidRPr="00F532EA">
        <w:rPr>
          <w:rFonts w:asciiTheme="minorHAnsi" w:hAnsiTheme="minorHAnsi" w:cstheme="minorHAnsi"/>
          <w:color w:val="000000"/>
          <w:sz w:val="22"/>
          <w:szCs w:val="22"/>
        </w:rPr>
        <w:t xml:space="preserve"> frigorific, </w:t>
      </w:r>
      <w:proofErr w:type="spellStart"/>
      <w:r w:rsidRPr="00F532EA">
        <w:rPr>
          <w:rFonts w:asciiTheme="minorHAnsi" w:hAnsiTheme="minorHAnsi" w:cstheme="minorHAnsi"/>
          <w:color w:val="000000"/>
          <w:sz w:val="22"/>
          <w:szCs w:val="22"/>
        </w:rPr>
        <w:t>fiind</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folosite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pentru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transportul</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mărfurilor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alimentare</w:t>
      </w:r>
      <w:proofErr w:type="spellEnd"/>
      <w:r w:rsidRPr="00F532EA">
        <w:rPr>
          <w:rFonts w:asciiTheme="minorHAnsi" w:hAnsiTheme="minorHAnsi" w:cstheme="minorHAnsi"/>
          <w:color w:val="000000"/>
          <w:sz w:val="22"/>
          <w:szCs w:val="22"/>
        </w:rPr>
        <w:t>),</w:t>
      </w:r>
    </w:p>
    <w:p w14:paraId="4A547A37" w14:textId="77777777" w:rsidR="00541E9A" w:rsidRPr="00F532EA" w:rsidRDefault="00541E9A" w:rsidP="00541E9A">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Autoizoterme</w:t>
      </w:r>
      <w:proofErr w:type="spellEnd"/>
      <w:r w:rsidRPr="00F532EA">
        <w:rPr>
          <w:rFonts w:asciiTheme="minorHAnsi" w:hAnsiTheme="minorHAnsi" w:cstheme="minorHAnsi"/>
          <w:color w:val="000000"/>
          <w:sz w:val="22"/>
          <w:szCs w:val="22"/>
        </w:rPr>
        <w:t xml:space="preserve"> cu frig (transport </w:t>
      </w:r>
      <w:proofErr w:type="spellStart"/>
      <w:r w:rsidRPr="00F532EA">
        <w:rPr>
          <w:rFonts w:asciiTheme="minorHAnsi" w:hAnsiTheme="minorHAnsi" w:cstheme="minorHAnsi"/>
          <w:color w:val="000000"/>
          <w:sz w:val="22"/>
          <w:szCs w:val="22"/>
        </w:rPr>
        <w:t>produse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perisabile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sau</w:t>
      </w:r>
      <w:proofErr w:type="spellEnd"/>
      <w:r w:rsidRPr="00F532EA">
        <w:rPr>
          <w:rFonts w:asciiTheme="minorHAnsi" w:hAnsiTheme="minorHAnsi" w:cstheme="minorHAnsi"/>
          <w:color w:val="000000"/>
          <w:sz w:val="22"/>
          <w:szCs w:val="22"/>
        </w:rPr>
        <w:t xml:space="preserve"> cu </w:t>
      </w:r>
      <w:proofErr w:type="spellStart"/>
      <w:r w:rsidRPr="00F532EA">
        <w:rPr>
          <w:rFonts w:asciiTheme="minorHAnsi" w:hAnsiTheme="minorHAnsi" w:cstheme="minorHAnsi"/>
          <w:color w:val="000000"/>
          <w:sz w:val="22"/>
          <w:szCs w:val="22"/>
        </w:rPr>
        <w:t>temperaturi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controlate</w:t>
      </w:r>
      <w:proofErr w:type="spellEnd"/>
      <w:r w:rsidRPr="00F532EA">
        <w:rPr>
          <w:rFonts w:asciiTheme="minorHAnsi" w:hAnsiTheme="minorHAnsi" w:cstheme="minorHAnsi"/>
          <w:color w:val="000000"/>
          <w:sz w:val="22"/>
          <w:szCs w:val="22"/>
        </w:rPr>
        <w:t>),</w:t>
      </w:r>
    </w:p>
    <w:p w14:paraId="25E17223" w14:textId="77777777" w:rsidR="00541E9A" w:rsidRPr="00F532EA" w:rsidRDefault="00541E9A" w:rsidP="00541E9A">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Rulote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și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autorulote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alimentare</w:t>
      </w:r>
      <w:proofErr w:type="spellEnd"/>
      <w:r w:rsidRPr="00F532EA">
        <w:rPr>
          <w:rFonts w:asciiTheme="minorHAnsi" w:hAnsiTheme="minorHAnsi" w:cstheme="minorHAnsi"/>
          <w:color w:val="000000"/>
          <w:sz w:val="22"/>
          <w:szCs w:val="22"/>
        </w:rPr>
        <w:t>;</w:t>
      </w:r>
    </w:p>
    <w:p w14:paraId="54E4809B" w14:textId="77777777" w:rsidR="00541E9A" w:rsidRPr="00F532EA" w:rsidRDefault="00541E9A" w:rsidP="00541E9A">
      <w:pPr>
        <w:shd w:val="clear" w:color="auto" w:fill="FFFFFF"/>
        <w:ind w:left="1170"/>
        <w:jc w:val="both"/>
        <w:rPr>
          <w:rFonts w:asciiTheme="minorHAnsi" w:hAnsiTheme="minorHAnsi" w:cstheme="minorHAnsi"/>
          <w:color w:val="000000"/>
          <w:sz w:val="22"/>
          <w:szCs w:val="22"/>
        </w:rPr>
      </w:pPr>
      <w:r w:rsidRPr="00D80E6D">
        <w:rPr>
          <w:rFonts w:asciiTheme="minorHAnsi" w:hAnsiTheme="minorHAnsi" w:cstheme="minorHAnsi"/>
          <w:color w:val="000000"/>
          <w:sz w:val="22"/>
          <w:szCs w:val="22"/>
        </w:rPr>
        <w:t xml:space="preserve">- </w:t>
      </w:r>
      <w:proofErr w:type="spellStart"/>
      <w:r w:rsidRPr="00D80E6D">
        <w:rPr>
          <w:rFonts w:asciiTheme="minorHAnsi" w:hAnsiTheme="minorHAnsi" w:cstheme="minorHAnsi"/>
          <w:color w:val="000000"/>
          <w:sz w:val="22"/>
          <w:szCs w:val="22"/>
        </w:rPr>
        <w:t>Remorci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și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semiremorci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specializate</w:t>
      </w:r>
      <w:proofErr w:type="spellEnd"/>
      <w:r w:rsidRPr="00F532EA">
        <w:rPr>
          <w:rFonts w:asciiTheme="minorHAnsi" w:hAnsiTheme="minorHAnsi" w:cstheme="minorHAnsi"/>
          <w:color w:val="000000"/>
          <w:sz w:val="22"/>
          <w:szCs w:val="22"/>
        </w:rPr>
        <w:t>;</w:t>
      </w:r>
    </w:p>
    <w:p w14:paraId="5D26969E" w14:textId="77777777" w:rsidR="00541E9A" w:rsidRPr="00F532EA" w:rsidRDefault="00541E9A" w:rsidP="00541E9A">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Mijloace</w:t>
      </w:r>
      <w:proofErr w:type="spellEnd"/>
      <w:r w:rsidRPr="00F532EA">
        <w:rPr>
          <w:rFonts w:asciiTheme="minorHAnsi" w:hAnsiTheme="minorHAnsi" w:cstheme="minorHAnsi"/>
          <w:color w:val="000000"/>
          <w:sz w:val="22"/>
          <w:szCs w:val="22"/>
        </w:rPr>
        <w:t xml:space="preserve"> de transport </w:t>
      </w:r>
      <w:proofErr w:type="spellStart"/>
      <w:r w:rsidRPr="00F532EA">
        <w:rPr>
          <w:rFonts w:asciiTheme="minorHAnsi" w:hAnsiTheme="minorHAnsi" w:cstheme="minorHAnsi"/>
          <w:color w:val="000000"/>
          <w:sz w:val="22"/>
          <w:szCs w:val="22"/>
        </w:rPr>
        <w:t>compacte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specializate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omologate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pentru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transportul</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animalelor</w:t>
      </w:r>
      <w:proofErr w:type="spellEnd"/>
      <w:r w:rsidRPr="00F532EA">
        <w:rPr>
          <w:rFonts w:asciiTheme="minorHAnsi" w:hAnsiTheme="minorHAnsi" w:cstheme="minorHAnsi"/>
          <w:color w:val="000000"/>
          <w:sz w:val="22"/>
          <w:szCs w:val="22"/>
        </w:rPr>
        <w:t xml:space="preserve"> vii;</w:t>
      </w:r>
    </w:p>
    <w:p w14:paraId="52ADE0E5" w14:textId="71EC9319" w:rsidR="00541E9A" w:rsidRPr="00F532EA" w:rsidRDefault="00541E9A" w:rsidP="00541E9A">
      <w:pPr>
        <w:shd w:val="clear" w:color="auto" w:fill="FFFFFF"/>
        <w:ind w:left="1170"/>
        <w:jc w:val="both"/>
        <w:rPr>
          <w:rFonts w:asciiTheme="minorHAnsi" w:hAnsiTheme="minorHAnsi" w:cstheme="minorHAnsi"/>
          <w:color w:val="000000"/>
          <w:sz w:val="22"/>
          <w:szCs w:val="22"/>
        </w:rPr>
      </w:pPr>
      <w:proofErr w:type="spellStart"/>
      <w:r w:rsidRPr="00F532EA">
        <w:rPr>
          <w:rFonts w:asciiTheme="minorHAnsi" w:hAnsiTheme="minorHAnsi" w:cstheme="minorHAnsi"/>
          <w:color w:val="000000"/>
          <w:sz w:val="22"/>
          <w:szCs w:val="22"/>
        </w:rPr>
        <w:t>Cheltuielile</w:t>
      </w:r>
      <w:proofErr w:type="spellEnd"/>
      <w:r w:rsidRPr="00F532EA">
        <w:rPr>
          <w:rFonts w:asciiTheme="minorHAnsi" w:hAnsiTheme="minorHAnsi" w:cstheme="minorHAnsi"/>
          <w:color w:val="000000"/>
          <w:sz w:val="22"/>
          <w:szCs w:val="22"/>
        </w:rPr>
        <w:t xml:space="preserve"> cu </w:t>
      </w:r>
      <w:proofErr w:type="spellStart"/>
      <w:r w:rsidRPr="00F532EA">
        <w:rPr>
          <w:rFonts w:asciiTheme="minorHAnsi" w:hAnsiTheme="minorHAnsi" w:cstheme="minorHAnsi"/>
          <w:color w:val="000000"/>
          <w:sz w:val="22"/>
          <w:szCs w:val="22"/>
        </w:rPr>
        <w:t>orice</w:t>
      </w:r>
      <w:proofErr w:type="spellEnd"/>
      <w:r w:rsidRPr="00F532EA">
        <w:rPr>
          <w:rFonts w:asciiTheme="minorHAnsi" w:hAnsiTheme="minorHAnsi" w:cstheme="minorHAnsi"/>
          <w:color w:val="000000"/>
          <w:sz w:val="22"/>
          <w:szCs w:val="22"/>
        </w:rPr>
        <w:t xml:space="preserve"> alt </w:t>
      </w:r>
      <w:proofErr w:type="spellStart"/>
      <w:r w:rsidRPr="00F532EA">
        <w:rPr>
          <w:rFonts w:asciiTheme="minorHAnsi" w:hAnsiTheme="minorHAnsi" w:cstheme="minorHAnsi"/>
          <w:color w:val="000000"/>
          <w:sz w:val="22"/>
          <w:szCs w:val="22"/>
        </w:rPr>
        <w:t>mijloc</w:t>
      </w:r>
      <w:proofErr w:type="spellEnd"/>
      <w:r w:rsidRPr="00F532EA">
        <w:rPr>
          <w:rFonts w:asciiTheme="minorHAnsi" w:hAnsiTheme="minorHAnsi" w:cstheme="minorHAnsi"/>
          <w:color w:val="000000"/>
          <w:sz w:val="22"/>
          <w:szCs w:val="22"/>
        </w:rPr>
        <w:t xml:space="preserve"> de transport nu sunt considerate </w:t>
      </w:r>
      <w:proofErr w:type="spellStart"/>
      <w:r w:rsidRPr="00F532EA">
        <w:rPr>
          <w:rFonts w:asciiTheme="minorHAnsi" w:hAnsiTheme="minorHAnsi" w:cstheme="minorHAnsi"/>
          <w:color w:val="000000"/>
          <w:sz w:val="22"/>
          <w:szCs w:val="22"/>
        </w:rPr>
        <w:t>eligibile</w:t>
      </w:r>
      <w:proofErr w:type="spellEnd"/>
      <w:r w:rsidRPr="00F532EA">
        <w:rPr>
          <w:rFonts w:asciiTheme="minorHAnsi" w:hAnsiTheme="minorHAnsi" w:cstheme="minorHAnsi"/>
          <w:color w:val="000000"/>
          <w:sz w:val="22"/>
          <w:szCs w:val="22"/>
        </w:rPr>
        <w:t>.</w:t>
      </w:r>
    </w:p>
    <w:p w14:paraId="2A0DC1E5" w14:textId="77777777" w:rsidR="00D83F7D" w:rsidRPr="00F532EA" w:rsidRDefault="00D83F7D" w:rsidP="00D83F7D">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Cheltuieli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aferente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marketingului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produselor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obținute</w:t>
      </w:r>
      <w:proofErr w:type="spellEnd"/>
      <w:r w:rsidRPr="00F532EA">
        <w:rPr>
          <w:rFonts w:asciiTheme="minorHAnsi" w:hAnsiTheme="minorHAnsi" w:cstheme="minorHAnsi"/>
          <w:color w:val="000000"/>
          <w:sz w:val="22"/>
          <w:szCs w:val="22"/>
        </w:rPr>
        <w:t xml:space="preserve"> (ex. </w:t>
      </w:r>
      <w:proofErr w:type="spellStart"/>
      <w:r w:rsidRPr="00F532EA">
        <w:rPr>
          <w:rFonts w:asciiTheme="minorHAnsi" w:hAnsiTheme="minorHAnsi" w:cstheme="minorHAnsi"/>
          <w:color w:val="000000"/>
          <w:sz w:val="22"/>
          <w:szCs w:val="22"/>
        </w:rPr>
        <w:t>echipamente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pentru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etichetarea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ambalarea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produselor</w:t>
      </w:r>
      <w:proofErr w:type="spellEnd"/>
      <w:r w:rsidRPr="00F532EA">
        <w:rPr>
          <w:rFonts w:asciiTheme="minorHAnsi" w:hAnsiTheme="minorHAnsi" w:cstheme="minorHAnsi"/>
          <w:color w:val="000000"/>
          <w:sz w:val="22"/>
          <w:szCs w:val="22"/>
        </w:rPr>
        <w:t>);</w:t>
      </w:r>
    </w:p>
    <w:p w14:paraId="6CD43AB1" w14:textId="2201AEDD" w:rsidR="00D83F7D" w:rsidRPr="00F532EA" w:rsidRDefault="00D83F7D" w:rsidP="00D83F7D">
      <w:pPr>
        <w:shd w:val="clear" w:color="auto" w:fill="FFFFFF"/>
        <w:ind w:left="1170"/>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Cheltuieli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aferente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comercializării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produselor</w:t>
      </w:r>
      <w:proofErr w:type="spellEnd"/>
      <w:r w:rsidRPr="00F532EA">
        <w:rPr>
          <w:rFonts w:asciiTheme="minorHAnsi" w:hAnsiTheme="minorHAnsi" w:cstheme="minorHAnsi"/>
          <w:color w:val="000000"/>
          <w:sz w:val="22"/>
          <w:szCs w:val="22"/>
        </w:rPr>
        <w:t xml:space="preserve">: magazine </w:t>
      </w:r>
      <w:proofErr w:type="spellStart"/>
      <w:r w:rsidRPr="00F532EA">
        <w:rPr>
          <w:rFonts w:asciiTheme="minorHAnsi" w:hAnsiTheme="minorHAnsi" w:cstheme="minorHAnsi"/>
          <w:color w:val="000000"/>
          <w:sz w:val="22"/>
          <w:szCs w:val="22"/>
        </w:rPr>
        <w:t>proprii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magazinele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societății</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formei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asociative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în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aceea</w:t>
      </w:r>
      <w:r w:rsidR="00541E9A" w:rsidRPr="00F532EA">
        <w:rPr>
          <w:rFonts w:asciiTheme="minorHAnsi" w:hAnsiTheme="minorHAnsi" w:cstheme="minorHAnsi"/>
          <w:color w:val="000000"/>
          <w:sz w:val="22"/>
          <w:szCs w:val="22"/>
        </w:rPr>
        <w:t>ș</w:t>
      </w:r>
      <w:r w:rsidRPr="00F532EA">
        <w:rPr>
          <w:rFonts w:asciiTheme="minorHAnsi" w:hAnsiTheme="minorHAnsi" w:cstheme="minorHAnsi"/>
          <w:color w:val="000000"/>
          <w:sz w:val="22"/>
          <w:szCs w:val="22"/>
        </w:rPr>
        <w:t>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loca</w:t>
      </w:r>
      <w:r w:rsidR="00541E9A" w:rsidRPr="00F532EA">
        <w:rPr>
          <w:rFonts w:asciiTheme="minorHAnsi" w:hAnsiTheme="minorHAnsi" w:cstheme="minorHAnsi"/>
          <w:color w:val="000000"/>
          <w:sz w:val="22"/>
          <w:szCs w:val="22"/>
        </w:rPr>
        <w:t>ț</w:t>
      </w:r>
      <w:r w:rsidRPr="00F532EA">
        <w:rPr>
          <w:rFonts w:asciiTheme="minorHAnsi" w:hAnsiTheme="minorHAnsi" w:cstheme="minorHAnsi"/>
          <w:color w:val="000000"/>
          <w:sz w:val="22"/>
          <w:szCs w:val="22"/>
        </w:rPr>
        <w:t>ie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locație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diferită</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locația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unității</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procesare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magazin</w:t>
      </w:r>
      <w:proofErr w:type="spellEnd"/>
      <w:r w:rsidRPr="00F532EA">
        <w:rPr>
          <w:rFonts w:asciiTheme="minorHAnsi" w:hAnsiTheme="minorHAnsi" w:cstheme="minorHAnsi"/>
          <w:color w:val="000000"/>
          <w:sz w:val="22"/>
          <w:szCs w:val="22"/>
        </w:rPr>
        <w:t xml:space="preserve"> on-line, </w:t>
      </w:r>
      <w:proofErr w:type="spellStart"/>
      <w:r w:rsidRPr="00F532EA">
        <w:rPr>
          <w:rFonts w:asciiTheme="minorHAnsi" w:hAnsiTheme="minorHAnsi" w:cstheme="minorHAnsi"/>
          <w:color w:val="000000"/>
          <w:sz w:val="22"/>
          <w:szCs w:val="22"/>
        </w:rPr>
        <w:t>rulote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autorulote</w:t>
      </w:r>
      <w:proofErr w:type="spellEnd"/>
      <w:r w:rsidRPr="00F532EA">
        <w:rPr>
          <w:rFonts w:asciiTheme="minorHAnsi" w:hAnsiTheme="minorHAnsi" w:cstheme="minorHAnsi"/>
          <w:color w:val="000000"/>
          <w:sz w:val="22"/>
          <w:szCs w:val="22"/>
        </w:rPr>
        <w:t xml:space="preserve">/ automate </w:t>
      </w:r>
      <w:proofErr w:type="spellStart"/>
      <w:r w:rsidRPr="00F532EA">
        <w:rPr>
          <w:rFonts w:asciiTheme="minorHAnsi" w:hAnsiTheme="minorHAnsi" w:cstheme="minorHAnsi"/>
          <w:color w:val="000000"/>
          <w:sz w:val="22"/>
          <w:szCs w:val="22"/>
        </w:rPr>
        <w:t>alimentare</w:t>
      </w:r>
      <w:proofErr w:type="spellEnd"/>
      <w:r w:rsidRPr="00F532EA">
        <w:rPr>
          <w:rFonts w:asciiTheme="minorHAnsi" w:hAnsiTheme="minorHAnsi" w:cstheme="minorHAnsi"/>
          <w:color w:val="000000"/>
          <w:sz w:val="22"/>
          <w:szCs w:val="22"/>
        </w:rPr>
        <w:t>.</w:t>
      </w:r>
    </w:p>
    <w:p w14:paraId="32687276" w14:textId="2937E7D3" w:rsidR="00541E9A" w:rsidRPr="00F532EA" w:rsidRDefault="00541E9A" w:rsidP="00541E9A">
      <w:pPr>
        <w:shd w:val="clear" w:color="auto" w:fill="FFFFFF"/>
        <w:jc w:val="both"/>
        <w:rPr>
          <w:rFonts w:asciiTheme="minorHAnsi" w:hAnsiTheme="minorHAnsi" w:cstheme="minorHAnsi"/>
          <w:color w:val="000000"/>
          <w:sz w:val="22"/>
          <w:szCs w:val="22"/>
        </w:rPr>
      </w:pPr>
      <w:proofErr w:type="spellStart"/>
      <w:r w:rsidRPr="00F532EA">
        <w:rPr>
          <w:rFonts w:asciiTheme="minorHAnsi" w:hAnsiTheme="minorHAnsi" w:cstheme="minorHAnsi"/>
          <w:color w:val="000000"/>
          <w:sz w:val="22"/>
          <w:szCs w:val="22"/>
        </w:rPr>
        <w:t>În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magazinele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proprii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magazinele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societății</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formei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asociative</w:t>
      </w:r>
      <w:proofErr w:type="spellEnd"/>
      <w:r w:rsidRPr="00F532EA">
        <w:rPr>
          <w:rFonts w:asciiTheme="minorHAnsi" w:hAnsiTheme="minorHAnsi" w:cstheme="minorHAnsi"/>
          <w:color w:val="000000"/>
          <w:sz w:val="22"/>
          <w:szCs w:val="22"/>
        </w:rPr>
        <w:t xml:space="preserve"> din </w:t>
      </w:r>
      <w:proofErr w:type="spellStart"/>
      <w:r w:rsidRPr="00F532EA">
        <w:rPr>
          <w:rFonts w:asciiTheme="minorHAnsi" w:hAnsiTheme="minorHAnsi" w:cstheme="minorHAnsi"/>
          <w:color w:val="000000"/>
          <w:sz w:val="22"/>
          <w:szCs w:val="22"/>
        </w:rPr>
        <w:t>locații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deținute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în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proprietate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sau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închiriate</w:t>
      </w:r>
      <w:proofErr w:type="spellEnd"/>
      <w:r w:rsidRPr="00F532EA">
        <w:rPr>
          <w:rFonts w:asciiTheme="minorHAnsi" w:hAnsiTheme="minorHAnsi" w:cstheme="minorHAnsi"/>
          <w:color w:val="000000"/>
          <w:sz w:val="22"/>
          <w:szCs w:val="22"/>
        </w:rPr>
        <w:t xml:space="preserve">), ca </w:t>
      </w:r>
      <w:proofErr w:type="spellStart"/>
      <w:r w:rsidRPr="00F532EA">
        <w:rPr>
          <w:rFonts w:asciiTheme="minorHAnsi" w:hAnsiTheme="minorHAnsi" w:cstheme="minorHAnsi"/>
          <w:color w:val="000000"/>
          <w:sz w:val="22"/>
          <w:szCs w:val="22"/>
        </w:rPr>
        <w:t>investiție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nouă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sau</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modernizare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locația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unității</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procesare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și</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sau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locații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diferite</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cea</w:t>
      </w:r>
      <w:proofErr w:type="spellEnd"/>
      <w:r w:rsidRPr="00F532EA">
        <w:rPr>
          <w:rFonts w:asciiTheme="minorHAnsi" w:hAnsiTheme="minorHAnsi" w:cstheme="minorHAnsi"/>
          <w:color w:val="000000"/>
          <w:sz w:val="22"/>
          <w:szCs w:val="22"/>
        </w:rPr>
        <w:t xml:space="preserve"> a </w:t>
      </w:r>
      <w:proofErr w:type="spellStart"/>
      <w:r w:rsidRPr="00F532EA">
        <w:rPr>
          <w:rFonts w:asciiTheme="minorHAnsi" w:hAnsiTheme="minorHAnsi" w:cstheme="minorHAnsi"/>
          <w:color w:val="000000"/>
          <w:sz w:val="22"/>
          <w:szCs w:val="22"/>
        </w:rPr>
        <w:t>unității</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procesare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sprijinită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prin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proiect</w:t>
      </w:r>
      <w:proofErr w:type="spellEnd"/>
      <w:r w:rsidRPr="00F532EA">
        <w:rPr>
          <w:rFonts w:asciiTheme="minorHAnsi" w:hAnsiTheme="minorHAnsi" w:cstheme="minorHAnsi"/>
          <w:color w:val="000000"/>
          <w:sz w:val="22"/>
          <w:szCs w:val="22"/>
        </w:rPr>
        <w:t xml:space="preserve">), pot fi </w:t>
      </w:r>
      <w:proofErr w:type="spellStart"/>
      <w:r w:rsidRPr="00F532EA">
        <w:rPr>
          <w:rFonts w:asciiTheme="minorHAnsi" w:hAnsiTheme="minorHAnsi" w:cstheme="minorHAnsi"/>
          <w:color w:val="000000"/>
          <w:sz w:val="22"/>
          <w:szCs w:val="22"/>
        </w:rPr>
        <w:t>comercializate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atât</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produse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proprii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majoritar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cantitativ</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cât</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și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produse</w:t>
      </w:r>
      <w:proofErr w:type="spellEnd"/>
      <w:r w:rsidRPr="00F532EA">
        <w:rPr>
          <w:rFonts w:asciiTheme="minorHAnsi" w:hAnsiTheme="minorHAnsi" w:cstheme="minorHAnsi"/>
          <w:color w:val="000000"/>
          <w:sz w:val="22"/>
          <w:szCs w:val="22"/>
        </w:rPr>
        <w:t xml:space="preserve"> ale </w:t>
      </w:r>
      <w:proofErr w:type="spellStart"/>
      <w:r w:rsidRPr="00F532EA">
        <w:rPr>
          <w:rFonts w:asciiTheme="minorHAnsi" w:hAnsiTheme="minorHAnsi" w:cstheme="minorHAnsi"/>
          <w:color w:val="000000"/>
          <w:sz w:val="22"/>
          <w:szCs w:val="22"/>
        </w:rPr>
        <w:t>terților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obținute</w:t>
      </w:r>
      <w:proofErr w:type="spellEnd"/>
      <w:r w:rsidRPr="00F532EA">
        <w:rPr>
          <w:rFonts w:asciiTheme="minorHAnsi" w:hAnsiTheme="minorHAnsi" w:cstheme="minorHAnsi"/>
          <w:color w:val="000000"/>
          <w:sz w:val="22"/>
          <w:szCs w:val="22"/>
        </w:rPr>
        <w:t xml:space="preserve"> ca </w:t>
      </w:r>
      <w:proofErr w:type="spellStart"/>
      <w:r w:rsidRPr="00F532EA">
        <w:rPr>
          <w:rFonts w:asciiTheme="minorHAnsi" w:hAnsiTheme="minorHAnsi" w:cstheme="minorHAnsi"/>
          <w:color w:val="000000"/>
          <w:sz w:val="22"/>
          <w:szCs w:val="22"/>
        </w:rPr>
        <w:t>urmare</w:t>
      </w:r>
      <w:proofErr w:type="spellEnd"/>
      <w:r w:rsidRPr="00F532EA">
        <w:rPr>
          <w:rFonts w:asciiTheme="minorHAnsi" w:hAnsiTheme="minorHAnsi" w:cstheme="minorHAnsi"/>
          <w:color w:val="000000"/>
          <w:sz w:val="22"/>
          <w:szCs w:val="22"/>
        </w:rPr>
        <w:t xml:space="preserve"> a </w:t>
      </w:r>
      <w:proofErr w:type="spellStart"/>
      <w:r w:rsidRPr="00F532EA">
        <w:rPr>
          <w:rFonts w:asciiTheme="minorHAnsi" w:hAnsiTheme="minorHAnsi" w:cstheme="minorHAnsi"/>
          <w:color w:val="000000"/>
          <w:sz w:val="22"/>
          <w:szCs w:val="22"/>
        </w:rPr>
        <w:t>prestării</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servicii</w:t>
      </w:r>
      <w:proofErr w:type="spellEnd"/>
      <w:r w:rsidRPr="00F532EA">
        <w:rPr>
          <w:rFonts w:asciiTheme="minorHAnsi" w:hAnsiTheme="minorHAnsi" w:cstheme="minorHAnsi"/>
          <w:color w:val="000000"/>
          <w:sz w:val="22"/>
          <w:szCs w:val="22"/>
        </w:rPr>
        <w:t xml:space="preserve"> pe </w:t>
      </w:r>
      <w:proofErr w:type="spellStart"/>
      <w:r w:rsidRPr="00F532EA">
        <w:rPr>
          <w:rFonts w:asciiTheme="minorHAnsi" w:hAnsiTheme="minorHAnsi" w:cstheme="minorHAnsi"/>
          <w:color w:val="000000"/>
          <w:sz w:val="22"/>
          <w:szCs w:val="22"/>
        </w:rPr>
        <w:t>aceeași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linie</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procesare</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unitate</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depozitare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condiționare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sau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alte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tipuri</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produse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agroalimentare</w:t>
      </w:r>
      <w:proofErr w:type="spellEnd"/>
      <w:r w:rsidRPr="00F532EA">
        <w:rPr>
          <w:rFonts w:asciiTheme="minorHAnsi" w:hAnsiTheme="minorHAnsi" w:cstheme="minorHAnsi"/>
          <w:color w:val="000000"/>
          <w:sz w:val="22"/>
          <w:szCs w:val="22"/>
        </w:rPr>
        <w:t xml:space="preserve"> care nu fac </w:t>
      </w:r>
      <w:proofErr w:type="spellStart"/>
      <w:r w:rsidRPr="00F532EA">
        <w:rPr>
          <w:rFonts w:asciiTheme="minorHAnsi" w:hAnsiTheme="minorHAnsi" w:cstheme="minorHAnsi"/>
          <w:color w:val="000000"/>
          <w:sz w:val="22"/>
          <w:szCs w:val="22"/>
        </w:rPr>
        <w:t>obiectul</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proiectului</w:t>
      </w:r>
      <w:proofErr w:type="spellEnd"/>
      <w:r w:rsidRPr="00F532EA">
        <w:rPr>
          <w:rFonts w:asciiTheme="minorHAnsi" w:hAnsiTheme="minorHAnsi" w:cstheme="minorHAnsi"/>
          <w:color w:val="000000"/>
          <w:sz w:val="22"/>
          <w:szCs w:val="22"/>
        </w:rPr>
        <w:t xml:space="preserve">. </w:t>
      </w:r>
    </w:p>
    <w:p w14:paraId="6BFBE43E" w14:textId="747FBF34" w:rsidR="00541E9A" w:rsidRPr="00F532EA" w:rsidRDefault="00541E9A" w:rsidP="00541E9A">
      <w:pPr>
        <w:shd w:val="clear" w:color="auto" w:fill="FFFFFF"/>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Sunt </w:t>
      </w:r>
      <w:proofErr w:type="spellStart"/>
      <w:r w:rsidRPr="00F532EA">
        <w:rPr>
          <w:rFonts w:asciiTheme="minorHAnsi" w:hAnsiTheme="minorHAnsi" w:cstheme="minorHAnsi"/>
          <w:color w:val="000000"/>
          <w:sz w:val="22"/>
          <w:szCs w:val="22"/>
        </w:rPr>
        <w:t>eligibile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investițiile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necesare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comercializării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produselor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proprii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și</w:t>
      </w:r>
      <w:proofErr w:type="spellEnd"/>
      <w:r w:rsidRPr="00F532EA">
        <w:rPr>
          <w:rFonts w:asciiTheme="minorHAnsi" w:hAnsiTheme="minorHAnsi" w:cstheme="minorHAnsi"/>
          <w:color w:val="000000"/>
          <w:sz w:val="22"/>
          <w:szCs w:val="22"/>
        </w:rPr>
        <w:t xml:space="preserve"> a </w:t>
      </w:r>
      <w:proofErr w:type="spellStart"/>
      <w:r w:rsidRPr="00F532EA">
        <w:rPr>
          <w:rFonts w:asciiTheme="minorHAnsi" w:hAnsiTheme="minorHAnsi" w:cstheme="minorHAnsi"/>
          <w:color w:val="000000"/>
          <w:sz w:val="22"/>
          <w:szCs w:val="22"/>
        </w:rPr>
        <w:t>produselor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similare</w:t>
      </w:r>
      <w:proofErr w:type="spellEnd"/>
      <w:r w:rsidRPr="00F532EA">
        <w:rPr>
          <w:rFonts w:asciiTheme="minorHAnsi" w:hAnsiTheme="minorHAnsi" w:cstheme="minorHAnsi"/>
          <w:color w:val="000000"/>
          <w:sz w:val="22"/>
          <w:szCs w:val="22"/>
        </w:rPr>
        <w:t xml:space="preserve"> ale </w:t>
      </w:r>
      <w:proofErr w:type="spellStart"/>
      <w:r w:rsidRPr="00F532EA">
        <w:rPr>
          <w:rFonts w:asciiTheme="minorHAnsi" w:hAnsiTheme="minorHAnsi" w:cstheme="minorHAnsi"/>
          <w:color w:val="000000"/>
          <w:sz w:val="22"/>
          <w:szCs w:val="22"/>
        </w:rPr>
        <w:t>terților</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membrilor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formei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asociative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obținute</w:t>
      </w:r>
      <w:proofErr w:type="spellEnd"/>
      <w:r w:rsidRPr="00F532EA">
        <w:rPr>
          <w:rFonts w:asciiTheme="minorHAnsi" w:hAnsiTheme="minorHAnsi" w:cstheme="minorHAnsi"/>
          <w:color w:val="000000"/>
          <w:sz w:val="22"/>
          <w:szCs w:val="22"/>
        </w:rPr>
        <w:t xml:space="preserve"> pe </w:t>
      </w:r>
      <w:proofErr w:type="spellStart"/>
      <w:r w:rsidRPr="00F532EA">
        <w:rPr>
          <w:rFonts w:asciiTheme="minorHAnsi" w:hAnsiTheme="minorHAnsi" w:cstheme="minorHAnsi"/>
          <w:color w:val="000000"/>
          <w:sz w:val="22"/>
          <w:szCs w:val="22"/>
        </w:rPr>
        <w:t>aceeași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linie</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procesare</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unitate</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depozitare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condiționare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existentă</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vizată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prin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proiect</w:t>
      </w:r>
      <w:proofErr w:type="spellEnd"/>
      <w:r w:rsidRPr="00F532EA">
        <w:rPr>
          <w:rFonts w:asciiTheme="minorHAnsi" w:hAnsiTheme="minorHAnsi" w:cstheme="minorHAnsi"/>
          <w:color w:val="000000"/>
          <w:sz w:val="22"/>
          <w:szCs w:val="22"/>
        </w:rPr>
        <w:t xml:space="preserve"> de </w:t>
      </w:r>
      <w:proofErr w:type="spellStart"/>
      <w:r w:rsidRPr="00F532EA">
        <w:rPr>
          <w:rFonts w:asciiTheme="minorHAnsi" w:hAnsiTheme="minorHAnsi" w:cstheme="minorHAnsi"/>
          <w:color w:val="000000"/>
          <w:sz w:val="22"/>
          <w:szCs w:val="22"/>
        </w:rPr>
        <w:t>către</w:t>
      </w:r>
      <w:proofErr w:type="spellEnd"/>
      <w:r w:rsidRPr="00F532EA">
        <w:rPr>
          <w:rFonts w:asciiTheme="minorHAnsi" w:hAnsiTheme="minorHAnsi" w:cstheme="minorHAnsi"/>
          <w:color w:val="000000"/>
          <w:sz w:val="22"/>
          <w:szCs w:val="22"/>
        </w:rPr>
        <w:t xml:space="preserve"> solicitant.</w:t>
      </w:r>
    </w:p>
    <w:p w14:paraId="359E1E8A" w14:textId="7B1879DD" w:rsidR="00541E9A" w:rsidRPr="00F532EA" w:rsidRDefault="00541E9A" w:rsidP="00541E9A">
      <w:pPr>
        <w:shd w:val="clear" w:color="auto" w:fill="FFFFFF"/>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Nu sunt </w:t>
      </w:r>
      <w:proofErr w:type="spellStart"/>
      <w:r w:rsidRPr="00F532EA">
        <w:rPr>
          <w:rFonts w:asciiTheme="minorHAnsi" w:hAnsiTheme="minorHAnsi" w:cstheme="minorHAnsi"/>
          <w:color w:val="000000"/>
          <w:sz w:val="22"/>
          <w:szCs w:val="22"/>
        </w:rPr>
        <w:t>eligibile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cheltuielile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aferente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investițiilor</w:t>
      </w:r>
      <w:proofErr w:type="spellEnd"/>
      <w:r w:rsidRPr="00F532EA">
        <w:rPr>
          <w:rFonts w:asciiTheme="minorHAnsi" w:hAnsiTheme="minorHAnsi" w:cstheme="minorHAnsi"/>
          <w:color w:val="000000"/>
          <w:sz w:val="22"/>
          <w:szCs w:val="22"/>
        </w:rPr>
        <w:t xml:space="preserve"> legate de </w:t>
      </w:r>
      <w:proofErr w:type="spellStart"/>
      <w:r w:rsidRPr="00F532EA">
        <w:rPr>
          <w:rFonts w:asciiTheme="minorHAnsi" w:hAnsiTheme="minorHAnsi" w:cstheme="minorHAnsi"/>
          <w:color w:val="000000"/>
          <w:sz w:val="22"/>
          <w:szCs w:val="22"/>
        </w:rPr>
        <w:t>comercializarea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acelor</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produse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agroalimentare</w:t>
      </w:r>
      <w:proofErr w:type="spellEnd"/>
      <w:r w:rsidRPr="00F532EA">
        <w:rPr>
          <w:rFonts w:asciiTheme="minorHAnsi" w:hAnsiTheme="minorHAnsi" w:cstheme="minorHAnsi"/>
          <w:color w:val="000000"/>
          <w:sz w:val="22"/>
          <w:szCs w:val="22"/>
        </w:rPr>
        <w:t xml:space="preserve"> care nu sunt </w:t>
      </w:r>
      <w:proofErr w:type="spellStart"/>
      <w:r w:rsidRPr="00F532EA">
        <w:rPr>
          <w:rFonts w:asciiTheme="minorHAnsi" w:hAnsiTheme="minorHAnsi" w:cstheme="minorHAnsi"/>
          <w:color w:val="000000"/>
          <w:sz w:val="22"/>
          <w:szCs w:val="22"/>
        </w:rPr>
        <w:t>obținute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în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urma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procesării</w:t>
      </w:r>
      <w:proofErr w:type="spellEnd"/>
      <w:r w:rsidRPr="00F532EA">
        <w:rPr>
          <w:rFonts w:asciiTheme="minorHAnsi" w:hAnsiTheme="minorHAnsi" w:cstheme="minorHAnsi"/>
          <w:color w:val="000000"/>
          <w:sz w:val="22"/>
          <w:szCs w:val="22"/>
        </w:rPr>
        <w:t>/</w:t>
      </w:r>
      <w:proofErr w:type="spellStart"/>
      <w:r w:rsidRPr="00F532EA">
        <w:rPr>
          <w:rFonts w:asciiTheme="minorHAnsi" w:hAnsiTheme="minorHAnsi" w:cstheme="minorHAnsi"/>
          <w:color w:val="000000"/>
          <w:sz w:val="22"/>
          <w:szCs w:val="22"/>
        </w:rPr>
        <w:t>condiționării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depozitării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vizate</w:t>
      </w:r>
      <w:proofErr w:type="spellEnd"/>
      <w:r w:rsidRPr="00F532EA">
        <w:rPr>
          <w:rFonts w:asciiTheme="minorHAnsi" w:hAnsiTheme="minorHAnsi" w:cstheme="minorHAnsi"/>
          <w:color w:val="000000"/>
          <w:sz w:val="22"/>
          <w:szCs w:val="22"/>
        </w:rPr>
        <w:t xml:space="preserve"> ca </w:t>
      </w:r>
      <w:proofErr w:type="spellStart"/>
      <w:r w:rsidRPr="00F532EA">
        <w:rPr>
          <w:rFonts w:asciiTheme="minorHAnsi" w:hAnsiTheme="minorHAnsi" w:cstheme="minorHAnsi"/>
          <w:color w:val="000000"/>
          <w:sz w:val="22"/>
          <w:szCs w:val="22"/>
        </w:rPr>
        <w:t>investiții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prin</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proiect</w:t>
      </w:r>
      <w:proofErr w:type="spellEnd"/>
      <w:r w:rsidRPr="00F532EA">
        <w:rPr>
          <w:rFonts w:asciiTheme="minorHAnsi" w:hAnsiTheme="minorHAnsi" w:cstheme="minorHAnsi"/>
          <w:color w:val="000000"/>
          <w:sz w:val="22"/>
          <w:szCs w:val="22"/>
        </w:rPr>
        <w:t>.</w:t>
      </w:r>
    </w:p>
    <w:p w14:paraId="74326438" w14:textId="77777777" w:rsidR="00541E9A" w:rsidRPr="00F532EA" w:rsidRDefault="00541E9A" w:rsidP="00541E9A">
      <w:pPr>
        <w:shd w:val="clear" w:color="auto" w:fill="FFFFFF"/>
        <w:jc w:val="both"/>
        <w:rPr>
          <w:rFonts w:asciiTheme="minorHAnsi" w:hAnsiTheme="minorHAnsi" w:cstheme="minorHAnsi"/>
          <w:color w:val="000000"/>
          <w:sz w:val="22"/>
          <w:szCs w:val="22"/>
        </w:rPr>
      </w:pPr>
    </w:p>
    <w:p w14:paraId="24DC839A" w14:textId="77777777" w:rsidR="00C83ADC" w:rsidRPr="00F532EA" w:rsidRDefault="00C83ADC" w:rsidP="009C7E33">
      <w:pPr>
        <w:numPr>
          <w:ilvl w:val="0"/>
          <w:numId w:val="24"/>
        </w:numPr>
        <w:shd w:val="clear" w:color="auto" w:fill="FFFFFF"/>
        <w:jc w:val="both"/>
        <w:rPr>
          <w:rFonts w:asciiTheme="minorHAnsi" w:hAnsiTheme="minorHAnsi" w:cstheme="minorHAnsi"/>
          <w:color w:val="000000"/>
          <w:sz w:val="22"/>
          <w:szCs w:val="22"/>
        </w:rPr>
      </w:pPr>
      <w:proofErr w:type="spellStart"/>
      <w:r w:rsidRPr="00F532EA">
        <w:rPr>
          <w:rFonts w:asciiTheme="minorHAnsi" w:hAnsiTheme="minorHAnsi" w:cstheme="minorHAnsi"/>
          <w:b/>
          <w:color w:val="000000"/>
          <w:sz w:val="22"/>
          <w:szCs w:val="22"/>
        </w:rPr>
        <w:t>Investiții</w:t>
      </w:r>
      <w:proofErr w:type="spellEnd"/>
      <w:r w:rsidRPr="00F532EA">
        <w:rPr>
          <w:rFonts w:asciiTheme="minorHAnsi" w:hAnsiTheme="minorHAnsi" w:cstheme="minorHAnsi"/>
          <w:b/>
          <w:color w:val="000000"/>
          <w:sz w:val="22"/>
          <w:szCs w:val="22"/>
        </w:rPr>
        <w:t xml:space="preserve"> care </w:t>
      </w:r>
      <w:proofErr w:type="spellStart"/>
      <w:r w:rsidRPr="00F532EA">
        <w:rPr>
          <w:rFonts w:asciiTheme="minorHAnsi" w:hAnsiTheme="minorHAnsi" w:cstheme="minorHAnsi"/>
          <w:b/>
          <w:color w:val="000000"/>
          <w:sz w:val="22"/>
          <w:szCs w:val="22"/>
        </w:rPr>
        <w:t>contribuie</w:t>
      </w:r>
      <w:proofErr w:type="spellEnd"/>
      <w:r w:rsidRPr="00F532EA">
        <w:rPr>
          <w:rFonts w:asciiTheme="minorHAnsi" w:hAnsiTheme="minorHAnsi" w:cstheme="minorHAnsi"/>
          <w:b/>
          <w:color w:val="000000"/>
          <w:sz w:val="22"/>
          <w:szCs w:val="22"/>
        </w:rPr>
        <w:t xml:space="preserve"> la </w:t>
      </w:r>
      <w:proofErr w:type="spellStart"/>
      <w:r w:rsidRPr="00F532EA">
        <w:rPr>
          <w:rFonts w:asciiTheme="minorHAnsi" w:hAnsiTheme="minorHAnsi" w:cstheme="minorHAnsi"/>
          <w:b/>
          <w:color w:val="000000"/>
          <w:sz w:val="22"/>
          <w:szCs w:val="22"/>
        </w:rPr>
        <w:t>reducerea</w:t>
      </w:r>
      <w:proofErr w:type="spellEnd"/>
      <w:r w:rsidRPr="00F532EA">
        <w:rPr>
          <w:rFonts w:asciiTheme="minorHAnsi" w:hAnsiTheme="minorHAnsi" w:cstheme="minorHAnsi"/>
          <w:b/>
          <w:color w:val="000000"/>
          <w:sz w:val="22"/>
          <w:szCs w:val="22"/>
        </w:rPr>
        <w:t xml:space="preserve"> </w:t>
      </w:r>
      <w:proofErr w:type="spellStart"/>
      <w:r w:rsidRPr="00F532EA">
        <w:rPr>
          <w:rFonts w:asciiTheme="minorHAnsi" w:hAnsiTheme="minorHAnsi" w:cstheme="minorHAnsi"/>
          <w:b/>
          <w:color w:val="000000"/>
          <w:sz w:val="22"/>
          <w:szCs w:val="22"/>
        </w:rPr>
        <w:t>emisiilor</w:t>
      </w:r>
      <w:proofErr w:type="spellEnd"/>
      <w:r w:rsidRPr="00F532EA">
        <w:rPr>
          <w:rFonts w:asciiTheme="minorHAnsi" w:hAnsiTheme="minorHAnsi" w:cstheme="minorHAnsi"/>
          <w:b/>
          <w:color w:val="000000"/>
          <w:sz w:val="22"/>
          <w:szCs w:val="22"/>
        </w:rPr>
        <w:t xml:space="preserve"> de GES, ca </w:t>
      </w:r>
      <w:proofErr w:type="spellStart"/>
      <w:r w:rsidRPr="00F532EA">
        <w:rPr>
          <w:rFonts w:asciiTheme="minorHAnsi" w:hAnsiTheme="minorHAnsi" w:cstheme="minorHAnsi"/>
          <w:b/>
          <w:color w:val="000000"/>
          <w:sz w:val="22"/>
          <w:szCs w:val="22"/>
        </w:rPr>
        <w:t>parte</w:t>
      </w:r>
      <w:proofErr w:type="spellEnd"/>
      <w:r w:rsidRPr="00F532EA">
        <w:rPr>
          <w:rFonts w:asciiTheme="minorHAnsi" w:hAnsiTheme="minorHAnsi" w:cstheme="minorHAnsi"/>
          <w:b/>
          <w:color w:val="000000"/>
          <w:sz w:val="22"/>
          <w:szCs w:val="22"/>
        </w:rPr>
        <w:t xml:space="preserve"> </w:t>
      </w:r>
      <w:proofErr w:type="spellStart"/>
      <w:r w:rsidRPr="00F532EA">
        <w:rPr>
          <w:rFonts w:asciiTheme="minorHAnsi" w:hAnsiTheme="minorHAnsi" w:cstheme="minorHAnsi"/>
          <w:b/>
          <w:color w:val="000000"/>
          <w:sz w:val="22"/>
          <w:szCs w:val="22"/>
        </w:rPr>
        <w:t>componentă</w:t>
      </w:r>
      <w:proofErr w:type="spellEnd"/>
      <w:r w:rsidRPr="00F532EA">
        <w:rPr>
          <w:rFonts w:asciiTheme="minorHAnsi" w:hAnsiTheme="minorHAnsi" w:cstheme="minorHAnsi"/>
          <w:b/>
          <w:color w:val="000000"/>
          <w:sz w:val="22"/>
          <w:szCs w:val="22"/>
        </w:rPr>
        <w:t xml:space="preserve"> </w:t>
      </w:r>
      <w:proofErr w:type="spellStart"/>
      <w:r w:rsidRPr="00F532EA">
        <w:rPr>
          <w:rFonts w:asciiTheme="minorHAnsi" w:hAnsiTheme="minorHAnsi" w:cstheme="minorHAnsi"/>
          <w:b/>
          <w:color w:val="000000"/>
          <w:sz w:val="22"/>
          <w:szCs w:val="22"/>
        </w:rPr>
        <w:t>secundară</w:t>
      </w:r>
      <w:proofErr w:type="spellEnd"/>
      <w:r w:rsidRPr="00F532EA">
        <w:rPr>
          <w:rFonts w:asciiTheme="minorHAnsi" w:hAnsiTheme="minorHAnsi" w:cstheme="minorHAnsi"/>
          <w:b/>
          <w:color w:val="000000"/>
          <w:sz w:val="22"/>
          <w:szCs w:val="22"/>
        </w:rPr>
        <w:t xml:space="preserve"> a </w:t>
      </w:r>
      <w:proofErr w:type="spellStart"/>
      <w:r w:rsidRPr="00F532EA">
        <w:rPr>
          <w:rFonts w:asciiTheme="minorHAnsi" w:hAnsiTheme="minorHAnsi" w:cstheme="minorHAnsi"/>
          <w:b/>
          <w:color w:val="000000"/>
          <w:sz w:val="22"/>
          <w:szCs w:val="22"/>
        </w:rPr>
        <w:t>proiectului</w:t>
      </w:r>
      <w:proofErr w:type="spellEnd"/>
      <w:r w:rsidRPr="00F532EA">
        <w:rPr>
          <w:rFonts w:asciiTheme="minorHAnsi" w:hAnsiTheme="minorHAnsi" w:cstheme="minorHAnsi"/>
          <w:b/>
          <w:color w:val="000000"/>
          <w:sz w:val="22"/>
          <w:szCs w:val="22"/>
        </w:rPr>
        <w:t xml:space="preserve"> de </w:t>
      </w:r>
      <w:proofErr w:type="spellStart"/>
      <w:r w:rsidRPr="00F532EA">
        <w:rPr>
          <w:rFonts w:asciiTheme="minorHAnsi" w:hAnsiTheme="minorHAnsi" w:cstheme="minorHAnsi"/>
          <w:b/>
          <w:color w:val="000000"/>
          <w:sz w:val="22"/>
          <w:szCs w:val="22"/>
        </w:rPr>
        <w:t>investiții</w:t>
      </w:r>
      <w:proofErr w:type="spellEnd"/>
      <w:r w:rsidRPr="00F532EA">
        <w:rPr>
          <w:rFonts w:asciiTheme="minorHAnsi" w:hAnsiTheme="minorHAnsi" w:cstheme="minorHAnsi"/>
          <w:b/>
          <w:color w:val="000000"/>
          <w:sz w:val="22"/>
          <w:szCs w:val="22"/>
        </w:rPr>
        <w:t>, legate de:</w:t>
      </w:r>
    </w:p>
    <w:p w14:paraId="2DD84452" w14:textId="77777777" w:rsidR="0011660E" w:rsidRPr="00702657" w:rsidRDefault="00C83ADC" w:rsidP="00C553D5">
      <w:pPr>
        <w:numPr>
          <w:ilvl w:val="0"/>
          <w:numId w:val="25"/>
        </w:numPr>
        <w:ind w:left="1080" w:firstLine="0"/>
        <w:rPr>
          <w:rFonts w:asciiTheme="minorHAnsi" w:hAnsiTheme="minorHAnsi" w:cstheme="minorHAnsi"/>
          <w:color w:val="000000"/>
          <w:sz w:val="22"/>
          <w:szCs w:val="22"/>
          <w:lang w:val="ro-RO"/>
        </w:rPr>
      </w:pPr>
      <w:proofErr w:type="spellStart"/>
      <w:r w:rsidRPr="00F532EA">
        <w:rPr>
          <w:rFonts w:asciiTheme="minorHAnsi" w:hAnsiTheme="minorHAnsi" w:cstheme="minorHAnsi"/>
          <w:color w:val="000000"/>
          <w:sz w:val="22"/>
          <w:szCs w:val="22"/>
        </w:rPr>
        <w:t>producerea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și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utilizarea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energiei</w:t>
      </w:r>
      <w:proofErr w:type="spellEnd"/>
      <w:r w:rsidRPr="00F532EA">
        <w:rPr>
          <w:rFonts w:asciiTheme="minorHAnsi" w:hAnsiTheme="minorHAnsi" w:cstheme="minorHAnsi"/>
          <w:color w:val="000000"/>
          <w:sz w:val="22"/>
          <w:szCs w:val="22"/>
        </w:rPr>
        <w:t xml:space="preserve"> din </w:t>
      </w:r>
      <w:proofErr w:type="spellStart"/>
      <w:r w:rsidRPr="00F532EA">
        <w:rPr>
          <w:rFonts w:asciiTheme="minorHAnsi" w:hAnsiTheme="minorHAnsi" w:cstheme="minorHAnsi"/>
          <w:color w:val="000000"/>
          <w:sz w:val="22"/>
          <w:szCs w:val="22"/>
        </w:rPr>
        <w:t>surse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regenerabile</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solară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eoliană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aerotermală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geotermală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hidrotermală</w:t>
      </w:r>
      <w:proofErr w:type="spellEnd"/>
      <w:r w:rsidRPr="00F532EA">
        <w:rPr>
          <w:rFonts w:asciiTheme="minorHAnsi" w:hAnsiTheme="minorHAnsi" w:cstheme="minorHAnsi"/>
          <w:color w:val="000000"/>
          <w:sz w:val="22"/>
          <w:szCs w:val="22"/>
        </w:rPr>
        <w:t xml:space="preserve"> etc.), </w:t>
      </w:r>
      <w:proofErr w:type="spellStart"/>
      <w:r w:rsidRPr="00F532EA">
        <w:rPr>
          <w:rFonts w:asciiTheme="minorHAnsi" w:hAnsiTheme="minorHAnsi" w:cstheme="minorHAnsi"/>
          <w:color w:val="000000"/>
          <w:sz w:val="22"/>
          <w:szCs w:val="22"/>
        </w:rPr>
        <w:t>exclusiv</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pentru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consum</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propriu</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fără</w:t>
      </w:r>
      <w:proofErr w:type="spellEnd"/>
      <w:r w:rsidRPr="00F532EA">
        <w:rPr>
          <w:rFonts w:asciiTheme="minorHAnsi" w:hAnsiTheme="minorHAnsi" w:cstheme="minorHAnsi"/>
          <w:color w:val="000000"/>
          <w:sz w:val="22"/>
          <w:szCs w:val="22"/>
        </w:rPr>
        <w:t xml:space="preserve"> ca</w:t>
      </w:r>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solicitantul</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să</w:t>
      </w:r>
      <w:proofErr w:type="spellEnd"/>
      <w:r w:rsidRPr="00C83ADC">
        <w:rPr>
          <w:rFonts w:asciiTheme="minorHAnsi" w:hAnsiTheme="minorHAnsi" w:cstheme="minorHAnsi"/>
          <w:color w:val="000000"/>
          <w:sz w:val="22"/>
          <w:szCs w:val="22"/>
        </w:rPr>
        <w:t xml:space="preserve"> fie </w:t>
      </w:r>
      <w:proofErr w:type="spellStart"/>
      <w:r w:rsidRPr="00C83ADC">
        <w:rPr>
          <w:rFonts w:asciiTheme="minorHAnsi" w:hAnsiTheme="minorHAnsi" w:cstheme="minorHAnsi"/>
          <w:color w:val="000000"/>
          <w:sz w:val="22"/>
          <w:szCs w:val="22"/>
        </w:rPr>
        <w:t>prosumator</w:t>
      </w:r>
      <w:proofErr w:type="spellEnd"/>
      <w:r w:rsidRPr="00C83ADC">
        <w:rPr>
          <w:rFonts w:asciiTheme="minorHAnsi" w:hAnsiTheme="minorHAnsi" w:cstheme="minorHAnsi"/>
          <w:color w:val="000000"/>
          <w:sz w:val="22"/>
          <w:szCs w:val="22"/>
        </w:rPr>
        <w:t>;</w:t>
      </w:r>
      <w:r w:rsidR="00C553D5" w:rsidRPr="00C553D5">
        <w:rPr>
          <w:rFonts w:ascii="Trebuchet MS" w:hAnsi="Trebuchet MS" w:cs="Calibri"/>
          <w:b/>
          <w:bCs/>
          <w:sz w:val="22"/>
          <w:szCs w:val="22"/>
          <w:highlight w:val="yellow"/>
          <w:lang w:val="ro-RO"/>
        </w:rPr>
        <w:t xml:space="preserve"> </w:t>
      </w:r>
    </w:p>
    <w:p w14:paraId="6AD42FCE" w14:textId="142D06FD" w:rsidR="003075E2" w:rsidRPr="00C83ADC" w:rsidRDefault="003075E2" w:rsidP="00702657">
      <w:pPr>
        <w:shd w:val="clear" w:color="auto" w:fill="FFFFFF"/>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lang w:val="ro-RO"/>
        </w:rPr>
        <w:t>Cheltuieli generate de producerea, utilizarea și stocarea energiei din sursele regenerabile menționate sunt eligibile în condițiile în care energia produsă nu va fi introdusă în Sistemul Energetic Național (SEN).</w:t>
      </w:r>
    </w:p>
    <w:p w14:paraId="42211FAA" w14:textId="77777777" w:rsidR="00C83ADC" w:rsidRPr="00C83ADC" w:rsidRDefault="00C83ADC" w:rsidP="009C7E33">
      <w:pPr>
        <w:numPr>
          <w:ilvl w:val="0"/>
          <w:numId w:val="25"/>
        </w:numPr>
        <w:shd w:val="clear" w:color="auto" w:fill="FFFFFF"/>
        <w:ind w:left="1080" w:firstLine="0"/>
        <w:jc w:val="both"/>
        <w:rPr>
          <w:rFonts w:asciiTheme="minorHAnsi" w:hAnsiTheme="minorHAnsi" w:cstheme="minorHAnsi"/>
          <w:color w:val="000000"/>
          <w:sz w:val="22"/>
          <w:szCs w:val="22"/>
        </w:rPr>
      </w:pPr>
      <w:proofErr w:type="spellStart"/>
      <w:r w:rsidRPr="00C83ADC">
        <w:rPr>
          <w:rFonts w:asciiTheme="minorHAnsi" w:hAnsiTheme="minorHAnsi" w:cstheme="minorHAnsi"/>
          <w:color w:val="000000"/>
          <w:sz w:val="22"/>
          <w:szCs w:val="22"/>
        </w:rPr>
        <w:t>îmbunătățirea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eficienței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energetice</w:t>
      </w:r>
      <w:proofErr w:type="spellEnd"/>
      <w:r w:rsidRPr="00C83ADC">
        <w:rPr>
          <w:rFonts w:asciiTheme="minorHAnsi" w:hAnsiTheme="minorHAnsi" w:cstheme="minorHAnsi"/>
          <w:color w:val="000000"/>
          <w:sz w:val="22"/>
          <w:szCs w:val="22"/>
        </w:rPr>
        <w:t xml:space="preserve"> a </w:t>
      </w:r>
      <w:proofErr w:type="spellStart"/>
      <w:r w:rsidRPr="00C83ADC">
        <w:rPr>
          <w:rFonts w:asciiTheme="minorHAnsi" w:hAnsiTheme="minorHAnsi" w:cstheme="minorHAnsi"/>
          <w:color w:val="000000"/>
          <w:sz w:val="22"/>
          <w:szCs w:val="22"/>
        </w:rPr>
        <w:t>clădirilor</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în</w:t>
      </w:r>
      <w:proofErr w:type="spellEnd"/>
      <w:r w:rsidRPr="00C83ADC">
        <w:rPr>
          <w:rFonts w:asciiTheme="minorHAnsi" w:hAnsiTheme="minorHAnsi" w:cstheme="minorHAnsi"/>
          <w:color w:val="000000"/>
          <w:sz w:val="22"/>
          <w:szCs w:val="22"/>
        </w:rPr>
        <w:t xml:space="preserve"> care se </w:t>
      </w:r>
      <w:proofErr w:type="spellStart"/>
      <w:r w:rsidRPr="00C83ADC">
        <w:rPr>
          <w:rFonts w:asciiTheme="minorHAnsi" w:hAnsiTheme="minorHAnsi" w:cstheme="minorHAnsi"/>
          <w:color w:val="000000"/>
          <w:sz w:val="22"/>
          <w:szCs w:val="22"/>
        </w:rPr>
        <w:t>desfășoară</w:t>
      </w:r>
      <w:proofErr w:type="spellEnd"/>
      <w:r w:rsidRPr="00C83ADC">
        <w:rPr>
          <w:rFonts w:asciiTheme="minorHAnsi" w:hAnsiTheme="minorHAnsi" w:cstheme="minorHAnsi"/>
          <w:color w:val="000000"/>
          <w:sz w:val="22"/>
          <w:szCs w:val="22"/>
        </w:rPr>
        <w:t xml:space="preserve"> o </w:t>
      </w:r>
      <w:proofErr w:type="spellStart"/>
      <w:r w:rsidRPr="00C83ADC">
        <w:rPr>
          <w:rFonts w:asciiTheme="minorHAnsi" w:hAnsiTheme="minorHAnsi" w:cstheme="minorHAnsi"/>
          <w:color w:val="000000"/>
          <w:sz w:val="22"/>
          <w:szCs w:val="22"/>
        </w:rPr>
        <w:t>activitate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eligibilă</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în</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cadrul</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intervenției</w:t>
      </w:r>
      <w:proofErr w:type="spellEnd"/>
      <w:r w:rsidRPr="00C83ADC">
        <w:rPr>
          <w:rFonts w:asciiTheme="minorHAnsi" w:hAnsiTheme="minorHAnsi" w:cstheme="minorHAnsi"/>
          <w:color w:val="000000"/>
          <w:sz w:val="22"/>
          <w:szCs w:val="22"/>
        </w:rPr>
        <w:t xml:space="preserve"> ;</w:t>
      </w:r>
    </w:p>
    <w:p w14:paraId="0BC8958D" w14:textId="77777777" w:rsidR="00C83ADC" w:rsidRPr="00C83ADC" w:rsidRDefault="00C83ADC" w:rsidP="00F73DC3">
      <w:pPr>
        <w:shd w:val="clear" w:color="auto" w:fill="FFFFFF"/>
        <w:ind w:left="1080"/>
        <w:jc w:val="both"/>
        <w:rPr>
          <w:rFonts w:asciiTheme="minorHAnsi" w:hAnsiTheme="minorHAnsi" w:cstheme="minorHAnsi"/>
          <w:color w:val="000000"/>
          <w:sz w:val="22"/>
          <w:szCs w:val="22"/>
        </w:rPr>
      </w:pPr>
      <w:r w:rsidRPr="00C83ADC">
        <w:rPr>
          <w:rFonts w:asciiTheme="minorHAnsi" w:hAnsiTheme="minorHAnsi" w:cstheme="minorHAnsi"/>
          <w:color w:val="000000"/>
          <w:sz w:val="22"/>
          <w:szCs w:val="22"/>
        </w:rPr>
        <w:t>-</w:t>
      </w:r>
      <w:proofErr w:type="spellStart"/>
      <w:r w:rsidRPr="00C83ADC">
        <w:rPr>
          <w:rFonts w:asciiTheme="minorHAnsi" w:hAnsiTheme="minorHAnsi" w:cstheme="minorHAnsi"/>
          <w:color w:val="000000"/>
          <w:sz w:val="22"/>
          <w:szCs w:val="22"/>
        </w:rPr>
        <w:t>achiziționarea</w:t>
      </w:r>
      <w:proofErr w:type="spellEnd"/>
      <w:r w:rsidRPr="00C83ADC">
        <w:rPr>
          <w:rFonts w:asciiTheme="minorHAnsi" w:hAnsiTheme="minorHAnsi" w:cstheme="minorHAnsi"/>
          <w:color w:val="000000"/>
          <w:sz w:val="22"/>
          <w:szCs w:val="22"/>
        </w:rPr>
        <w:t xml:space="preserve"> de </w:t>
      </w:r>
      <w:proofErr w:type="spellStart"/>
      <w:r w:rsidRPr="00C83ADC">
        <w:rPr>
          <w:rFonts w:asciiTheme="minorHAnsi" w:hAnsiTheme="minorHAnsi" w:cstheme="minorHAnsi"/>
          <w:color w:val="000000"/>
          <w:sz w:val="22"/>
          <w:szCs w:val="22"/>
        </w:rPr>
        <w:t>echipamente</w:t>
      </w:r>
      <w:proofErr w:type="spellEnd"/>
      <w:r w:rsidRPr="00C83ADC">
        <w:rPr>
          <w:rFonts w:asciiTheme="minorHAnsi" w:hAnsiTheme="minorHAnsi" w:cstheme="minorHAnsi"/>
          <w:color w:val="000000"/>
          <w:sz w:val="22"/>
          <w:szCs w:val="22"/>
        </w:rPr>
        <w:t>/</w:t>
      </w:r>
      <w:proofErr w:type="spellStart"/>
      <w:r w:rsidRPr="00C83ADC">
        <w:rPr>
          <w:rFonts w:asciiTheme="minorHAnsi" w:hAnsiTheme="minorHAnsi" w:cstheme="minorHAnsi"/>
          <w:color w:val="000000"/>
          <w:sz w:val="22"/>
          <w:szCs w:val="22"/>
        </w:rPr>
        <w:t>utilaje</w:t>
      </w:r>
      <w:proofErr w:type="spellEnd"/>
      <w:r w:rsidRPr="00C83ADC">
        <w:rPr>
          <w:rFonts w:asciiTheme="minorHAnsi" w:hAnsiTheme="minorHAnsi" w:cstheme="minorHAnsi"/>
          <w:color w:val="000000"/>
          <w:sz w:val="22"/>
          <w:szCs w:val="22"/>
        </w:rPr>
        <w:t xml:space="preserve"> cu un </w:t>
      </w:r>
      <w:proofErr w:type="spellStart"/>
      <w:r w:rsidRPr="00C83ADC">
        <w:rPr>
          <w:rFonts w:asciiTheme="minorHAnsi" w:hAnsiTheme="minorHAnsi" w:cstheme="minorHAnsi"/>
          <w:color w:val="000000"/>
          <w:sz w:val="22"/>
          <w:szCs w:val="22"/>
        </w:rPr>
        <w:t>consum</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redus</w:t>
      </w:r>
      <w:proofErr w:type="spellEnd"/>
      <w:r w:rsidRPr="00C83ADC">
        <w:rPr>
          <w:rFonts w:asciiTheme="minorHAnsi" w:hAnsiTheme="minorHAnsi" w:cstheme="minorHAnsi"/>
          <w:color w:val="000000"/>
          <w:sz w:val="22"/>
          <w:szCs w:val="22"/>
        </w:rPr>
        <w:t xml:space="preserve"> de </w:t>
      </w:r>
      <w:proofErr w:type="spellStart"/>
      <w:r w:rsidRPr="00C83ADC">
        <w:rPr>
          <w:rFonts w:asciiTheme="minorHAnsi" w:hAnsiTheme="minorHAnsi" w:cstheme="minorHAnsi"/>
          <w:color w:val="000000"/>
          <w:sz w:val="22"/>
          <w:szCs w:val="22"/>
        </w:rPr>
        <w:t>energie</w:t>
      </w:r>
      <w:proofErr w:type="spellEnd"/>
      <w:r w:rsidRPr="00C83ADC">
        <w:rPr>
          <w:rFonts w:asciiTheme="minorHAnsi" w:hAnsiTheme="minorHAnsi" w:cstheme="minorHAnsi"/>
          <w:color w:val="000000"/>
          <w:sz w:val="22"/>
          <w:szCs w:val="22"/>
        </w:rPr>
        <w:t xml:space="preserve">, precum </w:t>
      </w:r>
      <w:proofErr w:type="spellStart"/>
      <w:r w:rsidRPr="00C83ADC">
        <w:rPr>
          <w:rFonts w:asciiTheme="minorHAnsi" w:hAnsiTheme="minorHAnsi" w:cstheme="minorHAnsi"/>
          <w:color w:val="000000"/>
          <w:sz w:val="22"/>
          <w:szCs w:val="22"/>
        </w:rPr>
        <w:t>și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alte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investiții</w:t>
      </w:r>
      <w:proofErr w:type="spellEnd"/>
      <w:r w:rsidRPr="00C83ADC">
        <w:rPr>
          <w:rFonts w:asciiTheme="minorHAnsi" w:hAnsiTheme="minorHAnsi" w:cstheme="minorHAnsi"/>
          <w:color w:val="000000"/>
          <w:sz w:val="22"/>
          <w:szCs w:val="22"/>
        </w:rPr>
        <w:t xml:space="preserve"> care </w:t>
      </w:r>
      <w:proofErr w:type="spellStart"/>
      <w:r w:rsidRPr="00C83ADC">
        <w:rPr>
          <w:rFonts w:asciiTheme="minorHAnsi" w:hAnsiTheme="minorHAnsi" w:cstheme="minorHAnsi"/>
          <w:color w:val="000000"/>
          <w:sz w:val="22"/>
          <w:szCs w:val="22"/>
        </w:rPr>
        <w:t>contribuie</w:t>
      </w:r>
      <w:proofErr w:type="spellEnd"/>
      <w:r w:rsidRPr="00C83ADC">
        <w:rPr>
          <w:rFonts w:asciiTheme="minorHAnsi" w:hAnsiTheme="minorHAnsi" w:cstheme="minorHAnsi"/>
          <w:color w:val="000000"/>
          <w:sz w:val="22"/>
          <w:szCs w:val="22"/>
        </w:rPr>
        <w:t xml:space="preserve"> la </w:t>
      </w:r>
      <w:proofErr w:type="spellStart"/>
      <w:r w:rsidRPr="00C83ADC">
        <w:rPr>
          <w:rFonts w:asciiTheme="minorHAnsi" w:hAnsiTheme="minorHAnsi" w:cstheme="minorHAnsi"/>
          <w:color w:val="000000"/>
          <w:sz w:val="22"/>
          <w:szCs w:val="22"/>
        </w:rPr>
        <w:t>reducerea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emisiilor</w:t>
      </w:r>
      <w:proofErr w:type="spellEnd"/>
      <w:r w:rsidRPr="00C83ADC">
        <w:rPr>
          <w:rFonts w:asciiTheme="minorHAnsi" w:hAnsiTheme="minorHAnsi" w:cstheme="minorHAnsi"/>
          <w:color w:val="000000"/>
          <w:sz w:val="22"/>
          <w:szCs w:val="22"/>
        </w:rPr>
        <w:t xml:space="preserve"> de GES.</w:t>
      </w:r>
    </w:p>
    <w:p w14:paraId="291DFF11" w14:textId="77777777" w:rsidR="00C83ADC" w:rsidRPr="00C83ADC" w:rsidRDefault="00F73DC3" w:rsidP="009C7E33">
      <w:pPr>
        <w:numPr>
          <w:ilvl w:val="0"/>
          <w:numId w:val="23"/>
        </w:numPr>
        <w:shd w:val="clear" w:color="auto" w:fill="FFFFFF"/>
        <w:jc w:val="both"/>
        <w:rPr>
          <w:rFonts w:asciiTheme="minorHAnsi" w:hAnsiTheme="minorHAnsi" w:cstheme="minorHAnsi"/>
          <w:color w:val="000000"/>
          <w:sz w:val="22"/>
          <w:szCs w:val="22"/>
        </w:rPr>
      </w:pPr>
      <w:proofErr w:type="spellStart"/>
      <w:r>
        <w:rPr>
          <w:rFonts w:asciiTheme="minorHAnsi" w:hAnsiTheme="minorHAnsi" w:cstheme="minorHAnsi"/>
          <w:b/>
          <w:bCs/>
          <w:color w:val="000000"/>
          <w:sz w:val="22"/>
          <w:szCs w:val="22"/>
        </w:rPr>
        <w:t>Investiții</w:t>
      </w:r>
      <w:proofErr w:type="spellEnd"/>
      <w:r>
        <w:rPr>
          <w:rFonts w:asciiTheme="minorHAnsi" w:hAnsiTheme="minorHAnsi" w:cstheme="minorHAnsi"/>
          <w:b/>
          <w:bCs/>
          <w:color w:val="000000"/>
          <w:sz w:val="22"/>
          <w:szCs w:val="22"/>
        </w:rPr>
        <w:t xml:space="preserve"> </w:t>
      </w:r>
      <w:proofErr w:type="spellStart"/>
      <w:r w:rsidR="00C83ADC" w:rsidRPr="00C83ADC">
        <w:rPr>
          <w:rFonts w:asciiTheme="minorHAnsi" w:hAnsiTheme="minorHAnsi" w:cstheme="minorHAnsi"/>
          <w:b/>
          <w:bCs/>
          <w:color w:val="000000"/>
          <w:sz w:val="22"/>
          <w:szCs w:val="22"/>
        </w:rPr>
        <w:t>în</w:t>
      </w:r>
      <w:proofErr w:type="spellEnd"/>
      <w:r>
        <w:rPr>
          <w:rFonts w:asciiTheme="minorHAnsi" w:hAnsiTheme="minorHAnsi" w:cstheme="minorHAnsi"/>
          <w:b/>
          <w:bCs/>
          <w:color w:val="000000"/>
          <w:sz w:val="22"/>
          <w:szCs w:val="22"/>
        </w:rPr>
        <w:t xml:space="preserve"> </w:t>
      </w:r>
      <w:proofErr w:type="spellStart"/>
      <w:r w:rsidR="00C83ADC" w:rsidRPr="00C83ADC">
        <w:rPr>
          <w:rFonts w:asciiTheme="minorHAnsi" w:hAnsiTheme="minorHAnsi" w:cstheme="minorHAnsi"/>
          <w:b/>
          <w:bCs/>
          <w:color w:val="000000"/>
          <w:sz w:val="22"/>
          <w:szCs w:val="22"/>
        </w:rPr>
        <w:t>economia</w:t>
      </w:r>
      <w:proofErr w:type="spellEnd"/>
      <w:r w:rsidR="00C83ADC" w:rsidRPr="00C83ADC">
        <w:rPr>
          <w:rFonts w:asciiTheme="minorHAnsi" w:hAnsiTheme="minorHAnsi" w:cstheme="minorHAnsi"/>
          <w:b/>
          <w:bCs/>
          <w:color w:val="000000"/>
          <w:sz w:val="22"/>
          <w:szCs w:val="22"/>
        </w:rPr>
        <w:tab/>
      </w:r>
      <w:proofErr w:type="spellStart"/>
      <w:r w:rsidR="00C83ADC" w:rsidRPr="00C83ADC">
        <w:rPr>
          <w:rFonts w:asciiTheme="minorHAnsi" w:hAnsiTheme="minorHAnsi" w:cstheme="minorHAnsi"/>
          <w:b/>
          <w:bCs/>
          <w:color w:val="000000"/>
          <w:sz w:val="22"/>
          <w:szCs w:val="22"/>
        </w:rPr>
        <w:t>circulară</w:t>
      </w:r>
      <w:proofErr w:type="spellEnd"/>
      <w:r w:rsidR="00C83ADC" w:rsidRPr="00C83ADC">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w:t>
      </w:r>
      <w:r w:rsidR="00C83ADC" w:rsidRPr="00C83ADC">
        <w:rPr>
          <w:rFonts w:asciiTheme="minorHAnsi" w:hAnsiTheme="minorHAnsi" w:cstheme="minorHAnsi"/>
          <w:b/>
          <w:bCs/>
          <w:color w:val="000000"/>
          <w:sz w:val="22"/>
          <w:szCs w:val="22"/>
        </w:rPr>
        <w:t>ca</w:t>
      </w:r>
      <w:r>
        <w:rPr>
          <w:rFonts w:asciiTheme="minorHAnsi" w:hAnsiTheme="minorHAnsi" w:cstheme="minorHAnsi"/>
          <w:b/>
          <w:bCs/>
          <w:color w:val="000000"/>
          <w:sz w:val="22"/>
          <w:szCs w:val="22"/>
        </w:rPr>
        <w:t xml:space="preserve"> </w:t>
      </w:r>
      <w:proofErr w:type="spellStart"/>
      <w:r w:rsidR="00C83ADC" w:rsidRPr="00C83ADC">
        <w:rPr>
          <w:rFonts w:asciiTheme="minorHAnsi" w:hAnsiTheme="minorHAnsi" w:cstheme="minorHAnsi"/>
          <w:b/>
          <w:bCs/>
          <w:color w:val="000000"/>
          <w:sz w:val="22"/>
          <w:szCs w:val="22"/>
        </w:rPr>
        <w:t>parte</w:t>
      </w:r>
      <w:proofErr w:type="spellEnd"/>
      <w:r>
        <w:rPr>
          <w:rFonts w:asciiTheme="minorHAnsi" w:hAnsiTheme="minorHAnsi" w:cstheme="minorHAnsi"/>
          <w:b/>
          <w:bCs/>
          <w:color w:val="000000"/>
          <w:sz w:val="22"/>
          <w:szCs w:val="22"/>
        </w:rPr>
        <w:t xml:space="preserve"> </w:t>
      </w:r>
      <w:proofErr w:type="spellStart"/>
      <w:r>
        <w:rPr>
          <w:rFonts w:asciiTheme="minorHAnsi" w:hAnsiTheme="minorHAnsi" w:cstheme="minorHAnsi"/>
          <w:b/>
          <w:bCs/>
          <w:color w:val="000000"/>
          <w:sz w:val="22"/>
          <w:szCs w:val="22"/>
        </w:rPr>
        <w:t>componentă</w:t>
      </w:r>
      <w:proofErr w:type="spellEnd"/>
      <w:r>
        <w:rPr>
          <w:rFonts w:asciiTheme="minorHAnsi" w:hAnsiTheme="minorHAnsi" w:cstheme="minorHAnsi"/>
          <w:b/>
          <w:bCs/>
          <w:color w:val="000000"/>
          <w:sz w:val="22"/>
          <w:szCs w:val="22"/>
        </w:rPr>
        <w:t xml:space="preserve"> </w:t>
      </w:r>
      <w:proofErr w:type="spellStart"/>
      <w:r w:rsidR="00C83ADC" w:rsidRPr="00C83ADC">
        <w:rPr>
          <w:rFonts w:asciiTheme="minorHAnsi" w:hAnsiTheme="minorHAnsi" w:cstheme="minorHAnsi"/>
          <w:b/>
          <w:bCs/>
          <w:color w:val="000000"/>
          <w:sz w:val="22"/>
          <w:szCs w:val="22"/>
        </w:rPr>
        <w:t>secundară</w:t>
      </w:r>
      <w:proofErr w:type="spellEnd"/>
      <w:r>
        <w:rPr>
          <w:rFonts w:asciiTheme="minorHAnsi" w:hAnsiTheme="minorHAnsi" w:cstheme="minorHAnsi"/>
          <w:b/>
          <w:bCs/>
          <w:color w:val="000000"/>
          <w:sz w:val="22"/>
          <w:szCs w:val="22"/>
        </w:rPr>
        <w:t xml:space="preserve"> </w:t>
      </w:r>
      <w:r w:rsidR="00C83ADC" w:rsidRPr="00C83ADC">
        <w:rPr>
          <w:rFonts w:asciiTheme="minorHAnsi" w:hAnsiTheme="minorHAnsi" w:cstheme="minorHAnsi"/>
          <w:b/>
          <w:bCs/>
          <w:color w:val="000000"/>
          <w:sz w:val="22"/>
          <w:szCs w:val="22"/>
        </w:rPr>
        <w:t>a</w:t>
      </w:r>
      <w:r>
        <w:rPr>
          <w:rFonts w:asciiTheme="minorHAnsi" w:hAnsiTheme="minorHAnsi" w:cstheme="minorHAnsi"/>
          <w:b/>
          <w:bCs/>
          <w:color w:val="000000"/>
          <w:sz w:val="22"/>
          <w:szCs w:val="22"/>
        </w:rPr>
        <w:t xml:space="preserve"> </w:t>
      </w:r>
      <w:proofErr w:type="spellStart"/>
      <w:r>
        <w:rPr>
          <w:rFonts w:asciiTheme="minorHAnsi" w:hAnsiTheme="minorHAnsi" w:cstheme="minorHAnsi"/>
          <w:b/>
          <w:bCs/>
          <w:color w:val="000000"/>
          <w:sz w:val="22"/>
          <w:szCs w:val="22"/>
        </w:rPr>
        <w:t>proiectului</w:t>
      </w:r>
      <w:proofErr w:type="spellEnd"/>
      <w:r>
        <w:rPr>
          <w:rFonts w:asciiTheme="minorHAnsi" w:hAnsiTheme="minorHAnsi" w:cstheme="minorHAnsi"/>
          <w:b/>
          <w:bCs/>
          <w:color w:val="000000"/>
          <w:sz w:val="22"/>
          <w:szCs w:val="22"/>
        </w:rPr>
        <w:t xml:space="preserve"> </w:t>
      </w:r>
      <w:r w:rsidR="00C83ADC" w:rsidRPr="00C83ADC">
        <w:rPr>
          <w:rFonts w:asciiTheme="minorHAnsi" w:hAnsiTheme="minorHAnsi" w:cstheme="minorHAnsi"/>
          <w:b/>
          <w:bCs/>
          <w:color w:val="000000"/>
          <w:sz w:val="22"/>
          <w:szCs w:val="22"/>
        </w:rPr>
        <w:t xml:space="preserve">de </w:t>
      </w:r>
      <w:proofErr w:type="spellStart"/>
      <w:r w:rsidR="00C83ADC" w:rsidRPr="00C83ADC">
        <w:rPr>
          <w:rFonts w:asciiTheme="minorHAnsi" w:hAnsiTheme="minorHAnsi" w:cstheme="minorHAnsi"/>
          <w:b/>
          <w:bCs/>
          <w:color w:val="000000"/>
          <w:sz w:val="22"/>
          <w:szCs w:val="22"/>
        </w:rPr>
        <w:t>investiții</w:t>
      </w:r>
      <w:proofErr w:type="spellEnd"/>
      <w:r w:rsidR="00C83ADC" w:rsidRPr="00C83ADC">
        <w:rPr>
          <w:rFonts w:asciiTheme="minorHAnsi" w:hAnsiTheme="minorHAnsi" w:cstheme="minorHAnsi"/>
          <w:b/>
          <w:bCs/>
          <w:color w:val="000000"/>
          <w:sz w:val="22"/>
          <w:szCs w:val="22"/>
        </w:rPr>
        <w:t xml:space="preserve">, (destinate </w:t>
      </w:r>
      <w:proofErr w:type="spellStart"/>
      <w:r w:rsidR="00C83ADC" w:rsidRPr="00C83ADC">
        <w:rPr>
          <w:rFonts w:asciiTheme="minorHAnsi" w:hAnsiTheme="minorHAnsi" w:cstheme="minorHAnsi"/>
          <w:b/>
          <w:bCs/>
          <w:color w:val="000000"/>
          <w:sz w:val="22"/>
          <w:szCs w:val="22"/>
        </w:rPr>
        <w:t>exclusiv</w:t>
      </w:r>
      <w:proofErr w:type="spellEnd"/>
      <w:r w:rsidR="00C83ADC" w:rsidRPr="00C83ADC">
        <w:rPr>
          <w:rFonts w:asciiTheme="minorHAnsi" w:hAnsiTheme="minorHAnsi" w:cstheme="minorHAnsi"/>
          <w:b/>
          <w:bCs/>
          <w:color w:val="000000"/>
          <w:sz w:val="22"/>
          <w:szCs w:val="22"/>
        </w:rPr>
        <w:t xml:space="preserve"> </w:t>
      </w:r>
      <w:proofErr w:type="spellStart"/>
      <w:r w:rsidR="00C83ADC" w:rsidRPr="00C83ADC">
        <w:rPr>
          <w:rFonts w:asciiTheme="minorHAnsi" w:hAnsiTheme="minorHAnsi" w:cstheme="minorHAnsi"/>
          <w:b/>
          <w:bCs/>
          <w:color w:val="000000"/>
          <w:sz w:val="22"/>
          <w:szCs w:val="22"/>
        </w:rPr>
        <w:t>consumului</w:t>
      </w:r>
      <w:proofErr w:type="spellEnd"/>
      <w:r w:rsidR="00C83ADC" w:rsidRPr="00C83ADC">
        <w:rPr>
          <w:rFonts w:asciiTheme="minorHAnsi" w:hAnsiTheme="minorHAnsi" w:cstheme="minorHAnsi"/>
          <w:b/>
          <w:bCs/>
          <w:color w:val="000000"/>
          <w:sz w:val="22"/>
          <w:szCs w:val="22"/>
        </w:rPr>
        <w:t xml:space="preserve"> </w:t>
      </w:r>
      <w:proofErr w:type="spellStart"/>
      <w:r w:rsidR="00C83ADC" w:rsidRPr="00C83ADC">
        <w:rPr>
          <w:rFonts w:asciiTheme="minorHAnsi" w:hAnsiTheme="minorHAnsi" w:cstheme="minorHAnsi"/>
          <w:b/>
          <w:bCs/>
          <w:color w:val="000000"/>
          <w:sz w:val="22"/>
          <w:szCs w:val="22"/>
        </w:rPr>
        <w:t>propriu</w:t>
      </w:r>
      <w:proofErr w:type="spellEnd"/>
      <w:r w:rsidR="00C83ADC" w:rsidRPr="00C83ADC">
        <w:rPr>
          <w:rFonts w:asciiTheme="minorHAnsi" w:hAnsiTheme="minorHAnsi" w:cstheme="minorHAnsi"/>
          <w:b/>
          <w:bCs/>
          <w:color w:val="000000"/>
          <w:sz w:val="22"/>
          <w:szCs w:val="22"/>
        </w:rPr>
        <w:t>), legate de:</w:t>
      </w:r>
    </w:p>
    <w:p w14:paraId="7ECEF588" w14:textId="78577115" w:rsidR="00C83ADC" w:rsidRDefault="00C83ADC" w:rsidP="009C7E33">
      <w:pPr>
        <w:numPr>
          <w:ilvl w:val="0"/>
          <w:numId w:val="25"/>
        </w:numPr>
        <w:shd w:val="clear" w:color="auto" w:fill="FFFFFF"/>
        <w:ind w:left="1080" w:firstLine="0"/>
        <w:jc w:val="both"/>
        <w:rPr>
          <w:rFonts w:asciiTheme="minorHAnsi" w:hAnsiTheme="minorHAnsi" w:cstheme="minorHAnsi"/>
          <w:color w:val="000000"/>
          <w:sz w:val="22"/>
          <w:szCs w:val="22"/>
        </w:rPr>
      </w:pPr>
      <w:proofErr w:type="spellStart"/>
      <w:r w:rsidRPr="00C83ADC">
        <w:rPr>
          <w:rFonts w:asciiTheme="minorHAnsi" w:hAnsiTheme="minorHAnsi" w:cstheme="minorHAnsi"/>
          <w:color w:val="000000"/>
          <w:sz w:val="22"/>
          <w:szCs w:val="22"/>
        </w:rPr>
        <w:t>producerea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și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utilizarea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energiei</w:t>
      </w:r>
      <w:proofErr w:type="spellEnd"/>
      <w:r w:rsidRPr="00C83ADC">
        <w:rPr>
          <w:rFonts w:asciiTheme="minorHAnsi" w:hAnsiTheme="minorHAnsi" w:cstheme="minorHAnsi"/>
          <w:color w:val="000000"/>
          <w:sz w:val="22"/>
          <w:szCs w:val="22"/>
        </w:rPr>
        <w:t xml:space="preserve"> din </w:t>
      </w:r>
      <w:proofErr w:type="spellStart"/>
      <w:r w:rsidRPr="00C83ADC">
        <w:rPr>
          <w:rFonts w:asciiTheme="minorHAnsi" w:hAnsiTheme="minorHAnsi" w:cstheme="minorHAnsi"/>
          <w:color w:val="000000"/>
          <w:sz w:val="22"/>
          <w:szCs w:val="22"/>
        </w:rPr>
        <w:t>valorificarea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biomasei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inclusiv</w:t>
      </w:r>
      <w:proofErr w:type="spellEnd"/>
      <w:r w:rsidRPr="00C83ADC">
        <w:rPr>
          <w:rFonts w:asciiTheme="minorHAnsi" w:hAnsiTheme="minorHAnsi" w:cstheme="minorHAnsi"/>
          <w:color w:val="000000"/>
          <w:sz w:val="22"/>
          <w:szCs w:val="22"/>
        </w:rPr>
        <w:t xml:space="preserve"> din </w:t>
      </w:r>
      <w:proofErr w:type="spellStart"/>
      <w:r w:rsidRPr="00C83ADC">
        <w:rPr>
          <w:rFonts w:asciiTheme="minorHAnsi" w:hAnsiTheme="minorHAnsi" w:cstheme="minorHAnsi"/>
          <w:color w:val="000000"/>
          <w:sz w:val="22"/>
          <w:szCs w:val="22"/>
        </w:rPr>
        <w:t>deșeuri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alimentare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rezultate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în</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urma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procesării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produselor</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zootehnice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vegetale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și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pomicole</w:t>
      </w:r>
      <w:proofErr w:type="spellEnd"/>
      <w:r w:rsidRPr="00C83ADC">
        <w:rPr>
          <w:rFonts w:asciiTheme="minorHAnsi" w:hAnsiTheme="minorHAnsi" w:cstheme="minorHAnsi"/>
          <w:color w:val="000000"/>
          <w:sz w:val="22"/>
          <w:szCs w:val="22"/>
        </w:rPr>
        <w:t>);</w:t>
      </w:r>
    </w:p>
    <w:p w14:paraId="3D8D66D6" w14:textId="77777777" w:rsidR="00F532EA" w:rsidRDefault="005C355B" w:rsidP="00F532EA">
      <w:pPr>
        <w:shd w:val="clear" w:color="auto" w:fill="FFFFFF"/>
        <w:jc w:val="both"/>
        <w:rPr>
          <w:rFonts w:asciiTheme="minorHAnsi" w:hAnsiTheme="minorHAnsi" w:cstheme="minorHAnsi"/>
          <w:color w:val="000000"/>
          <w:sz w:val="22"/>
          <w:szCs w:val="22"/>
        </w:rPr>
      </w:pPr>
      <w:r w:rsidRPr="00F532EA">
        <w:rPr>
          <w:rFonts w:asciiTheme="minorHAnsi" w:hAnsiTheme="minorHAnsi" w:cstheme="minorHAnsi"/>
          <w:color w:val="000000"/>
          <w:sz w:val="22"/>
          <w:szCs w:val="22"/>
        </w:rPr>
        <w:t xml:space="preserve">ATENȚIE! </w:t>
      </w:r>
      <w:proofErr w:type="spellStart"/>
      <w:r w:rsidRPr="00F532EA">
        <w:rPr>
          <w:rFonts w:asciiTheme="minorHAnsi" w:hAnsiTheme="minorHAnsi" w:cstheme="minorHAnsi"/>
          <w:color w:val="000000"/>
          <w:sz w:val="22"/>
          <w:szCs w:val="22"/>
        </w:rPr>
        <w:t>Biomasa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utilizată</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va</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proveni</w:t>
      </w:r>
      <w:proofErr w:type="spellEnd"/>
      <w:r w:rsidRPr="00F532EA">
        <w:rPr>
          <w:rFonts w:asciiTheme="minorHAnsi" w:hAnsiTheme="minorHAnsi" w:cstheme="minorHAnsi"/>
          <w:color w:val="000000"/>
          <w:sz w:val="22"/>
          <w:szCs w:val="22"/>
        </w:rPr>
        <w:t xml:space="preserve"> </w:t>
      </w:r>
      <w:proofErr w:type="spellStart"/>
      <w:r w:rsidRPr="00F532EA">
        <w:rPr>
          <w:rFonts w:asciiTheme="minorHAnsi" w:hAnsiTheme="minorHAnsi" w:cstheme="minorHAnsi"/>
          <w:color w:val="000000"/>
          <w:sz w:val="22"/>
          <w:szCs w:val="22"/>
        </w:rPr>
        <w:t>exclusiv</w:t>
      </w:r>
      <w:proofErr w:type="spellEnd"/>
      <w:r w:rsidR="00F532EA">
        <w:rPr>
          <w:rFonts w:asciiTheme="minorHAnsi" w:hAnsiTheme="minorHAnsi" w:cstheme="minorHAnsi"/>
          <w:color w:val="000000"/>
          <w:sz w:val="22"/>
          <w:szCs w:val="22"/>
        </w:rPr>
        <w:t xml:space="preserve"> din </w:t>
      </w:r>
      <w:proofErr w:type="spellStart"/>
      <w:r w:rsidR="00F532EA">
        <w:rPr>
          <w:rFonts w:asciiTheme="minorHAnsi" w:hAnsiTheme="minorHAnsi" w:cstheme="minorHAnsi"/>
          <w:color w:val="000000"/>
          <w:sz w:val="22"/>
          <w:szCs w:val="22"/>
        </w:rPr>
        <w:t>activitatea</w:t>
      </w:r>
      <w:proofErr w:type="spellEnd"/>
      <w:r w:rsidR="00F532EA">
        <w:rPr>
          <w:rFonts w:asciiTheme="minorHAnsi" w:hAnsiTheme="minorHAnsi" w:cstheme="minorHAnsi"/>
          <w:color w:val="000000"/>
          <w:sz w:val="22"/>
          <w:szCs w:val="22"/>
        </w:rPr>
        <w:t xml:space="preserve"> </w:t>
      </w:r>
      <w:proofErr w:type="spellStart"/>
      <w:r w:rsidR="00F532EA">
        <w:rPr>
          <w:rFonts w:asciiTheme="minorHAnsi" w:hAnsiTheme="minorHAnsi" w:cstheme="minorHAnsi"/>
          <w:color w:val="000000"/>
          <w:sz w:val="22"/>
          <w:szCs w:val="22"/>
        </w:rPr>
        <w:t>solicitantului</w:t>
      </w:r>
      <w:proofErr w:type="spellEnd"/>
    </w:p>
    <w:p w14:paraId="64AE51BF" w14:textId="66B15EC4" w:rsidR="00C83ADC" w:rsidRPr="00C83ADC" w:rsidRDefault="00C83ADC" w:rsidP="009C7E33">
      <w:pPr>
        <w:numPr>
          <w:ilvl w:val="0"/>
          <w:numId w:val="25"/>
        </w:numPr>
        <w:shd w:val="clear" w:color="auto" w:fill="FFFFFF"/>
        <w:ind w:left="1080" w:firstLine="0"/>
        <w:jc w:val="both"/>
        <w:rPr>
          <w:rFonts w:asciiTheme="minorHAnsi" w:hAnsiTheme="minorHAnsi" w:cstheme="minorHAnsi"/>
          <w:color w:val="000000"/>
          <w:sz w:val="22"/>
          <w:szCs w:val="22"/>
        </w:rPr>
      </w:pPr>
      <w:proofErr w:type="spellStart"/>
      <w:r w:rsidRPr="00C83ADC">
        <w:rPr>
          <w:rFonts w:asciiTheme="minorHAnsi" w:hAnsiTheme="minorHAnsi" w:cstheme="minorHAnsi"/>
          <w:color w:val="000000"/>
          <w:sz w:val="22"/>
          <w:szCs w:val="22"/>
        </w:rPr>
        <w:t>prelucrarea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deșeurilor</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alimentare</w:t>
      </w:r>
      <w:proofErr w:type="spellEnd"/>
      <w:r w:rsidRPr="00C83ADC">
        <w:rPr>
          <w:rFonts w:asciiTheme="minorHAnsi" w:hAnsiTheme="minorHAnsi" w:cstheme="minorHAnsi"/>
          <w:color w:val="000000"/>
          <w:sz w:val="22"/>
          <w:szCs w:val="22"/>
        </w:rPr>
        <w:t xml:space="preserve"> destinate </w:t>
      </w:r>
      <w:proofErr w:type="spellStart"/>
      <w:r w:rsidRPr="00C83ADC">
        <w:rPr>
          <w:rFonts w:asciiTheme="minorHAnsi" w:hAnsiTheme="minorHAnsi" w:cstheme="minorHAnsi"/>
          <w:color w:val="000000"/>
          <w:sz w:val="22"/>
          <w:szCs w:val="22"/>
        </w:rPr>
        <w:t>recuperării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și</w:t>
      </w:r>
      <w:proofErr w:type="spellEnd"/>
      <w:r w:rsidRPr="00C83ADC">
        <w:rPr>
          <w:rFonts w:asciiTheme="minorHAnsi" w:hAnsiTheme="minorHAnsi" w:cstheme="minorHAnsi"/>
          <w:color w:val="000000"/>
          <w:sz w:val="22"/>
          <w:szCs w:val="22"/>
        </w:rPr>
        <w:t xml:space="preserve"> a </w:t>
      </w:r>
      <w:proofErr w:type="spellStart"/>
      <w:r w:rsidRPr="00C83ADC">
        <w:rPr>
          <w:rFonts w:asciiTheme="minorHAnsi" w:hAnsiTheme="minorHAnsi" w:cstheme="minorHAnsi"/>
          <w:color w:val="000000"/>
          <w:sz w:val="22"/>
          <w:szCs w:val="22"/>
        </w:rPr>
        <w:t>subproduselor</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în</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biocomponente</w:t>
      </w:r>
      <w:proofErr w:type="spellEnd"/>
      <w:r w:rsidRPr="00C83ADC">
        <w:rPr>
          <w:rFonts w:asciiTheme="minorHAnsi" w:hAnsiTheme="minorHAnsi" w:cstheme="minorHAnsi"/>
          <w:color w:val="000000"/>
          <w:sz w:val="22"/>
          <w:szCs w:val="22"/>
        </w:rPr>
        <w:t xml:space="preserve">, cum </w:t>
      </w:r>
      <w:proofErr w:type="spellStart"/>
      <w:r w:rsidRPr="00C83ADC">
        <w:rPr>
          <w:rFonts w:asciiTheme="minorHAnsi" w:hAnsiTheme="minorHAnsi" w:cstheme="minorHAnsi"/>
          <w:color w:val="000000"/>
          <w:sz w:val="22"/>
          <w:szCs w:val="22"/>
        </w:rPr>
        <w:t>ar</w:t>
      </w:r>
      <w:proofErr w:type="spellEnd"/>
      <w:r w:rsidRPr="00C83ADC">
        <w:rPr>
          <w:rFonts w:asciiTheme="minorHAnsi" w:hAnsiTheme="minorHAnsi" w:cstheme="minorHAnsi"/>
          <w:color w:val="000000"/>
          <w:sz w:val="22"/>
          <w:szCs w:val="22"/>
        </w:rPr>
        <w:t xml:space="preserve"> fi </w:t>
      </w:r>
      <w:proofErr w:type="spellStart"/>
      <w:r w:rsidRPr="00C83ADC">
        <w:rPr>
          <w:rFonts w:asciiTheme="minorHAnsi" w:hAnsiTheme="minorHAnsi" w:cstheme="minorHAnsi"/>
          <w:color w:val="000000"/>
          <w:sz w:val="22"/>
          <w:szCs w:val="22"/>
        </w:rPr>
        <w:t>bioprodusele</w:t>
      </w:r>
      <w:proofErr w:type="spellEnd"/>
      <w:r w:rsidRPr="00C83ADC">
        <w:rPr>
          <w:rFonts w:asciiTheme="minorHAnsi" w:hAnsiTheme="minorHAnsi" w:cstheme="minorHAnsi"/>
          <w:color w:val="000000"/>
          <w:sz w:val="22"/>
          <w:szCs w:val="22"/>
        </w:rPr>
        <w:t xml:space="preserve"> destinate </w:t>
      </w:r>
      <w:proofErr w:type="spellStart"/>
      <w:r w:rsidRPr="00C83ADC">
        <w:rPr>
          <w:rFonts w:asciiTheme="minorHAnsi" w:hAnsiTheme="minorHAnsi" w:cstheme="minorHAnsi"/>
          <w:color w:val="000000"/>
          <w:sz w:val="22"/>
          <w:szCs w:val="22"/>
        </w:rPr>
        <w:t>consumului</w:t>
      </w:r>
      <w:proofErr w:type="spellEnd"/>
      <w:r w:rsidRPr="00C83ADC">
        <w:rPr>
          <w:rFonts w:asciiTheme="minorHAnsi" w:hAnsiTheme="minorHAnsi" w:cstheme="minorHAnsi"/>
          <w:color w:val="000000"/>
          <w:sz w:val="22"/>
          <w:szCs w:val="22"/>
        </w:rPr>
        <w:t xml:space="preserve"> animal, </w:t>
      </w:r>
      <w:proofErr w:type="spellStart"/>
      <w:r w:rsidRPr="00C83ADC">
        <w:rPr>
          <w:rFonts w:asciiTheme="minorHAnsi" w:hAnsiTheme="minorHAnsi" w:cstheme="minorHAnsi"/>
          <w:color w:val="000000"/>
          <w:sz w:val="22"/>
          <w:szCs w:val="22"/>
        </w:rPr>
        <w:t>etc</w:t>
      </w:r>
      <w:proofErr w:type="spellEnd"/>
      <w:r w:rsidRPr="00C83ADC">
        <w:rPr>
          <w:rFonts w:asciiTheme="minorHAnsi" w:hAnsiTheme="minorHAnsi" w:cstheme="minorHAnsi"/>
          <w:color w:val="000000"/>
          <w:sz w:val="22"/>
          <w:szCs w:val="22"/>
        </w:rPr>
        <w:t>;</w:t>
      </w:r>
    </w:p>
    <w:p w14:paraId="0E830998" w14:textId="77777777" w:rsidR="00C83ADC" w:rsidRPr="00C83ADC" w:rsidRDefault="00C83ADC" w:rsidP="00F73DC3">
      <w:pPr>
        <w:shd w:val="clear" w:color="auto" w:fill="FFFFFF"/>
        <w:ind w:left="1080"/>
        <w:jc w:val="both"/>
        <w:rPr>
          <w:rFonts w:asciiTheme="minorHAnsi" w:hAnsiTheme="minorHAnsi" w:cstheme="minorHAnsi"/>
          <w:color w:val="000000"/>
          <w:sz w:val="22"/>
          <w:szCs w:val="22"/>
        </w:rPr>
      </w:pPr>
      <w:r w:rsidRPr="00C83ADC">
        <w:rPr>
          <w:rFonts w:asciiTheme="minorHAnsi" w:hAnsiTheme="minorHAnsi" w:cstheme="minorHAnsi"/>
          <w:color w:val="000000"/>
          <w:sz w:val="22"/>
          <w:szCs w:val="22"/>
        </w:rPr>
        <w:t>-</w:t>
      </w:r>
      <w:proofErr w:type="spellStart"/>
      <w:r w:rsidRPr="00C83ADC">
        <w:rPr>
          <w:rFonts w:asciiTheme="minorHAnsi" w:hAnsiTheme="minorHAnsi" w:cstheme="minorHAnsi"/>
          <w:color w:val="000000"/>
          <w:sz w:val="22"/>
          <w:szCs w:val="22"/>
        </w:rPr>
        <w:t>achiziționarea</w:t>
      </w:r>
      <w:proofErr w:type="spellEnd"/>
      <w:r w:rsidRPr="00C83ADC">
        <w:rPr>
          <w:rFonts w:asciiTheme="minorHAnsi" w:hAnsiTheme="minorHAnsi" w:cstheme="minorHAnsi"/>
          <w:color w:val="000000"/>
          <w:sz w:val="22"/>
          <w:szCs w:val="22"/>
        </w:rPr>
        <w:t xml:space="preserve"> de </w:t>
      </w:r>
      <w:proofErr w:type="spellStart"/>
      <w:r w:rsidRPr="00C83ADC">
        <w:rPr>
          <w:rFonts w:asciiTheme="minorHAnsi" w:hAnsiTheme="minorHAnsi" w:cstheme="minorHAnsi"/>
          <w:color w:val="000000"/>
          <w:sz w:val="22"/>
          <w:szCs w:val="22"/>
        </w:rPr>
        <w:t>echipamente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pentru</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reutilizarea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ambalajelor</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în</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propriul</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proces</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tehnologic</w:t>
      </w:r>
      <w:proofErr w:type="spellEnd"/>
      <w:r w:rsidRPr="00C83ADC">
        <w:rPr>
          <w:rFonts w:asciiTheme="minorHAnsi" w:hAnsiTheme="minorHAnsi" w:cstheme="minorHAnsi"/>
          <w:color w:val="000000"/>
          <w:sz w:val="22"/>
          <w:szCs w:val="22"/>
        </w:rPr>
        <w:t>.</w:t>
      </w:r>
    </w:p>
    <w:p w14:paraId="5413D3B3" w14:textId="77777777" w:rsidR="00C83ADC" w:rsidRPr="00D83F7D" w:rsidRDefault="00C83ADC" w:rsidP="009C7E33">
      <w:pPr>
        <w:numPr>
          <w:ilvl w:val="0"/>
          <w:numId w:val="23"/>
        </w:numPr>
        <w:shd w:val="clear" w:color="auto" w:fill="FFFFFF"/>
        <w:jc w:val="both"/>
        <w:rPr>
          <w:rFonts w:asciiTheme="minorHAnsi" w:hAnsiTheme="minorHAnsi" w:cstheme="minorHAnsi"/>
          <w:color w:val="000000"/>
          <w:sz w:val="22"/>
          <w:szCs w:val="22"/>
        </w:rPr>
      </w:pPr>
      <w:proofErr w:type="spellStart"/>
      <w:r w:rsidRPr="00C83ADC">
        <w:rPr>
          <w:rFonts w:asciiTheme="minorHAnsi" w:hAnsiTheme="minorHAnsi" w:cstheme="minorHAnsi"/>
          <w:b/>
          <w:color w:val="000000"/>
          <w:sz w:val="22"/>
          <w:szCs w:val="22"/>
        </w:rPr>
        <w:t>Investiții</w:t>
      </w:r>
      <w:proofErr w:type="spellEnd"/>
      <w:r w:rsidRPr="00C83ADC">
        <w:rPr>
          <w:rFonts w:asciiTheme="minorHAnsi" w:hAnsiTheme="minorHAnsi" w:cstheme="minorHAnsi"/>
          <w:b/>
          <w:color w:val="000000"/>
          <w:sz w:val="22"/>
          <w:szCs w:val="22"/>
        </w:rPr>
        <w:t xml:space="preserve"> legate de </w:t>
      </w:r>
      <w:proofErr w:type="spellStart"/>
      <w:r w:rsidRPr="00C83ADC">
        <w:rPr>
          <w:rFonts w:asciiTheme="minorHAnsi" w:hAnsiTheme="minorHAnsi" w:cstheme="minorHAnsi"/>
          <w:b/>
          <w:color w:val="000000"/>
          <w:sz w:val="22"/>
          <w:szCs w:val="22"/>
        </w:rPr>
        <w:t>utilizarea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soluțiilor</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digitale</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în</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condiționare</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procesare</w:t>
      </w:r>
      <w:proofErr w:type="spellEnd"/>
      <w:r w:rsidRPr="00C83ADC">
        <w:rPr>
          <w:rFonts w:asciiTheme="minorHAnsi" w:hAnsiTheme="minorHAnsi" w:cstheme="minorHAnsi"/>
          <w:b/>
          <w:color w:val="000000"/>
          <w:sz w:val="22"/>
          <w:szCs w:val="22"/>
        </w:rPr>
        <w:t xml:space="preserve">, marketing </w:t>
      </w:r>
      <w:proofErr w:type="spellStart"/>
      <w:r w:rsidRPr="00C83ADC">
        <w:rPr>
          <w:rFonts w:asciiTheme="minorHAnsi" w:hAnsiTheme="minorHAnsi" w:cstheme="minorHAnsi"/>
          <w:b/>
          <w:color w:val="000000"/>
          <w:sz w:val="22"/>
          <w:szCs w:val="22"/>
        </w:rPr>
        <w:t>și</w:t>
      </w:r>
      <w:proofErr w:type="spellEnd"/>
      <w:r w:rsidRPr="00C83ADC">
        <w:rPr>
          <w:rFonts w:asciiTheme="minorHAnsi" w:hAnsiTheme="minorHAnsi" w:cstheme="minorHAnsi"/>
          <w:b/>
          <w:color w:val="000000"/>
          <w:sz w:val="22"/>
          <w:szCs w:val="22"/>
        </w:rPr>
        <w:t xml:space="preserve"> management</w:t>
      </w:r>
      <w:r w:rsidRPr="00C83ADC">
        <w:rPr>
          <w:rFonts w:asciiTheme="minorHAnsi" w:hAnsiTheme="minorHAnsi" w:cstheme="minorHAnsi"/>
          <w:color w:val="000000"/>
          <w:sz w:val="22"/>
          <w:szCs w:val="22"/>
        </w:rPr>
        <w:t xml:space="preserve">, ca </w:t>
      </w:r>
      <w:proofErr w:type="spellStart"/>
      <w:r w:rsidRPr="00C83ADC">
        <w:rPr>
          <w:rFonts w:asciiTheme="minorHAnsi" w:hAnsiTheme="minorHAnsi" w:cstheme="minorHAnsi"/>
          <w:color w:val="000000"/>
          <w:sz w:val="22"/>
          <w:szCs w:val="22"/>
        </w:rPr>
        <w:t>parte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componentă</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secundară</w:t>
      </w:r>
      <w:proofErr w:type="spellEnd"/>
      <w:r w:rsidRPr="00C83ADC">
        <w:rPr>
          <w:rFonts w:asciiTheme="minorHAnsi" w:hAnsiTheme="minorHAnsi" w:cstheme="minorHAnsi"/>
          <w:color w:val="000000"/>
          <w:sz w:val="22"/>
          <w:szCs w:val="22"/>
        </w:rPr>
        <w:t xml:space="preserve"> a </w:t>
      </w:r>
      <w:proofErr w:type="spellStart"/>
      <w:r w:rsidRPr="00C83ADC">
        <w:rPr>
          <w:rFonts w:asciiTheme="minorHAnsi" w:hAnsiTheme="minorHAnsi" w:cstheme="minorHAnsi"/>
          <w:color w:val="000000"/>
          <w:sz w:val="22"/>
          <w:szCs w:val="22"/>
        </w:rPr>
        <w:t>proiectului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necesare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pentru</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desfășurarea</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activității</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vizate</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prin</w:t>
      </w:r>
      <w:proofErr w:type="spellEnd"/>
      <w:r w:rsidRPr="00C83ADC">
        <w:rPr>
          <w:rFonts w:asciiTheme="minorHAnsi" w:hAnsiTheme="minorHAnsi" w:cstheme="minorHAnsi"/>
          <w:color w:val="000000"/>
          <w:sz w:val="22"/>
          <w:szCs w:val="22"/>
        </w:rPr>
        <w:t xml:space="preserve"> </w:t>
      </w:r>
      <w:proofErr w:type="spellStart"/>
      <w:r w:rsidRPr="00C83ADC">
        <w:rPr>
          <w:rFonts w:asciiTheme="minorHAnsi" w:hAnsiTheme="minorHAnsi" w:cstheme="minorHAnsi"/>
          <w:color w:val="000000"/>
          <w:sz w:val="22"/>
          <w:szCs w:val="22"/>
        </w:rPr>
        <w:t>proiect</w:t>
      </w:r>
      <w:proofErr w:type="spellEnd"/>
      <w:r w:rsidRPr="00C83ADC">
        <w:rPr>
          <w:rFonts w:asciiTheme="minorHAnsi" w:hAnsiTheme="minorHAnsi" w:cstheme="minorHAnsi"/>
          <w:b/>
          <w:color w:val="000000"/>
          <w:sz w:val="22"/>
          <w:szCs w:val="22"/>
        </w:rPr>
        <w:t>;</w:t>
      </w:r>
    </w:p>
    <w:p w14:paraId="17AD5ECF" w14:textId="77777777" w:rsidR="00D83F7D" w:rsidRPr="00D83F7D" w:rsidRDefault="00D83F7D" w:rsidP="00D83F7D">
      <w:pPr>
        <w:shd w:val="clear" w:color="auto" w:fill="FFFFFF"/>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Cheltuieli</w:t>
      </w:r>
      <w:proofErr w:type="spellEnd"/>
      <w:r w:rsidRPr="00D83F7D">
        <w:rPr>
          <w:rFonts w:asciiTheme="minorHAnsi" w:hAnsiTheme="minorHAnsi" w:cstheme="minorHAnsi"/>
          <w:color w:val="000000"/>
          <w:sz w:val="22"/>
          <w:szCs w:val="22"/>
        </w:rPr>
        <w:t xml:space="preserve"> generate de </w:t>
      </w:r>
      <w:proofErr w:type="spellStart"/>
      <w:r w:rsidRPr="00D83F7D">
        <w:rPr>
          <w:rFonts w:asciiTheme="minorHAnsi" w:hAnsiTheme="minorHAnsi" w:cstheme="minorHAnsi"/>
          <w:color w:val="000000"/>
          <w:sz w:val="22"/>
          <w:szCs w:val="22"/>
        </w:rPr>
        <w:t>investițiile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în</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soluții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digitale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pentru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condiționare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depozitare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procesare</w:t>
      </w:r>
      <w:proofErr w:type="spellEnd"/>
      <w:r w:rsidRPr="00D83F7D">
        <w:rPr>
          <w:rFonts w:asciiTheme="minorHAnsi" w:hAnsiTheme="minorHAnsi" w:cstheme="minorHAnsi"/>
          <w:color w:val="000000"/>
          <w:sz w:val="22"/>
          <w:szCs w:val="22"/>
        </w:rPr>
        <w:t xml:space="preserve">, marketing </w:t>
      </w:r>
      <w:proofErr w:type="spellStart"/>
      <w:r w:rsidRPr="00D83F7D">
        <w:rPr>
          <w:rFonts w:asciiTheme="minorHAnsi" w:hAnsiTheme="minorHAnsi" w:cstheme="minorHAnsi"/>
          <w:color w:val="000000"/>
          <w:sz w:val="22"/>
          <w:szCs w:val="22"/>
        </w:rPr>
        <w:t>și</w:t>
      </w:r>
      <w:proofErr w:type="spellEnd"/>
      <w:r w:rsidRPr="00D83F7D">
        <w:rPr>
          <w:rFonts w:asciiTheme="minorHAnsi" w:hAnsiTheme="minorHAnsi" w:cstheme="minorHAnsi"/>
          <w:color w:val="000000"/>
          <w:sz w:val="22"/>
          <w:szCs w:val="22"/>
        </w:rPr>
        <w:t xml:space="preserve"> management ( de ex. </w:t>
      </w:r>
      <w:proofErr w:type="spellStart"/>
      <w:r w:rsidRPr="00D83F7D">
        <w:rPr>
          <w:rFonts w:asciiTheme="minorHAnsi" w:hAnsiTheme="minorHAnsi" w:cstheme="minorHAnsi"/>
          <w:color w:val="000000"/>
          <w:sz w:val="22"/>
          <w:szCs w:val="22"/>
        </w:rPr>
        <w:t>sisteme</w:t>
      </w:r>
      <w:proofErr w:type="spellEnd"/>
      <w:r w:rsidRPr="00D83F7D">
        <w:rPr>
          <w:rFonts w:asciiTheme="minorHAnsi" w:hAnsiTheme="minorHAnsi" w:cstheme="minorHAnsi"/>
          <w:color w:val="000000"/>
          <w:sz w:val="22"/>
          <w:szCs w:val="22"/>
        </w:rPr>
        <w:t xml:space="preserve"> de tip Internet of Things, </w:t>
      </w:r>
      <w:proofErr w:type="spellStart"/>
      <w:r w:rsidRPr="00D83F7D">
        <w:rPr>
          <w:rFonts w:asciiTheme="minorHAnsi" w:hAnsiTheme="minorHAnsi" w:cstheme="minorHAnsi"/>
          <w:color w:val="000000"/>
          <w:sz w:val="22"/>
          <w:szCs w:val="22"/>
        </w:rPr>
        <w:t>inclusiv</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pentru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soluții</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automatizare</w:t>
      </w:r>
      <w:proofErr w:type="spellEnd"/>
      <w:r w:rsidRPr="00D83F7D">
        <w:rPr>
          <w:rFonts w:asciiTheme="minorHAnsi" w:hAnsiTheme="minorHAnsi" w:cstheme="minorHAnsi"/>
          <w:color w:val="000000"/>
          <w:sz w:val="22"/>
          <w:szCs w:val="22"/>
        </w:rPr>
        <w:t xml:space="preserve"> de tip Robotic Process Automation* </w:t>
      </w:r>
      <w:proofErr w:type="spellStart"/>
      <w:r w:rsidRPr="00D83F7D">
        <w:rPr>
          <w:rFonts w:asciiTheme="minorHAnsi" w:hAnsiTheme="minorHAnsi" w:cstheme="minorHAnsi"/>
          <w:color w:val="000000"/>
          <w:sz w:val="22"/>
          <w:szCs w:val="22"/>
        </w:rPr>
        <w:t>sau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pentru</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soluții</w:t>
      </w:r>
      <w:proofErr w:type="spellEnd"/>
      <w:r w:rsidRPr="00D83F7D">
        <w:rPr>
          <w:rFonts w:asciiTheme="minorHAnsi" w:hAnsiTheme="minorHAnsi" w:cstheme="minorHAnsi"/>
          <w:color w:val="000000"/>
          <w:sz w:val="22"/>
          <w:szCs w:val="22"/>
        </w:rPr>
        <w:t xml:space="preserve"> de tip blockchain </w:t>
      </w:r>
      <w:proofErr w:type="spellStart"/>
      <w:r w:rsidRPr="00D83F7D">
        <w:rPr>
          <w:rFonts w:asciiTheme="minorHAnsi" w:hAnsiTheme="minorHAnsi" w:cstheme="minorHAnsi"/>
          <w:color w:val="000000"/>
          <w:sz w:val="22"/>
          <w:szCs w:val="22"/>
        </w:rPr>
        <w:t>sau</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securitate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informatică</w:t>
      </w:r>
      <w:proofErr w:type="spellEnd"/>
      <w:r w:rsidRPr="00D83F7D">
        <w:rPr>
          <w:rFonts w:asciiTheme="minorHAnsi" w:hAnsiTheme="minorHAnsi" w:cstheme="minorHAnsi"/>
          <w:color w:val="000000"/>
          <w:sz w:val="22"/>
          <w:szCs w:val="22"/>
        </w:rPr>
        <w:t xml:space="preserve"> ;</w:t>
      </w:r>
    </w:p>
    <w:p w14:paraId="711AEA70" w14:textId="76D1A9BB" w:rsidR="00D83F7D" w:rsidRDefault="00D83F7D" w:rsidP="00D83F7D">
      <w:pPr>
        <w:shd w:val="clear" w:color="auto" w:fill="FFFFFF"/>
        <w:ind w:left="1080"/>
        <w:jc w:val="both"/>
        <w:rPr>
          <w:rFonts w:asciiTheme="minorHAnsi" w:hAnsiTheme="minorHAnsi" w:cstheme="minorHAnsi"/>
          <w:color w:val="000000"/>
          <w:sz w:val="22"/>
          <w:szCs w:val="22"/>
        </w:rPr>
      </w:pPr>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conectare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cântare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digitale</w:t>
      </w:r>
      <w:proofErr w:type="spellEnd"/>
      <w:r w:rsidRPr="00D83F7D">
        <w:rPr>
          <w:rFonts w:asciiTheme="minorHAnsi" w:hAnsiTheme="minorHAnsi" w:cstheme="minorHAnsi"/>
          <w:color w:val="000000"/>
          <w:sz w:val="22"/>
          <w:szCs w:val="22"/>
        </w:rPr>
        <w:t xml:space="preserve"> cu </w:t>
      </w:r>
      <w:proofErr w:type="spellStart"/>
      <w:r w:rsidRPr="00D83F7D">
        <w:rPr>
          <w:rFonts w:asciiTheme="minorHAnsi" w:hAnsiTheme="minorHAnsi" w:cstheme="minorHAnsi"/>
          <w:color w:val="000000"/>
          <w:sz w:val="22"/>
          <w:szCs w:val="22"/>
        </w:rPr>
        <w:t>sisteme</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gestiune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recepţie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materii</w:t>
      </w:r>
      <w:proofErr w:type="spellEnd"/>
      <w:r w:rsidRPr="00D83F7D">
        <w:rPr>
          <w:rFonts w:asciiTheme="minorHAnsi" w:hAnsiTheme="minorHAnsi" w:cstheme="minorHAnsi"/>
          <w:color w:val="000000"/>
          <w:sz w:val="22"/>
          <w:szCs w:val="22"/>
        </w:rPr>
        <w:t xml:space="preserve"> prime, </w:t>
      </w:r>
      <w:proofErr w:type="spellStart"/>
      <w:r w:rsidRPr="00D83F7D">
        <w:rPr>
          <w:rFonts w:asciiTheme="minorHAnsi" w:hAnsiTheme="minorHAnsi" w:cstheme="minorHAnsi"/>
          <w:color w:val="000000"/>
          <w:sz w:val="22"/>
          <w:szCs w:val="22"/>
        </w:rPr>
        <w:t>monitorizare</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consum</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după</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reţete,conectarea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şi</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automatizarea</w:t>
      </w:r>
      <w:proofErr w:type="spellEnd"/>
      <w:r w:rsidRPr="00D83F7D">
        <w:rPr>
          <w:rFonts w:asciiTheme="minorHAnsi" w:hAnsiTheme="minorHAnsi" w:cstheme="minorHAnsi"/>
          <w:color w:val="000000"/>
          <w:sz w:val="22"/>
          <w:szCs w:val="22"/>
        </w:rPr>
        <w:t xml:space="preserve"> </w:t>
      </w:r>
      <w:proofErr w:type="spellStart"/>
      <w:r w:rsidRPr="00D83F7D">
        <w:rPr>
          <w:rFonts w:asciiTheme="minorHAnsi" w:hAnsiTheme="minorHAnsi" w:cstheme="minorHAnsi"/>
          <w:color w:val="000000"/>
          <w:sz w:val="22"/>
          <w:szCs w:val="22"/>
        </w:rPr>
        <w:t>echipamentelor</w:t>
      </w:r>
      <w:proofErr w:type="spellEnd"/>
      <w:r w:rsidRPr="00D83F7D">
        <w:rPr>
          <w:rFonts w:asciiTheme="minorHAnsi" w:hAnsiTheme="minorHAnsi" w:cstheme="minorHAnsi"/>
          <w:color w:val="000000"/>
          <w:sz w:val="22"/>
          <w:szCs w:val="22"/>
        </w:rPr>
        <w:t xml:space="preserve"> / </w:t>
      </w:r>
      <w:proofErr w:type="spellStart"/>
      <w:r w:rsidRPr="00D83F7D">
        <w:rPr>
          <w:rFonts w:asciiTheme="minorHAnsi" w:hAnsiTheme="minorHAnsi" w:cstheme="minorHAnsi"/>
          <w:color w:val="000000"/>
          <w:sz w:val="22"/>
          <w:szCs w:val="22"/>
        </w:rPr>
        <w:t>instalaţiilor</w:t>
      </w:r>
      <w:proofErr w:type="spellEnd"/>
      <w:r w:rsidRPr="00D83F7D">
        <w:rPr>
          <w:rFonts w:asciiTheme="minorHAnsi" w:hAnsiTheme="minorHAnsi" w:cstheme="minorHAnsi"/>
          <w:color w:val="000000"/>
          <w:sz w:val="22"/>
          <w:szCs w:val="22"/>
        </w:rPr>
        <w:t xml:space="preserve"> / </w:t>
      </w:r>
      <w:proofErr w:type="spellStart"/>
      <w:r w:rsidRPr="00D83F7D">
        <w:rPr>
          <w:rFonts w:asciiTheme="minorHAnsi" w:hAnsiTheme="minorHAnsi" w:cstheme="minorHAnsi"/>
          <w:color w:val="000000"/>
          <w:sz w:val="22"/>
          <w:szCs w:val="22"/>
        </w:rPr>
        <w:t>senzorilor</w:t>
      </w:r>
      <w:proofErr w:type="spellEnd"/>
      <w:r w:rsidRPr="00D83F7D">
        <w:rPr>
          <w:rFonts w:asciiTheme="minorHAnsi" w:hAnsiTheme="minorHAnsi" w:cstheme="minorHAnsi"/>
          <w:color w:val="000000"/>
          <w:sz w:val="22"/>
          <w:szCs w:val="22"/>
        </w:rPr>
        <w:t xml:space="preserve"> cu </w:t>
      </w:r>
      <w:proofErr w:type="spellStart"/>
      <w:r w:rsidRPr="00D83F7D">
        <w:rPr>
          <w:rFonts w:asciiTheme="minorHAnsi" w:hAnsiTheme="minorHAnsi" w:cstheme="minorHAnsi"/>
          <w:color w:val="000000"/>
          <w:sz w:val="22"/>
          <w:szCs w:val="22"/>
        </w:rPr>
        <w:t>sistemele</w:t>
      </w:r>
      <w:proofErr w:type="spellEnd"/>
      <w:r w:rsidRPr="00D83F7D">
        <w:rPr>
          <w:rFonts w:asciiTheme="minorHAnsi" w:hAnsiTheme="minorHAnsi" w:cstheme="minorHAnsi"/>
          <w:color w:val="000000"/>
          <w:sz w:val="22"/>
          <w:szCs w:val="22"/>
        </w:rPr>
        <w:t xml:space="preserve"> de </w:t>
      </w:r>
      <w:proofErr w:type="spellStart"/>
      <w:r w:rsidRPr="00D83F7D">
        <w:rPr>
          <w:rFonts w:asciiTheme="minorHAnsi" w:hAnsiTheme="minorHAnsi" w:cstheme="minorHAnsi"/>
          <w:color w:val="000000"/>
          <w:sz w:val="22"/>
          <w:szCs w:val="22"/>
        </w:rPr>
        <w:t>gestiune</w:t>
      </w:r>
      <w:proofErr w:type="spellEnd"/>
    </w:p>
    <w:p w14:paraId="646954A8" w14:textId="33AA30C4" w:rsidR="003075E2" w:rsidRPr="00C83ADC" w:rsidRDefault="003075E2" w:rsidP="00D83F7D">
      <w:pPr>
        <w:shd w:val="clear" w:color="auto" w:fill="FFFFFF"/>
        <w:ind w:left="1080"/>
        <w:jc w:val="both"/>
        <w:rPr>
          <w:rFonts w:asciiTheme="minorHAnsi" w:hAnsiTheme="minorHAnsi" w:cstheme="minorHAnsi"/>
          <w:color w:val="000000"/>
          <w:sz w:val="22"/>
          <w:szCs w:val="22"/>
        </w:rPr>
      </w:pPr>
      <w:proofErr w:type="spellStart"/>
      <w:r w:rsidRPr="00F532EA">
        <w:rPr>
          <w:rFonts w:asciiTheme="minorHAnsi" w:hAnsiTheme="minorHAnsi" w:cstheme="minorHAnsi"/>
          <w:color w:val="000000"/>
          <w:sz w:val="22"/>
          <w:szCs w:val="22"/>
          <w:lang w:val="ro-RO"/>
        </w:rPr>
        <w:t>Investitiile</w:t>
      </w:r>
      <w:proofErr w:type="spellEnd"/>
      <w:r w:rsidRPr="00F532EA">
        <w:rPr>
          <w:rFonts w:asciiTheme="minorHAnsi" w:hAnsiTheme="minorHAnsi" w:cstheme="minorHAnsi"/>
          <w:color w:val="000000"/>
          <w:sz w:val="22"/>
          <w:szCs w:val="22"/>
          <w:lang w:val="ro-RO"/>
        </w:rPr>
        <w:t xml:space="preserve"> legate de utilizarea soluțiilor digitale în condiționare, depozitare</w:t>
      </w:r>
      <w:r w:rsidR="00F532EA">
        <w:rPr>
          <w:rFonts w:asciiTheme="minorHAnsi" w:hAnsiTheme="minorHAnsi" w:cstheme="minorHAnsi"/>
          <w:color w:val="000000"/>
          <w:sz w:val="22"/>
          <w:szCs w:val="22"/>
          <w:lang w:val="ro-RO"/>
        </w:rPr>
        <w:t>,</w:t>
      </w:r>
      <w:r w:rsidRPr="00F532EA">
        <w:rPr>
          <w:rFonts w:asciiTheme="minorHAnsi" w:hAnsiTheme="minorHAnsi" w:cstheme="minorHAnsi"/>
          <w:color w:val="000000"/>
          <w:sz w:val="22"/>
          <w:szCs w:val="22"/>
          <w:lang w:val="ro-RO"/>
        </w:rPr>
        <w:t xml:space="preserve"> procesare, marketing și management vor fi eligibile și în contextul în care reprezintă parte integrantă a utilajului/echipamentului vizat prin proiect.</w:t>
      </w:r>
    </w:p>
    <w:p w14:paraId="30A0B037" w14:textId="77777777" w:rsidR="00C83ADC" w:rsidRPr="00C83ADC" w:rsidRDefault="00C83ADC" w:rsidP="009C7E33">
      <w:pPr>
        <w:numPr>
          <w:ilvl w:val="0"/>
          <w:numId w:val="22"/>
        </w:numPr>
        <w:shd w:val="clear" w:color="auto" w:fill="FFFFFF"/>
        <w:jc w:val="both"/>
        <w:rPr>
          <w:rFonts w:asciiTheme="minorHAnsi" w:hAnsiTheme="minorHAnsi" w:cstheme="minorHAnsi"/>
          <w:color w:val="000000"/>
          <w:sz w:val="22"/>
          <w:szCs w:val="22"/>
        </w:rPr>
      </w:pPr>
      <w:proofErr w:type="spellStart"/>
      <w:r w:rsidRPr="00C83ADC">
        <w:rPr>
          <w:rFonts w:asciiTheme="minorHAnsi" w:hAnsiTheme="minorHAnsi" w:cstheme="minorHAnsi"/>
          <w:b/>
          <w:bCs/>
          <w:color w:val="000000"/>
          <w:sz w:val="22"/>
          <w:szCs w:val="22"/>
        </w:rPr>
        <w:t>Îmbunătățirea</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controlului</w:t>
      </w:r>
      <w:proofErr w:type="spellEnd"/>
      <w:r w:rsidRPr="00C83ADC">
        <w:rPr>
          <w:rFonts w:asciiTheme="minorHAnsi" w:hAnsiTheme="minorHAnsi" w:cstheme="minorHAnsi"/>
          <w:b/>
          <w:bCs/>
          <w:color w:val="000000"/>
          <w:sz w:val="22"/>
          <w:szCs w:val="22"/>
        </w:rPr>
        <w:t xml:space="preserve"> intern al </w:t>
      </w:r>
      <w:proofErr w:type="spellStart"/>
      <w:r w:rsidRPr="00C83ADC">
        <w:rPr>
          <w:rFonts w:asciiTheme="minorHAnsi" w:hAnsiTheme="minorHAnsi" w:cstheme="minorHAnsi"/>
          <w:b/>
          <w:bCs/>
          <w:color w:val="000000"/>
          <w:sz w:val="22"/>
          <w:szCs w:val="22"/>
        </w:rPr>
        <w:t>calității</w:t>
      </w:r>
      <w:proofErr w:type="spellEnd"/>
      <w:r w:rsidRPr="00C83ADC">
        <w:rPr>
          <w:rFonts w:asciiTheme="minorHAnsi" w:hAnsiTheme="minorHAnsi" w:cstheme="minorHAnsi"/>
          <w:b/>
          <w:bCs/>
          <w:color w:val="000000"/>
          <w:sz w:val="22"/>
          <w:szCs w:val="22"/>
        </w:rPr>
        <w:t xml:space="preserve">, ca </w:t>
      </w:r>
      <w:proofErr w:type="spellStart"/>
      <w:r w:rsidRPr="00C83ADC">
        <w:rPr>
          <w:rFonts w:asciiTheme="minorHAnsi" w:hAnsiTheme="minorHAnsi" w:cstheme="minorHAnsi"/>
          <w:b/>
          <w:bCs/>
          <w:color w:val="000000"/>
          <w:sz w:val="22"/>
          <w:szCs w:val="22"/>
        </w:rPr>
        <w:t>parte</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secundară</w:t>
      </w:r>
      <w:proofErr w:type="spellEnd"/>
      <w:r w:rsidRPr="00C83ADC">
        <w:rPr>
          <w:rFonts w:asciiTheme="minorHAnsi" w:hAnsiTheme="minorHAnsi" w:cstheme="minorHAnsi"/>
          <w:b/>
          <w:bCs/>
          <w:color w:val="000000"/>
          <w:sz w:val="22"/>
          <w:szCs w:val="22"/>
        </w:rPr>
        <w:t xml:space="preserve"> a </w:t>
      </w:r>
      <w:proofErr w:type="spellStart"/>
      <w:r w:rsidRPr="00C83ADC">
        <w:rPr>
          <w:rFonts w:asciiTheme="minorHAnsi" w:hAnsiTheme="minorHAnsi" w:cstheme="minorHAnsi"/>
          <w:b/>
          <w:bCs/>
          <w:color w:val="000000"/>
          <w:sz w:val="22"/>
          <w:szCs w:val="22"/>
        </w:rPr>
        <w:t>proiectului</w:t>
      </w:r>
      <w:proofErr w:type="spellEnd"/>
      <w:r w:rsidRPr="00C83ADC">
        <w:rPr>
          <w:rFonts w:asciiTheme="minorHAnsi" w:hAnsiTheme="minorHAnsi" w:cstheme="minorHAnsi"/>
          <w:bCs/>
          <w:color w:val="000000"/>
          <w:sz w:val="22"/>
          <w:szCs w:val="22"/>
        </w:rPr>
        <w:t>;</w:t>
      </w:r>
    </w:p>
    <w:p w14:paraId="1F950C9E" w14:textId="77777777" w:rsidR="00C83ADC" w:rsidRPr="00C83ADC" w:rsidRDefault="00C83ADC" w:rsidP="009C7E33">
      <w:pPr>
        <w:numPr>
          <w:ilvl w:val="0"/>
          <w:numId w:val="22"/>
        </w:numPr>
        <w:shd w:val="clear" w:color="auto" w:fill="FFFFFF"/>
        <w:jc w:val="both"/>
        <w:rPr>
          <w:rFonts w:asciiTheme="minorHAnsi" w:hAnsiTheme="minorHAnsi" w:cstheme="minorHAnsi"/>
          <w:color w:val="000000"/>
          <w:sz w:val="22"/>
          <w:szCs w:val="22"/>
        </w:rPr>
      </w:pPr>
      <w:proofErr w:type="spellStart"/>
      <w:r w:rsidRPr="00C83ADC">
        <w:rPr>
          <w:rFonts w:asciiTheme="minorHAnsi" w:hAnsiTheme="minorHAnsi" w:cstheme="minorHAnsi"/>
          <w:b/>
          <w:color w:val="000000"/>
          <w:sz w:val="22"/>
          <w:szCs w:val="22"/>
        </w:rPr>
        <w:t>Conformarea</w:t>
      </w:r>
      <w:proofErr w:type="spellEnd"/>
      <w:r w:rsidRPr="00C83ADC">
        <w:rPr>
          <w:rFonts w:asciiTheme="minorHAnsi" w:hAnsiTheme="minorHAnsi" w:cstheme="minorHAnsi"/>
          <w:b/>
          <w:color w:val="000000"/>
          <w:sz w:val="22"/>
          <w:szCs w:val="22"/>
        </w:rPr>
        <w:t xml:space="preserve"> cu </w:t>
      </w:r>
      <w:proofErr w:type="spellStart"/>
      <w:r w:rsidRPr="00C83ADC">
        <w:rPr>
          <w:rFonts w:asciiTheme="minorHAnsi" w:hAnsiTheme="minorHAnsi" w:cstheme="minorHAnsi"/>
          <w:b/>
          <w:color w:val="000000"/>
          <w:sz w:val="22"/>
          <w:szCs w:val="22"/>
        </w:rPr>
        <w:t>noile</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standarde</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impuse</w:t>
      </w:r>
      <w:proofErr w:type="spellEnd"/>
      <w:r w:rsidRPr="00C83ADC">
        <w:rPr>
          <w:rFonts w:asciiTheme="minorHAnsi" w:hAnsiTheme="minorHAnsi" w:cstheme="minorHAnsi"/>
          <w:b/>
          <w:color w:val="000000"/>
          <w:sz w:val="22"/>
          <w:szCs w:val="22"/>
        </w:rPr>
        <w:t xml:space="preserve"> de </w:t>
      </w:r>
      <w:proofErr w:type="spellStart"/>
      <w:r w:rsidRPr="00C83ADC">
        <w:rPr>
          <w:rFonts w:asciiTheme="minorHAnsi" w:hAnsiTheme="minorHAnsi" w:cstheme="minorHAnsi"/>
          <w:b/>
          <w:color w:val="000000"/>
          <w:sz w:val="22"/>
          <w:szCs w:val="22"/>
        </w:rPr>
        <w:t>legislația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europeană</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pentru</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prelucrarea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și</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comercializarea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produselor</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agro-alimentare</w:t>
      </w:r>
      <w:proofErr w:type="spellEnd"/>
      <w:r w:rsidRPr="00C83ADC">
        <w:rPr>
          <w:rFonts w:asciiTheme="minorHAnsi" w:hAnsiTheme="minorHAnsi" w:cstheme="minorHAnsi"/>
          <w:b/>
          <w:color w:val="000000"/>
          <w:sz w:val="22"/>
          <w:szCs w:val="22"/>
        </w:rPr>
        <w:t>.</w:t>
      </w:r>
    </w:p>
    <w:p w14:paraId="3411CCAF" w14:textId="77777777" w:rsidR="009F6FB4" w:rsidRDefault="009F6FB4" w:rsidP="009C7E33">
      <w:pPr>
        <w:pStyle w:val="ListParagraph"/>
        <w:numPr>
          <w:ilvl w:val="0"/>
          <w:numId w:val="25"/>
        </w:numPr>
        <w:ind w:left="1170" w:firstLine="0"/>
        <w:jc w:val="both"/>
        <w:rPr>
          <w:rFonts w:asciiTheme="minorHAnsi" w:hAnsiTheme="minorHAnsi" w:cstheme="minorHAnsi"/>
          <w:lang w:eastAsia="ro-RO"/>
        </w:rPr>
      </w:pPr>
      <w:r w:rsidRPr="009F6FB4">
        <w:rPr>
          <w:rFonts w:asciiTheme="minorHAnsi" w:hAnsiTheme="minorHAnsi" w:cstheme="minorHAnsi"/>
          <w:lang w:eastAsia="ro-RO"/>
        </w:rPr>
        <w:t>Cheltuieli generate de  îmbunătățirea controlului intern al calității și conformarea cu noile standarde</w:t>
      </w:r>
      <w:r>
        <w:rPr>
          <w:rFonts w:asciiTheme="minorHAnsi" w:hAnsiTheme="minorHAnsi" w:cstheme="minorHAnsi"/>
          <w:lang w:eastAsia="ro-RO"/>
        </w:rPr>
        <w:t xml:space="preserve"> </w:t>
      </w:r>
      <w:r w:rsidRPr="009F6FB4">
        <w:rPr>
          <w:rFonts w:asciiTheme="minorHAnsi" w:hAnsiTheme="minorHAnsi" w:cstheme="minorHAnsi"/>
          <w:lang w:eastAsia="ro-RO"/>
        </w:rPr>
        <w:t xml:space="preserve">impuse de legislația europeană pentru depozitarea, condiționarea procesarea și comercializarea produselor </w:t>
      </w:r>
      <w:proofErr w:type="spellStart"/>
      <w:r w:rsidRPr="009F6FB4">
        <w:rPr>
          <w:rFonts w:asciiTheme="minorHAnsi" w:hAnsiTheme="minorHAnsi" w:cstheme="minorHAnsi"/>
          <w:lang w:eastAsia="ro-RO"/>
        </w:rPr>
        <w:t>agro</w:t>
      </w:r>
      <w:proofErr w:type="spellEnd"/>
      <w:r w:rsidRPr="009F6FB4">
        <w:rPr>
          <w:rFonts w:asciiTheme="minorHAnsi" w:hAnsiTheme="minorHAnsi" w:cstheme="minorHAnsi"/>
          <w:lang w:eastAsia="ro-RO"/>
        </w:rPr>
        <w:t>-alimentare;</w:t>
      </w:r>
    </w:p>
    <w:p w14:paraId="29E633C3" w14:textId="77777777" w:rsidR="009F6FB4" w:rsidRPr="009F6FB4" w:rsidRDefault="009F6FB4" w:rsidP="009C7E33">
      <w:pPr>
        <w:pStyle w:val="ListParagraph"/>
        <w:numPr>
          <w:ilvl w:val="0"/>
          <w:numId w:val="25"/>
        </w:numPr>
        <w:ind w:left="1170" w:firstLine="0"/>
        <w:jc w:val="both"/>
        <w:rPr>
          <w:rFonts w:asciiTheme="minorHAnsi" w:hAnsiTheme="minorHAnsi" w:cstheme="minorHAnsi"/>
          <w:lang w:eastAsia="ro-RO"/>
        </w:rPr>
      </w:pPr>
      <w:r w:rsidRPr="009F6FB4">
        <w:rPr>
          <w:rFonts w:asciiTheme="minorHAnsi" w:hAnsiTheme="minorHAnsi" w:cstheme="minorHAnsi"/>
          <w:lang w:eastAsia="ro-RO"/>
        </w:rPr>
        <w:t xml:space="preserve">*cheltuielile privind conformarea la standarde vor fi eligibile începând cu momentul apariției de noi standarde în domeniul </w:t>
      </w:r>
      <w:proofErr w:type="spellStart"/>
      <w:r w:rsidRPr="009F6FB4">
        <w:rPr>
          <w:rFonts w:asciiTheme="minorHAnsi" w:hAnsiTheme="minorHAnsi" w:cstheme="minorHAnsi"/>
          <w:lang w:eastAsia="ro-RO"/>
        </w:rPr>
        <w:t>agro</w:t>
      </w:r>
      <w:proofErr w:type="spellEnd"/>
      <w:r w:rsidRPr="009F6FB4">
        <w:rPr>
          <w:rFonts w:asciiTheme="minorHAnsi" w:hAnsiTheme="minorHAnsi" w:cstheme="minorHAnsi"/>
          <w:lang w:eastAsia="ro-RO"/>
        </w:rPr>
        <w:t>-alimentar, înainte să devină obligatorii pentru unitate.</w:t>
      </w:r>
    </w:p>
    <w:p w14:paraId="7F5C7FAD" w14:textId="77777777" w:rsidR="00C83ADC" w:rsidRPr="00C83ADC" w:rsidRDefault="00C83ADC" w:rsidP="00C83ADC">
      <w:pPr>
        <w:shd w:val="clear" w:color="auto" w:fill="FFFFFF"/>
        <w:jc w:val="both"/>
        <w:rPr>
          <w:rFonts w:asciiTheme="minorHAnsi" w:hAnsiTheme="minorHAnsi" w:cstheme="minorHAnsi"/>
          <w:color w:val="000000"/>
          <w:sz w:val="22"/>
          <w:szCs w:val="22"/>
        </w:rPr>
      </w:pPr>
      <w:proofErr w:type="spellStart"/>
      <w:r w:rsidRPr="00C83ADC">
        <w:rPr>
          <w:rFonts w:asciiTheme="minorHAnsi" w:hAnsiTheme="minorHAnsi" w:cstheme="minorHAnsi"/>
          <w:b/>
          <w:color w:val="000000"/>
          <w:sz w:val="22"/>
          <w:szCs w:val="22"/>
        </w:rPr>
        <w:t>Investiții</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în</w:t>
      </w:r>
      <w:proofErr w:type="spellEnd"/>
      <w:r w:rsidRPr="00C83ADC">
        <w:rPr>
          <w:rFonts w:asciiTheme="minorHAnsi" w:hAnsiTheme="minorHAnsi" w:cstheme="minorHAnsi"/>
          <w:b/>
          <w:color w:val="000000"/>
          <w:sz w:val="22"/>
          <w:szCs w:val="22"/>
        </w:rPr>
        <w:t xml:space="preserve"> active </w:t>
      </w:r>
      <w:proofErr w:type="spellStart"/>
      <w:r w:rsidRPr="00C83ADC">
        <w:rPr>
          <w:rFonts w:asciiTheme="minorHAnsi" w:hAnsiTheme="minorHAnsi" w:cstheme="minorHAnsi"/>
          <w:b/>
          <w:color w:val="000000"/>
          <w:sz w:val="22"/>
          <w:szCs w:val="22"/>
        </w:rPr>
        <w:t>necorporale</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color w:val="000000"/>
          <w:sz w:val="22"/>
          <w:szCs w:val="22"/>
        </w:rPr>
        <w:t>pentru</w:t>
      </w:r>
      <w:proofErr w:type="spellEnd"/>
      <w:r w:rsidRPr="00C83ADC">
        <w:rPr>
          <w:rFonts w:asciiTheme="minorHAnsi" w:hAnsiTheme="minorHAnsi" w:cstheme="minorHAnsi"/>
          <w:color w:val="000000"/>
          <w:sz w:val="22"/>
          <w:szCs w:val="22"/>
        </w:rPr>
        <w:t>:</w:t>
      </w:r>
    </w:p>
    <w:p w14:paraId="1A9B06C3" w14:textId="77777777" w:rsidR="00C83ADC" w:rsidRPr="00C83ADC" w:rsidRDefault="00C83ADC" w:rsidP="009C7E33">
      <w:pPr>
        <w:numPr>
          <w:ilvl w:val="1"/>
          <w:numId w:val="22"/>
        </w:numPr>
        <w:shd w:val="clear" w:color="auto" w:fill="FFFFFF"/>
        <w:ind w:left="270" w:hanging="180"/>
        <w:jc w:val="both"/>
        <w:rPr>
          <w:rFonts w:asciiTheme="minorHAnsi" w:hAnsiTheme="minorHAnsi" w:cstheme="minorHAnsi"/>
          <w:color w:val="000000"/>
          <w:sz w:val="22"/>
          <w:szCs w:val="22"/>
        </w:rPr>
      </w:pPr>
      <w:proofErr w:type="spellStart"/>
      <w:r w:rsidRPr="00C83ADC">
        <w:rPr>
          <w:rFonts w:asciiTheme="minorHAnsi" w:hAnsiTheme="minorHAnsi" w:cstheme="minorHAnsi"/>
          <w:b/>
          <w:color w:val="000000"/>
          <w:sz w:val="22"/>
          <w:szCs w:val="22"/>
        </w:rPr>
        <w:t>Organizarea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și</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implementarea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sistemelor</w:t>
      </w:r>
      <w:proofErr w:type="spellEnd"/>
      <w:r w:rsidRPr="00C83ADC">
        <w:rPr>
          <w:rFonts w:asciiTheme="minorHAnsi" w:hAnsiTheme="minorHAnsi" w:cstheme="minorHAnsi"/>
          <w:b/>
          <w:color w:val="000000"/>
          <w:sz w:val="22"/>
          <w:szCs w:val="22"/>
        </w:rPr>
        <w:t xml:space="preserve"> de management a </w:t>
      </w:r>
      <w:proofErr w:type="spellStart"/>
      <w:r w:rsidRPr="00C83ADC">
        <w:rPr>
          <w:rFonts w:asciiTheme="minorHAnsi" w:hAnsiTheme="minorHAnsi" w:cstheme="minorHAnsi"/>
          <w:b/>
          <w:color w:val="000000"/>
          <w:sz w:val="22"/>
          <w:szCs w:val="22"/>
        </w:rPr>
        <w:t>calității</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și</w:t>
      </w:r>
      <w:proofErr w:type="spellEnd"/>
      <w:r w:rsidRPr="00C83ADC">
        <w:rPr>
          <w:rFonts w:asciiTheme="minorHAnsi" w:hAnsiTheme="minorHAnsi" w:cstheme="minorHAnsi"/>
          <w:b/>
          <w:color w:val="000000"/>
          <w:sz w:val="22"/>
          <w:szCs w:val="22"/>
        </w:rPr>
        <w:t xml:space="preserve"> de </w:t>
      </w:r>
      <w:proofErr w:type="spellStart"/>
      <w:r w:rsidRPr="00C83ADC">
        <w:rPr>
          <w:rFonts w:asciiTheme="minorHAnsi" w:hAnsiTheme="minorHAnsi" w:cstheme="minorHAnsi"/>
          <w:b/>
          <w:color w:val="000000"/>
          <w:sz w:val="22"/>
          <w:szCs w:val="22"/>
        </w:rPr>
        <w:t>siguranță</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alimentară</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dacă</w:t>
      </w:r>
      <w:proofErr w:type="spellEnd"/>
      <w:r w:rsidRPr="00C83ADC">
        <w:rPr>
          <w:rFonts w:asciiTheme="minorHAnsi" w:hAnsiTheme="minorHAnsi" w:cstheme="minorHAnsi"/>
          <w:b/>
          <w:color w:val="000000"/>
          <w:sz w:val="22"/>
          <w:szCs w:val="22"/>
        </w:rPr>
        <w:t xml:space="preserve"> sunt </w:t>
      </w:r>
      <w:proofErr w:type="spellStart"/>
      <w:r w:rsidRPr="00C83ADC">
        <w:rPr>
          <w:rFonts w:asciiTheme="minorHAnsi" w:hAnsiTheme="minorHAnsi" w:cstheme="minorHAnsi"/>
          <w:b/>
          <w:color w:val="000000"/>
          <w:sz w:val="22"/>
          <w:szCs w:val="22"/>
        </w:rPr>
        <w:t>în</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legătură</w:t>
      </w:r>
      <w:proofErr w:type="spellEnd"/>
      <w:r w:rsidRPr="00C83ADC">
        <w:rPr>
          <w:rFonts w:asciiTheme="minorHAnsi" w:hAnsiTheme="minorHAnsi" w:cstheme="minorHAnsi"/>
          <w:b/>
          <w:color w:val="000000"/>
          <w:sz w:val="22"/>
          <w:szCs w:val="22"/>
        </w:rPr>
        <w:t xml:space="preserve"> cu </w:t>
      </w:r>
      <w:proofErr w:type="spellStart"/>
      <w:r w:rsidRPr="00C83ADC">
        <w:rPr>
          <w:rFonts w:asciiTheme="minorHAnsi" w:hAnsiTheme="minorHAnsi" w:cstheme="minorHAnsi"/>
          <w:b/>
          <w:color w:val="000000"/>
          <w:sz w:val="22"/>
          <w:szCs w:val="22"/>
        </w:rPr>
        <w:t>investițiile</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corporale</w:t>
      </w:r>
      <w:proofErr w:type="spellEnd"/>
      <w:r w:rsidRPr="00C83ADC">
        <w:rPr>
          <w:rFonts w:asciiTheme="minorHAnsi" w:hAnsiTheme="minorHAnsi" w:cstheme="minorHAnsi"/>
          <w:b/>
          <w:color w:val="000000"/>
          <w:sz w:val="22"/>
          <w:szCs w:val="22"/>
        </w:rPr>
        <w:t xml:space="preserve"> ale </w:t>
      </w:r>
      <w:proofErr w:type="spellStart"/>
      <w:r w:rsidRPr="00C83ADC">
        <w:rPr>
          <w:rFonts w:asciiTheme="minorHAnsi" w:hAnsiTheme="minorHAnsi" w:cstheme="minorHAnsi"/>
          <w:b/>
          <w:color w:val="000000"/>
          <w:sz w:val="22"/>
          <w:szCs w:val="22"/>
        </w:rPr>
        <w:t>proiectului</w:t>
      </w:r>
      <w:proofErr w:type="spellEnd"/>
      <w:r w:rsidRPr="00C83ADC">
        <w:rPr>
          <w:rFonts w:asciiTheme="minorHAnsi" w:hAnsiTheme="minorHAnsi" w:cstheme="minorHAnsi"/>
          <w:b/>
          <w:color w:val="000000"/>
          <w:sz w:val="22"/>
          <w:szCs w:val="22"/>
        </w:rPr>
        <w:t>;</w:t>
      </w:r>
    </w:p>
    <w:p w14:paraId="485F2481" w14:textId="77777777" w:rsidR="00C83ADC" w:rsidRPr="00C83ADC" w:rsidRDefault="00C83ADC" w:rsidP="009C7E33">
      <w:pPr>
        <w:numPr>
          <w:ilvl w:val="1"/>
          <w:numId w:val="22"/>
        </w:numPr>
        <w:shd w:val="clear" w:color="auto" w:fill="FFFFFF"/>
        <w:ind w:left="270" w:hanging="180"/>
        <w:jc w:val="both"/>
        <w:rPr>
          <w:rFonts w:asciiTheme="minorHAnsi" w:hAnsiTheme="minorHAnsi" w:cstheme="minorHAnsi"/>
          <w:color w:val="000000"/>
          <w:sz w:val="22"/>
          <w:szCs w:val="22"/>
        </w:rPr>
      </w:pPr>
      <w:proofErr w:type="spellStart"/>
      <w:r w:rsidRPr="00C83ADC">
        <w:rPr>
          <w:rFonts w:asciiTheme="minorHAnsi" w:hAnsiTheme="minorHAnsi" w:cstheme="minorHAnsi"/>
          <w:b/>
          <w:bCs/>
          <w:color w:val="000000"/>
          <w:sz w:val="22"/>
          <w:szCs w:val="22"/>
        </w:rPr>
        <w:t>Achiziționarea</w:t>
      </w:r>
      <w:proofErr w:type="spellEnd"/>
      <w:r w:rsidRPr="00C83ADC">
        <w:rPr>
          <w:rFonts w:asciiTheme="minorHAnsi" w:hAnsiTheme="minorHAnsi" w:cstheme="minorHAnsi"/>
          <w:b/>
          <w:bCs/>
          <w:color w:val="000000"/>
          <w:sz w:val="22"/>
          <w:szCs w:val="22"/>
        </w:rPr>
        <w:t xml:space="preserve"> de </w:t>
      </w:r>
      <w:proofErr w:type="spellStart"/>
      <w:r w:rsidRPr="00C83ADC">
        <w:rPr>
          <w:rFonts w:asciiTheme="minorHAnsi" w:hAnsiTheme="minorHAnsi" w:cstheme="minorHAnsi"/>
          <w:b/>
          <w:bCs/>
          <w:color w:val="000000"/>
          <w:sz w:val="22"/>
          <w:szCs w:val="22"/>
        </w:rPr>
        <w:t>tehnologii</w:t>
      </w:r>
      <w:proofErr w:type="spellEnd"/>
      <w:r w:rsidRPr="00C83ADC">
        <w:rPr>
          <w:rFonts w:asciiTheme="minorHAnsi" w:hAnsiTheme="minorHAnsi" w:cstheme="minorHAnsi"/>
          <w:b/>
          <w:bCs/>
          <w:color w:val="000000"/>
          <w:sz w:val="22"/>
          <w:szCs w:val="22"/>
        </w:rPr>
        <w:t xml:space="preserve"> (know‐how), </w:t>
      </w:r>
      <w:proofErr w:type="spellStart"/>
      <w:r w:rsidRPr="00C83ADC">
        <w:rPr>
          <w:rFonts w:asciiTheme="minorHAnsi" w:hAnsiTheme="minorHAnsi" w:cstheme="minorHAnsi"/>
          <w:b/>
          <w:bCs/>
          <w:color w:val="000000"/>
          <w:sz w:val="22"/>
          <w:szCs w:val="22"/>
        </w:rPr>
        <w:t>patente</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și</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licențe</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pentru</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pregătirea</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implementării</w:t>
      </w:r>
      <w:proofErr w:type="spellEnd"/>
      <w:r w:rsidRPr="00C83ADC">
        <w:rPr>
          <w:rFonts w:asciiTheme="minorHAnsi" w:hAnsiTheme="minorHAnsi" w:cstheme="minorHAnsi"/>
          <w:b/>
          <w:bCs/>
          <w:color w:val="000000"/>
          <w:sz w:val="22"/>
          <w:szCs w:val="22"/>
        </w:rPr>
        <w:t xml:space="preserve"> </w:t>
      </w:r>
      <w:proofErr w:type="spellStart"/>
      <w:r w:rsidRPr="00C83ADC">
        <w:rPr>
          <w:rFonts w:asciiTheme="minorHAnsi" w:hAnsiTheme="minorHAnsi" w:cstheme="minorHAnsi"/>
          <w:b/>
          <w:bCs/>
          <w:color w:val="000000"/>
          <w:sz w:val="22"/>
          <w:szCs w:val="22"/>
        </w:rPr>
        <w:t>proiectului</w:t>
      </w:r>
      <w:proofErr w:type="spellEnd"/>
      <w:r w:rsidRPr="00C83ADC">
        <w:rPr>
          <w:rFonts w:asciiTheme="minorHAnsi" w:hAnsiTheme="minorHAnsi" w:cstheme="minorHAnsi"/>
          <w:b/>
          <w:bCs/>
          <w:color w:val="000000"/>
          <w:sz w:val="22"/>
          <w:szCs w:val="22"/>
        </w:rPr>
        <w:t>;</w:t>
      </w:r>
    </w:p>
    <w:p w14:paraId="05085583" w14:textId="77777777" w:rsidR="00F73DC3" w:rsidRDefault="00C83ADC" w:rsidP="009C7E33">
      <w:pPr>
        <w:numPr>
          <w:ilvl w:val="1"/>
          <w:numId w:val="22"/>
        </w:numPr>
        <w:shd w:val="clear" w:color="auto" w:fill="FFFFFF"/>
        <w:ind w:left="270" w:hanging="180"/>
        <w:jc w:val="both"/>
        <w:rPr>
          <w:rFonts w:asciiTheme="minorHAnsi" w:hAnsiTheme="minorHAnsi" w:cstheme="minorHAnsi"/>
          <w:color w:val="000000"/>
          <w:sz w:val="22"/>
          <w:szCs w:val="22"/>
        </w:rPr>
      </w:pPr>
      <w:proofErr w:type="spellStart"/>
      <w:r w:rsidRPr="00C83ADC">
        <w:rPr>
          <w:rFonts w:asciiTheme="minorHAnsi" w:hAnsiTheme="minorHAnsi" w:cstheme="minorHAnsi"/>
          <w:b/>
          <w:color w:val="000000"/>
          <w:sz w:val="22"/>
          <w:szCs w:val="22"/>
        </w:rPr>
        <w:t>Achiziționarea</w:t>
      </w:r>
      <w:proofErr w:type="spellEnd"/>
      <w:r w:rsidRPr="00C83ADC">
        <w:rPr>
          <w:rFonts w:asciiTheme="minorHAnsi" w:hAnsiTheme="minorHAnsi" w:cstheme="minorHAnsi"/>
          <w:b/>
          <w:color w:val="000000"/>
          <w:sz w:val="22"/>
          <w:szCs w:val="22"/>
        </w:rPr>
        <w:t xml:space="preserve"> de software, </w:t>
      </w:r>
      <w:proofErr w:type="spellStart"/>
      <w:r w:rsidRPr="00C83ADC">
        <w:rPr>
          <w:rFonts w:asciiTheme="minorHAnsi" w:hAnsiTheme="minorHAnsi" w:cstheme="minorHAnsi"/>
          <w:b/>
          <w:color w:val="000000"/>
          <w:sz w:val="22"/>
          <w:szCs w:val="22"/>
        </w:rPr>
        <w:t>identificat</w:t>
      </w:r>
      <w:proofErr w:type="spellEnd"/>
      <w:r w:rsidRPr="00C83ADC">
        <w:rPr>
          <w:rFonts w:asciiTheme="minorHAnsi" w:hAnsiTheme="minorHAnsi" w:cstheme="minorHAnsi"/>
          <w:b/>
          <w:color w:val="000000"/>
          <w:sz w:val="22"/>
          <w:szCs w:val="22"/>
        </w:rPr>
        <w:t xml:space="preserve"> ca </w:t>
      </w:r>
      <w:proofErr w:type="spellStart"/>
      <w:r w:rsidRPr="00C83ADC">
        <w:rPr>
          <w:rFonts w:asciiTheme="minorHAnsi" w:hAnsiTheme="minorHAnsi" w:cstheme="minorHAnsi"/>
          <w:b/>
          <w:color w:val="000000"/>
          <w:sz w:val="22"/>
          <w:szCs w:val="22"/>
        </w:rPr>
        <w:t>necesar</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în</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documentația</w:t>
      </w:r>
      <w:proofErr w:type="spellEnd"/>
      <w:r w:rsidRPr="00C83ADC">
        <w:rPr>
          <w:rFonts w:asciiTheme="minorHAnsi" w:hAnsiTheme="minorHAnsi" w:cstheme="minorHAnsi"/>
          <w:b/>
          <w:color w:val="000000"/>
          <w:sz w:val="22"/>
          <w:szCs w:val="22"/>
        </w:rPr>
        <w:t xml:space="preserve"> </w:t>
      </w:r>
      <w:proofErr w:type="spellStart"/>
      <w:r w:rsidRPr="00C83ADC">
        <w:rPr>
          <w:rFonts w:asciiTheme="minorHAnsi" w:hAnsiTheme="minorHAnsi" w:cstheme="minorHAnsi"/>
          <w:b/>
          <w:color w:val="000000"/>
          <w:sz w:val="22"/>
          <w:szCs w:val="22"/>
        </w:rPr>
        <w:t>tehnico-economică</w:t>
      </w:r>
      <w:proofErr w:type="spellEnd"/>
      <w:r w:rsidRPr="00C83ADC">
        <w:rPr>
          <w:rFonts w:asciiTheme="minorHAnsi" w:hAnsiTheme="minorHAnsi" w:cstheme="minorHAnsi"/>
          <w:b/>
          <w:color w:val="000000"/>
          <w:sz w:val="22"/>
          <w:szCs w:val="22"/>
        </w:rPr>
        <w:t xml:space="preserve"> a </w:t>
      </w:r>
      <w:proofErr w:type="spellStart"/>
      <w:r w:rsidRPr="00C83ADC">
        <w:rPr>
          <w:rFonts w:asciiTheme="minorHAnsi" w:hAnsiTheme="minorHAnsi" w:cstheme="minorHAnsi"/>
          <w:b/>
          <w:color w:val="000000"/>
          <w:sz w:val="22"/>
          <w:szCs w:val="22"/>
        </w:rPr>
        <w:t>proiectului</w:t>
      </w:r>
      <w:proofErr w:type="spellEnd"/>
      <w:r w:rsidRPr="00C83ADC">
        <w:rPr>
          <w:rFonts w:asciiTheme="minorHAnsi" w:hAnsiTheme="minorHAnsi" w:cstheme="minorHAnsi"/>
          <w:b/>
          <w:color w:val="000000"/>
          <w:sz w:val="22"/>
          <w:szCs w:val="22"/>
        </w:rPr>
        <w:t>;</w:t>
      </w:r>
    </w:p>
    <w:p w14:paraId="2BC5449A" w14:textId="77777777" w:rsidR="00C83ADC" w:rsidRPr="00F532EA" w:rsidRDefault="00C83ADC" w:rsidP="009C7E33">
      <w:pPr>
        <w:numPr>
          <w:ilvl w:val="1"/>
          <w:numId w:val="22"/>
        </w:numPr>
        <w:shd w:val="clear" w:color="auto" w:fill="FFFFFF"/>
        <w:ind w:left="270" w:hanging="180"/>
        <w:jc w:val="both"/>
        <w:rPr>
          <w:rFonts w:asciiTheme="minorHAnsi" w:hAnsiTheme="minorHAnsi" w:cstheme="minorHAnsi"/>
          <w:color w:val="000000"/>
          <w:sz w:val="22"/>
          <w:szCs w:val="22"/>
        </w:rPr>
      </w:pPr>
      <w:proofErr w:type="spellStart"/>
      <w:r w:rsidRPr="00F532EA">
        <w:rPr>
          <w:rFonts w:asciiTheme="minorHAnsi" w:hAnsiTheme="minorHAnsi" w:cstheme="minorHAnsi"/>
          <w:b/>
          <w:color w:val="000000"/>
          <w:sz w:val="22"/>
          <w:szCs w:val="22"/>
        </w:rPr>
        <w:t>Marketingul</w:t>
      </w:r>
      <w:proofErr w:type="spellEnd"/>
      <w:r w:rsidRPr="00F532EA">
        <w:rPr>
          <w:rFonts w:asciiTheme="minorHAnsi" w:hAnsiTheme="minorHAnsi" w:cstheme="minorHAnsi"/>
          <w:b/>
          <w:color w:val="000000"/>
          <w:sz w:val="22"/>
          <w:szCs w:val="22"/>
        </w:rPr>
        <w:t xml:space="preserve"> </w:t>
      </w:r>
      <w:proofErr w:type="spellStart"/>
      <w:r w:rsidR="009F6FB4" w:rsidRPr="00F532EA">
        <w:rPr>
          <w:rFonts w:asciiTheme="minorHAnsi" w:hAnsiTheme="minorHAnsi" w:cstheme="minorHAnsi"/>
          <w:b/>
          <w:color w:val="000000"/>
          <w:sz w:val="22"/>
          <w:szCs w:val="22"/>
        </w:rPr>
        <w:t>produselor</w:t>
      </w:r>
      <w:proofErr w:type="spellEnd"/>
      <w:r w:rsidR="009F6FB4" w:rsidRPr="00F532EA">
        <w:rPr>
          <w:rFonts w:asciiTheme="minorHAnsi" w:hAnsiTheme="minorHAnsi" w:cstheme="minorHAnsi"/>
          <w:b/>
          <w:color w:val="000000"/>
          <w:sz w:val="22"/>
          <w:szCs w:val="22"/>
        </w:rPr>
        <w:t xml:space="preserve"> </w:t>
      </w:r>
      <w:proofErr w:type="spellStart"/>
      <w:r w:rsidR="009F6FB4" w:rsidRPr="00F532EA">
        <w:rPr>
          <w:rFonts w:asciiTheme="minorHAnsi" w:hAnsiTheme="minorHAnsi" w:cstheme="minorHAnsi"/>
          <w:b/>
          <w:color w:val="000000"/>
          <w:sz w:val="22"/>
          <w:szCs w:val="22"/>
        </w:rPr>
        <w:t>obținute</w:t>
      </w:r>
      <w:proofErr w:type="spellEnd"/>
      <w:r w:rsidR="009F6FB4" w:rsidRPr="00F532EA">
        <w:rPr>
          <w:rFonts w:asciiTheme="minorHAnsi" w:hAnsiTheme="minorHAnsi" w:cstheme="minorHAnsi"/>
          <w:b/>
          <w:color w:val="000000"/>
          <w:sz w:val="22"/>
          <w:szCs w:val="22"/>
        </w:rPr>
        <w:t>.</w:t>
      </w:r>
    </w:p>
    <w:p w14:paraId="30AD4059" w14:textId="728E7C68" w:rsidR="00373893" w:rsidRPr="00F532EA" w:rsidRDefault="00F532EA" w:rsidP="00373893">
      <w:pPr>
        <w:shd w:val="clear" w:color="auto" w:fill="FFFFFF"/>
        <w:jc w:val="both"/>
        <w:rPr>
          <w:rFonts w:asciiTheme="minorHAnsi" w:hAnsiTheme="minorHAnsi" w:cstheme="minorHAnsi"/>
          <w:color w:val="000000"/>
          <w:sz w:val="22"/>
          <w:szCs w:val="22"/>
          <w:lang w:val="ro-RO"/>
        </w:rPr>
      </w:pPr>
      <w:r>
        <w:rPr>
          <w:rFonts w:asciiTheme="minorHAnsi" w:hAnsiTheme="minorHAnsi" w:cstheme="minorHAnsi"/>
          <w:color w:val="000000"/>
          <w:sz w:val="22"/>
          <w:szCs w:val="22"/>
          <w:lang w:val="ro-RO"/>
        </w:rPr>
        <w:t>De exemplu:</w:t>
      </w:r>
    </w:p>
    <w:p w14:paraId="018A50C8" w14:textId="3E4FFC3E" w:rsidR="00373893" w:rsidRPr="00F532EA" w:rsidRDefault="00373893" w:rsidP="00373893">
      <w:pPr>
        <w:shd w:val="clear" w:color="auto" w:fill="FFFFFF"/>
        <w:jc w:val="both"/>
        <w:rPr>
          <w:rFonts w:asciiTheme="minorHAnsi" w:hAnsiTheme="minorHAnsi" w:cstheme="minorHAnsi"/>
          <w:color w:val="000000"/>
          <w:sz w:val="22"/>
          <w:szCs w:val="22"/>
          <w:lang w:val="ro-RO"/>
        </w:rPr>
      </w:pPr>
      <w:r w:rsidRPr="00F532EA">
        <w:rPr>
          <w:rFonts w:asciiTheme="minorHAnsi" w:hAnsiTheme="minorHAnsi" w:cstheme="minorHAnsi"/>
          <w:color w:val="000000"/>
          <w:sz w:val="22"/>
          <w:szCs w:val="22"/>
          <w:lang w:val="ro-RO"/>
        </w:rPr>
        <w:t>-</w:t>
      </w:r>
      <w:proofErr w:type="spellStart"/>
      <w:r w:rsidRPr="00F532EA">
        <w:rPr>
          <w:rFonts w:asciiTheme="minorHAnsi" w:hAnsiTheme="minorHAnsi" w:cstheme="minorHAnsi"/>
          <w:color w:val="000000"/>
          <w:sz w:val="22"/>
          <w:szCs w:val="22"/>
          <w:lang w:val="ro-RO"/>
        </w:rPr>
        <w:t>înfiintarea</w:t>
      </w:r>
      <w:proofErr w:type="spellEnd"/>
      <w:r w:rsidRPr="00F532EA">
        <w:rPr>
          <w:rFonts w:asciiTheme="minorHAnsi" w:hAnsiTheme="minorHAnsi" w:cstheme="minorHAnsi"/>
          <w:color w:val="000000"/>
          <w:sz w:val="22"/>
          <w:szCs w:val="22"/>
          <w:lang w:val="ro-RO"/>
        </w:rPr>
        <w:t xml:space="preserve"> unui site – pentru promovarea și comercializarea propriilor produse;</w:t>
      </w:r>
    </w:p>
    <w:p w14:paraId="3249AFD8" w14:textId="426B51E7" w:rsidR="00373893" w:rsidRPr="00F532EA" w:rsidRDefault="00373893" w:rsidP="00373893">
      <w:pPr>
        <w:shd w:val="clear" w:color="auto" w:fill="FFFFFF"/>
        <w:jc w:val="both"/>
        <w:rPr>
          <w:rFonts w:asciiTheme="minorHAnsi" w:hAnsiTheme="minorHAnsi" w:cstheme="minorHAnsi"/>
          <w:color w:val="000000"/>
          <w:sz w:val="22"/>
          <w:szCs w:val="22"/>
          <w:lang w:val="ro-RO"/>
        </w:rPr>
      </w:pPr>
      <w:r w:rsidRPr="00F532EA">
        <w:rPr>
          <w:rFonts w:asciiTheme="minorHAnsi" w:hAnsiTheme="minorHAnsi" w:cstheme="minorHAnsi"/>
          <w:color w:val="000000"/>
          <w:sz w:val="22"/>
          <w:szCs w:val="22"/>
          <w:lang w:val="ro-RO"/>
        </w:rPr>
        <w:t>-etichetarea (crearea conceptului)</w:t>
      </w:r>
    </w:p>
    <w:p w14:paraId="49E5A2C2" w14:textId="520A161B" w:rsidR="009F6FB4" w:rsidRPr="00F532EA" w:rsidRDefault="00373893" w:rsidP="00373893">
      <w:pPr>
        <w:shd w:val="clear" w:color="auto" w:fill="FFFFFF"/>
        <w:jc w:val="both"/>
        <w:rPr>
          <w:rFonts w:asciiTheme="minorHAnsi" w:hAnsiTheme="minorHAnsi" w:cstheme="minorHAnsi"/>
          <w:color w:val="000000"/>
          <w:sz w:val="22"/>
          <w:szCs w:val="22"/>
          <w:lang w:val="ro-RO"/>
        </w:rPr>
      </w:pPr>
      <w:r w:rsidRPr="00F532EA">
        <w:rPr>
          <w:rFonts w:asciiTheme="minorHAnsi" w:hAnsiTheme="minorHAnsi" w:cstheme="minorHAnsi"/>
          <w:color w:val="000000"/>
          <w:sz w:val="22"/>
          <w:szCs w:val="22"/>
          <w:lang w:val="ro-RO"/>
        </w:rPr>
        <w:t>-creare marcă înregistrată/brand</w:t>
      </w:r>
    </w:p>
    <w:p w14:paraId="66D0B870" w14:textId="77777777" w:rsidR="00373893" w:rsidRPr="00F532EA" w:rsidRDefault="00373893" w:rsidP="00373893">
      <w:pPr>
        <w:shd w:val="clear" w:color="auto" w:fill="FFFFFF"/>
        <w:jc w:val="both"/>
        <w:rPr>
          <w:rFonts w:asciiTheme="minorHAnsi" w:hAnsiTheme="minorHAnsi" w:cstheme="minorHAnsi"/>
          <w:color w:val="000000"/>
          <w:sz w:val="22"/>
          <w:szCs w:val="22"/>
          <w:lang w:val="ro-RO"/>
        </w:rPr>
      </w:pPr>
    </w:p>
    <w:p w14:paraId="67FEE30C" w14:textId="731284A6" w:rsidR="00373893" w:rsidRDefault="00373893" w:rsidP="00373893">
      <w:pPr>
        <w:shd w:val="clear" w:color="auto" w:fill="FFFFFF"/>
        <w:jc w:val="both"/>
        <w:rPr>
          <w:rFonts w:asciiTheme="minorHAnsi" w:hAnsiTheme="minorHAnsi" w:cstheme="minorHAnsi"/>
          <w:color w:val="000000"/>
          <w:sz w:val="22"/>
          <w:szCs w:val="22"/>
          <w:lang w:val="ro-RO"/>
        </w:rPr>
      </w:pPr>
      <w:r w:rsidRPr="00F532EA">
        <w:rPr>
          <w:rFonts w:asciiTheme="minorHAnsi" w:hAnsiTheme="minorHAnsi" w:cstheme="minorHAnsi"/>
          <w:color w:val="000000"/>
          <w:sz w:val="22"/>
          <w:szCs w:val="22"/>
          <w:lang w:val="ro-RO"/>
        </w:rPr>
        <w:t>Cheltuielile aferente investițiilor necorporale marketingului produselor obținute vor avea o valoare eligibilă de max. 5%, dar nu mai mult de 100.000 euro din valoarea eligibilă a proiectului.</w:t>
      </w:r>
    </w:p>
    <w:p w14:paraId="2877C3A6" w14:textId="77777777" w:rsidR="00373893" w:rsidRDefault="00373893" w:rsidP="00373893">
      <w:pPr>
        <w:shd w:val="clear" w:color="auto" w:fill="FFFFFF"/>
        <w:jc w:val="both"/>
        <w:rPr>
          <w:rFonts w:asciiTheme="minorHAnsi" w:hAnsiTheme="minorHAnsi" w:cstheme="minorHAnsi"/>
          <w:color w:val="000000"/>
          <w:sz w:val="22"/>
          <w:szCs w:val="22"/>
          <w:lang w:val="ro-RO"/>
        </w:rPr>
      </w:pPr>
    </w:p>
    <w:p w14:paraId="1ABB1D6A"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Tipurile de cheltuieli neeligibile generale sunt cele prevăzute la art. 73 din Regulamentul (UE) 2021/2115 și în cap. 4.7 al PS PAC 2023-2027:</w:t>
      </w:r>
    </w:p>
    <w:p w14:paraId="17643B62"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ab/>
        <w:t>Cheltuielile cu achiziționarea de bunuri și echipamente ”</w:t>
      </w:r>
      <w:proofErr w:type="spellStart"/>
      <w:r w:rsidRPr="009F6FB4">
        <w:rPr>
          <w:rFonts w:asciiTheme="minorHAnsi" w:hAnsiTheme="minorHAnsi" w:cstheme="minorHAnsi"/>
          <w:color w:val="000000"/>
          <w:sz w:val="22"/>
          <w:szCs w:val="22"/>
          <w:lang w:val="ro-RO"/>
        </w:rPr>
        <w:t>second</w:t>
      </w:r>
      <w:proofErr w:type="spellEnd"/>
      <w:r w:rsidRPr="009F6FB4">
        <w:rPr>
          <w:rFonts w:asciiTheme="minorHAnsi" w:hAnsiTheme="minorHAnsi" w:cstheme="minorHAnsi"/>
          <w:color w:val="000000"/>
          <w:sz w:val="22"/>
          <w:szCs w:val="22"/>
          <w:lang w:val="ro-RO"/>
        </w:rPr>
        <w:t xml:space="preserve"> hand”;</w:t>
      </w:r>
    </w:p>
    <w:p w14:paraId="7B46EA33"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ab/>
        <w:t>Cheltuielile efectuate înainte de depunerea solicitării de sprijin și înainte de semnarea contractului de finanțare a proiectului, cu excepția cheltuielilor cu întocmirea și depunerea proiectelor;</w:t>
      </w:r>
    </w:p>
    <w:p w14:paraId="6A93B14B"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ab/>
        <w:t>Cheltuielile cu achiziția mijloacelor de transport pentru uz personal și pentru transport persoane;</w:t>
      </w:r>
    </w:p>
    <w:p w14:paraId="3F05735F"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ab/>
        <w:t>Cheltuielile cu investițiile ce fac obiectul dublei finanțări care vizează aceleași costuri eligibile;</w:t>
      </w:r>
    </w:p>
    <w:p w14:paraId="4F27D748"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ab/>
        <w:t>Taxa pe valoarea adăugată, cu excepția cazului în care aceasta nu se poate recupera în temeiul legislației naționale privind TVA-</w:t>
      </w:r>
      <w:proofErr w:type="spellStart"/>
      <w:r w:rsidRPr="009F6FB4">
        <w:rPr>
          <w:rFonts w:asciiTheme="minorHAnsi" w:hAnsiTheme="minorHAnsi" w:cstheme="minorHAnsi"/>
          <w:color w:val="000000"/>
          <w:sz w:val="22"/>
          <w:szCs w:val="22"/>
          <w:lang w:val="ro-RO"/>
        </w:rPr>
        <w:t>ul</w:t>
      </w:r>
      <w:proofErr w:type="spellEnd"/>
      <w:r w:rsidRPr="009F6FB4">
        <w:rPr>
          <w:rFonts w:asciiTheme="minorHAnsi" w:hAnsiTheme="minorHAnsi" w:cstheme="minorHAnsi"/>
          <w:color w:val="000000"/>
          <w:sz w:val="22"/>
          <w:szCs w:val="22"/>
          <w:lang w:val="ro-RO"/>
        </w:rPr>
        <w:t>;</w:t>
      </w:r>
    </w:p>
    <w:p w14:paraId="467AC1D8"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ab/>
        <w:t>În cazul contractelor de leasing, celelalte costuri legate de contractele de leasing, cum ar fi marja locatorului, costurile de refinanțare a dobânzilor, cheltuielile generale și cheltuielile de asigurare.</w:t>
      </w:r>
    </w:p>
    <w:p w14:paraId="6E6B4964"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p>
    <w:p w14:paraId="24EB7DF0" w14:textId="1E432FD4" w:rsidR="009F6FB4" w:rsidRDefault="009F6FB4" w:rsidP="009F6FB4">
      <w:pPr>
        <w:shd w:val="clear" w:color="auto" w:fill="FFFFFF"/>
        <w:jc w:val="both"/>
        <w:rPr>
          <w:rFonts w:asciiTheme="minorHAnsi" w:hAnsiTheme="minorHAnsi" w:cstheme="minorHAnsi"/>
          <w:color w:val="000000"/>
          <w:sz w:val="22"/>
          <w:szCs w:val="22"/>
          <w:lang w:val="ro-RO"/>
        </w:rPr>
      </w:pPr>
    </w:p>
    <w:p w14:paraId="128EA5DF" w14:textId="77777777" w:rsidR="00F532EA" w:rsidRPr="009F6FB4" w:rsidRDefault="00F532EA" w:rsidP="009F6FB4">
      <w:pPr>
        <w:shd w:val="clear" w:color="auto" w:fill="FFFFFF"/>
        <w:jc w:val="both"/>
        <w:rPr>
          <w:rFonts w:asciiTheme="minorHAnsi" w:hAnsiTheme="minorHAnsi" w:cstheme="minorHAnsi"/>
          <w:color w:val="000000"/>
          <w:sz w:val="22"/>
          <w:szCs w:val="22"/>
          <w:lang w:val="ro-RO"/>
        </w:rPr>
      </w:pPr>
    </w:p>
    <w:p w14:paraId="794B165C"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p>
    <w:p w14:paraId="50A5ADC6"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Tipurile de cheltuieli neeligibile specifice:</w:t>
      </w:r>
    </w:p>
    <w:p w14:paraId="7F086390" w14:textId="77777777" w:rsidR="00AE54CD" w:rsidRPr="00AE54CD" w:rsidRDefault="00AE54CD" w:rsidP="00AE54CD">
      <w:pPr>
        <w:shd w:val="clear" w:color="auto" w:fill="FFFFFF"/>
        <w:ind w:left="720"/>
        <w:rPr>
          <w:rFonts w:asciiTheme="minorHAnsi" w:hAnsiTheme="minorHAnsi" w:cstheme="minorHAnsi"/>
          <w:color w:val="000000"/>
          <w:sz w:val="22"/>
          <w:szCs w:val="22"/>
        </w:rPr>
      </w:pPr>
      <w:r>
        <w:rPr>
          <w:rFonts w:asciiTheme="minorHAnsi" w:hAnsiTheme="minorHAnsi" w:cstheme="minorHAnsi"/>
          <w:color w:val="000000"/>
          <w:sz w:val="22"/>
          <w:szCs w:val="22"/>
          <w:lang w:val="ro-RO"/>
        </w:rPr>
        <w:t xml:space="preserve"> - </w:t>
      </w:r>
      <w:proofErr w:type="spellStart"/>
      <w:r w:rsidRPr="00AE54CD">
        <w:rPr>
          <w:rFonts w:asciiTheme="minorHAnsi" w:hAnsiTheme="minorHAnsi" w:cstheme="minorHAnsi"/>
          <w:color w:val="000000"/>
          <w:sz w:val="22"/>
          <w:szCs w:val="22"/>
        </w:rPr>
        <w:t>achiziția</w:t>
      </w:r>
      <w:proofErr w:type="spellEnd"/>
      <w:r w:rsidRPr="00AE54CD">
        <w:rPr>
          <w:rFonts w:asciiTheme="minorHAnsi" w:hAnsiTheme="minorHAnsi" w:cstheme="minorHAnsi"/>
          <w:color w:val="000000"/>
          <w:sz w:val="22"/>
          <w:szCs w:val="22"/>
        </w:rPr>
        <w:t xml:space="preserve"> de </w:t>
      </w:r>
      <w:proofErr w:type="spellStart"/>
      <w:r w:rsidRPr="00AE54CD">
        <w:rPr>
          <w:rFonts w:asciiTheme="minorHAnsi" w:hAnsiTheme="minorHAnsi" w:cstheme="minorHAnsi"/>
          <w:color w:val="000000"/>
          <w:sz w:val="22"/>
          <w:szCs w:val="22"/>
        </w:rPr>
        <w:t>clădiri</w:t>
      </w:r>
      <w:proofErr w:type="spellEnd"/>
      <w:r w:rsidRPr="00AE54CD">
        <w:rPr>
          <w:rFonts w:asciiTheme="minorHAnsi" w:hAnsiTheme="minorHAnsi" w:cstheme="minorHAnsi"/>
          <w:color w:val="000000"/>
          <w:sz w:val="22"/>
          <w:szCs w:val="22"/>
        </w:rPr>
        <w:t>;</w:t>
      </w:r>
    </w:p>
    <w:p w14:paraId="7FE074F5" w14:textId="77777777" w:rsidR="00AE54CD" w:rsidRPr="00AE54CD" w:rsidRDefault="00AE54CD" w:rsidP="00AE54CD">
      <w:pPr>
        <w:shd w:val="clear" w:color="auto" w:fill="FFFFFF"/>
        <w:ind w:left="720"/>
        <w:jc w:val="both"/>
        <w:rPr>
          <w:rFonts w:asciiTheme="minorHAnsi" w:hAnsiTheme="minorHAnsi" w:cstheme="minorHAnsi"/>
          <w:color w:val="000000"/>
          <w:sz w:val="22"/>
          <w:szCs w:val="22"/>
          <w:lang w:val="ro-RO"/>
        </w:rPr>
      </w:pPr>
      <w:r w:rsidRPr="00AE54CD">
        <w:rPr>
          <w:rFonts w:asciiTheme="minorHAnsi" w:hAnsiTheme="minorHAnsi" w:cstheme="minorHAnsi"/>
          <w:color w:val="000000"/>
          <w:sz w:val="22"/>
          <w:szCs w:val="22"/>
          <w:lang w:val="ro-RO"/>
        </w:rPr>
        <w:t>- achiziția de terenuri;</w:t>
      </w:r>
    </w:p>
    <w:p w14:paraId="60F3DFB3" w14:textId="77777777" w:rsidR="00AE54CD" w:rsidRPr="00AE54CD" w:rsidRDefault="00AE54CD" w:rsidP="00AE54CD">
      <w:pPr>
        <w:shd w:val="clear" w:color="auto" w:fill="FFFFFF"/>
        <w:ind w:left="720"/>
        <w:jc w:val="both"/>
        <w:rPr>
          <w:rFonts w:asciiTheme="minorHAnsi" w:hAnsiTheme="minorHAnsi" w:cstheme="minorHAnsi"/>
          <w:color w:val="000000"/>
          <w:sz w:val="22"/>
          <w:szCs w:val="22"/>
          <w:lang w:val="ro-RO"/>
        </w:rPr>
      </w:pPr>
      <w:r w:rsidRPr="00AE54CD">
        <w:rPr>
          <w:rFonts w:asciiTheme="minorHAnsi" w:hAnsiTheme="minorHAnsi" w:cstheme="minorHAnsi"/>
          <w:color w:val="000000"/>
          <w:sz w:val="22"/>
          <w:szCs w:val="22"/>
          <w:lang w:val="ro-RO"/>
        </w:rPr>
        <w:t>- construcția și modernizarea locuinței și a sediilor sociale;</w:t>
      </w:r>
    </w:p>
    <w:p w14:paraId="06D9CA3F" w14:textId="77777777" w:rsidR="00AE54CD" w:rsidRPr="00AE54CD" w:rsidRDefault="00AE54CD" w:rsidP="00AE54CD">
      <w:pPr>
        <w:shd w:val="clear" w:color="auto" w:fill="FFFFFF"/>
        <w:ind w:left="720"/>
        <w:jc w:val="both"/>
        <w:rPr>
          <w:rFonts w:asciiTheme="minorHAnsi" w:hAnsiTheme="minorHAnsi" w:cstheme="minorHAnsi"/>
          <w:color w:val="000000"/>
          <w:sz w:val="22"/>
          <w:szCs w:val="22"/>
          <w:lang w:val="ro-RO"/>
        </w:rPr>
      </w:pPr>
      <w:r w:rsidRPr="00AE54CD">
        <w:rPr>
          <w:rFonts w:asciiTheme="minorHAnsi" w:hAnsiTheme="minorHAnsi" w:cstheme="minorHAnsi"/>
          <w:color w:val="000000"/>
          <w:sz w:val="22"/>
          <w:szCs w:val="22"/>
          <w:lang w:val="ro-RO"/>
        </w:rPr>
        <w:t xml:space="preserve">- cheltuielile cu spațiile ce deservesc activitatea generală a unității: birouri administrative, </w:t>
      </w:r>
      <w:proofErr w:type="spellStart"/>
      <w:r w:rsidRPr="00AE54CD">
        <w:rPr>
          <w:rFonts w:asciiTheme="minorHAnsi" w:hAnsiTheme="minorHAnsi" w:cstheme="minorHAnsi"/>
          <w:color w:val="000000"/>
          <w:sz w:val="22"/>
          <w:szCs w:val="22"/>
          <w:lang w:val="ro-RO"/>
        </w:rPr>
        <w:t>sali</w:t>
      </w:r>
      <w:proofErr w:type="spellEnd"/>
      <w:r w:rsidRPr="00AE54CD">
        <w:rPr>
          <w:rFonts w:asciiTheme="minorHAnsi" w:hAnsiTheme="minorHAnsi" w:cstheme="minorHAnsi"/>
          <w:color w:val="000000"/>
          <w:sz w:val="22"/>
          <w:szCs w:val="22"/>
          <w:lang w:val="ro-RO"/>
        </w:rPr>
        <w:t xml:space="preserve"> de </w:t>
      </w:r>
      <w:proofErr w:type="spellStart"/>
      <w:r w:rsidRPr="00AE54CD">
        <w:rPr>
          <w:rFonts w:asciiTheme="minorHAnsi" w:hAnsiTheme="minorHAnsi" w:cstheme="minorHAnsi"/>
          <w:color w:val="000000"/>
          <w:sz w:val="22"/>
          <w:szCs w:val="22"/>
          <w:lang w:val="ro-RO"/>
        </w:rPr>
        <w:t>ședinte</w:t>
      </w:r>
      <w:proofErr w:type="spellEnd"/>
      <w:r w:rsidRPr="00AE54CD">
        <w:rPr>
          <w:rFonts w:asciiTheme="minorHAnsi" w:hAnsiTheme="minorHAnsi" w:cstheme="minorHAnsi"/>
          <w:color w:val="000000"/>
          <w:sz w:val="22"/>
          <w:szCs w:val="22"/>
          <w:lang w:val="ro-RO"/>
        </w:rPr>
        <w:t>, săli de protocol, spații de cazare, etc;</w:t>
      </w:r>
    </w:p>
    <w:p w14:paraId="6C307BCC" w14:textId="77777777" w:rsidR="00AE54CD" w:rsidRPr="00AE54CD" w:rsidRDefault="00AE54CD" w:rsidP="00AE54CD">
      <w:pPr>
        <w:shd w:val="clear" w:color="auto" w:fill="FFFFFF"/>
        <w:ind w:left="720"/>
        <w:jc w:val="both"/>
        <w:rPr>
          <w:rFonts w:asciiTheme="minorHAnsi" w:hAnsiTheme="minorHAnsi" w:cstheme="minorHAnsi"/>
          <w:color w:val="000000"/>
          <w:sz w:val="22"/>
          <w:szCs w:val="22"/>
          <w:lang w:val="ro-RO"/>
        </w:rPr>
      </w:pPr>
      <w:r w:rsidRPr="00AE54CD">
        <w:rPr>
          <w:rFonts w:asciiTheme="minorHAnsi" w:hAnsiTheme="minorHAnsi" w:cstheme="minorHAnsi"/>
          <w:color w:val="000000"/>
          <w:sz w:val="22"/>
          <w:szCs w:val="22"/>
          <w:lang w:val="ro-RO"/>
        </w:rPr>
        <w:t>- cheltuielile aferente obținerii producției primare;</w:t>
      </w:r>
    </w:p>
    <w:p w14:paraId="1B0A21B2" w14:textId="77777777" w:rsidR="00AE54CD" w:rsidRPr="00AE54CD" w:rsidRDefault="00AE54CD" w:rsidP="00AE54CD">
      <w:pPr>
        <w:shd w:val="clear" w:color="auto" w:fill="FFFFFF"/>
        <w:ind w:left="720"/>
        <w:jc w:val="both"/>
        <w:rPr>
          <w:rFonts w:asciiTheme="minorHAnsi" w:hAnsiTheme="minorHAnsi" w:cstheme="minorHAnsi"/>
          <w:color w:val="000000"/>
          <w:sz w:val="22"/>
          <w:szCs w:val="22"/>
        </w:rPr>
      </w:pPr>
      <w:r w:rsidRPr="00AE54CD">
        <w:rPr>
          <w:rFonts w:asciiTheme="minorHAnsi" w:hAnsiTheme="minorHAnsi" w:cstheme="minorHAnsi"/>
          <w:color w:val="000000"/>
          <w:sz w:val="22"/>
          <w:szCs w:val="22"/>
          <w:lang w:val="ro-RO"/>
        </w:rPr>
        <w:t>-</w:t>
      </w:r>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cheltuielile</w:t>
      </w:r>
      <w:proofErr w:type="spellEnd"/>
      <w:r w:rsidRPr="00AE54CD">
        <w:rPr>
          <w:rFonts w:asciiTheme="minorHAnsi" w:hAnsiTheme="minorHAnsi" w:cstheme="minorHAnsi"/>
          <w:color w:val="000000"/>
          <w:sz w:val="22"/>
          <w:szCs w:val="22"/>
        </w:rPr>
        <w:t xml:space="preserve"> generate de </w:t>
      </w:r>
      <w:proofErr w:type="spellStart"/>
      <w:r w:rsidRPr="00AE54CD">
        <w:rPr>
          <w:rFonts w:asciiTheme="minorHAnsi" w:hAnsiTheme="minorHAnsi" w:cstheme="minorHAnsi"/>
          <w:color w:val="000000"/>
          <w:sz w:val="22"/>
          <w:szCs w:val="22"/>
        </w:rPr>
        <w:t>investițiile</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sprijinite</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prin</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intervențiile</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aferente</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sectorului</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vitivinicol</w:t>
      </w:r>
      <w:proofErr w:type="spellEnd"/>
      <w:r w:rsidRPr="00AE54CD">
        <w:rPr>
          <w:rFonts w:asciiTheme="minorHAnsi" w:hAnsiTheme="minorHAnsi" w:cstheme="minorHAnsi"/>
          <w:color w:val="000000"/>
          <w:sz w:val="22"/>
          <w:szCs w:val="22"/>
        </w:rPr>
        <w:t xml:space="preserve">, cu </w:t>
      </w:r>
      <w:proofErr w:type="spellStart"/>
      <w:r w:rsidRPr="00AE54CD">
        <w:rPr>
          <w:rFonts w:asciiTheme="minorHAnsi" w:hAnsiTheme="minorHAnsi" w:cstheme="minorHAnsi"/>
          <w:color w:val="000000"/>
          <w:sz w:val="22"/>
          <w:szCs w:val="22"/>
        </w:rPr>
        <w:t>excepția</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următoarelor</w:t>
      </w:r>
      <w:proofErr w:type="spellEnd"/>
      <w:r w:rsidRPr="00AE54CD">
        <w:rPr>
          <w:rFonts w:asciiTheme="minorHAnsi" w:hAnsiTheme="minorHAnsi" w:cstheme="minorHAnsi"/>
          <w:color w:val="000000"/>
          <w:sz w:val="22"/>
          <w:szCs w:val="22"/>
        </w:rPr>
        <w:t>:</w:t>
      </w:r>
    </w:p>
    <w:p w14:paraId="6EBB6262" w14:textId="31AB71A9" w:rsidR="00AE54CD" w:rsidRPr="00AE54CD" w:rsidRDefault="00AE54CD" w:rsidP="00AE54CD">
      <w:pPr>
        <w:shd w:val="clear" w:color="auto" w:fill="FFFFFF"/>
        <w:tabs>
          <w:tab w:val="left" w:pos="0"/>
        </w:tabs>
        <w:jc w:val="both"/>
        <w:rPr>
          <w:rFonts w:asciiTheme="minorHAnsi" w:hAnsiTheme="minorHAnsi" w:cstheme="minorHAnsi"/>
          <w:color w:val="000000"/>
          <w:sz w:val="22"/>
          <w:szCs w:val="22"/>
          <w:lang w:val="ro-RO"/>
        </w:rPr>
      </w:pPr>
      <w:proofErr w:type="spellStart"/>
      <w:r w:rsidRPr="00AE54CD">
        <w:rPr>
          <w:rFonts w:asciiTheme="minorHAnsi" w:hAnsiTheme="minorHAnsi" w:cstheme="minorHAnsi"/>
          <w:color w:val="000000"/>
          <w:sz w:val="22"/>
          <w:szCs w:val="22"/>
        </w:rPr>
        <w:t>i</w:t>
      </w:r>
      <w:proofErr w:type="spellEnd"/>
      <w:r w:rsidRPr="00AE54CD">
        <w:rPr>
          <w:rFonts w:asciiTheme="minorHAnsi" w:hAnsiTheme="minorHAnsi" w:cstheme="minorHAnsi"/>
          <w:color w:val="000000"/>
          <w:sz w:val="22"/>
          <w:szCs w:val="22"/>
        </w:rPr>
        <w:t>)</w:t>
      </w:r>
      <w:r w:rsidRPr="00AE54CD">
        <w:rPr>
          <w:rFonts w:asciiTheme="minorHAnsi" w:hAnsiTheme="minorHAnsi" w:cstheme="minorHAnsi"/>
          <w:b/>
          <w:color w:val="000000"/>
          <w:sz w:val="22"/>
          <w:szCs w:val="22"/>
          <w:lang w:val="ro-RO"/>
        </w:rPr>
        <w:t xml:space="preserve"> </w:t>
      </w:r>
      <w:r w:rsidRPr="00AE54CD">
        <w:rPr>
          <w:rFonts w:asciiTheme="minorHAnsi" w:hAnsiTheme="minorHAnsi" w:cstheme="minorHAnsi"/>
          <w:color w:val="000000"/>
          <w:sz w:val="22"/>
          <w:szCs w:val="22"/>
          <w:lang w:val="ro-RO"/>
        </w:rPr>
        <w:t>investiții în crame noi în vederea producerii și comercializării produselor vinicole propuse de solicitanții care, la depunerea proiectului pentru sprijin din FEADR, nu figurează în Registrul Plantațiilor Viticole cu Declarație de producție și/sau cu Declarație de stocuri produse vinicole în campania precedentă (1 august an precedent-31 iulie an curent);</w:t>
      </w:r>
    </w:p>
    <w:p w14:paraId="25BA36B3" w14:textId="77777777" w:rsidR="00AE54CD" w:rsidRPr="00AE54CD" w:rsidRDefault="00AE54CD" w:rsidP="00AE54CD">
      <w:pPr>
        <w:shd w:val="clear" w:color="auto" w:fill="FFFFFF"/>
        <w:tabs>
          <w:tab w:val="left" w:pos="0"/>
        </w:tabs>
        <w:jc w:val="both"/>
        <w:rPr>
          <w:rFonts w:asciiTheme="minorHAnsi" w:hAnsiTheme="minorHAnsi" w:cstheme="minorHAnsi"/>
          <w:color w:val="000000"/>
          <w:sz w:val="22"/>
          <w:szCs w:val="22"/>
          <w:lang w:val="ro-RO"/>
        </w:rPr>
      </w:pPr>
      <w:r w:rsidRPr="00AE54CD">
        <w:rPr>
          <w:rFonts w:asciiTheme="minorHAnsi" w:hAnsiTheme="minorHAnsi" w:cstheme="minorHAnsi"/>
          <w:color w:val="000000"/>
          <w:sz w:val="22"/>
          <w:szCs w:val="22"/>
          <w:lang w:val="ro-RO"/>
        </w:rPr>
        <w:t>ii)</w:t>
      </w:r>
      <w:r w:rsidRPr="00AE54CD">
        <w:rPr>
          <w:rFonts w:asciiTheme="minorHAnsi" w:hAnsiTheme="minorHAnsi" w:cstheme="minorHAnsi"/>
          <w:b/>
          <w:color w:val="000000"/>
          <w:sz w:val="22"/>
          <w:szCs w:val="22"/>
          <w:lang w:val="ro-RO"/>
        </w:rPr>
        <w:t xml:space="preserve"> </w:t>
      </w:r>
      <w:r w:rsidRPr="00AE54CD">
        <w:rPr>
          <w:rFonts w:asciiTheme="minorHAnsi" w:hAnsiTheme="minorHAnsi" w:cstheme="minorHAnsi"/>
          <w:color w:val="000000"/>
          <w:sz w:val="22"/>
          <w:szCs w:val="22"/>
          <w:lang w:val="ro-RO"/>
        </w:rPr>
        <w:t>investiții în distilarea vinului, dacă produsul obținut în urma distilării este un produs  inclus în Anexa I la Tratatul privind Funcționarea Uniunii Europene.</w:t>
      </w:r>
    </w:p>
    <w:p w14:paraId="73D1367C" w14:textId="77777777" w:rsidR="00AE54CD" w:rsidRPr="00AE54CD" w:rsidRDefault="00AE54CD" w:rsidP="00AE54CD">
      <w:pPr>
        <w:shd w:val="clear" w:color="auto" w:fill="FFFFFF"/>
        <w:tabs>
          <w:tab w:val="left" w:pos="0"/>
        </w:tabs>
        <w:jc w:val="both"/>
        <w:rPr>
          <w:rFonts w:asciiTheme="minorHAnsi" w:hAnsiTheme="minorHAnsi" w:cstheme="minorHAnsi"/>
          <w:color w:val="000000"/>
          <w:sz w:val="22"/>
          <w:szCs w:val="22"/>
          <w:lang w:val="en-GB"/>
        </w:rPr>
      </w:pPr>
      <w:r w:rsidRPr="00AE54CD">
        <w:rPr>
          <w:rFonts w:asciiTheme="minorHAnsi" w:hAnsiTheme="minorHAnsi" w:cstheme="minorHAnsi"/>
          <w:color w:val="000000"/>
          <w:sz w:val="22"/>
          <w:szCs w:val="22"/>
          <w:lang w:val="en-GB"/>
        </w:rPr>
        <w:t>-</w:t>
      </w:r>
      <w:proofErr w:type="spellStart"/>
      <w:r w:rsidRPr="00AE54CD">
        <w:rPr>
          <w:rFonts w:asciiTheme="minorHAnsi" w:hAnsiTheme="minorHAnsi" w:cstheme="minorHAnsi"/>
          <w:color w:val="000000"/>
          <w:sz w:val="22"/>
          <w:szCs w:val="22"/>
          <w:lang w:val="en-GB"/>
        </w:rPr>
        <w:t>cheltuieli</w:t>
      </w:r>
      <w:proofErr w:type="spellEnd"/>
      <w:r w:rsidRPr="00AE54CD">
        <w:rPr>
          <w:rFonts w:asciiTheme="minorHAnsi" w:hAnsiTheme="minorHAnsi" w:cstheme="minorHAnsi"/>
          <w:color w:val="000000"/>
          <w:sz w:val="22"/>
          <w:szCs w:val="22"/>
          <w:lang w:val="en-GB"/>
        </w:rPr>
        <w:t xml:space="preserve"> generate de </w:t>
      </w:r>
      <w:proofErr w:type="spellStart"/>
      <w:r w:rsidRPr="00AE54CD">
        <w:rPr>
          <w:rFonts w:asciiTheme="minorHAnsi" w:hAnsiTheme="minorHAnsi" w:cstheme="minorHAnsi"/>
          <w:color w:val="000000"/>
          <w:sz w:val="22"/>
          <w:szCs w:val="22"/>
          <w:lang w:val="en-GB"/>
        </w:rPr>
        <w:t>investițiile</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sprijinite</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prin</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intervențiile</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sectorului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apicol</w:t>
      </w:r>
      <w:proofErr w:type="spellEnd"/>
      <w:r w:rsidRPr="00AE54CD">
        <w:rPr>
          <w:rFonts w:asciiTheme="minorHAnsi" w:hAnsiTheme="minorHAnsi" w:cstheme="minorHAnsi"/>
          <w:color w:val="000000"/>
          <w:sz w:val="22"/>
          <w:szCs w:val="22"/>
          <w:lang w:val="en-GB"/>
        </w:rPr>
        <w:t>:</w:t>
      </w:r>
    </w:p>
    <w:p w14:paraId="3C241B7F" w14:textId="77777777" w:rsidR="00AE54CD" w:rsidRPr="00AE54CD" w:rsidRDefault="00AE54CD" w:rsidP="00AE54CD">
      <w:pPr>
        <w:shd w:val="clear" w:color="auto" w:fill="FFFFFF"/>
        <w:tabs>
          <w:tab w:val="left" w:pos="0"/>
        </w:tabs>
        <w:jc w:val="both"/>
        <w:rPr>
          <w:rFonts w:asciiTheme="minorHAnsi" w:hAnsiTheme="minorHAnsi" w:cstheme="minorHAnsi"/>
          <w:color w:val="000000"/>
          <w:sz w:val="22"/>
          <w:szCs w:val="22"/>
          <w:lang w:val="en-GB"/>
        </w:rPr>
      </w:pPr>
      <w:proofErr w:type="spellStart"/>
      <w:r w:rsidRPr="00AE54CD">
        <w:rPr>
          <w:rFonts w:asciiTheme="minorHAnsi" w:hAnsiTheme="minorHAnsi" w:cstheme="minorHAnsi"/>
          <w:color w:val="000000"/>
          <w:sz w:val="22"/>
          <w:szCs w:val="22"/>
          <w:lang w:val="en-GB"/>
        </w:rPr>
        <w:t>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cheltuieli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privind</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achiziţionarea</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echipamentului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pentru</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procesarea</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cerii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în</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vederea</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obţinerii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fagurilor</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artificiali</w:t>
      </w:r>
      <w:proofErr w:type="spellEnd"/>
      <w:r w:rsidRPr="00AE54CD">
        <w:rPr>
          <w:rFonts w:asciiTheme="minorHAnsi" w:hAnsiTheme="minorHAnsi" w:cstheme="minorHAnsi"/>
          <w:color w:val="000000"/>
          <w:sz w:val="22"/>
          <w:szCs w:val="22"/>
          <w:lang w:val="en-GB"/>
        </w:rPr>
        <w:t>;</w:t>
      </w:r>
    </w:p>
    <w:p w14:paraId="503FB911" w14:textId="77777777" w:rsidR="00AE54CD" w:rsidRPr="00AE54CD" w:rsidRDefault="00AE54CD" w:rsidP="00AE54CD">
      <w:pPr>
        <w:shd w:val="clear" w:color="auto" w:fill="FFFFFF"/>
        <w:tabs>
          <w:tab w:val="left" w:pos="0"/>
        </w:tabs>
        <w:jc w:val="both"/>
        <w:rPr>
          <w:rFonts w:asciiTheme="minorHAnsi" w:hAnsiTheme="minorHAnsi" w:cstheme="minorHAnsi"/>
          <w:color w:val="000000"/>
          <w:sz w:val="22"/>
          <w:szCs w:val="22"/>
          <w:lang w:val="en-GB"/>
        </w:rPr>
      </w:pPr>
      <w:r w:rsidRPr="00AE54CD">
        <w:rPr>
          <w:rFonts w:asciiTheme="minorHAnsi" w:hAnsiTheme="minorHAnsi" w:cstheme="minorHAnsi"/>
          <w:color w:val="000000"/>
          <w:sz w:val="22"/>
          <w:szCs w:val="22"/>
          <w:lang w:val="en-GB"/>
        </w:rPr>
        <w:t xml:space="preserve">ii) </w:t>
      </w:r>
      <w:proofErr w:type="spellStart"/>
      <w:r w:rsidRPr="00AE54CD">
        <w:rPr>
          <w:rFonts w:asciiTheme="minorHAnsi" w:hAnsiTheme="minorHAnsi" w:cstheme="minorHAnsi"/>
          <w:color w:val="000000"/>
          <w:sz w:val="22"/>
          <w:szCs w:val="22"/>
          <w:lang w:val="en-GB"/>
        </w:rPr>
        <w:t>cheltuieli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pentru</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achiziţionarea</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echipamentului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pentru</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ambalarea</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mierii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în</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cazul</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formelor</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asociative</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apicole</w:t>
      </w:r>
      <w:proofErr w:type="spellEnd"/>
      <w:r w:rsidRPr="00AE54CD">
        <w:rPr>
          <w:rFonts w:asciiTheme="minorHAnsi" w:hAnsiTheme="minorHAnsi" w:cstheme="minorHAnsi"/>
          <w:color w:val="000000"/>
          <w:sz w:val="22"/>
          <w:szCs w:val="22"/>
          <w:lang w:val="en-GB"/>
        </w:rPr>
        <w:t xml:space="preserve"> care au </w:t>
      </w:r>
      <w:proofErr w:type="spellStart"/>
      <w:r w:rsidRPr="00AE54CD">
        <w:rPr>
          <w:rFonts w:asciiTheme="minorHAnsi" w:hAnsiTheme="minorHAnsi" w:cstheme="minorHAnsi"/>
          <w:color w:val="000000"/>
          <w:sz w:val="22"/>
          <w:szCs w:val="22"/>
          <w:lang w:val="en-GB"/>
        </w:rPr>
        <w:t>depus</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cerere</w:t>
      </w:r>
      <w:proofErr w:type="spellEnd"/>
      <w:r w:rsidRPr="00AE54CD">
        <w:rPr>
          <w:rFonts w:asciiTheme="minorHAnsi" w:hAnsiTheme="minorHAnsi" w:cstheme="minorHAnsi"/>
          <w:color w:val="000000"/>
          <w:sz w:val="22"/>
          <w:szCs w:val="22"/>
          <w:lang w:val="en-GB"/>
        </w:rPr>
        <w:t xml:space="preserve"> de </w:t>
      </w:r>
      <w:proofErr w:type="spellStart"/>
      <w:r w:rsidRPr="00AE54CD">
        <w:rPr>
          <w:rFonts w:asciiTheme="minorHAnsi" w:hAnsiTheme="minorHAnsi" w:cstheme="minorHAnsi"/>
          <w:color w:val="000000"/>
          <w:sz w:val="22"/>
          <w:szCs w:val="22"/>
          <w:lang w:val="en-GB"/>
        </w:rPr>
        <w:t>plată</w:t>
      </w:r>
      <w:proofErr w:type="spellEnd"/>
      <w:r w:rsidRPr="00AE54CD">
        <w:rPr>
          <w:rFonts w:asciiTheme="minorHAnsi" w:hAnsiTheme="minorHAnsi" w:cstheme="minorHAnsi"/>
          <w:color w:val="000000"/>
          <w:sz w:val="22"/>
          <w:szCs w:val="22"/>
          <w:lang w:val="en-GB"/>
        </w:rPr>
        <w:t xml:space="preserve"> la APIA </w:t>
      </w:r>
      <w:proofErr w:type="spellStart"/>
      <w:r w:rsidRPr="00AE54CD">
        <w:rPr>
          <w:rFonts w:asciiTheme="minorHAnsi" w:hAnsiTheme="minorHAnsi" w:cstheme="minorHAnsi"/>
          <w:color w:val="000000"/>
          <w:sz w:val="22"/>
          <w:szCs w:val="22"/>
          <w:lang w:val="en-GB"/>
        </w:rPr>
        <w:t>pentru</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decontarea</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acestora</w:t>
      </w:r>
      <w:proofErr w:type="spellEnd"/>
      <w:r w:rsidRPr="00AE54CD">
        <w:rPr>
          <w:rFonts w:asciiTheme="minorHAnsi" w:hAnsiTheme="minorHAnsi" w:cstheme="minorHAnsi"/>
          <w:color w:val="000000"/>
          <w:sz w:val="22"/>
          <w:szCs w:val="22"/>
          <w:lang w:val="en-GB"/>
        </w:rPr>
        <w:t>-</w:t>
      </w:r>
      <w:r w:rsidRPr="00AE54CD">
        <w:rPr>
          <w:rFonts w:asciiTheme="minorHAnsi" w:hAnsiTheme="minorHAnsi" w:cstheme="minorHAnsi"/>
          <w:color w:val="000000"/>
          <w:sz w:val="22"/>
          <w:szCs w:val="22"/>
          <w:lang w:val="ro-RO"/>
        </w:rPr>
        <w:t xml:space="preserve"> verificare bază de date APIA</w:t>
      </w:r>
      <w:r w:rsidRPr="00AE54CD">
        <w:rPr>
          <w:rFonts w:asciiTheme="minorHAnsi" w:hAnsiTheme="minorHAnsi" w:cstheme="minorHAnsi"/>
          <w:color w:val="000000"/>
          <w:sz w:val="22"/>
          <w:szCs w:val="22"/>
          <w:lang w:val="en-GB"/>
        </w:rPr>
        <w:t>;</w:t>
      </w:r>
    </w:p>
    <w:p w14:paraId="37ABAA87" w14:textId="77777777" w:rsidR="00AE54CD" w:rsidRPr="00AE54CD" w:rsidRDefault="00AE54CD" w:rsidP="00AE54CD">
      <w:pPr>
        <w:shd w:val="clear" w:color="auto" w:fill="FFFFFF"/>
        <w:tabs>
          <w:tab w:val="left" w:pos="0"/>
        </w:tabs>
        <w:jc w:val="both"/>
        <w:rPr>
          <w:rFonts w:asciiTheme="minorHAnsi" w:hAnsiTheme="minorHAnsi" w:cstheme="minorHAnsi"/>
          <w:color w:val="000000"/>
          <w:sz w:val="22"/>
          <w:szCs w:val="22"/>
          <w:lang w:val="ro-RO"/>
        </w:rPr>
      </w:pPr>
      <w:r w:rsidRPr="00AE54CD">
        <w:rPr>
          <w:rFonts w:asciiTheme="minorHAnsi" w:hAnsiTheme="minorHAnsi" w:cstheme="minorHAnsi"/>
          <w:color w:val="000000"/>
          <w:sz w:val="22"/>
          <w:szCs w:val="22"/>
          <w:lang w:val="en-GB"/>
        </w:rPr>
        <w:t xml:space="preserve">iii) </w:t>
      </w:r>
      <w:proofErr w:type="spellStart"/>
      <w:r w:rsidRPr="00AE54CD">
        <w:rPr>
          <w:rFonts w:asciiTheme="minorHAnsi" w:hAnsiTheme="minorHAnsi" w:cstheme="minorHAnsi"/>
          <w:color w:val="000000"/>
          <w:sz w:val="22"/>
          <w:szCs w:val="22"/>
          <w:lang w:val="en-GB"/>
        </w:rPr>
        <w:t>cheltuieli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aferente</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investiţiilor</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pentru</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accesoriile</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apicole</w:t>
      </w:r>
      <w:proofErr w:type="spellEnd"/>
      <w:r w:rsidRPr="00AE54CD">
        <w:rPr>
          <w:rFonts w:asciiTheme="minorHAnsi" w:hAnsiTheme="minorHAnsi" w:cstheme="minorHAnsi"/>
          <w:color w:val="000000"/>
          <w:sz w:val="22"/>
          <w:szCs w:val="22"/>
          <w:lang w:val="en-GB"/>
        </w:rPr>
        <w:t xml:space="preserve"> care </w:t>
      </w:r>
      <w:proofErr w:type="spellStart"/>
      <w:r w:rsidRPr="00AE54CD">
        <w:rPr>
          <w:rFonts w:asciiTheme="minorHAnsi" w:hAnsiTheme="minorHAnsi" w:cstheme="minorHAnsi"/>
          <w:color w:val="000000"/>
          <w:sz w:val="22"/>
          <w:szCs w:val="22"/>
          <w:lang w:val="en-GB"/>
        </w:rPr>
        <w:t>ar</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putea</w:t>
      </w:r>
      <w:proofErr w:type="spellEnd"/>
      <w:r w:rsidRPr="00AE54CD">
        <w:rPr>
          <w:rFonts w:asciiTheme="minorHAnsi" w:hAnsiTheme="minorHAnsi" w:cstheme="minorHAnsi"/>
          <w:color w:val="000000"/>
          <w:sz w:val="22"/>
          <w:szCs w:val="22"/>
          <w:lang w:val="en-GB"/>
        </w:rPr>
        <w:t xml:space="preserve"> face </w:t>
      </w:r>
      <w:proofErr w:type="spellStart"/>
      <w:r w:rsidRPr="00AE54CD">
        <w:rPr>
          <w:rFonts w:asciiTheme="minorHAnsi" w:hAnsiTheme="minorHAnsi" w:cstheme="minorHAnsi"/>
          <w:color w:val="000000"/>
          <w:sz w:val="22"/>
          <w:szCs w:val="22"/>
          <w:lang w:val="en-GB"/>
        </w:rPr>
        <w:t>obiectul</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dublei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finanţări</w:t>
      </w:r>
      <w:proofErr w:type="spellEnd"/>
      <w:r w:rsidRPr="00AE54CD">
        <w:rPr>
          <w:rFonts w:asciiTheme="minorHAnsi" w:hAnsiTheme="minorHAnsi" w:cstheme="minorHAnsi"/>
          <w:color w:val="000000"/>
          <w:sz w:val="22"/>
          <w:szCs w:val="22"/>
          <w:lang w:val="en-GB"/>
        </w:rPr>
        <w:t xml:space="preserve"> - </w:t>
      </w:r>
      <w:proofErr w:type="spellStart"/>
      <w:r w:rsidRPr="00AE54CD">
        <w:rPr>
          <w:rFonts w:asciiTheme="minorHAnsi" w:hAnsiTheme="minorHAnsi" w:cstheme="minorHAnsi"/>
          <w:color w:val="000000"/>
          <w:sz w:val="22"/>
          <w:szCs w:val="22"/>
          <w:lang w:val="en-GB"/>
        </w:rPr>
        <w:t>pentru</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apicultorii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alţii</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decât</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formele</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asociative</w:t>
      </w:r>
      <w:proofErr w:type="spellEnd"/>
      <w:r w:rsidRPr="00AE54CD">
        <w:rPr>
          <w:rFonts w:asciiTheme="minorHAnsi" w:hAnsiTheme="minorHAnsi" w:cstheme="minorHAnsi"/>
          <w:color w:val="000000"/>
          <w:sz w:val="22"/>
          <w:szCs w:val="22"/>
          <w:lang w:val="en-GB"/>
        </w:rPr>
        <w:t xml:space="preserve">) care au </w:t>
      </w:r>
      <w:proofErr w:type="spellStart"/>
      <w:r w:rsidRPr="00AE54CD">
        <w:rPr>
          <w:rFonts w:asciiTheme="minorHAnsi" w:hAnsiTheme="minorHAnsi" w:cstheme="minorHAnsi"/>
          <w:color w:val="000000"/>
          <w:sz w:val="22"/>
          <w:szCs w:val="22"/>
          <w:lang w:val="en-GB"/>
        </w:rPr>
        <w:t>depus</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cerere</w:t>
      </w:r>
      <w:proofErr w:type="spellEnd"/>
      <w:r w:rsidRPr="00AE54CD">
        <w:rPr>
          <w:rFonts w:asciiTheme="minorHAnsi" w:hAnsiTheme="minorHAnsi" w:cstheme="minorHAnsi"/>
          <w:color w:val="000000"/>
          <w:sz w:val="22"/>
          <w:szCs w:val="22"/>
          <w:lang w:val="en-GB"/>
        </w:rPr>
        <w:t xml:space="preserve"> de </w:t>
      </w:r>
      <w:proofErr w:type="spellStart"/>
      <w:r w:rsidRPr="00AE54CD">
        <w:rPr>
          <w:rFonts w:asciiTheme="minorHAnsi" w:hAnsiTheme="minorHAnsi" w:cstheme="minorHAnsi"/>
          <w:color w:val="000000"/>
          <w:sz w:val="22"/>
          <w:szCs w:val="22"/>
          <w:lang w:val="en-GB"/>
        </w:rPr>
        <w:t>plată</w:t>
      </w:r>
      <w:proofErr w:type="spellEnd"/>
      <w:r w:rsidRPr="00AE54CD">
        <w:rPr>
          <w:rFonts w:asciiTheme="minorHAnsi" w:hAnsiTheme="minorHAnsi" w:cstheme="minorHAnsi"/>
          <w:color w:val="000000"/>
          <w:sz w:val="22"/>
          <w:szCs w:val="22"/>
          <w:lang w:val="en-GB"/>
        </w:rPr>
        <w:t xml:space="preserve"> la APIA </w:t>
      </w:r>
      <w:proofErr w:type="spellStart"/>
      <w:r w:rsidRPr="00AE54CD">
        <w:rPr>
          <w:rFonts w:asciiTheme="minorHAnsi" w:hAnsiTheme="minorHAnsi" w:cstheme="minorHAnsi"/>
          <w:color w:val="000000"/>
          <w:sz w:val="22"/>
          <w:szCs w:val="22"/>
          <w:lang w:val="en-GB"/>
        </w:rPr>
        <w:t>pentru</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decontarea</w:t>
      </w:r>
      <w:proofErr w:type="spellEnd"/>
      <w:r w:rsidRPr="00AE54CD">
        <w:rPr>
          <w:rFonts w:asciiTheme="minorHAnsi" w:hAnsiTheme="minorHAnsi" w:cstheme="minorHAnsi"/>
          <w:color w:val="000000"/>
          <w:sz w:val="22"/>
          <w:szCs w:val="22"/>
          <w:lang w:val="en-GB"/>
        </w:rPr>
        <w:t xml:space="preserve"> </w:t>
      </w:r>
      <w:proofErr w:type="spellStart"/>
      <w:r w:rsidRPr="00AE54CD">
        <w:rPr>
          <w:rFonts w:asciiTheme="minorHAnsi" w:hAnsiTheme="minorHAnsi" w:cstheme="minorHAnsi"/>
          <w:color w:val="000000"/>
          <w:sz w:val="22"/>
          <w:szCs w:val="22"/>
          <w:lang w:val="en-GB"/>
        </w:rPr>
        <w:t>acestora</w:t>
      </w:r>
      <w:proofErr w:type="spellEnd"/>
      <w:r w:rsidRPr="00AE54CD">
        <w:rPr>
          <w:rFonts w:asciiTheme="minorHAnsi" w:hAnsiTheme="minorHAnsi" w:cstheme="minorHAnsi"/>
          <w:color w:val="000000"/>
          <w:sz w:val="22"/>
          <w:szCs w:val="22"/>
          <w:lang w:val="en-GB"/>
        </w:rPr>
        <w:t>-</w:t>
      </w:r>
      <w:r w:rsidRPr="00AE54CD">
        <w:rPr>
          <w:rFonts w:asciiTheme="minorHAnsi" w:hAnsiTheme="minorHAnsi" w:cstheme="minorHAnsi"/>
          <w:color w:val="000000"/>
          <w:sz w:val="22"/>
          <w:szCs w:val="22"/>
          <w:lang w:val="ro-RO"/>
        </w:rPr>
        <w:t xml:space="preserve"> verificare bază de date APIA</w:t>
      </w:r>
      <w:r>
        <w:rPr>
          <w:rFonts w:asciiTheme="minorHAnsi" w:hAnsiTheme="minorHAnsi" w:cstheme="minorHAnsi"/>
          <w:color w:val="000000"/>
          <w:sz w:val="22"/>
          <w:szCs w:val="22"/>
          <w:lang w:val="ro-RO"/>
        </w:rPr>
        <w:t>.</w:t>
      </w:r>
    </w:p>
    <w:p w14:paraId="4FB9BF5B" w14:textId="77777777" w:rsidR="00AE54CD" w:rsidRPr="00AE54CD" w:rsidRDefault="00AE54CD" w:rsidP="00AE54CD">
      <w:pPr>
        <w:shd w:val="clear" w:color="auto" w:fill="FFFFFF"/>
        <w:jc w:val="both"/>
        <w:rPr>
          <w:rFonts w:asciiTheme="minorHAnsi" w:hAnsiTheme="minorHAnsi" w:cstheme="minorHAnsi"/>
          <w:color w:val="000000"/>
          <w:sz w:val="22"/>
          <w:szCs w:val="22"/>
        </w:rPr>
      </w:pPr>
      <w:r w:rsidRPr="00AE54CD">
        <w:rPr>
          <w:rFonts w:asciiTheme="minorHAnsi" w:hAnsiTheme="minorHAnsi" w:cstheme="minorHAnsi"/>
          <w:color w:val="000000"/>
          <w:sz w:val="22"/>
          <w:szCs w:val="22"/>
        </w:rPr>
        <w:t xml:space="preserve">- </w:t>
      </w:r>
      <w:bookmarkStart w:id="5" w:name="_Hlk131496605"/>
      <w:proofErr w:type="spellStart"/>
      <w:r w:rsidRPr="00AE54CD">
        <w:rPr>
          <w:rFonts w:asciiTheme="minorHAnsi" w:hAnsiTheme="minorHAnsi" w:cstheme="minorHAnsi"/>
          <w:color w:val="000000"/>
          <w:sz w:val="22"/>
          <w:szCs w:val="22"/>
        </w:rPr>
        <w:t>cheltuieli</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efectuate</w:t>
      </w:r>
      <w:proofErr w:type="spellEnd"/>
      <w:r w:rsidRPr="00AE54CD">
        <w:rPr>
          <w:rFonts w:asciiTheme="minorHAnsi" w:hAnsiTheme="minorHAnsi" w:cstheme="minorHAnsi"/>
          <w:color w:val="000000"/>
          <w:sz w:val="22"/>
          <w:szCs w:val="22"/>
        </w:rPr>
        <w:t xml:space="preserve"> de </w:t>
      </w:r>
      <w:proofErr w:type="spellStart"/>
      <w:r w:rsidRPr="00AE54CD">
        <w:rPr>
          <w:rFonts w:asciiTheme="minorHAnsi" w:hAnsiTheme="minorHAnsi" w:cstheme="minorHAnsi"/>
          <w:color w:val="000000"/>
          <w:sz w:val="22"/>
          <w:szCs w:val="22"/>
        </w:rPr>
        <w:t>către</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organizațiile</w:t>
      </w:r>
      <w:proofErr w:type="spellEnd"/>
      <w:r w:rsidRPr="00AE54CD">
        <w:rPr>
          <w:rFonts w:asciiTheme="minorHAnsi" w:hAnsiTheme="minorHAnsi" w:cstheme="minorHAnsi"/>
          <w:color w:val="000000"/>
          <w:sz w:val="22"/>
          <w:szCs w:val="22"/>
        </w:rPr>
        <w:t xml:space="preserve"> de </w:t>
      </w:r>
      <w:proofErr w:type="spellStart"/>
      <w:r w:rsidRPr="00AE54CD">
        <w:rPr>
          <w:rFonts w:asciiTheme="minorHAnsi" w:hAnsiTheme="minorHAnsi" w:cstheme="minorHAnsi"/>
          <w:color w:val="000000"/>
          <w:sz w:val="22"/>
          <w:szCs w:val="22"/>
        </w:rPr>
        <w:t>producători</w:t>
      </w:r>
      <w:proofErr w:type="spellEnd"/>
      <w:r w:rsidRPr="00AE54CD">
        <w:rPr>
          <w:rFonts w:asciiTheme="minorHAnsi" w:hAnsiTheme="minorHAnsi" w:cstheme="minorHAnsi"/>
          <w:color w:val="000000"/>
          <w:sz w:val="22"/>
          <w:szCs w:val="22"/>
        </w:rPr>
        <w:t xml:space="preserve"> care au </w:t>
      </w:r>
      <w:proofErr w:type="spellStart"/>
      <w:r w:rsidRPr="00AE54CD">
        <w:rPr>
          <w:rFonts w:asciiTheme="minorHAnsi" w:hAnsiTheme="minorHAnsi" w:cstheme="minorHAnsi"/>
          <w:color w:val="000000"/>
          <w:sz w:val="22"/>
          <w:szCs w:val="22"/>
        </w:rPr>
        <w:t>accesat</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sprijin</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pentru</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investiții</w:t>
      </w:r>
      <w:proofErr w:type="spellEnd"/>
      <w:r w:rsidRPr="00AE54CD">
        <w:rPr>
          <w:rFonts w:asciiTheme="minorHAnsi" w:hAnsiTheme="minorHAnsi" w:cstheme="minorHAnsi"/>
          <w:color w:val="000000"/>
          <w:sz w:val="22"/>
          <w:szCs w:val="22"/>
        </w:rPr>
        <w:t xml:space="preserve"> </w:t>
      </w:r>
      <w:bookmarkEnd w:id="5"/>
      <w:proofErr w:type="spellStart"/>
      <w:r w:rsidRPr="00AE54CD">
        <w:rPr>
          <w:rFonts w:asciiTheme="minorHAnsi" w:hAnsiTheme="minorHAnsi" w:cstheme="minorHAnsi"/>
          <w:color w:val="000000"/>
          <w:sz w:val="22"/>
          <w:szCs w:val="22"/>
        </w:rPr>
        <w:t>prin</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intervențiile</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aferente</w:t>
      </w:r>
      <w:proofErr w:type="spellEnd"/>
      <w:r w:rsidRPr="00AE54CD">
        <w:rPr>
          <w:rFonts w:asciiTheme="minorHAnsi" w:hAnsiTheme="minorHAnsi" w:cstheme="minorHAnsi"/>
          <w:color w:val="000000"/>
          <w:sz w:val="22"/>
          <w:szCs w:val="22"/>
        </w:rPr>
        <w:t xml:space="preserve"> </w:t>
      </w:r>
      <w:proofErr w:type="spellStart"/>
      <w:r w:rsidRPr="00AE54CD">
        <w:rPr>
          <w:rFonts w:asciiTheme="minorHAnsi" w:hAnsiTheme="minorHAnsi" w:cstheme="minorHAnsi"/>
          <w:color w:val="000000"/>
          <w:sz w:val="22"/>
          <w:szCs w:val="22"/>
        </w:rPr>
        <w:t>sectorului</w:t>
      </w:r>
      <w:proofErr w:type="spellEnd"/>
      <w:r w:rsidRPr="00AE54CD">
        <w:rPr>
          <w:rFonts w:asciiTheme="minorHAnsi" w:hAnsiTheme="minorHAnsi" w:cstheme="minorHAnsi"/>
          <w:color w:val="000000"/>
          <w:sz w:val="22"/>
          <w:szCs w:val="22"/>
        </w:rPr>
        <w:t xml:space="preserve"> legume-</w:t>
      </w:r>
      <w:proofErr w:type="spellStart"/>
      <w:r w:rsidRPr="00AE54CD">
        <w:rPr>
          <w:rFonts w:asciiTheme="minorHAnsi" w:hAnsiTheme="minorHAnsi" w:cstheme="minorHAnsi"/>
          <w:color w:val="000000"/>
          <w:sz w:val="22"/>
          <w:szCs w:val="22"/>
        </w:rPr>
        <w:t>fructe</w:t>
      </w:r>
      <w:proofErr w:type="spellEnd"/>
      <w:r w:rsidRPr="00AE54CD">
        <w:rPr>
          <w:rFonts w:asciiTheme="minorHAnsi" w:hAnsiTheme="minorHAnsi" w:cstheme="minorHAnsi"/>
          <w:color w:val="000000"/>
          <w:sz w:val="22"/>
          <w:szCs w:val="22"/>
        </w:rPr>
        <w:t xml:space="preserve">. </w:t>
      </w:r>
    </w:p>
    <w:p w14:paraId="23EED662" w14:textId="77777777" w:rsidR="00AE54CD" w:rsidRPr="00AE54CD" w:rsidRDefault="00AE54CD" w:rsidP="00AE54CD">
      <w:pPr>
        <w:shd w:val="clear" w:color="auto" w:fill="FFFFFF"/>
        <w:jc w:val="both"/>
        <w:rPr>
          <w:rFonts w:asciiTheme="minorHAnsi" w:hAnsiTheme="minorHAnsi" w:cstheme="minorHAnsi"/>
          <w:color w:val="000000"/>
          <w:sz w:val="22"/>
          <w:szCs w:val="22"/>
          <w:lang w:val="ro-RO"/>
        </w:rPr>
      </w:pPr>
      <w:r w:rsidRPr="00AE54CD">
        <w:rPr>
          <w:rFonts w:asciiTheme="minorHAnsi" w:hAnsiTheme="minorHAnsi" w:cstheme="minorHAnsi"/>
          <w:color w:val="000000"/>
          <w:sz w:val="22"/>
          <w:szCs w:val="22"/>
          <w:lang w:val="ro-RO"/>
        </w:rPr>
        <w:t>- cheltuieli privind energia regenerabilă efectuate de către solicitanții care au accesat:</w:t>
      </w:r>
    </w:p>
    <w:p w14:paraId="1CA33CA7" w14:textId="77777777" w:rsidR="00AE54CD" w:rsidRPr="00AE54CD" w:rsidRDefault="00AE54CD" w:rsidP="00AE54CD">
      <w:pPr>
        <w:shd w:val="clear" w:color="auto" w:fill="FFFFFF"/>
        <w:jc w:val="both"/>
        <w:rPr>
          <w:rFonts w:asciiTheme="minorHAnsi" w:hAnsiTheme="minorHAnsi" w:cstheme="minorHAnsi"/>
          <w:i/>
          <w:color w:val="000000"/>
          <w:sz w:val="22"/>
          <w:szCs w:val="22"/>
          <w:lang w:val="ro-RO"/>
        </w:rPr>
      </w:pPr>
      <w:r w:rsidRPr="00AE54CD">
        <w:rPr>
          <w:rFonts w:asciiTheme="minorHAnsi" w:hAnsiTheme="minorHAnsi" w:cstheme="minorHAnsi"/>
          <w:color w:val="000000"/>
          <w:sz w:val="22"/>
          <w:szCs w:val="22"/>
          <w:lang w:val="ro-RO"/>
        </w:rPr>
        <w:t xml:space="preserve">- </w:t>
      </w:r>
      <w:r w:rsidRPr="00AE54CD">
        <w:rPr>
          <w:rFonts w:asciiTheme="minorHAnsi" w:hAnsiTheme="minorHAnsi" w:cstheme="minorHAnsi"/>
          <w:i/>
          <w:color w:val="000000"/>
          <w:sz w:val="22"/>
          <w:szCs w:val="22"/>
          <w:lang w:val="ro-RO"/>
        </w:rPr>
        <w:t xml:space="preserve">Schema de ajutor de stat privind sprijinirea </w:t>
      </w:r>
      <w:proofErr w:type="spellStart"/>
      <w:r w:rsidRPr="00AE54CD">
        <w:rPr>
          <w:rFonts w:asciiTheme="minorHAnsi" w:hAnsiTheme="minorHAnsi" w:cstheme="minorHAnsi"/>
          <w:i/>
          <w:color w:val="000000"/>
          <w:sz w:val="22"/>
          <w:szCs w:val="22"/>
          <w:lang w:val="ro-RO"/>
        </w:rPr>
        <w:t>investiţiilor</w:t>
      </w:r>
      <w:proofErr w:type="spellEnd"/>
      <w:r w:rsidRPr="00AE54CD">
        <w:rPr>
          <w:rFonts w:asciiTheme="minorHAnsi" w:hAnsiTheme="minorHAnsi" w:cstheme="minorHAnsi"/>
          <w:i/>
          <w:color w:val="000000"/>
          <w:sz w:val="22"/>
          <w:szCs w:val="22"/>
          <w:lang w:val="ro-RO"/>
        </w:rPr>
        <w:t xml:space="preserve"> în noi </w:t>
      </w:r>
      <w:proofErr w:type="spellStart"/>
      <w:r w:rsidRPr="00AE54CD">
        <w:rPr>
          <w:rFonts w:asciiTheme="minorHAnsi" w:hAnsiTheme="minorHAnsi" w:cstheme="minorHAnsi"/>
          <w:i/>
          <w:color w:val="000000"/>
          <w:sz w:val="22"/>
          <w:szCs w:val="22"/>
          <w:lang w:val="ro-RO"/>
        </w:rPr>
        <w:t>capacităţi</w:t>
      </w:r>
      <w:proofErr w:type="spellEnd"/>
      <w:r w:rsidRPr="00AE54CD">
        <w:rPr>
          <w:rFonts w:asciiTheme="minorHAnsi" w:hAnsiTheme="minorHAnsi" w:cstheme="minorHAnsi"/>
          <w:i/>
          <w:color w:val="000000"/>
          <w:sz w:val="22"/>
          <w:szCs w:val="22"/>
          <w:lang w:val="ro-RO"/>
        </w:rPr>
        <w:t xml:space="preserve"> de producere a energiei electrice din surse regenerabile pentru autoconsumul întreprinderilor din cadrul sectorului agricol </w:t>
      </w:r>
      <w:proofErr w:type="spellStart"/>
      <w:r w:rsidRPr="00AE54CD">
        <w:rPr>
          <w:rFonts w:asciiTheme="minorHAnsi" w:hAnsiTheme="minorHAnsi" w:cstheme="minorHAnsi"/>
          <w:i/>
          <w:color w:val="000000"/>
          <w:sz w:val="22"/>
          <w:szCs w:val="22"/>
          <w:lang w:val="ro-RO"/>
        </w:rPr>
        <w:t>şi</w:t>
      </w:r>
      <w:proofErr w:type="spellEnd"/>
      <w:r w:rsidRPr="00AE54CD">
        <w:rPr>
          <w:rFonts w:asciiTheme="minorHAnsi" w:hAnsiTheme="minorHAnsi" w:cstheme="minorHAnsi"/>
          <w:i/>
          <w:color w:val="000000"/>
          <w:sz w:val="22"/>
          <w:szCs w:val="22"/>
          <w:lang w:val="ro-RO"/>
        </w:rPr>
        <w:t xml:space="preserve"> industriei alimentare în vederea obținerii energiei regenerabile, aprobată prin Ordinul MADR nr. 70/2023, finanțată din Fondul de Modernizare;</w:t>
      </w:r>
    </w:p>
    <w:p w14:paraId="3D5A9E59" w14:textId="7167EFD8" w:rsidR="00AE54CD" w:rsidRPr="007B667C" w:rsidRDefault="00AE54CD" w:rsidP="00AE54CD">
      <w:pPr>
        <w:shd w:val="clear" w:color="auto" w:fill="FFFFFF"/>
        <w:jc w:val="both"/>
        <w:rPr>
          <w:rFonts w:asciiTheme="minorHAnsi" w:hAnsiTheme="minorHAnsi" w:cstheme="minorHAnsi"/>
          <w:i/>
          <w:color w:val="000000"/>
          <w:sz w:val="22"/>
          <w:szCs w:val="22"/>
          <w:lang w:val="ro-RO"/>
        </w:rPr>
      </w:pPr>
      <w:r w:rsidRPr="00AE54CD">
        <w:rPr>
          <w:rFonts w:asciiTheme="minorHAnsi" w:hAnsiTheme="minorHAnsi" w:cstheme="minorHAnsi"/>
          <w:color w:val="000000"/>
          <w:sz w:val="22"/>
          <w:szCs w:val="22"/>
          <w:lang w:val="ro-RO"/>
        </w:rPr>
        <w:t xml:space="preserve">- </w:t>
      </w:r>
      <w:r w:rsidRPr="00AE54CD">
        <w:rPr>
          <w:rFonts w:asciiTheme="minorHAnsi" w:hAnsiTheme="minorHAnsi" w:cstheme="minorHAnsi"/>
          <w:i/>
          <w:color w:val="000000"/>
          <w:sz w:val="22"/>
          <w:szCs w:val="22"/>
          <w:lang w:val="ro-RO"/>
        </w:rPr>
        <w:t xml:space="preserve">Schema de ajutor de stat având ca obiectiv sprijinirea </w:t>
      </w:r>
      <w:proofErr w:type="spellStart"/>
      <w:r w:rsidRPr="00AE54CD">
        <w:rPr>
          <w:rFonts w:asciiTheme="minorHAnsi" w:hAnsiTheme="minorHAnsi" w:cstheme="minorHAnsi"/>
          <w:i/>
          <w:color w:val="000000"/>
          <w:sz w:val="22"/>
          <w:szCs w:val="22"/>
          <w:lang w:val="ro-RO"/>
        </w:rPr>
        <w:t>investiţiilor</w:t>
      </w:r>
      <w:proofErr w:type="spellEnd"/>
      <w:r w:rsidRPr="00AE54CD">
        <w:rPr>
          <w:rFonts w:asciiTheme="minorHAnsi" w:hAnsiTheme="minorHAnsi" w:cstheme="minorHAnsi"/>
          <w:i/>
          <w:color w:val="000000"/>
          <w:sz w:val="22"/>
          <w:szCs w:val="22"/>
          <w:lang w:val="ro-RO"/>
        </w:rPr>
        <w:t xml:space="preserve"> destinate promovării </w:t>
      </w:r>
      <w:proofErr w:type="spellStart"/>
      <w:r w:rsidRPr="00AE54CD">
        <w:rPr>
          <w:rFonts w:asciiTheme="minorHAnsi" w:hAnsiTheme="minorHAnsi" w:cstheme="minorHAnsi"/>
          <w:i/>
          <w:color w:val="000000"/>
          <w:sz w:val="22"/>
          <w:szCs w:val="22"/>
          <w:lang w:val="ro-RO"/>
        </w:rPr>
        <w:t>producţiei</w:t>
      </w:r>
      <w:proofErr w:type="spellEnd"/>
      <w:r w:rsidRPr="00AE54CD">
        <w:rPr>
          <w:rFonts w:asciiTheme="minorHAnsi" w:hAnsiTheme="minorHAnsi" w:cstheme="minorHAnsi"/>
          <w:i/>
          <w:color w:val="000000"/>
          <w:sz w:val="22"/>
          <w:szCs w:val="22"/>
          <w:lang w:val="ro-RO"/>
        </w:rPr>
        <w:t xml:space="preserve"> de energie din surse </w:t>
      </w:r>
      <w:r w:rsidRPr="007B667C">
        <w:rPr>
          <w:rFonts w:asciiTheme="minorHAnsi" w:hAnsiTheme="minorHAnsi" w:cstheme="minorHAnsi"/>
          <w:i/>
          <w:color w:val="000000"/>
          <w:sz w:val="22"/>
          <w:szCs w:val="22"/>
          <w:lang w:val="ro-RO"/>
        </w:rPr>
        <w:t>regenerabile pentru consum propriu la nivelul întreprinderilor, aprobată prin ordinul MIPE nr 2615/2022 cu modificările și completările ulterioare, finanțată prin Programul Operațional Infrastructură Mare 2014-2020 din Fondul de Coeziune.</w:t>
      </w:r>
    </w:p>
    <w:p w14:paraId="3B692742" w14:textId="0CBA64A4" w:rsidR="000F53D6" w:rsidRPr="007B667C" w:rsidRDefault="000F53D6" w:rsidP="00AE54CD">
      <w:pPr>
        <w:shd w:val="clear" w:color="auto" w:fill="FFFFFF"/>
        <w:jc w:val="both"/>
        <w:rPr>
          <w:rFonts w:asciiTheme="minorHAnsi" w:hAnsiTheme="minorHAnsi" w:cstheme="minorHAnsi"/>
          <w:i/>
          <w:color w:val="000000"/>
          <w:sz w:val="22"/>
          <w:szCs w:val="22"/>
          <w:lang w:val="ro-RO"/>
        </w:rPr>
      </w:pPr>
    </w:p>
    <w:p w14:paraId="65B38E9D" w14:textId="5BFE2753" w:rsidR="000F53D6" w:rsidRPr="007B667C" w:rsidRDefault="000F53D6" w:rsidP="00AE54CD">
      <w:pPr>
        <w:shd w:val="clear" w:color="auto" w:fill="FFFFFF"/>
        <w:jc w:val="both"/>
        <w:rPr>
          <w:rFonts w:asciiTheme="minorHAnsi" w:hAnsiTheme="minorHAnsi" w:cstheme="minorHAnsi"/>
          <w:i/>
          <w:color w:val="000000"/>
          <w:sz w:val="22"/>
          <w:szCs w:val="22"/>
          <w:lang w:val="ro-RO"/>
        </w:rPr>
      </w:pPr>
      <w:r w:rsidRPr="007B667C">
        <w:rPr>
          <w:rFonts w:asciiTheme="minorHAnsi" w:hAnsiTheme="minorHAnsi" w:cstheme="minorHAnsi"/>
          <w:i/>
          <w:color w:val="000000"/>
          <w:sz w:val="22"/>
          <w:szCs w:val="22"/>
          <w:lang w:val="ro-RO"/>
        </w:rPr>
        <w:t xml:space="preserve">Expertul verifică dacă se regăsesc în lista cheltuielilor eligibile </w:t>
      </w:r>
      <w:proofErr w:type="spellStart"/>
      <w:r w:rsidRPr="007B667C">
        <w:rPr>
          <w:rFonts w:asciiTheme="minorHAnsi" w:hAnsiTheme="minorHAnsi" w:cstheme="minorHAnsi"/>
          <w:i/>
          <w:color w:val="000000"/>
          <w:sz w:val="22"/>
          <w:szCs w:val="22"/>
          <w:lang w:val="ro-RO"/>
        </w:rPr>
        <w:t>cheltielile</w:t>
      </w:r>
      <w:proofErr w:type="spellEnd"/>
      <w:r w:rsidRPr="007B667C">
        <w:rPr>
          <w:rFonts w:asciiTheme="minorHAnsi" w:hAnsiTheme="minorHAnsi" w:cstheme="minorHAnsi"/>
          <w:i/>
          <w:color w:val="000000"/>
          <w:sz w:val="22"/>
          <w:szCs w:val="22"/>
          <w:lang w:val="ro-RO"/>
        </w:rPr>
        <w:t xml:space="preserve"> din cadrul bugetului indicativ.</w:t>
      </w:r>
    </w:p>
    <w:p w14:paraId="3A7D8B11" w14:textId="77777777" w:rsidR="00522167" w:rsidRPr="007B667C" w:rsidRDefault="00522167" w:rsidP="007B667C">
      <w:pPr>
        <w:jc w:val="both"/>
        <w:rPr>
          <w:rFonts w:ascii="Calibri" w:eastAsia="Calibri" w:hAnsi="Calibri" w:cs="Calibri"/>
          <w:sz w:val="22"/>
          <w:szCs w:val="22"/>
          <w:lang w:val="ro-RO"/>
        </w:rPr>
      </w:pPr>
    </w:p>
    <w:p w14:paraId="2D4D9B6F" w14:textId="1C05EC0E" w:rsidR="000D38E6" w:rsidRPr="00D80E6D" w:rsidRDefault="000D38E6" w:rsidP="007B667C">
      <w:pPr>
        <w:jc w:val="both"/>
        <w:rPr>
          <w:rFonts w:ascii="Calibri" w:eastAsia="Calibri" w:hAnsi="Calibri" w:cs="Calibri"/>
          <w:sz w:val="22"/>
          <w:szCs w:val="22"/>
          <w:u w:val="single"/>
          <w:lang w:val="ro-RO"/>
        </w:rPr>
      </w:pPr>
      <w:r w:rsidRPr="00D80E6D">
        <w:rPr>
          <w:rFonts w:ascii="Calibri" w:eastAsia="Calibri" w:hAnsi="Calibri" w:cs="Calibri"/>
          <w:b/>
          <w:sz w:val="22"/>
          <w:szCs w:val="22"/>
          <w:u w:val="single"/>
          <w:lang w:val="ro-RO"/>
        </w:rPr>
        <w:t>3.3.1</w:t>
      </w:r>
      <w:r w:rsidRPr="00D80E6D">
        <w:rPr>
          <w:rFonts w:ascii="Calibri" w:eastAsia="Calibri" w:hAnsi="Calibri" w:cs="Calibri"/>
          <w:sz w:val="22"/>
          <w:szCs w:val="22"/>
          <w:u w:val="single"/>
          <w:lang w:val="ro-RO"/>
        </w:rPr>
        <w:t xml:space="preserve"> Investițiile în energie regenerabilă se regăsesc în alt proiect depus de solicitant pe Schema de ajutor de stat privind sprijinirea </w:t>
      </w:r>
      <w:proofErr w:type="spellStart"/>
      <w:r w:rsidRPr="00D80E6D">
        <w:rPr>
          <w:rFonts w:ascii="Calibri" w:eastAsia="Calibri" w:hAnsi="Calibri" w:cs="Calibri"/>
          <w:sz w:val="22"/>
          <w:szCs w:val="22"/>
          <w:u w:val="single"/>
          <w:lang w:val="ro-RO"/>
        </w:rPr>
        <w:t>investiţiilor</w:t>
      </w:r>
      <w:proofErr w:type="spellEnd"/>
      <w:r w:rsidRPr="00D80E6D">
        <w:rPr>
          <w:rFonts w:ascii="Calibri" w:eastAsia="Calibri" w:hAnsi="Calibri" w:cs="Calibri"/>
          <w:sz w:val="22"/>
          <w:szCs w:val="22"/>
          <w:u w:val="single"/>
          <w:lang w:val="ro-RO"/>
        </w:rPr>
        <w:t xml:space="preserve"> în noi </w:t>
      </w:r>
      <w:proofErr w:type="spellStart"/>
      <w:r w:rsidRPr="00D80E6D">
        <w:rPr>
          <w:rFonts w:ascii="Calibri" w:eastAsia="Calibri" w:hAnsi="Calibri" w:cs="Calibri"/>
          <w:sz w:val="22"/>
          <w:szCs w:val="22"/>
          <w:u w:val="single"/>
          <w:lang w:val="ro-RO"/>
        </w:rPr>
        <w:t>capacităţi</w:t>
      </w:r>
      <w:proofErr w:type="spellEnd"/>
      <w:r w:rsidRPr="00D80E6D">
        <w:rPr>
          <w:rFonts w:ascii="Calibri" w:eastAsia="Calibri" w:hAnsi="Calibri" w:cs="Calibri"/>
          <w:sz w:val="22"/>
          <w:szCs w:val="22"/>
          <w:u w:val="single"/>
          <w:lang w:val="ro-RO"/>
        </w:rPr>
        <w:t xml:space="preserve"> de producere a energiei electrice din surse regenerabile pentru autoconsumul întreprinderilor</w:t>
      </w:r>
      <w:r w:rsidR="00522167" w:rsidRPr="00D80E6D">
        <w:rPr>
          <w:rFonts w:ascii="Calibri" w:eastAsia="Calibri" w:hAnsi="Calibri" w:cs="Calibri"/>
          <w:sz w:val="22"/>
          <w:szCs w:val="22"/>
          <w:u w:val="single"/>
          <w:lang w:val="ro-RO"/>
        </w:rPr>
        <w:t xml:space="preserve"> </w:t>
      </w:r>
      <w:r w:rsidR="00062B84" w:rsidRPr="00D80E6D">
        <w:rPr>
          <w:rFonts w:ascii="Calibri" w:eastAsia="Calibri" w:hAnsi="Calibri" w:cs="Calibri"/>
          <w:sz w:val="22"/>
          <w:szCs w:val="22"/>
          <w:u w:val="single"/>
          <w:lang w:val="ro-RO"/>
        </w:rPr>
        <w:t>sau pe alte programe/scheme de ajutor de stat pentru finanțarea investițiilor în energie regenerabilă?</w:t>
      </w:r>
    </w:p>
    <w:p w14:paraId="6308CE97" w14:textId="77777777" w:rsidR="00522167" w:rsidRPr="007B667C" w:rsidRDefault="00522167" w:rsidP="007B667C">
      <w:pPr>
        <w:jc w:val="both"/>
        <w:rPr>
          <w:rFonts w:asciiTheme="minorHAnsi" w:eastAsia="Calibri" w:hAnsiTheme="minorHAnsi" w:cstheme="minorHAnsi"/>
          <w:sz w:val="22"/>
          <w:szCs w:val="22"/>
          <w:lang w:val="ro-RO"/>
        </w:rPr>
      </w:pPr>
    </w:p>
    <w:p w14:paraId="2C9530E6" w14:textId="77777777" w:rsidR="00062B84" w:rsidRPr="007B667C" w:rsidRDefault="00062B84"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Verificarea se face:</w:t>
      </w:r>
    </w:p>
    <w:p w14:paraId="7281B9AC" w14:textId="2D8D2AF6" w:rsidR="00062B84" w:rsidRPr="007B667C" w:rsidRDefault="00062B84"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  în sistemul AFIR dacă solicitantul are proiect depus pe Schema de ajutor de stat privind sprijinirea </w:t>
      </w:r>
      <w:proofErr w:type="spellStart"/>
      <w:r w:rsidRPr="007B667C">
        <w:rPr>
          <w:rFonts w:ascii="Calibri" w:eastAsia="Calibri" w:hAnsi="Calibri" w:cs="Calibri"/>
          <w:sz w:val="22"/>
          <w:szCs w:val="22"/>
          <w:lang w:val="ro-RO"/>
        </w:rPr>
        <w:t>investiţiilor</w:t>
      </w:r>
      <w:proofErr w:type="spellEnd"/>
      <w:r w:rsidRPr="007B667C">
        <w:rPr>
          <w:rFonts w:ascii="Calibri" w:eastAsia="Calibri" w:hAnsi="Calibri" w:cs="Calibri"/>
          <w:sz w:val="22"/>
          <w:szCs w:val="22"/>
          <w:lang w:val="ro-RO"/>
        </w:rPr>
        <w:t xml:space="preserve"> în noi </w:t>
      </w:r>
      <w:proofErr w:type="spellStart"/>
      <w:r w:rsidRPr="007B667C">
        <w:rPr>
          <w:rFonts w:ascii="Calibri" w:eastAsia="Calibri" w:hAnsi="Calibri" w:cs="Calibri"/>
          <w:sz w:val="22"/>
          <w:szCs w:val="22"/>
          <w:lang w:val="ro-RO"/>
        </w:rPr>
        <w:t>capacităţi</w:t>
      </w:r>
      <w:proofErr w:type="spellEnd"/>
      <w:r w:rsidRPr="007B667C">
        <w:rPr>
          <w:rFonts w:ascii="Calibri" w:eastAsia="Calibri" w:hAnsi="Calibri" w:cs="Calibri"/>
          <w:sz w:val="22"/>
          <w:szCs w:val="22"/>
          <w:lang w:val="ro-RO"/>
        </w:rPr>
        <w:t xml:space="preserve"> de producere a energiei electrice din surse regenerabile pentru autoconsumul întreprinderilor din cadrul sectorului agricol </w:t>
      </w:r>
      <w:proofErr w:type="spellStart"/>
      <w:r w:rsidRPr="007B667C">
        <w:rPr>
          <w:rFonts w:ascii="Calibri" w:eastAsia="Calibri" w:hAnsi="Calibri" w:cs="Calibri"/>
          <w:sz w:val="22"/>
          <w:szCs w:val="22"/>
          <w:lang w:val="ro-RO"/>
        </w:rPr>
        <w:t>şi</w:t>
      </w:r>
      <w:proofErr w:type="spellEnd"/>
      <w:r w:rsidRPr="007B667C">
        <w:rPr>
          <w:rFonts w:ascii="Calibri" w:eastAsia="Calibri" w:hAnsi="Calibri" w:cs="Calibri"/>
          <w:sz w:val="22"/>
          <w:szCs w:val="22"/>
          <w:lang w:val="ro-RO"/>
        </w:rPr>
        <w:t xml:space="preserve"> industriei alimentare în vederea obținerii energiei regenerabile, aprobată prin Ordinul MADR nr. 70/2023, finanțată din Fondul de Modernizare. Dacă DA, iar investiția în energie regenerabilă este propusă a fi făcută la punctul de lucru vizat de proiectul depus pe DR22, se bifează căsuța DA și cheltuielile cu energia regenerabilă aferente proiectului depus pe DR22, devin neeligibile. Dacă DA</w:t>
      </w:r>
      <w:r w:rsidR="007B667C">
        <w:rPr>
          <w:rFonts w:ascii="Calibri" w:eastAsia="Calibri" w:hAnsi="Calibri" w:cs="Calibri"/>
          <w:sz w:val="22"/>
          <w:szCs w:val="22"/>
          <w:lang w:val="ro-RO"/>
        </w:rPr>
        <w:t>,</w:t>
      </w:r>
      <w:r w:rsidRPr="007B667C">
        <w:rPr>
          <w:rFonts w:ascii="Calibri" w:eastAsia="Calibri" w:hAnsi="Calibri" w:cs="Calibri"/>
          <w:sz w:val="22"/>
          <w:szCs w:val="22"/>
          <w:lang w:val="ro-RO"/>
        </w:rPr>
        <w:t xml:space="preserve"> dar investiția în energie regenerabilă este propusă a fi făcută la alt punct de lucru decât cel vizat de proiectul depus pe DR22, se bifează căsuța NU.</w:t>
      </w:r>
    </w:p>
    <w:p w14:paraId="6E835B82" w14:textId="2FAC021B" w:rsidR="00062B84" w:rsidRPr="007B667C" w:rsidRDefault="00062B84"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-în </w:t>
      </w:r>
      <w:hyperlink r:id="rId26" w:history="1">
        <w:r w:rsidRPr="007B667C">
          <w:rPr>
            <w:rStyle w:val="Hyperlink"/>
            <w:rFonts w:ascii="Calibri" w:eastAsia="Calibri" w:hAnsi="Calibri" w:cs="Calibri"/>
            <w:sz w:val="22"/>
            <w:szCs w:val="22"/>
            <w:lang w:val="ro-RO"/>
          </w:rPr>
          <w:t>\\fs\metodologie nou\PS 2023-2027\Proceduri</w:t>
        </w:r>
      </w:hyperlink>
      <w:r w:rsidRPr="007B667C">
        <w:rPr>
          <w:rFonts w:ascii="Calibri" w:eastAsia="Calibri" w:hAnsi="Calibri" w:cs="Calibri"/>
          <w:sz w:val="22"/>
          <w:szCs w:val="22"/>
          <w:lang w:val="ro-RO"/>
        </w:rPr>
        <w:t xml:space="preserve"> dacă solicitantul are proiect depus pe alte programe/scheme de ajutor de stat pentru finanțarea investițiilor în energie regenerabilă. Dacă DA, iar investiția în energie regenerabilă este propusă a fi făcută la punctul de lucru vizat de proiectul depus pe DR22, se bifează căsuța DA și cheltuielile cu energia regenerabilă aferente proiectului depus pe DR22, devin neeligibile. Dacă DA dar investiția în energie regenerabilă este propusă a fi făcută la alt punct de lucru decât cel vizat de proiectul depus pe DR22, se bifează căsuța NU..</w:t>
      </w:r>
      <w:r w:rsidR="007B667C">
        <w:rPr>
          <w:rFonts w:ascii="Calibri" w:eastAsia="Calibri" w:hAnsi="Calibri" w:cs="Calibri"/>
          <w:sz w:val="22"/>
          <w:szCs w:val="22"/>
          <w:lang w:val="ro-RO"/>
        </w:rPr>
        <w:t xml:space="preserve"> </w:t>
      </w:r>
    </w:p>
    <w:p w14:paraId="405A85A2" w14:textId="77777777" w:rsidR="00062B84" w:rsidRPr="007B667C" w:rsidRDefault="00062B84" w:rsidP="00702657">
      <w:pPr>
        <w:jc w:val="both"/>
        <w:rPr>
          <w:rFonts w:ascii="Calibri" w:eastAsia="Calibri" w:hAnsi="Calibri" w:cs="Calibri"/>
          <w:sz w:val="22"/>
          <w:szCs w:val="22"/>
          <w:lang w:val="ro-RO"/>
        </w:rPr>
      </w:pPr>
    </w:p>
    <w:p w14:paraId="6BC577FB" w14:textId="77777777" w:rsidR="00062B84" w:rsidRPr="007B667C" w:rsidRDefault="00062B84"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nu se regăsește cu proiect depus/finanțat prin alte surse de finanțare, se va bifa căsuța NU.</w:t>
      </w:r>
    </w:p>
    <w:p w14:paraId="1198DA1D" w14:textId="77777777" w:rsidR="00062B84" w:rsidRPr="007B667C" w:rsidRDefault="00062B84"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În cazul in care proiectul nu prevede investiții în energie regenerabilă se va bifa căsuța Nu este cazul.</w:t>
      </w:r>
    </w:p>
    <w:p w14:paraId="2FF43CD0" w14:textId="2753A7D9" w:rsidR="00062B84" w:rsidRPr="007B667C" w:rsidRDefault="00062B84"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Se vor atașa print-</w:t>
      </w:r>
      <w:proofErr w:type="spellStart"/>
      <w:r w:rsidRPr="007B667C">
        <w:rPr>
          <w:rFonts w:ascii="Calibri" w:eastAsia="Calibri" w:hAnsi="Calibri" w:cs="Calibri"/>
          <w:sz w:val="22"/>
          <w:szCs w:val="22"/>
          <w:lang w:val="ro-RO"/>
        </w:rPr>
        <w:t>screen</w:t>
      </w:r>
      <w:proofErr w:type="spellEnd"/>
      <w:r w:rsidRPr="007B667C">
        <w:rPr>
          <w:rFonts w:ascii="Calibri" w:eastAsia="Calibri" w:hAnsi="Calibri" w:cs="Calibri"/>
          <w:sz w:val="22"/>
          <w:szCs w:val="22"/>
          <w:lang w:val="ro-RO"/>
        </w:rPr>
        <w:t>-urile cu rezultatul căutărilor.</w:t>
      </w:r>
    </w:p>
    <w:p w14:paraId="43937CEF" w14:textId="541C3E50" w:rsidR="00F44B38" w:rsidRPr="007B667C" w:rsidRDefault="00F44B38" w:rsidP="001E1DCE">
      <w:pPr>
        <w:rPr>
          <w:rFonts w:ascii="Calibri" w:eastAsia="Calibri" w:hAnsi="Calibri" w:cs="Calibri"/>
          <w:sz w:val="22"/>
          <w:szCs w:val="22"/>
          <w:lang w:val="ro-RO"/>
        </w:rPr>
      </w:pPr>
    </w:p>
    <w:p w14:paraId="5A8F6E5C" w14:textId="2E1BD18C" w:rsidR="00F44B38" w:rsidRPr="00D80E6D" w:rsidRDefault="00F44B38" w:rsidP="001E1DCE">
      <w:pPr>
        <w:rPr>
          <w:rFonts w:ascii="Calibri" w:eastAsia="Calibri" w:hAnsi="Calibri" w:cs="Calibri"/>
          <w:sz w:val="22"/>
          <w:szCs w:val="22"/>
          <w:u w:val="single"/>
          <w:lang w:val="ro-RO"/>
        </w:rPr>
      </w:pPr>
      <w:r w:rsidRPr="00D80E6D">
        <w:rPr>
          <w:rFonts w:ascii="Calibri" w:eastAsia="Calibri" w:hAnsi="Calibri" w:cs="Calibri"/>
          <w:b/>
          <w:sz w:val="22"/>
          <w:szCs w:val="22"/>
          <w:u w:val="single"/>
          <w:lang w:val="ro-RO"/>
        </w:rPr>
        <w:t>3.3.2</w:t>
      </w:r>
      <w:r w:rsidRPr="00D80E6D">
        <w:rPr>
          <w:rFonts w:ascii="Calibri" w:eastAsia="Calibri" w:hAnsi="Calibri" w:cs="Calibri"/>
          <w:sz w:val="22"/>
          <w:szCs w:val="22"/>
          <w:u w:val="single"/>
          <w:lang w:val="ro-RO"/>
        </w:rPr>
        <w:t xml:space="preserve"> Investițiile aferente sectorului apicol se regăsesc în solicitarea/solicitările pe intervențiile sectoriale ”Produsele apicole”?</w:t>
      </w:r>
    </w:p>
    <w:p w14:paraId="7C42AB5E" w14:textId="756CC5FC" w:rsidR="00F44B38" w:rsidRPr="007B667C" w:rsidRDefault="00F44B38" w:rsidP="001E1DCE">
      <w:pPr>
        <w:rPr>
          <w:rFonts w:ascii="Calibri" w:eastAsia="Calibri" w:hAnsi="Calibri" w:cs="Calibri"/>
          <w:sz w:val="22"/>
          <w:szCs w:val="22"/>
          <w:lang w:val="ro-RO"/>
        </w:rPr>
      </w:pPr>
    </w:p>
    <w:p w14:paraId="571C99C3" w14:textId="2386D159" w:rsidR="00F44B38" w:rsidRPr="007B667C" w:rsidRDefault="00F44B38"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În cazul unui proiect care vizează sectorul apicol, expertul va verifica în</w:t>
      </w:r>
      <w:r w:rsidR="00931188" w:rsidRPr="007B667C">
        <w:rPr>
          <w:rFonts w:ascii="Calibri" w:eastAsia="Calibri" w:hAnsi="Calibri" w:cs="Calibri"/>
          <w:sz w:val="22"/>
          <w:szCs w:val="22"/>
          <w:lang w:val="ro-RO"/>
        </w:rPr>
        <w:t xml:space="preserve"> fișierul din</w:t>
      </w:r>
      <w:r w:rsidRPr="007B667C">
        <w:rPr>
          <w:rFonts w:ascii="Calibri" w:eastAsia="Calibri" w:hAnsi="Calibri" w:cs="Calibri"/>
          <w:sz w:val="22"/>
          <w:szCs w:val="22"/>
          <w:lang w:val="ro-RO"/>
        </w:rPr>
        <w:t xml:space="preserve"> \\fs\metodologie nou\PS 2023-2027\Procedur</w:t>
      </w:r>
      <w:r w:rsidR="005E1DB0" w:rsidRPr="007B667C">
        <w:rPr>
          <w:rFonts w:ascii="Calibri" w:eastAsia="Calibri" w:hAnsi="Calibri" w:cs="Calibri"/>
          <w:sz w:val="22"/>
          <w:szCs w:val="22"/>
          <w:lang w:val="ro-RO"/>
        </w:rPr>
        <w:t>i</w:t>
      </w:r>
      <w:r w:rsidRPr="007B667C">
        <w:rPr>
          <w:rFonts w:ascii="Calibri" w:eastAsia="Calibri" w:hAnsi="Calibri" w:cs="Calibri"/>
          <w:sz w:val="22"/>
          <w:szCs w:val="22"/>
          <w:lang w:val="ro-RO"/>
        </w:rPr>
        <w:t>, dacă după data depunerii Cererii de finanțare la AFIR, solicitantul a primit sprijin financiar de la APIA. Dacă da, cheltuielile respective vor fi eliminate din proiect și se va informa solicitantul, prin intermediul F</w:t>
      </w:r>
      <w:r w:rsidR="00D80E6D">
        <w:rPr>
          <w:rFonts w:ascii="Calibri" w:eastAsia="Calibri" w:hAnsi="Calibri" w:cs="Calibri"/>
          <w:sz w:val="22"/>
          <w:szCs w:val="22"/>
          <w:lang w:val="ro-RO"/>
        </w:rPr>
        <w:t xml:space="preserve">3.4, </w:t>
      </w:r>
      <w:r w:rsidRPr="007B667C">
        <w:rPr>
          <w:rFonts w:ascii="Calibri" w:eastAsia="Calibri" w:hAnsi="Calibri" w:cs="Calibri"/>
          <w:sz w:val="22"/>
          <w:szCs w:val="22"/>
          <w:lang w:val="ro-RO"/>
        </w:rPr>
        <w:t>în acest sens.</w:t>
      </w:r>
    </w:p>
    <w:p w14:paraId="7F43A3C7" w14:textId="08F7A8FB" w:rsidR="00F44B38" w:rsidRPr="007B667C" w:rsidRDefault="00F44B38"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Dacă solicitantul nu se regăsește în fișierul transmis </w:t>
      </w:r>
      <w:r w:rsidR="00931188" w:rsidRPr="007B667C">
        <w:rPr>
          <w:rFonts w:ascii="Calibri" w:eastAsia="Calibri" w:hAnsi="Calibri" w:cs="Calibri"/>
          <w:sz w:val="22"/>
          <w:szCs w:val="22"/>
          <w:lang w:val="ro-RO"/>
        </w:rPr>
        <w:t>din\\</w:t>
      </w:r>
      <w:proofErr w:type="spellStart"/>
      <w:r w:rsidR="00931188" w:rsidRPr="007B667C">
        <w:rPr>
          <w:rFonts w:ascii="Calibri" w:eastAsia="Calibri" w:hAnsi="Calibri" w:cs="Calibri"/>
          <w:sz w:val="22"/>
          <w:szCs w:val="22"/>
          <w:lang w:val="ro-RO"/>
        </w:rPr>
        <w:t>fs</w:t>
      </w:r>
      <w:proofErr w:type="spellEnd"/>
      <w:r w:rsidR="00931188" w:rsidRPr="007B667C">
        <w:rPr>
          <w:rFonts w:ascii="Calibri" w:eastAsia="Calibri" w:hAnsi="Calibri" w:cs="Calibri"/>
          <w:sz w:val="22"/>
          <w:szCs w:val="22"/>
          <w:lang w:val="ro-RO"/>
        </w:rPr>
        <w:t>\metodologie nou\PS 2023-2027\Procedur</w:t>
      </w:r>
      <w:r w:rsidR="00C9387C" w:rsidRPr="007B667C">
        <w:rPr>
          <w:rFonts w:ascii="Calibri" w:eastAsia="Calibri" w:hAnsi="Calibri" w:cs="Calibri"/>
          <w:sz w:val="22"/>
          <w:szCs w:val="22"/>
          <w:lang w:val="ro-RO"/>
        </w:rPr>
        <w:t>i</w:t>
      </w:r>
      <w:r w:rsidRPr="007B667C">
        <w:rPr>
          <w:rFonts w:ascii="Calibri" w:eastAsia="Calibri" w:hAnsi="Calibri" w:cs="Calibri"/>
          <w:sz w:val="22"/>
          <w:szCs w:val="22"/>
          <w:lang w:val="ro-RO"/>
        </w:rPr>
        <w:t>, se va bifa căsuța NU.</w:t>
      </w:r>
    </w:p>
    <w:p w14:paraId="60EF169B" w14:textId="77777777" w:rsidR="00F44B38" w:rsidRPr="007B667C" w:rsidRDefault="00F44B38"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Dacă proiectul nu vizează sectorul apicol, se va bifa căsuța Nu este cazul.</w:t>
      </w:r>
    </w:p>
    <w:p w14:paraId="68F44E74" w14:textId="07A110F2" w:rsidR="00F44B38" w:rsidRPr="007B667C" w:rsidRDefault="00F44B38"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Se vor atașa print-</w:t>
      </w:r>
      <w:proofErr w:type="spellStart"/>
      <w:r w:rsidRPr="007B667C">
        <w:rPr>
          <w:rFonts w:ascii="Calibri" w:eastAsia="Calibri" w:hAnsi="Calibri" w:cs="Calibri"/>
          <w:sz w:val="22"/>
          <w:szCs w:val="22"/>
          <w:lang w:val="ro-RO"/>
        </w:rPr>
        <w:t>screen</w:t>
      </w:r>
      <w:proofErr w:type="spellEnd"/>
      <w:r w:rsidRPr="007B667C">
        <w:rPr>
          <w:rFonts w:ascii="Calibri" w:eastAsia="Calibri" w:hAnsi="Calibri" w:cs="Calibri"/>
          <w:sz w:val="22"/>
          <w:szCs w:val="22"/>
          <w:lang w:val="ro-RO"/>
        </w:rPr>
        <w:t>-urile cu rezultatul căutărilor.</w:t>
      </w:r>
    </w:p>
    <w:p w14:paraId="4913C3CB" w14:textId="184C514B" w:rsidR="00931188" w:rsidRPr="007B667C" w:rsidRDefault="00931188" w:rsidP="00702657">
      <w:pPr>
        <w:jc w:val="both"/>
        <w:rPr>
          <w:rFonts w:ascii="Calibri" w:eastAsia="Calibri" w:hAnsi="Calibri" w:cs="Calibri"/>
          <w:sz w:val="22"/>
          <w:szCs w:val="22"/>
          <w:lang w:val="ro-RO"/>
        </w:rPr>
      </w:pPr>
    </w:p>
    <w:p w14:paraId="01411B36" w14:textId="111ED52C" w:rsidR="008E4BF9" w:rsidRPr="00D80E6D" w:rsidRDefault="00931188" w:rsidP="00702657">
      <w:pPr>
        <w:jc w:val="both"/>
        <w:rPr>
          <w:rFonts w:ascii="Calibri" w:eastAsia="Calibri" w:hAnsi="Calibri" w:cs="Calibri"/>
          <w:sz w:val="22"/>
          <w:szCs w:val="22"/>
          <w:u w:val="single"/>
          <w:lang w:val="ro-RO"/>
        </w:rPr>
      </w:pPr>
      <w:r w:rsidRPr="00D80E6D">
        <w:rPr>
          <w:rFonts w:ascii="Calibri" w:eastAsia="Calibri" w:hAnsi="Calibri" w:cs="Calibri"/>
          <w:b/>
          <w:sz w:val="22"/>
          <w:szCs w:val="22"/>
          <w:u w:val="single"/>
          <w:lang w:val="ro-RO"/>
        </w:rPr>
        <w:t>3.3.3</w:t>
      </w:r>
      <w:r w:rsidRPr="00D80E6D">
        <w:rPr>
          <w:rFonts w:ascii="Calibri" w:eastAsia="Calibri" w:hAnsi="Calibri" w:cs="Calibri"/>
          <w:sz w:val="22"/>
          <w:szCs w:val="22"/>
          <w:u w:val="single"/>
          <w:lang w:val="ro-RO"/>
        </w:rPr>
        <w:t xml:space="preserve"> Investițiile de depozitare/condiționare/procesare se regăsesc în proiectul depus de solicitant pe DR15?</w:t>
      </w:r>
    </w:p>
    <w:p w14:paraId="255BEA29" w14:textId="77777777" w:rsidR="00931188" w:rsidRPr="007B667C" w:rsidRDefault="00931188" w:rsidP="00931188">
      <w:pPr>
        <w:jc w:val="both"/>
        <w:rPr>
          <w:rFonts w:ascii="Calibri" w:eastAsia="Calibri" w:hAnsi="Calibri" w:cs="Calibri"/>
          <w:sz w:val="22"/>
          <w:szCs w:val="22"/>
          <w:lang w:val="ro-RO"/>
        </w:rPr>
      </w:pPr>
    </w:p>
    <w:p w14:paraId="2B0E4F2D" w14:textId="5EA2C491" w:rsidR="00931188" w:rsidRPr="007B667C" w:rsidRDefault="00931188"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Expertul verifică în sistemul AFIR dacă solicitantul a depus proiect și pe DR15. </w:t>
      </w:r>
    </w:p>
    <w:p w14:paraId="5F002C9D" w14:textId="77777777" w:rsidR="00931188" w:rsidRPr="007B667C" w:rsidRDefault="00931188"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da, iar proiectele vizează aceleași investiții de depozitare/condiționare/procesare, se bifează căsuța DA, iar aceste cheltuieli se vor elimina din bugetul aferent DR22</w:t>
      </w:r>
      <w:r w:rsidRPr="007B667C">
        <w:t xml:space="preserve"> </w:t>
      </w:r>
      <w:r w:rsidRPr="007B667C">
        <w:rPr>
          <w:rFonts w:ascii="Calibri" w:eastAsia="Calibri" w:hAnsi="Calibri" w:cs="Calibri"/>
          <w:sz w:val="22"/>
          <w:szCs w:val="22"/>
          <w:lang w:val="ro-RO"/>
        </w:rPr>
        <w:t xml:space="preserve">și se va informa solicitantul, prin intermediul F3.4, în acest sens. </w:t>
      </w:r>
    </w:p>
    <w:p w14:paraId="24BC76E0" w14:textId="25E92933" w:rsidR="00931188" w:rsidRPr="007B667C" w:rsidRDefault="00931188"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a depus proiect și pe DR15, dar proiectele vizează investiții diferite, se bifează căsuța NU.</w:t>
      </w:r>
    </w:p>
    <w:p w14:paraId="6D29422B" w14:textId="30042CD1" w:rsidR="00931188" w:rsidRPr="007B667C" w:rsidRDefault="00931188"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nu a depus proiect și pe DR 15, se bifează căsuța Nu este cazul.</w:t>
      </w:r>
    </w:p>
    <w:p w14:paraId="66E4B53A" w14:textId="565785DE" w:rsidR="00931188" w:rsidRPr="007B667C" w:rsidRDefault="00931188"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Se vor atașa print-</w:t>
      </w:r>
      <w:proofErr w:type="spellStart"/>
      <w:r w:rsidRPr="007B667C">
        <w:rPr>
          <w:rFonts w:ascii="Calibri" w:eastAsia="Calibri" w:hAnsi="Calibri" w:cs="Calibri"/>
          <w:sz w:val="22"/>
          <w:szCs w:val="22"/>
          <w:lang w:val="ro-RO"/>
        </w:rPr>
        <w:t>screen</w:t>
      </w:r>
      <w:proofErr w:type="spellEnd"/>
      <w:r w:rsidRPr="007B667C">
        <w:rPr>
          <w:rFonts w:ascii="Calibri" w:eastAsia="Calibri" w:hAnsi="Calibri" w:cs="Calibri"/>
          <w:sz w:val="22"/>
          <w:szCs w:val="22"/>
          <w:lang w:val="ro-RO"/>
        </w:rPr>
        <w:t>-urile cu rezultatul căutărilor.</w:t>
      </w:r>
    </w:p>
    <w:p w14:paraId="76B78BE2" w14:textId="2A96802F" w:rsidR="00931188" w:rsidRPr="007B667C" w:rsidRDefault="00931188" w:rsidP="00702657">
      <w:pPr>
        <w:jc w:val="both"/>
        <w:rPr>
          <w:rFonts w:ascii="Calibri" w:eastAsia="Calibri" w:hAnsi="Calibri" w:cs="Calibri"/>
          <w:sz w:val="22"/>
          <w:szCs w:val="22"/>
          <w:lang w:val="ro-RO"/>
        </w:rPr>
      </w:pPr>
    </w:p>
    <w:p w14:paraId="64DC066E" w14:textId="32137705" w:rsidR="005E1DB0" w:rsidRPr="00D80E6D" w:rsidRDefault="00931188" w:rsidP="00702657">
      <w:pPr>
        <w:jc w:val="both"/>
        <w:rPr>
          <w:rFonts w:ascii="Calibri" w:eastAsia="Calibri" w:hAnsi="Calibri" w:cs="Calibri"/>
          <w:sz w:val="22"/>
          <w:szCs w:val="22"/>
          <w:u w:val="single"/>
          <w:lang w:val="ro-RO"/>
        </w:rPr>
      </w:pPr>
      <w:r w:rsidRPr="00D80E6D">
        <w:rPr>
          <w:rFonts w:ascii="Calibri" w:eastAsia="Calibri" w:hAnsi="Calibri" w:cs="Calibri"/>
          <w:b/>
          <w:sz w:val="22"/>
          <w:szCs w:val="22"/>
          <w:u w:val="single"/>
          <w:lang w:val="ro-RO"/>
        </w:rPr>
        <w:t>3.3.4</w:t>
      </w:r>
      <w:r w:rsidRPr="00D80E6D">
        <w:rPr>
          <w:rFonts w:ascii="Calibri" w:eastAsia="Calibri" w:hAnsi="Calibri" w:cs="Calibri"/>
          <w:sz w:val="22"/>
          <w:szCs w:val="22"/>
          <w:u w:val="single"/>
          <w:lang w:val="ro-RO"/>
        </w:rPr>
        <w:t xml:space="preserve"> </w:t>
      </w:r>
      <w:r w:rsidR="00F90DE8" w:rsidRPr="00D80E6D">
        <w:rPr>
          <w:rFonts w:ascii="Calibri" w:eastAsia="Calibri" w:hAnsi="Calibri" w:cs="Calibri"/>
          <w:sz w:val="22"/>
          <w:szCs w:val="22"/>
          <w:u w:val="single"/>
          <w:lang w:val="ro-RO"/>
        </w:rPr>
        <w:t xml:space="preserve">Dacă proiectul vizează investiții în </w:t>
      </w:r>
      <w:proofErr w:type="spellStart"/>
      <w:r w:rsidR="005E1DB0" w:rsidRPr="00D80E6D">
        <w:rPr>
          <w:rFonts w:ascii="Calibri" w:eastAsia="Calibri" w:hAnsi="Calibri" w:cs="Calibri"/>
          <w:sz w:val="22"/>
          <w:szCs w:val="22"/>
          <w:u w:val="single"/>
        </w:rPr>
        <w:t>sectorului</w:t>
      </w:r>
      <w:proofErr w:type="spellEnd"/>
      <w:r w:rsidR="005E1DB0" w:rsidRPr="00D80E6D">
        <w:rPr>
          <w:rFonts w:ascii="Calibri" w:eastAsia="Calibri" w:hAnsi="Calibri" w:cs="Calibri"/>
          <w:sz w:val="22"/>
          <w:szCs w:val="22"/>
          <w:u w:val="single"/>
        </w:rPr>
        <w:t xml:space="preserve"> </w:t>
      </w:r>
      <w:proofErr w:type="spellStart"/>
      <w:r w:rsidR="005E1DB0" w:rsidRPr="00D80E6D">
        <w:rPr>
          <w:rFonts w:ascii="Calibri" w:eastAsia="Calibri" w:hAnsi="Calibri" w:cs="Calibri"/>
          <w:sz w:val="22"/>
          <w:szCs w:val="22"/>
          <w:u w:val="single"/>
        </w:rPr>
        <w:t>vitivinicol</w:t>
      </w:r>
      <w:proofErr w:type="spellEnd"/>
      <w:r w:rsidR="005E1DB0" w:rsidRPr="00D80E6D">
        <w:rPr>
          <w:rFonts w:ascii="Calibri" w:eastAsia="Calibri" w:hAnsi="Calibri" w:cs="Calibri"/>
          <w:sz w:val="22"/>
          <w:szCs w:val="22"/>
          <w:u w:val="single"/>
          <w:lang w:val="ro-RO"/>
        </w:rPr>
        <w:t xml:space="preserve"> acestea sunt eligibile pentru finanțarea în cadrul intervenției DR22?</w:t>
      </w:r>
    </w:p>
    <w:p w14:paraId="029461D0" w14:textId="77777777" w:rsidR="00C9387C" w:rsidRPr="00D80E6D" w:rsidRDefault="00C9387C" w:rsidP="00C9387C">
      <w:pPr>
        <w:jc w:val="both"/>
        <w:rPr>
          <w:rFonts w:ascii="Calibri" w:eastAsia="Calibri" w:hAnsi="Calibri" w:cs="Calibri"/>
          <w:sz w:val="22"/>
          <w:szCs w:val="22"/>
          <w:u w:val="single"/>
          <w:lang w:val="ro-RO"/>
        </w:rPr>
      </w:pPr>
    </w:p>
    <w:p w14:paraId="4775046E" w14:textId="675D550A" w:rsidR="00C9387C" w:rsidRPr="007B667C" w:rsidRDefault="00C9387C" w:rsidP="00C9387C">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Dacă proiectul nu vizează investiții în </w:t>
      </w:r>
      <w:proofErr w:type="spellStart"/>
      <w:r w:rsidRPr="007B667C">
        <w:rPr>
          <w:rFonts w:ascii="Calibri" w:eastAsia="Calibri" w:hAnsi="Calibri" w:cs="Calibri"/>
          <w:sz w:val="22"/>
          <w:szCs w:val="22"/>
        </w:rPr>
        <w:t>sectorului</w:t>
      </w:r>
      <w:proofErr w:type="spellEnd"/>
      <w:r w:rsidRPr="007B667C">
        <w:rPr>
          <w:rFonts w:ascii="Calibri" w:eastAsia="Calibri" w:hAnsi="Calibri" w:cs="Calibri"/>
          <w:sz w:val="22"/>
          <w:szCs w:val="22"/>
        </w:rPr>
        <w:t xml:space="preserve"> </w:t>
      </w:r>
      <w:proofErr w:type="spellStart"/>
      <w:r w:rsidRPr="007B667C">
        <w:rPr>
          <w:rFonts w:ascii="Calibri" w:eastAsia="Calibri" w:hAnsi="Calibri" w:cs="Calibri"/>
          <w:sz w:val="22"/>
          <w:szCs w:val="22"/>
        </w:rPr>
        <w:t>vitivinicol</w:t>
      </w:r>
      <w:proofErr w:type="spellEnd"/>
      <w:r w:rsidRPr="007B667C">
        <w:rPr>
          <w:rFonts w:ascii="Calibri" w:eastAsia="Calibri" w:hAnsi="Calibri" w:cs="Calibri"/>
          <w:sz w:val="22"/>
          <w:szCs w:val="22"/>
          <w:lang w:val="ro-RO"/>
        </w:rPr>
        <w:t>, se va bifa căsuța Nu este cazul</w:t>
      </w:r>
    </w:p>
    <w:p w14:paraId="418276A0" w14:textId="77777777" w:rsidR="005E1DB0" w:rsidRPr="007B667C" w:rsidRDefault="005E1DB0" w:rsidP="00702657">
      <w:pPr>
        <w:jc w:val="both"/>
        <w:rPr>
          <w:rFonts w:ascii="Calibri" w:eastAsia="Calibri" w:hAnsi="Calibri" w:cs="Calibri"/>
          <w:sz w:val="22"/>
          <w:szCs w:val="22"/>
          <w:lang w:val="ro-RO"/>
        </w:rPr>
      </w:pPr>
    </w:p>
    <w:p w14:paraId="6810128F" w14:textId="4CF27770" w:rsidR="005E1DB0" w:rsidRPr="007B667C" w:rsidRDefault="005E1DB0" w:rsidP="00702657">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Expertul verifică în fișierul din </w:t>
      </w:r>
      <w:hyperlink r:id="rId27" w:history="1">
        <w:r w:rsidRPr="007B667C">
          <w:rPr>
            <w:rStyle w:val="Hyperlink"/>
            <w:rFonts w:ascii="Calibri" w:eastAsia="Calibri" w:hAnsi="Calibri" w:cs="Calibri"/>
            <w:sz w:val="22"/>
            <w:szCs w:val="22"/>
            <w:lang w:val="ro-RO"/>
          </w:rPr>
          <w:t>\\fs\metodologie nou\PS 2023-2027\Proceduri</w:t>
        </w:r>
      </w:hyperlink>
      <w:r w:rsidRPr="007B667C">
        <w:rPr>
          <w:rFonts w:ascii="Calibri" w:eastAsia="Calibri" w:hAnsi="Calibri" w:cs="Calibri"/>
          <w:sz w:val="22"/>
          <w:szCs w:val="22"/>
          <w:lang w:val="ro-RO"/>
        </w:rPr>
        <w:t xml:space="preserve"> dacă solicitantul a primit sprijin financiar prin intervențiile aferente sectorului vitivinicol derulate de APIA.</w:t>
      </w:r>
    </w:p>
    <w:p w14:paraId="40E7AE18" w14:textId="18A2F195" w:rsidR="005E1DB0" w:rsidRPr="007B667C" w:rsidRDefault="005E1DB0" w:rsidP="005E1DB0">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Dacă </w:t>
      </w:r>
      <w:r w:rsidR="00C9387C" w:rsidRPr="007B667C">
        <w:rPr>
          <w:rFonts w:ascii="Calibri" w:eastAsia="Calibri" w:hAnsi="Calibri" w:cs="Calibri"/>
          <w:sz w:val="22"/>
          <w:szCs w:val="22"/>
          <w:lang w:val="ro-RO"/>
        </w:rPr>
        <w:t>DA</w:t>
      </w:r>
      <w:r w:rsidRPr="007B667C">
        <w:rPr>
          <w:rFonts w:ascii="Calibri" w:eastAsia="Calibri" w:hAnsi="Calibri" w:cs="Calibri"/>
          <w:sz w:val="22"/>
          <w:szCs w:val="22"/>
          <w:lang w:val="ro-RO"/>
        </w:rPr>
        <w:t xml:space="preserve">, </w:t>
      </w:r>
      <w:r w:rsidR="00C9387C" w:rsidRPr="007B667C">
        <w:rPr>
          <w:rFonts w:ascii="Calibri" w:eastAsia="Calibri" w:hAnsi="Calibri" w:cs="Calibri"/>
          <w:sz w:val="22"/>
          <w:szCs w:val="22"/>
          <w:lang w:val="ro-RO"/>
        </w:rPr>
        <w:t>expertul bifează căsuța NU, iar investiția este neeligibilă</w:t>
      </w:r>
      <w:r w:rsidRPr="007B667C">
        <w:rPr>
          <w:rFonts w:ascii="Calibri" w:eastAsia="Calibri" w:hAnsi="Calibri" w:cs="Calibri"/>
          <w:sz w:val="22"/>
          <w:szCs w:val="22"/>
          <w:lang w:val="ro-RO"/>
        </w:rPr>
        <w:t>.</w:t>
      </w:r>
    </w:p>
    <w:p w14:paraId="60074E0F" w14:textId="3E708839" w:rsidR="00931188" w:rsidRPr="007B667C" w:rsidRDefault="005E1DB0"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nu se regăsește în fișierul transmis din</w:t>
      </w:r>
      <w:r w:rsidR="007B667C">
        <w:rPr>
          <w:rFonts w:ascii="Calibri" w:eastAsia="Calibri" w:hAnsi="Calibri" w:cs="Calibri"/>
          <w:sz w:val="22"/>
          <w:szCs w:val="22"/>
          <w:lang w:val="ro-RO"/>
        </w:rPr>
        <w:t xml:space="preserve"> </w:t>
      </w:r>
      <w:hyperlink r:id="rId28" w:history="1">
        <w:r w:rsidRPr="007B667C">
          <w:rPr>
            <w:rStyle w:val="Hyperlink"/>
            <w:rFonts w:ascii="Calibri" w:eastAsia="Calibri" w:hAnsi="Calibri" w:cs="Calibri"/>
            <w:sz w:val="22"/>
            <w:szCs w:val="22"/>
            <w:lang w:val="ro-RO"/>
          </w:rPr>
          <w:t>\\fs\metodologie nou\PS 2023-2027\Procedur</w:t>
        </w:r>
        <w:r w:rsidR="00C9387C" w:rsidRPr="007B667C">
          <w:rPr>
            <w:rStyle w:val="Hyperlink"/>
            <w:rFonts w:ascii="Calibri" w:eastAsia="Calibri" w:hAnsi="Calibri" w:cs="Calibri"/>
            <w:sz w:val="22"/>
            <w:szCs w:val="22"/>
            <w:lang w:val="ro-RO"/>
          </w:rPr>
          <w:t>i</w:t>
        </w:r>
      </w:hyperlink>
      <w:r w:rsidRPr="007B667C">
        <w:rPr>
          <w:rFonts w:ascii="Calibri" w:eastAsia="Calibri" w:hAnsi="Calibri" w:cs="Calibri"/>
          <w:sz w:val="22"/>
          <w:szCs w:val="22"/>
          <w:lang w:val="ro-RO"/>
        </w:rPr>
        <w:t xml:space="preserve">, </w:t>
      </w:r>
      <w:r w:rsidR="00C9387C" w:rsidRPr="007B667C">
        <w:rPr>
          <w:rFonts w:ascii="Calibri" w:eastAsia="Calibri" w:hAnsi="Calibri" w:cs="Calibri"/>
          <w:sz w:val="22"/>
          <w:szCs w:val="22"/>
          <w:lang w:val="ro-RO"/>
        </w:rPr>
        <w:t xml:space="preserve">iar proiectul vizează investiții în crame noi, expertul procedează la următoarele verificări </w:t>
      </w:r>
      <w:r w:rsidR="00931188" w:rsidRPr="007B667C">
        <w:rPr>
          <w:rFonts w:ascii="Calibri" w:eastAsia="Calibri" w:hAnsi="Calibri" w:cs="Calibri"/>
          <w:sz w:val="22"/>
          <w:szCs w:val="22"/>
          <w:lang w:val="ro-RO"/>
        </w:rPr>
        <w:t xml:space="preserve">în </w:t>
      </w:r>
      <w:r w:rsidR="003A71DC" w:rsidRPr="007B667C">
        <w:rPr>
          <w:rFonts w:ascii="Calibri" w:eastAsia="Calibri" w:hAnsi="Calibri" w:cs="Calibri"/>
          <w:sz w:val="22"/>
          <w:szCs w:val="22"/>
          <w:lang w:val="ro-RO"/>
        </w:rPr>
        <w:t xml:space="preserve">aplicația SINVV dacă solicitantul </w:t>
      </w:r>
      <w:r w:rsidR="00C50A01" w:rsidRPr="007B667C">
        <w:rPr>
          <w:rFonts w:ascii="Calibri" w:eastAsia="Calibri" w:hAnsi="Calibri" w:cs="Calibri"/>
          <w:sz w:val="22"/>
          <w:szCs w:val="22"/>
          <w:lang w:val="ro-RO"/>
        </w:rPr>
        <w:t>este înregistrat în Registrul Plantațiilor Viticole</w:t>
      </w:r>
      <w:r w:rsidR="00661C8D" w:rsidRPr="007B667C">
        <w:rPr>
          <w:rFonts w:asciiTheme="minorHAnsi" w:hAnsiTheme="minorHAnsi" w:cstheme="minorHAnsi"/>
          <w:color w:val="000000"/>
          <w:sz w:val="22"/>
          <w:szCs w:val="22"/>
          <w:lang w:val="ro-RO"/>
        </w:rPr>
        <w:t xml:space="preserve"> cu Declarație de producție și/sau cu Declarație de stocuri produse vinicole în campania precedent</w:t>
      </w:r>
      <w:r w:rsidR="00C50A01" w:rsidRPr="007B667C">
        <w:rPr>
          <w:rFonts w:ascii="Calibri" w:eastAsia="Calibri" w:hAnsi="Calibri" w:cs="Calibri"/>
          <w:sz w:val="22"/>
          <w:szCs w:val="22"/>
          <w:lang w:val="ro-RO"/>
        </w:rPr>
        <w:t xml:space="preserve"> </w:t>
      </w:r>
    </w:p>
    <w:p w14:paraId="64BE3983" w14:textId="56A32227" w:rsidR="00F90DE8" w:rsidRPr="007B667C" w:rsidRDefault="00931188"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Dacă </w:t>
      </w:r>
      <w:r w:rsidR="00F90DE8" w:rsidRPr="007B667C">
        <w:rPr>
          <w:rFonts w:ascii="Calibri" w:eastAsia="Calibri" w:hAnsi="Calibri" w:cs="Calibri"/>
          <w:sz w:val="22"/>
          <w:szCs w:val="22"/>
          <w:lang w:val="ro-RO"/>
        </w:rPr>
        <w:t>solicitantul este înregistrat în Registrul Plantațiilor Viticole</w:t>
      </w:r>
      <w:r w:rsidR="00F90DE8" w:rsidRPr="007B667C">
        <w:rPr>
          <w:rFonts w:asciiTheme="minorHAnsi" w:hAnsiTheme="minorHAnsi" w:cstheme="minorHAnsi"/>
          <w:color w:val="000000"/>
          <w:sz w:val="22"/>
          <w:szCs w:val="22"/>
          <w:lang w:val="ro-RO"/>
        </w:rPr>
        <w:t xml:space="preserve"> cu Declarație de producție și/sau cu Declarație de stocuri produse vinicole în campania precedentă</w:t>
      </w:r>
      <w:r w:rsidR="00F90DE8" w:rsidRPr="007B667C">
        <w:rPr>
          <w:rFonts w:ascii="Calibri" w:eastAsia="Calibri" w:hAnsi="Calibri" w:cs="Calibri"/>
          <w:sz w:val="22"/>
          <w:szCs w:val="22"/>
          <w:lang w:val="ro-RO"/>
        </w:rPr>
        <w:t xml:space="preserve"> se bifează căsuța </w:t>
      </w:r>
      <w:r w:rsidR="00C9387C" w:rsidRPr="007B667C">
        <w:rPr>
          <w:rFonts w:ascii="Calibri" w:eastAsia="Calibri" w:hAnsi="Calibri" w:cs="Calibri"/>
          <w:sz w:val="22"/>
          <w:szCs w:val="22"/>
          <w:lang w:val="ro-RO"/>
        </w:rPr>
        <w:t>NU</w:t>
      </w:r>
      <w:r w:rsidR="00F90DE8" w:rsidRPr="007B667C">
        <w:rPr>
          <w:rFonts w:ascii="Calibri" w:eastAsia="Calibri" w:hAnsi="Calibri" w:cs="Calibri"/>
          <w:sz w:val="22"/>
          <w:szCs w:val="22"/>
          <w:lang w:val="ro-RO"/>
        </w:rPr>
        <w:t>, iar</w:t>
      </w:r>
      <w:r w:rsidR="00F90DE8" w:rsidRPr="007B667C">
        <w:rPr>
          <w:rFonts w:asciiTheme="minorHAnsi" w:hAnsiTheme="minorHAnsi" w:cstheme="minorHAnsi"/>
          <w:color w:val="000000"/>
          <w:sz w:val="22"/>
          <w:szCs w:val="22"/>
          <w:lang w:val="ro-RO"/>
        </w:rPr>
        <w:t>,</w:t>
      </w:r>
      <w:r w:rsidR="00F90DE8" w:rsidRPr="007B667C">
        <w:rPr>
          <w:rFonts w:ascii="Calibri" w:eastAsia="Calibri" w:hAnsi="Calibri" w:cs="Calibri"/>
          <w:sz w:val="22"/>
          <w:szCs w:val="22"/>
          <w:lang w:val="ro-RO"/>
        </w:rPr>
        <w:t xml:space="preserve"> investiția devine neeligibilă. </w:t>
      </w:r>
    </w:p>
    <w:p w14:paraId="3141F0E4" w14:textId="362496FF" w:rsidR="00F90DE8" w:rsidRPr="007B667C" w:rsidRDefault="00F90DE8"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nu este înregistrat în Registrul Plantațiilor Viticole</w:t>
      </w:r>
      <w:r w:rsidRPr="007B667C">
        <w:rPr>
          <w:rFonts w:asciiTheme="minorHAnsi" w:hAnsiTheme="minorHAnsi" w:cstheme="minorHAnsi"/>
          <w:color w:val="000000"/>
          <w:sz w:val="22"/>
          <w:szCs w:val="22"/>
          <w:lang w:val="ro-RO"/>
        </w:rPr>
        <w:t xml:space="preserve"> cu Declarație de producție și/sau cu Declarație de stocuri produse vinicole în campania precedentă</w:t>
      </w:r>
      <w:r w:rsidRPr="007B667C">
        <w:rPr>
          <w:rFonts w:ascii="Calibri" w:eastAsia="Calibri" w:hAnsi="Calibri" w:cs="Calibri"/>
          <w:sz w:val="22"/>
          <w:szCs w:val="22"/>
          <w:lang w:val="ro-RO"/>
        </w:rPr>
        <w:t xml:space="preserve"> se bifează căsuța </w:t>
      </w:r>
      <w:r w:rsidR="00C9387C" w:rsidRPr="007B667C">
        <w:rPr>
          <w:rFonts w:ascii="Calibri" w:eastAsia="Calibri" w:hAnsi="Calibri" w:cs="Calibri"/>
          <w:sz w:val="22"/>
          <w:szCs w:val="22"/>
          <w:lang w:val="ro-RO"/>
        </w:rPr>
        <w:t>DA</w:t>
      </w:r>
      <w:r w:rsidRPr="007B667C">
        <w:rPr>
          <w:rFonts w:ascii="Calibri" w:eastAsia="Calibri" w:hAnsi="Calibri" w:cs="Calibri"/>
          <w:sz w:val="22"/>
          <w:szCs w:val="22"/>
          <w:lang w:val="ro-RO"/>
        </w:rPr>
        <w:t xml:space="preserve">. </w:t>
      </w:r>
    </w:p>
    <w:p w14:paraId="34857F20" w14:textId="61980691" w:rsidR="00C9387C" w:rsidRPr="007B667C" w:rsidRDefault="00C9387C"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proiectul vizează investiții în distilarea vinului, se verifică dacă produsul obținut</w:t>
      </w:r>
      <w:r w:rsidRPr="007B667C">
        <w:rPr>
          <w:rFonts w:ascii="Trebuchet MS" w:hAnsi="Trebuchet MS" w:cs="Calibri Light"/>
          <w:sz w:val="22"/>
          <w:szCs w:val="22"/>
          <w:lang w:val="ro-RO"/>
        </w:rPr>
        <w:t xml:space="preserve"> este </w:t>
      </w:r>
      <w:r w:rsidRPr="007B667C">
        <w:rPr>
          <w:rFonts w:ascii="Calibri" w:eastAsia="Calibri" w:hAnsi="Calibri" w:cs="Calibri"/>
          <w:sz w:val="22"/>
          <w:szCs w:val="22"/>
          <w:lang w:val="ro-RO"/>
        </w:rPr>
        <w:t>inclus în Anexa I la Tratatul privind Funcționarea Uniunii Europene</w:t>
      </w:r>
    </w:p>
    <w:p w14:paraId="2040CA9C" w14:textId="15202FF4" w:rsidR="00C9387C" w:rsidRPr="007B667C" w:rsidRDefault="00C9387C"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DA</w:t>
      </w:r>
      <w:r w:rsidR="003D5ED0" w:rsidRPr="007B667C">
        <w:rPr>
          <w:rFonts w:ascii="Calibri" w:eastAsia="Calibri" w:hAnsi="Calibri" w:cs="Calibri"/>
          <w:sz w:val="22"/>
          <w:szCs w:val="22"/>
          <w:lang w:val="ro-RO"/>
        </w:rPr>
        <w:t>, expertul bifează căsuța DA.</w:t>
      </w:r>
    </w:p>
    <w:p w14:paraId="0EDC625C" w14:textId="198B2DB6" w:rsidR="003D5ED0" w:rsidRPr="007B667C" w:rsidRDefault="003D5ED0"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Dacă NU, expertul bifează căsuța NU, iar investiția este neeligibilă.</w:t>
      </w:r>
    </w:p>
    <w:p w14:paraId="181AE6C7" w14:textId="77777777" w:rsidR="00C9387C" w:rsidRPr="007B667C" w:rsidRDefault="00C9387C" w:rsidP="00931188">
      <w:pPr>
        <w:jc w:val="both"/>
        <w:rPr>
          <w:rFonts w:ascii="Calibri" w:eastAsia="Calibri" w:hAnsi="Calibri" w:cs="Calibri"/>
          <w:sz w:val="22"/>
          <w:szCs w:val="22"/>
          <w:lang w:val="ro-RO"/>
        </w:rPr>
      </w:pPr>
    </w:p>
    <w:p w14:paraId="082D2713" w14:textId="3E1A7583" w:rsidR="00931188" w:rsidRDefault="00931188" w:rsidP="00931188">
      <w:pPr>
        <w:jc w:val="both"/>
        <w:rPr>
          <w:rFonts w:ascii="Calibri" w:eastAsia="Calibri" w:hAnsi="Calibri" w:cs="Calibri"/>
          <w:sz w:val="22"/>
          <w:szCs w:val="22"/>
          <w:lang w:val="ro-RO"/>
        </w:rPr>
      </w:pPr>
      <w:r w:rsidRPr="007B667C">
        <w:rPr>
          <w:rFonts w:ascii="Calibri" w:eastAsia="Calibri" w:hAnsi="Calibri" w:cs="Calibri"/>
          <w:sz w:val="22"/>
          <w:szCs w:val="22"/>
          <w:lang w:val="ro-RO"/>
        </w:rPr>
        <w:t>Se vor atașa print-</w:t>
      </w:r>
      <w:proofErr w:type="spellStart"/>
      <w:r w:rsidRPr="007B667C">
        <w:rPr>
          <w:rFonts w:ascii="Calibri" w:eastAsia="Calibri" w:hAnsi="Calibri" w:cs="Calibri"/>
          <w:sz w:val="22"/>
          <w:szCs w:val="22"/>
          <w:lang w:val="ro-RO"/>
        </w:rPr>
        <w:t>screen</w:t>
      </w:r>
      <w:proofErr w:type="spellEnd"/>
      <w:r w:rsidRPr="007B667C">
        <w:rPr>
          <w:rFonts w:ascii="Calibri" w:eastAsia="Calibri" w:hAnsi="Calibri" w:cs="Calibri"/>
          <w:sz w:val="22"/>
          <w:szCs w:val="22"/>
          <w:lang w:val="ro-RO"/>
        </w:rPr>
        <w:t>-urile cu rezultatul căutărilor.</w:t>
      </w:r>
    </w:p>
    <w:p w14:paraId="1499FC41" w14:textId="77777777" w:rsidR="00931188" w:rsidRDefault="00931188" w:rsidP="00702657">
      <w:pPr>
        <w:jc w:val="both"/>
        <w:rPr>
          <w:rFonts w:ascii="Calibri" w:eastAsia="Calibri" w:hAnsi="Calibri" w:cs="Calibri"/>
          <w:sz w:val="22"/>
          <w:szCs w:val="22"/>
          <w:lang w:val="ro-RO"/>
        </w:rPr>
      </w:pPr>
    </w:p>
    <w:p w14:paraId="7B0C8E61" w14:textId="77777777" w:rsidR="00931188" w:rsidRDefault="00931188" w:rsidP="00702657">
      <w:pPr>
        <w:jc w:val="both"/>
        <w:rPr>
          <w:rFonts w:ascii="Calibri" w:eastAsia="Calibri" w:hAnsi="Calibri" w:cs="Calibri"/>
          <w:sz w:val="22"/>
          <w:szCs w:val="22"/>
          <w:lang w:val="ro-RO"/>
        </w:rPr>
      </w:pPr>
    </w:p>
    <w:p w14:paraId="2509895A" w14:textId="5C266EAC" w:rsidR="008E4BF9" w:rsidRPr="00D80E6D" w:rsidRDefault="008E4BF9" w:rsidP="008E4BF9">
      <w:pPr>
        <w:jc w:val="both"/>
        <w:rPr>
          <w:rFonts w:ascii="Calibri" w:eastAsia="Calibri" w:hAnsi="Calibri" w:cs="Calibri"/>
          <w:sz w:val="22"/>
          <w:szCs w:val="22"/>
          <w:u w:val="single"/>
          <w:lang w:val="ro-RO"/>
        </w:rPr>
      </w:pPr>
      <w:r w:rsidRPr="00D80E6D">
        <w:rPr>
          <w:rFonts w:ascii="Calibri" w:eastAsia="Calibri" w:hAnsi="Calibri" w:cs="Calibri"/>
          <w:b/>
          <w:sz w:val="22"/>
          <w:szCs w:val="22"/>
          <w:u w:val="single"/>
          <w:lang w:val="en-GB"/>
        </w:rPr>
        <w:t>3.3.</w:t>
      </w:r>
      <w:r w:rsidR="00081C1E" w:rsidRPr="00D80E6D">
        <w:rPr>
          <w:rFonts w:ascii="Calibri" w:eastAsia="Calibri" w:hAnsi="Calibri" w:cs="Calibri"/>
          <w:b/>
          <w:sz w:val="22"/>
          <w:szCs w:val="22"/>
          <w:u w:val="single"/>
          <w:lang w:val="en-GB"/>
        </w:rPr>
        <w:t>5</w:t>
      </w:r>
      <w:r w:rsidRPr="00D80E6D">
        <w:rPr>
          <w:rFonts w:ascii="Calibri" w:eastAsia="Calibri" w:hAnsi="Calibri" w:cs="Calibri"/>
          <w:sz w:val="22"/>
          <w:szCs w:val="22"/>
          <w:u w:val="single"/>
          <w:lang w:val="en-GB"/>
        </w:rPr>
        <w:t xml:space="preserve"> </w:t>
      </w:r>
      <w:r w:rsidRPr="00D80E6D">
        <w:rPr>
          <w:rFonts w:ascii="Calibri" w:eastAsia="Calibri" w:hAnsi="Calibri" w:cs="Calibri"/>
          <w:sz w:val="22"/>
          <w:szCs w:val="22"/>
          <w:u w:val="single"/>
          <w:lang w:val="ro-RO"/>
        </w:rPr>
        <w:t>Investițiile de depozitare/condiționare/procesare se regăsesc în proiectul depus de solicitant pe DR20?</w:t>
      </w:r>
    </w:p>
    <w:p w14:paraId="79E6FF5C" w14:textId="77777777" w:rsidR="008E4BF9" w:rsidRPr="007B667C" w:rsidRDefault="008E4BF9" w:rsidP="00702657">
      <w:pPr>
        <w:rPr>
          <w:rFonts w:ascii="Calibri" w:eastAsia="Calibri" w:hAnsi="Calibri" w:cs="Calibri"/>
          <w:sz w:val="22"/>
          <w:szCs w:val="22"/>
          <w:lang w:val="ro-RO"/>
        </w:rPr>
      </w:pPr>
    </w:p>
    <w:p w14:paraId="2DDF5912" w14:textId="0A989FFA" w:rsidR="008E4BF9" w:rsidRPr="007B667C" w:rsidRDefault="008E4BF9" w:rsidP="008E4BF9">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Expertul verifică în sistemul AFIR dacă solicitantul a depus proiect și pe DR20. </w:t>
      </w:r>
    </w:p>
    <w:p w14:paraId="6C68C9B3" w14:textId="78A38C8E" w:rsidR="008E4BF9" w:rsidRPr="007B667C" w:rsidRDefault="008E4BF9" w:rsidP="008E4BF9">
      <w:pPr>
        <w:jc w:val="both"/>
        <w:rPr>
          <w:rFonts w:ascii="Calibri" w:eastAsia="Calibri" w:hAnsi="Calibri" w:cs="Calibri"/>
          <w:sz w:val="22"/>
          <w:szCs w:val="22"/>
          <w:lang w:val="ro-RO"/>
        </w:rPr>
      </w:pPr>
      <w:r w:rsidRPr="007B667C">
        <w:rPr>
          <w:rFonts w:ascii="Calibri" w:eastAsia="Calibri" w:hAnsi="Calibri" w:cs="Calibri"/>
          <w:sz w:val="22"/>
          <w:szCs w:val="22"/>
          <w:lang w:val="ro-RO"/>
        </w:rPr>
        <w:t>Dacă da, iar proiectele vizează acelea</w:t>
      </w:r>
      <w:r w:rsidR="002D7612" w:rsidRPr="007B667C">
        <w:rPr>
          <w:rFonts w:ascii="Calibri" w:eastAsia="Calibri" w:hAnsi="Calibri" w:cs="Calibri"/>
          <w:sz w:val="22"/>
          <w:szCs w:val="22"/>
          <w:lang w:val="ro-RO"/>
        </w:rPr>
        <w:t>și investiții</w:t>
      </w:r>
      <w:r w:rsidRPr="007B667C">
        <w:rPr>
          <w:rFonts w:ascii="Calibri" w:eastAsia="Calibri" w:hAnsi="Calibri" w:cs="Calibri"/>
          <w:sz w:val="22"/>
          <w:szCs w:val="22"/>
          <w:lang w:val="ro-RO"/>
        </w:rPr>
        <w:t xml:space="preserve"> de depozitare/condiționare/procesare, se bifează căsuța DA, iar aceste cheltuieli se vor elimina din bugetul aferent DR22</w:t>
      </w:r>
      <w:r w:rsidR="002D7612" w:rsidRPr="007B667C">
        <w:t xml:space="preserve"> </w:t>
      </w:r>
      <w:r w:rsidR="002D7612" w:rsidRPr="007B667C">
        <w:rPr>
          <w:rFonts w:ascii="Calibri" w:eastAsia="Calibri" w:hAnsi="Calibri" w:cs="Calibri"/>
          <w:sz w:val="22"/>
          <w:szCs w:val="22"/>
          <w:lang w:val="ro-RO"/>
        </w:rPr>
        <w:t>și se va informa solicitantul, prin intermediul F</w:t>
      </w:r>
      <w:r w:rsidR="00931188" w:rsidRPr="007B667C">
        <w:rPr>
          <w:rFonts w:ascii="Calibri" w:eastAsia="Calibri" w:hAnsi="Calibri" w:cs="Calibri"/>
          <w:sz w:val="22"/>
          <w:szCs w:val="22"/>
          <w:lang w:val="ro-RO"/>
        </w:rPr>
        <w:t>3.</w:t>
      </w:r>
      <w:r w:rsidR="002D7612" w:rsidRPr="007B667C">
        <w:rPr>
          <w:rFonts w:ascii="Calibri" w:eastAsia="Calibri" w:hAnsi="Calibri" w:cs="Calibri"/>
          <w:sz w:val="22"/>
          <w:szCs w:val="22"/>
          <w:lang w:val="ro-RO"/>
        </w:rPr>
        <w:t xml:space="preserve">4, în acest sens. </w:t>
      </w:r>
    </w:p>
    <w:p w14:paraId="0B0EC0C8" w14:textId="08DB6B86" w:rsidR="008E4BF9" w:rsidRPr="007B667C" w:rsidRDefault="008E4BF9" w:rsidP="008E4BF9">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Dacă </w:t>
      </w:r>
      <w:r w:rsidR="002D7612" w:rsidRPr="007B667C">
        <w:rPr>
          <w:rFonts w:ascii="Calibri" w:eastAsia="Calibri" w:hAnsi="Calibri" w:cs="Calibri"/>
          <w:sz w:val="22"/>
          <w:szCs w:val="22"/>
          <w:lang w:val="ro-RO"/>
        </w:rPr>
        <w:t>solic</w:t>
      </w:r>
      <w:r w:rsidR="0066437C" w:rsidRPr="007B667C">
        <w:rPr>
          <w:rFonts w:ascii="Calibri" w:eastAsia="Calibri" w:hAnsi="Calibri" w:cs="Calibri"/>
          <w:sz w:val="22"/>
          <w:szCs w:val="22"/>
          <w:lang w:val="ro-RO"/>
        </w:rPr>
        <w:t>i</w:t>
      </w:r>
      <w:r w:rsidR="002D7612" w:rsidRPr="007B667C">
        <w:rPr>
          <w:rFonts w:ascii="Calibri" w:eastAsia="Calibri" w:hAnsi="Calibri" w:cs="Calibri"/>
          <w:sz w:val="22"/>
          <w:szCs w:val="22"/>
          <w:lang w:val="ro-RO"/>
        </w:rPr>
        <w:t>tantul a depus proiect și pe DR20</w:t>
      </w:r>
      <w:r w:rsidRPr="007B667C">
        <w:rPr>
          <w:rFonts w:ascii="Calibri" w:eastAsia="Calibri" w:hAnsi="Calibri" w:cs="Calibri"/>
          <w:sz w:val="22"/>
          <w:szCs w:val="22"/>
          <w:lang w:val="ro-RO"/>
        </w:rPr>
        <w:t>, dar proiectele vizează investiții diferite, se bifează căsuța NU.</w:t>
      </w:r>
    </w:p>
    <w:p w14:paraId="500669BC" w14:textId="3B95FF64" w:rsidR="008E4BF9" w:rsidRPr="007B667C" w:rsidRDefault="008E4BF9" w:rsidP="008E4BF9">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nu a depus proiect și pe DR 2</w:t>
      </w:r>
      <w:r w:rsidR="002D7612" w:rsidRPr="007B667C">
        <w:rPr>
          <w:rFonts w:ascii="Calibri" w:eastAsia="Calibri" w:hAnsi="Calibri" w:cs="Calibri"/>
          <w:sz w:val="22"/>
          <w:szCs w:val="22"/>
          <w:lang w:val="ro-RO"/>
        </w:rPr>
        <w:t>0</w:t>
      </w:r>
      <w:r w:rsidRPr="007B667C">
        <w:rPr>
          <w:rFonts w:ascii="Calibri" w:eastAsia="Calibri" w:hAnsi="Calibri" w:cs="Calibri"/>
          <w:sz w:val="22"/>
          <w:szCs w:val="22"/>
          <w:lang w:val="ro-RO"/>
        </w:rPr>
        <w:t>, se bifează căsuța Nu este cazul.</w:t>
      </w:r>
    </w:p>
    <w:p w14:paraId="21132A2A" w14:textId="5209C52B" w:rsidR="008E4BF9" w:rsidRPr="007B667C" w:rsidRDefault="008E4BF9" w:rsidP="00702657">
      <w:pPr>
        <w:rPr>
          <w:rFonts w:ascii="Calibri" w:eastAsia="Calibri" w:hAnsi="Calibri" w:cs="Calibri"/>
          <w:sz w:val="22"/>
          <w:szCs w:val="22"/>
          <w:lang w:val="ro-RO"/>
        </w:rPr>
      </w:pPr>
      <w:r w:rsidRPr="007B667C">
        <w:rPr>
          <w:rFonts w:ascii="Calibri" w:eastAsia="Calibri" w:hAnsi="Calibri" w:cs="Calibri"/>
          <w:sz w:val="22"/>
          <w:szCs w:val="22"/>
          <w:lang w:val="ro-RO"/>
        </w:rPr>
        <w:t>Se vor atașa print-</w:t>
      </w:r>
      <w:proofErr w:type="spellStart"/>
      <w:r w:rsidRPr="007B667C">
        <w:rPr>
          <w:rFonts w:ascii="Calibri" w:eastAsia="Calibri" w:hAnsi="Calibri" w:cs="Calibri"/>
          <w:sz w:val="22"/>
          <w:szCs w:val="22"/>
          <w:lang w:val="ro-RO"/>
        </w:rPr>
        <w:t>screen</w:t>
      </w:r>
      <w:proofErr w:type="spellEnd"/>
      <w:r w:rsidRPr="007B667C">
        <w:rPr>
          <w:rFonts w:ascii="Calibri" w:eastAsia="Calibri" w:hAnsi="Calibri" w:cs="Calibri"/>
          <w:sz w:val="22"/>
          <w:szCs w:val="22"/>
          <w:lang w:val="ro-RO"/>
        </w:rPr>
        <w:t>-urile cu rezultatul căutărilor.</w:t>
      </w:r>
    </w:p>
    <w:p w14:paraId="1C1D6886" w14:textId="33247D4F" w:rsidR="00F004F3" w:rsidRPr="007B667C" w:rsidRDefault="00F004F3" w:rsidP="00702657">
      <w:pPr>
        <w:rPr>
          <w:rFonts w:ascii="Calibri" w:eastAsia="Calibri" w:hAnsi="Calibri" w:cs="Calibri"/>
          <w:sz w:val="22"/>
          <w:szCs w:val="22"/>
          <w:lang w:val="ro-RO"/>
        </w:rPr>
      </w:pPr>
    </w:p>
    <w:p w14:paraId="294ED5C8" w14:textId="34FCA7D3" w:rsidR="00081C1E" w:rsidRPr="00D80E6D" w:rsidRDefault="00F004F3" w:rsidP="00931188">
      <w:pPr>
        <w:jc w:val="both"/>
        <w:rPr>
          <w:rFonts w:ascii="Calibri" w:eastAsia="Calibri" w:hAnsi="Calibri" w:cs="Calibri"/>
          <w:sz w:val="22"/>
          <w:szCs w:val="22"/>
          <w:u w:val="single"/>
          <w:lang w:val="ro-RO"/>
        </w:rPr>
      </w:pPr>
      <w:r w:rsidRPr="00D80E6D">
        <w:rPr>
          <w:rFonts w:ascii="Calibri" w:eastAsia="Calibri" w:hAnsi="Calibri" w:cs="Calibri"/>
          <w:b/>
          <w:sz w:val="22"/>
          <w:szCs w:val="22"/>
          <w:u w:val="single"/>
          <w:lang w:val="ro-RO"/>
        </w:rPr>
        <w:t>3.3.6</w:t>
      </w:r>
      <w:r w:rsidRPr="00D80E6D">
        <w:rPr>
          <w:rFonts w:ascii="Calibri" w:eastAsia="Calibri" w:hAnsi="Calibri" w:cs="Calibri"/>
          <w:sz w:val="22"/>
          <w:szCs w:val="22"/>
          <w:u w:val="single"/>
          <w:lang w:val="ro-RO"/>
        </w:rPr>
        <w:t xml:space="preserve"> În cazul proiectelor depuse de organizațiile de producători din sectorul legume-fructe, aceștia  au aplicat PO aferent FEGA? </w:t>
      </w:r>
    </w:p>
    <w:p w14:paraId="5BBF0E83" w14:textId="77777777" w:rsidR="00081C1E" w:rsidRDefault="00081C1E" w:rsidP="00931188">
      <w:pPr>
        <w:jc w:val="both"/>
        <w:rPr>
          <w:rFonts w:ascii="Calibri" w:eastAsia="Calibri" w:hAnsi="Calibri" w:cs="Calibri"/>
          <w:sz w:val="22"/>
          <w:szCs w:val="22"/>
          <w:lang w:val="ro-RO"/>
        </w:rPr>
      </w:pPr>
    </w:p>
    <w:p w14:paraId="3019E4C7" w14:textId="6F4DD122" w:rsidR="00081C1E" w:rsidRPr="007B667C" w:rsidRDefault="00081C1E" w:rsidP="00081C1E">
      <w:pPr>
        <w:jc w:val="both"/>
        <w:rPr>
          <w:rFonts w:ascii="Calibri" w:eastAsia="Calibri" w:hAnsi="Calibri" w:cs="Calibri"/>
          <w:sz w:val="22"/>
          <w:szCs w:val="22"/>
          <w:lang w:val="ro-RO"/>
        </w:rPr>
      </w:pPr>
      <w:r w:rsidRPr="007B667C">
        <w:rPr>
          <w:rFonts w:ascii="Calibri" w:eastAsia="Calibri" w:hAnsi="Calibri" w:cs="Calibri"/>
          <w:sz w:val="22"/>
          <w:szCs w:val="22"/>
          <w:lang w:val="ro-RO"/>
        </w:rPr>
        <w:t xml:space="preserve">Expertul verifică în </w:t>
      </w:r>
      <w:hyperlink r:id="rId29" w:history="1">
        <w:r w:rsidRPr="007B667C">
          <w:rPr>
            <w:rStyle w:val="Hyperlink"/>
            <w:rFonts w:ascii="Calibri" w:eastAsia="Calibri" w:hAnsi="Calibri" w:cs="Calibri"/>
            <w:sz w:val="22"/>
            <w:szCs w:val="22"/>
            <w:lang w:val="ro-RO"/>
          </w:rPr>
          <w:t>\\fs\metodologie nou\PS 2023-2027\Procedur</w:t>
        </w:r>
        <w:r w:rsidR="003D5ED0" w:rsidRPr="007B667C">
          <w:rPr>
            <w:rStyle w:val="Hyperlink"/>
            <w:rFonts w:ascii="Calibri" w:eastAsia="Calibri" w:hAnsi="Calibri" w:cs="Calibri"/>
            <w:sz w:val="22"/>
            <w:szCs w:val="22"/>
            <w:lang w:val="ro-RO"/>
          </w:rPr>
          <w:t>i</w:t>
        </w:r>
      </w:hyperlink>
      <w:r w:rsidRPr="007B667C">
        <w:rPr>
          <w:rFonts w:ascii="Calibri" w:eastAsia="Calibri" w:hAnsi="Calibri" w:cs="Calibri"/>
          <w:sz w:val="22"/>
          <w:szCs w:val="22"/>
          <w:lang w:val="ro-RO"/>
        </w:rPr>
        <w:t xml:space="preserve"> dacă solicitantul a depus proiect pe PO aferent FEGA. </w:t>
      </w:r>
    </w:p>
    <w:p w14:paraId="6C6A74E4" w14:textId="77777777" w:rsidR="00081C1E" w:rsidRPr="007B667C" w:rsidRDefault="00081C1E" w:rsidP="00081C1E">
      <w:pPr>
        <w:jc w:val="both"/>
        <w:rPr>
          <w:rFonts w:ascii="Calibri" w:eastAsia="Calibri" w:hAnsi="Calibri" w:cs="Calibri"/>
          <w:sz w:val="22"/>
          <w:szCs w:val="22"/>
          <w:lang w:val="ro-RO"/>
        </w:rPr>
      </w:pPr>
      <w:r w:rsidRPr="007B667C">
        <w:rPr>
          <w:rFonts w:ascii="Calibri" w:eastAsia="Calibri" w:hAnsi="Calibri" w:cs="Calibri"/>
          <w:sz w:val="22"/>
          <w:szCs w:val="22"/>
          <w:lang w:val="ro-RO"/>
        </w:rPr>
        <w:t>Dacă da, iar proiectele vizează aceleași investiții de depozitare/condiționare/procesare, se bifează căsuța DA, iar aceste cheltuieli se vor elimina din bugetul aferent DR22</w:t>
      </w:r>
      <w:r w:rsidRPr="007B667C">
        <w:t xml:space="preserve"> </w:t>
      </w:r>
      <w:r w:rsidRPr="007B667C">
        <w:rPr>
          <w:rFonts w:ascii="Calibri" w:eastAsia="Calibri" w:hAnsi="Calibri" w:cs="Calibri"/>
          <w:sz w:val="22"/>
          <w:szCs w:val="22"/>
          <w:lang w:val="ro-RO"/>
        </w:rPr>
        <w:t xml:space="preserve">și se va informa solicitantul, prin intermediul F3.4, în acest sens. </w:t>
      </w:r>
    </w:p>
    <w:p w14:paraId="4B133D6C" w14:textId="6712EC39" w:rsidR="00081C1E" w:rsidRPr="007B667C" w:rsidRDefault="00081C1E" w:rsidP="00081C1E">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a depus proiect pe PO aferent FEGA, dar proiectele vizează investiții diferite, se bifează căsuța NU.</w:t>
      </w:r>
    </w:p>
    <w:p w14:paraId="3C2835F8" w14:textId="6D4CF01D" w:rsidR="00081C1E" w:rsidRPr="007B667C" w:rsidRDefault="00081C1E" w:rsidP="00081C1E">
      <w:pPr>
        <w:jc w:val="both"/>
        <w:rPr>
          <w:rFonts w:ascii="Calibri" w:eastAsia="Calibri" w:hAnsi="Calibri" w:cs="Calibri"/>
          <w:sz w:val="22"/>
          <w:szCs w:val="22"/>
          <w:lang w:val="ro-RO"/>
        </w:rPr>
      </w:pPr>
      <w:r w:rsidRPr="007B667C">
        <w:rPr>
          <w:rFonts w:ascii="Calibri" w:eastAsia="Calibri" w:hAnsi="Calibri" w:cs="Calibri"/>
          <w:sz w:val="22"/>
          <w:szCs w:val="22"/>
          <w:lang w:val="ro-RO"/>
        </w:rPr>
        <w:t>Dacă solicitantul nu a depus proiect pe PO aferent FEGA, se bifează căsuța Nu este cazul.</w:t>
      </w:r>
    </w:p>
    <w:p w14:paraId="6DAB4DD9" w14:textId="77777777" w:rsidR="00081C1E" w:rsidRDefault="00081C1E" w:rsidP="00081C1E">
      <w:pPr>
        <w:rPr>
          <w:rFonts w:ascii="Calibri" w:eastAsia="Calibri" w:hAnsi="Calibri" w:cs="Calibri"/>
          <w:sz w:val="22"/>
          <w:szCs w:val="22"/>
          <w:lang w:val="ro-RO"/>
        </w:rPr>
      </w:pPr>
      <w:r w:rsidRPr="007B667C">
        <w:rPr>
          <w:rFonts w:ascii="Calibri" w:eastAsia="Calibri" w:hAnsi="Calibri" w:cs="Calibri"/>
          <w:sz w:val="22"/>
          <w:szCs w:val="22"/>
          <w:lang w:val="ro-RO"/>
        </w:rPr>
        <w:t>Se vor atașa print-</w:t>
      </w:r>
      <w:proofErr w:type="spellStart"/>
      <w:r w:rsidRPr="007B667C">
        <w:rPr>
          <w:rFonts w:ascii="Calibri" w:eastAsia="Calibri" w:hAnsi="Calibri" w:cs="Calibri"/>
          <w:sz w:val="22"/>
          <w:szCs w:val="22"/>
          <w:lang w:val="ro-RO"/>
        </w:rPr>
        <w:t>screen</w:t>
      </w:r>
      <w:proofErr w:type="spellEnd"/>
      <w:r w:rsidRPr="007B667C">
        <w:rPr>
          <w:rFonts w:ascii="Calibri" w:eastAsia="Calibri" w:hAnsi="Calibri" w:cs="Calibri"/>
          <w:sz w:val="22"/>
          <w:szCs w:val="22"/>
          <w:lang w:val="ro-RO"/>
        </w:rPr>
        <w:t>-urile cu rezultatul căutărilor.</w:t>
      </w:r>
    </w:p>
    <w:p w14:paraId="58798157" w14:textId="77777777" w:rsidR="009F6FB4" w:rsidRPr="009F6FB4" w:rsidRDefault="009F6FB4" w:rsidP="00081C1E">
      <w:pPr>
        <w:shd w:val="clear" w:color="auto" w:fill="FFFFFF"/>
        <w:jc w:val="both"/>
        <w:rPr>
          <w:rFonts w:asciiTheme="minorHAnsi" w:hAnsiTheme="minorHAnsi" w:cstheme="minorHAnsi"/>
          <w:color w:val="000000"/>
          <w:sz w:val="22"/>
          <w:szCs w:val="22"/>
          <w:lang w:val="ro-RO"/>
        </w:rPr>
      </w:pPr>
    </w:p>
    <w:p w14:paraId="4863CB9C" w14:textId="77777777" w:rsidR="009F6FB4" w:rsidRPr="00D80E6D" w:rsidRDefault="009F6FB4" w:rsidP="009F6FB4">
      <w:pPr>
        <w:shd w:val="clear" w:color="auto" w:fill="FFFFFF"/>
        <w:jc w:val="both"/>
        <w:rPr>
          <w:rFonts w:asciiTheme="minorHAnsi" w:hAnsiTheme="minorHAnsi" w:cstheme="minorHAnsi"/>
          <w:color w:val="000000"/>
          <w:sz w:val="22"/>
          <w:szCs w:val="22"/>
          <w:u w:val="single"/>
          <w:lang w:val="ro-RO"/>
        </w:rPr>
      </w:pPr>
      <w:r w:rsidRPr="00D80E6D">
        <w:rPr>
          <w:rFonts w:asciiTheme="minorHAnsi" w:hAnsiTheme="minorHAnsi" w:cstheme="minorHAnsi"/>
          <w:b/>
          <w:color w:val="000000"/>
          <w:sz w:val="22"/>
          <w:szCs w:val="22"/>
          <w:u w:val="single"/>
          <w:lang w:val="ro-RO"/>
        </w:rPr>
        <w:t>3.4.</w:t>
      </w:r>
      <w:r w:rsidRPr="00D80E6D">
        <w:rPr>
          <w:rFonts w:asciiTheme="minorHAnsi" w:hAnsiTheme="minorHAnsi" w:cstheme="minorHAnsi"/>
          <w:color w:val="000000"/>
          <w:sz w:val="22"/>
          <w:szCs w:val="22"/>
          <w:u w:val="single"/>
          <w:lang w:val="ro-RO"/>
        </w:rPr>
        <w:t xml:space="preserve"> Costurile generale ale proiectului (acele costuri necesare pentru pregătirea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implementarea proiectului, constând în cheltuieli pentru </w:t>
      </w:r>
      <w:proofErr w:type="spellStart"/>
      <w:r w:rsidRPr="00D80E6D">
        <w:rPr>
          <w:rFonts w:asciiTheme="minorHAnsi" w:hAnsiTheme="minorHAnsi" w:cstheme="minorHAnsi"/>
          <w:color w:val="000000"/>
          <w:sz w:val="22"/>
          <w:szCs w:val="22"/>
          <w:u w:val="single"/>
          <w:lang w:val="ro-RO"/>
        </w:rPr>
        <w:t>consultanţă</w:t>
      </w:r>
      <w:proofErr w:type="spellEnd"/>
      <w:r w:rsidRPr="00D80E6D">
        <w:rPr>
          <w:rFonts w:asciiTheme="minorHAnsi" w:hAnsiTheme="minorHAnsi" w:cstheme="minorHAnsi"/>
          <w:color w:val="000000"/>
          <w:sz w:val="22"/>
          <w:szCs w:val="22"/>
          <w:u w:val="single"/>
          <w:lang w:val="ro-RO"/>
        </w:rPr>
        <w:t xml:space="preserve">, proiectare, monitorizare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management, inclusiv onorariile pentru consiliere privind durabilitatea economică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de mediu, taxele pentru eliberarea certificatelor, precum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cele privind </w:t>
      </w:r>
      <w:proofErr w:type="spellStart"/>
      <w:r w:rsidRPr="00D80E6D">
        <w:rPr>
          <w:rFonts w:asciiTheme="minorHAnsi" w:hAnsiTheme="minorHAnsi" w:cstheme="minorHAnsi"/>
          <w:color w:val="000000"/>
          <w:sz w:val="22"/>
          <w:szCs w:val="22"/>
          <w:u w:val="single"/>
          <w:lang w:val="ro-RO"/>
        </w:rPr>
        <w:t>obţinerea</w:t>
      </w:r>
      <w:proofErr w:type="spellEnd"/>
      <w:r w:rsidRPr="00D80E6D">
        <w:rPr>
          <w:rFonts w:asciiTheme="minorHAnsi" w:hAnsiTheme="minorHAnsi" w:cstheme="minorHAnsi"/>
          <w:color w:val="000000"/>
          <w:sz w:val="22"/>
          <w:szCs w:val="22"/>
          <w:u w:val="single"/>
          <w:lang w:val="ro-RO"/>
        </w:rPr>
        <w:t xml:space="preserve"> avizelor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w:t>
      </w:r>
      <w:proofErr w:type="spellStart"/>
      <w:r w:rsidRPr="00D80E6D">
        <w:rPr>
          <w:rFonts w:asciiTheme="minorHAnsi" w:hAnsiTheme="minorHAnsi" w:cstheme="minorHAnsi"/>
          <w:color w:val="000000"/>
          <w:sz w:val="22"/>
          <w:szCs w:val="22"/>
          <w:u w:val="single"/>
          <w:lang w:val="ro-RO"/>
        </w:rPr>
        <w:t>autorizaţiilor</w:t>
      </w:r>
      <w:proofErr w:type="spellEnd"/>
      <w:r w:rsidRPr="00D80E6D">
        <w:rPr>
          <w:rFonts w:asciiTheme="minorHAnsi" w:hAnsiTheme="minorHAnsi" w:cstheme="minorHAnsi"/>
          <w:color w:val="000000"/>
          <w:sz w:val="22"/>
          <w:szCs w:val="22"/>
          <w:u w:val="single"/>
          <w:lang w:val="ro-RO"/>
        </w:rPr>
        <w:t xml:space="preserve"> necesare implementării proiectelor, prevăzute în </w:t>
      </w:r>
      <w:proofErr w:type="spellStart"/>
      <w:r w:rsidRPr="00D80E6D">
        <w:rPr>
          <w:rFonts w:asciiTheme="minorHAnsi" w:hAnsiTheme="minorHAnsi" w:cstheme="minorHAnsi"/>
          <w:color w:val="000000"/>
          <w:sz w:val="22"/>
          <w:szCs w:val="22"/>
          <w:u w:val="single"/>
          <w:lang w:val="ro-RO"/>
        </w:rPr>
        <w:t>legislaţia</w:t>
      </w:r>
      <w:proofErr w:type="spellEnd"/>
      <w:r w:rsidRPr="00D80E6D">
        <w:rPr>
          <w:rFonts w:asciiTheme="minorHAnsi" w:hAnsiTheme="minorHAnsi" w:cstheme="minorHAnsi"/>
          <w:color w:val="000000"/>
          <w:sz w:val="22"/>
          <w:szCs w:val="22"/>
          <w:u w:val="single"/>
          <w:lang w:val="ro-RO"/>
        </w:rPr>
        <w:t xml:space="preserve"> </w:t>
      </w:r>
      <w:proofErr w:type="spellStart"/>
      <w:r w:rsidRPr="00D80E6D">
        <w:rPr>
          <w:rFonts w:asciiTheme="minorHAnsi" w:hAnsiTheme="minorHAnsi" w:cstheme="minorHAnsi"/>
          <w:color w:val="000000"/>
          <w:sz w:val="22"/>
          <w:szCs w:val="22"/>
          <w:u w:val="single"/>
          <w:lang w:val="ro-RO"/>
        </w:rPr>
        <w:t>naţională</w:t>
      </w:r>
      <w:proofErr w:type="spellEnd"/>
      <w:r w:rsidRPr="00D80E6D">
        <w:rPr>
          <w:rFonts w:asciiTheme="minorHAnsi" w:hAnsiTheme="minorHAnsi" w:cstheme="minorHAnsi"/>
          <w:color w:val="000000"/>
          <w:sz w:val="22"/>
          <w:szCs w:val="22"/>
          <w:u w:val="single"/>
          <w:lang w:val="ro-RO"/>
        </w:rPr>
        <w:t xml:space="preserve">) direct legate de </w:t>
      </w:r>
      <w:proofErr w:type="spellStart"/>
      <w:r w:rsidRPr="00D80E6D">
        <w:rPr>
          <w:rFonts w:asciiTheme="minorHAnsi" w:hAnsiTheme="minorHAnsi" w:cstheme="minorHAnsi"/>
          <w:color w:val="000000"/>
          <w:sz w:val="22"/>
          <w:szCs w:val="22"/>
          <w:u w:val="single"/>
          <w:lang w:val="ro-RO"/>
        </w:rPr>
        <w:t>submasură</w:t>
      </w:r>
      <w:proofErr w:type="spellEnd"/>
      <w:r w:rsidRPr="00D80E6D">
        <w:rPr>
          <w:rFonts w:asciiTheme="minorHAnsi" w:hAnsiTheme="minorHAnsi" w:cstheme="minorHAnsi"/>
          <w:color w:val="000000"/>
          <w:sz w:val="22"/>
          <w:szCs w:val="22"/>
          <w:u w:val="single"/>
          <w:lang w:val="ro-RO"/>
        </w:rPr>
        <w:t xml:space="preserve">, nu </w:t>
      </w:r>
      <w:proofErr w:type="spellStart"/>
      <w:r w:rsidRPr="00D80E6D">
        <w:rPr>
          <w:rFonts w:asciiTheme="minorHAnsi" w:hAnsiTheme="minorHAnsi" w:cstheme="minorHAnsi"/>
          <w:color w:val="000000"/>
          <w:sz w:val="22"/>
          <w:szCs w:val="22"/>
          <w:u w:val="single"/>
          <w:lang w:val="ro-RO"/>
        </w:rPr>
        <w:t>depasesc</w:t>
      </w:r>
      <w:proofErr w:type="spellEnd"/>
      <w:r w:rsidRPr="00D80E6D">
        <w:rPr>
          <w:rFonts w:asciiTheme="minorHAnsi" w:hAnsiTheme="minorHAnsi" w:cstheme="minorHAnsi"/>
          <w:color w:val="000000"/>
          <w:sz w:val="22"/>
          <w:szCs w:val="22"/>
          <w:u w:val="single"/>
          <w:lang w:val="ro-RO"/>
        </w:rPr>
        <w:t xml:space="preserve"> 10% din costul total eligibil al proiectului, dar nu mai mult de 200.000 euro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în limita a 3% pentru </w:t>
      </w:r>
      <w:proofErr w:type="spellStart"/>
      <w:r w:rsidRPr="00D80E6D">
        <w:rPr>
          <w:rFonts w:asciiTheme="minorHAnsi" w:hAnsiTheme="minorHAnsi" w:cstheme="minorHAnsi"/>
          <w:color w:val="000000"/>
          <w:sz w:val="22"/>
          <w:szCs w:val="22"/>
          <w:u w:val="single"/>
          <w:lang w:val="ro-RO"/>
        </w:rPr>
        <w:t>investiţii</w:t>
      </w:r>
      <w:proofErr w:type="spellEnd"/>
      <w:r w:rsidRPr="00D80E6D">
        <w:rPr>
          <w:rFonts w:asciiTheme="minorHAnsi" w:hAnsiTheme="minorHAnsi" w:cstheme="minorHAnsi"/>
          <w:color w:val="000000"/>
          <w:sz w:val="22"/>
          <w:szCs w:val="22"/>
          <w:u w:val="single"/>
          <w:lang w:val="ro-RO"/>
        </w:rPr>
        <w:t xml:space="preserve"> în </w:t>
      </w:r>
      <w:proofErr w:type="spellStart"/>
      <w:r w:rsidRPr="00D80E6D">
        <w:rPr>
          <w:rFonts w:asciiTheme="minorHAnsi" w:hAnsiTheme="minorHAnsi" w:cstheme="minorHAnsi"/>
          <w:color w:val="000000"/>
          <w:sz w:val="22"/>
          <w:szCs w:val="22"/>
          <w:u w:val="single"/>
          <w:lang w:val="ro-RO"/>
        </w:rPr>
        <w:t>achiziţii</w:t>
      </w:r>
      <w:proofErr w:type="spellEnd"/>
      <w:r w:rsidRPr="00D80E6D">
        <w:rPr>
          <w:rFonts w:asciiTheme="minorHAnsi" w:hAnsiTheme="minorHAnsi" w:cstheme="minorHAnsi"/>
          <w:color w:val="000000"/>
          <w:sz w:val="22"/>
          <w:szCs w:val="22"/>
          <w:u w:val="single"/>
          <w:lang w:val="ro-RO"/>
        </w:rPr>
        <w:t xml:space="preserve">, altele decât cele referitoare la </w:t>
      </w:r>
      <w:proofErr w:type="spellStart"/>
      <w:r w:rsidRPr="00D80E6D">
        <w:rPr>
          <w:rFonts w:asciiTheme="minorHAnsi" w:hAnsiTheme="minorHAnsi" w:cstheme="minorHAnsi"/>
          <w:color w:val="000000"/>
          <w:sz w:val="22"/>
          <w:szCs w:val="22"/>
          <w:u w:val="single"/>
          <w:lang w:val="ro-RO"/>
        </w:rPr>
        <w:t>construcţii</w:t>
      </w:r>
      <w:proofErr w:type="spellEnd"/>
      <w:r w:rsidRPr="00D80E6D">
        <w:rPr>
          <w:rFonts w:asciiTheme="minorHAnsi" w:hAnsiTheme="minorHAnsi" w:cstheme="minorHAnsi"/>
          <w:color w:val="000000"/>
          <w:sz w:val="22"/>
          <w:szCs w:val="22"/>
          <w:u w:val="single"/>
          <w:lang w:val="ro-RO"/>
        </w:rPr>
        <w:t>-montaj.</w:t>
      </w:r>
    </w:p>
    <w:p w14:paraId="7859BEED"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Cheltuielile privind costurile generale ale proiectului:</w:t>
      </w:r>
    </w:p>
    <w:p w14:paraId="25FE8236"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1. Cheltuielile generale ale proiectului sunt eligibile dacă îndeplinesc, cumulativ, următoarele </w:t>
      </w:r>
      <w:proofErr w:type="spellStart"/>
      <w:r w:rsidRPr="009F6FB4">
        <w:rPr>
          <w:rFonts w:asciiTheme="minorHAnsi" w:hAnsiTheme="minorHAnsi" w:cstheme="minorHAnsi"/>
          <w:color w:val="000000"/>
          <w:sz w:val="22"/>
          <w:szCs w:val="22"/>
          <w:lang w:val="ro-RO"/>
        </w:rPr>
        <w:t>condiţii</w:t>
      </w:r>
      <w:proofErr w:type="spellEnd"/>
      <w:r w:rsidRPr="009F6FB4">
        <w:rPr>
          <w:rFonts w:asciiTheme="minorHAnsi" w:hAnsiTheme="minorHAnsi" w:cstheme="minorHAnsi"/>
          <w:color w:val="000000"/>
          <w:sz w:val="22"/>
          <w:szCs w:val="22"/>
          <w:lang w:val="ro-RO"/>
        </w:rPr>
        <w:t>:</w:t>
      </w:r>
    </w:p>
    <w:p w14:paraId="2FD60BB0"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a) respectă prevederile cap 4.7.3 din PS PAC 2023-2027;</w:t>
      </w:r>
    </w:p>
    <w:p w14:paraId="418B3003"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b) sunt prevăzute sau rezultă din aplicarea </w:t>
      </w:r>
      <w:proofErr w:type="spellStart"/>
      <w:r w:rsidRPr="009F6FB4">
        <w:rPr>
          <w:rFonts w:asciiTheme="minorHAnsi" w:hAnsiTheme="minorHAnsi" w:cstheme="minorHAnsi"/>
          <w:color w:val="000000"/>
          <w:sz w:val="22"/>
          <w:szCs w:val="22"/>
          <w:lang w:val="ro-RO"/>
        </w:rPr>
        <w:t>legislaţiei</w:t>
      </w:r>
      <w:proofErr w:type="spellEnd"/>
      <w:r w:rsidRPr="009F6FB4">
        <w:rPr>
          <w:rFonts w:asciiTheme="minorHAnsi" w:hAnsiTheme="minorHAnsi" w:cstheme="minorHAnsi"/>
          <w:color w:val="000000"/>
          <w:sz w:val="22"/>
          <w:szCs w:val="22"/>
          <w:lang w:val="ro-RO"/>
        </w:rPr>
        <w:t xml:space="preserve"> în vederea </w:t>
      </w:r>
      <w:proofErr w:type="spellStart"/>
      <w:r w:rsidRPr="009F6FB4">
        <w:rPr>
          <w:rFonts w:asciiTheme="minorHAnsi" w:hAnsiTheme="minorHAnsi" w:cstheme="minorHAnsi"/>
          <w:color w:val="000000"/>
          <w:sz w:val="22"/>
          <w:szCs w:val="22"/>
          <w:lang w:val="ro-RO"/>
        </w:rPr>
        <w:t>obţinerii</w:t>
      </w:r>
      <w:proofErr w:type="spellEnd"/>
      <w:r w:rsidRPr="009F6FB4">
        <w:rPr>
          <w:rFonts w:asciiTheme="minorHAnsi" w:hAnsiTheme="minorHAnsi" w:cstheme="minorHAnsi"/>
          <w:color w:val="000000"/>
          <w:sz w:val="22"/>
          <w:szCs w:val="22"/>
          <w:lang w:val="ro-RO"/>
        </w:rPr>
        <w:t xml:space="preserve"> de avize, acorduri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autorizaţii</w:t>
      </w:r>
      <w:proofErr w:type="spellEnd"/>
      <w:r w:rsidRPr="009F6FB4">
        <w:rPr>
          <w:rFonts w:asciiTheme="minorHAnsi" w:hAnsiTheme="minorHAnsi" w:cstheme="minorHAnsi"/>
          <w:color w:val="000000"/>
          <w:sz w:val="22"/>
          <w:szCs w:val="22"/>
          <w:lang w:val="ro-RO"/>
        </w:rPr>
        <w:t xml:space="preserve"> necesare implementării </w:t>
      </w:r>
      <w:proofErr w:type="spellStart"/>
      <w:r w:rsidRPr="009F6FB4">
        <w:rPr>
          <w:rFonts w:asciiTheme="minorHAnsi" w:hAnsiTheme="minorHAnsi" w:cstheme="minorHAnsi"/>
          <w:color w:val="000000"/>
          <w:sz w:val="22"/>
          <w:szCs w:val="22"/>
          <w:lang w:val="ro-RO"/>
        </w:rPr>
        <w:t>activităţilor</w:t>
      </w:r>
      <w:proofErr w:type="spellEnd"/>
      <w:r w:rsidRPr="009F6FB4">
        <w:rPr>
          <w:rFonts w:asciiTheme="minorHAnsi" w:hAnsiTheme="minorHAnsi" w:cstheme="minorHAnsi"/>
          <w:color w:val="000000"/>
          <w:sz w:val="22"/>
          <w:szCs w:val="22"/>
          <w:lang w:val="ro-RO"/>
        </w:rPr>
        <w:t xml:space="preserve"> eligibile ale </w:t>
      </w:r>
      <w:proofErr w:type="spellStart"/>
      <w:r w:rsidRPr="009F6FB4">
        <w:rPr>
          <w:rFonts w:asciiTheme="minorHAnsi" w:hAnsiTheme="minorHAnsi" w:cstheme="minorHAnsi"/>
          <w:color w:val="000000"/>
          <w:sz w:val="22"/>
          <w:szCs w:val="22"/>
          <w:lang w:val="ro-RO"/>
        </w:rPr>
        <w:t>operaţiunii</w:t>
      </w:r>
      <w:proofErr w:type="spellEnd"/>
      <w:r w:rsidRPr="009F6FB4">
        <w:rPr>
          <w:rFonts w:asciiTheme="minorHAnsi" w:hAnsiTheme="minorHAnsi" w:cstheme="minorHAnsi"/>
          <w:color w:val="000000"/>
          <w:sz w:val="22"/>
          <w:szCs w:val="22"/>
          <w:lang w:val="ro-RO"/>
        </w:rPr>
        <w:t xml:space="preserve"> ori din </w:t>
      </w:r>
      <w:proofErr w:type="spellStart"/>
      <w:r w:rsidRPr="009F6FB4">
        <w:rPr>
          <w:rFonts w:asciiTheme="minorHAnsi" w:hAnsiTheme="minorHAnsi" w:cstheme="minorHAnsi"/>
          <w:color w:val="000000"/>
          <w:sz w:val="22"/>
          <w:szCs w:val="22"/>
          <w:lang w:val="ro-RO"/>
        </w:rPr>
        <w:t>cerinţele</w:t>
      </w:r>
      <w:proofErr w:type="spellEnd"/>
      <w:r w:rsidRPr="009F6FB4">
        <w:rPr>
          <w:rFonts w:asciiTheme="minorHAnsi" w:hAnsiTheme="minorHAnsi" w:cstheme="minorHAnsi"/>
          <w:color w:val="000000"/>
          <w:sz w:val="22"/>
          <w:szCs w:val="22"/>
          <w:lang w:val="ro-RO"/>
        </w:rPr>
        <w:t xml:space="preserve"> minime impuse de PS PAC 2023-2027;</w:t>
      </w:r>
    </w:p>
    <w:p w14:paraId="13BDAB19"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c) sunt aferente, după caz: unor studii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/sau analize privind durabilitatea economică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de mediu, studiu de fezabilitate, proiect tehnic, document de avizare a lucrărilor de </w:t>
      </w:r>
      <w:proofErr w:type="spellStart"/>
      <w:r w:rsidRPr="009F6FB4">
        <w:rPr>
          <w:rFonts w:asciiTheme="minorHAnsi" w:hAnsiTheme="minorHAnsi" w:cstheme="minorHAnsi"/>
          <w:color w:val="000000"/>
          <w:sz w:val="22"/>
          <w:szCs w:val="22"/>
          <w:lang w:val="ro-RO"/>
        </w:rPr>
        <w:t>intervenţie</w:t>
      </w:r>
      <w:proofErr w:type="spellEnd"/>
      <w:r w:rsidRPr="009F6FB4">
        <w:rPr>
          <w:rFonts w:asciiTheme="minorHAnsi" w:hAnsiTheme="minorHAnsi" w:cstheme="minorHAnsi"/>
          <w:color w:val="000000"/>
          <w:sz w:val="22"/>
          <w:szCs w:val="22"/>
          <w:lang w:val="ro-RO"/>
        </w:rPr>
        <w:t xml:space="preserve">, întocmite în conformitate cu prevederile </w:t>
      </w:r>
      <w:proofErr w:type="spellStart"/>
      <w:r w:rsidRPr="009F6FB4">
        <w:rPr>
          <w:rFonts w:asciiTheme="minorHAnsi" w:hAnsiTheme="minorHAnsi" w:cstheme="minorHAnsi"/>
          <w:color w:val="000000"/>
          <w:sz w:val="22"/>
          <w:szCs w:val="22"/>
          <w:lang w:val="ro-RO"/>
        </w:rPr>
        <w:t>legislaţiei</w:t>
      </w:r>
      <w:proofErr w:type="spellEnd"/>
      <w:r w:rsidRPr="009F6FB4">
        <w:rPr>
          <w:rFonts w:asciiTheme="minorHAnsi" w:hAnsiTheme="minorHAnsi" w:cstheme="minorHAnsi"/>
          <w:color w:val="000000"/>
          <w:sz w:val="22"/>
          <w:szCs w:val="22"/>
          <w:lang w:val="ro-RO"/>
        </w:rPr>
        <w:t xml:space="preserve"> în vigoare;</w:t>
      </w:r>
    </w:p>
    <w:p w14:paraId="6E59A6E9"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d) sunt necesare în procesul de </w:t>
      </w:r>
      <w:proofErr w:type="spellStart"/>
      <w:r w:rsidRPr="009F6FB4">
        <w:rPr>
          <w:rFonts w:asciiTheme="minorHAnsi" w:hAnsiTheme="minorHAnsi" w:cstheme="minorHAnsi"/>
          <w:color w:val="000000"/>
          <w:sz w:val="22"/>
          <w:szCs w:val="22"/>
          <w:lang w:val="ro-RO"/>
        </w:rPr>
        <w:t>achiziţii</w:t>
      </w:r>
      <w:proofErr w:type="spellEnd"/>
      <w:r w:rsidRPr="009F6FB4">
        <w:rPr>
          <w:rFonts w:asciiTheme="minorHAnsi" w:hAnsiTheme="minorHAnsi" w:cstheme="minorHAnsi"/>
          <w:color w:val="000000"/>
          <w:sz w:val="22"/>
          <w:szCs w:val="22"/>
          <w:lang w:val="ro-RO"/>
        </w:rPr>
        <w:t xml:space="preserve"> publice pentru </w:t>
      </w:r>
      <w:proofErr w:type="spellStart"/>
      <w:r w:rsidRPr="009F6FB4">
        <w:rPr>
          <w:rFonts w:asciiTheme="minorHAnsi" w:hAnsiTheme="minorHAnsi" w:cstheme="minorHAnsi"/>
          <w:color w:val="000000"/>
          <w:sz w:val="22"/>
          <w:szCs w:val="22"/>
          <w:lang w:val="ro-RO"/>
        </w:rPr>
        <w:t>activităţile</w:t>
      </w:r>
      <w:proofErr w:type="spellEnd"/>
      <w:r w:rsidRPr="009F6FB4">
        <w:rPr>
          <w:rFonts w:asciiTheme="minorHAnsi" w:hAnsiTheme="minorHAnsi" w:cstheme="minorHAnsi"/>
          <w:color w:val="000000"/>
          <w:sz w:val="22"/>
          <w:szCs w:val="22"/>
          <w:lang w:val="ro-RO"/>
        </w:rPr>
        <w:t xml:space="preserve"> eligibile ale </w:t>
      </w:r>
      <w:proofErr w:type="spellStart"/>
      <w:r w:rsidRPr="009F6FB4">
        <w:rPr>
          <w:rFonts w:asciiTheme="minorHAnsi" w:hAnsiTheme="minorHAnsi" w:cstheme="minorHAnsi"/>
          <w:color w:val="000000"/>
          <w:sz w:val="22"/>
          <w:szCs w:val="22"/>
          <w:lang w:val="ro-RO"/>
        </w:rPr>
        <w:t>operaţiunii</w:t>
      </w:r>
      <w:proofErr w:type="spellEnd"/>
      <w:r w:rsidRPr="009F6FB4">
        <w:rPr>
          <w:rFonts w:asciiTheme="minorHAnsi" w:hAnsiTheme="minorHAnsi" w:cstheme="minorHAnsi"/>
          <w:color w:val="000000"/>
          <w:sz w:val="22"/>
          <w:szCs w:val="22"/>
          <w:lang w:val="ro-RO"/>
        </w:rPr>
        <w:t>;</w:t>
      </w:r>
    </w:p>
    <w:p w14:paraId="006527C4"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e) sunt aferente </w:t>
      </w:r>
      <w:proofErr w:type="spellStart"/>
      <w:r w:rsidRPr="009F6FB4">
        <w:rPr>
          <w:rFonts w:asciiTheme="minorHAnsi" w:hAnsiTheme="minorHAnsi" w:cstheme="minorHAnsi"/>
          <w:color w:val="000000"/>
          <w:sz w:val="22"/>
          <w:szCs w:val="22"/>
          <w:lang w:val="ro-RO"/>
        </w:rPr>
        <w:t>activităţilor</w:t>
      </w:r>
      <w:proofErr w:type="spellEnd"/>
      <w:r w:rsidRPr="009F6FB4">
        <w:rPr>
          <w:rFonts w:asciiTheme="minorHAnsi" w:hAnsiTheme="minorHAnsi" w:cstheme="minorHAnsi"/>
          <w:color w:val="000000"/>
          <w:sz w:val="22"/>
          <w:szCs w:val="22"/>
          <w:lang w:val="ro-RO"/>
        </w:rPr>
        <w:t xml:space="preserve"> de coordonare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supervizare a </w:t>
      </w:r>
      <w:proofErr w:type="spellStart"/>
      <w:r w:rsidRPr="009F6FB4">
        <w:rPr>
          <w:rFonts w:asciiTheme="minorHAnsi" w:hAnsiTheme="minorHAnsi" w:cstheme="minorHAnsi"/>
          <w:color w:val="000000"/>
          <w:sz w:val="22"/>
          <w:szCs w:val="22"/>
          <w:lang w:val="ro-RO"/>
        </w:rPr>
        <w:t>execuţiei</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recepţiei</w:t>
      </w:r>
      <w:proofErr w:type="spellEnd"/>
      <w:r w:rsidRPr="009F6FB4">
        <w:rPr>
          <w:rFonts w:asciiTheme="minorHAnsi" w:hAnsiTheme="minorHAnsi" w:cstheme="minorHAnsi"/>
          <w:color w:val="000000"/>
          <w:sz w:val="22"/>
          <w:szCs w:val="22"/>
          <w:lang w:val="ro-RO"/>
        </w:rPr>
        <w:t xml:space="preserve"> lucrărilor de </w:t>
      </w:r>
      <w:proofErr w:type="spellStart"/>
      <w:r w:rsidRPr="009F6FB4">
        <w:rPr>
          <w:rFonts w:asciiTheme="minorHAnsi" w:hAnsiTheme="minorHAnsi" w:cstheme="minorHAnsi"/>
          <w:color w:val="000000"/>
          <w:sz w:val="22"/>
          <w:szCs w:val="22"/>
          <w:lang w:val="ro-RO"/>
        </w:rPr>
        <w:t>construcţii</w:t>
      </w:r>
      <w:proofErr w:type="spellEnd"/>
      <w:r w:rsidRPr="009F6FB4">
        <w:rPr>
          <w:rFonts w:asciiTheme="minorHAnsi" w:hAnsiTheme="minorHAnsi" w:cstheme="minorHAnsi"/>
          <w:color w:val="000000"/>
          <w:sz w:val="22"/>
          <w:szCs w:val="22"/>
          <w:lang w:val="ro-RO"/>
        </w:rPr>
        <w:t>-montaj.</w:t>
      </w:r>
    </w:p>
    <w:p w14:paraId="43B34C11"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2. Cheltuielile de </w:t>
      </w:r>
      <w:proofErr w:type="spellStart"/>
      <w:r w:rsidRPr="009F6FB4">
        <w:rPr>
          <w:rFonts w:asciiTheme="minorHAnsi" w:hAnsiTheme="minorHAnsi" w:cstheme="minorHAnsi"/>
          <w:color w:val="000000"/>
          <w:sz w:val="22"/>
          <w:szCs w:val="22"/>
          <w:lang w:val="ro-RO"/>
        </w:rPr>
        <w:t>consultanţă</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pentru managementul proiectului sunt eligibile dacă respectă prevederile de mai sus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sunt decontate </w:t>
      </w:r>
      <w:proofErr w:type="spellStart"/>
      <w:r w:rsidRPr="009F6FB4">
        <w:rPr>
          <w:rFonts w:asciiTheme="minorHAnsi" w:hAnsiTheme="minorHAnsi" w:cstheme="minorHAnsi"/>
          <w:color w:val="000000"/>
          <w:sz w:val="22"/>
          <w:szCs w:val="22"/>
          <w:lang w:val="ro-RO"/>
        </w:rPr>
        <w:t>proporţional</w:t>
      </w:r>
      <w:proofErr w:type="spellEnd"/>
      <w:r w:rsidRPr="009F6FB4">
        <w:rPr>
          <w:rFonts w:asciiTheme="minorHAnsi" w:hAnsiTheme="minorHAnsi" w:cstheme="minorHAnsi"/>
          <w:color w:val="000000"/>
          <w:sz w:val="22"/>
          <w:szCs w:val="22"/>
          <w:lang w:val="ro-RO"/>
        </w:rPr>
        <w:t xml:space="preserve"> cu valoarea fiecărei </w:t>
      </w:r>
      <w:proofErr w:type="spellStart"/>
      <w:r w:rsidRPr="009F6FB4">
        <w:rPr>
          <w:rFonts w:asciiTheme="minorHAnsi" w:hAnsiTheme="minorHAnsi" w:cstheme="minorHAnsi"/>
          <w:color w:val="000000"/>
          <w:sz w:val="22"/>
          <w:szCs w:val="22"/>
          <w:lang w:val="ro-RO"/>
        </w:rPr>
        <w:t>tranşe</w:t>
      </w:r>
      <w:proofErr w:type="spellEnd"/>
      <w:r w:rsidRPr="009F6FB4">
        <w:rPr>
          <w:rFonts w:asciiTheme="minorHAnsi" w:hAnsiTheme="minorHAnsi" w:cstheme="minorHAnsi"/>
          <w:color w:val="000000"/>
          <w:sz w:val="22"/>
          <w:szCs w:val="22"/>
          <w:lang w:val="ro-RO"/>
        </w:rPr>
        <w:t xml:space="preserve"> de plată aferente proiectului.</w:t>
      </w:r>
    </w:p>
    <w:p w14:paraId="5079F50E"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Excepție fac cheltuielile de </w:t>
      </w:r>
      <w:proofErr w:type="spellStart"/>
      <w:r w:rsidRPr="009F6FB4">
        <w:rPr>
          <w:rFonts w:asciiTheme="minorHAnsi" w:hAnsiTheme="minorHAnsi" w:cstheme="minorHAnsi"/>
          <w:color w:val="000000"/>
          <w:sz w:val="22"/>
          <w:szCs w:val="22"/>
          <w:lang w:val="ro-RO"/>
        </w:rPr>
        <w:t>consultanţă</w:t>
      </w:r>
      <w:proofErr w:type="spellEnd"/>
      <w:r w:rsidRPr="009F6FB4">
        <w:rPr>
          <w:rFonts w:asciiTheme="minorHAnsi" w:hAnsiTheme="minorHAnsi" w:cstheme="minorHAnsi"/>
          <w:color w:val="000000"/>
          <w:sz w:val="22"/>
          <w:szCs w:val="22"/>
          <w:lang w:val="ro-RO"/>
        </w:rPr>
        <w:t xml:space="preserve"> pentru întocmirea dosarului Cererii de Finanțare care se pot deconta integral în cadrul primei </w:t>
      </w:r>
      <w:proofErr w:type="spellStart"/>
      <w:r w:rsidRPr="009F6FB4">
        <w:rPr>
          <w:rFonts w:asciiTheme="minorHAnsi" w:hAnsiTheme="minorHAnsi" w:cstheme="minorHAnsi"/>
          <w:color w:val="000000"/>
          <w:sz w:val="22"/>
          <w:szCs w:val="22"/>
          <w:lang w:val="ro-RO"/>
        </w:rPr>
        <w:t>tranşe</w:t>
      </w:r>
      <w:proofErr w:type="spellEnd"/>
      <w:r w:rsidRPr="009F6FB4">
        <w:rPr>
          <w:rFonts w:asciiTheme="minorHAnsi" w:hAnsiTheme="minorHAnsi" w:cstheme="minorHAnsi"/>
          <w:color w:val="000000"/>
          <w:sz w:val="22"/>
          <w:szCs w:val="22"/>
          <w:lang w:val="ro-RO"/>
        </w:rPr>
        <w:t xml:space="preserve"> de plată doar în cazul în care aceste servicii fac obiectul unui contract de sine stătător sau sunt evidențiate în mod distinct în cadrul contractului de consultanță pentru managementul de proiect.</w:t>
      </w:r>
    </w:p>
    <w:p w14:paraId="71BAE9E2"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3. Costurile generale ale proiectului se defalcă pe subcapitole bugetare în cadrul bugetului indicativ al proiectului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trebuie să se încadreze în maximum 10% din totalul cheltuielilor eligibile pentru proiectele care prevăd </w:t>
      </w:r>
      <w:proofErr w:type="spellStart"/>
      <w:r w:rsidRPr="009F6FB4">
        <w:rPr>
          <w:rFonts w:asciiTheme="minorHAnsi" w:hAnsiTheme="minorHAnsi" w:cstheme="minorHAnsi"/>
          <w:color w:val="000000"/>
          <w:sz w:val="22"/>
          <w:szCs w:val="22"/>
          <w:lang w:val="ro-RO"/>
        </w:rPr>
        <w:t>construcţii</w:t>
      </w:r>
      <w:proofErr w:type="spellEnd"/>
      <w:r w:rsidRPr="009F6FB4">
        <w:rPr>
          <w:rFonts w:asciiTheme="minorHAnsi" w:hAnsiTheme="minorHAnsi" w:cstheme="minorHAnsi"/>
          <w:color w:val="000000"/>
          <w:sz w:val="22"/>
          <w:szCs w:val="22"/>
          <w:lang w:val="ro-RO"/>
        </w:rPr>
        <w:t xml:space="preserve">-montaj, dar nu mai mult de 200.000 euro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în limita a 3% pentru </w:t>
      </w:r>
      <w:proofErr w:type="spellStart"/>
      <w:r w:rsidRPr="009F6FB4">
        <w:rPr>
          <w:rFonts w:asciiTheme="minorHAnsi" w:hAnsiTheme="minorHAnsi" w:cstheme="minorHAnsi"/>
          <w:color w:val="000000"/>
          <w:sz w:val="22"/>
          <w:szCs w:val="22"/>
          <w:lang w:val="ro-RO"/>
        </w:rPr>
        <w:t>investiţii</w:t>
      </w:r>
      <w:proofErr w:type="spellEnd"/>
      <w:r w:rsidRPr="009F6FB4">
        <w:rPr>
          <w:rFonts w:asciiTheme="minorHAnsi" w:hAnsiTheme="minorHAnsi" w:cstheme="minorHAnsi"/>
          <w:color w:val="000000"/>
          <w:sz w:val="22"/>
          <w:szCs w:val="22"/>
          <w:lang w:val="ro-RO"/>
        </w:rPr>
        <w:t xml:space="preserve"> în </w:t>
      </w:r>
      <w:proofErr w:type="spellStart"/>
      <w:r w:rsidRPr="009F6FB4">
        <w:rPr>
          <w:rFonts w:asciiTheme="minorHAnsi" w:hAnsiTheme="minorHAnsi" w:cstheme="minorHAnsi"/>
          <w:color w:val="000000"/>
          <w:sz w:val="22"/>
          <w:szCs w:val="22"/>
          <w:lang w:val="ro-RO"/>
        </w:rPr>
        <w:t>achiziţii</w:t>
      </w:r>
      <w:proofErr w:type="spellEnd"/>
      <w:r w:rsidRPr="009F6FB4">
        <w:rPr>
          <w:rFonts w:asciiTheme="minorHAnsi" w:hAnsiTheme="minorHAnsi" w:cstheme="minorHAnsi"/>
          <w:color w:val="000000"/>
          <w:sz w:val="22"/>
          <w:szCs w:val="22"/>
          <w:lang w:val="ro-RO"/>
        </w:rPr>
        <w:t xml:space="preserve">, altele decât cele referitoare la </w:t>
      </w:r>
      <w:proofErr w:type="spellStart"/>
      <w:r w:rsidRPr="009F6FB4">
        <w:rPr>
          <w:rFonts w:asciiTheme="minorHAnsi" w:hAnsiTheme="minorHAnsi" w:cstheme="minorHAnsi"/>
          <w:color w:val="000000"/>
          <w:sz w:val="22"/>
          <w:szCs w:val="22"/>
          <w:lang w:val="ro-RO"/>
        </w:rPr>
        <w:t>construcţii</w:t>
      </w:r>
      <w:proofErr w:type="spellEnd"/>
      <w:r w:rsidRPr="009F6FB4">
        <w:rPr>
          <w:rFonts w:asciiTheme="minorHAnsi" w:hAnsiTheme="minorHAnsi" w:cstheme="minorHAnsi"/>
          <w:color w:val="000000"/>
          <w:sz w:val="22"/>
          <w:szCs w:val="22"/>
          <w:lang w:val="ro-RO"/>
        </w:rPr>
        <w:t>-montaj.</w:t>
      </w:r>
    </w:p>
    <w:p w14:paraId="2AAB6E1A" w14:textId="77777777"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Studiile de fezabilitate, proiectele tehnice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/sau </w:t>
      </w:r>
      <w:proofErr w:type="spellStart"/>
      <w:r w:rsidRPr="009F6FB4">
        <w:rPr>
          <w:rFonts w:asciiTheme="minorHAnsi" w:hAnsiTheme="minorHAnsi" w:cstheme="minorHAnsi"/>
          <w:color w:val="000000"/>
          <w:sz w:val="22"/>
          <w:szCs w:val="22"/>
          <w:lang w:val="ro-RO"/>
        </w:rPr>
        <w:t>documentaţiile</w:t>
      </w:r>
      <w:proofErr w:type="spellEnd"/>
      <w:r w:rsidRPr="009F6FB4">
        <w:rPr>
          <w:rFonts w:asciiTheme="minorHAnsi" w:hAnsiTheme="minorHAnsi" w:cstheme="minorHAnsi"/>
          <w:color w:val="000000"/>
          <w:sz w:val="22"/>
          <w:szCs w:val="22"/>
          <w:lang w:val="ro-RO"/>
        </w:rPr>
        <w:t xml:space="preserve"> de avizare a lucrărilor de </w:t>
      </w:r>
      <w:proofErr w:type="spellStart"/>
      <w:r w:rsidRPr="009F6FB4">
        <w:rPr>
          <w:rFonts w:asciiTheme="minorHAnsi" w:hAnsiTheme="minorHAnsi" w:cstheme="minorHAnsi"/>
          <w:color w:val="000000"/>
          <w:sz w:val="22"/>
          <w:szCs w:val="22"/>
          <w:lang w:val="ro-RO"/>
        </w:rPr>
        <w:t>intervenţie</w:t>
      </w:r>
      <w:proofErr w:type="spellEnd"/>
      <w:r w:rsidRPr="009F6FB4">
        <w:rPr>
          <w:rFonts w:asciiTheme="minorHAnsi" w:hAnsiTheme="minorHAnsi" w:cstheme="minorHAnsi"/>
          <w:color w:val="000000"/>
          <w:sz w:val="22"/>
          <w:szCs w:val="22"/>
          <w:lang w:val="ro-RO"/>
        </w:rPr>
        <w:t xml:space="preserve">, aferente cererilor de </w:t>
      </w:r>
      <w:proofErr w:type="spellStart"/>
      <w:r w:rsidRPr="009F6FB4">
        <w:rPr>
          <w:rFonts w:asciiTheme="minorHAnsi" w:hAnsiTheme="minorHAnsi" w:cstheme="minorHAnsi"/>
          <w:color w:val="000000"/>
          <w:sz w:val="22"/>
          <w:szCs w:val="22"/>
          <w:lang w:val="ro-RO"/>
        </w:rPr>
        <w:t>finanţare</w:t>
      </w:r>
      <w:proofErr w:type="spellEnd"/>
      <w:r w:rsidRPr="009F6FB4">
        <w:rPr>
          <w:rFonts w:asciiTheme="minorHAnsi" w:hAnsiTheme="minorHAnsi" w:cstheme="minorHAnsi"/>
          <w:color w:val="000000"/>
          <w:sz w:val="22"/>
          <w:szCs w:val="22"/>
          <w:lang w:val="ro-RO"/>
        </w:rPr>
        <w:t xml:space="preserve"> depuse de </w:t>
      </w:r>
      <w:proofErr w:type="spellStart"/>
      <w:r w:rsidRPr="009F6FB4">
        <w:rPr>
          <w:rFonts w:asciiTheme="minorHAnsi" w:hAnsiTheme="minorHAnsi" w:cstheme="minorHAnsi"/>
          <w:color w:val="000000"/>
          <w:sz w:val="22"/>
          <w:szCs w:val="22"/>
          <w:lang w:val="ro-RO"/>
        </w:rPr>
        <w:t>solicitanţii</w:t>
      </w:r>
      <w:proofErr w:type="spellEnd"/>
      <w:r w:rsidRPr="009F6FB4">
        <w:rPr>
          <w:rFonts w:asciiTheme="minorHAnsi" w:hAnsiTheme="minorHAnsi" w:cstheme="minorHAnsi"/>
          <w:color w:val="000000"/>
          <w:sz w:val="22"/>
          <w:szCs w:val="22"/>
          <w:lang w:val="ro-RO"/>
        </w:rPr>
        <w:t xml:space="preserve"> pe </w:t>
      </w:r>
      <w:proofErr w:type="spellStart"/>
      <w:r w:rsidRPr="009F6FB4">
        <w:rPr>
          <w:rFonts w:asciiTheme="minorHAnsi" w:hAnsiTheme="minorHAnsi" w:cstheme="minorHAnsi"/>
          <w:color w:val="000000"/>
          <w:sz w:val="22"/>
          <w:szCs w:val="22"/>
          <w:lang w:val="ro-RO"/>
        </w:rPr>
        <w:t>intervenţiile</w:t>
      </w:r>
      <w:proofErr w:type="spellEnd"/>
      <w:r w:rsidRPr="009F6FB4">
        <w:rPr>
          <w:rFonts w:asciiTheme="minorHAnsi" w:hAnsiTheme="minorHAnsi" w:cstheme="minorHAnsi"/>
          <w:color w:val="000000"/>
          <w:sz w:val="22"/>
          <w:szCs w:val="22"/>
          <w:lang w:val="ro-RO"/>
        </w:rPr>
        <w:t xml:space="preserve"> din PS PAC 2023-2027 sau schemelor de ajutor, trebuie întocmite potrivit prevederilor Hotărârii Guvernului nr. 907/2016 privind etapele de elaborare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conţinutul</w:t>
      </w:r>
      <w:proofErr w:type="spellEnd"/>
      <w:r w:rsidRPr="009F6FB4">
        <w:rPr>
          <w:rFonts w:asciiTheme="minorHAnsi" w:hAnsiTheme="minorHAnsi" w:cstheme="minorHAnsi"/>
          <w:color w:val="000000"/>
          <w:sz w:val="22"/>
          <w:szCs w:val="22"/>
          <w:lang w:val="ro-RO"/>
        </w:rPr>
        <w:t xml:space="preserve">-cadru al </w:t>
      </w:r>
      <w:proofErr w:type="spellStart"/>
      <w:r w:rsidRPr="009F6FB4">
        <w:rPr>
          <w:rFonts w:asciiTheme="minorHAnsi" w:hAnsiTheme="minorHAnsi" w:cstheme="minorHAnsi"/>
          <w:color w:val="000000"/>
          <w:sz w:val="22"/>
          <w:szCs w:val="22"/>
          <w:lang w:val="ro-RO"/>
        </w:rPr>
        <w:t>documentaţiilor</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tehnico</w:t>
      </w:r>
      <w:proofErr w:type="spellEnd"/>
      <w:r w:rsidRPr="009F6FB4">
        <w:rPr>
          <w:rFonts w:asciiTheme="minorHAnsi" w:hAnsiTheme="minorHAnsi" w:cstheme="minorHAnsi"/>
          <w:color w:val="000000"/>
          <w:sz w:val="22"/>
          <w:szCs w:val="22"/>
          <w:lang w:val="ro-RO"/>
        </w:rPr>
        <w:t xml:space="preserve">-economice aferente obiectivelor/proiectelor de </w:t>
      </w:r>
      <w:proofErr w:type="spellStart"/>
      <w:r w:rsidRPr="009F6FB4">
        <w:rPr>
          <w:rFonts w:asciiTheme="minorHAnsi" w:hAnsiTheme="minorHAnsi" w:cstheme="minorHAnsi"/>
          <w:color w:val="000000"/>
          <w:sz w:val="22"/>
          <w:szCs w:val="22"/>
          <w:lang w:val="ro-RO"/>
        </w:rPr>
        <w:t>investiţii</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finanţate</w:t>
      </w:r>
      <w:proofErr w:type="spellEnd"/>
      <w:r w:rsidRPr="009F6FB4">
        <w:rPr>
          <w:rFonts w:asciiTheme="minorHAnsi" w:hAnsiTheme="minorHAnsi" w:cstheme="minorHAnsi"/>
          <w:color w:val="000000"/>
          <w:sz w:val="22"/>
          <w:szCs w:val="22"/>
          <w:lang w:val="ro-RO"/>
        </w:rPr>
        <w:t xml:space="preserve"> din fonduri publice, cu modificările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completările ulterioare,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trebuie să </w:t>
      </w:r>
      <w:proofErr w:type="spellStart"/>
      <w:r w:rsidRPr="009F6FB4">
        <w:rPr>
          <w:rFonts w:asciiTheme="minorHAnsi" w:hAnsiTheme="minorHAnsi" w:cstheme="minorHAnsi"/>
          <w:color w:val="000000"/>
          <w:sz w:val="22"/>
          <w:szCs w:val="22"/>
          <w:lang w:val="ro-RO"/>
        </w:rPr>
        <w:t>conţină</w:t>
      </w:r>
      <w:proofErr w:type="spellEnd"/>
      <w:r w:rsidRPr="009F6FB4">
        <w:rPr>
          <w:rFonts w:asciiTheme="minorHAnsi" w:hAnsiTheme="minorHAnsi" w:cstheme="minorHAnsi"/>
          <w:color w:val="000000"/>
          <w:sz w:val="22"/>
          <w:szCs w:val="22"/>
          <w:lang w:val="ro-RO"/>
        </w:rPr>
        <w:t xml:space="preserve"> </w:t>
      </w:r>
      <w:proofErr w:type="spellStart"/>
      <w:r w:rsidRPr="009F6FB4">
        <w:rPr>
          <w:rFonts w:asciiTheme="minorHAnsi" w:hAnsiTheme="minorHAnsi" w:cstheme="minorHAnsi"/>
          <w:color w:val="000000"/>
          <w:sz w:val="22"/>
          <w:szCs w:val="22"/>
          <w:lang w:val="ro-RO"/>
        </w:rPr>
        <w:t>informaţii</w:t>
      </w:r>
      <w:proofErr w:type="spellEnd"/>
      <w:r w:rsidRPr="009F6FB4">
        <w:rPr>
          <w:rFonts w:asciiTheme="minorHAnsi" w:hAnsiTheme="minorHAnsi" w:cstheme="minorHAnsi"/>
          <w:color w:val="000000"/>
          <w:sz w:val="22"/>
          <w:szCs w:val="22"/>
          <w:lang w:val="ro-RO"/>
        </w:rPr>
        <w:t xml:space="preserve"> tehnice, economice, detaliate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relevante în raport cu proiectul propus.</w:t>
      </w:r>
    </w:p>
    <w:p w14:paraId="0DAB9D9C" w14:textId="77777777" w:rsidR="00373893"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Cheltuielile necesare pregătirii tuturor documentelor solicitate pentru întocmirea și completarea dosarului Cererii de finanțare (până la semnarea contractului de finanțare) precum: cheltuieli pentru studii de teren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proiectare, cheltuieli de organizare (de asistență) necesare în procesul de achiziții pentru activitățile efectuate înainte de încheierea Contractului de </w:t>
      </w:r>
      <w:proofErr w:type="spellStart"/>
      <w:r w:rsidRPr="009F6FB4">
        <w:rPr>
          <w:rFonts w:asciiTheme="minorHAnsi" w:hAnsiTheme="minorHAnsi" w:cstheme="minorHAnsi"/>
          <w:color w:val="000000"/>
          <w:sz w:val="22"/>
          <w:szCs w:val="22"/>
          <w:lang w:val="ro-RO"/>
        </w:rPr>
        <w:t>finanţare</w:t>
      </w:r>
      <w:proofErr w:type="spellEnd"/>
      <w:r w:rsidRPr="009F6FB4">
        <w:rPr>
          <w:rFonts w:asciiTheme="minorHAnsi" w:hAnsiTheme="minorHAnsi" w:cstheme="minorHAnsi"/>
          <w:color w:val="000000"/>
          <w:sz w:val="22"/>
          <w:szCs w:val="22"/>
          <w:lang w:val="ro-RO"/>
        </w:rPr>
        <w:t xml:space="preserve"> (asistență pentru derularea procedurilor de achiziții, elaborarea Cererilor de ofertă, a caietelor de sarcini și a altor documente necesare derulării procedurilor de achiziții), cheltuieli aferente studiilor de piață, de evaluare, cheltuieli pentru </w:t>
      </w:r>
      <w:proofErr w:type="spellStart"/>
      <w:r w:rsidRPr="009F6FB4">
        <w:rPr>
          <w:rFonts w:asciiTheme="minorHAnsi" w:hAnsiTheme="minorHAnsi" w:cstheme="minorHAnsi"/>
          <w:color w:val="000000"/>
          <w:sz w:val="22"/>
          <w:szCs w:val="22"/>
          <w:lang w:val="ro-RO"/>
        </w:rPr>
        <w:t>obţinere</w:t>
      </w:r>
      <w:proofErr w:type="spellEnd"/>
      <w:r w:rsidRPr="009F6FB4">
        <w:rPr>
          <w:rFonts w:asciiTheme="minorHAnsi" w:hAnsiTheme="minorHAnsi" w:cstheme="minorHAnsi"/>
          <w:color w:val="000000"/>
          <w:sz w:val="22"/>
          <w:szCs w:val="22"/>
          <w:lang w:val="ro-RO"/>
        </w:rPr>
        <w:t xml:space="preserve"> avize, acorduri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autorizații necesare în Dosarul cererii de finanțare în vederea încheierii Contractului de finanțare, inclusiv onorariile aferente, pot fi decontate, de asemenea, la prima </w:t>
      </w:r>
      <w:proofErr w:type="spellStart"/>
      <w:r w:rsidRPr="009F6FB4">
        <w:rPr>
          <w:rFonts w:asciiTheme="minorHAnsi" w:hAnsiTheme="minorHAnsi" w:cstheme="minorHAnsi"/>
          <w:color w:val="000000"/>
          <w:sz w:val="22"/>
          <w:szCs w:val="22"/>
          <w:lang w:val="ro-RO"/>
        </w:rPr>
        <w:t>tranşă</w:t>
      </w:r>
      <w:proofErr w:type="spellEnd"/>
      <w:r w:rsidRPr="009F6FB4">
        <w:rPr>
          <w:rFonts w:asciiTheme="minorHAnsi" w:hAnsiTheme="minorHAnsi" w:cstheme="minorHAnsi"/>
          <w:color w:val="000000"/>
          <w:sz w:val="22"/>
          <w:szCs w:val="22"/>
          <w:lang w:val="ro-RO"/>
        </w:rPr>
        <w:t xml:space="preserve"> de plată</w:t>
      </w:r>
      <w:r>
        <w:rPr>
          <w:rFonts w:asciiTheme="minorHAnsi" w:hAnsiTheme="minorHAnsi" w:cstheme="minorHAnsi"/>
          <w:color w:val="000000"/>
          <w:sz w:val="22"/>
          <w:szCs w:val="22"/>
          <w:lang w:val="ro-RO"/>
        </w:rPr>
        <w:t>.</w:t>
      </w:r>
    </w:p>
    <w:p w14:paraId="3786F3D1"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p>
    <w:p w14:paraId="4F447217" w14:textId="77777777" w:rsidR="009F6FB4" w:rsidRPr="00D80E6D" w:rsidRDefault="009F6FB4" w:rsidP="009F6FB4">
      <w:pPr>
        <w:shd w:val="clear" w:color="auto" w:fill="FFFFFF"/>
        <w:jc w:val="both"/>
        <w:rPr>
          <w:rFonts w:asciiTheme="minorHAnsi" w:hAnsiTheme="minorHAnsi" w:cstheme="minorHAnsi"/>
          <w:color w:val="000000"/>
          <w:sz w:val="22"/>
          <w:szCs w:val="22"/>
          <w:u w:val="single"/>
          <w:lang w:val="ro-RO"/>
        </w:rPr>
      </w:pPr>
      <w:r w:rsidRPr="00D80E6D">
        <w:rPr>
          <w:rFonts w:asciiTheme="minorHAnsi" w:hAnsiTheme="minorHAnsi" w:cstheme="minorHAnsi"/>
          <w:b/>
          <w:color w:val="000000"/>
          <w:sz w:val="22"/>
          <w:szCs w:val="22"/>
          <w:u w:val="single"/>
          <w:lang w:val="ro-RO"/>
        </w:rPr>
        <w:t>3.5</w:t>
      </w:r>
      <w:r w:rsidRPr="00D80E6D">
        <w:rPr>
          <w:rFonts w:asciiTheme="minorHAnsi" w:hAnsiTheme="minorHAnsi" w:cstheme="minorHAnsi"/>
          <w:color w:val="000000"/>
          <w:sz w:val="22"/>
          <w:szCs w:val="22"/>
          <w:u w:val="single"/>
          <w:lang w:val="ro-RO"/>
        </w:rPr>
        <w:t xml:space="preserve">. Cheltuielile diverse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w:t>
      </w:r>
      <w:proofErr w:type="spellStart"/>
      <w:r w:rsidRPr="00D80E6D">
        <w:rPr>
          <w:rFonts w:asciiTheme="minorHAnsi" w:hAnsiTheme="minorHAnsi" w:cstheme="minorHAnsi"/>
          <w:color w:val="000000"/>
          <w:sz w:val="22"/>
          <w:szCs w:val="22"/>
          <w:u w:val="single"/>
          <w:lang w:val="ro-RO"/>
        </w:rPr>
        <w:t>neprevazute</w:t>
      </w:r>
      <w:proofErr w:type="spellEnd"/>
      <w:r w:rsidRPr="00D80E6D">
        <w:rPr>
          <w:rFonts w:asciiTheme="minorHAnsi" w:hAnsiTheme="minorHAnsi" w:cstheme="minorHAnsi"/>
          <w:color w:val="000000"/>
          <w:sz w:val="22"/>
          <w:szCs w:val="22"/>
          <w:u w:val="single"/>
          <w:lang w:val="ro-RO"/>
        </w:rPr>
        <w:t xml:space="preserve"> (Cap. 5.3) din Bugetul indicativ se încadrează, în procentul de  maxim 10% din valoarea cheltuielilor </w:t>
      </w:r>
      <w:proofErr w:type="spellStart"/>
      <w:r w:rsidRPr="00D80E6D">
        <w:rPr>
          <w:rFonts w:asciiTheme="minorHAnsi" w:hAnsiTheme="minorHAnsi" w:cstheme="minorHAnsi"/>
          <w:color w:val="000000"/>
          <w:sz w:val="22"/>
          <w:szCs w:val="22"/>
          <w:u w:val="single"/>
          <w:lang w:val="ro-RO"/>
        </w:rPr>
        <w:t>prevazute</w:t>
      </w:r>
      <w:proofErr w:type="spellEnd"/>
      <w:r w:rsidRPr="00D80E6D">
        <w:rPr>
          <w:rFonts w:asciiTheme="minorHAnsi" w:hAnsiTheme="minorHAnsi" w:cstheme="minorHAnsi"/>
          <w:color w:val="000000"/>
          <w:sz w:val="22"/>
          <w:szCs w:val="22"/>
          <w:u w:val="single"/>
          <w:lang w:val="ro-RO"/>
        </w:rPr>
        <w:t xml:space="preserve"> la cap./ subcap.1.2, 1.3, 1.4, 2, 3.5, 3.8  </w:t>
      </w:r>
      <w:proofErr w:type="spellStart"/>
      <w:r w:rsidRPr="00D80E6D">
        <w:rPr>
          <w:rFonts w:asciiTheme="minorHAnsi" w:hAnsiTheme="minorHAnsi" w:cstheme="minorHAnsi"/>
          <w:color w:val="000000"/>
          <w:sz w:val="22"/>
          <w:szCs w:val="22"/>
          <w:u w:val="single"/>
          <w:lang w:val="ro-RO"/>
        </w:rPr>
        <w:t>şi</w:t>
      </w:r>
      <w:proofErr w:type="spellEnd"/>
      <w:r w:rsidRPr="00D80E6D">
        <w:rPr>
          <w:rFonts w:asciiTheme="minorHAnsi" w:hAnsiTheme="minorHAnsi" w:cstheme="minorHAnsi"/>
          <w:color w:val="000000"/>
          <w:sz w:val="22"/>
          <w:szCs w:val="22"/>
          <w:u w:val="single"/>
          <w:lang w:val="ro-RO"/>
        </w:rPr>
        <w:t xml:space="preserve"> 4 din devizul general, conform </w:t>
      </w:r>
      <w:proofErr w:type="spellStart"/>
      <w:r w:rsidRPr="00D80E6D">
        <w:rPr>
          <w:rFonts w:asciiTheme="minorHAnsi" w:hAnsiTheme="minorHAnsi" w:cstheme="minorHAnsi"/>
          <w:color w:val="000000"/>
          <w:sz w:val="22"/>
          <w:szCs w:val="22"/>
          <w:u w:val="single"/>
          <w:lang w:val="ro-RO"/>
        </w:rPr>
        <w:t>legislaţiei</w:t>
      </w:r>
      <w:proofErr w:type="spellEnd"/>
      <w:r w:rsidRPr="00D80E6D">
        <w:rPr>
          <w:rFonts w:asciiTheme="minorHAnsi" w:hAnsiTheme="minorHAnsi" w:cstheme="minorHAnsi"/>
          <w:color w:val="000000"/>
          <w:sz w:val="22"/>
          <w:szCs w:val="22"/>
          <w:u w:val="single"/>
          <w:lang w:val="ro-RO"/>
        </w:rPr>
        <w:t xml:space="preserve"> în vigoare?</w:t>
      </w:r>
    </w:p>
    <w:p w14:paraId="0FD9BC0B" w14:textId="77777777" w:rsidR="009F6FB4" w:rsidRPr="009F6FB4" w:rsidRDefault="00AE54CD" w:rsidP="009F6FB4">
      <w:pPr>
        <w:shd w:val="clear" w:color="auto" w:fill="FFFFFF"/>
        <w:jc w:val="both"/>
        <w:rPr>
          <w:rFonts w:asciiTheme="minorHAnsi" w:hAnsiTheme="minorHAnsi" w:cstheme="minorHAnsi"/>
          <w:color w:val="000000"/>
          <w:sz w:val="22"/>
          <w:szCs w:val="22"/>
          <w:lang w:val="ro-RO"/>
        </w:rPr>
      </w:pPr>
      <w:r>
        <w:rPr>
          <w:rFonts w:asciiTheme="minorHAnsi" w:hAnsiTheme="minorHAnsi" w:cstheme="minorHAnsi"/>
          <w:color w:val="000000"/>
          <w:sz w:val="22"/>
          <w:szCs w:val="22"/>
          <w:lang w:val="ro-RO"/>
        </w:rPr>
        <w:t>Expertul verifica î</w:t>
      </w:r>
      <w:r w:rsidR="009F6FB4" w:rsidRPr="009F6FB4">
        <w:rPr>
          <w:rFonts w:asciiTheme="minorHAnsi" w:hAnsiTheme="minorHAnsi" w:cstheme="minorHAnsi"/>
          <w:color w:val="000000"/>
          <w:sz w:val="22"/>
          <w:szCs w:val="22"/>
          <w:lang w:val="ro-RO"/>
        </w:rPr>
        <w:t>n bugetul indicativ dac</w:t>
      </w:r>
      <w:r>
        <w:rPr>
          <w:rFonts w:asciiTheme="minorHAnsi" w:hAnsiTheme="minorHAnsi" w:cstheme="minorHAnsi"/>
          <w:color w:val="000000"/>
          <w:sz w:val="22"/>
          <w:szCs w:val="22"/>
          <w:lang w:val="ro-RO"/>
        </w:rPr>
        <w:t>ă</w:t>
      </w:r>
      <w:r w:rsidR="009F6FB4" w:rsidRPr="009F6FB4">
        <w:rPr>
          <w:rFonts w:asciiTheme="minorHAnsi" w:hAnsiTheme="minorHAnsi" w:cstheme="minorHAnsi"/>
          <w:color w:val="000000"/>
          <w:sz w:val="22"/>
          <w:szCs w:val="22"/>
          <w:lang w:val="ro-RO"/>
        </w:rPr>
        <w:t xml:space="preserve"> valoarea cheltuiel</w:t>
      </w:r>
      <w:r>
        <w:rPr>
          <w:rFonts w:asciiTheme="minorHAnsi" w:hAnsiTheme="minorHAnsi" w:cstheme="minorHAnsi"/>
          <w:color w:val="000000"/>
          <w:sz w:val="22"/>
          <w:szCs w:val="22"/>
          <w:lang w:val="ro-RO"/>
        </w:rPr>
        <w:t xml:space="preserve">ilor diverse </w:t>
      </w:r>
      <w:proofErr w:type="spellStart"/>
      <w:r>
        <w:rPr>
          <w:rFonts w:asciiTheme="minorHAnsi" w:hAnsiTheme="minorHAnsi" w:cstheme="minorHAnsi"/>
          <w:color w:val="000000"/>
          <w:sz w:val="22"/>
          <w:szCs w:val="22"/>
          <w:lang w:val="ro-RO"/>
        </w:rPr>
        <w:t>şi</w:t>
      </w:r>
      <w:proofErr w:type="spellEnd"/>
      <w:r>
        <w:rPr>
          <w:rFonts w:asciiTheme="minorHAnsi" w:hAnsiTheme="minorHAnsi" w:cstheme="minorHAnsi"/>
          <w:color w:val="000000"/>
          <w:sz w:val="22"/>
          <w:szCs w:val="22"/>
          <w:lang w:val="ro-RO"/>
        </w:rPr>
        <w:t xml:space="preserve"> </w:t>
      </w:r>
      <w:proofErr w:type="spellStart"/>
      <w:r>
        <w:rPr>
          <w:rFonts w:asciiTheme="minorHAnsi" w:hAnsiTheme="minorHAnsi" w:cstheme="minorHAnsi"/>
          <w:color w:val="000000"/>
          <w:sz w:val="22"/>
          <w:szCs w:val="22"/>
          <w:lang w:val="ro-RO"/>
        </w:rPr>
        <w:t>neprevazute</w:t>
      </w:r>
      <w:proofErr w:type="spellEnd"/>
      <w:r>
        <w:rPr>
          <w:rFonts w:asciiTheme="minorHAnsi" w:hAnsiTheme="minorHAnsi" w:cstheme="minorHAnsi"/>
          <w:color w:val="000000"/>
          <w:sz w:val="22"/>
          <w:szCs w:val="22"/>
          <w:lang w:val="ro-RO"/>
        </w:rPr>
        <w:t xml:space="preserve"> se î</w:t>
      </w:r>
      <w:r w:rsidR="009F6FB4" w:rsidRPr="009F6FB4">
        <w:rPr>
          <w:rFonts w:asciiTheme="minorHAnsi" w:hAnsiTheme="minorHAnsi" w:cstheme="minorHAnsi"/>
          <w:color w:val="000000"/>
          <w:sz w:val="22"/>
          <w:szCs w:val="22"/>
          <w:lang w:val="ro-RO"/>
        </w:rPr>
        <w:t>ncadreaz</w:t>
      </w:r>
      <w:r>
        <w:rPr>
          <w:rFonts w:asciiTheme="minorHAnsi" w:hAnsiTheme="minorHAnsi" w:cstheme="minorHAnsi"/>
          <w:color w:val="000000"/>
          <w:sz w:val="22"/>
          <w:szCs w:val="22"/>
          <w:lang w:val="ro-RO"/>
        </w:rPr>
        <w:t>ă î</w:t>
      </w:r>
      <w:r w:rsidR="009F6FB4" w:rsidRPr="009F6FB4">
        <w:rPr>
          <w:rFonts w:asciiTheme="minorHAnsi" w:hAnsiTheme="minorHAnsi" w:cstheme="minorHAnsi"/>
          <w:color w:val="000000"/>
          <w:sz w:val="22"/>
          <w:szCs w:val="22"/>
          <w:lang w:val="ro-RO"/>
        </w:rPr>
        <w:t xml:space="preserve">n procentul de 10% din totalul </w:t>
      </w:r>
      <w:proofErr w:type="spellStart"/>
      <w:r w:rsidR="009F6FB4" w:rsidRPr="009F6FB4">
        <w:rPr>
          <w:rFonts w:asciiTheme="minorHAnsi" w:hAnsiTheme="minorHAnsi" w:cstheme="minorHAnsi"/>
          <w:color w:val="000000"/>
          <w:sz w:val="22"/>
          <w:szCs w:val="22"/>
          <w:lang w:val="ro-RO"/>
        </w:rPr>
        <w:t>subcap</w:t>
      </w:r>
      <w:proofErr w:type="spellEnd"/>
      <w:r w:rsidR="009F6FB4" w:rsidRPr="009F6FB4">
        <w:rPr>
          <w:rFonts w:asciiTheme="minorHAnsi" w:hAnsiTheme="minorHAnsi" w:cstheme="minorHAnsi"/>
          <w:color w:val="000000"/>
          <w:sz w:val="22"/>
          <w:szCs w:val="22"/>
          <w:lang w:val="ro-RO"/>
        </w:rPr>
        <w:t xml:space="preserve">. 1.2 +subcap.1.3+ subcap.1.4 + Cap.2 + Cap.3.5 + Cap.3.8  + Cap.4  . </w:t>
      </w:r>
    </w:p>
    <w:p w14:paraId="2F0FA3C0" w14:textId="77777777" w:rsidR="009F6FB4" w:rsidRPr="009F6FB4" w:rsidRDefault="00AE54CD" w:rsidP="009F6FB4">
      <w:pPr>
        <w:shd w:val="clear" w:color="auto" w:fill="FFFFFF"/>
        <w:jc w:val="both"/>
        <w:rPr>
          <w:rFonts w:asciiTheme="minorHAnsi" w:hAnsiTheme="minorHAnsi" w:cstheme="minorHAnsi"/>
          <w:color w:val="000000"/>
          <w:sz w:val="22"/>
          <w:szCs w:val="22"/>
          <w:lang w:val="ro-RO"/>
        </w:rPr>
      </w:pPr>
      <w:r>
        <w:rPr>
          <w:rFonts w:asciiTheme="minorHAnsi" w:hAnsiTheme="minorHAnsi" w:cstheme="minorHAnsi"/>
          <w:color w:val="000000"/>
          <w:sz w:val="22"/>
          <w:szCs w:val="22"/>
          <w:lang w:val="ro-RO"/>
        </w:rPr>
        <w:t>Daca aceste costuri se î</w:t>
      </w:r>
      <w:r w:rsidR="009F6FB4" w:rsidRPr="009F6FB4">
        <w:rPr>
          <w:rFonts w:asciiTheme="minorHAnsi" w:hAnsiTheme="minorHAnsi" w:cstheme="minorHAnsi"/>
          <w:color w:val="000000"/>
          <w:sz w:val="22"/>
          <w:szCs w:val="22"/>
          <w:lang w:val="ro-RO"/>
        </w:rPr>
        <w:t>ncadreaz</w:t>
      </w:r>
      <w:r>
        <w:rPr>
          <w:rFonts w:asciiTheme="minorHAnsi" w:hAnsiTheme="minorHAnsi" w:cstheme="minorHAnsi"/>
          <w:color w:val="000000"/>
          <w:sz w:val="22"/>
          <w:szCs w:val="22"/>
          <w:lang w:val="ro-RO"/>
        </w:rPr>
        <w:t>ă î</w:t>
      </w:r>
      <w:r w:rsidR="009F6FB4" w:rsidRPr="009F6FB4">
        <w:rPr>
          <w:rFonts w:asciiTheme="minorHAnsi" w:hAnsiTheme="minorHAnsi" w:cstheme="minorHAnsi"/>
          <w:color w:val="000000"/>
          <w:sz w:val="22"/>
          <w:szCs w:val="22"/>
          <w:lang w:val="ro-RO"/>
        </w:rPr>
        <w:t>n procentul specifica</w:t>
      </w:r>
      <w:r>
        <w:rPr>
          <w:rFonts w:asciiTheme="minorHAnsi" w:hAnsiTheme="minorHAnsi" w:cstheme="minorHAnsi"/>
          <w:color w:val="000000"/>
          <w:sz w:val="22"/>
          <w:szCs w:val="22"/>
          <w:lang w:val="ro-RO"/>
        </w:rPr>
        <w:t>t mai sus, expertul bifează DA î</w:t>
      </w:r>
      <w:r w:rsidR="009F6FB4" w:rsidRPr="009F6FB4">
        <w:rPr>
          <w:rFonts w:asciiTheme="minorHAnsi" w:hAnsiTheme="minorHAnsi" w:cstheme="minorHAnsi"/>
          <w:color w:val="000000"/>
          <w:sz w:val="22"/>
          <w:szCs w:val="22"/>
          <w:lang w:val="ro-RO"/>
        </w:rPr>
        <w:t>n caseta corespunz</w:t>
      </w:r>
      <w:r>
        <w:rPr>
          <w:rFonts w:asciiTheme="minorHAnsi" w:hAnsiTheme="minorHAnsi" w:cstheme="minorHAnsi"/>
          <w:color w:val="000000"/>
          <w:sz w:val="22"/>
          <w:szCs w:val="22"/>
          <w:lang w:val="ro-RO"/>
        </w:rPr>
        <w:t>ătoare, î</w:t>
      </w:r>
      <w:r w:rsidR="009F6FB4" w:rsidRPr="009F6FB4">
        <w:rPr>
          <w:rFonts w:asciiTheme="minorHAnsi" w:hAnsiTheme="minorHAnsi" w:cstheme="minorHAnsi"/>
          <w:color w:val="000000"/>
          <w:sz w:val="22"/>
          <w:szCs w:val="22"/>
          <w:lang w:val="ro-RO"/>
        </w:rPr>
        <w:t xml:space="preserve">n caz contrar bifează NU </w:t>
      </w:r>
      <w:proofErr w:type="spellStart"/>
      <w:r w:rsidR="009F6FB4" w:rsidRPr="009F6FB4">
        <w:rPr>
          <w:rFonts w:asciiTheme="minorHAnsi" w:hAnsiTheme="minorHAnsi" w:cstheme="minorHAnsi"/>
          <w:color w:val="000000"/>
          <w:sz w:val="22"/>
          <w:szCs w:val="22"/>
          <w:lang w:val="ro-RO"/>
        </w:rPr>
        <w:t>şi</w:t>
      </w:r>
      <w:proofErr w:type="spellEnd"/>
      <w:r w:rsidR="009F6FB4" w:rsidRPr="009F6FB4">
        <w:rPr>
          <w:rFonts w:asciiTheme="minorHAnsi" w:hAnsiTheme="minorHAnsi" w:cstheme="minorHAnsi"/>
          <w:color w:val="000000"/>
          <w:sz w:val="22"/>
          <w:szCs w:val="22"/>
          <w:lang w:val="ro-RO"/>
        </w:rPr>
        <w:t xml:space="preserve"> </w:t>
      </w:r>
      <w:proofErr w:type="spellStart"/>
      <w:r w:rsidR="009F6FB4" w:rsidRPr="009F6FB4">
        <w:rPr>
          <w:rFonts w:asciiTheme="minorHAnsi" w:hAnsiTheme="minorHAnsi" w:cstheme="minorHAnsi"/>
          <w:color w:val="000000"/>
          <w:sz w:val="22"/>
          <w:szCs w:val="22"/>
          <w:lang w:val="ro-RO"/>
        </w:rPr>
        <w:t>îşi</w:t>
      </w:r>
      <w:proofErr w:type="spellEnd"/>
      <w:r w:rsidR="009F6FB4" w:rsidRPr="009F6FB4">
        <w:rPr>
          <w:rFonts w:asciiTheme="minorHAnsi" w:hAnsiTheme="minorHAnsi" w:cstheme="minorHAnsi"/>
          <w:color w:val="000000"/>
          <w:sz w:val="22"/>
          <w:szCs w:val="22"/>
          <w:lang w:val="ro-RO"/>
        </w:rPr>
        <w:t xml:space="preserve"> motivează </w:t>
      </w:r>
      <w:proofErr w:type="spellStart"/>
      <w:r w:rsidR="009F6FB4" w:rsidRPr="009F6FB4">
        <w:rPr>
          <w:rFonts w:asciiTheme="minorHAnsi" w:hAnsiTheme="minorHAnsi" w:cstheme="minorHAnsi"/>
          <w:color w:val="000000"/>
          <w:sz w:val="22"/>
          <w:szCs w:val="22"/>
          <w:lang w:val="ro-RO"/>
        </w:rPr>
        <w:t>poziţia</w:t>
      </w:r>
      <w:proofErr w:type="spellEnd"/>
      <w:r w:rsidR="009F6FB4" w:rsidRPr="009F6FB4">
        <w:rPr>
          <w:rFonts w:asciiTheme="minorHAnsi" w:hAnsiTheme="minorHAnsi" w:cstheme="minorHAnsi"/>
          <w:color w:val="000000"/>
          <w:sz w:val="22"/>
          <w:szCs w:val="22"/>
          <w:lang w:val="ro-RO"/>
        </w:rPr>
        <w:t xml:space="preserve"> în linia prevăzută în acest scop la rubrica </w:t>
      </w:r>
      <w:proofErr w:type="spellStart"/>
      <w:r w:rsidR="009F6FB4" w:rsidRPr="009F6FB4">
        <w:rPr>
          <w:rFonts w:asciiTheme="minorHAnsi" w:hAnsiTheme="minorHAnsi" w:cstheme="minorHAnsi"/>
          <w:color w:val="000000"/>
          <w:sz w:val="22"/>
          <w:szCs w:val="22"/>
          <w:lang w:val="ro-RO"/>
        </w:rPr>
        <w:t>Observaţii</w:t>
      </w:r>
      <w:proofErr w:type="spellEnd"/>
    </w:p>
    <w:p w14:paraId="0609C79B"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p>
    <w:p w14:paraId="6960A51A" w14:textId="219B539E" w:rsidR="009F6FB4" w:rsidRPr="00D80E6D" w:rsidRDefault="009F6FB4" w:rsidP="009F6FB4">
      <w:pPr>
        <w:shd w:val="clear" w:color="auto" w:fill="FFFFFF"/>
        <w:jc w:val="both"/>
        <w:rPr>
          <w:rFonts w:asciiTheme="minorHAnsi" w:hAnsiTheme="minorHAnsi" w:cstheme="minorHAnsi"/>
          <w:color w:val="000000"/>
          <w:sz w:val="22"/>
          <w:szCs w:val="22"/>
          <w:u w:val="single"/>
          <w:lang w:val="ro-RO"/>
        </w:rPr>
      </w:pPr>
      <w:r w:rsidRPr="00D80E6D">
        <w:rPr>
          <w:rFonts w:asciiTheme="minorHAnsi" w:hAnsiTheme="minorHAnsi" w:cstheme="minorHAnsi"/>
          <w:b/>
          <w:color w:val="000000"/>
          <w:sz w:val="22"/>
          <w:szCs w:val="22"/>
          <w:u w:val="single"/>
          <w:lang w:val="ro-RO"/>
        </w:rPr>
        <w:t>3.</w:t>
      </w:r>
      <w:r w:rsidR="00D80E6D" w:rsidRPr="00D80E6D">
        <w:rPr>
          <w:rFonts w:asciiTheme="minorHAnsi" w:hAnsiTheme="minorHAnsi" w:cstheme="minorHAnsi"/>
          <w:b/>
          <w:color w:val="000000"/>
          <w:sz w:val="22"/>
          <w:szCs w:val="22"/>
          <w:u w:val="single"/>
          <w:lang w:val="ro-RO"/>
        </w:rPr>
        <w:t>6</w:t>
      </w:r>
      <w:r w:rsidRPr="00D80E6D">
        <w:rPr>
          <w:rFonts w:asciiTheme="minorHAnsi" w:hAnsiTheme="minorHAnsi" w:cstheme="minorHAnsi"/>
          <w:color w:val="000000"/>
          <w:sz w:val="22"/>
          <w:szCs w:val="22"/>
          <w:u w:val="single"/>
          <w:lang w:val="ro-RO"/>
        </w:rPr>
        <w:t xml:space="preserve"> TVA-</w:t>
      </w:r>
      <w:proofErr w:type="spellStart"/>
      <w:r w:rsidRPr="00D80E6D">
        <w:rPr>
          <w:rFonts w:asciiTheme="minorHAnsi" w:hAnsiTheme="minorHAnsi" w:cstheme="minorHAnsi"/>
          <w:color w:val="000000"/>
          <w:sz w:val="22"/>
          <w:szCs w:val="22"/>
          <w:u w:val="single"/>
          <w:lang w:val="ro-RO"/>
        </w:rPr>
        <w:t>ul</w:t>
      </w:r>
      <w:proofErr w:type="spellEnd"/>
      <w:r w:rsidRPr="00D80E6D">
        <w:rPr>
          <w:rFonts w:asciiTheme="minorHAnsi" w:hAnsiTheme="minorHAnsi" w:cstheme="minorHAnsi"/>
          <w:color w:val="000000"/>
          <w:sz w:val="22"/>
          <w:szCs w:val="22"/>
          <w:u w:val="single"/>
          <w:lang w:val="ro-RO"/>
        </w:rPr>
        <w:t xml:space="preserve"> aferent chelt</w:t>
      </w:r>
      <w:r w:rsidR="00AE54CD" w:rsidRPr="00D80E6D">
        <w:rPr>
          <w:rFonts w:asciiTheme="minorHAnsi" w:hAnsiTheme="minorHAnsi" w:cstheme="minorHAnsi"/>
          <w:color w:val="000000"/>
          <w:sz w:val="22"/>
          <w:szCs w:val="22"/>
          <w:u w:val="single"/>
          <w:lang w:val="ro-RO"/>
        </w:rPr>
        <w:t>uielilor eligibile este trecut î</w:t>
      </w:r>
      <w:r w:rsidRPr="00D80E6D">
        <w:rPr>
          <w:rFonts w:asciiTheme="minorHAnsi" w:hAnsiTheme="minorHAnsi" w:cstheme="minorHAnsi"/>
          <w:color w:val="000000"/>
          <w:sz w:val="22"/>
          <w:szCs w:val="22"/>
          <w:u w:val="single"/>
          <w:lang w:val="ro-RO"/>
        </w:rPr>
        <w:t>n coloana cheltuielilor eligibile?</w:t>
      </w:r>
    </w:p>
    <w:p w14:paraId="3BAAC078"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p>
    <w:p w14:paraId="20A69642" w14:textId="77777777" w:rsidR="009F6FB4" w:rsidRPr="009F6FB4" w:rsidRDefault="00AE54CD" w:rsidP="009F6FB4">
      <w:pPr>
        <w:shd w:val="clear" w:color="auto" w:fill="FFFFFF"/>
        <w:jc w:val="both"/>
        <w:rPr>
          <w:rFonts w:asciiTheme="minorHAnsi" w:hAnsiTheme="minorHAnsi" w:cstheme="minorHAnsi"/>
          <w:color w:val="000000"/>
          <w:sz w:val="22"/>
          <w:szCs w:val="22"/>
          <w:lang w:val="ro-RO"/>
        </w:rPr>
      </w:pPr>
      <w:r>
        <w:rPr>
          <w:rFonts w:asciiTheme="minorHAnsi" w:hAnsiTheme="minorHAnsi" w:cstheme="minorHAnsi"/>
          <w:color w:val="000000"/>
          <w:sz w:val="22"/>
          <w:szCs w:val="22"/>
          <w:lang w:val="ro-RO"/>
        </w:rPr>
        <w:t>În cazul în care solicitantul a bifat î</w:t>
      </w:r>
      <w:r w:rsidR="009F6FB4" w:rsidRPr="009F6FB4">
        <w:rPr>
          <w:rFonts w:asciiTheme="minorHAnsi" w:hAnsiTheme="minorHAnsi" w:cstheme="minorHAnsi"/>
          <w:color w:val="000000"/>
          <w:sz w:val="22"/>
          <w:szCs w:val="22"/>
          <w:lang w:val="ro-RO"/>
        </w:rPr>
        <w:t>n caseta corespunz</w:t>
      </w:r>
      <w:r>
        <w:rPr>
          <w:rFonts w:asciiTheme="minorHAnsi" w:hAnsiTheme="minorHAnsi" w:cstheme="minorHAnsi"/>
          <w:color w:val="000000"/>
          <w:sz w:val="22"/>
          <w:szCs w:val="22"/>
          <w:lang w:val="ro-RO"/>
        </w:rPr>
        <w:t>ă</w:t>
      </w:r>
      <w:r w:rsidR="009F6FB4" w:rsidRPr="009F6FB4">
        <w:rPr>
          <w:rFonts w:asciiTheme="minorHAnsi" w:hAnsiTheme="minorHAnsi" w:cstheme="minorHAnsi"/>
          <w:color w:val="000000"/>
          <w:sz w:val="22"/>
          <w:szCs w:val="22"/>
          <w:lang w:val="ro-RO"/>
        </w:rPr>
        <w:t xml:space="preserve">toare din </w:t>
      </w:r>
      <w:proofErr w:type="spellStart"/>
      <w:r w:rsidR="009F6FB4" w:rsidRPr="009F6FB4">
        <w:rPr>
          <w:rFonts w:asciiTheme="minorHAnsi" w:hAnsiTheme="minorHAnsi" w:cstheme="minorHAnsi"/>
          <w:color w:val="000000"/>
          <w:sz w:val="22"/>
          <w:szCs w:val="22"/>
          <w:lang w:val="ro-RO"/>
        </w:rPr>
        <w:t>Declaraţia</w:t>
      </w:r>
      <w:proofErr w:type="spellEnd"/>
      <w:r w:rsidR="009F6FB4" w:rsidRPr="009F6FB4">
        <w:rPr>
          <w:rFonts w:asciiTheme="minorHAnsi" w:hAnsiTheme="minorHAnsi" w:cstheme="minorHAnsi"/>
          <w:color w:val="000000"/>
          <w:sz w:val="22"/>
          <w:szCs w:val="22"/>
          <w:lang w:val="ro-RO"/>
        </w:rPr>
        <w:t xml:space="preserve"> pe propria răspundere F ca este </w:t>
      </w:r>
      <w:proofErr w:type="spellStart"/>
      <w:r w:rsidR="009F6FB4" w:rsidRPr="009F6FB4">
        <w:rPr>
          <w:rFonts w:asciiTheme="minorHAnsi" w:hAnsiTheme="minorHAnsi" w:cstheme="minorHAnsi"/>
          <w:color w:val="000000"/>
          <w:sz w:val="22"/>
          <w:szCs w:val="22"/>
          <w:lang w:val="ro-RO"/>
        </w:rPr>
        <w:t>platitor</w:t>
      </w:r>
      <w:proofErr w:type="spellEnd"/>
      <w:r w:rsidR="009F6FB4" w:rsidRPr="009F6FB4">
        <w:rPr>
          <w:rFonts w:asciiTheme="minorHAnsi" w:hAnsiTheme="minorHAnsi" w:cstheme="minorHAnsi"/>
          <w:color w:val="000000"/>
          <w:sz w:val="22"/>
          <w:szCs w:val="22"/>
          <w:lang w:val="ro-RO"/>
        </w:rPr>
        <w:t xml:space="preserve"> de TVA ,TVA-</w:t>
      </w:r>
      <w:proofErr w:type="spellStart"/>
      <w:r w:rsidR="009F6FB4" w:rsidRPr="009F6FB4">
        <w:rPr>
          <w:rFonts w:asciiTheme="minorHAnsi" w:hAnsiTheme="minorHAnsi" w:cstheme="minorHAnsi"/>
          <w:color w:val="000000"/>
          <w:sz w:val="22"/>
          <w:szCs w:val="22"/>
          <w:lang w:val="ro-RO"/>
        </w:rPr>
        <w:t>ul</w:t>
      </w:r>
      <w:proofErr w:type="spellEnd"/>
      <w:r w:rsidR="009F6FB4" w:rsidRPr="009F6FB4">
        <w:rPr>
          <w:rFonts w:asciiTheme="minorHAnsi" w:hAnsiTheme="minorHAnsi" w:cstheme="minorHAnsi"/>
          <w:color w:val="000000"/>
          <w:sz w:val="22"/>
          <w:szCs w:val="22"/>
          <w:lang w:val="ro-RO"/>
        </w:rPr>
        <w:t xml:space="preserve"> este neeligibil .</w:t>
      </w:r>
    </w:p>
    <w:p w14:paraId="31DF3393"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În cazul in care solicitantul bifează în caseta </w:t>
      </w:r>
      <w:proofErr w:type="spellStart"/>
      <w:r w:rsidRPr="009F6FB4">
        <w:rPr>
          <w:rFonts w:asciiTheme="minorHAnsi" w:hAnsiTheme="minorHAnsi" w:cstheme="minorHAnsi"/>
          <w:color w:val="000000"/>
          <w:sz w:val="22"/>
          <w:szCs w:val="22"/>
          <w:lang w:val="ro-RO"/>
        </w:rPr>
        <w:t>corespunzatoare</w:t>
      </w:r>
      <w:proofErr w:type="spellEnd"/>
      <w:r w:rsidRPr="009F6FB4">
        <w:rPr>
          <w:rFonts w:asciiTheme="minorHAnsi" w:hAnsiTheme="minorHAnsi" w:cstheme="minorHAnsi"/>
          <w:color w:val="000000"/>
          <w:sz w:val="22"/>
          <w:szCs w:val="22"/>
          <w:lang w:val="ro-RO"/>
        </w:rPr>
        <w:t xml:space="preserve"> din </w:t>
      </w:r>
      <w:proofErr w:type="spellStart"/>
      <w:r w:rsidRPr="009F6FB4">
        <w:rPr>
          <w:rFonts w:asciiTheme="minorHAnsi" w:hAnsiTheme="minorHAnsi" w:cstheme="minorHAnsi"/>
          <w:color w:val="000000"/>
          <w:sz w:val="22"/>
          <w:szCs w:val="22"/>
          <w:lang w:val="ro-RO"/>
        </w:rPr>
        <w:t>Declaraţia</w:t>
      </w:r>
      <w:proofErr w:type="spellEnd"/>
      <w:r w:rsidRPr="009F6FB4">
        <w:rPr>
          <w:rFonts w:asciiTheme="minorHAnsi" w:hAnsiTheme="minorHAnsi" w:cstheme="minorHAnsi"/>
          <w:color w:val="000000"/>
          <w:sz w:val="22"/>
          <w:szCs w:val="22"/>
          <w:lang w:val="ro-RO"/>
        </w:rPr>
        <w:t xml:space="preserve"> pe propria răspundere F ca nu este </w:t>
      </w:r>
      <w:proofErr w:type="spellStart"/>
      <w:r w:rsidRPr="009F6FB4">
        <w:rPr>
          <w:rFonts w:asciiTheme="minorHAnsi" w:hAnsiTheme="minorHAnsi" w:cstheme="minorHAnsi"/>
          <w:color w:val="000000"/>
          <w:sz w:val="22"/>
          <w:szCs w:val="22"/>
          <w:lang w:val="ro-RO"/>
        </w:rPr>
        <w:t>platitor</w:t>
      </w:r>
      <w:proofErr w:type="spellEnd"/>
      <w:r w:rsidRPr="009F6FB4">
        <w:rPr>
          <w:rFonts w:asciiTheme="minorHAnsi" w:hAnsiTheme="minorHAnsi" w:cstheme="minorHAnsi"/>
          <w:color w:val="000000"/>
          <w:sz w:val="22"/>
          <w:szCs w:val="22"/>
          <w:lang w:val="ro-RO"/>
        </w:rPr>
        <w:t xml:space="preserve"> de TVA, atunci TVA-</w:t>
      </w:r>
      <w:proofErr w:type="spellStart"/>
      <w:r w:rsidRPr="009F6FB4">
        <w:rPr>
          <w:rFonts w:asciiTheme="minorHAnsi" w:hAnsiTheme="minorHAnsi" w:cstheme="minorHAnsi"/>
          <w:color w:val="000000"/>
          <w:sz w:val="22"/>
          <w:szCs w:val="22"/>
          <w:lang w:val="ro-RO"/>
        </w:rPr>
        <w:t>ul</w:t>
      </w:r>
      <w:proofErr w:type="spellEnd"/>
      <w:r w:rsidRPr="009F6FB4">
        <w:rPr>
          <w:rFonts w:asciiTheme="minorHAnsi" w:hAnsiTheme="minorHAnsi" w:cstheme="minorHAnsi"/>
          <w:color w:val="000000"/>
          <w:sz w:val="22"/>
          <w:szCs w:val="22"/>
          <w:lang w:val="ro-RO"/>
        </w:rPr>
        <w:t xml:space="preserve"> aferent cheltuielilor eligibile este eligibil.</w:t>
      </w:r>
    </w:p>
    <w:p w14:paraId="5ACA60D2" w14:textId="77777777" w:rsidR="009F6FB4" w:rsidRPr="009F6FB4" w:rsidRDefault="00AE54CD" w:rsidP="009F6FB4">
      <w:pPr>
        <w:shd w:val="clear" w:color="auto" w:fill="FFFFFF"/>
        <w:jc w:val="both"/>
        <w:rPr>
          <w:rFonts w:asciiTheme="minorHAnsi" w:hAnsiTheme="minorHAnsi" w:cstheme="minorHAnsi"/>
          <w:color w:val="000000"/>
          <w:sz w:val="22"/>
          <w:szCs w:val="22"/>
          <w:lang w:val="ro-RO"/>
        </w:rPr>
      </w:pPr>
      <w:r>
        <w:rPr>
          <w:rFonts w:asciiTheme="minorHAnsi" w:hAnsiTheme="minorHAnsi" w:cstheme="minorHAnsi"/>
          <w:color w:val="000000"/>
          <w:sz w:val="22"/>
          <w:szCs w:val="22"/>
          <w:lang w:val="ro-RO"/>
        </w:rPr>
        <w:t>În cazul î</w:t>
      </w:r>
      <w:r w:rsidR="009F6FB4" w:rsidRPr="009F6FB4">
        <w:rPr>
          <w:rFonts w:asciiTheme="minorHAnsi" w:hAnsiTheme="minorHAnsi" w:cstheme="minorHAnsi"/>
          <w:color w:val="000000"/>
          <w:sz w:val="22"/>
          <w:szCs w:val="22"/>
          <w:lang w:val="ro-RO"/>
        </w:rPr>
        <w:t xml:space="preserve">n care solicitantul nu bifează niciuna din </w:t>
      </w:r>
      <w:proofErr w:type="spellStart"/>
      <w:r w:rsidR="009F6FB4" w:rsidRPr="009F6FB4">
        <w:rPr>
          <w:rFonts w:asciiTheme="minorHAnsi" w:hAnsiTheme="minorHAnsi" w:cstheme="minorHAnsi"/>
          <w:color w:val="000000"/>
          <w:sz w:val="22"/>
          <w:szCs w:val="22"/>
          <w:lang w:val="ro-RO"/>
        </w:rPr>
        <w:t>căsuţe</w:t>
      </w:r>
      <w:proofErr w:type="spellEnd"/>
      <w:r w:rsidR="009F6FB4" w:rsidRPr="009F6FB4">
        <w:rPr>
          <w:rFonts w:asciiTheme="minorHAnsi" w:hAnsiTheme="minorHAnsi" w:cstheme="minorHAnsi"/>
          <w:color w:val="000000"/>
          <w:sz w:val="22"/>
          <w:szCs w:val="22"/>
          <w:lang w:val="ro-RO"/>
        </w:rPr>
        <w:t>, se consideră TVA-</w:t>
      </w:r>
      <w:proofErr w:type="spellStart"/>
      <w:r w:rsidR="009F6FB4" w:rsidRPr="009F6FB4">
        <w:rPr>
          <w:rFonts w:asciiTheme="minorHAnsi" w:hAnsiTheme="minorHAnsi" w:cstheme="minorHAnsi"/>
          <w:color w:val="000000"/>
          <w:sz w:val="22"/>
          <w:szCs w:val="22"/>
          <w:lang w:val="ro-RO"/>
        </w:rPr>
        <w:t>ul</w:t>
      </w:r>
      <w:proofErr w:type="spellEnd"/>
      <w:r w:rsidR="009F6FB4" w:rsidRPr="009F6FB4">
        <w:rPr>
          <w:rFonts w:asciiTheme="minorHAnsi" w:hAnsiTheme="minorHAnsi" w:cstheme="minorHAnsi"/>
          <w:color w:val="000000"/>
          <w:sz w:val="22"/>
          <w:szCs w:val="22"/>
          <w:lang w:val="ro-RO"/>
        </w:rPr>
        <w:t xml:space="preserve"> neeligibil.</w:t>
      </w:r>
    </w:p>
    <w:p w14:paraId="20F15100" w14:textId="77777777" w:rsidR="009F6FB4" w:rsidRPr="009F6FB4" w:rsidRDefault="009F6FB4" w:rsidP="009F6FB4">
      <w:pPr>
        <w:shd w:val="clear" w:color="auto" w:fill="FFFFFF"/>
        <w:jc w:val="both"/>
        <w:rPr>
          <w:rFonts w:asciiTheme="minorHAnsi" w:hAnsiTheme="minorHAnsi" w:cstheme="minorHAnsi"/>
          <w:color w:val="000000"/>
          <w:sz w:val="22"/>
          <w:szCs w:val="22"/>
          <w:lang w:val="ro-RO"/>
        </w:rPr>
      </w:pPr>
    </w:p>
    <w:p w14:paraId="64BD3860" w14:textId="77777777" w:rsidR="009F6FB4" w:rsidRPr="00BE5A12" w:rsidRDefault="009F6FB4" w:rsidP="009F6FB4">
      <w:pPr>
        <w:shd w:val="clear" w:color="auto" w:fill="FFFFFF"/>
        <w:jc w:val="both"/>
        <w:rPr>
          <w:rFonts w:asciiTheme="minorHAnsi" w:hAnsiTheme="minorHAnsi" w:cstheme="minorHAnsi"/>
          <w:color w:val="000000"/>
          <w:sz w:val="22"/>
          <w:szCs w:val="22"/>
          <w:lang w:val="ro-RO"/>
        </w:rPr>
      </w:pPr>
    </w:p>
    <w:p w14:paraId="1F94F27B" w14:textId="1E548119" w:rsidR="002F29D8" w:rsidRDefault="00386C3A" w:rsidP="002F29D8">
      <w:pPr>
        <w:pStyle w:val="Heading2"/>
        <w:jc w:val="both"/>
        <w:rPr>
          <w:rFonts w:ascii="Calibri" w:hAnsi="Calibri" w:cs="Calibri"/>
          <w:color w:val="auto"/>
          <w:sz w:val="22"/>
          <w:szCs w:val="22"/>
          <w:lang w:val="ro-RO"/>
        </w:rPr>
      </w:pPr>
      <w:r w:rsidRPr="00BE5A12">
        <w:rPr>
          <w:rFonts w:ascii="Calibri" w:hAnsi="Calibri" w:cs="Calibri"/>
          <w:color w:val="auto"/>
          <w:sz w:val="22"/>
          <w:szCs w:val="22"/>
          <w:lang w:val="ro-RO"/>
        </w:rPr>
        <w:t>4</w:t>
      </w:r>
      <w:r w:rsidR="002F29D8" w:rsidRPr="00BE5A12">
        <w:rPr>
          <w:rFonts w:ascii="Calibri" w:hAnsi="Calibri" w:cs="Calibri"/>
          <w:color w:val="auto"/>
          <w:sz w:val="22"/>
          <w:szCs w:val="22"/>
          <w:lang w:val="ro-RO"/>
        </w:rPr>
        <w:t xml:space="preserve">. </w:t>
      </w:r>
      <w:r w:rsidRPr="00BE5A12">
        <w:rPr>
          <w:rFonts w:ascii="Calibri" w:hAnsi="Calibri" w:cs="Calibri"/>
          <w:color w:val="auto"/>
          <w:sz w:val="22"/>
          <w:szCs w:val="22"/>
          <w:lang w:val="ro-RO"/>
        </w:rPr>
        <w:t xml:space="preserve">Verificarea </w:t>
      </w:r>
      <w:proofErr w:type="spellStart"/>
      <w:r w:rsidRPr="00BE5A12">
        <w:rPr>
          <w:rFonts w:ascii="Calibri" w:hAnsi="Calibri" w:cs="Calibri"/>
          <w:color w:val="auto"/>
          <w:sz w:val="22"/>
          <w:szCs w:val="22"/>
          <w:lang w:val="ro-RO"/>
        </w:rPr>
        <w:t>rezonabilităţii</w:t>
      </w:r>
      <w:proofErr w:type="spellEnd"/>
      <w:r w:rsidRPr="00BE5A12">
        <w:rPr>
          <w:rFonts w:ascii="Calibri" w:hAnsi="Calibri" w:cs="Calibri"/>
          <w:color w:val="auto"/>
          <w:sz w:val="22"/>
          <w:szCs w:val="22"/>
          <w:lang w:val="ro-RO"/>
        </w:rPr>
        <w:t xml:space="preserve"> </w:t>
      </w:r>
      <w:proofErr w:type="spellStart"/>
      <w:r w:rsidRPr="00BE5A12">
        <w:rPr>
          <w:rFonts w:ascii="Calibri" w:hAnsi="Calibri" w:cs="Calibri"/>
          <w:color w:val="auto"/>
          <w:sz w:val="22"/>
          <w:szCs w:val="22"/>
          <w:lang w:val="ro-RO"/>
        </w:rPr>
        <w:t>preţurilor</w:t>
      </w:r>
      <w:proofErr w:type="spellEnd"/>
      <w:r w:rsidRPr="00BE5A12">
        <w:rPr>
          <w:rFonts w:ascii="Calibri" w:hAnsi="Calibri" w:cs="Calibri"/>
          <w:color w:val="auto"/>
          <w:sz w:val="22"/>
          <w:szCs w:val="22"/>
          <w:lang w:val="ro-RO"/>
        </w:rPr>
        <w:t xml:space="preserve"> </w:t>
      </w:r>
    </w:p>
    <w:p w14:paraId="2AE96909" w14:textId="77777777" w:rsidR="00A26D00" w:rsidRPr="00702657" w:rsidRDefault="00A26D00" w:rsidP="00702657">
      <w:pPr>
        <w:rPr>
          <w:lang w:val="ro-RO"/>
        </w:rPr>
      </w:pPr>
    </w:p>
    <w:p w14:paraId="23E60999" w14:textId="77777777" w:rsidR="00373893" w:rsidRPr="009F6FB4" w:rsidRDefault="00373893" w:rsidP="00373893">
      <w:pPr>
        <w:shd w:val="clear" w:color="auto" w:fill="FFFFFF"/>
        <w:jc w:val="both"/>
        <w:rPr>
          <w:rFonts w:asciiTheme="minorHAnsi" w:hAnsiTheme="minorHAnsi" w:cstheme="minorHAnsi"/>
          <w:b/>
          <w:color w:val="000000"/>
          <w:sz w:val="22"/>
          <w:szCs w:val="22"/>
          <w:lang w:val="ro-RO"/>
        </w:rPr>
      </w:pPr>
      <w:r w:rsidRPr="009F6FB4">
        <w:rPr>
          <w:rFonts w:asciiTheme="minorHAnsi" w:hAnsiTheme="minorHAnsi" w:cstheme="minorHAnsi"/>
          <w:b/>
          <w:color w:val="000000"/>
          <w:sz w:val="22"/>
          <w:szCs w:val="22"/>
          <w:lang w:val="ro-RO"/>
        </w:rPr>
        <w:t xml:space="preserve">În vederea asigurării rezonabilității </w:t>
      </w:r>
      <w:proofErr w:type="spellStart"/>
      <w:r w:rsidRPr="009F6FB4">
        <w:rPr>
          <w:rFonts w:asciiTheme="minorHAnsi" w:hAnsiTheme="minorHAnsi" w:cstheme="minorHAnsi"/>
          <w:b/>
          <w:color w:val="000000"/>
          <w:sz w:val="22"/>
          <w:szCs w:val="22"/>
          <w:lang w:val="ro-RO"/>
        </w:rPr>
        <w:t>preţurilor</w:t>
      </w:r>
      <w:proofErr w:type="spellEnd"/>
      <w:r w:rsidRPr="009F6FB4">
        <w:rPr>
          <w:rFonts w:asciiTheme="minorHAnsi" w:hAnsiTheme="minorHAnsi" w:cstheme="minorHAnsi"/>
          <w:b/>
          <w:color w:val="000000"/>
          <w:sz w:val="22"/>
          <w:szCs w:val="22"/>
          <w:lang w:val="ro-RO"/>
        </w:rPr>
        <w:t xml:space="preserve"> trebuie îndeplinite următoarele condiții:</w:t>
      </w:r>
    </w:p>
    <w:p w14:paraId="4B0B0A8C" w14:textId="1E2F6CCE"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a)</w:t>
      </w:r>
      <w:r w:rsidR="007B667C">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 xml:space="preserve">încadrarea în limitele de </w:t>
      </w:r>
      <w:proofErr w:type="spellStart"/>
      <w:r w:rsidRPr="009F6FB4">
        <w:rPr>
          <w:rFonts w:asciiTheme="minorHAnsi" w:hAnsiTheme="minorHAnsi" w:cstheme="minorHAnsi"/>
          <w:color w:val="000000"/>
          <w:sz w:val="22"/>
          <w:szCs w:val="22"/>
          <w:lang w:val="ro-RO"/>
        </w:rPr>
        <w:t>preţuri</w:t>
      </w:r>
      <w:proofErr w:type="spellEnd"/>
      <w:r w:rsidRPr="009F6FB4">
        <w:rPr>
          <w:rFonts w:asciiTheme="minorHAnsi" w:hAnsiTheme="minorHAnsi" w:cstheme="minorHAnsi"/>
          <w:color w:val="000000"/>
          <w:sz w:val="22"/>
          <w:szCs w:val="22"/>
          <w:lang w:val="ro-RO"/>
        </w:rPr>
        <w:t xml:space="preserve"> din Baza de date cu prețuri de referință utilizată pentru evaluarea proiectelor cofinanțate din fondul european agricol pentr</w:t>
      </w:r>
      <w:r w:rsidR="007B667C">
        <w:rPr>
          <w:rFonts w:asciiTheme="minorHAnsi" w:hAnsiTheme="minorHAnsi" w:cstheme="minorHAnsi"/>
          <w:color w:val="000000"/>
          <w:sz w:val="22"/>
          <w:szCs w:val="22"/>
          <w:lang w:val="ro-RO"/>
        </w:rPr>
        <w:t>u dezvoltare rurală disponibilă</w:t>
      </w:r>
      <w:r w:rsidRPr="009F6FB4">
        <w:rPr>
          <w:rFonts w:asciiTheme="minorHAnsi" w:hAnsiTheme="minorHAnsi" w:cstheme="minorHAnsi"/>
          <w:color w:val="000000"/>
          <w:sz w:val="22"/>
          <w:szCs w:val="22"/>
          <w:lang w:val="ro-RO"/>
        </w:rPr>
        <w:t xml:space="preserve"> pe pagina de internet a AFIR </w:t>
      </w:r>
      <w:hyperlink r:id="rId30" w:history="1">
        <w:r w:rsidRPr="007B667C">
          <w:rPr>
            <w:rStyle w:val="Hyperlink"/>
            <w:rFonts w:asciiTheme="minorHAnsi" w:hAnsiTheme="minorHAnsi" w:cstheme="minorHAnsi"/>
            <w:sz w:val="22"/>
            <w:szCs w:val="22"/>
            <w:lang w:val="ro-RO"/>
          </w:rPr>
          <w:t>www.afir.ro</w:t>
        </w:r>
      </w:hyperlink>
      <w:r w:rsidRPr="009F6FB4">
        <w:rPr>
          <w:rFonts w:asciiTheme="minorHAnsi" w:hAnsiTheme="minorHAnsi" w:cstheme="minorHAnsi"/>
          <w:color w:val="000000"/>
          <w:sz w:val="22"/>
          <w:szCs w:val="22"/>
          <w:lang w:val="ro-RO"/>
        </w:rPr>
        <w:t>, pentru bunurile care se regăsesc în BDPR;</w:t>
      </w:r>
    </w:p>
    <w:p w14:paraId="01A08025" w14:textId="1834530D" w:rsidR="00373893" w:rsidRPr="009F6FB4" w:rsidRDefault="00373893" w:rsidP="00373893">
      <w:pPr>
        <w:shd w:val="clear" w:color="auto" w:fill="FFFFFF"/>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b) prezentarea a două oferte pentru bunuri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servicii a </w:t>
      </w:r>
      <w:proofErr w:type="spellStart"/>
      <w:r w:rsidRPr="009F6FB4">
        <w:rPr>
          <w:rFonts w:asciiTheme="minorHAnsi" w:hAnsiTheme="minorHAnsi" w:cstheme="minorHAnsi"/>
          <w:color w:val="000000"/>
          <w:sz w:val="22"/>
          <w:szCs w:val="22"/>
          <w:lang w:val="ro-RO"/>
        </w:rPr>
        <w:t>caror</w:t>
      </w:r>
      <w:proofErr w:type="spellEnd"/>
      <w:r w:rsidRPr="009F6FB4">
        <w:rPr>
          <w:rFonts w:asciiTheme="minorHAnsi" w:hAnsiTheme="minorHAnsi" w:cstheme="minorHAnsi"/>
          <w:color w:val="000000"/>
          <w:sz w:val="22"/>
          <w:szCs w:val="22"/>
          <w:lang w:val="ro-RO"/>
        </w:rPr>
        <w:t xml:space="preserve"> valoare este mai mare de 15.000 Euro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o ofertă pentru bunuri </w:t>
      </w:r>
      <w:proofErr w:type="spellStart"/>
      <w:r w:rsidRPr="009F6FB4">
        <w:rPr>
          <w:rFonts w:asciiTheme="minorHAnsi" w:hAnsiTheme="minorHAnsi" w:cstheme="minorHAnsi"/>
          <w:color w:val="000000"/>
          <w:sz w:val="22"/>
          <w:szCs w:val="22"/>
          <w:lang w:val="ro-RO"/>
        </w:rPr>
        <w:t>şi</w:t>
      </w:r>
      <w:proofErr w:type="spellEnd"/>
      <w:r w:rsidRPr="009F6FB4">
        <w:rPr>
          <w:rFonts w:asciiTheme="minorHAnsi" w:hAnsiTheme="minorHAnsi" w:cstheme="minorHAnsi"/>
          <w:color w:val="000000"/>
          <w:sz w:val="22"/>
          <w:szCs w:val="22"/>
          <w:lang w:val="ro-RO"/>
        </w:rPr>
        <w:t xml:space="preserve"> servicii</w:t>
      </w:r>
      <w:r w:rsidR="007B667C">
        <w:rPr>
          <w:rFonts w:asciiTheme="minorHAnsi" w:hAnsiTheme="minorHAnsi" w:cstheme="minorHAnsi"/>
          <w:color w:val="000000"/>
          <w:sz w:val="22"/>
          <w:szCs w:val="22"/>
          <w:lang w:val="ro-RO"/>
        </w:rPr>
        <w:t xml:space="preserve"> a </w:t>
      </w:r>
      <w:proofErr w:type="spellStart"/>
      <w:r w:rsidR="007B667C">
        <w:rPr>
          <w:rFonts w:asciiTheme="minorHAnsi" w:hAnsiTheme="minorHAnsi" w:cstheme="minorHAnsi"/>
          <w:color w:val="000000"/>
          <w:sz w:val="22"/>
          <w:szCs w:val="22"/>
          <w:lang w:val="ro-RO"/>
        </w:rPr>
        <w:t>caror</w:t>
      </w:r>
      <w:proofErr w:type="spellEnd"/>
      <w:r w:rsidR="007B667C">
        <w:rPr>
          <w:rFonts w:asciiTheme="minorHAnsi" w:hAnsiTheme="minorHAnsi" w:cstheme="minorHAnsi"/>
          <w:color w:val="000000"/>
          <w:sz w:val="22"/>
          <w:szCs w:val="22"/>
          <w:lang w:val="ro-RO"/>
        </w:rPr>
        <w:t xml:space="preserve"> valoare este mai mică </w:t>
      </w:r>
      <w:r w:rsidRPr="009F6FB4">
        <w:rPr>
          <w:rFonts w:asciiTheme="minorHAnsi" w:hAnsiTheme="minorHAnsi" w:cstheme="minorHAnsi"/>
          <w:color w:val="000000"/>
          <w:sz w:val="22"/>
          <w:szCs w:val="22"/>
          <w:lang w:val="ro-RO"/>
        </w:rPr>
        <w:t xml:space="preserve">sau egală cu 15.000 Euro sau </w:t>
      </w:r>
      <w:proofErr w:type="spellStart"/>
      <w:r w:rsidRPr="009F6FB4">
        <w:rPr>
          <w:rFonts w:asciiTheme="minorHAnsi" w:hAnsiTheme="minorHAnsi" w:cstheme="minorHAnsi"/>
          <w:color w:val="000000"/>
          <w:sz w:val="22"/>
          <w:szCs w:val="22"/>
          <w:lang w:val="ro-RO"/>
        </w:rPr>
        <w:t>PrintScreen</w:t>
      </w:r>
      <w:proofErr w:type="spellEnd"/>
      <w:r w:rsidRPr="009F6FB4">
        <w:rPr>
          <w:rFonts w:asciiTheme="minorHAnsi" w:hAnsiTheme="minorHAnsi" w:cstheme="minorHAnsi"/>
          <w:color w:val="000000"/>
          <w:sz w:val="22"/>
          <w:szCs w:val="22"/>
          <w:lang w:val="ro-RO"/>
        </w:rPr>
        <w:t xml:space="preserve"> – uri de pe site –urile </w:t>
      </w:r>
      <w:r w:rsidRPr="007B667C">
        <w:rPr>
          <w:rFonts w:asciiTheme="minorHAnsi" w:hAnsiTheme="minorHAnsi" w:cstheme="minorHAnsi"/>
          <w:color w:val="000000"/>
          <w:sz w:val="22"/>
          <w:szCs w:val="22"/>
          <w:lang w:val="ro-RO"/>
        </w:rPr>
        <w:t>furnizorilor cuprinzând furnizorul, caracteristicile tehnice precum și</w:t>
      </w:r>
      <w:r w:rsidR="007B667C">
        <w:rPr>
          <w:rFonts w:asciiTheme="minorHAnsi" w:hAnsiTheme="minorHAnsi" w:cstheme="minorHAnsi"/>
          <w:color w:val="000000"/>
          <w:sz w:val="22"/>
          <w:szCs w:val="22"/>
          <w:lang w:val="ro-RO"/>
        </w:rPr>
        <w:t xml:space="preserve"> </w:t>
      </w:r>
      <w:r w:rsidRPr="009F6FB4">
        <w:rPr>
          <w:rFonts w:asciiTheme="minorHAnsi" w:hAnsiTheme="minorHAnsi" w:cstheme="minorHAnsi"/>
          <w:color w:val="000000"/>
          <w:sz w:val="22"/>
          <w:szCs w:val="22"/>
          <w:lang w:val="ro-RO"/>
        </w:rPr>
        <w:t>prețuri</w:t>
      </w:r>
      <w:r>
        <w:rPr>
          <w:rFonts w:asciiTheme="minorHAnsi" w:hAnsiTheme="minorHAnsi" w:cstheme="minorHAnsi"/>
          <w:color w:val="000000"/>
          <w:sz w:val="22"/>
          <w:szCs w:val="22"/>
          <w:lang w:val="ro-RO"/>
        </w:rPr>
        <w:t>le</w:t>
      </w:r>
      <w:r w:rsidRPr="009F6FB4">
        <w:rPr>
          <w:rFonts w:asciiTheme="minorHAnsi" w:hAnsiTheme="minorHAnsi" w:cstheme="minorHAnsi"/>
          <w:color w:val="000000"/>
          <w:sz w:val="22"/>
          <w:szCs w:val="22"/>
          <w:lang w:val="ro-RO"/>
        </w:rPr>
        <w:t xml:space="preserve"> valabile la data întocmirii Bugetului indicativ/Devizului General.</w:t>
      </w:r>
    </w:p>
    <w:p w14:paraId="3027275C" w14:textId="5D4F35DC" w:rsidR="002F29D8" w:rsidRDefault="00373893" w:rsidP="00373893">
      <w:pPr>
        <w:jc w:val="both"/>
        <w:rPr>
          <w:rFonts w:asciiTheme="minorHAnsi" w:hAnsiTheme="minorHAnsi" w:cstheme="minorHAnsi"/>
          <w:color w:val="000000"/>
          <w:sz w:val="22"/>
          <w:szCs w:val="22"/>
          <w:lang w:val="ro-RO"/>
        </w:rPr>
      </w:pPr>
      <w:r w:rsidRPr="009F6FB4">
        <w:rPr>
          <w:rFonts w:asciiTheme="minorHAnsi" w:hAnsiTheme="minorHAnsi" w:cstheme="minorHAnsi"/>
          <w:color w:val="000000"/>
          <w:sz w:val="22"/>
          <w:szCs w:val="22"/>
          <w:lang w:val="ro-RO"/>
        </w:rPr>
        <w:t xml:space="preserve">c) Prezentarea în cadrul Studiului de Fezabilitate a </w:t>
      </w:r>
      <w:proofErr w:type="spellStart"/>
      <w:r w:rsidRPr="009F6FB4">
        <w:rPr>
          <w:rFonts w:asciiTheme="minorHAnsi" w:hAnsiTheme="minorHAnsi" w:cstheme="minorHAnsi"/>
          <w:color w:val="000000"/>
          <w:sz w:val="22"/>
          <w:szCs w:val="22"/>
          <w:lang w:val="ro-RO"/>
        </w:rPr>
        <w:t>declaraţiei</w:t>
      </w:r>
      <w:proofErr w:type="spellEnd"/>
      <w:r w:rsidRPr="009F6FB4">
        <w:rPr>
          <w:rFonts w:asciiTheme="minorHAnsi" w:hAnsiTheme="minorHAnsi" w:cstheme="minorHAnsi"/>
          <w:color w:val="000000"/>
          <w:sz w:val="22"/>
          <w:szCs w:val="22"/>
          <w:lang w:val="ro-RO"/>
        </w:rPr>
        <w:t xml:space="preserve"> proiectantului semnată și ștampilată privind sursa de prețuri pentru lucrările prevăzute în proiect.</w:t>
      </w:r>
    </w:p>
    <w:p w14:paraId="75C97E83" w14:textId="77777777" w:rsidR="00A26D00" w:rsidRPr="00BE5A12" w:rsidRDefault="00A26D00" w:rsidP="00373893">
      <w:pPr>
        <w:jc w:val="both"/>
        <w:rPr>
          <w:rFonts w:ascii="Calibri" w:hAnsi="Calibri" w:cs="Calibri"/>
          <w:sz w:val="22"/>
          <w:szCs w:val="22"/>
          <w:u w:val="single"/>
          <w:lang w:val="ro-RO"/>
        </w:rPr>
      </w:pPr>
    </w:p>
    <w:p w14:paraId="691DC39E" w14:textId="77777777" w:rsidR="002F29D8" w:rsidRPr="00BE5A12" w:rsidRDefault="00386C3A" w:rsidP="002F29D8">
      <w:pPr>
        <w:jc w:val="both"/>
        <w:rPr>
          <w:rFonts w:ascii="Calibri" w:hAnsi="Calibri" w:cs="Calibri"/>
          <w:sz w:val="22"/>
          <w:szCs w:val="22"/>
          <w:u w:val="single"/>
          <w:lang w:val="ro-RO"/>
        </w:rPr>
      </w:pPr>
      <w:r w:rsidRPr="00D80E6D">
        <w:rPr>
          <w:rFonts w:ascii="Calibri" w:hAnsi="Calibri" w:cs="Calibri"/>
          <w:b/>
          <w:sz w:val="22"/>
          <w:szCs w:val="22"/>
          <w:u w:val="single"/>
          <w:lang w:val="ro-RO"/>
        </w:rPr>
        <w:t>4</w:t>
      </w:r>
      <w:r w:rsidR="002F29D8" w:rsidRPr="00D80E6D">
        <w:rPr>
          <w:rFonts w:ascii="Calibri" w:hAnsi="Calibri" w:cs="Calibri"/>
          <w:b/>
          <w:sz w:val="22"/>
          <w:szCs w:val="22"/>
          <w:u w:val="single"/>
          <w:lang w:val="ro-RO"/>
        </w:rPr>
        <w:t>.1</w:t>
      </w:r>
      <w:r w:rsidR="002F29D8" w:rsidRPr="00BE5A12">
        <w:rPr>
          <w:rFonts w:ascii="Calibri" w:hAnsi="Calibri" w:cs="Calibri"/>
          <w:sz w:val="22"/>
          <w:szCs w:val="22"/>
          <w:u w:val="single"/>
          <w:lang w:val="ro-RO"/>
        </w:rPr>
        <w:t>. Categoria de bunuri se reg</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se</w:t>
      </w:r>
      <w:r w:rsidR="00BD09E2" w:rsidRPr="00BE5A12">
        <w:rPr>
          <w:rFonts w:ascii="Calibri" w:hAnsi="Calibri" w:cs="Calibri"/>
          <w:sz w:val="22"/>
          <w:szCs w:val="22"/>
          <w:u w:val="single"/>
          <w:lang w:val="ro-RO"/>
        </w:rPr>
        <w:t>ș</w:t>
      </w:r>
      <w:r w:rsidR="002F29D8" w:rsidRPr="00BE5A12">
        <w:rPr>
          <w:rFonts w:ascii="Calibri" w:hAnsi="Calibri" w:cs="Calibri"/>
          <w:sz w:val="22"/>
          <w:szCs w:val="22"/>
          <w:u w:val="single"/>
          <w:lang w:val="ro-RO"/>
        </w:rPr>
        <w:t xml:space="preserve">te </w:t>
      </w:r>
      <w:r w:rsidR="00BD09E2" w:rsidRPr="00BE5A12">
        <w:rPr>
          <w:rFonts w:ascii="Calibri" w:hAnsi="Calibri" w:cs="Calibri"/>
          <w:sz w:val="22"/>
          <w:szCs w:val="22"/>
          <w:u w:val="single"/>
          <w:lang w:val="ro-RO"/>
        </w:rPr>
        <w:t>î</w:t>
      </w:r>
      <w:r w:rsidR="002F29D8" w:rsidRPr="00BE5A12">
        <w:rPr>
          <w:rFonts w:ascii="Calibri" w:hAnsi="Calibri" w:cs="Calibri"/>
          <w:sz w:val="22"/>
          <w:szCs w:val="22"/>
          <w:u w:val="single"/>
          <w:lang w:val="ro-RO"/>
        </w:rPr>
        <w:t>n Baza de Date</w:t>
      </w:r>
      <w:r w:rsidR="00AF3A6A" w:rsidRPr="00BE5A12">
        <w:rPr>
          <w:rFonts w:ascii="Calibri" w:hAnsi="Calibri" w:cs="Calibri"/>
          <w:sz w:val="22"/>
          <w:szCs w:val="22"/>
          <w:u w:val="single"/>
          <w:lang w:val="ro-RO"/>
        </w:rPr>
        <w:t xml:space="preserve"> cu prețuri de Referință</w:t>
      </w:r>
      <w:r w:rsidR="002F29D8" w:rsidRPr="00BE5A12">
        <w:rPr>
          <w:rFonts w:ascii="Calibri" w:hAnsi="Calibri" w:cs="Calibri"/>
          <w:sz w:val="22"/>
          <w:szCs w:val="22"/>
          <w:u w:val="single"/>
          <w:lang w:val="ro-RO"/>
        </w:rPr>
        <w:t>?</w:t>
      </w:r>
    </w:p>
    <w:p w14:paraId="35E68460" w14:textId="77777777" w:rsidR="002F29D8" w:rsidRPr="00BE5A12" w:rsidRDefault="002F29D8" w:rsidP="002F29D8">
      <w:pPr>
        <w:jc w:val="both"/>
        <w:rPr>
          <w:rFonts w:ascii="Calibri" w:hAnsi="Calibri" w:cs="Calibri"/>
          <w:sz w:val="22"/>
          <w:szCs w:val="22"/>
          <w:lang w:val="ro-RO"/>
        </w:rPr>
      </w:pPr>
      <w:r w:rsidRPr="00BE5A12">
        <w:rPr>
          <w:rFonts w:ascii="Calibri" w:hAnsi="Calibri" w:cs="Calibri"/>
          <w:sz w:val="22"/>
          <w:szCs w:val="22"/>
          <w:lang w:val="ro-RO"/>
        </w:rPr>
        <w:t>Expertul verific</w:t>
      </w:r>
      <w:r w:rsidR="003A401F" w:rsidRPr="00BE5A12">
        <w:rPr>
          <w:rFonts w:ascii="Calibri" w:hAnsi="Calibri" w:cs="Calibri"/>
          <w:sz w:val="22"/>
          <w:szCs w:val="22"/>
          <w:lang w:val="ro-RO"/>
        </w:rPr>
        <w:t>ă</w:t>
      </w:r>
      <w:r w:rsidRPr="00BE5A12">
        <w:rPr>
          <w:rFonts w:ascii="Calibri" w:hAnsi="Calibri" w:cs="Calibri"/>
          <w:sz w:val="22"/>
          <w:szCs w:val="22"/>
          <w:lang w:val="ro-RO"/>
        </w:rPr>
        <w:t xml:space="preserve"> dac</w:t>
      </w:r>
      <w:r w:rsidR="00290261" w:rsidRPr="00BE5A12">
        <w:rPr>
          <w:rFonts w:ascii="Calibri" w:hAnsi="Calibri" w:cs="Calibri"/>
          <w:sz w:val="22"/>
          <w:szCs w:val="22"/>
          <w:lang w:val="ro-RO"/>
        </w:rPr>
        <w:t>ă</w:t>
      </w:r>
      <w:r w:rsidRPr="00BE5A12">
        <w:rPr>
          <w:rFonts w:ascii="Calibri" w:hAnsi="Calibri" w:cs="Calibri"/>
          <w:sz w:val="22"/>
          <w:szCs w:val="22"/>
          <w:lang w:val="ro-RO"/>
        </w:rPr>
        <w:t xml:space="preserve"> bunuri</w:t>
      </w:r>
      <w:r w:rsidR="00290261" w:rsidRPr="00BE5A12">
        <w:rPr>
          <w:rFonts w:ascii="Calibri" w:hAnsi="Calibri" w:cs="Calibri"/>
          <w:sz w:val="22"/>
          <w:szCs w:val="22"/>
          <w:lang w:val="ro-RO"/>
        </w:rPr>
        <w:t>le</w:t>
      </w:r>
      <w:r w:rsidRPr="00BE5A12">
        <w:rPr>
          <w:rFonts w:ascii="Calibri" w:hAnsi="Calibri" w:cs="Calibri"/>
          <w:sz w:val="22"/>
          <w:szCs w:val="22"/>
          <w:lang w:val="ro-RO"/>
        </w:rPr>
        <w:t xml:space="preserve"> </w:t>
      </w:r>
      <w:r w:rsidR="00290261" w:rsidRPr="00BE5A12">
        <w:rPr>
          <w:rFonts w:ascii="Calibri" w:hAnsi="Calibri" w:cs="Calibri"/>
          <w:sz w:val="22"/>
          <w:szCs w:val="22"/>
          <w:lang w:val="ro-RO"/>
        </w:rPr>
        <w:t xml:space="preserve">cu caracteristicile prevăzute în </w:t>
      </w:r>
      <w:r w:rsidR="00BE5A12" w:rsidRPr="00BE5A12">
        <w:rPr>
          <w:rFonts w:ascii="Calibri" w:hAnsi="Calibri" w:cs="Calibri"/>
          <w:sz w:val="22"/>
          <w:szCs w:val="22"/>
          <w:lang w:val="ro-RO"/>
        </w:rPr>
        <w:t>Cererea de finanțare (pentru proiectele fără construcții montaj)/SF</w:t>
      </w:r>
      <w:r w:rsidR="00BE5A12">
        <w:rPr>
          <w:rFonts w:ascii="Calibri" w:hAnsi="Calibri" w:cs="Calibri"/>
          <w:sz w:val="22"/>
          <w:szCs w:val="22"/>
          <w:lang w:val="ro-RO"/>
        </w:rPr>
        <w:t xml:space="preserve"> </w:t>
      </w:r>
      <w:r w:rsidR="00BE5A12" w:rsidRPr="00BE5A12">
        <w:rPr>
          <w:rFonts w:ascii="Calibri" w:hAnsi="Calibri" w:cs="Calibri"/>
          <w:sz w:val="22"/>
          <w:szCs w:val="22"/>
          <w:lang w:val="ro-RO"/>
        </w:rPr>
        <w:t>(pentru proiectele cu construcții montaj)</w:t>
      </w:r>
      <w:r w:rsidR="00290261" w:rsidRPr="00BE5A12">
        <w:rPr>
          <w:rFonts w:ascii="Calibri" w:hAnsi="Calibri" w:cs="Calibri"/>
          <w:sz w:val="22"/>
          <w:szCs w:val="22"/>
          <w:lang w:val="ro-RO"/>
        </w:rPr>
        <w:t xml:space="preserve"> </w:t>
      </w:r>
      <w:proofErr w:type="spellStart"/>
      <w:r w:rsidR="00290261" w:rsidRPr="00BE5A12">
        <w:rPr>
          <w:rFonts w:ascii="Calibri" w:hAnsi="Calibri" w:cs="Calibri"/>
          <w:sz w:val="22"/>
          <w:szCs w:val="22"/>
          <w:lang w:val="ro-RO"/>
        </w:rPr>
        <w:t>şi</w:t>
      </w:r>
      <w:proofErr w:type="spellEnd"/>
      <w:r w:rsidR="00290261" w:rsidRPr="00BE5A12">
        <w:rPr>
          <w:rFonts w:ascii="Calibri" w:hAnsi="Calibri" w:cs="Calibri"/>
          <w:sz w:val="22"/>
          <w:szCs w:val="22"/>
          <w:lang w:val="ro-RO"/>
        </w:rPr>
        <w:t xml:space="preserve"> regăsite ca </w:t>
      </w:r>
      <w:proofErr w:type="spellStart"/>
      <w:r w:rsidR="00290261" w:rsidRPr="00BE5A12">
        <w:rPr>
          <w:rFonts w:ascii="Calibri" w:hAnsi="Calibri" w:cs="Calibri"/>
          <w:sz w:val="22"/>
          <w:szCs w:val="22"/>
          <w:lang w:val="ro-RO"/>
        </w:rPr>
        <w:t>investiţie</w:t>
      </w:r>
      <w:proofErr w:type="spellEnd"/>
      <w:r w:rsidR="00290261" w:rsidRPr="00BE5A12">
        <w:rPr>
          <w:rFonts w:ascii="Calibri" w:hAnsi="Calibri" w:cs="Calibri"/>
          <w:sz w:val="22"/>
          <w:szCs w:val="22"/>
          <w:lang w:val="ro-RO"/>
        </w:rPr>
        <w:t xml:space="preserve"> î</w:t>
      </w:r>
      <w:r w:rsidRPr="00BE5A12">
        <w:rPr>
          <w:rFonts w:ascii="Calibri" w:hAnsi="Calibri" w:cs="Calibri"/>
          <w:sz w:val="22"/>
          <w:szCs w:val="22"/>
          <w:lang w:val="ro-RO"/>
        </w:rPr>
        <w:t>n devizele pe obiecte s</w:t>
      </w:r>
      <w:r w:rsidR="00290261" w:rsidRPr="00BE5A12">
        <w:rPr>
          <w:rFonts w:ascii="Calibri" w:hAnsi="Calibri" w:cs="Calibri"/>
          <w:sz w:val="22"/>
          <w:szCs w:val="22"/>
          <w:lang w:val="ro-RO"/>
        </w:rPr>
        <w:t>unt incluse</w:t>
      </w:r>
      <w:r w:rsidRPr="00BE5A12">
        <w:rPr>
          <w:rFonts w:ascii="Calibri" w:hAnsi="Calibri" w:cs="Calibri"/>
          <w:sz w:val="22"/>
          <w:szCs w:val="22"/>
          <w:lang w:val="ro-RO"/>
        </w:rPr>
        <w:t xml:space="preserve"> </w:t>
      </w:r>
      <w:r w:rsidR="00290261" w:rsidRPr="00BE5A12">
        <w:rPr>
          <w:rFonts w:ascii="Calibri" w:hAnsi="Calibri" w:cs="Calibri"/>
          <w:sz w:val="22"/>
          <w:szCs w:val="22"/>
          <w:lang w:val="ro-RO"/>
        </w:rPr>
        <w:t>î</w:t>
      </w:r>
      <w:r w:rsidRPr="00BE5A12">
        <w:rPr>
          <w:rFonts w:ascii="Calibri" w:hAnsi="Calibri" w:cs="Calibri"/>
          <w:sz w:val="22"/>
          <w:szCs w:val="22"/>
          <w:lang w:val="ro-RO"/>
        </w:rPr>
        <w:t xml:space="preserve">n </w:t>
      </w:r>
      <w:r w:rsidRPr="00BE5A12">
        <w:rPr>
          <w:rFonts w:ascii="Calibri" w:hAnsi="Calibri" w:cs="Calibri"/>
          <w:i/>
          <w:sz w:val="22"/>
          <w:szCs w:val="22"/>
          <w:lang w:val="ro-RO"/>
        </w:rPr>
        <w:t xml:space="preserve">Baza de date </w:t>
      </w:r>
      <w:r w:rsidR="00AF3A6A" w:rsidRPr="00BE5A12">
        <w:rPr>
          <w:rFonts w:ascii="Calibri" w:hAnsi="Calibri" w:cs="Calibri"/>
          <w:i/>
          <w:sz w:val="22"/>
          <w:szCs w:val="22"/>
          <w:lang w:val="ro-RO"/>
        </w:rPr>
        <w:t xml:space="preserve">cu </w:t>
      </w:r>
      <w:proofErr w:type="spellStart"/>
      <w:r w:rsidRPr="00BE5A12">
        <w:rPr>
          <w:rFonts w:ascii="Calibri" w:hAnsi="Calibri" w:cs="Calibri"/>
          <w:i/>
          <w:sz w:val="22"/>
          <w:szCs w:val="22"/>
          <w:lang w:val="ro-RO"/>
        </w:rPr>
        <w:t>preţuri</w:t>
      </w:r>
      <w:proofErr w:type="spellEnd"/>
      <w:r w:rsidRPr="00BE5A12">
        <w:rPr>
          <w:rFonts w:ascii="Calibri" w:hAnsi="Calibri" w:cs="Calibri"/>
          <w:i/>
          <w:sz w:val="22"/>
          <w:szCs w:val="22"/>
          <w:lang w:val="ro-RO"/>
        </w:rPr>
        <w:t xml:space="preserve"> </w:t>
      </w:r>
      <w:r w:rsidR="00AF3A6A" w:rsidRPr="00BE5A12">
        <w:rPr>
          <w:rFonts w:ascii="Calibri" w:hAnsi="Calibri" w:cs="Calibri"/>
          <w:i/>
          <w:sz w:val="22"/>
          <w:szCs w:val="22"/>
          <w:lang w:val="ro-RO"/>
        </w:rPr>
        <w:t>de Referință</w:t>
      </w:r>
      <w:r w:rsidR="00AF3A6A" w:rsidRPr="00BE5A12">
        <w:rPr>
          <w:rFonts w:ascii="Calibri" w:hAnsi="Calibri" w:cs="Calibri"/>
          <w:sz w:val="22"/>
          <w:szCs w:val="22"/>
          <w:lang w:val="ro-RO"/>
        </w:rPr>
        <w:t xml:space="preserve"> </w:t>
      </w:r>
      <w:proofErr w:type="spellStart"/>
      <w:r w:rsidR="00AF3A6A" w:rsidRPr="00BE5A12">
        <w:rPr>
          <w:rFonts w:ascii="Calibri" w:hAnsi="Calibri" w:cs="Calibri"/>
          <w:sz w:val="22"/>
          <w:szCs w:val="22"/>
        </w:rPr>
        <w:t>postată</w:t>
      </w:r>
      <w:proofErr w:type="spellEnd"/>
      <w:r w:rsidR="00AF3A6A" w:rsidRPr="00BE5A12">
        <w:rPr>
          <w:rFonts w:ascii="Calibri" w:hAnsi="Calibri" w:cs="Calibri"/>
          <w:sz w:val="22"/>
          <w:szCs w:val="22"/>
        </w:rPr>
        <w:t xml:space="preserve"> </w:t>
      </w:r>
      <w:r w:rsidRPr="00BE5A12">
        <w:rPr>
          <w:rFonts w:ascii="Calibri" w:hAnsi="Calibri" w:cs="Calibri"/>
          <w:sz w:val="22"/>
          <w:szCs w:val="22"/>
          <w:lang w:val="ro-RO"/>
        </w:rPr>
        <w:t>pe pagina de internet AFIR. Dac</w:t>
      </w:r>
      <w:r w:rsidR="00290261" w:rsidRPr="00BE5A12">
        <w:rPr>
          <w:rFonts w:ascii="Calibri" w:hAnsi="Calibri" w:cs="Calibri"/>
          <w:sz w:val="22"/>
          <w:szCs w:val="22"/>
          <w:lang w:val="ro-RO"/>
        </w:rPr>
        <w:t>ă</w:t>
      </w:r>
      <w:r w:rsidRPr="00BE5A12">
        <w:rPr>
          <w:rFonts w:ascii="Calibri" w:hAnsi="Calibri" w:cs="Calibri"/>
          <w:sz w:val="22"/>
          <w:szCs w:val="22"/>
          <w:lang w:val="ro-RO"/>
        </w:rPr>
        <w:t xml:space="preserve"> se reg</w:t>
      </w:r>
      <w:r w:rsidR="00290261" w:rsidRPr="00BE5A12">
        <w:rPr>
          <w:rFonts w:ascii="Calibri" w:hAnsi="Calibri" w:cs="Calibri"/>
          <w:sz w:val="22"/>
          <w:szCs w:val="22"/>
          <w:lang w:val="ro-RO"/>
        </w:rPr>
        <w:t>ă</w:t>
      </w:r>
      <w:r w:rsidRPr="00BE5A12">
        <w:rPr>
          <w:rFonts w:ascii="Calibri" w:hAnsi="Calibri" w:cs="Calibri"/>
          <w:sz w:val="22"/>
          <w:szCs w:val="22"/>
          <w:lang w:val="ro-RO"/>
        </w:rPr>
        <w:t xml:space="preserve">sesc, expertul bifează </w:t>
      </w:r>
      <w:r w:rsidR="00290261" w:rsidRPr="00BE5A12">
        <w:rPr>
          <w:rFonts w:ascii="Calibri" w:hAnsi="Calibri" w:cs="Calibri"/>
          <w:sz w:val="22"/>
          <w:szCs w:val="22"/>
          <w:lang w:val="ro-RO"/>
        </w:rPr>
        <w:t>î</w:t>
      </w:r>
      <w:r w:rsidRPr="00BE5A12">
        <w:rPr>
          <w:rFonts w:ascii="Calibri" w:hAnsi="Calibri" w:cs="Calibri"/>
          <w:sz w:val="22"/>
          <w:szCs w:val="22"/>
          <w:lang w:val="ro-RO"/>
        </w:rPr>
        <w:t xml:space="preserve">n caseta </w:t>
      </w:r>
      <w:proofErr w:type="spellStart"/>
      <w:r w:rsidRPr="00BE5A12">
        <w:rPr>
          <w:rFonts w:ascii="Calibri" w:hAnsi="Calibri" w:cs="Calibri"/>
          <w:sz w:val="22"/>
          <w:szCs w:val="22"/>
          <w:lang w:val="ro-RO"/>
        </w:rPr>
        <w:t>corespunzatoare</w:t>
      </w:r>
      <w:proofErr w:type="spellEnd"/>
      <w:r w:rsidRPr="00BE5A12">
        <w:rPr>
          <w:rFonts w:ascii="Calibri" w:hAnsi="Calibri" w:cs="Calibri"/>
          <w:sz w:val="22"/>
          <w:szCs w:val="22"/>
          <w:lang w:val="ro-RO"/>
        </w:rPr>
        <w:t xml:space="preserve"> DA.</w:t>
      </w:r>
    </w:p>
    <w:p w14:paraId="67713A01" w14:textId="77777777" w:rsidR="002F29D8" w:rsidRPr="00BE5A12" w:rsidRDefault="002F29D8" w:rsidP="002F29D8">
      <w:pPr>
        <w:jc w:val="both"/>
        <w:rPr>
          <w:rFonts w:ascii="Calibri" w:hAnsi="Calibri" w:cs="Calibri"/>
          <w:sz w:val="22"/>
          <w:szCs w:val="22"/>
          <w:lang w:val="ro-RO"/>
        </w:rPr>
      </w:pPr>
      <w:r w:rsidRPr="00BE5A12">
        <w:rPr>
          <w:rFonts w:ascii="Calibri" w:hAnsi="Calibri" w:cs="Calibri"/>
          <w:sz w:val="22"/>
          <w:szCs w:val="22"/>
          <w:lang w:val="ro-RO"/>
        </w:rPr>
        <w:t>Dac</w:t>
      </w:r>
      <w:r w:rsidR="003A401F" w:rsidRPr="00BE5A12">
        <w:rPr>
          <w:rFonts w:ascii="Calibri" w:hAnsi="Calibri" w:cs="Calibri"/>
          <w:sz w:val="22"/>
          <w:szCs w:val="22"/>
          <w:lang w:val="ro-RO"/>
        </w:rPr>
        <w:t>ă</w:t>
      </w:r>
      <w:r w:rsidRPr="00BE5A12">
        <w:rPr>
          <w:rFonts w:ascii="Calibri" w:hAnsi="Calibri" w:cs="Calibri"/>
          <w:sz w:val="22"/>
          <w:szCs w:val="22"/>
          <w:lang w:val="ro-RO"/>
        </w:rPr>
        <w:t xml:space="preserve"> categoria de bunuri</w:t>
      </w:r>
      <w:r w:rsidRPr="00BE5A12" w:rsidDel="003A7A22">
        <w:rPr>
          <w:rFonts w:ascii="Calibri" w:hAnsi="Calibri" w:cs="Calibri"/>
          <w:sz w:val="22"/>
          <w:szCs w:val="22"/>
          <w:lang w:val="ro-RO"/>
        </w:rPr>
        <w:t xml:space="preserve"> </w:t>
      </w:r>
      <w:r w:rsidRPr="00BE5A12">
        <w:rPr>
          <w:rFonts w:ascii="Calibri" w:hAnsi="Calibri" w:cs="Calibri"/>
          <w:sz w:val="22"/>
          <w:szCs w:val="22"/>
          <w:lang w:val="ro-RO"/>
        </w:rPr>
        <w:t xml:space="preserve">nu se </w:t>
      </w:r>
      <w:proofErr w:type="spellStart"/>
      <w:r w:rsidRPr="00BE5A12">
        <w:rPr>
          <w:rFonts w:ascii="Calibri" w:hAnsi="Calibri" w:cs="Calibri"/>
          <w:sz w:val="22"/>
          <w:szCs w:val="22"/>
          <w:lang w:val="ro-RO"/>
        </w:rPr>
        <w:t>reg</w:t>
      </w:r>
      <w:r w:rsidR="003A401F" w:rsidRPr="00BE5A12">
        <w:rPr>
          <w:rFonts w:ascii="Calibri" w:hAnsi="Calibri" w:cs="Calibri"/>
          <w:sz w:val="22"/>
          <w:szCs w:val="22"/>
          <w:lang w:val="ro-RO"/>
        </w:rPr>
        <w:t>ă</w:t>
      </w:r>
      <w:r w:rsidRPr="00BE5A12">
        <w:rPr>
          <w:rFonts w:ascii="Calibri" w:hAnsi="Calibri" w:cs="Calibri"/>
          <w:sz w:val="22"/>
          <w:szCs w:val="22"/>
          <w:lang w:val="ro-RO"/>
        </w:rPr>
        <w:t>seste</w:t>
      </w:r>
      <w:proofErr w:type="spellEnd"/>
      <w:r w:rsidRPr="00BE5A12">
        <w:rPr>
          <w:rFonts w:ascii="Calibri" w:hAnsi="Calibri" w:cs="Calibri"/>
          <w:sz w:val="22"/>
          <w:szCs w:val="22"/>
          <w:lang w:val="ro-RO"/>
        </w:rPr>
        <w:t xml:space="preserve"> </w:t>
      </w:r>
      <w:r w:rsidR="003A401F" w:rsidRPr="00BE5A12">
        <w:rPr>
          <w:rFonts w:ascii="Calibri" w:hAnsi="Calibri" w:cs="Calibri"/>
          <w:sz w:val="22"/>
          <w:szCs w:val="22"/>
          <w:lang w:val="ro-RO"/>
        </w:rPr>
        <w:t>î</w:t>
      </w:r>
      <w:r w:rsidRPr="00BE5A12">
        <w:rPr>
          <w:rFonts w:ascii="Calibri" w:hAnsi="Calibri" w:cs="Calibri"/>
          <w:sz w:val="22"/>
          <w:szCs w:val="22"/>
          <w:lang w:val="ro-RO"/>
        </w:rPr>
        <w:t xml:space="preserve">n Baza de </w:t>
      </w:r>
      <w:r w:rsidR="00BE5A12" w:rsidRPr="00BE5A12">
        <w:rPr>
          <w:rFonts w:ascii="Calibri" w:hAnsi="Calibri" w:cs="Calibri"/>
          <w:sz w:val="22"/>
          <w:szCs w:val="22"/>
          <w:lang w:val="ro-RO"/>
        </w:rPr>
        <w:t xml:space="preserve">date </w:t>
      </w:r>
      <w:proofErr w:type="spellStart"/>
      <w:r w:rsidR="00BE5A12" w:rsidRPr="00BE5A12">
        <w:rPr>
          <w:rFonts w:ascii="Calibri" w:hAnsi="Calibri" w:cs="Calibri"/>
          <w:sz w:val="22"/>
          <w:szCs w:val="22"/>
          <w:lang w:val="ro-RO"/>
        </w:rPr>
        <w:t>preţuri</w:t>
      </w:r>
      <w:proofErr w:type="spellEnd"/>
      <w:r w:rsidR="00BE5A12" w:rsidRPr="00BE5A12">
        <w:rPr>
          <w:rFonts w:ascii="Calibri" w:hAnsi="Calibri" w:cs="Calibri"/>
          <w:sz w:val="22"/>
          <w:szCs w:val="22"/>
          <w:lang w:val="ro-RO"/>
        </w:rPr>
        <w:t>, expertul bifează î</w:t>
      </w:r>
      <w:r w:rsidRPr="00BE5A12">
        <w:rPr>
          <w:rFonts w:ascii="Calibri" w:hAnsi="Calibri" w:cs="Calibri"/>
          <w:sz w:val="22"/>
          <w:szCs w:val="22"/>
          <w:lang w:val="ro-RO"/>
        </w:rPr>
        <w:t>n caseta corespunz</w:t>
      </w:r>
      <w:r w:rsidR="00BE5A12" w:rsidRPr="00BE5A12">
        <w:rPr>
          <w:rFonts w:ascii="Calibri" w:hAnsi="Calibri" w:cs="Calibri"/>
          <w:sz w:val="22"/>
          <w:szCs w:val="22"/>
          <w:lang w:val="ro-RO"/>
        </w:rPr>
        <w:t>ă</w:t>
      </w:r>
      <w:r w:rsidRPr="00BE5A12">
        <w:rPr>
          <w:rFonts w:ascii="Calibri" w:hAnsi="Calibri" w:cs="Calibri"/>
          <w:sz w:val="22"/>
          <w:szCs w:val="22"/>
          <w:lang w:val="ro-RO"/>
        </w:rPr>
        <w:t>toare NU.</w:t>
      </w:r>
    </w:p>
    <w:p w14:paraId="7DCB1E1D" w14:textId="77777777" w:rsidR="002F29D8" w:rsidRPr="00BE5A12" w:rsidRDefault="002F29D8" w:rsidP="002F29D8">
      <w:pPr>
        <w:ind w:left="-284"/>
        <w:jc w:val="both"/>
        <w:rPr>
          <w:rFonts w:ascii="Calibri" w:hAnsi="Calibri" w:cs="Calibri"/>
          <w:sz w:val="22"/>
          <w:szCs w:val="22"/>
          <w:lang w:val="ro-RO"/>
        </w:rPr>
      </w:pPr>
      <w:r w:rsidRPr="00BE5A12">
        <w:rPr>
          <w:rFonts w:ascii="Calibri" w:hAnsi="Calibri" w:cs="Calibri"/>
          <w:sz w:val="22"/>
          <w:szCs w:val="22"/>
          <w:lang w:val="ro-RO"/>
        </w:rPr>
        <w:t xml:space="preserve"> </w:t>
      </w:r>
    </w:p>
    <w:p w14:paraId="744F31FF" w14:textId="77777777" w:rsidR="002F29D8" w:rsidRPr="00BE5A12" w:rsidRDefault="00386C3A" w:rsidP="002F29D8">
      <w:pPr>
        <w:jc w:val="both"/>
        <w:rPr>
          <w:rFonts w:ascii="Calibri" w:hAnsi="Calibri" w:cs="Calibri"/>
          <w:sz w:val="22"/>
          <w:szCs w:val="22"/>
          <w:u w:val="single"/>
          <w:lang w:val="ro-RO"/>
        </w:rPr>
      </w:pPr>
      <w:r w:rsidRPr="00D80E6D">
        <w:rPr>
          <w:rFonts w:ascii="Calibri" w:hAnsi="Calibri" w:cs="Calibri"/>
          <w:b/>
          <w:sz w:val="22"/>
          <w:szCs w:val="22"/>
          <w:u w:val="single"/>
          <w:lang w:val="ro-RO"/>
        </w:rPr>
        <w:t>4.2</w:t>
      </w:r>
      <w:r w:rsidRPr="00BE5A12">
        <w:rPr>
          <w:rFonts w:ascii="Calibri" w:hAnsi="Calibri" w:cs="Calibri"/>
          <w:sz w:val="22"/>
          <w:szCs w:val="22"/>
          <w:u w:val="single"/>
          <w:lang w:val="ro-RO"/>
        </w:rPr>
        <w:t>. Dac</w:t>
      </w:r>
      <w:r w:rsidR="00BD09E2" w:rsidRPr="00BE5A12">
        <w:rPr>
          <w:rFonts w:ascii="Calibri" w:hAnsi="Calibri" w:cs="Calibri"/>
          <w:sz w:val="22"/>
          <w:szCs w:val="22"/>
          <w:u w:val="single"/>
          <w:lang w:val="ro-RO"/>
        </w:rPr>
        <w:t>ă</w:t>
      </w:r>
      <w:r w:rsidRPr="00BE5A12">
        <w:rPr>
          <w:rFonts w:ascii="Calibri" w:hAnsi="Calibri" w:cs="Calibri"/>
          <w:sz w:val="22"/>
          <w:szCs w:val="22"/>
          <w:u w:val="single"/>
          <w:lang w:val="ro-RO"/>
        </w:rPr>
        <w:t xml:space="preserve"> la pct.4</w:t>
      </w:r>
      <w:r w:rsidR="002F29D8" w:rsidRPr="00BE5A12">
        <w:rPr>
          <w:rFonts w:ascii="Calibri" w:hAnsi="Calibri" w:cs="Calibri"/>
          <w:sz w:val="22"/>
          <w:szCs w:val="22"/>
          <w:u w:val="single"/>
          <w:lang w:val="ro-RO"/>
        </w:rPr>
        <w:t>.1. r</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spunsul este DA, sunt ata</w:t>
      </w:r>
      <w:r w:rsidR="00BD09E2" w:rsidRPr="00BE5A12">
        <w:rPr>
          <w:rFonts w:ascii="Calibri" w:hAnsi="Calibri" w:cs="Calibri"/>
          <w:sz w:val="22"/>
          <w:szCs w:val="22"/>
          <w:u w:val="single"/>
          <w:lang w:val="ro-RO"/>
        </w:rPr>
        <w:t>ș</w:t>
      </w:r>
      <w:r w:rsidR="002F29D8" w:rsidRPr="00BE5A12">
        <w:rPr>
          <w:rFonts w:ascii="Calibri" w:hAnsi="Calibri" w:cs="Calibri"/>
          <w:sz w:val="22"/>
          <w:szCs w:val="22"/>
          <w:u w:val="single"/>
          <w:lang w:val="ro-RO"/>
        </w:rPr>
        <w:t>ate extrasele tip</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 xml:space="preserve">rite din </w:t>
      </w:r>
      <w:r w:rsidR="00AF3A6A" w:rsidRPr="00BE5A12">
        <w:rPr>
          <w:rFonts w:ascii="Calibri" w:hAnsi="Calibri" w:cs="Calibri"/>
          <w:sz w:val="22"/>
          <w:szCs w:val="22"/>
          <w:u w:val="single"/>
          <w:lang w:val="ro-RO"/>
        </w:rPr>
        <w:t>B</w:t>
      </w:r>
      <w:r w:rsidR="002F29D8" w:rsidRPr="00BE5A12">
        <w:rPr>
          <w:rFonts w:ascii="Calibri" w:hAnsi="Calibri" w:cs="Calibri"/>
          <w:sz w:val="22"/>
          <w:szCs w:val="22"/>
          <w:u w:val="single"/>
          <w:lang w:val="ro-RO"/>
        </w:rPr>
        <w:t xml:space="preserve">aza de </w:t>
      </w:r>
      <w:r w:rsidR="00AF3A6A" w:rsidRPr="00BE5A12">
        <w:rPr>
          <w:rFonts w:ascii="Calibri" w:hAnsi="Calibri" w:cs="Calibri"/>
          <w:sz w:val="22"/>
          <w:szCs w:val="22"/>
          <w:u w:val="single"/>
          <w:lang w:val="ro-RO"/>
        </w:rPr>
        <w:t>D</w:t>
      </w:r>
      <w:r w:rsidR="002F29D8" w:rsidRPr="00BE5A12">
        <w:rPr>
          <w:rFonts w:ascii="Calibri" w:hAnsi="Calibri" w:cs="Calibri"/>
          <w:sz w:val="22"/>
          <w:szCs w:val="22"/>
          <w:u w:val="single"/>
          <w:lang w:val="ro-RO"/>
        </w:rPr>
        <w:t>ate</w:t>
      </w:r>
      <w:r w:rsidR="00AF3A6A" w:rsidRPr="00BE5A12">
        <w:rPr>
          <w:rFonts w:ascii="Calibri" w:hAnsi="Calibri" w:cs="Calibri"/>
          <w:sz w:val="22"/>
          <w:szCs w:val="22"/>
          <w:u w:val="single"/>
          <w:lang w:val="ro-RO"/>
        </w:rPr>
        <w:t xml:space="preserve"> </w:t>
      </w:r>
      <w:r w:rsidR="00AF3A6A" w:rsidRPr="00BE5A12">
        <w:rPr>
          <w:rFonts w:ascii="Calibri" w:hAnsi="Calibri" w:cs="Calibri"/>
          <w:sz w:val="22"/>
          <w:szCs w:val="22"/>
          <w:u w:val="single"/>
          <w:lang w:val="it-IT"/>
        </w:rPr>
        <w:t>cu prețuri de Referință</w:t>
      </w:r>
      <w:r w:rsidR="002F29D8" w:rsidRPr="00BE5A12">
        <w:rPr>
          <w:rFonts w:ascii="Calibri" w:hAnsi="Calibri" w:cs="Calibri"/>
          <w:sz w:val="22"/>
          <w:szCs w:val="22"/>
          <w:u w:val="single"/>
          <w:lang w:val="ro-RO"/>
        </w:rPr>
        <w:t>?</w:t>
      </w:r>
    </w:p>
    <w:p w14:paraId="1D3E0065" w14:textId="6C877861" w:rsidR="002F29D8" w:rsidRPr="00BE5A12" w:rsidRDefault="002F29D8" w:rsidP="002F29D8">
      <w:pPr>
        <w:jc w:val="both"/>
        <w:rPr>
          <w:rFonts w:ascii="Calibri" w:hAnsi="Calibri" w:cs="Calibri"/>
          <w:sz w:val="22"/>
          <w:szCs w:val="22"/>
          <w:lang w:val="ro-RO"/>
        </w:rPr>
      </w:pPr>
      <w:r w:rsidRPr="00BE5A12">
        <w:rPr>
          <w:rFonts w:ascii="Calibri" w:hAnsi="Calibri" w:cs="Calibri"/>
          <w:sz w:val="22"/>
          <w:szCs w:val="22"/>
          <w:lang w:val="ro-RO"/>
        </w:rPr>
        <w:t>Dac</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sunt </w:t>
      </w:r>
      <w:r w:rsidRPr="007B667C">
        <w:rPr>
          <w:rFonts w:ascii="Calibri" w:hAnsi="Calibri" w:cs="Calibri"/>
          <w:sz w:val="22"/>
          <w:szCs w:val="22"/>
          <w:lang w:val="ro-RO"/>
        </w:rPr>
        <w:t>ata</w:t>
      </w:r>
      <w:r w:rsidR="00BD09E2" w:rsidRPr="007B667C">
        <w:rPr>
          <w:rFonts w:ascii="Calibri" w:hAnsi="Calibri" w:cs="Calibri"/>
          <w:sz w:val="22"/>
          <w:szCs w:val="22"/>
          <w:lang w:val="ro-RO"/>
        </w:rPr>
        <w:t>ș</w:t>
      </w:r>
      <w:r w:rsidRPr="007B667C">
        <w:rPr>
          <w:rFonts w:ascii="Calibri" w:hAnsi="Calibri" w:cs="Calibri"/>
          <w:sz w:val="22"/>
          <w:szCs w:val="22"/>
          <w:lang w:val="ro-RO"/>
        </w:rPr>
        <w:t>ate extrasele tip</w:t>
      </w:r>
      <w:r w:rsidR="00BD09E2" w:rsidRPr="007B667C">
        <w:rPr>
          <w:rFonts w:ascii="Calibri" w:hAnsi="Calibri" w:cs="Calibri"/>
          <w:sz w:val="22"/>
          <w:szCs w:val="22"/>
          <w:lang w:val="ro-RO"/>
        </w:rPr>
        <w:t>ă</w:t>
      </w:r>
      <w:r w:rsidRPr="007B667C">
        <w:rPr>
          <w:rFonts w:ascii="Calibri" w:hAnsi="Calibri" w:cs="Calibri"/>
          <w:sz w:val="22"/>
          <w:szCs w:val="22"/>
          <w:lang w:val="ro-RO"/>
        </w:rPr>
        <w:t xml:space="preserve">rite din </w:t>
      </w:r>
      <w:r w:rsidRPr="007B667C">
        <w:rPr>
          <w:rFonts w:ascii="Calibri" w:hAnsi="Calibri" w:cs="Calibri"/>
          <w:i/>
          <w:sz w:val="22"/>
          <w:szCs w:val="22"/>
          <w:lang w:val="ro-RO"/>
        </w:rPr>
        <w:t>Baza de date</w:t>
      </w:r>
      <w:r w:rsidR="00AF3A6A" w:rsidRPr="007B667C">
        <w:rPr>
          <w:rFonts w:ascii="Calibri" w:hAnsi="Calibri" w:cs="Calibri"/>
          <w:i/>
          <w:sz w:val="22"/>
          <w:szCs w:val="22"/>
          <w:lang w:val="ro-RO"/>
        </w:rPr>
        <w:t xml:space="preserve"> </w:t>
      </w:r>
      <w:r w:rsidR="00AF3A6A" w:rsidRPr="007B667C">
        <w:rPr>
          <w:rFonts w:ascii="Calibri" w:hAnsi="Calibri" w:cs="Calibri"/>
          <w:i/>
          <w:sz w:val="22"/>
          <w:szCs w:val="22"/>
          <w:lang w:val="it-IT"/>
        </w:rPr>
        <w:t xml:space="preserve">cu prețuri de </w:t>
      </w:r>
      <w:r w:rsidR="00402A6A" w:rsidRPr="007B667C">
        <w:rPr>
          <w:rFonts w:ascii="Calibri" w:hAnsi="Calibri" w:cs="Calibri"/>
          <w:i/>
          <w:sz w:val="22"/>
          <w:szCs w:val="22"/>
          <w:lang w:val="it-IT"/>
        </w:rPr>
        <w:t>R</w:t>
      </w:r>
      <w:r w:rsidR="00AF3A6A" w:rsidRPr="007B667C">
        <w:rPr>
          <w:rFonts w:ascii="Calibri" w:hAnsi="Calibri" w:cs="Calibri"/>
          <w:i/>
          <w:sz w:val="22"/>
          <w:szCs w:val="22"/>
          <w:lang w:val="it-IT"/>
        </w:rPr>
        <w:t>eferință</w:t>
      </w:r>
      <w:r w:rsidRPr="007B667C">
        <w:rPr>
          <w:rFonts w:ascii="Calibri" w:hAnsi="Calibri" w:cs="Calibri"/>
          <w:sz w:val="22"/>
          <w:szCs w:val="22"/>
          <w:lang w:val="ro-RO"/>
        </w:rPr>
        <w:t xml:space="preserve">, expertul bifează </w:t>
      </w:r>
      <w:r w:rsidR="00BD09E2" w:rsidRPr="007B667C">
        <w:rPr>
          <w:rFonts w:ascii="Calibri" w:hAnsi="Calibri" w:cs="Calibri"/>
          <w:sz w:val="22"/>
          <w:szCs w:val="22"/>
          <w:lang w:val="ro-RO"/>
        </w:rPr>
        <w:t>î</w:t>
      </w:r>
      <w:r w:rsidRPr="007B667C">
        <w:rPr>
          <w:rFonts w:ascii="Calibri" w:hAnsi="Calibri" w:cs="Calibri"/>
          <w:sz w:val="22"/>
          <w:szCs w:val="22"/>
          <w:lang w:val="ro-RO"/>
        </w:rPr>
        <w:t>n caseta corespunz</w:t>
      </w:r>
      <w:r w:rsidR="00BD09E2" w:rsidRPr="007B667C">
        <w:rPr>
          <w:rFonts w:ascii="Calibri" w:hAnsi="Calibri" w:cs="Calibri"/>
          <w:sz w:val="22"/>
          <w:szCs w:val="22"/>
          <w:lang w:val="ro-RO"/>
        </w:rPr>
        <w:t>ă</w:t>
      </w:r>
      <w:r w:rsidRPr="007B667C">
        <w:rPr>
          <w:rFonts w:ascii="Calibri" w:hAnsi="Calibri" w:cs="Calibri"/>
          <w:sz w:val="22"/>
          <w:szCs w:val="22"/>
          <w:lang w:val="ro-RO"/>
        </w:rPr>
        <w:t>toare DA, iar dac</w:t>
      </w:r>
      <w:r w:rsidR="00BD09E2" w:rsidRPr="007B667C">
        <w:rPr>
          <w:rFonts w:ascii="Calibri" w:hAnsi="Calibri" w:cs="Calibri"/>
          <w:sz w:val="22"/>
          <w:szCs w:val="22"/>
          <w:lang w:val="ro-RO"/>
        </w:rPr>
        <w:t>ă</w:t>
      </w:r>
      <w:r w:rsidRPr="007B667C">
        <w:rPr>
          <w:rFonts w:ascii="Calibri" w:hAnsi="Calibri" w:cs="Calibri"/>
          <w:sz w:val="22"/>
          <w:szCs w:val="22"/>
          <w:lang w:val="ro-RO"/>
        </w:rPr>
        <w:t xml:space="preserve"> nu sunt ata</w:t>
      </w:r>
      <w:r w:rsidR="00BD09E2" w:rsidRPr="007B667C">
        <w:rPr>
          <w:rFonts w:ascii="Calibri" w:hAnsi="Calibri" w:cs="Calibri"/>
          <w:sz w:val="22"/>
          <w:szCs w:val="22"/>
          <w:lang w:val="ro-RO"/>
        </w:rPr>
        <w:t>ș</w:t>
      </w:r>
      <w:r w:rsidRPr="007B667C">
        <w:rPr>
          <w:rFonts w:ascii="Calibri" w:hAnsi="Calibri" w:cs="Calibri"/>
          <w:sz w:val="22"/>
          <w:szCs w:val="22"/>
          <w:lang w:val="ro-RO"/>
        </w:rPr>
        <w:t xml:space="preserve">ate expertul bifează NU </w:t>
      </w:r>
      <w:proofErr w:type="spellStart"/>
      <w:r w:rsidRPr="007B667C">
        <w:rPr>
          <w:rFonts w:ascii="Calibri" w:hAnsi="Calibri" w:cs="Calibri"/>
          <w:sz w:val="22"/>
          <w:szCs w:val="22"/>
          <w:lang w:val="ro-RO"/>
        </w:rPr>
        <w:t>şi</w:t>
      </w:r>
      <w:proofErr w:type="spellEnd"/>
      <w:r w:rsidRPr="007B667C">
        <w:rPr>
          <w:rFonts w:ascii="Calibri" w:hAnsi="Calibri" w:cs="Calibri"/>
          <w:sz w:val="22"/>
          <w:szCs w:val="22"/>
          <w:lang w:val="ro-RO"/>
        </w:rPr>
        <w:t xml:space="preserve"> </w:t>
      </w:r>
      <w:r w:rsidR="00A26D00" w:rsidRPr="007B667C">
        <w:rPr>
          <w:rFonts w:ascii="Calibri" w:hAnsi="Calibri" w:cs="Calibri"/>
          <w:sz w:val="22"/>
          <w:szCs w:val="22"/>
          <w:lang w:val="ro-RO"/>
        </w:rPr>
        <w:t>încarcă în dosarul administrativ al proiectului print-</w:t>
      </w:r>
      <w:proofErr w:type="spellStart"/>
      <w:r w:rsidR="00A26D00" w:rsidRPr="007B667C">
        <w:rPr>
          <w:rFonts w:ascii="Calibri" w:hAnsi="Calibri" w:cs="Calibri"/>
          <w:sz w:val="22"/>
          <w:szCs w:val="22"/>
          <w:lang w:val="ro-RO"/>
        </w:rPr>
        <w:t>screenuri</w:t>
      </w:r>
      <w:proofErr w:type="spellEnd"/>
      <w:r w:rsidR="00A26D00" w:rsidRPr="007B667C">
        <w:rPr>
          <w:rFonts w:ascii="Calibri" w:hAnsi="Calibri" w:cs="Calibri"/>
          <w:sz w:val="22"/>
          <w:szCs w:val="22"/>
          <w:lang w:val="ro-RO"/>
        </w:rPr>
        <w:t xml:space="preserve"> relevante </w:t>
      </w:r>
      <w:r w:rsidRPr="007B667C">
        <w:rPr>
          <w:rFonts w:ascii="Calibri" w:hAnsi="Calibri" w:cs="Calibri"/>
          <w:sz w:val="22"/>
          <w:szCs w:val="22"/>
          <w:lang w:val="ro-RO"/>
        </w:rPr>
        <w:t>din baza de date .</w:t>
      </w:r>
    </w:p>
    <w:p w14:paraId="6EA1E6CC" w14:textId="77777777" w:rsidR="002F29D8" w:rsidRPr="00BE5A12" w:rsidRDefault="002F29D8" w:rsidP="002F29D8">
      <w:pPr>
        <w:jc w:val="both"/>
        <w:rPr>
          <w:rFonts w:ascii="Calibri" w:hAnsi="Calibri" w:cs="Calibri"/>
          <w:sz w:val="22"/>
          <w:szCs w:val="22"/>
          <w:u w:val="single"/>
          <w:lang w:val="ro-RO"/>
        </w:rPr>
      </w:pPr>
    </w:p>
    <w:p w14:paraId="54202495" w14:textId="77777777" w:rsidR="002F29D8" w:rsidRPr="00BE5A12" w:rsidRDefault="00386C3A" w:rsidP="002F29D8">
      <w:pPr>
        <w:jc w:val="both"/>
        <w:rPr>
          <w:rFonts w:ascii="Calibri" w:hAnsi="Calibri" w:cs="Calibri"/>
          <w:sz w:val="22"/>
          <w:szCs w:val="22"/>
          <w:u w:val="single"/>
          <w:lang w:val="ro-RO"/>
        </w:rPr>
      </w:pPr>
      <w:r w:rsidRPr="00D80E6D">
        <w:rPr>
          <w:rFonts w:ascii="Calibri" w:hAnsi="Calibri" w:cs="Calibri"/>
          <w:b/>
          <w:sz w:val="22"/>
          <w:szCs w:val="22"/>
          <w:u w:val="single"/>
          <w:lang w:val="ro-RO"/>
        </w:rPr>
        <w:t>4</w:t>
      </w:r>
      <w:r w:rsidR="002F29D8" w:rsidRPr="00D80E6D">
        <w:rPr>
          <w:rFonts w:ascii="Calibri" w:hAnsi="Calibri" w:cs="Calibri"/>
          <w:b/>
          <w:sz w:val="22"/>
          <w:szCs w:val="22"/>
          <w:u w:val="single"/>
          <w:lang w:val="ro-RO"/>
        </w:rPr>
        <w:t>.3</w:t>
      </w:r>
      <w:r w:rsidRPr="00BE5A12">
        <w:rPr>
          <w:rFonts w:ascii="Calibri" w:hAnsi="Calibri" w:cs="Calibri"/>
          <w:sz w:val="22"/>
          <w:szCs w:val="22"/>
          <w:u w:val="single"/>
          <w:lang w:val="ro-RO"/>
        </w:rPr>
        <w:t>. Dacă la pct. 4</w:t>
      </w:r>
      <w:r w:rsidR="002F29D8" w:rsidRPr="00BE5A12">
        <w:rPr>
          <w:rFonts w:ascii="Calibri" w:hAnsi="Calibri" w:cs="Calibri"/>
          <w:sz w:val="22"/>
          <w:szCs w:val="22"/>
          <w:u w:val="single"/>
          <w:lang w:val="ro-RO"/>
        </w:rPr>
        <w:t>.1. r</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 xml:space="preserve">spunsul este DA, </w:t>
      </w:r>
      <w:proofErr w:type="spellStart"/>
      <w:r w:rsidR="002F29D8" w:rsidRPr="00BE5A12">
        <w:rPr>
          <w:rFonts w:ascii="Calibri" w:hAnsi="Calibri" w:cs="Calibri"/>
          <w:sz w:val="22"/>
          <w:szCs w:val="22"/>
          <w:u w:val="single"/>
          <w:lang w:val="ro-RO"/>
        </w:rPr>
        <w:t>preţur</w:t>
      </w:r>
      <w:r w:rsidR="00402A6A">
        <w:rPr>
          <w:rFonts w:ascii="Calibri" w:hAnsi="Calibri" w:cs="Calibri"/>
          <w:sz w:val="22"/>
          <w:szCs w:val="22"/>
          <w:u w:val="single"/>
          <w:lang w:val="ro-RO"/>
        </w:rPr>
        <w:t>ile</w:t>
      </w:r>
      <w:proofErr w:type="spellEnd"/>
      <w:r w:rsidR="00402A6A">
        <w:rPr>
          <w:rFonts w:ascii="Calibri" w:hAnsi="Calibri" w:cs="Calibri"/>
          <w:sz w:val="22"/>
          <w:szCs w:val="22"/>
          <w:u w:val="single"/>
          <w:lang w:val="ro-RO"/>
        </w:rPr>
        <w:t xml:space="preserve"> utilizate pentru bunuri se î</w:t>
      </w:r>
      <w:r w:rsidR="002F29D8" w:rsidRPr="00BE5A12">
        <w:rPr>
          <w:rFonts w:ascii="Calibri" w:hAnsi="Calibri" w:cs="Calibri"/>
          <w:sz w:val="22"/>
          <w:szCs w:val="22"/>
          <w:u w:val="single"/>
          <w:lang w:val="ro-RO"/>
        </w:rPr>
        <w:t>ncadreaz</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 xml:space="preserve"> </w:t>
      </w:r>
      <w:r w:rsidR="00BD09E2" w:rsidRPr="00BE5A12">
        <w:rPr>
          <w:rFonts w:ascii="Calibri" w:hAnsi="Calibri" w:cs="Calibri"/>
          <w:sz w:val="22"/>
          <w:szCs w:val="22"/>
          <w:u w:val="single"/>
          <w:lang w:val="ro-RO"/>
        </w:rPr>
        <w:t>î</w:t>
      </w:r>
      <w:r w:rsidR="002F29D8" w:rsidRPr="00BE5A12">
        <w:rPr>
          <w:rFonts w:ascii="Calibri" w:hAnsi="Calibri" w:cs="Calibri"/>
          <w:sz w:val="22"/>
          <w:szCs w:val="22"/>
          <w:u w:val="single"/>
          <w:lang w:val="ro-RO"/>
        </w:rPr>
        <w:t xml:space="preserve">n maximul </w:t>
      </w:r>
      <w:proofErr w:type="spellStart"/>
      <w:r w:rsidR="002F29D8" w:rsidRPr="00BE5A12">
        <w:rPr>
          <w:rFonts w:ascii="Calibri" w:hAnsi="Calibri" w:cs="Calibri"/>
          <w:sz w:val="22"/>
          <w:szCs w:val="22"/>
          <w:u w:val="single"/>
          <w:lang w:val="ro-RO"/>
        </w:rPr>
        <w:t>prevazut</w:t>
      </w:r>
      <w:proofErr w:type="spellEnd"/>
      <w:r w:rsidR="002F29D8" w:rsidRPr="00BE5A12">
        <w:rPr>
          <w:rFonts w:ascii="Calibri" w:hAnsi="Calibri" w:cs="Calibri"/>
          <w:sz w:val="22"/>
          <w:szCs w:val="22"/>
          <w:u w:val="single"/>
          <w:lang w:val="ro-RO"/>
        </w:rPr>
        <w:t xml:space="preserve"> în Baza de Date </w:t>
      </w:r>
      <w:r w:rsidR="00AF3A6A" w:rsidRPr="00BE5A12">
        <w:rPr>
          <w:rFonts w:ascii="Calibri" w:hAnsi="Calibri" w:cs="Calibri"/>
          <w:sz w:val="22"/>
          <w:szCs w:val="22"/>
          <w:u w:val="single"/>
          <w:lang w:val="ro-RO"/>
        </w:rPr>
        <w:t xml:space="preserve">cu </w:t>
      </w:r>
      <w:proofErr w:type="spellStart"/>
      <w:r w:rsidR="002F29D8" w:rsidRPr="00BE5A12">
        <w:rPr>
          <w:rFonts w:ascii="Calibri" w:hAnsi="Calibri" w:cs="Calibri"/>
          <w:sz w:val="22"/>
          <w:szCs w:val="22"/>
          <w:u w:val="single"/>
          <w:lang w:val="ro-RO"/>
        </w:rPr>
        <w:t>preţuri</w:t>
      </w:r>
      <w:proofErr w:type="spellEnd"/>
      <w:r w:rsidR="00AF3A6A" w:rsidRPr="00BE5A12">
        <w:rPr>
          <w:rFonts w:ascii="Calibri" w:hAnsi="Calibri" w:cs="Calibri"/>
          <w:sz w:val="22"/>
          <w:szCs w:val="22"/>
          <w:u w:val="single"/>
          <w:lang w:val="ro-RO"/>
        </w:rPr>
        <w:t xml:space="preserve"> </w:t>
      </w:r>
      <w:r w:rsidR="00AF3A6A" w:rsidRPr="00BE5A12">
        <w:rPr>
          <w:rFonts w:ascii="Calibri" w:hAnsi="Calibri" w:cs="Calibri"/>
          <w:sz w:val="22"/>
          <w:szCs w:val="22"/>
          <w:u w:val="single"/>
          <w:lang w:val="it-IT"/>
        </w:rPr>
        <w:t>de Referință</w:t>
      </w:r>
      <w:r w:rsidR="002F29D8" w:rsidRPr="00BE5A12">
        <w:rPr>
          <w:rFonts w:ascii="Calibri" w:hAnsi="Calibri" w:cs="Calibri"/>
          <w:sz w:val="22"/>
          <w:szCs w:val="22"/>
          <w:u w:val="single"/>
          <w:lang w:val="ro-RO"/>
        </w:rPr>
        <w:t>?</w:t>
      </w:r>
    </w:p>
    <w:p w14:paraId="7028475C" w14:textId="744B4D75" w:rsidR="002F29D8" w:rsidRPr="00BE5A12" w:rsidRDefault="002F29D8" w:rsidP="002F29D8">
      <w:pPr>
        <w:jc w:val="both"/>
        <w:rPr>
          <w:rFonts w:ascii="Calibri" w:hAnsi="Calibri" w:cs="Calibri"/>
          <w:sz w:val="22"/>
          <w:szCs w:val="22"/>
          <w:lang w:val="ro-RO"/>
        </w:rPr>
      </w:pPr>
      <w:r w:rsidRPr="00BE5A12">
        <w:rPr>
          <w:rFonts w:ascii="Calibri" w:hAnsi="Calibri" w:cs="Calibri"/>
          <w:sz w:val="22"/>
          <w:szCs w:val="22"/>
          <w:lang w:val="ro-RO"/>
        </w:rPr>
        <w:t>Expertul verific</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dac</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w:t>
      </w:r>
      <w:proofErr w:type="spellStart"/>
      <w:r w:rsidRPr="00BE5A12">
        <w:rPr>
          <w:rFonts w:ascii="Calibri" w:hAnsi="Calibri" w:cs="Calibri"/>
          <w:sz w:val="22"/>
          <w:szCs w:val="22"/>
          <w:lang w:val="ro-RO"/>
        </w:rPr>
        <w:t>preţurile</w:t>
      </w:r>
      <w:proofErr w:type="spellEnd"/>
      <w:r w:rsidRPr="00BE5A12">
        <w:rPr>
          <w:rFonts w:ascii="Calibri" w:hAnsi="Calibri" w:cs="Calibri"/>
          <w:sz w:val="22"/>
          <w:szCs w:val="22"/>
          <w:lang w:val="ro-RO"/>
        </w:rPr>
        <w:t xml:space="preserve"> se </w:t>
      </w:r>
      <w:r w:rsidR="00BD09E2" w:rsidRPr="00BE5A12">
        <w:rPr>
          <w:rFonts w:ascii="Calibri" w:hAnsi="Calibri" w:cs="Calibri"/>
          <w:sz w:val="22"/>
          <w:szCs w:val="22"/>
          <w:lang w:val="ro-RO"/>
        </w:rPr>
        <w:t>î</w:t>
      </w:r>
      <w:r w:rsidRPr="00BE5A12">
        <w:rPr>
          <w:rFonts w:ascii="Calibri" w:hAnsi="Calibri" w:cs="Calibri"/>
          <w:sz w:val="22"/>
          <w:szCs w:val="22"/>
          <w:lang w:val="ro-RO"/>
        </w:rPr>
        <w:t>ncadreaz</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w:t>
      </w:r>
      <w:r w:rsidR="00BD09E2" w:rsidRPr="00BE5A12">
        <w:rPr>
          <w:rFonts w:ascii="Calibri" w:hAnsi="Calibri" w:cs="Calibri"/>
          <w:sz w:val="22"/>
          <w:szCs w:val="22"/>
          <w:lang w:val="ro-RO"/>
        </w:rPr>
        <w:t>î</w:t>
      </w:r>
      <w:r w:rsidRPr="00BE5A12">
        <w:rPr>
          <w:rFonts w:ascii="Calibri" w:hAnsi="Calibri" w:cs="Calibri"/>
          <w:sz w:val="22"/>
          <w:szCs w:val="22"/>
          <w:lang w:val="ro-RO"/>
        </w:rPr>
        <w:t>n maximul</w:t>
      </w:r>
      <w:r w:rsidR="001F2BD9" w:rsidRPr="00BE5A12">
        <w:rPr>
          <w:rFonts w:ascii="Calibri" w:hAnsi="Calibri" w:cs="Calibri"/>
          <w:sz w:val="22"/>
          <w:szCs w:val="22"/>
          <w:lang w:val="ro-RO"/>
        </w:rPr>
        <w:t xml:space="preserve"> </w:t>
      </w:r>
      <w:r w:rsidRPr="00BE5A12">
        <w:rPr>
          <w:rFonts w:ascii="Calibri" w:hAnsi="Calibri" w:cs="Calibri"/>
          <w:sz w:val="22"/>
          <w:szCs w:val="22"/>
          <w:lang w:val="ro-RO"/>
        </w:rPr>
        <w:t>prev</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zut în  </w:t>
      </w:r>
      <w:r w:rsidRPr="00BE5A12">
        <w:rPr>
          <w:rFonts w:ascii="Calibri" w:hAnsi="Calibri" w:cs="Calibri"/>
          <w:i/>
          <w:sz w:val="22"/>
          <w:szCs w:val="22"/>
          <w:lang w:val="ro-RO"/>
        </w:rPr>
        <w:t xml:space="preserve">Baza de Date </w:t>
      </w:r>
      <w:r w:rsidR="007B667C">
        <w:rPr>
          <w:rFonts w:ascii="Calibri" w:hAnsi="Calibri" w:cs="Calibri"/>
          <w:i/>
          <w:sz w:val="22"/>
          <w:szCs w:val="22"/>
          <w:lang w:val="ro-RO"/>
        </w:rPr>
        <w:t xml:space="preserve">cu </w:t>
      </w:r>
      <w:proofErr w:type="spellStart"/>
      <w:r w:rsidRPr="00BE5A12">
        <w:rPr>
          <w:rFonts w:ascii="Calibri" w:hAnsi="Calibri" w:cs="Calibri"/>
          <w:i/>
          <w:sz w:val="22"/>
          <w:szCs w:val="22"/>
          <w:lang w:val="ro-RO"/>
        </w:rPr>
        <w:t>preţuri</w:t>
      </w:r>
      <w:proofErr w:type="spellEnd"/>
      <w:r w:rsidRPr="00BE5A12">
        <w:rPr>
          <w:rFonts w:ascii="Calibri" w:hAnsi="Calibri" w:cs="Calibri"/>
          <w:i/>
          <w:sz w:val="22"/>
          <w:szCs w:val="22"/>
          <w:lang w:val="ro-RO"/>
        </w:rPr>
        <w:t xml:space="preserve"> </w:t>
      </w:r>
      <w:r w:rsidR="00AF3A6A" w:rsidRPr="00BE5A12">
        <w:rPr>
          <w:rFonts w:ascii="Calibri" w:hAnsi="Calibri" w:cs="Calibri"/>
          <w:i/>
          <w:sz w:val="22"/>
          <w:szCs w:val="22"/>
          <w:lang w:val="ro-RO"/>
        </w:rPr>
        <w:t>de Referință</w:t>
      </w:r>
      <w:r w:rsidR="00AF3A6A" w:rsidRPr="00BE5A12">
        <w:rPr>
          <w:rFonts w:ascii="Calibri" w:hAnsi="Calibri" w:cs="Calibri"/>
          <w:sz w:val="22"/>
          <w:szCs w:val="22"/>
          <w:lang w:val="ro-RO"/>
        </w:rPr>
        <w:t xml:space="preserve"> </w:t>
      </w:r>
      <w:r w:rsidRPr="00BE5A12">
        <w:rPr>
          <w:rFonts w:ascii="Calibri" w:hAnsi="Calibri" w:cs="Calibri"/>
          <w:sz w:val="22"/>
          <w:szCs w:val="22"/>
          <w:lang w:val="ro-RO"/>
        </w:rPr>
        <w:t xml:space="preserve">pentru bunul respectiv, bifează </w:t>
      </w:r>
      <w:r w:rsidR="00BD09E2" w:rsidRPr="00BE5A12">
        <w:rPr>
          <w:rFonts w:ascii="Calibri" w:hAnsi="Calibri" w:cs="Calibri"/>
          <w:sz w:val="22"/>
          <w:szCs w:val="22"/>
          <w:lang w:val="ro-RO"/>
        </w:rPr>
        <w:t>î</w:t>
      </w:r>
      <w:r w:rsidRPr="00BE5A12">
        <w:rPr>
          <w:rFonts w:ascii="Calibri" w:hAnsi="Calibri" w:cs="Calibri"/>
          <w:sz w:val="22"/>
          <w:szCs w:val="22"/>
          <w:lang w:val="ro-RO"/>
        </w:rPr>
        <w:t xml:space="preserve">n caseta </w:t>
      </w:r>
      <w:proofErr w:type="spellStart"/>
      <w:r w:rsidRPr="00BE5A12">
        <w:rPr>
          <w:rFonts w:ascii="Calibri" w:hAnsi="Calibri" w:cs="Calibri"/>
          <w:sz w:val="22"/>
          <w:szCs w:val="22"/>
          <w:lang w:val="ro-RO"/>
        </w:rPr>
        <w:t>corespunzatoare</w:t>
      </w:r>
      <w:proofErr w:type="spellEnd"/>
      <w:r w:rsidRPr="00BE5A12">
        <w:rPr>
          <w:rFonts w:ascii="Calibri" w:hAnsi="Calibri" w:cs="Calibri"/>
          <w:sz w:val="22"/>
          <w:szCs w:val="22"/>
          <w:lang w:val="ro-RO"/>
        </w:rPr>
        <w:t xml:space="preserve"> DA, suma acceptat</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de evaluator fiind cea din devize.</w:t>
      </w:r>
    </w:p>
    <w:p w14:paraId="54468F74" w14:textId="233A9B11" w:rsidR="002F29D8" w:rsidRPr="00BE5A12" w:rsidRDefault="002F29D8" w:rsidP="002F29D8">
      <w:pPr>
        <w:jc w:val="both"/>
        <w:rPr>
          <w:rFonts w:ascii="Calibri" w:hAnsi="Calibri" w:cs="Calibri"/>
          <w:sz w:val="22"/>
          <w:szCs w:val="22"/>
          <w:lang w:val="ro-RO"/>
        </w:rPr>
      </w:pPr>
      <w:r w:rsidRPr="00BE5A12">
        <w:rPr>
          <w:rFonts w:ascii="Calibri" w:hAnsi="Calibri" w:cs="Calibri"/>
          <w:sz w:val="22"/>
          <w:szCs w:val="22"/>
          <w:lang w:val="ro-RO"/>
        </w:rPr>
        <w:t>Dac</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w:t>
      </w:r>
      <w:proofErr w:type="spellStart"/>
      <w:r w:rsidRPr="00BE5A12">
        <w:rPr>
          <w:rFonts w:ascii="Calibri" w:hAnsi="Calibri" w:cs="Calibri"/>
          <w:sz w:val="22"/>
          <w:szCs w:val="22"/>
          <w:lang w:val="ro-RO"/>
        </w:rPr>
        <w:t>preţurile</w:t>
      </w:r>
      <w:proofErr w:type="spellEnd"/>
      <w:r w:rsidRPr="00BE5A12">
        <w:rPr>
          <w:rFonts w:ascii="Calibri" w:hAnsi="Calibri" w:cs="Calibri"/>
          <w:sz w:val="22"/>
          <w:szCs w:val="22"/>
          <w:lang w:val="ro-RO"/>
        </w:rPr>
        <w:t xml:space="preserve"> nu se </w:t>
      </w:r>
      <w:r w:rsidR="00BD09E2" w:rsidRPr="00BE5A12">
        <w:rPr>
          <w:rFonts w:ascii="Calibri" w:hAnsi="Calibri" w:cs="Calibri"/>
          <w:sz w:val="22"/>
          <w:szCs w:val="22"/>
          <w:lang w:val="ro-RO"/>
        </w:rPr>
        <w:t>î</w:t>
      </w:r>
      <w:r w:rsidRPr="00BE5A12">
        <w:rPr>
          <w:rFonts w:ascii="Calibri" w:hAnsi="Calibri" w:cs="Calibri"/>
          <w:sz w:val="22"/>
          <w:szCs w:val="22"/>
          <w:lang w:val="ro-RO"/>
        </w:rPr>
        <w:t>ncadreaz</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w:t>
      </w:r>
      <w:r w:rsidR="00BD09E2" w:rsidRPr="00BE5A12">
        <w:rPr>
          <w:rFonts w:ascii="Calibri" w:hAnsi="Calibri" w:cs="Calibri"/>
          <w:sz w:val="22"/>
          <w:szCs w:val="22"/>
          <w:lang w:val="ro-RO"/>
        </w:rPr>
        <w:t>î</w:t>
      </w:r>
      <w:r w:rsidRPr="00BE5A12">
        <w:rPr>
          <w:rFonts w:ascii="Calibri" w:hAnsi="Calibri" w:cs="Calibri"/>
          <w:sz w:val="22"/>
          <w:szCs w:val="22"/>
          <w:lang w:val="ro-RO"/>
        </w:rPr>
        <w:t>n valorile maxime prev</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zute în  </w:t>
      </w:r>
      <w:r w:rsidRPr="00BE5A12">
        <w:rPr>
          <w:rFonts w:ascii="Calibri" w:hAnsi="Calibri" w:cs="Calibri"/>
          <w:i/>
          <w:sz w:val="22"/>
          <w:szCs w:val="22"/>
          <w:lang w:val="ro-RO"/>
        </w:rPr>
        <w:t xml:space="preserve">Baza de Date </w:t>
      </w:r>
      <w:r w:rsidR="00AF3A6A" w:rsidRPr="00BE5A12">
        <w:rPr>
          <w:rFonts w:ascii="Calibri" w:hAnsi="Calibri" w:cs="Calibri"/>
          <w:i/>
          <w:sz w:val="22"/>
          <w:szCs w:val="22"/>
          <w:lang w:val="ro-RO"/>
        </w:rPr>
        <w:t xml:space="preserve">cu </w:t>
      </w:r>
      <w:proofErr w:type="spellStart"/>
      <w:r w:rsidRPr="00BE5A12">
        <w:rPr>
          <w:rFonts w:ascii="Calibri" w:hAnsi="Calibri" w:cs="Calibri"/>
          <w:i/>
          <w:sz w:val="22"/>
          <w:szCs w:val="22"/>
          <w:lang w:val="ro-RO"/>
        </w:rPr>
        <w:t>preţuri</w:t>
      </w:r>
      <w:proofErr w:type="spellEnd"/>
      <w:r w:rsidRPr="00BE5A12">
        <w:rPr>
          <w:rFonts w:ascii="Calibri" w:hAnsi="Calibri" w:cs="Calibri"/>
          <w:i/>
          <w:sz w:val="22"/>
          <w:szCs w:val="22"/>
          <w:lang w:val="ro-RO"/>
        </w:rPr>
        <w:t xml:space="preserve"> </w:t>
      </w:r>
      <w:r w:rsidR="00AF3A6A" w:rsidRPr="00BE5A12">
        <w:rPr>
          <w:rFonts w:ascii="Calibri" w:hAnsi="Calibri" w:cs="Calibri"/>
          <w:i/>
          <w:sz w:val="22"/>
          <w:szCs w:val="22"/>
          <w:lang w:val="ro-RO"/>
        </w:rPr>
        <w:t>de Referință</w:t>
      </w:r>
      <w:r w:rsidR="00AF3A6A" w:rsidRPr="00BE5A12">
        <w:rPr>
          <w:rFonts w:ascii="Calibri" w:hAnsi="Calibri" w:cs="Calibri"/>
          <w:sz w:val="22"/>
          <w:szCs w:val="22"/>
          <w:lang w:val="ro-RO"/>
        </w:rPr>
        <w:t xml:space="preserve"> </w:t>
      </w:r>
      <w:r w:rsidRPr="00BE5A12">
        <w:rPr>
          <w:rFonts w:ascii="Calibri" w:hAnsi="Calibri" w:cs="Calibri"/>
          <w:sz w:val="22"/>
          <w:szCs w:val="22"/>
          <w:lang w:val="ro-RO"/>
        </w:rPr>
        <w:t>pentru bunurile respective, expertul notific</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solicitantul prin </w:t>
      </w:r>
      <w:r w:rsidR="007B667C">
        <w:rPr>
          <w:rFonts w:ascii="Calibri" w:hAnsi="Calibri" w:cs="Calibri"/>
          <w:sz w:val="22"/>
          <w:szCs w:val="22"/>
          <w:lang w:val="ro-RO"/>
        </w:rPr>
        <w:t>F</w:t>
      </w:r>
      <w:r w:rsidRPr="00BE5A12">
        <w:rPr>
          <w:rFonts w:ascii="Calibri" w:hAnsi="Calibri" w:cs="Calibri"/>
          <w:sz w:val="22"/>
          <w:szCs w:val="22"/>
          <w:lang w:val="ro-RO"/>
        </w:rPr>
        <w:t>3.4 de diferen</w:t>
      </w:r>
      <w:r w:rsidR="00BD09E2" w:rsidRPr="00BE5A12">
        <w:rPr>
          <w:rFonts w:ascii="Calibri" w:hAnsi="Calibri" w:cs="Calibri"/>
          <w:sz w:val="22"/>
          <w:szCs w:val="22"/>
          <w:lang w:val="ro-RO"/>
        </w:rPr>
        <w:t>ț</w:t>
      </w:r>
      <w:r w:rsidRPr="00BE5A12">
        <w:rPr>
          <w:rFonts w:ascii="Calibri" w:hAnsi="Calibri" w:cs="Calibri"/>
          <w:sz w:val="22"/>
          <w:szCs w:val="22"/>
          <w:lang w:val="ro-RO"/>
        </w:rPr>
        <w:t>a dintre cele dou</w:t>
      </w:r>
      <w:r w:rsidR="00BD09E2" w:rsidRPr="00BE5A12">
        <w:rPr>
          <w:rFonts w:ascii="Calibri" w:hAnsi="Calibri" w:cs="Calibri"/>
          <w:sz w:val="22"/>
          <w:szCs w:val="22"/>
          <w:lang w:val="ro-RO"/>
        </w:rPr>
        <w:t>ă</w:t>
      </w:r>
      <w:r w:rsidRPr="00BE5A12">
        <w:rPr>
          <w:rFonts w:ascii="Calibri" w:hAnsi="Calibri" w:cs="Calibri"/>
          <w:sz w:val="22"/>
          <w:szCs w:val="22"/>
          <w:lang w:val="ro-RO"/>
        </w:rPr>
        <w:t xml:space="preserve"> valori pentru modificarea bugetului indicativ/ devizului general cu valoare</w:t>
      </w:r>
      <w:r w:rsidR="00290261" w:rsidRPr="00BE5A12">
        <w:rPr>
          <w:rFonts w:ascii="Calibri" w:hAnsi="Calibri" w:cs="Calibri"/>
          <w:sz w:val="22"/>
          <w:szCs w:val="22"/>
          <w:lang w:val="ro-RO"/>
        </w:rPr>
        <w:t>a superioară</w:t>
      </w:r>
      <w:r w:rsidRPr="00BE5A12">
        <w:rPr>
          <w:rFonts w:ascii="Calibri" w:hAnsi="Calibri" w:cs="Calibri"/>
          <w:sz w:val="22"/>
          <w:szCs w:val="22"/>
          <w:lang w:val="ro-RO"/>
        </w:rPr>
        <w:t xml:space="preserve"> din baza de date pentru bunul/ bunurile respective</w:t>
      </w:r>
      <w:r w:rsidR="00290261" w:rsidRPr="00BE5A12">
        <w:rPr>
          <w:rFonts w:ascii="Calibri" w:hAnsi="Calibri" w:cs="Calibri"/>
          <w:sz w:val="22"/>
          <w:szCs w:val="22"/>
          <w:lang w:val="ro-RO"/>
        </w:rPr>
        <w:t xml:space="preserve">, iar </w:t>
      </w:r>
      <w:proofErr w:type="spellStart"/>
      <w:r w:rsidR="00290261" w:rsidRPr="00BE5A12">
        <w:rPr>
          <w:rFonts w:ascii="Calibri" w:hAnsi="Calibri" w:cs="Calibri"/>
          <w:sz w:val="22"/>
          <w:szCs w:val="22"/>
          <w:lang w:val="ro-RO"/>
        </w:rPr>
        <w:t>diferenţa</w:t>
      </w:r>
      <w:proofErr w:type="spellEnd"/>
      <w:r w:rsidR="00290261" w:rsidRPr="00BE5A12">
        <w:rPr>
          <w:rFonts w:ascii="Calibri" w:hAnsi="Calibri" w:cs="Calibri"/>
          <w:sz w:val="22"/>
          <w:szCs w:val="22"/>
          <w:lang w:val="ro-RO"/>
        </w:rPr>
        <w:t xml:space="preserve"> dintre cele două valori </w:t>
      </w:r>
      <w:r w:rsidRPr="00BE5A12">
        <w:rPr>
          <w:rFonts w:ascii="Calibri" w:hAnsi="Calibri" w:cs="Calibri"/>
          <w:sz w:val="22"/>
          <w:szCs w:val="22"/>
          <w:lang w:val="ro-RO"/>
        </w:rPr>
        <w:t>se trece pe neeligibil.</w:t>
      </w:r>
    </w:p>
    <w:p w14:paraId="31FA38DF" w14:textId="77777777" w:rsidR="002F29D8" w:rsidRPr="00BE5A12" w:rsidRDefault="002F29D8" w:rsidP="002F29D8">
      <w:pPr>
        <w:jc w:val="both"/>
        <w:rPr>
          <w:rFonts w:ascii="Calibri" w:hAnsi="Calibri" w:cs="Calibri"/>
          <w:sz w:val="22"/>
          <w:szCs w:val="22"/>
          <w:lang w:val="ro-RO"/>
        </w:rPr>
      </w:pPr>
    </w:p>
    <w:p w14:paraId="676493C8" w14:textId="15B8BCDB" w:rsidR="002F29D8" w:rsidRPr="00BE5A12" w:rsidRDefault="00386C3A" w:rsidP="002F29D8">
      <w:pPr>
        <w:jc w:val="both"/>
        <w:rPr>
          <w:rFonts w:ascii="Calibri" w:hAnsi="Calibri" w:cs="Calibri"/>
          <w:sz w:val="22"/>
          <w:szCs w:val="22"/>
          <w:u w:val="single"/>
          <w:lang w:val="ro-RO"/>
        </w:rPr>
      </w:pPr>
      <w:r w:rsidRPr="00D80E6D">
        <w:rPr>
          <w:rFonts w:ascii="Calibri" w:hAnsi="Calibri" w:cs="Calibri"/>
          <w:b/>
          <w:sz w:val="22"/>
          <w:szCs w:val="22"/>
          <w:u w:val="single"/>
          <w:lang w:val="ro-RO"/>
        </w:rPr>
        <w:t>4</w:t>
      </w:r>
      <w:r w:rsidR="002F29D8" w:rsidRPr="00D80E6D">
        <w:rPr>
          <w:rFonts w:ascii="Calibri" w:hAnsi="Calibri" w:cs="Calibri"/>
          <w:b/>
          <w:sz w:val="22"/>
          <w:szCs w:val="22"/>
          <w:u w:val="single"/>
          <w:lang w:val="ro-RO"/>
        </w:rPr>
        <w:t>.4.</w:t>
      </w:r>
      <w:r w:rsidR="002F29D8" w:rsidRPr="00BE5A12">
        <w:rPr>
          <w:rFonts w:ascii="Calibri" w:hAnsi="Calibri" w:cs="Calibri"/>
          <w:sz w:val="22"/>
          <w:szCs w:val="22"/>
          <w:u w:val="single"/>
          <w:lang w:val="ro-RO"/>
        </w:rPr>
        <w:t xml:space="preserve"> </w:t>
      </w:r>
      <w:r w:rsidRPr="00BE5A12">
        <w:rPr>
          <w:rFonts w:ascii="Calibri" w:hAnsi="Calibri" w:cs="Calibri"/>
          <w:sz w:val="22"/>
          <w:szCs w:val="22"/>
          <w:u w:val="single"/>
          <w:lang w:val="ro-RO"/>
        </w:rPr>
        <w:t>Dacă la pct. 4</w:t>
      </w:r>
      <w:r w:rsidR="002F29D8" w:rsidRPr="00BE5A12">
        <w:rPr>
          <w:rFonts w:ascii="Calibri" w:hAnsi="Calibri" w:cs="Calibri"/>
          <w:sz w:val="22"/>
          <w:szCs w:val="22"/>
          <w:u w:val="single"/>
          <w:lang w:val="ro-RO"/>
        </w:rPr>
        <w:t xml:space="preserve">.1 </w:t>
      </w:r>
      <w:r w:rsidR="006260DD" w:rsidRPr="00BE5A12">
        <w:rPr>
          <w:rFonts w:ascii="Calibri" w:hAnsi="Calibri" w:cs="Calibri"/>
          <w:sz w:val="22"/>
          <w:szCs w:val="22"/>
          <w:u w:val="single"/>
          <w:lang w:val="ro-RO"/>
        </w:rPr>
        <w:t xml:space="preserve">răspunsul </w:t>
      </w:r>
      <w:r w:rsidR="002F29D8" w:rsidRPr="00BE5A12">
        <w:rPr>
          <w:rFonts w:ascii="Calibri" w:hAnsi="Calibri" w:cs="Calibri"/>
          <w:sz w:val="22"/>
          <w:szCs w:val="22"/>
          <w:u w:val="single"/>
          <w:lang w:val="ro-RO"/>
        </w:rPr>
        <w:t xml:space="preserve">este NU, solicitantul a prezentat </w:t>
      </w:r>
      <w:r w:rsidR="004B731A" w:rsidRPr="00BE5A12">
        <w:rPr>
          <w:rFonts w:ascii="Calibri" w:hAnsi="Calibri" w:cs="Calibri"/>
          <w:sz w:val="22"/>
          <w:szCs w:val="22"/>
          <w:u w:val="single"/>
          <w:lang w:val="ro-RO"/>
        </w:rPr>
        <w:t xml:space="preserve">două </w:t>
      </w:r>
      <w:r w:rsidR="002F29D8" w:rsidRPr="00BE5A12">
        <w:rPr>
          <w:rFonts w:ascii="Calibri" w:hAnsi="Calibri" w:cs="Calibri"/>
          <w:sz w:val="22"/>
          <w:szCs w:val="22"/>
          <w:u w:val="single"/>
          <w:lang w:val="ro-RO"/>
        </w:rPr>
        <w:t>oferte pentru bunuri a c</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 xml:space="preserve">ror valoare este mai mare de 15 000 Euro </w:t>
      </w:r>
      <w:proofErr w:type="spellStart"/>
      <w:r w:rsidR="002F29D8" w:rsidRPr="00BE5A12">
        <w:rPr>
          <w:rFonts w:ascii="Calibri" w:hAnsi="Calibri" w:cs="Calibri"/>
          <w:sz w:val="22"/>
          <w:szCs w:val="22"/>
          <w:u w:val="single"/>
          <w:lang w:val="ro-RO"/>
        </w:rPr>
        <w:t>şi</w:t>
      </w:r>
      <w:proofErr w:type="spellEnd"/>
      <w:r w:rsidR="002F29D8" w:rsidRPr="00BE5A12">
        <w:rPr>
          <w:rFonts w:ascii="Calibri" w:hAnsi="Calibri" w:cs="Calibri"/>
          <w:sz w:val="22"/>
          <w:szCs w:val="22"/>
          <w:u w:val="single"/>
          <w:lang w:val="ro-RO"/>
        </w:rPr>
        <w:t xml:space="preserve"> o ofertă pentru bunuri a c</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ror valoare este mai mic</w:t>
      </w:r>
      <w:r w:rsidR="00BD09E2" w:rsidRPr="00BE5A12">
        <w:rPr>
          <w:rFonts w:ascii="Calibri" w:hAnsi="Calibri" w:cs="Calibri"/>
          <w:sz w:val="22"/>
          <w:szCs w:val="22"/>
          <w:u w:val="single"/>
          <w:lang w:val="ro-RO"/>
        </w:rPr>
        <w:t>ă</w:t>
      </w:r>
      <w:r w:rsidR="002F29D8" w:rsidRPr="00BE5A12">
        <w:rPr>
          <w:rFonts w:ascii="Calibri" w:hAnsi="Calibri" w:cs="Calibri"/>
          <w:sz w:val="22"/>
          <w:szCs w:val="22"/>
          <w:u w:val="single"/>
          <w:lang w:val="ro-RO"/>
        </w:rPr>
        <w:t xml:space="preserve"> </w:t>
      </w:r>
      <w:r w:rsidR="007B667C">
        <w:rPr>
          <w:rFonts w:ascii="Calibri" w:hAnsi="Calibri" w:cs="Calibri"/>
          <w:sz w:val="22"/>
          <w:szCs w:val="22"/>
          <w:u w:val="single"/>
          <w:lang w:val="ro-RO"/>
        </w:rPr>
        <w:t>sau egală cu</w:t>
      </w:r>
      <w:r w:rsidR="002F29D8" w:rsidRPr="00BE5A12">
        <w:rPr>
          <w:rFonts w:ascii="Calibri" w:hAnsi="Calibri" w:cs="Calibri"/>
          <w:sz w:val="22"/>
          <w:szCs w:val="22"/>
          <w:u w:val="single"/>
          <w:lang w:val="ro-RO"/>
        </w:rPr>
        <w:t xml:space="preserve"> 15 000 Euro?</w:t>
      </w:r>
    </w:p>
    <w:p w14:paraId="18865885" w14:textId="77777777" w:rsidR="002F29D8" w:rsidRPr="00BE5A12" w:rsidRDefault="002F29D8" w:rsidP="002F29D8">
      <w:pPr>
        <w:jc w:val="both"/>
        <w:rPr>
          <w:rFonts w:ascii="Calibri" w:hAnsi="Calibri" w:cs="Calibri"/>
          <w:sz w:val="22"/>
          <w:szCs w:val="22"/>
          <w:u w:val="single"/>
          <w:lang w:val="ro-RO"/>
        </w:rPr>
      </w:pPr>
    </w:p>
    <w:p w14:paraId="74FE9944" w14:textId="2851447B" w:rsidR="009A4790" w:rsidRPr="007B667C" w:rsidRDefault="002F29D8" w:rsidP="002F29D8">
      <w:pPr>
        <w:jc w:val="both"/>
        <w:rPr>
          <w:rFonts w:ascii="Calibri" w:hAnsi="Calibri" w:cs="Calibri"/>
          <w:sz w:val="22"/>
          <w:szCs w:val="22"/>
          <w:lang w:val="ro-RO"/>
        </w:rPr>
      </w:pPr>
      <w:r w:rsidRPr="00BE5A12">
        <w:rPr>
          <w:rFonts w:ascii="Calibri" w:hAnsi="Calibri" w:cs="Calibri"/>
          <w:sz w:val="22"/>
          <w:szCs w:val="22"/>
          <w:lang w:val="ro-RO"/>
        </w:rPr>
        <w:t xml:space="preserve">Expertul </w:t>
      </w:r>
      <w:r w:rsidRPr="007B667C">
        <w:rPr>
          <w:rFonts w:ascii="Calibri" w:hAnsi="Calibri" w:cs="Calibri"/>
          <w:sz w:val="22"/>
          <w:szCs w:val="22"/>
          <w:lang w:val="ro-RO"/>
        </w:rPr>
        <w:t>verific</w:t>
      </w:r>
      <w:r w:rsidR="00BD09E2" w:rsidRPr="007B667C">
        <w:rPr>
          <w:rFonts w:ascii="Calibri" w:hAnsi="Calibri" w:cs="Calibri"/>
          <w:sz w:val="22"/>
          <w:szCs w:val="22"/>
          <w:lang w:val="ro-RO"/>
        </w:rPr>
        <w:t>ă</w:t>
      </w:r>
      <w:r w:rsidRPr="007B667C">
        <w:rPr>
          <w:rFonts w:ascii="Calibri" w:hAnsi="Calibri" w:cs="Calibri"/>
          <w:sz w:val="22"/>
          <w:szCs w:val="22"/>
          <w:lang w:val="ro-RO"/>
        </w:rPr>
        <w:t xml:space="preserve"> dac</w:t>
      </w:r>
      <w:r w:rsidR="00BD09E2" w:rsidRPr="007B667C">
        <w:rPr>
          <w:rFonts w:ascii="Calibri" w:hAnsi="Calibri" w:cs="Calibri"/>
          <w:sz w:val="22"/>
          <w:szCs w:val="22"/>
          <w:lang w:val="ro-RO"/>
        </w:rPr>
        <w:t>ă</w:t>
      </w:r>
      <w:r w:rsidRPr="007B667C">
        <w:rPr>
          <w:rFonts w:ascii="Calibri" w:hAnsi="Calibri" w:cs="Calibri"/>
          <w:sz w:val="22"/>
          <w:szCs w:val="22"/>
          <w:lang w:val="ro-RO"/>
        </w:rPr>
        <w:t xml:space="preserve"> solicitantul a prezentat </w:t>
      </w:r>
      <w:r w:rsidR="004B731A" w:rsidRPr="007B667C">
        <w:rPr>
          <w:rFonts w:ascii="Calibri" w:hAnsi="Calibri" w:cs="Calibri"/>
          <w:sz w:val="22"/>
          <w:szCs w:val="22"/>
          <w:lang w:val="ro-RO"/>
        </w:rPr>
        <w:t xml:space="preserve">două </w:t>
      </w:r>
      <w:r w:rsidRPr="007B667C">
        <w:rPr>
          <w:rFonts w:ascii="Calibri" w:hAnsi="Calibri" w:cs="Calibri"/>
          <w:sz w:val="22"/>
          <w:szCs w:val="22"/>
          <w:lang w:val="ro-RO"/>
        </w:rPr>
        <w:t xml:space="preserve">oferte </w:t>
      </w:r>
      <w:r w:rsidR="00402A6A" w:rsidRPr="007B667C">
        <w:rPr>
          <w:rFonts w:ascii="Calibri" w:hAnsi="Calibri" w:cs="Calibri"/>
          <w:sz w:val="22"/>
          <w:szCs w:val="22"/>
          <w:lang w:val="ro-RO"/>
        </w:rPr>
        <w:t xml:space="preserve">sau / </w:t>
      </w:r>
      <w:proofErr w:type="spellStart"/>
      <w:r w:rsidR="00402A6A" w:rsidRPr="007B667C">
        <w:rPr>
          <w:rFonts w:ascii="Calibri" w:hAnsi="Calibri" w:cs="Calibri"/>
          <w:sz w:val="22"/>
          <w:szCs w:val="22"/>
          <w:lang w:val="ro-RO"/>
        </w:rPr>
        <w:t>PrintScreen</w:t>
      </w:r>
      <w:proofErr w:type="spellEnd"/>
      <w:r w:rsidR="00402A6A" w:rsidRPr="007B667C">
        <w:rPr>
          <w:rFonts w:ascii="Calibri" w:hAnsi="Calibri" w:cs="Calibri"/>
          <w:sz w:val="22"/>
          <w:szCs w:val="22"/>
          <w:lang w:val="ro-RO"/>
        </w:rPr>
        <w:t xml:space="preserve">–uri de pe site–urile furnizorilor cu </w:t>
      </w:r>
      <w:r w:rsidR="00A26D00" w:rsidRPr="007B667C">
        <w:rPr>
          <w:rFonts w:ascii="Calibri" w:hAnsi="Calibri" w:cs="Calibri"/>
          <w:sz w:val="22"/>
          <w:szCs w:val="22"/>
          <w:lang w:val="ro-RO"/>
        </w:rPr>
        <w:t xml:space="preserve">caracteristicile tehnice precum și </w:t>
      </w:r>
      <w:r w:rsidR="00402A6A" w:rsidRPr="007B667C">
        <w:rPr>
          <w:rFonts w:ascii="Calibri" w:hAnsi="Calibri" w:cs="Calibri"/>
          <w:sz w:val="22"/>
          <w:szCs w:val="22"/>
          <w:lang w:val="ro-RO"/>
        </w:rPr>
        <w:t xml:space="preserve">prețuri valabile la data întocmirii Bugetului indicativ/Devizului General </w:t>
      </w:r>
      <w:r w:rsidRPr="007B667C">
        <w:rPr>
          <w:rFonts w:ascii="Calibri" w:hAnsi="Calibri" w:cs="Calibri"/>
          <w:sz w:val="22"/>
          <w:szCs w:val="22"/>
          <w:lang w:val="ro-RO"/>
        </w:rPr>
        <w:t>pentru bunuri a c</w:t>
      </w:r>
      <w:r w:rsidR="00BD09E2" w:rsidRPr="007B667C">
        <w:rPr>
          <w:rFonts w:ascii="Calibri" w:hAnsi="Calibri" w:cs="Calibri"/>
          <w:sz w:val="22"/>
          <w:szCs w:val="22"/>
          <w:lang w:val="ro-RO"/>
        </w:rPr>
        <w:t>ă</w:t>
      </w:r>
      <w:r w:rsidRPr="007B667C">
        <w:rPr>
          <w:rFonts w:ascii="Calibri" w:hAnsi="Calibri" w:cs="Calibri"/>
          <w:sz w:val="22"/>
          <w:szCs w:val="22"/>
          <w:lang w:val="ro-RO"/>
        </w:rPr>
        <w:t xml:space="preserve">ror valoare este mai mare de 15 000 Euro </w:t>
      </w:r>
      <w:proofErr w:type="spellStart"/>
      <w:r w:rsidRPr="007B667C">
        <w:rPr>
          <w:rFonts w:ascii="Calibri" w:hAnsi="Calibri" w:cs="Calibri"/>
          <w:sz w:val="22"/>
          <w:szCs w:val="22"/>
          <w:lang w:val="ro-RO"/>
        </w:rPr>
        <w:t>şi</w:t>
      </w:r>
      <w:proofErr w:type="spellEnd"/>
      <w:r w:rsidRPr="007B667C">
        <w:rPr>
          <w:rFonts w:ascii="Calibri" w:hAnsi="Calibri" w:cs="Calibri"/>
          <w:sz w:val="22"/>
          <w:szCs w:val="22"/>
          <w:lang w:val="ro-RO"/>
        </w:rPr>
        <w:t xml:space="preserve"> o oferta </w:t>
      </w:r>
      <w:r w:rsidR="00402A6A" w:rsidRPr="007B667C">
        <w:rPr>
          <w:rFonts w:ascii="Calibri" w:hAnsi="Calibri" w:cs="Calibri"/>
          <w:sz w:val="22"/>
          <w:szCs w:val="22"/>
          <w:lang w:val="ro-RO"/>
        </w:rPr>
        <w:t xml:space="preserve">sau / </w:t>
      </w:r>
      <w:proofErr w:type="spellStart"/>
      <w:r w:rsidR="00402A6A" w:rsidRPr="007B667C">
        <w:rPr>
          <w:rFonts w:ascii="Calibri" w:hAnsi="Calibri" w:cs="Calibri"/>
          <w:sz w:val="22"/>
          <w:szCs w:val="22"/>
          <w:lang w:val="ro-RO"/>
        </w:rPr>
        <w:t>PrintScreen</w:t>
      </w:r>
      <w:proofErr w:type="spellEnd"/>
      <w:r w:rsidR="00402A6A" w:rsidRPr="007B667C">
        <w:rPr>
          <w:rFonts w:ascii="Calibri" w:hAnsi="Calibri" w:cs="Calibri"/>
          <w:sz w:val="22"/>
          <w:szCs w:val="22"/>
          <w:lang w:val="ro-RO"/>
        </w:rPr>
        <w:t xml:space="preserve"> – </w:t>
      </w:r>
      <w:proofErr w:type="spellStart"/>
      <w:r w:rsidR="00402A6A" w:rsidRPr="007B667C">
        <w:rPr>
          <w:rFonts w:ascii="Calibri" w:hAnsi="Calibri" w:cs="Calibri"/>
          <w:sz w:val="22"/>
          <w:szCs w:val="22"/>
          <w:lang w:val="ro-RO"/>
        </w:rPr>
        <w:t>ul</w:t>
      </w:r>
      <w:proofErr w:type="spellEnd"/>
      <w:r w:rsidR="00402A6A" w:rsidRPr="007B667C">
        <w:rPr>
          <w:rFonts w:ascii="Calibri" w:hAnsi="Calibri" w:cs="Calibri"/>
          <w:sz w:val="22"/>
          <w:szCs w:val="22"/>
          <w:lang w:val="ro-RO"/>
        </w:rPr>
        <w:t xml:space="preserve"> de pe site –urile furnizorilor cu </w:t>
      </w:r>
      <w:r w:rsidR="00A26D00" w:rsidRPr="007B667C">
        <w:rPr>
          <w:rFonts w:ascii="Calibri" w:hAnsi="Calibri" w:cs="Calibri"/>
          <w:sz w:val="22"/>
          <w:szCs w:val="22"/>
          <w:lang w:val="ro-RO"/>
        </w:rPr>
        <w:t xml:space="preserve">caracteristicile tehnice precum și </w:t>
      </w:r>
      <w:r w:rsidR="00402A6A" w:rsidRPr="007B667C">
        <w:rPr>
          <w:rFonts w:ascii="Calibri" w:hAnsi="Calibri" w:cs="Calibri"/>
          <w:sz w:val="22"/>
          <w:szCs w:val="22"/>
          <w:lang w:val="ro-RO"/>
        </w:rPr>
        <w:t xml:space="preserve">prețuri valabile la data întocmirii Bugetului indicativ/Devizului General </w:t>
      </w:r>
      <w:r w:rsidRPr="007B667C">
        <w:rPr>
          <w:rFonts w:ascii="Calibri" w:hAnsi="Calibri" w:cs="Calibri"/>
          <w:sz w:val="22"/>
          <w:szCs w:val="22"/>
          <w:lang w:val="ro-RO"/>
        </w:rPr>
        <w:t>pentru bunuri a c</w:t>
      </w:r>
      <w:r w:rsidR="004B731A" w:rsidRPr="007B667C">
        <w:rPr>
          <w:rFonts w:ascii="Calibri" w:hAnsi="Calibri" w:cs="Calibri"/>
          <w:sz w:val="22"/>
          <w:szCs w:val="22"/>
          <w:lang w:val="ro-RO"/>
        </w:rPr>
        <w:t>ă</w:t>
      </w:r>
      <w:r w:rsidRPr="007B667C">
        <w:rPr>
          <w:rFonts w:ascii="Calibri" w:hAnsi="Calibri" w:cs="Calibri"/>
          <w:sz w:val="22"/>
          <w:szCs w:val="22"/>
          <w:lang w:val="ro-RO"/>
        </w:rPr>
        <w:t>ror valoare este mai mic</w:t>
      </w:r>
      <w:r w:rsidR="00AF3A6A" w:rsidRPr="007B667C">
        <w:rPr>
          <w:rFonts w:ascii="Calibri" w:hAnsi="Calibri" w:cs="Calibri"/>
          <w:sz w:val="22"/>
          <w:szCs w:val="22"/>
          <w:lang w:val="ro-RO"/>
        </w:rPr>
        <w:t xml:space="preserve">ă sau egală cu </w:t>
      </w:r>
      <w:r w:rsidRPr="007B667C">
        <w:rPr>
          <w:rFonts w:ascii="Calibri" w:hAnsi="Calibri" w:cs="Calibri"/>
          <w:sz w:val="22"/>
          <w:szCs w:val="22"/>
          <w:lang w:val="ro-RO"/>
        </w:rPr>
        <w:t>15 000 Euro.</w:t>
      </w:r>
      <w:r w:rsidR="009A4790" w:rsidRPr="007B667C">
        <w:rPr>
          <w:rFonts w:ascii="Calibri" w:hAnsi="Calibri" w:cs="Calibri"/>
          <w:sz w:val="22"/>
          <w:szCs w:val="22"/>
          <w:lang w:val="ro-RO"/>
        </w:rPr>
        <w:t xml:space="preserve"> </w:t>
      </w:r>
    </w:p>
    <w:p w14:paraId="664AB352" w14:textId="77777777" w:rsidR="002F29D8" w:rsidRPr="00BE5A12" w:rsidRDefault="009A4790" w:rsidP="002F29D8">
      <w:pPr>
        <w:jc w:val="both"/>
        <w:rPr>
          <w:rFonts w:ascii="Calibri" w:hAnsi="Calibri" w:cs="Calibri"/>
          <w:sz w:val="22"/>
          <w:szCs w:val="22"/>
          <w:lang w:val="ro-RO"/>
        </w:rPr>
      </w:pPr>
      <w:r w:rsidRPr="007B667C">
        <w:rPr>
          <w:rFonts w:ascii="Calibri" w:hAnsi="Calibri" w:cs="Calibri"/>
          <w:sz w:val="22"/>
          <w:szCs w:val="22"/>
          <w:lang w:val="ro-RO"/>
        </w:rPr>
        <w:t>Totodată</w:t>
      </w:r>
      <w:r w:rsidR="00F76DE0" w:rsidRPr="007B667C">
        <w:rPr>
          <w:rFonts w:ascii="Calibri" w:hAnsi="Calibri" w:cs="Calibri"/>
          <w:sz w:val="22"/>
          <w:szCs w:val="22"/>
          <w:lang w:val="ro-RO"/>
        </w:rPr>
        <w:t>,</w:t>
      </w:r>
      <w:r w:rsidRPr="007B667C">
        <w:rPr>
          <w:rFonts w:ascii="Calibri" w:hAnsi="Calibri" w:cs="Calibri"/>
          <w:sz w:val="22"/>
          <w:szCs w:val="22"/>
          <w:lang w:val="ro-RO"/>
        </w:rPr>
        <w:t xml:space="preserve"> expertul va compara valorile din bugetul indicativ pentru bunurile care nu</w:t>
      </w:r>
      <w:r w:rsidRPr="00BE5A12">
        <w:rPr>
          <w:rFonts w:ascii="Calibri" w:hAnsi="Calibri" w:cs="Calibri"/>
          <w:sz w:val="22"/>
          <w:szCs w:val="22"/>
          <w:lang w:val="ro-RO"/>
        </w:rPr>
        <w:t xml:space="preserve"> se regăsesc în baza de date, cu pre</w:t>
      </w:r>
      <w:r w:rsidR="00BD09E2" w:rsidRPr="00BE5A12">
        <w:rPr>
          <w:rFonts w:ascii="Calibri" w:hAnsi="Calibri" w:cs="Calibri"/>
          <w:sz w:val="22"/>
          <w:szCs w:val="22"/>
          <w:lang w:val="ro-RO"/>
        </w:rPr>
        <w:t>ț</w:t>
      </w:r>
      <w:r w:rsidRPr="00BE5A12">
        <w:rPr>
          <w:rFonts w:ascii="Calibri" w:hAnsi="Calibri" w:cs="Calibri"/>
          <w:sz w:val="22"/>
          <w:szCs w:val="22"/>
          <w:lang w:val="ro-RO"/>
        </w:rPr>
        <w:t xml:space="preserve">urile unor bunuri de </w:t>
      </w:r>
      <w:proofErr w:type="spellStart"/>
      <w:r w:rsidRPr="00BE5A12">
        <w:rPr>
          <w:rFonts w:ascii="Calibri" w:hAnsi="Calibri" w:cs="Calibri"/>
          <w:sz w:val="22"/>
          <w:szCs w:val="22"/>
          <w:lang w:val="ro-RO"/>
        </w:rPr>
        <w:t>acelasi</w:t>
      </w:r>
      <w:proofErr w:type="spellEnd"/>
      <w:r w:rsidRPr="00BE5A12">
        <w:rPr>
          <w:rFonts w:ascii="Calibri" w:hAnsi="Calibri" w:cs="Calibri"/>
          <w:sz w:val="22"/>
          <w:szCs w:val="22"/>
          <w:lang w:val="ro-RO"/>
        </w:rPr>
        <w:t xml:space="preserve"> tip </w:t>
      </w:r>
      <w:proofErr w:type="spellStart"/>
      <w:r w:rsidR="002C2B55" w:rsidRPr="00BE5A12">
        <w:rPr>
          <w:rFonts w:ascii="Calibri" w:hAnsi="Calibri" w:cs="Calibri"/>
          <w:sz w:val="22"/>
          <w:szCs w:val="22"/>
          <w:lang w:val="ro-RO"/>
        </w:rPr>
        <w:t>şi</w:t>
      </w:r>
      <w:proofErr w:type="spellEnd"/>
      <w:r w:rsidR="002C2B55" w:rsidRPr="00BE5A12">
        <w:rPr>
          <w:rFonts w:ascii="Calibri" w:hAnsi="Calibri" w:cs="Calibri"/>
          <w:sz w:val="22"/>
          <w:szCs w:val="22"/>
          <w:lang w:val="ro-RO"/>
        </w:rPr>
        <w:t xml:space="preserve"> având </w:t>
      </w:r>
      <w:proofErr w:type="spellStart"/>
      <w:r w:rsidR="002C2B55" w:rsidRPr="00BE5A12">
        <w:rPr>
          <w:rFonts w:ascii="Calibri" w:hAnsi="Calibri" w:cs="Calibri"/>
          <w:sz w:val="22"/>
          <w:szCs w:val="22"/>
          <w:lang w:val="ro-RO"/>
        </w:rPr>
        <w:t>aceleaşi</w:t>
      </w:r>
      <w:proofErr w:type="spellEnd"/>
      <w:r w:rsidR="002C2B55" w:rsidRPr="00BE5A12">
        <w:rPr>
          <w:rFonts w:ascii="Calibri" w:hAnsi="Calibri" w:cs="Calibri"/>
          <w:sz w:val="22"/>
          <w:szCs w:val="22"/>
          <w:lang w:val="ro-RO"/>
        </w:rPr>
        <w:t xml:space="preserve"> caracteristici tehnice, </w:t>
      </w:r>
      <w:r w:rsidRPr="00BE5A12">
        <w:rPr>
          <w:rFonts w:ascii="Calibri" w:hAnsi="Calibri" w:cs="Calibri"/>
          <w:sz w:val="22"/>
          <w:szCs w:val="22"/>
          <w:lang w:val="ro-RO"/>
        </w:rPr>
        <w:t>disponibile pe Internet cu ofertele prezentate</w:t>
      </w:r>
      <w:r w:rsidR="00402A6A" w:rsidRPr="00402A6A">
        <w:rPr>
          <w:rFonts w:ascii="Calibri" w:hAnsi="Calibri" w:cs="Calibri"/>
          <w:sz w:val="22"/>
          <w:szCs w:val="22"/>
        </w:rPr>
        <w:t xml:space="preserve">/print-screen-urile </w:t>
      </w:r>
      <w:proofErr w:type="spellStart"/>
      <w:r w:rsidR="00402A6A" w:rsidRPr="00402A6A">
        <w:rPr>
          <w:rFonts w:ascii="Calibri" w:hAnsi="Calibri" w:cs="Calibri"/>
          <w:sz w:val="22"/>
          <w:szCs w:val="22"/>
        </w:rPr>
        <w:t>atașate</w:t>
      </w:r>
      <w:proofErr w:type="spellEnd"/>
      <w:r w:rsidRPr="00BE5A12">
        <w:rPr>
          <w:rFonts w:ascii="Calibri" w:hAnsi="Calibri" w:cs="Calibri"/>
          <w:sz w:val="22"/>
          <w:szCs w:val="22"/>
          <w:lang w:val="ro-RO"/>
        </w:rPr>
        <w:t>.</w:t>
      </w:r>
    </w:p>
    <w:p w14:paraId="5ACE4719" w14:textId="2422063E" w:rsidR="00402A6A" w:rsidRPr="00402A6A" w:rsidRDefault="00402A6A" w:rsidP="009C7E33">
      <w:pPr>
        <w:numPr>
          <w:ilvl w:val="0"/>
          <w:numId w:val="3"/>
        </w:numPr>
        <w:spacing w:after="200" w:line="276" w:lineRule="auto"/>
        <w:contextualSpacing/>
        <w:jc w:val="both"/>
        <w:rPr>
          <w:rFonts w:ascii="Calibri" w:eastAsia="Calibri" w:hAnsi="Calibri" w:cs="Calibri"/>
          <w:lang w:val="it-IT"/>
        </w:rPr>
      </w:pPr>
      <w:r w:rsidRPr="00402A6A">
        <w:rPr>
          <w:rFonts w:ascii="Calibri" w:eastAsia="Calibri" w:hAnsi="Calibri" w:cs="Calibri"/>
          <w:sz w:val="22"/>
          <w:szCs w:val="22"/>
          <w:lang w:val="it-IT"/>
        </w:rPr>
        <w:t>Expertul verific</w:t>
      </w:r>
      <w:r w:rsidR="00B65D77">
        <w:rPr>
          <w:rFonts w:ascii="Calibri" w:eastAsia="Calibri" w:hAnsi="Calibri" w:cs="Calibri"/>
          <w:sz w:val="22"/>
          <w:szCs w:val="22"/>
          <w:lang w:val="it-IT"/>
        </w:rPr>
        <w:t>ă</w:t>
      </w:r>
      <w:r w:rsidRPr="00402A6A">
        <w:rPr>
          <w:rFonts w:ascii="Calibri" w:eastAsia="Calibri" w:hAnsi="Calibri" w:cs="Calibri"/>
          <w:sz w:val="22"/>
          <w:szCs w:val="22"/>
          <w:lang w:val="it-IT"/>
        </w:rPr>
        <w:t xml:space="preserve"> dac</w:t>
      </w:r>
      <w:r w:rsidR="00B65D77">
        <w:rPr>
          <w:rFonts w:ascii="Calibri" w:eastAsia="Calibri" w:hAnsi="Calibri" w:cs="Calibri"/>
          <w:sz w:val="22"/>
          <w:szCs w:val="22"/>
          <w:lang w:val="it-IT"/>
        </w:rPr>
        <w:t>ă</w:t>
      </w:r>
      <w:r w:rsidRPr="00402A6A">
        <w:rPr>
          <w:rFonts w:ascii="Calibri" w:eastAsia="Calibri" w:hAnsi="Calibri" w:cs="Calibri"/>
          <w:sz w:val="22"/>
          <w:szCs w:val="22"/>
          <w:lang w:val="it-IT"/>
        </w:rPr>
        <w:t xml:space="preserve"> valoarea inclus</w:t>
      </w:r>
      <w:r w:rsidR="00B65D77">
        <w:rPr>
          <w:rFonts w:ascii="Calibri" w:eastAsia="Calibri" w:hAnsi="Calibri" w:cs="Calibri"/>
          <w:sz w:val="22"/>
          <w:szCs w:val="22"/>
          <w:lang w:val="it-IT"/>
        </w:rPr>
        <w:t>ă</w:t>
      </w:r>
      <w:r w:rsidRPr="00402A6A">
        <w:rPr>
          <w:rFonts w:ascii="Calibri" w:eastAsia="Calibri" w:hAnsi="Calibri" w:cs="Calibri"/>
          <w:sz w:val="22"/>
          <w:szCs w:val="22"/>
          <w:lang w:val="it-IT"/>
        </w:rPr>
        <w:t xml:space="preserve"> </w:t>
      </w:r>
      <w:r w:rsidR="00DB69B3">
        <w:rPr>
          <w:rFonts w:ascii="Calibri" w:eastAsia="Calibri" w:hAnsi="Calibri" w:cs="Calibri"/>
          <w:sz w:val="22"/>
          <w:szCs w:val="22"/>
          <w:lang w:val="it-IT"/>
        </w:rPr>
        <w:t>î</w:t>
      </w:r>
      <w:r w:rsidRPr="00402A6A">
        <w:rPr>
          <w:rFonts w:ascii="Calibri" w:eastAsia="Calibri" w:hAnsi="Calibri" w:cs="Calibri"/>
          <w:sz w:val="22"/>
          <w:szCs w:val="22"/>
          <w:lang w:val="it-IT"/>
        </w:rPr>
        <w:t xml:space="preserve">n deviz/buget indicativ se </w:t>
      </w:r>
      <w:r w:rsidR="00B65D77">
        <w:rPr>
          <w:rFonts w:ascii="Calibri" w:eastAsia="Calibri" w:hAnsi="Calibri" w:cs="Calibri"/>
          <w:sz w:val="22"/>
          <w:szCs w:val="22"/>
          <w:lang w:val="it-IT"/>
        </w:rPr>
        <w:t>î</w:t>
      </w:r>
      <w:r w:rsidRPr="00402A6A">
        <w:rPr>
          <w:rFonts w:ascii="Calibri" w:eastAsia="Calibri" w:hAnsi="Calibri" w:cs="Calibri"/>
          <w:sz w:val="22"/>
          <w:szCs w:val="22"/>
          <w:lang w:val="it-IT"/>
        </w:rPr>
        <w:t>ncadreaz</w:t>
      </w:r>
      <w:r w:rsidR="00B65D77">
        <w:rPr>
          <w:rFonts w:ascii="Calibri" w:eastAsia="Calibri" w:hAnsi="Calibri" w:cs="Calibri"/>
          <w:sz w:val="22"/>
          <w:szCs w:val="22"/>
          <w:lang w:val="it-IT"/>
        </w:rPr>
        <w:t>ă</w:t>
      </w:r>
      <w:r w:rsidRPr="00402A6A">
        <w:rPr>
          <w:rFonts w:ascii="Calibri" w:eastAsia="Calibri" w:hAnsi="Calibri" w:cs="Calibri"/>
          <w:sz w:val="22"/>
          <w:szCs w:val="22"/>
          <w:lang w:val="it-IT"/>
        </w:rPr>
        <w:t xml:space="preserve"> </w:t>
      </w:r>
      <w:r w:rsidR="00B65D77">
        <w:rPr>
          <w:rFonts w:ascii="Calibri" w:eastAsia="Calibri" w:hAnsi="Calibri" w:cs="Calibri"/>
          <w:sz w:val="22"/>
          <w:szCs w:val="22"/>
          <w:lang w:val="it-IT"/>
        </w:rPr>
        <w:t>î</w:t>
      </w:r>
      <w:r w:rsidRPr="00402A6A">
        <w:rPr>
          <w:rFonts w:ascii="Calibri" w:eastAsia="Calibri" w:hAnsi="Calibri" w:cs="Calibri"/>
          <w:sz w:val="22"/>
          <w:szCs w:val="22"/>
          <w:lang w:val="it-IT"/>
        </w:rPr>
        <w:t>ntre nivelul minim şi maxim al ofertelor/print-scren-urilor prezentate şi solicitantul a justificat alegerea.</w:t>
      </w:r>
    </w:p>
    <w:p w14:paraId="368A8304" w14:textId="77777777" w:rsidR="00402A6A" w:rsidRPr="00402A6A" w:rsidRDefault="00402A6A" w:rsidP="00402A6A">
      <w:pPr>
        <w:ind w:left="-180" w:right="-168"/>
        <w:jc w:val="both"/>
        <w:rPr>
          <w:rFonts w:ascii="Calibri" w:hAnsi="Calibri" w:cs="Calibri"/>
          <w:sz w:val="22"/>
          <w:szCs w:val="22"/>
          <w:lang w:val="ro-RO"/>
        </w:rPr>
      </w:pPr>
      <w:r w:rsidRPr="00402A6A">
        <w:rPr>
          <w:rFonts w:ascii="Calibri" w:hAnsi="Calibri" w:cs="Calibri"/>
          <w:sz w:val="22"/>
          <w:szCs w:val="22"/>
          <w:lang w:val="ro-RO"/>
        </w:rPr>
        <w:t>Dac</w:t>
      </w:r>
      <w:r w:rsidR="00B65D77">
        <w:rPr>
          <w:rFonts w:ascii="Calibri" w:hAnsi="Calibri" w:cs="Calibri"/>
          <w:sz w:val="22"/>
          <w:szCs w:val="22"/>
          <w:lang w:val="ro-RO"/>
        </w:rPr>
        <w:t>ă</w:t>
      </w:r>
      <w:r w:rsidRPr="00402A6A">
        <w:rPr>
          <w:rFonts w:ascii="Calibri" w:hAnsi="Calibri" w:cs="Calibri"/>
          <w:sz w:val="22"/>
          <w:szCs w:val="22"/>
          <w:lang w:val="ro-RO"/>
        </w:rPr>
        <w:t xml:space="preserve"> valorile ofertelor/</w:t>
      </w:r>
      <w:r w:rsidRPr="00402A6A">
        <w:rPr>
          <w:rFonts w:ascii="Calibri" w:hAnsi="Calibri" w:cs="Calibri"/>
          <w:sz w:val="22"/>
          <w:szCs w:val="22"/>
          <w:lang w:val="pt-BR"/>
        </w:rPr>
        <w:t xml:space="preserve"> PrintScreen – urile atașate </w:t>
      </w:r>
      <w:proofErr w:type="spellStart"/>
      <w:r w:rsidRPr="00402A6A">
        <w:rPr>
          <w:rFonts w:ascii="Calibri" w:hAnsi="Calibri" w:cs="Calibri"/>
          <w:sz w:val="22"/>
          <w:szCs w:val="22"/>
          <w:lang w:val="ro-RO"/>
        </w:rPr>
        <w:t>şi</w:t>
      </w:r>
      <w:proofErr w:type="spellEnd"/>
      <w:r w:rsidRPr="00402A6A">
        <w:rPr>
          <w:rFonts w:ascii="Calibri" w:hAnsi="Calibri" w:cs="Calibri"/>
          <w:sz w:val="22"/>
          <w:szCs w:val="22"/>
          <w:lang w:val="ro-RO"/>
        </w:rPr>
        <w:t xml:space="preserve"> a celor regăsite pe internet, dacă este cazul, corespund , expertul bifează caseta </w:t>
      </w:r>
      <w:proofErr w:type="spellStart"/>
      <w:r w:rsidRPr="00402A6A">
        <w:rPr>
          <w:rFonts w:ascii="Calibri" w:hAnsi="Calibri" w:cs="Calibri"/>
          <w:sz w:val="22"/>
          <w:szCs w:val="22"/>
          <w:lang w:val="ro-RO"/>
        </w:rPr>
        <w:t>corespunzatoare</w:t>
      </w:r>
      <w:proofErr w:type="spellEnd"/>
      <w:r w:rsidRPr="00402A6A">
        <w:rPr>
          <w:rFonts w:ascii="Calibri" w:hAnsi="Calibri" w:cs="Calibri"/>
          <w:sz w:val="22"/>
          <w:szCs w:val="22"/>
          <w:lang w:val="ro-RO"/>
        </w:rPr>
        <w:t xml:space="preserve"> DA, </w:t>
      </w:r>
      <w:proofErr w:type="spellStart"/>
      <w:r w:rsidRPr="00402A6A">
        <w:rPr>
          <w:rFonts w:ascii="Calibri" w:hAnsi="Calibri" w:cs="Calibri"/>
          <w:sz w:val="22"/>
          <w:szCs w:val="22"/>
          <w:lang w:val="ro-RO"/>
        </w:rPr>
        <w:t>preţurile</w:t>
      </w:r>
      <w:proofErr w:type="spellEnd"/>
      <w:r w:rsidRPr="00402A6A">
        <w:rPr>
          <w:rFonts w:ascii="Calibri" w:hAnsi="Calibri" w:cs="Calibri"/>
          <w:sz w:val="22"/>
          <w:szCs w:val="22"/>
          <w:lang w:val="ro-RO"/>
        </w:rPr>
        <w:t xml:space="preserve"> acceptate vor fi cele din oferta/</w:t>
      </w:r>
      <w:r w:rsidRPr="00402A6A">
        <w:rPr>
          <w:rFonts w:ascii="Calibri" w:hAnsi="Calibri" w:cs="Calibri"/>
          <w:sz w:val="22"/>
          <w:szCs w:val="22"/>
          <w:lang w:val="pt-BR"/>
        </w:rPr>
        <w:t xml:space="preserve"> PrintScreen – UL </w:t>
      </w:r>
      <w:r w:rsidRPr="00402A6A">
        <w:rPr>
          <w:rFonts w:ascii="Calibri" w:hAnsi="Calibri" w:cs="Calibri"/>
          <w:sz w:val="22"/>
          <w:szCs w:val="22"/>
          <w:lang w:val="ro-RO"/>
        </w:rPr>
        <w:t>pentru bunurile a c</w:t>
      </w:r>
      <w:r w:rsidR="00B65D77">
        <w:rPr>
          <w:rFonts w:ascii="Calibri" w:hAnsi="Calibri" w:cs="Calibri"/>
          <w:sz w:val="22"/>
          <w:szCs w:val="22"/>
          <w:lang w:val="ro-RO"/>
        </w:rPr>
        <w:t>ă</w:t>
      </w:r>
      <w:r w:rsidRPr="00402A6A">
        <w:rPr>
          <w:rFonts w:ascii="Calibri" w:hAnsi="Calibri" w:cs="Calibri"/>
          <w:sz w:val="22"/>
          <w:szCs w:val="22"/>
          <w:lang w:val="ro-RO"/>
        </w:rPr>
        <w:t xml:space="preserve">ror valoare este mai mica sau egală cu 15 000 Euro, respectiv unul din </w:t>
      </w:r>
      <w:proofErr w:type="spellStart"/>
      <w:r w:rsidRPr="00402A6A">
        <w:rPr>
          <w:rFonts w:ascii="Calibri" w:hAnsi="Calibri" w:cs="Calibri"/>
          <w:sz w:val="22"/>
          <w:szCs w:val="22"/>
          <w:lang w:val="ro-RO"/>
        </w:rPr>
        <w:t>preţurile</w:t>
      </w:r>
      <w:proofErr w:type="spellEnd"/>
      <w:r w:rsidRPr="00402A6A">
        <w:rPr>
          <w:rFonts w:ascii="Calibri" w:hAnsi="Calibri" w:cs="Calibri"/>
          <w:sz w:val="22"/>
          <w:szCs w:val="22"/>
          <w:lang w:val="ro-RO"/>
        </w:rPr>
        <w:t xml:space="preserve"> incluse in cele două oferte prezentate pentru bunurile a c</w:t>
      </w:r>
      <w:r w:rsidR="00B65D77">
        <w:rPr>
          <w:rFonts w:ascii="Calibri" w:hAnsi="Calibri" w:cs="Calibri"/>
          <w:sz w:val="22"/>
          <w:szCs w:val="22"/>
          <w:lang w:val="ro-RO"/>
        </w:rPr>
        <w:t>ă</w:t>
      </w:r>
      <w:r w:rsidRPr="00402A6A">
        <w:rPr>
          <w:rFonts w:ascii="Calibri" w:hAnsi="Calibri" w:cs="Calibri"/>
          <w:sz w:val="22"/>
          <w:szCs w:val="22"/>
          <w:lang w:val="ro-RO"/>
        </w:rPr>
        <w:t xml:space="preserve">ror valoare este mai mare de 15 000 Euro. </w:t>
      </w:r>
    </w:p>
    <w:p w14:paraId="7AD110BC" w14:textId="77777777" w:rsidR="00402A6A" w:rsidRPr="00402A6A" w:rsidRDefault="00402A6A" w:rsidP="00402A6A">
      <w:pPr>
        <w:ind w:left="-180" w:right="-168"/>
        <w:jc w:val="both"/>
        <w:rPr>
          <w:rFonts w:ascii="Calibri" w:hAnsi="Calibri" w:cs="Calibri"/>
          <w:sz w:val="22"/>
          <w:szCs w:val="22"/>
          <w:lang w:val="ro-RO"/>
        </w:rPr>
      </w:pPr>
    </w:p>
    <w:p w14:paraId="417BE5CC" w14:textId="76892A56" w:rsidR="00402A6A" w:rsidRPr="00402A6A" w:rsidRDefault="00402A6A" w:rsidP="00402A6A">
      <w:pPr>
        <w:ind w:left="-180" w:right="-168"/>
        <w:jc w:val="both"/>
        <w:rPr>
          <w:rFonts w:ascii="Calibri" w:hAnsi="Calibri" w:cs="Calibri"/>
          <w:sz w:val="22"/>
          <w:szCs w:val="22"/>
          <w:lang w:val="ro-RO"/>
        </w:rPr>
      </w:pPr>
      <w:r w:rsidRPr="00402A6A">
        <w:rPr>
          <w:rFonts w:ascii="Calibri" w:hAnsi="Calibri" w:cs="Calibri"/>
          <w:sz w:val="22"/>
          <w:szCs w:val="22"/>
          <w:lang w:val="ro-RO"/>
        </w:rPr>
        <w:t>Dac</w:t>
      </w:r>
      <w:r w:rsidR="00B65D77">
        <w:rPr>
          <w:rFonts w:ascii="Calibri" w:hAnsi="Calibri" w:cs="Calibri"/>
          <w:sz w:val="22"/>
          <w:szCs w:val="22"/>
          <w:lang w:val="ro-RO"/>
        </w:rPr>
        <w:t>ă</w:t>
      </w:r>
      <w:r w:rsidRPr="00402A6A">
        <w:rPr>
          <w:rFonts w:ascii="Calibri" w:hAnsi="Calibri" w:cs="Calibri"/>
          <w:sz w:val="22"/>
          <w:szCs w:val="22"/>
          <w:lang w:val="ro-RO"/>
        </w:rPr>
        <w:t xml:space="preserve"> solicitantul nu a </w:t>
      </w:r>
      <w:r w:rsidRPr="00DE2E70">
        <w:rPr>
          <w:rFonts w:ascii="Calibri" w:hAnsi="Calibri" w:cs="Calibri"/>
          <w:sz w:val="22"/>
          <w:szCs w:val="22"/>
          <w:lang w:val="ro-RO"/>
        </w:rPr>
        <w:t>ata</w:t>
      </w:r>
      <w:r w:rsidR="00B65D77" w:rsidRPr="00DE2E70">
        <w:rPr>
          <w:rFonts w:ascii="Calibri" w:hAnsi="Calibri" w:cs="Calibri"/>
          <w:sz w:val="22"/>
          <w:szCs w:val="22"/>
          <w:lang w:val="ro-RO"/>
        </w:rPr>
        <w:t>ș</w:t>
      </w:r>
      <w:r w:rsidRPr="00DE2E70">
        <w:rPr>
          <w:rFonts w:ascii="Calibri" w:hAnsi="Calibri" w:cs="Calibri"/>
          <w:sz w:val="22"/>
          <w:szCs w:val="22"/>
          <w:lang w:val="ro-RO"/>
        </w:rPr>
        <w:t>at două oferte</w:t>
      </w:r>
      <w:r w:rsidR="00DE2E70">
        <w:rPr>
          <w:rFonts w:ascii="Calibri" w:hAnsi="Calibri" w:cs="Calibri"/>
          <w:sz w:val="22"/>
          <w:szCs w:val="22"/>
          <w:lang w:val="ro-RO"/>
        </w:rPr>
        <w:t>/print</w:t>
      </w:r>
      <w:r w:rsidR="00A26D00" w:rsidRPr="00DE2E70">
        <w:rPr>
          <w:rFonts w:ascii="Calibri" w:hAnsi="Calibri" w:cs="Calibri"/>
          <w:sz w:val="22"/>
          <w:szCs w:val="22"/>
          <w:lang w:val="ro-RO"/>
        </w:rPr>
        <w:t>-</w:t>
      </w:r>
      <w:proofErr w:type="spellStart"/>
      <w:r w:rsidR="00A26D00" w:rsidRPr="00DE2E70">
        <w:rPr>
          <w:rFonts w:ascii="Calibri" w:hAnsi="Calibri" w:cs="Calibri"/>
          <w:sz w:val="22"/>
          <w:szCs w:val="22"/>
          <w:lang w:val="ro-RO"/>
        </w:rPr>
        <w:t>Screenuri</w:t>
      </w:r>
      <w:proofErr w:type="spellEnd"/>
      <w:r w:rsidRPr="00DE2E70">
        <w:rPr>
          <w:rFonts w:ascii="Calibri" w:hAnsi="Calibri" w:cs="Calibri"/>
          <w:sz w:val="22"/>
          <w:szCs w:val="22"/>
          <w:lang w:val="ro-RO"/>
        </w:rPr>
        <w:t xml:space="preserve"> pentru bunuri a c</w:t>
      </w:r>
      <w:r w:rsidR="00B65D77" w:rsidRPr="00DE2E70">
        <w:rPr>
          <w:rFonts w:ascii="Calibri" w:hAnsi="Calibri" w:cs="Calibri"/>
          <w:sz w:val="22"/>
          <w:szCs w:val="22"/>
          <w:lang w:val="ro-RO"/>
        </w:rPr>
        <w:t>ă</w:t>
      </w:r>
      <w:r w:rsidRPr="00DE2E70">
        <w:rPr>
          <w:rFonts w:ascii="Calibri" w:hAnsi="Calibri" w:cs="Calibri"/>
          <w:sz w:val="22"/>
          <w:szCs w:val="22"/>
          <w:lang w:val="ro-RO"/>
        </w:rPr>
        <w:t>ror valoare este mai mare de 15</w:t>
      </w:r>
      <w:r w:rsidR="00DE2E70">
        <w:rPr>
          <w:rFonts w:ascii="Calibri" w:hAnsi="Calibri" w:cs="Calibri"/>
          <w:sz w:val="22"/>
          <w:szCs w:val="22"/>
          <w:lang w:val="ro-RO"/>
        </w:rPr>
        <w:t xml:space="preserve"> </w:t>
      </w:r>
      <w:r w:rsidRPr="00DE2E70">
        <w:rPr>
          <w:rFonts w:ascii="Calibri" w:hAnsi="Calibri" w:cs="Calibri"/>
          <w:sz w:val="22"/>
          <w:szCs w:val="22"/>
          <w:lang w:val="ro-RO"/>
        </w:rPr>
        <w:t>000 Euro, respectiv o ofert</w:t>
      </w:r>
      <w:r w:rsidR="00B65D77" w:rsidRPr="00DE2E70">
        <w:rPr>
          <w:rFonts w:ascii="Calibri" w:hAnsi="Calibri" w:cs="Calibri"/>
          <w:sz w:val="22"/>
          <w:szCs w:val="22"/>
          <w:lang w:val="ro-RO"/>
        </w:rPr>
        <w:t>ă</w:t>
      </w:r>
      <w:r w:rsidR="00A26D00" w:rsidRPr="00DE2E70">
        <w:rPr>
          <w:rFonts w:ascii="Calibri" w:hAnsi="Calibri" w:cs="Calibri"/>
          <w:sz w:val="22"/>
          <w:szCs w:val="22"/>
          <w:lang w:val="ro-RO"/>
        </w:rPr>
        <w:t>/print</w:t>
      </w:r>
      <w:r w:rsidR="00DE2E70">
        <w:rPr>
          <w:rFonts w:ascii="Calibri" w:hAnsi="Calibri" w:cs="Calibri"/>
          <w:sz w:val="22"/>
          <w:szCs w:val="22"/>
          <w:lang w:val="ro-RO"/>
        </w:rPr>
        <w:t>-</w:t>
      </w:r>
      <w:proofErr w:type="spellStart"/>
      <w:r w:rsidR="00A26D00" w:rsidRPr="00DE2E70">
        <w:rPr>
          <w:rFonts w:ascii="Calibri" w:hAnsi="Calibri" w:cs="Calibri"/>
          <w:sz w:val="22"/>
          <w:szCs w:val="22"/>
          <w:lang w:val="ro-RO"/>
        </w:rPr>
        <w:t>Screen</w:t>
      </w:r>
      <w:proofErr w:type="spellEnd"/>
      <w:r w:rsidRPr="00DE2E70">
        <w:rPr>
          <w:rFonts w:ascii="Calibri" w:hAnsi="Calibri" w:cs="Calibri"/>
          <w:sz w:val="22"/>
          <w:szCs w:val="22"/>
          <w:lang w:val="ro-RO"/>
        </w:rPr>
        <w:t xml:space="preserve"> pentru bunuri a c</w:t>
      </w:r>
      <w:r w:rsidR="00B65D77" w:rsidRPr="00DE2E70">
        <w:rPr>
          <w:rFonts w:ascii="Calibri" w:hAnsi="Calibri" w:cs="Calibri"/>
          <w:sz w:val="22"/>
          <w:szCs w:val="22"/>
          <w:lang w:val="ro-RO"/>
        </w:rPr>
        <w:t>ă</w:t>
      </w:r>
      <w:r w:rsidRPr="00DE2E70">
        <w:rPr>
          <w:rFonts w:ascii="Calibri" w:hAnsi="Calibri" w:cs="Calibri"/>
          <w:sz w:val="22"/>
          <w:szCs w:val="22"/>
          <w:lang w:val="ro-RO"/>
        </w:rPr>
        <w:t>ror valoare este mai mic</w:t>
      </w:r>
      <w:r w:rsidR="00B65D77" w:rsidRPr="00DE2E70">
        <w:rPr>
          <w:rFonts w:ascii="Calibri" w:hAnsi="Calibri" w:cs="Calibri"/>
          <w:sz w:val="22"/>
          <w:szCs w:val="22"/>
          <w:lang w:val="ro-RO"/>
        </w:rPr>
        <w:t>ă</w:t>
      </w:r>
      <w:r w:rsidRPr="00DE2E70">
        <w:rPr>
          <w:rFonts w:ascii="Calibri" w:hAnsi="Calibri" w:cs="Calibri"/>
          <w:sz w:val="22"/>
          <w:szCs w:val="22"/>
          <w:lang w:val="ro-RO"/>
        </w:rPr>
        <w:t xml:space="preserve"> sau egală cu 15 000 Euro, expertul </w:t>
      </w:r>
      <w:proofErr w:type="spellStart"/>
      <w:r w:rsidRPr="00DE2E70">
        <w:rPr>
          <w:rFonts w:ascii="Calibri" w:hAnsi="Calibri" w:cs="Calibri"/>
          <w:sz w:val="22"/>
          <w:szCs w:val="22"/>
          <w:lang w:val="ro-RO"/>
        </w:rPr>
        <w:t>înştiinţează</w:t>
      </w:r>
      <w:proofErr w:type="spellEnd"/>
      <w:r w:rsidRPr="00DE2E70">
        <w:rPr>
          <w:rFonts w:ascii="Calibri" w:hAnsi="Calibri" w:cs="Calibri"/>
          <w:sz w:val="22"/>
          <w:szCs w:val="22"/>
          <w:lang w:val="ro-RO"/>
        </w:rPr>
        <w:t xml:space="preserve"> solicitantul prin formularul F3.4 pentru trimiterea ofertei/ofertelor, </w:t>
      </w:r>
      <w:proofErr w:type="spellStart"/>
      <w:r w:rsidRPr="00DE2E70">
        <w:rPr>
          <w:rFonts w:ascii="Calibri" w:hAnsi="Calibri" w:cs="Calibri"/>
          <w:sz w:val="22"/>
          <w:szCs w:val="22"/>
          <w:lang w:val="ro-RO"/>
        </w:rPr>
        <w:t>menţionând</w:t>
      </w:r>
      <w:proofErr w:type="spellEnd"/>
      <w:r w:rsidRPr="00DE2E70">
        <w:rPr>
          <w:rFonts w:ascii="Calibri" w:hAnsi="Calibri" w:cs="Calibri"/>
          <w:sz w:val="22"/>
          <w:szCs w:val="22"/>
          <w:lang w:val="ro-RO"/>
        </w:rPr>
        <w:t xml:space="preserve"> ca daca acestea nu sunt transmise, cheltuielile devin neeligibile. După primirea ofertei/ofertelor, expertul </w:t>
      </w:r>
      <w:proofErr w:type="spellStart"/>
      <w:r w:rsidRPr="00DE2E70">
        <w:rPr>
          <w:rFonts w:ascii="Calibri" w:hAnsi="Calibri" w:cs="Calibri"/>
          <w:sz w:val="22"/>
          <w:szCs w:val="22"/>
          <w:lang w:val="ro-RO"/>
        </w:rPr>
        <w:t>procedeaza</w:t>
      </w:r>
      <w:proofErr w:type="spellEnd"/>
      <w:r w:rsidRPr="00DE2E70">
        <w:rPr>
          <w:rFonts w:ascii="Calibri" w:hAnsi="Calibri" w:cs="Calibri"/>
          <w:sz w:val="22"/>
          <w:szCs w:val="22"/>
          <w:lang w:val="ro-RO"/>
        </w:rPr>
        <w:t xml:space="preserve"> ca mai sus.</w:t>
      </w:r>
    </w:p>
    <w:p w14:paraId="492B935B" w14:textId="77777777" w:rsidR="00402A6A" w:rsidRPr="00402A6A" w:rsidRDefault="00402A6A" w:rsidP="00402A6A">
      <w:pPr>
        <w:ind w:left="-180" w:right="-168"/>
        <w:jc w:val="both"/>
        <w:rPr>
          <w:rFonts w:ascii="Calibri" w:hAnsi="Calibri" w:cs="Calibri"/>
          <w:sz w:val="22"/>
          <w:szCs w:val="22"/>
          <w:lang w:val="ro-RO"/>
        </w:rPr>
      </w:pPr>
    </w:p>
    <w:p w14:paraId="27C0F881" w14:textId="77777777" w:rsidR="00402A6A" w:rsidRPr="00402A6A" w:rsidRDefault="00402A6A" w:rsidP="00402A6A">
      <w:pPr>
        <w:ind w:left="-180" w:right="-168"/>
        <w:jc w:val="both"/>
        <w:rPr>
          <w:rFonts w:ascii="Calibri" w:hAnsi="Calibri" w:cs="Calibri"/>
          <w:sz w:val="22"/>
          <w:szCs w:val="22"/>
          <w:lang w:val="ro-RO"/>
        </w:rPr>
      </w:pPr>
      <w:r w:rsidRPr="00402A6A">
        <w:rPr>
          <w:rFonts w:ascii="Calibri" w:hAnsi="Calibri" w:cs="Calibri"/>
          <w:sz w:val="22"/>
          <w:szCs w:val="22"/>
          <w:lang w:val="ro-RO"/>
        </w:rPr>
        <w:t>Expertul verifică în ONRC dacă ofertantul are cod CAEN autorizat de furnizare a bunului/bunurilor respective. Dacă această condiție nu este îndeplinită, solicită prezentarea altor oferte prin intermediul informațiilor suplimentare.</w:t>
      </w:r>
    </w:p>
    <w:p w14:paraId="310A3CAA" w14:textId="77777777" w:rsidR="00402A6A" w:rsidRPr="00402A6A" w:rsidRDefault="00402A6A" w:rsidP="00402A6A">
      <w:pPr>
        <w:ind w:left="-180" w:right="-168"/>
        <w:jc w:val="both"/>
        <w:rPr>
          <w:rFonts w:ascii="Calibri" w:hAnsi="Calibri" w:cs="Calibri"/>
          <w:sz w:val="22"/>
          <w:szCs w:val="22"/>
          <w:lang w:val="ro-RO"/>
        </w:rPr>
      </w:pPr>
    </w:p>
    <w:p w14:paraId="70C60A64" w14:textId="77777777" w:rsidR="00402A6A" w:rsidRPr="00402A6A" w:rsidRDefault="00402A6A" w:rsidP="00402A6A">
      <w:pPr>
        <w:ind w:left="-180" w:right="-168"/>
        <w:jc w:val="both"/>
        <w:rPr>
          <w:rFonts w:ascii="Calibri" w:hAnsi="Calibri" w:cs="Calibri"/>
          <w:sz w:val="22"/>
          <w:szCs w:val="22"/>
          <w:lang w:val="ro-RO"/>
        </w:rPr>
      </w:pPr>
      <w:r w:rsidRPr="00402A6A">
        <w:rPr>
          <w:rFonts w:ascii="Calibri" w:hAnsi="Calibri" w:cs="Calibri"/>
          <w:sz w:val="22"/>
          <w:szCs w:val="22"/>
          <w:lang w:val="ro-RO"/>
        </w:rPr>
        <w:t>Dac</w:t>
      </w:r>
      <w:r w:rsidR="00B65D77">
        <w:rPr>
          <w:rFonts w:ascii="Calibri" w:hAnsi="Calibri" w:cs="Calibri"/>
          <w:sz w:val="22"/>
          <w:szCs w:val="22"/>
          <w:lang w:val="ro-RO"/>
        </w:rPr>
        <w:t>ă</w:t>
      </w:r>
      <w:r w:rsidRPr="00402A6A">
        <w:rPr>
          <w:rFonts w:ascii="Calibri" w:hAnsi="Calibri" w:cs="Calibri"/>
          <w:sz w:val="22"/>
          <w:szCs w:val="22"/>
          <w:lang w:val="ro-RO"/>
        </w:rPr>
        <w:t xml:space="preserve"> </w:t>
      </w:r>
      <w:r w:rsidR="00B65D77">
        <w:rPr>
          <w:rFonts w:ascii="Calibri" w:hAnsi="Calibri" w:cs="Calibri"/>
          <w:sz w:val="22"/>
          <w:szCs w:val="22"/>
          <w:lang w:val="ro-RO"/>
        </w:rPr>
        <w:t>î</w:t>
      </w:r>
      <w:r w:rsidRPr="00402A6A">
        <w:rPr>
          <w:rFonts w:ascii="Calibri" w:hAnsi="Calibri" w:cs="Calibri"/>
          <w:sz w:val="22"/>
          <w:szCs w:val="22"/>
          <w:lang w:val="ro-RO"/>
        </w:rPr>
        <w:t>n urma solicit</w:t>
      </w:r>
      <w:r w:rsidR="00B65D77">
        <w:rPr>
          <w:rFonts w:ascii="Calibri" w:hAnsi="Calibri" w:cs="Calibri"/>
          <w:sz w:val="22"/>
          <w:szCs w:val="22"/>
          <w:lang w:val="ro-RO"/>
        </w:rPr>
        <w:t>ă</w:t>
      </w:r>
      <w:r w:rsidRPr="00402A6A">
        <w:rPr>
          <w:rFonts w:ascii="Calibri" w:hAnsi="Calibri" w:cs="Calibri"/>
          <w:sz w:val="22"/>
          <w:szCs w:val="22"/>
          <w:lang w:val="ro-RO"/>
        </w:rPr>
        <w:t xml:space="preserve">rii de </w:t>
      </w:r>
      <w:proofErr w:type="spellStart"/>
      <w:r w:rsidRPr="00402A6A">
        <w:rPr>
          <w:rFonts w:ascii="Calibri" w:hAnsi="Calibri" w:cs="Calibri"/>
          <w:sz w:val="22"/>
          <w:szCs w:val="22"/>
          <w:lang w:val="ro-RO"/>
        </w:rPr>
        <w:t>informaţii</w:t>
      </w:r>
      <w:proofErr w:type="spellEnd"/>
      <w:r w:rsidRPr="00402A6A">
        <w:rPr>
          <w:rFonts w:ascii="Calibri" w:hAnsi="Calibri" w:cs="Calibri"/>
          <w:sz w:val="22"/>
          <w:szCs w:val="22"/>
          <w:lang w:val="ro-RO"/>
        </w:rPr>
        <w:t xml:space="preserve"> suplimentare solicitantul nu furnizeaz</w:t>
      </w:r>
      <w:r w:rsidR="00B65D77">
        <w:rPr>
          <w:rFonts w:ascii="Calibri" w:hAnsi="Calibri" w:cs="Calibri"/>
          <w:sz w:val="22"/>
          <w:szCs w:val="22"/>
          <w:lang w:val="ro-RO"/>
        </w:rPr>
        <w:t>ă</w:t>
      </w:r>
      <w:r w:rsidRPr="00402A6A">
        <w:rPr>
          <w:rFonts w:ascii="Calibri" w:hAnsi="Calibri" w:cs="Calibri"/>
          <w:sz w:val="22"/>
          <w:szCs w:val="22"/>
          <w:lang w:val="ro-RO"/>
        </w:rPr>
        <w:t xml:space="preserve"> oferta/ofertele, care să îndeplinească condițiile de mai sus cheltuielile corespunz</w:t>
      </w:r>
      <w:r w:rsidR="00B65D77">
        <w:rPr>
          <w:rFonts w:ascii="Calibri" w:hAnsi="Calibri" w:cs="Calibri"/>
          <w:sz w:val="22"/>
          <w:szCs w:val="22"/>
          <w:lang w:val="ro-RO"/>
        </w:rPr>
        <w:t>ă</w:t>
      </w:r>
      <w:r w:rsidRPr="00402A6A">
        <w:rPr>
          <w:rFonts w:ascii="Calibri" w:hAnsi="Calibri" w:cs="Calibri"/>
          <w:sz w:val="22"/>
          <w:szCs w:val="22"/>
          <w:lang w:val="ro-RO"/>
        </w:rPr>
        <w:t xml:space="preserve">toare devin neeligibile </w:t>
      </w:r>
      <w:proofErr w:type="spellStart"/>
      <w:r w:rsidRPr="00402A6A">
        <w:rPr>
          <w:rFonts w:ascii="Calibri" w:hAnsi="Calibri" w:cs="Calibri"/>
          <w:sz w:val="22"/>
          <w:szCs w:val="22"/>
          <w:lang w:val="ro-RO"/>
        </w:rPr>
        <w:t>şi</w:t>
      </w:r>
      <w:proofErr w:type="spellEnd"/>
      <w:r w:rsidRPr="00402A6A">
        <w:rPr>
          <w:rFonts w:ascii="Calibri" w:hAnsi="Calibri" w:cs="Calibri"/>
          <w:sz w:val="22"/>
          <w:szCs w:val="22"/>
          <w:lang w:val="ro-RO"/>
        </w:rPr>
        <w:t xml:space="preserve"> expertul modific</w:t>
      </w:r>
      <w:r w:rsidR="00B65D77">
        <w:rPr>
          <w:rFonts w:ascii="Calibri" w:hAnsi="Calibri" w:cs="Calibri"/>
          <w:sz w:val="22"/>
          <w:szCs w:val="22"/>
          <w:lang w:val="ro-RO"/>
        </w:rPr>
        <w:t>ă bugetul indicativ î</w:t>
      </w:r>
      <w:r w:rsidRPr="00402A6A">
        <w:rPr>
          <w:rFonts w:ascii="Calibri" w:hAnsi="Calibri" w:cs="Calibri"/>
          <w:sz w:val="22"/>
          <w:szCs w:val="22"/>
          <w:lang w:val="ro-RO"/>
        </w:rPr>
        <w:t>n sensul mic</w:t>
      </w:r>
      <w:r w:rsidR="00B65D77">
        <w:rPr>
          <w:rFonts w:ascii="Calibri" w:hAnsi="Calibri" w:cs="Calibri"/>
          <w:sz w:val="22"/>
          <w:szCs w:val="22"/>
          <w:lang w:val="ro-RO"/>
        </w:rPr>
        <w:t>ș</w:t>
      </w:r>
      <w:r w:rsidRPr="00402A6A">
        <w:rPr>
          <w:rFonts w:ascii="Calibri" w:hAnsi="Calibri" w:cs="Calibri"/>
          <w:sz w:val="22"/>
          <w:szCs w:val="22"/>
          <w:lang w:val="ro-RO"/>
        </w:rPr>
        <w:t>or</w:t>
      </w:r>
      <w:r w:rsidR="00B65D77">
        <w:rPr>
          <w:rFonts w:ascii="Calibri" w:hAnsi="Calibri" w:cs="Calibri"/>
          <w:sz w:val="22"/>
          <w:szCs w:val="22"/>
          <w:lang w:val="ro-RO"/>
        </w:rPr>
        <w:t>ă</w:t>
      </w:r>
      <w:r w:rsidRPr="00402A6A">
        <w:rPr>
          <w:rFonts w:ascii="Calibri" w:hAnsi="Calibri" w:cs="Calibri"/>
          <w:sz w:val="22"/>
          <w:szCs w:val="22"/>
          <w:lang w:val="ro-RO"/>
        </w:rPr>
        <w:t xml:space="preserve">rii acestuia cu costurile </w:t>
      </w:r>
      <w:proofErr w:type="spellStart"/>
      <w:r w:rsidRPr="00402A6A">
        <w:rPr>
          <w:rFonts w:ascii="Calibri" w:hAnsi="Calibri" w:cs="Calibri"/>
          <w:sz w:val="22"/>
          <w:szCs w:val="22"/>
          <w:lang w:val="ro-RO"/>
        </w:rPr>
        <w:t>corespunzatoare</w:t>
      </w:r>
      <w:proofErr w:type="spellEnd"/>
      <w:r w:rsidRPr="00402A6A">
        <w:rPr>
          <w:rFonts w:ascii="Calibri" w:hAnsi="Calibri" w:cs="Calibri"/>
          <w:sz w:val="22"/>
          <w:szCs w:val="22"/>
          <w:lang w:val="ro-RO"/>
        </w:rPr>
        <w:t xml:space="preserve">. </w:t>
      </w:r>
    </w:p>
    <w:p w14:paraId="788986DA" w14:textId="77777777" w:rsidR="00402A6A" w:rsidRPr="00402A6A" w:rsidRDefault="00402A6A" w:rsidP="00402A6A">
      <w:pPr>
        <w:ind w:left="-180" w:right="-168"/>
        <w:jc w:val="both"/>
        <w:rPr>
          <w:rFonts w:ascii="Calibri" w:hAnsi="Calibri" w:cs="Calibri"/>
          <w:sz w:val="22"/>
          <w:szCs w:val="22"/>
          <w:lang w:val="it-IT"/>
        </w:rPr>
      </w:pPr>
      <w:r w:rsidRPr="00402A6A">
        <w:rPr>
          <w:rFonts w:ascii="Calibri" w:hAnsi="Calibri" w:cs="Calibri"/>
          <w:sz w:val="22"/>
          <w:szCs w:val="22"/>
          <w:lang w:val="it-IT"/>
        </w:rPr>
        <w:t xml:space="preserve">Ofertele sunt documente </w:t>
      </w:r>
      <w:r w:rsidR="00B65D77">
        <w:rPr>
          <w:rFonts w:ascii="Calibri" w:hAnsi="Calibri" w:cs="Calibri"/>
          <w:sz w:val="22"/>
          <w:szCs w:val="22"/>
          <w:lang w:val="it-IT"/>
        </w:rPr>
        <w:t>obligatorii care trebuie avute î</w:t>
      </w:r>
      <w:r w:rsidRPr="00402A6A">
        <w:rPr>
          <w:rFonts w:ascii="Calibri" w:hAnsi="Calibri" w:cs="Calibri"/>
          <w:sz w:val="22"/>
          <w:szCs w:val="22"/>
          <w:lang w:val="it-IT"/>
        </w:rPr>
        <w:t>n vedere la stabilirea rezonabilit</w:t>
      </w:r>
      <w:r w:rsidR="00B65D77">
        <w:rPr>
          <w:rFonts w:ascii="Calibri" w:hAnsi="Calibri" w:cs="Calibri"/>
          <w:sz w:val="22"/>
          <w:szCs w:val="22"/>
          <w:lang w:val="it-IT"/>
        </w:rPr>
        <w:t>ăț</w:t>
      </w:r>
      <w:r w:rsidRPr="00402A6A">
        <w:rPr>
          <w:rFonts w:ascii="Calibri" w:hAnsi="Calibri" w:cs="Calibri"/>
          <w:sz w:val="22"/>
          <w:szCs w:val="22"/>
          <w:lang w:val="it-IT"/>
        </w:rPr>
        <w:t>ii preţurilor şi trebuie s</w:t>
      </w:r>
      <w:r w:rsidR="00B65D77">
        <w:rPr>
          <w:rFonts w:ascii="Calibri" w:hAnsi="Calibri" w:cs="Calibri"/>
          <w:sz w:val="22"/>
          <w:szCs w:val="22"/>
          <w:lang w:val="it-IT"/>
        </w:rPr>
        <w:t>ă</w:t>
      </w:r>
      <w:r w:rsidRPr="00402A6A">
        <w:rPr>
          <w:rFonts w:ascii="Calibri" w:hAnsi="Calibri" w:cs="Calibri"/>
          <w:sz w:val="22"/>
          <w:szCs w:val="22"/>
          <w:lang w:val="it-IT"/>
        </w:rPr>
        <w:t xml:space="preserve"> aib</w:t>
      </w:r>
      <w:r w:rsidR="00B65D77">
        <w:rPr>
          <w:rFonts w:ascii="Calibri" w:hAnsi="Calibri" w:cs="Calibri"/>
          <w:sz w:val="22"/>
          <w:szCs w:val="22"/>
          <w:lang w:val="it-IT"/>
        </w:rPr>
        <w:t>ă</w:t>
      </w:r>
      <w:r w:rsidRPr="00402A6A">
        <w:rPr>
          <w:rFonts w:ascii="Calibri" w:hAnsi="Calibri" w:cs="Calibri"/>
          <w:sz w:val="22"/>
          <w:szCs w:val="22"/>
          <w:lang w:val="it-IT"/>
        </w:rPr>
        <w:t xml:space="preserve"> cel pu</w:t>
      </w:r>
      <w:r w:rsidR="00B65D77">
        <w:rPr>
          <w:rFonts w:ascii="Calibri" w:hAnsi="Calibri" w:cs="Calibri"/>
          <w:sz w:val="22"/>
          <w:szCs w:val="22"/>
          <w:lang w:val="it-IT"/>
        </w:rPr>
        <w:t>ț</w:t>
      </w:r>
      <w:r w:rsidRPr="00402A6A">
        <w:rPr>
          <w:rFonts w:ascii="Calibri" w:hAnsi="Calibri" w:cs="Calibri"/>
          <w:sz w:val="22"/>
          <w:szCs w:val="22"/>
          <w:lang w:val="it-IT"/>
        </w:rPr>
        <w:t xml:space="preserve">in </w:t>
      </w:r>
      <w:r w:rsidRPr="00402A6A">
        <w:rPr>
          <w:rFonts w:ascii="Calibri" w:hAnsi="Calibri" w:cs="Calibri"/>
          <w:b/>
          <w:sz w:val="22"/>
          <w:szCs w:val="22"/>
          <w:lang w:val="it-IT"/>
        </w:rPr>
        <w:t>urm</w:t>
      </w:r>
      <w:r w:rsidR="00B65D77">
        <w:rPr>
          <w:rFonts w:ascii="Calibri" w:hAnsi="Calibri" w:cs="Calibri"/>
          <w:b/>
          <w:sz w:val="22"/>
          <w:szCs w:val="22"/>
          <w:lang w:val="it-IT"/>
        </w:rPr>
        <w:t>ă</w:t>
      </w:r>
      <w:r w:rsidRPr="00402A6A">
        <w:rPr>
          <w:rFonts w:ascii="Calibri" w:hAnsi="Calibri" w:cs="Calibri"/>
          <w:b/>
          <w:sz w:val="22"/>
          <w:szCs w:val="22"/>
          <w:lang w:val="it-IT"/>
        </w:rPr>
        <w:t>toarele caracteristici</w:t>
      </w:r>
      <w:r w:rsidRPr="00402A6A">
        <w:rPr>
          <w:rFonts w:ascii="Calibri" w:hAnsi="Calibri" w:cs="Calibri"/>
          <w:sz w:val="22"/>
          <w:szCs w:val="22"/>
          <w:lang w:val="it-IT"/>
        </w:rPr>
        <w:t>:</w:t>
      </w:r>
    </w:p>
    <w:p w14:paraId="4F074205" w14:textId="77777777" w:rsidR="00402A6A" w:rsidRPr="00402A6A" w:rsidRDefault="00402A6A" w:rsidP="009C7E33">
      <w:pPr>
        <w:numPr>
          <w:ilvl w:val="1"/>
          <w:numId w:val="3"/>
        </w:numPr>
        <w:ind w:left="-180" w:right="-168" w:firstLine="0"/>
        <w:jc w:val="both"/>
        <w:rPr>
          <w:rFonts w:ascii="Calibri" w:hAnsi="Calibri" w:cs="Calibri"/>
          <w:sz w:val="22"/>
          <w:szCs w:val="22"/>
          <w:lang w:val="it-IT"/>
        </w:rPr>
      </w:pPr>
      <w:r w:rsidRPr="00402A6A">
        <w:rPr>
          <w:rFonts w:ascii="Calibri" w:hAnsi="Calibri" w:cs="Calibri"/>
          <w:sz w:val="22"/>
          <w:szCs w:val="22"/>
          <w:lang w:val="it-IT"/>
        </w:rPr>
        <w:t>S</w:t>
      </w:r>
      <w:r w:rsidR="00B65D77">
        <w:rPr>
          <w:rFonts w:ascii="Calibri" w:hAnsi="Calibri" w:cs="Calibri"/>
          <w:sz w:val="22"/>
          <w:szCs w:val="22"/>
          <w:lang w:val="it-IT"/>
        </w:rPr>
        <w:t>ă</w:t>
      </w:r>
      <w:r w:rsidRPr="00402A6A">
        <w:rPr>
          <w:rFonts w:ascii="Calibri" w:hAnsi="Calibri" w:cs="Calibri"/>
          <w:sz w:val="22"/>
          <w:szCs w:val="22"/>
          <w:lang w:val="it-IT"/>
        </w:rPr>
        <w:t xml:space="preserve"> fie datate, personalizate şi semnate;</w:t>
      </w:r>
    </w:p>
    <w:p w14:paraId="647C9826" w14:textId="77777777" w:rsidR="00402A6A" w:rsidRPr="00402A6A" w:rsidRDefault="00402A6A" w:rsidP="009C7E33">
      <w:pPr>
        <w:numPr>
          <w:ilvl w:val="1"/>
          <w:numId w:val="3"/>
        </w:numPr>
        <w:ind w:left="-180" w:right="-168" w:firstLine="0"/>
        <w:jc w:val="both"/>
        <w:rPr>
          <w:rFonts w:ascii="Calibri" w:hAnsi="Calibri" w:cs="Calibri"/>
          <w:sz w:val="22"/>
          <w:szCs w:val="22"/>
          <w:lang w:val="it-IT"/>
        </w:rPr>
      </w:pPr>
      <w:r w:rsidRPr="00402A6A">
        <w:rPr>
          <w:rFonts w:ascii="Calibri" w:hAnsi="Calibri" w:cs="Calibri"/>
          <w:sz w:val="22"/>
          <w:szCs w:val="22"/>
          <w:lang w:val="it-IT"/>
        </w:rPr>
        <w:t>S</w:t>
      </w:r>
      <w:r w:rsidR="00B65D77">
        <w:rPr>
          <w:rFonts w:ascii="Calibri" w:hAnsi="Calibri" w:cs="Calibri"/>
          <w:sz w:val="22"/>
          <w:szCs w:val="22"/>
          <w:lang w:val="it-IT"/>
        </w:rPr>
        <w:t>ă</w:t>
      </w:r>
      <w:r w:rsidRPr="00402A6A">
        <w:rPr>
          <w:rFonts w:ascii="Calibri" w:hAnsi="Calibri" w:cs="Calibri"/>
          <w:sz w:val="22"/>
          <w:szCs w:val="22"/>
          <w:lang w:val="it-IT"/>
        </w:rPr>
        <w:t xml:space="preserve"> con</w:t>
      </w:r>
      <w:r w:rsidR="00B65D77">
        <w:rPr>
          <w:rFonts w:ascii="Calibri" w:hAnsi="Calibri" w:cs="Calibri"/>
          <w:sz w:val="22"/>
          <w:szCs w:val="22"/>
          <w:lang w:val="it-IT"/>
        </w:rPr>
        <w:t>ț</w:t>
      </w:r>
      <w:r w:rsidRPr="00402A6A">
        <w:rPr>
          <w:rFonts w:ascii="Calibri" w:hAnsi="Calibri" w:cs="Calibri"/>
          <w:sz w:val="22"/>
          <w:szCs w:val="22"/>
          <w:lang w:val="it-IT"/>
        </w:rPr>
        <w:t>ina detalierea unor specifica</w:t>
      </w:r>
      <w:r w:rsidR="00B65D77">
        <w:rPr>
          <w:rFonts w:ascii="Calibri" w:hAnsi="Calibri" w:cs="Calibri"/>
          <w:sz w:val="22"/>
          <w:szCs w:val="22"/>
          <w:lang w:val="it-IT"/>
        </w:rPr>
        <w:t>ț</w:t>
      </w:r>
      <w:r w:rsidRPr="00402A6A">
        <w:rPr>
          <w:rFonts w:ascii="Calibri" w:hAnsi="Calibri" w:cs="Calibri"/>
          <w:sz w:val="22"/>
          <w:szCs w:val="22"/>
          <w:lang w:val="it-IT"/>
        </w:rPr>
        <w:t>ii tehnice minimale;</w:t>
      </w:r>
    </w:p>
    <w:p w14:paraId="1AE5DDF2" w14:textId="77777777" w:rsidR="00402A6A" w:rsidRPr="00402A6A" w:rsidRDefault="00402A6A" w:rsidP="009C7E33">
      <w:pPr>
        <w:numPr>
          <w:ilvl w:val="1"/>
          <w:numId w:val="3"/>
        </w:numPr>
        <w:ind w:left="-180" w:right="-168" w:firstLine="0"/>
        <w:jc w:val="both"/>
        <w:rPr>
          <w:rFonts w:ascii="Calibri" w:hAnsi="Calibri" w:cs="Calibri"/>
          <w:sz w:val="22"/>
          <w:szCs w:val="22"/>
          <w:lang w:val="it-IT"/>
        </w:rPr>
      </w:pPr>
      <w:r w:rsidRPr="00402A6A">
        <w:rPr>
          <w:rFonts w:ascii="Calibri" w:hAnsi="Calibri" w:cs="Calibri"/>
          <w:sz w:val="22"/>
          <w:szCs w:val="22"/>
          <w:lang w:val="it-IT"/>
        </w:rPr>
        <w:t>Să conţină preţul de achiziţie pentru bunuri/servicii.</w:t>
      </w:r>
    </w:p>
    <w:p w14:paraId="7F805537" w14:textId="77777777" w:rsidR="00402A6A" w:rsidRPr="00402A6A" w:rsidRDefault="00402A6A" w:rsidP="00DE2E70">
      <w:pPr>
        <w:spacing w:after="200" w:line="276" w:lineRule="auto"/>
        <w:ind w:left="360"/>
        <w:contextualSpacing/>
        <w:jc w:val="both"/>
        <w:rPr>
          <w:rFonts w:ascii="Calibri" w:eastAsia="Calibri" w:hAnsi="Calibri" w:cs="Calibri"/>
          <w:lang w:val="it-IT"/>
        </w:rPr>
      </w:pPr>
    </w:p>
    <w:p w14:paraId="79522A0B" w14:textId="77777777" w:rsidR="00402A6A" w:rsidRPr="00402A6A" w:rsidRDefault="00402A6A" w:rsidP="00402A6A">
      <w:pPr>
        <w:ind w:left="-180" w:right="-168"/>
        <w:jc w:val="both"/>
        <w:rPr>
          <w:rFonts w:ascii="Calibri" w:hAnsi="Calibri" w:cs="Calibri"/>
          <w:sz w:val="22"/>
          <w:szCs w:val="22"/>
          <w:lang w:val="pt-BR"/>
        </w:rPr>
      </w:pPr>
      <w:r w:rsidRPr="00402A6A" w:rsidDel="00AD2FFC">
        <w:rPr>
          <w:rFonts w:ascii="Calibri" w:hAnsi="Calibri" w:cs="Calibri"/>
          <w:lang w:val="it-IT"/>
        </w:rPr>
        <w:t xml:space="preserve"> </w:t>
      </w:r>
    </w:p>
    <w:p w14:paraId="6023ECFE" w14:textId="77777777" w:rsidR="00402A6A" w:rsidRPr="00D80E6D" w:rsidRDefault="00402A6A" w:rsidP="00402A6A">
      <w:pPr>
        <w:ind w:left="-180" w:right="-168"/>
        <w:jc w:val="both"/>
        <w:rPr>
          <w:rFonts w:ascii="Calibri" w:hAnsi="Calibri" w:cs="Calibri"/>
          <w:sz w:val="22"/>
          <w:szCs w:val="22"/>
          <w:u w:val="single"/>
          <w:lang w:val="it-IT"/>
        </w:rPr>
      </w:pPr>
      <w:r w:rsidRPr="00D80E6D">
        <w:rPr>
          <w:rFonts w:ascii="Calibri" w:hAnsi="Calibri" w:cs="Calibri"/>
          <w:b/>
          <w:sz w:val="22"/>
          <w:szCs w:val="22"/>
          <w:u w:val="single"/>
          <w:lang w:val="pt-BR"/>
        </w:rPr>
        <w:t>4</w:t>
      </w:r>
      <w:r w:rsidRPr="00D80E6D">
        <w:rPr>
          <w:rFonts w:ascii="Calibri" w:hAnsi="Calibri" w:cs="Calibri"/>
          <w:b/>
          <w:u w:val="single"/>
          <w:lang w:val="pt-BR"/>
        </w:rPr>
        <w:t xml:space="preserve">.5 </w:t>
      </w:r>
      <w:r w:rsidRPr="00D80E6D">
        <w:rPr>
          <w:rFonts w:ascii="Calibri" w:hAnsi="Calibri" w:cs="Calibri"/>
          <w:sz w:val="22"/>
          <w:szCs w:val="22"/>
          <w:u w:val="single"/>
          <w:lang w:val="it-IT"/>
        </w:rPr>
        <w:t>Solicitantul a prezentat două oferte pentru servicii a căror valoare este mai mare de 15 000 Euro şi o ofertă pentru servicii a căror valoare este mai mic</w:t>
      </w:r>
      <w:r w:rsidR="00B65D77" w:rsidRPr="00D80E6D">
        <w:rPr>
          <w:rFonts w:ascii="Calibri" w:hAnsi="Calibri" w:cs="Calibri"/>
          <w:sz w:val="22"/>
          <w:szCs w:val="22"/>
          <w:u w:val="single"/>
          <w:lang w:val="it-IT"/>
        </w:rPr>
        <w:t>ă</w:t>
      </w:r>
      <w:r w:rsidRPr="00D80E6D">
        <w:rPr>
          <w:rFonts w:ascii="Calibri" w:hAnsi="Calibri" w:cs="Calibri"/>
          <w:sz w:val="22"/>
          <w:szCs w:val="22"/>
          <w:u w:val="single"/>
          <w:lang w:val="it-IT"/>
        </w:rPr>
        <w:t xml:space="preserve"> sau egală cu 15 000 Euro?</w:t>
      </w:r>
    </w:p>
    <w:p w14:paraId="5D47B5FF" w14:textId="77777777" w:rsidR="00402A6A" w:rsidRPr="00402A6A" w:rsidRDefault="00402A6A" w:rsidP="00402A6A">
      <w:pPr>
        <w:ind w:left="-180" w:right="-168"/>
        <w:jc w:val="both"/>
        <w:rPr>
          <w:rFonts w:ascii="Calibri" w:hAnsi="Calibri" w:cs="Calibri"/>
          <w:sz w:val="22"/>
          <w:lang w:val="ro-RO"/>
        </w:rPr>
      </w:pPr>
      <w:r w:rsidRPr="00402A6A">
        <w:rPr>
          <w:rFonts w:ascii="Calibri" w:hAnsi="Calibri" w:cs="Calibri"/>
          <w:sz w:val="22"/>
          <w:lang w:val="ro-RO"/>
        </w:rPr>
        <w:t>Expertul verific</w:t>
      </w:r>
      <w:r w:rsidR="00B65D77">
        <w:rPr>
          <w:rFonts w:ascii="Calibri" w:hAnsi="Calibri" w:cs="Calibri"/>
          <w:sz w:val="22"/>
          <w:lang w:val="ro-RO"/>
        </w:rPr>
        <w:t>ă</w:t>
      </w:r>
      <w:r w:rsidRPr="00402A6A">
        <w:rPr>
          <w:rFonts w:ascii="Calibri" w:hAnsi="Calibri" w:cs="Calibri"/>
          <w:sz w:val="22"/>
          <w:lang w:val="ro-RO"/>
        </w:rPr>
        <w:t xml:space="preserve"> daca solicitantul a prezentat două oferte</w:t>
      </w:r>
      <w:r w:rsidRPr="00402A6A">
        <w:rPr>
          <w:rFonts w:ascii="Calibri" w:hAnsi="Calibri" w:cs="Calibri"/>
          <w:sz w:val="22"/>
          <w:szCs w:val="22"/>
          <w:lang w:val="pt-BR"/>
        </w:rPr>
        <w:t xml:space="preserve"> cu prețuri valabile la data întocmirii Bugetului indicativ/Devizului General</w:t>
      </w:r>
      <w:r w:rsidRPr="00402A6A">
        <w:rPr>
          <w:rFonts w:ascii="Calibri" w:hAnsi="Calibri" w:cs="Calibri"/>
          <w:sz w:val="22"/>
          <w:lang w:val="ro-RO"/>
        </w:rPr>
        <w:t xml:space="preserve"> pentru servicii a c</w:t>
      </w:r>
      <w:r w:rsidR="00B65D77">
        <w:rPr>
          <w:rFonts w:ascii="Calibri" w:hAnsi="Calibri" w:cs="Calibri"/>
          <w:sz w:val="22"/>
          <w:lang w:val="ro-RO"/>
        </w:rPr>
        <w:t>ă</w:t>
      </w:r>
      <w:r w:rsidRPr="00402A6A">
        <w:rPr>
          <w:rFonts w:ascii="Calibri" w:hAnsi="Calibri" w:cs="Calibri"/>
          <w:sz w:val="22"/>
          <w:lang w:val="ro-RO"/>
        </w:rPr>
        <w:t xml:space="preserve">ror valoare este mai mare de 15 000 Euro </w:t>
      </w:r>
      <w:proofErr w:type="spellStart"/>
      <w:r w:rsidRPr="00402A6A">
        <w:rPr>
          <w:rFonts w:ascii="Calibri" w:hAnsi="Calibri" w:cs="Calibri"/>
          <w:sz w:val="22"/>
          <w:lang w:val="ro-RO"/>
        </w:rPr>
        <w:t>şi</w:t>
      </w:r>
      <w:proofErr w:type="spellEnd"/>
      <w:r w:rsidRPr="00402A6A">
        <w:rPr>
          <w:rFonts w:ascii="Calibri" w:hAnsi="Calibri" w:cs="Calibri"/>
          <w:sz w:val="22"/>
          <w:lang w:val="ro-RO"/>
        </w:rPr>
        <w:t xml:space="preserve"> o ofert</w:t>
      </w:r>
      <w:r w:rsidR="00B65D77">
        <w:rPr>
          <w:rFonts w:ascii="Calibri" w:hAnsi="Calibri" w:cs="Calibri"/>
          <w:sz w:val="22"/>
          <w:lang w:val="ro-RO"/>
        </w:rPr>
        <w:t>ă</w:t>
      </w:r>
      <w:r w:rsidRPr="00402A6A">
        <w:rPr>
          <w:rFonts w:ascii="Calibri" w:hAnsi="Calibri" w:cs="Calibri"/>
          <w:sz w:val="22"/>
          <w:szCs w:val="22"/>
          <w:lang w:val="pt-BR"/>
        </w:rPr>
        <w:t xml:space="preserve"> cu prețuri valabile la data întocmirii Bugetului indicativ/Devizului General</w:t>
      </w:r>
      <w:r w:rsidRPr="00402A6A">
        <w:rPr>
          <w:rFonts w:ascii="Calibri" w:hAnsi="Calibri" w:cs="Calibri"/>
          <w:sz w:val="22"/>
          <w:lang w:val="ro-RO"/>
        </w:rPr>
        <w:t xml:space="preserve"> pentru servicii </w:t>
      </w:r>
      <w:r w:rsidRPr="00402A6A">
        <w:rPr>
          <w:rFonts w:ascii="Calibri" w:hAnsi="Calibri" w:cs="Calibri"/>
          <w:sz w:val="22"/>
          <w:u w:val="single"/>
          <w:lang w:val="ro-RO"/>
        </w:rPr>
        <w:t>a căror valoare este mai mic</w:t>
      </w:r>
      <w:r w:rsidR="00B65D77">
        <w:rPr>
          <w:rFonts w:ascii="Calibri" w:hAnsi="Calibri" w:cs="Calibri"/>
          <w:sz w:val="22"/>
          <w:u w:val="single"/>
          <w:lang w:val="ro-RO"/>
        </w:rPr>
        <w:t>ă</w:t>
      </w:r>
      <w:r w:rsidRPr="00402A6A">
        <w:rPr>
          <w:rFonts w:ascii="Calibri" w:hAnsi="Calibri" w:cs="Calibri"/>
          <w:sz w:val="22"/>
          <w:u w:val="single"/>
          <w:lang w:val="ro-RO"/>
        </w:rPr>
        <w:t xml:space="preserve"> sau egală</w:t>
      </w:r>
      <w:r w:rsidRPr="00402A6A">
        <w:rPr>
          <w:rFonts w:ascii="Calibri" w:hAnsi="Calibri" w:cs="Calibri"/>
          <w:sz w:val="22"/>
          <w:lang w:val="ro-RO"/>
        </w:rPr>
        <w:t xml:space="preserve"> cu 15 000 Euro. </w:t>
      </w:r>
    </w:p>
    <w:p w14:paraId="4BAC1377" w14:textId="5388043B" w:rsidR="00402A6A" w:rsidRPr="00402A6A" w:rsidRDefault="00402A6A" w:rsidP="00DE2E70">
      <w:pPr>
        <w:ind w:right="-168"/>
        <w:jc w:val="both"/>
        <w:rPr>
          <w:rFonts w:ascii="Calibri" w:hAnsi="Calibri" w:cs="Calibri"/>
          <w:sz w:val="22"/>
          <w:lang w:val="ro-RO"/>
        </w:rPr>
      </w:pPr>
    </w:p>
    <w:p w14:paraId="23738D28" w14:textId="77777777" w:rsidR="00402A6A" w:rsidRPr="00402A6A" w:rsidRDefault="00402A6A" w:rsidP="00402A6A">
      <w:pPr>
        <w:ind w:left="-180" w:right="-168"/>
        <w:jc w:val="both"/>
        <w:rPr>
          <w:rFonts w:ascii="Calibri" w:hAnsi="Calibri" w:cs="Calibri"/>
          <w:sz w:val="22"/>
          <w:lang w:val="ro-RO"/>
        </w:rPr>
      </w:pPr>
      <w:r w:rsidRPr="00402A6A">
        <w:rPr>
          <w:rFonts w:ascii="Calibri" w:hAnsi="Calibri" w:cs="Calibri"/>
          <w:sz w:val="22"/>
          <w:lang w:val="ro-RO"/>
        </w:rPr>
        <w:t>Dac</w:t>
      </w:r>
      <w:r w:rsidR="00B65D77">
        <w:rPr>
          <w:rFonts w:ascii="Calibri" w:hAnsi="Calibri" w:cs="Calibri"/>
          <w:sz w:val="22"/>
          <w:lang w:val="ro-RO"/>
        </w:rPr>
        <w:t>ă</w:t>
      </w:r>
      <w:r w:rsidRPr="00402A6A">
        <w:rPr>
          <w:rFonts w:ascii="Calibri" w:hAnsi="Calibri" w:cs="Calibri"/>
          <w:sz w:val="22"/>
          <w:lang w:val="ro-RO"/>
        </w:rPr>
        <w:t xml:space="preserve"> solicitantul nu a ata</w:t>
      </w:r>
      <w:r w:rsidR="00B65D77">
        <w:rPr>
          <w:rFonts w:ascii="Calibri" w:hAnsi="Calibri" w:cs="Calibri"/>
          <w:sz w:val="22"/>
          <w:lang w:val="ro-RO"/>
        </w:rPr>
        <w:t>ș</w:t>
      </w:r>
      <w:r w:rsidRPr="00402A6A">
        <w:rPr>
          <w:rFonts w:ascii="Calibri" w:hAnsi="Calibri" w:cs="Calibri"/>
          <w:sz w:val="22"/>
          <w:lang w:val="ro-RO"/>
        </w:rPr>
        <w:t>at două oferte</w:t>
      </w:r>
      <w:r w:rsidRPr="00402A6A">
        <w:rPr>
          <w:rFonts w:ascii="Calibri" w:hAnsi="Calibri" w:cs="Calibri"/>
          <w:sz w:val="22"/>
          <w:szCs w:val="22"/>
          <w:lang w:val="pt-BR"/>
        </w:rPr>
        <w:t xml:space="preserve"> cu prețuri valabile la data întocmirii Bugetului indicativ/Devizului General</w:t>
      </w:r>
      <w:r w:rsidRPr="00402A6A">
        <w:rPr>
          <w:rFonts w:ascii="Calibri" w:hAnsi="Calibri" w:cs="Calibri"/>
          <w:sz w:val="22"/>
          <w:lang w:val="ro-RO"/>
        </w:rPr>
        <w:t xml:space="preserve"> pentru servicii a c</w:t>
      </w:r>
      <w:r w:rsidR="00B65D77">
        <w:rPr>
          <w:rFonts w:ascii="Calibri" w:hAnsi="Calibri" w:cs="Calibri"/>
          <w:sz w:val="22"/>
          <w:lang w:val="ro-RO"/>
        </w:rPr>
        <w:t>ă</w:t>
      </w:r>
      <w:r w:rsidRPr="00402A6A">
        <w:rPr>
          <w:rFonts w:ascii="Calibri" w:hAnsi="Calibri" w:cs="Calibri"/>
          <w:sz w:val="22"/>
          <w:lang w:val="ro-RO"/>
        </w:rPr>
        <w:t>ror valoare este mai mare de 15 000 Euro, respectiv o ofert</w:t>
      </w:r>
      <w:r w:rsidR="00B65D77">
        <w:rPr>
          <w:rFonts w:ascii="Calibri" w:hAnsi="Calibri" w:cs="Calibri"/>
          <w:sz w:val="22"/>
          <w:lang w:val="ro-RO"/>
        </w:rPr>
        <w:t>ă</w:t>
      </w:r>
      <w:r w:rsidRPr="00402A6A">
        <w:rPr>
          <w:rFonts w:ascii="Calibri" w:hAnsi="Calibri" w:cs="Calibri"/>
          <w:sz w:val="22"/>
          <w:lang w:val="ro-RO"/>
        </w:rPr>
        <w:t xml:space="preserve"> pentru servicii a c</w:t>
      </w:r>
      <w:r w:rsidR="00B65D77">
        <w:rPr>
          <w:rFonts w:ascii="Calibri" w:hAnsi="Calibri" w:cs="Calibri"/>
          <w:sz w:val="22"/>
          <w:lang w:val="ro-RO"/>
        </w:rPr>
        <w:t>ă</w:t>
      </w:r>
      <w:r w:rsidRPr="00402A6A">
        <w:rPr>
          <w:rFonts w:ascii="Calibri" w:hAnsi="Calibri" w:cs="Calibri"/>
          <w:sz w:val="22"/>
          <w:lang w:val="ro-RO"/>
        </w:rPr>
        <w:t>ror valoare este mai mic</w:t>
      </w:r>
      <w:r w:rsidR="00B65D77">
        <w:rPr>
          <w:rFonts w:ascii="Calibri" w:hAnsi="Calibri" w:cs="Calibri"/>
          <w:sz w:val="22"/>
          <w:lang w:val="ro-RO"/>
        </w:rPr>
        <w:t>ă</w:t>
      </w:r>
      <w:r w:rsidRPr="00402A6A">
        <w:rPr>
          <w:rFonts w:ascii="Calibri" w:hAnsi="Calibri" w:cs="Calibri"/>
          <w:sz w:val="22"/>
          <w:lang w:val="ro-RO"/>
        </w:rPr>
        <w:t xml:space="preserve"> sau egală cu 15 000 Euro, expertul </w:t>
      </w:r>
      <w:proofErr w:type="spellStart"/>
      <w:r w:rsidRPr="00402A6A">
        <w:rPr>
          <w:rFonts w:ascii="Calibri" w:hAnsi="Calibri" w:cs="Calibri"/>
          <w:sz w:val="22"/>
          <w:lang w:val="ro-RO"/>
        </w:rPr>
        <w:t>înştiinţează</w:t>
      </w:r>
      <w:proofErr w:type="spellEnd"/>
      <w:r w:rsidRPr="00402A6A">
        <w:rPr>
          <w:rFonts w:ascii="Calibri" w:hAnsi="Calibri" w:cs="Calibri"/>
          <w:sz w:val="22"/>
          <w:lang w:val="ro-RO"/>
        </w:rPr>
        <w:t xml:space="preserve"> solicitantul prin formularul F3.4 pentru trimiterea ofertei/ofertelor</w:t>
      </w:r>
      <w:r w:rsidRPr="00402A6A">
        <w:rPr>
          <w:rFonts w:ascii="Calibri" w:hAnsi="Calibri" w:cs="Calibri"/>
          <w:sz w:val="22"/>
          <w:szCs w:val="22"/>
          <w:lang w:val="pt-BR"/>
        </w:rPr>
        <w:t xml:space="preserve"> cu prețuri valabile la data întocmirii Bugetului indicativ/Devizului General</w:t>
      </w:r>
      <w:r w:rsidRPr="00402A6A">
        <w:rPr>
          <w:rFonts w:ascii="Calibri" w:hAnsi="Calibri" w:cs="Calibri"/>
          <w:sz w:val="22"/>
          <w:lang w:val="ro-RO"/>
        </w:rPr>
        <w:t xml:space="preserve">, </w:t>
      </w:r>
      <w:proofErr w:type="spellStart"/>
      <w:r w:rsidRPr="00402A6A">
        <w:rPr>
          <w:rFonts w:ascii="Calibri" w:hAnsi="Calibri" w:cs="Calibri"/>
          <w:sz w:val="22"/>
          <w:lang w:val="ro-RO"/>
        </w:rPr>
        <w:t>menţionând</w:t>
      </w:r>
      <w:proofErr w:type="spellEnd"/>
      <w:r w:rsidRPr="00402A6A">
        <w:rPr>
          <w:rFonts w:ascii="Calibri" w:hAnsi="Calibri" w:cs="Calibri"/>
          <w:sz w:val="22"/>
          <w:lang w:val="ro-RO"/>
        </w:rPr>
        <w:t xml:space="preserve"> ca daca acestea nu sunt transmise, cheltuielile devin neeligibile. După primirea ofertei/ofertelor, expertul procedeaz</w:t>
      </w:r>
      <w:r w:rsidR="00B65D77">
        <w:rPr>
          <w:rFonts w:ascii="Calibri" w:hAnsi="Calibri" w:cs="Calibri"/>
          <w:sz w:val="22"/>
          <w:lang w:val="ro-RO"/>
        </w:rPr>
        <w:t>ă</w:t>
      </w:r>
      <w:r w:rsidRPr="00402A6A">
        <w:rPr>
          <w:rFonts w:ascii="Calibri" w:hAnsi="Calibri" w:cs="Calibri"/>
          <w:sz w:val="22"/>
          <w:lang w:val="ro-RO"/>
        </w:rPr>
        <w:t xml:space="preserve"> ca mai sus. </w:t>
      </w:r>
    </w:p>
    <w:p w14:paraId="22FAF19A" w14:textId="77777777" w:rsidR="00402A6A" w:rsidRPr="00402A6A" w:rsidRDefault="00402A6A" w:rsidP="00402A6A">
      <w:pPr>
        <w:ind w:left="-180" w:right="-168"/>
        <w:jc w:val="both"/>
        <w:rPr>
          <w:rFonts w:ascii="Calibri" w:hAnsi="Calibri" w:cs="Calibri"/>
          <w:sz w:val="22"/>
          <w:lang w:val="ro-RO"/>
        </w:rPr>
      </w:pPr>
    </w:p>
    <w:p w14:paraId="10137205" w14:textId="77777777" w:rsidR="00402A6A" w:rsidRPr="00402A6A" w:rsidRDefault="00402A6A" w:rsidP="00402A6A">
      <w:pPr>
        <w:ind w:left="-180" w:right="-168"/>
        <w:jc w:val="both"/>
        <w:rPr>
          <w:rFonts w:ascii="Calibri" w:hAnsi="Calibri" w:cs="Calibri"/>
          <w:sz w:val="22"/>
          <w:lang w:val="en-GB"/>
        </w:rPr>
      </w:pPr>
      <w:r w:rsidRPr="00402A6A">
        <w:rPr>
          <w:rFonts w:ascii="Calibri" w:hAnsi="Calibri" w:cs="Calibri"/>
          <w:sz w:val="22"/>
          <w:lang w:val="ro-RO"/>
        </w:rPr>
        <w:t xml:space="preserve">Totodată, expertul verifică în ONRC dacă ofertantul are cod CAEN autorizat de furnizare a serviciului respectiv. Dacă această condiție nu este îndeplinită, solicită prezentarea altor oferte prin intermediul informațiilor suplimentare. </w:t>
      </w:r>
    </w:p>
    <w:p w14:paraId="5509F1D2" w14:textId="77777777" w:rsidR="00402A6A" w:rsidRPr="00402A6A" w:rsidRDefault="00402A6A" w:rsidP="00402A6A">
      <w:pPr>
        <w:ind w:left="-180" w:right="-168"/>
        <w:jc w:val="both"/>
        <w:rPr>
          <w:rFonts w:ascii="Calibri" w:hAnsi="Calibri" w:cs="Calibri"/>
          <w:sz w:val="22"/>
          <w:szCs w:val="22"/>
          <w:lang w:val="ro-RO"/>
        </w:rPr>
      </w:pPr>
    </w:p>
    <w:p w14:paraId="798EF47B" w14:textId="77777777" w:rsidR="00402A6A" w:rsidRPr="00402A6A" w:rsidRDefault="00402A6A" w:rsidP="00402A6A">
      <w:pPr>
        <w:ind w:left="-180" w:right="-168"/>
        <w:jc w:val="both"/>
        <w:rPr>
          <w:rFonts w:ascii="Calibri" w:hAnsi="Calibri" w:cs="Calibri"/>
          <w:sz w:val="22"/>
          <w:lang w:val="ro-RO"/>
        </w:rPr>
      </w:pPr>
      <w:r w:rsidRPr="00402A6A">
        <w:rPr>
          <w:rFonts w:ascii="Calibri" w:hAnsi="Calibri" w:cs="Calibri"/>
          <w:sz w:val="22"/>
          <w:lang w:val="ro-RO"/>
        </w:rPr>
        <w:t>Dac</w:t>
      </w:r>
      <w:r w:rsidR="00B65D77">
        <w:rPr>
          <w:rFonts w:ascii="Calibri" w:hAnsi="Calibri" w:cs="Calibri"/>
          <w:sz w:val="22"/>
          <w:lang w:val="ro-RO"/>
        </w:rPr>
        <w:t>ă</w:t>
      </w:r>
      <w:r w:rsidRPr="00402A6A">
        <w:rPr>
          <w:rFonts w:ascii="Calibri" w:hAnsi="Calibri" w:cs="Calibri"/>
          <w:sz w:val="22"/>
          <w:lang w:val="ro-RO"/>
        </w:rPr>
        <w:t xml:space="preserve"> </w:t>
      </w:r>
      <w:r w:rsidR="00B65D77">
        <w:rPr>
          <w:rFonts w:ascii="Calibri" w:hAnsi="Calibri" w:cs="Calibri"/>
          <w:sz w:val="22"/>
          <w:lang w:val="ro-RO"/>
        </w:rPr>
        <w:t>î</w:t>
      </w:r>
      <w:r w:rsidRPr="00402A6A">
        <w:rPr>
          <w:rFonts w:ascii="Calibri" w:hAnsi="Calibri" w:cs="Calibri"/>
          <w:sz w:val="22"/>
          <w:lang w:val="ro-RO"/>
        </w:rPr>
        <w:t xml:space="preserve">n urma </w:t>
      </w:r>
      <w:proofErr w:type="spellStart"/>
      <w:r w:rsidRPr="00402A6A">
        <w:rPr>
          <w:rFonts w:ascii="Calibri" w:hAnsi="Calibri" w:cs="Calibri"/>
          <w:sz w:val="22"/>
          <w:lang w:val="ro-RO"/>
        </w:rPr>
        <w:t>solicitarii</w:t>
      </w:r>
      <w:proofErr w:type="spellEnd"/>
      <w:r w:rsidRPr="00402A6A">
        <w:rPr>
          <w:rFonts w:ascii="Calibri" w:hAnsi="Calibri" w:cs="Calibri"/>
          <w:sz w:val="22"/>
          <w:lang w:val="ro-RO"/>
        </w:rPr>
        <w:t xml:space="preserve"> de </w:t>
      </w:r>
      <w:proofErr w:type="spellStart"/>
      <w:r w:rsidRPr="00402A6A">
        <w:rPr>
          <w:rFonts w:ascii="Calibri" w:hAnsi="Calibri" w:cs="Calibri"/>
          <w:sz w:val="22"/>
          <w:lang w:val="ro-RO"/>
        </w:rPr>
        <w:t>informaţii</w:t>
      </w:r>
      <w:proofErr w:type="spellEnd"/>
      <w:r w:rsidRPr="00402A6A">
        <w:rPr>
          <w:rFonts w:ascii="Calibri" w:hAnsi="Calibri" w:cs="Calibri"/>
          <w:sz w:val="22"/>
          <w:lang w:val="ro-RO"/>
        </w:rPr>
        <w:t xml:space="preserve"> suplimentare solicitantul nu furnizeaz</w:t>
      </w:r>
      <w:r w:rsidR="00B65D77">
        <w:rPr>
          <w:rFonts w:ascii="Calibri" w:hAnsi="Calibri" w:cs="Calibri"/>
          <w:sz w:val="22"/>
          <w:lang w:val="ro-RO"/>
        </w:rPr>
        <w:t>ă</w:t>
      </w:r>
      <w:r w:rsidRPr="00402A6A">
        <w:rPr>
          <w:rFonts w:ascii="Calibri" w:hAnsi="Calibri" w:cs="Calibri"/>
          <w:sz w:val="22"/>
          <w:lang w:val="ro-RO"/>
        </w:rPr>
        <w:t xml:space="preserve"> oferta/ofertele care să îndeplinească condițiile de mai sus, cheltuielile </w:t>
      </w:r>
      <w:proofErr w:type="spellStart"/>
      <w:r w:rsidRPr="00402A6A">
        <w:rPr>
          <w:rFonts w:ascii="Calibri" w:hAnsi="Calibri" w:cs="Calibri"/>
          <w:sz w:val="22"/>
          <w:lang w:val="ro-RO"/>
        </w:rPr>
        <w:t>corespunzatoare</w:t>
      </w:r>
      <w:proofErr w:type="spellEnd"/>
      <w:r w:rsidRPr="00402A6A">
        <w:rPr>
          <w:rFonts w:ascii="Calibri" w:hAnsi="Calibri" w:cs="Calibri"/>
          <w:sz w:val="22"/>
          <w:lang w:val="ro-RO"/>
        </w:rPr>
        <w:t xml:space="preserve"> devin neeligibile </w:t>
      </w:r>
      <w:proofErr w:type="spellStart"/>
      <w:r w:rsidRPr="00402A6A">
        <w:rPr>
          <w:rFonts w:ascii="Calibri" w:hAnsi="Calibri" w:cs="Calibri"/>
          <w:sz w:val="22"/>
          <w:lang w:val="ro-RO"/>
        </w:rPr>
        <w:t>şi</w:t>
      </w:r>
      <w:proofErr w:type="spellEnd"/>
      <w:r w:rsidRPr="00402A6A">
        <w:rPr>
          <w:rFonts w:ascii="Calibri" w:hAnsi="Calibri" w:cs="Calibri"/>
          <w:sz w:val="22"/>
          <w:lang w:val="ro-RO"/>
        </w:rPr>
        <w:t xml:space="preserve"> exper</w:t>
      </w:r>
      <w:r w:rsidR="00B65D77">
        <w:rPr>
          <w:rFonts w:ascii="Calibri" w:hAnsi="Calibri" w:cs="Calibri"/>
          <w:sz w:val="22"/>
          <w:lang w:val="ro-RO"/>
        </w:rPr>
        <w:t>tul modifica bugetul indicativ î</w:t>
      </w:r>
      <w:r w:rsidRPr="00402A6A">
        <w:rPr>
          <w:rFonts w:ascii="Calibri" w:hAnsi="Calibri" w:cs="Calibri"/>
          <w:sz w:val="22"/>
          <w:lang w:val="ro-RO"/>
        </w:rPr>
        <w:t>n sensul mic</w:t>
      </w:r>
      <w:r w:rsidR="00B65D77">
        <w:rPr>
          <w:rFonts w:ascii="Calibri" w:hAnsi="Calibri" w:cs="Calibri"/>
          <w:sz w:val="22"/>
          <w:lang w:val="ro-RO"/>
        </w:rPr>
        <w:t>ș</w:t>
      </w:r>
      <w:r w:rsidRPr="00402A6A">
        <w:rPr>
          <w:rFonts w:ascii="Calibri" w:hAnsi="Calibri" w:cs="Calibri"/>
          <w:sz w:val="22"/>
          <w:lang w:val="ro-RO"/>
        </w:rPr>
        <w:t>or</w:t>
      </w:r>
      <w:r w:rsidR="00B65D77">
        <w:rPr>
          <w:rFonts w:ascii="Calibri" w:hAnsi="Calibri" w:cs="Calibri"/>
          <w:sz w:val="22"/>
          <w:lang w:val="ro-RO"/>
        </w:rPr>
        <w:t>ă</w:t>
      </w:r>
      <w:r w:rsidRPr="00402A6A">
        <w:rPr>
          <w:rFonts w:ascii="Calibri" w:hAnsi="Calibri" w:cs="Calibri"/>
          <w:sz w:val="22"/>
          <w:lang w:val="ro-RO"/>
        </w:rPr>
        <w:t>rii acestuia cu costurile corespunz</w:t>
      </w:r>
      <w:r w:rsidR="00B65D77">
        <w:rPr>
          <w:rFonts w:ascii="Calibri" w:hAnsi="Calibri" w:cs="Calibri"/>
          <w:sz w:val="22"/>
          <w:lang w:val="ro-RO"/>
        </w:rPr>
        <w:t>ă</w:t>
      </w:r>
      <w:r w:rsidRPr="00402A6A">
        <w:rPr>
          <w:rFonts w:ascii="Calibri" w:hAnsi="Calibri" w:cs="Calibri"/>
          <w:sz w:val="22"/>
          <w:lang w:val="ro-RO"/>
        </w:rPr>
        <w:t>toare.</w:t>
      </w:r>
    </w:p>
    <w:p w14:paraId="7C4601CD" w14:textId="77777777" w:rsidR="00402A6A" w:rsidRPr="00402A6A" w:rsidRDefault="00402A6A" w:rsidP="00402A6A">
      <w:pPr>
        <w:ind w:left="-180" w:right="-168"/>
        <w:jc w:val="both"/>
        <w:rPr>
          <w:rFonts w:ascii="Calibri" w:hAnsi="Calibri" w:cs="Calibri"/>
          <w:sz w:val="22"/>
          <w:u w:val="single"/>
          <w:lang w:val="ro-RO"/>
        </w:rPr>
      </w:pPr>
    </w:p>
    <w:p w14:paraId="24BFFDB3" w14:textId="77777777" w:rsidR="00402A6A" w:rsidRPr="00402A6A" w:rsidRDefault="00402A6A" w:rsidP="00402A6A">
      <w:pPr>
        <w:ind w:left="-180" w:right="-168"/>
        <w:jc w:val="both"/>
        <w:rPr>
          <w:rFonts w:ascii="Calibri" w:hAnsi="Calibri" w:cs="Calibri"/>
          <w:sz w:val="22"/>
          <w:u w:val="single"/>
          <w:lang w:val="ro-RO"/>
        </w:rPr>
      </w:pPr>
      <w:r w:rsidRPr="00B65D77">
        <w:rPr>
          <w:rFonts w:ascii="Calibri" w:hAnsi="Calibri" w:cs="Calibri"/>
          <w:b/>
          <w:sz w:val="22"/>
          <w:u w:val="single"/>
          <w:lang w:val="ro-RO"/>
        </w:rPr>
        <w:t>4.6</w:t>
      </w:r>
      <w:r w:rsidRPr="00402A6A">
        <w:rPr>
          <w:rFonts w:ascii="Calibri" w:hAnsi="Calibri" w:cs="Calibri"/>
          <w:sz w:val="22"/>
          <w:u w:val="single"/>
          <w:lang w:val="ro-RO"/>
        </w:rPr>
        <w:t>. Pentru lucr</w:t>
      </w:r>
      <w:r w:rsidR="00B65D77">
        <w:rPr>
          <w:rFonts w:ascii="Calibri" w:hAnsi="Calibri" w:cs="Calibri"/>
          <w:sz w:val="22"/>
          <w:u w:val="single"/>
          <w:lang w:val="ro-RO"/>
        </w:rPr>
        <w:t>ă</w:t>
      </w:r>
      <w:r w:rsidRPr="00402A6A">
        <w:rPr>
          <w:rFonts w:ascii="Calibri" w:hAnsi="Calibri" w:cs="Calibri"/>
          <w:sz w:val="22"/>
          <w:u w:val="single"/>
          <w:lang w:val="ro-RO"/>
        </w:rPr>
        <w:t>ri, exist</w:t>
      </w:r>
      <w:r w:rsidR="00B65D77">
        <w:rPr>
          <w:rFonts w:ascii="Calibri" w:hAnsi="Calibri" w:cs="Calibri"/>
          <w:sz w:val="22"/>
          <w:u w:val="single"/>
          <w:lang w:val="ro-RO"/>
        </w:rPr>
        <w:t>ă</w:t>
      </w:r>
      <w:r w:rsidRPr="00402A6A">
        <w:rPr>
          <w:rFonts w:ascii="Calibri" w:hAnsi="Calibri" w:cs="Calibri"/>
          <w:sz w:val="22"/>
          <w:u w:val="single"/>
          <w:lang w:val="ro-RO"/>
        </w:rPr>
        <w:t xml:space="preserve"> </w:t>
      </w:r>
      <w:r w:rsidR="00B65D77">
        <w:rPr>
          <w:rFonts w:ascii="Calibri" w:hAnsi="Calibri" w:cs="Calibri"/>
          <w:sz w:val="22"/>
          <w:u w:val="single"/>
          <w:lang w:val="ro-RO"/>
        </w:rPr>
        <w:t>î</w:t>
      </w:r>
      <w:r w:rsidRPr="00402A6A">
        <w:rPr>
          <w:rFonts w:ascii="Calibri" w:hAnsi="Calibri" w:cs="Calibri"/>
          <w:sz w:val="22"/>
          <w:u w:val="single"/>
          <w:lang w:val="ro-RO"/>
        </w:rPr>
        <w:t xml:space="preserve">n studiul de fezabilitate </w:t>
      </w:r>
      <w:proofErr w:type="spellStart"/>
      <w:r w:rsidRPr="00402A6A">
        <w:rPr>
          <w:rFonts w:ascii="Calibri" w:hAnsi="Calibri" w:cs="Calibri"/>
          <w:sz w:val="22"/>
          <w:u w:val="single"/>
          <w:lang w:val="ro-RO"/>
        </w:rPr>
        <w:t>declaraţia</w:t>
      </w:r>
      <w:proofErr w:type="spellEnd"/>
      <w:r w:rsidRPr="00402A6A">
        <w:rPr>
          <w:rFonts w:ascii="Calibri" w:hAnsi="Calibri" w:cs="Calibri"/>
          <w:sz w:val="22"/>
          <w:u w:val="single"/>
          <w:lang w:val="ro-RO"/>
        </w:rPr>
        <w:t xml:space="preserve"> proiectantului semnată </w:t>
      </w:r>
      <w:proofErr w:type="spellStart"/>
      <w:r w:rsidRPr="00402A6A">
        <w:rPr>
          <w:rFonts w:ascii="Calibri" w:hAnsi="Calibri" w:cs="Calibri"/>
          <w:sz w:val="22"/>
          <w:u w:val="single"/>
          <w:lang w:val="ro-RO"/>
        </w:rPr>
        <w:t>şi</w:t>
      </w:r>
      <w:proofErr w:type="spellEnd"/>
      <w:r w:rsidRPr="00402A6A">
        <w:rPr>
          <w:rFonts w:ascii="Calibri" w:hAnsi="Calibri" w:cs="Calibri"/>
          <w:sz w:val="22"/>
          <w:u w:val="single"/>
          <w:lang w:val="ro-RO"/>
        </w:rPr>
        <w:t xml:space="preserve"> </w:t>
      </w:r>
      <w:proofErr w:type="spellStart"/>
      <w:r w:rsidRPr="00402A6A">
        <w:rPr>
          <w:rFonts w:ascii="Calibri" w:hAnsi="Calibri" w:cs="Calibri"/>
          <w:sz w:val="22"/>
          <w:u w:val="single"/>
          <w:lang w:val="ro-RO"/>
        </w:rPr>
        <w:t>ştampilată</w:t>
      </w:r>
      <w:proofErr w:type="spellEnd"/>
      <w:r w:rsidRPr="00402A6A">
        <w:rPr>
          <w:rFonts w:ascii="Calibri" w:hAnsi="Calibri" w:cs="Calibri"/>
          <w:sz w:val="22"/>
          <w:u w:val="single"/>
          <w:lang w:val="ro-RO"/>
        </w:rPr>
        <w:t xml:space="preserve"> privind sursa de </w:t>
      </w:r>
      <w:proofErr w:type="spellStart"/>
      <w:r w:rsidRPr="00402A6A">
        <w:rPr>
          <w:rFonts w:ascii="Calibri" w:hAnsi="Calibri" w:cs="Calibri"/>
          <w:sz w:val="22"/>
          <w:u w:val="single"/>
          <w:lang w:val="ro-RO"/>
        </w:rPr>
        <w:t>preţuri</w:t>
      </w:r>
      <w:proofErr w:type="spellEnd"/>
      <w:r w:rsidRPr="00402A6A">
        <w:rPr>
          <w:rFonts w:ascii="Calibri" w:hAnsi="Calibri" w:cs="Calibri"/>
          <w:sz w:val="22"/>
          <w:u w:val="single"/>
          <w:lang w:val="ro-RO"/>
        </w:rPr>
        <w:t xml:space="preserve">? </w:t>
      </w:r>
    </w:p>
    <w:p w14:paraId="747488FA" w14:textId="77777777" w:rsidR="00402A6A" w:rsidRPr="00402A6A" w:rsidRDefault="00402A6A" w:rsidP="00402A6A">
      <w:pPr>
        <w:ind w:left="-180" w:right="-168"/>
        <w:jc w:val="both"/>
        <w:rPr>
          <w:rFonts w:ascii="Calibri" w:hAnsi="Calibri" w:cs="Calibri"/>
          <w:sz w:val="22"/>
          <w:szCs w:val="22"/>
          <w:lang w:val="ro-RO"/>
        </w:rPr>
      </w:pPr>
      <w:r w:rsidRPr="00402A6A">
        <w:rPr>
          <w:rFonts w:ascii="Calibri" w:hAnsi="Calibri" w:cs="Calibri"/>
          <w:sz w:val="22"/>
          <w:szCs w:val="22"/>
          <w:lang w:val="ro-RO"/>
        </w:rPr>
        <w:t>Expertul verific</w:t>
      </w:r>
      <w:r w:rsidR="00B65D77">
        <w:rPr>
          <w:rFonts w:ascii="Calibri" w:hAnsi="Calibri" w:cs="Calibri"/>
          <w:sz w:val="22"/>
          <w:szCs w:val="22"/>
          <w:lang w:val="ro-RO"/>
        </w:rPr>
        <w:t>ă</w:t>
      </w:r>
      <w:r w:rsidRPr="00402A6A">
        <w:rPr>
          <w:rFonts w:ascii="Calibri" w:hAnsi="Calibri" w:cs="Calibri"/>
          <w:sz w:val="22"/>
          <w:szCs w:val="22"/>
          <w:lang w:val="ro-RO"/>
        </w:rPr>
        <w:t xml:space="preserve"> existen</w:t>
      </w:r>
      <w:r w:rsidR="00B65D77">
        <w:rPr>
          <w:rFonts w:ascii="Calibri" w:hAnsi="Calibri" w:cs="Calibri"/>
          <w:sz w:val="22"/>
          <w:szCs w:val="22"/>
          <w:lang w:val="ro-RO"/>
        </w:rPr>
        <w:t>ț</w:t>
      </w:r>
      <w:r w:rsidRPr="00402A6A">
        <w:rPr>
          <w:rFonts w:ascii="Calibri" w:hAnsi="Calibri" w:cs="Calibri"/>
          <w:sz w:val="22"/>
          <w:szCs w:val="22"/>
          <w:lang w:val="ro-RO"/>
        </w:rPr>
        <w:t>a preciz</w:t>
      </w:r>
      <w:r w:rsidR="00B65D77">
        <w:rPr>
          <w:rFonts w:ascii="Calibri" w:hAnsi="Calibri" w:cs="Calibri"/>
          <w:sz w:val="22"/>
          <w:szCs w:val="22"/>
          <w:lang w:val="ro-RO"/>
        </w:rPr>
        <w:t>ă</w:t>
      </w:r>
      <w:r w:rsidRPr="00402A6A">
        <w:rPr>
          <w:rFonts w:ascii="Calibri" w:hAnsi="Calibri" w:cs="Calibri"/>
          <w:sz w:val="22"/>
          <w:szCs w:val="22"/>
          <w:lang w:val="ro-RO"/>
        </w:rPr>
        <w:t xml:space="preserve">rilor proiectantului privind sursa de </w:t>
      </w:r>
      <w:proofErr w:type="spellStart"/>
      <w:r w:rsidRPr="00402A6A">
        <w:rPr>
          <w:rFonts w:ascii="Calibri" w:hAnsi="Calibri" w:cs="Calibri"/>
          <w:sz w:val="22"/>
          <w:szCs w:val="22"/>
          <w:lang w:val="ro-RO"/>
        </w:rPr>
        <w:t>preţuri</w:t>
      </w:r>
      <w:proofErr w:type="spellEnd"/>
      <w:r w:rsidRPr="00402A6A">
        <w:rPr>
          <w:rFonts w:ascii="Calibri" w:hAnsi="Calibri" w:cs="Calibri"/>
          <w:sz w:val="22"/>
          <w:szCs w:val="22"/>
          <w:lang w:val="ro-RO"/>
        </w:rPr>
        <w:t xml:space="preserve"> din Studiul de fezabilitate, dac</w:t>
      </w:r>
      <w:r w:rsidR="00B65D77">
        <w:rPr>
          <w:rFonts w:ascii="Calibri" w:hAnsi="Calibri" w:cs="Calibri"/>
          <w:sz w:val="22"/>
          <w:szCs w:val="22"/>
          <w:lang w:val="ro-RO"/>
        </w:rPr>
        <w:t>ă</w:t>
      </w:r>
      <w:r w:rsidRPr="00402A6A">
        <w:rPr>
          <w:rFonts w:ascii="Calibri" w:hAnsi="Calibri" w:cs="Calibri"/>
          <w:sz w:val="22"/>
          <w:szCs w:val="22"/>
          <w:lang w:val="ro-RO"/>
        </w:rPr>
        <w:t xml:space="preserve"> </w:t>
      </w:r>
      <w:proofErr w:type="spellStart"/>
      <w:r w:rsidRPr="00402A6A">
        <w:rPr>
          <w:rFonts w:ascii="Calibri" w:hAnsi="Calibri" w:cs="Calibri"/>
          <w:sz w:val="22"/>
          <w:szCs w:val="22"/>
          <w:lang w:val="ro-RO"/>
        </w:rPr>
        <w:t>declaraţia</w:t>
      </w:r>
      <w:proofErr w:type="spellEnd"/>
      <w:r w:rsidRPr="00402A6A">
        <w:rPr>
          <w:rFonts w:ascii="Calibri" w:hAnsi="Calibri" w:cs="Calibri"/>
          <w:sz w:val="22"/>
          <w:szCs w:val="22"/>
          <w:lang w:val="ro-RO"/>
        </w:rPr>
        <w:t xml:space="preserve"> este semnata </w:t>
      </w:r>
      <w:proofErr w:type="spellStart"/>
      <w:r w:rsidRPr="00402A6A">
        <w:rPr>
          <w:rFonts w:ascii="Calibri" w:hAnsi="Calibri" w:cs="Calibri"/>
          <w:sz w:val="22"/>
          <w:szCs w:val="22"/>
          <w:lang w:val="ro-RO"/>
        </w:rPr>
        <w:t>şi</w:t>
      </w:r>
      <w:proofErr w:type="spellEnd"/>
      <w:r w:rsidRPr="00402A6A">
        <w:rPr>
          <w:rFonts w:ascii="Calibri" w:hAnsi="Calibri" w:cs="Calibri"/>
          <w:sz w:val="22"/>
          <w:szCs w:val="22"/>
          <w:lang w:val="ro-RO"/>
        </w:rPr>
        <w:t xml:space="preserve"> </w:t>
      </w:r>
      <w:proofErr w:type="spellStart"/>
      <w:r w:rsidRPr="00402A6A">
        <w:rPr>
          <w:rFonts w:ascii="Calibri" w:hAnsi="Calibri" w:cs="Calibri"/>
          <w:sz w:val="22"/>
          <w:szCs w:val="22"/>
          <w:lang w:val="ro-RO"/>
        </w:rPr>
        <w:t>ştampilată</w:t>
      </w:r>
      <w:proofErr w:type="spellEnd"/>
      <w:r w:rsidRPr="00402A6A">
        <w:rPr>
          <w:rFonts w:ascii="Calibri" w:hAnsi="Calibri" w:cs="Calibri"/>
          <w:sz w:val="22"/>
          <w:szCs w:val="22"/>
          <w:lang w:val="ro-RO"/>
        </w:rPr>
        <w:t xml:space="preserve"> </w:t>
      </w:r>
      <w:proofErr w:type="spellStart"/>
      <w:r w:rsidRPr="00402A6A">
        <w:rPr>
          <w:rFonts w:ascii="Calibri" w:hAnsi="Calibri" w:cs="Calibri"/>
          <w:sz w:val="22"/>
          <w:szCs w:val="22"/>
          <w:lang w:val="ro-RO"/>
        </w:rPr>
        <w:t>şi</w:t>
      </w:r>
      <w:proofErr w:type="spellEnd"/>
      <w:r w:rsidRPr="00402A6A">
        <w:rPr>
          <w:rFonts w:ascii="Calibri" w:hAnsi="Calibri" w:cs="Calibri"/>
          <w:sz w:val="22"/>
          <w:szCs w:val="22"/>
          <w:lang w:val="ro-RO"/>
        </w:rPr>
        <w:t xml:space="preserve"> bifează </w:t>
      </w:r>
      <w:r w:rsidR="00B65D77">
        <w:rPr>
          <w:rFonts w:ascii="Calibri" w:hAnsi="Calibri" w:cs="Calibri"/>
          <w:sz w:val="22"/>
          <w:szCs w:val="22"/>
          <w:lang w:val="ro-RO"/>
        </w:rPr>
        <w:t>î</w:t>
      </w:r>
      <w:r w:rsidRPr="00402A6A">
        <w:rPr>
          <w:rFonts w:ascii="Calibri" w:hAnsi="Calibri" w:cs="Calibri"/>
          <w:sz w:val="22"/>
          <w:szCs w:val="22"/>
          <w:lang w:val="ro-RO"/>
        </w:rPr>
        <w:t>n caseta corespunz</w:t>
      </w:r>
      <w:r w:rsidR="00B65D77">
        <w:rPr>
          <w:rFonts w:ascii="Calibri" w:hAnsi="Calibri" w:cs="Calibri"/>
          <w:sz w:val="22"/>
          <w:szCs w:val="22"/>
          <w:lang w:val="ro-RO"/>
        </w:rPr>
        <w:t>ă</w:t>
      </w:r>
      <w:r w:rsidRPr="00402A6A">
        <w:rPr>
          <w:rFonts w:ascii="Calibri" w:hAnsi="Calibri" w:cs="Calibri"/>
          <w:sz w:val="22"/>
          <w:szCs w:val="22"/>
          <w:lang w:val="ro-RO"/>
        </w:rPr>
        <w:t xml:space="preserve">toare DA sau NU.  </w:t>
      </w:r>
    </w:p>
    <w:p w14:paraId="35B7CD91" w14:textId="77777777" w:rsidR="00402A6A" w:rsidRPr="00402A6A" w:rsidRDefault="00402A6A" w:rsidP="00402A6A">
      <w:pPr>
        <w:ind w:left="-180" w:right="-168"/>
        <w:jc w:val="both"/>
        <w:rPr>
          <w:rFonts w:ascii="Calibri" w:hAnsi="Calibri" w:cs="Calibri"/>
          <w:sz w:val="22"/>
          <w:szCs w:val="22"/>
          <w:lang w:val="ro-RO"/>
        </w:rPr>
      </w:pPr>
      <w:r w:rsidRPr="00402A6A">
        <w:rPr>
          <w:rFonts w:ascii="Calibri" w:hAnsi="Calibri" w:cs="Calibri"/>
          <w:sz w:val="22"/>
          <w:szCs w:val="22"/>
          <w:lang w:val="ro-RO"/>
        </w:rPr>
        <w:t>Dac</w:t>
      </w:r>
      <w:r w:rsidR="00B65D77">
        <w:rPr>
          <w:rFonts w:ascii="Calibri" w:hAnsi="Calibri" w:cs="Calibri"/>
          <w:sz w:val="22"/>
          <w:szCs w:val="22"/>
          <w:lang w:val="ro-RO"/>
        </w:rPr>
        <w:t>ă</w:t>
      </w:r>
      <w:r w:rsidRPr="00402A6A">
        <w:rPr>
          <w:rFonts w:ascii="Calibri" w:hAnsi="Calibri" w:cs="Calibri"/>
          <w:sz w:val="22"/>
          <w:szCs w:val="22"/>
          <w:lang w:val="ro-RO"/>
        </w:rPr>
        <w:t xml:space="preserve"> proiectantul nu a indicat sursa de </w:t>
      </w:r>
      <w:proofErr w:type="spellStart"/>
      <w:r w:rsidRPr="00402A6A">
        <w:rPr>
          <w:rFonts w:ascii="Calibri" w:hAnsi="Calibri" w:cs="Calibri"/>
          <w:sz w:val="22"/>
          <w:szCs w:val="22"/>
          <w:lang w:val="ro-RO"/>
        </w:rPr>
        <w:t>preţuri</w:t>
      </w:r>
      <w:proofErr w:type="spellEnd"/>
      <w:r w:rsidRPr="00402A6A">
        <w:rPr>
          <w:rFonts w:ascii="Calibri" w:hAnsi="Calibri" w:cs="Calibri"/>
          <w:sz w:val="22"/>
          <w:szCs w:val="22"/>
          <w:lang w:val="ro-RO"/>
        </w:rPr>
        <w:t xml:space="preserve"> pentru lucr</w:t>
      </w:r>
      <w:r w:rsidR="00B65D77">
        <w:rPr>
          <w:rFonts w:ascii="Calibri" w:hAnsi="Calibri" w:cs="Calibri"/>
          <w:sz w:val="22"/>
          <w:szCs w:val="22"/>
          <w:lang w:val="ro-RO"/>
        </w:rPr>
        <w:t>ă</w:t>
      </w:r>
      <w:r w:rsidRPr="00402A6A">
        <w:rPr>
          <w:rFonts w:ascii="Calibri" w:hAnsi="Calibri" w:cs="Calibri"/>
          <w:sz w:val="22"/>
          <w:szCs w:val="22"/>
          <w:lang w:val="ro-RO"/>
        </w:rPr>
        <w:t xml:space="preserve">ri, expertul </w:t>
      </w:r>
      <w:proofErr w:type="spellStart"/>
      <w:r w:rsidRPr="00402A6A">
        <w:rPr>
          <w:rFonts w:ascii="Calibri" w:hAnsi="Calibri" w:cs="Calibri"/>
          <w:sz w:val="22"/>
          <w:szCs w:val="22"/>
          <w:lang w:val="ro-RO"/>
        </w:rPr>
        <w:t>înştiinţează</w:t>
      </w:r>
      <w:proofErr w:type="spellEnd"/>
      <w:r w:rsidRPr="00402A6A">
        <w:rPr>
          <w:rFonts w:ascii="Calibri" w:hAnsi="Calibri" w:cs="Calibri"/>
          <w:sz w:val="22"/>
          <w:szCs w:val="22"/>
          <w:lang w:val="ro-RO"/>
        </w:rPr>
        <w:t xml:space="preserve"> solicitantul prin formularul F3.4 pentru trimiterea declara</w:t>
      </w:r>
      <w:r w:rsidR="00B65D77">
        <w:rPr>
          <w:rFonts w:ascii="Calibri" w:hAnsi="Calibri" w:cs="Calibri"/>
          <w:sz w:val="22"/>
          <w:szCs w:val="22"/>
          <w:lang w:val="ro-RO"/>
        </w:rPr>
        <w:t>ț</w:t>
      </w:r>
      <w:r w:rsidRPr="00402A6A">
        <w:rPr>
          <w:rFonts w:ascii="Calibri" w:hAnsi="Calibri" w:cs="Calibri"/>
          <w:sz w:val="22"/>
          <w:szCs w:val="22"/>
          <w:lang w:val="ro-RO"/>
        </w:rPr>
        <w:t xml:space="preserve">iei proiectantului privind sursa de </w:t>
      </w:r>
      <w:proofErr w:type="spellStart"/>
      <w:r w:rsidRPr="00402A6A">
        <w:rPr>
          <w:rFonts w:ascii="Calibri" w:hAnsi="Calibri" w:cs="Calibri"/>
          <w:sz w:val="22"/>
          <w:szCs w:val="22"/>
          <w:lang w:val="ro-RO"/>
        </w:rPr>
        <w:t>preţuri</w:t>
      </w:r>
      <w:proofErr w:type="spellEnd"/>
      <w:r w:rsidRPr="00402A6A">
        <w:rPr>
          <w:rFonts w:ascii="Calibri" w:hAnsi="Calibri" w:cs="Calibri"/>
          <w:sz w:val="22"/>
          <w:szCs w:val="22"/>
          <w:lang w:val="ro-RO"/>
        </w:rPr>
        <w:t xml:space="preserve">, </w:t>
      </w:r>
      <w:proofErr w:type="spellStart"/>
      <w:r w:rsidRPr="00402A6A">
        <w:rPr>
          <w:rFonts w:ascii="Calibri" w:hAnsi="Calibri" w:cs="Calibri"/>
          <w:sz w:val="22"/>
          <w:szCs w:val="22"/>
          <w:lang w:val="ro-RO"/>
        </w:rPr>
        <w:t>menţionând</w:t>
      </w:r>
      <w:proofErr w:type="spellEnd"/>
      <w:r w:rsidRPr="00402A6A">
        <w:rPr>
          <w:rFonts w:ascii="Calibri" w:hAnsi="Calibri" w:cs="Calibri"/>
          <w:sz w:val="22"/>
          <w:szCs w:val="22"/>
          <w:lang w:val="ro-RO"/>
        </w:rPr>
        <w:t xml:space="preserve"> c</w:t>
      </w:r>
      <w:r w:rsidR="001E533A">
        <w:rPr>
          <w:rFonts w:ascii="Calibri" w:hAnsi="Calibri" w:cs="Calibri"/>
          <w:sz w:val="22"/>
          <w:szCs w:val="22"/>
          <w:lang w:val="ro-RO"/>
        </w:rPr>
        <w:t>ă</w:t>
      </w:r>
      <w:r w:rsidRPr="00402A6A">
        <w:rPr>
          <w:rFonts w:ascii="Calibri" w:hAnsi="Calibri" w:cs="Calibri"/>
          <w:sz w:val="22"/>
          <w:szCs w:val="22"/>
          <w:lang w:val="ro-RO"/>
        </w:rPr>
        <w:t xml:space="preserve"> dac</w:t>
      </w:r>
      <w:r w:rsidR="001E533A">
        <w:rPr>
          <w:rFonts w:ascii="Calibri" w:hAnsi="Calibri" w:cs="Calibri"/>
          <w:sz w:val="22"/>
          <w:szCs w:val="22"/>
          <w:lang w:val="ro-RO"/>
        </w:rPr>
        <w:t>ă</w:t>
      </w:r>
      <w:r w:rsidRPr="00402A6A">
        <w:rPr>
          <w:rFonts w:ascii="Calibri" w:hAnsi="Calibri" w:cs="Calibri"/>
          <w:sz w:val="22"/>
          <w:szCs w:val="22"/>
          <w:lang w:val="ro-RO"/>
        </w:rPr>
        <w:t xml:space="preserve"> aceasta nu este transmis</w:t>
      </w:r>
      <w:r w:rsidR="001E533A">
        <w:rPr>
          <w:rFonts w:ascii="Calibri" w:hAnsi="Calibri" w:cs="Calibri"/>
          <w:sz w:val="22"/>
          <w:szCs w:val="22"/>
          <w:lang w:val="ro-RO"/>
        </w:rPr>
        <w:t>ă</w:t>
      </w:r>
      <w:r w:rsidRPr="00402A6A">
        <w:rPr>
          <w:rFonts w:ascii="Calibri" w:hAnsi="Calibri" w:cs="Calibri"/>
          <w:sz w:val="22"/>
          <w:szCs w:val="22"/>
          <w:lang w:val="ro-RO"/>
        </w:rPr>
        <w:t>, cheltuielile devin neeligibile. După primirea declara</w:t>
      </w:r>
      <w:r w:rsidR="001E533A">
        <w:rPr>
          <w:rFonts w:ascii="Calibri" w:hAnsi="Calibri" w:cs="Calibri"/>
          <w:sz w:val="22"/>
          <w:szCs w:val="22"/>
          <w:lang w:val="ro-RO"/>
        </w:rPr>
        <w:t>ț</w:t>
      </w:r>
      <w:r w:rsidRPr="00402A6A">
        <w:rPr>
          <w:rFonts w:ascii="Calibri" w:hAnsi="Calibri" w:cs="Calibri"/>
          <w:sz w:val="22"/>
          <w:szCs w:val="22"/>
          <w:lang w:val="ro-RO"/>
        </w:rPr>
        <w:t xml:space="preserve">iei proiectantului privind sursa de </w:t>
      </w:r>
      <w:proofErr w:type="spellStart"/>
      <w:r w:rsidRPr="00402A6A">
        <w:rPr>
          <w:rFonts w:ascii="Calibri" w:hAnsi="Calibri" w:cs="Calibri"/>
          <w:sz w:val="22"/>
          <w:szCs w:val="22"/>
          <w:lang w:val="ro-RO"/>
        </w:rPr>
        <w:t>preţuri</w:t>
      </w:r>
      <w:proofErr w:type="spellEnd"/>
      <w:r w:rsidRPr="00402A6A">
        <w:rPr>
          <w:rFonts w:ascii="Calibri" w:hAnsi="Calibri" w:cs="Calibri"/>
          <w:sz w:val="22"/>
          <w:szCs w:val="22"/>
          <w:lang w:val="ro-RO"/>
        </w:rPr>
        <w:t>, expertul bifează DA. Dac</w:t>
      </w:r>
      <w:r w:rsidR="001E533A">
        <w:rPr>
          <w:rFonts w:ascii="Calibri" w:hAnsi="Calibri" w:cs="Calibri"/>
          <w:sz w:val="22"/>
          <w:szCs w:val="22"/>
          <w:lang w:val="ro-RO"/>
        </w:rPr>
        <w:t>ă</w:t>
      </w:r>
      <w:r w:rsidRPr="00402A6A">
        <w:rPr>
          <w:rFonts w:ascii="Calibri" w:hAnsi="Calibri" w:cs="Calibri"/>
          <w:sz w:val="22"/>
          <w:szCs w:val="22"/>
          <w:lang w:val="ro-RO"/>
        </w:rPr>
        <w:t xml:space="preserve"> </w:t>
      </w:r>
      <w:r w:rsidR="001E533A">
        <w:rPr>
          <w:rFonts w:ascii="Calibri" w:hAnsi="Calibri" w:cs="Calibri"/>
          <w:sz w:val="22"/>
          <w:szCs w:val="22"/>
          <w:lang w:val="ro-RO"/>
        </w:rPr>
        <w:t>î</w:t>
      </w:r>
      <w:r w:rsidRPr="00402A6A">
        <w:rPr>
          <w:rFonts w:ascii="Calibri" w:hAnsi="Calibri" w:cs="Calibri"/>
          <w:sz w:val="22"/>
          <w:szCs w:val="22"/>
          <w:lang w:val="ro-RO"/>
        </w:rPr>
        <w:t>n urma solicit</w:t>
      </w:r>
      <w:r w:rsidR="001E533A">
        <w:rPr>
          <w:rFonts w:ascii="Calibri" w:hAnsi="Calibri" w:cs="Calibri"/>
          <w:sz w:val="22"/>
          <w:szCs w:val="22"/>
          <w:lang w:val="ro-RO"/>
        </w:rPr>
        <w:t>ă</w:t>
      </w:r>
      <w:r w:rsidRPr="00402A6A">
        <w:rPr>
          <w:rFonts w:ascii="Calibri" w:hAnsi="Calibri" w:cs="Calibri"/>
          <w:sz w:val="22"/>
          <w:szCs w:val="22"/>
          <w:lang w:val="ro-RO"/>
        </w:rPr>
        <w:t xml:space="preserve">rii de </w:t>
      </w:r>
      <w:proofErr w:type="spellStart"/>
      <w:r w:rsidRPr="00402A6A">
        <w:rPr>
          <w:rFonts w:ascii="Calibri" w:hAnsi="Calibri" w:cs="Calibri"/>
          <w:sz w:val="22"/>
          <w:szCs w:val="22"/>
          <w:lang w:val="ro-RO"/>
        </w:rPr>
        <w:t>informaţii</w:t>
      </w:r>
      <w:proofErr w:type="spellEnd"/>
      <w:r w:rsidRPr="00402A6A">
        <w:rPr>
          <w:rFonts w:ascii="Calibri" w:hAnsi="Calibri" w:cs="Calibri"/>
          <w:sz w:val="22"/>
          <w:szCs w:val="22"/>
          <w:lang w:val="ro-RO"/>
        </w:rPr>
        <w:t>, solicitantul nu furnizeaz</w:t>
      </w:r>
      <w:r w:rsidR="001E533A">
        <w:rPr>
          <w:rFonts w:ascii="Calibri" w:hAnsi="Calibri" w:cs="Calibri"/>
          <w:sz w:val="22"/>
          <w:szCs w:val="22"/>
          <w:lang w:val="ro-RO"/>
        </w:rPr>
        <w:t>ă</w:t>
      </w:r>
      <w:r w:rsidRPr="00402A6A">
        <w:rPr>
          <w:rFonts w:ascii="Calibri" w:hAnsi="Calibri" w:cs="Calibri"/>
          <w:sz w:val="22"/>
          <w:szCs w:val="22"/>
          <w:lang w:val="ro-RO"/>
        </w:rPr>
        <w:t xml:space="preserve"> </w:t>
      </w:r>
      <w:proofErr w:type="spellStart"/>
      <w:r w:rsidRPr="00402A6A">
        <w:rPr>
          <w:rFonts w:ascii="Calibri" w:hAnsi="Calibri" w:cs="Calibri"/>
          <w:sz w:val="22"/>
          <w:szCs w:val="22"/>
          <w:lang w:val="ro-RO"/>
        </w:rPr>
        <w:t>declaraţia</w:t>
      </w:r>
      <w:proofErr w:type="spellEnd"/>
      <w:r w:rsidRPr="00402A6A">
        <w:rPr>
          <w:rFonts w:ascii="Calibri" w:hAnsi="Calibri" w:cs="Calibri"/>
          <w:sz w:val="22"/>
          <w:szCs w:val="22"/>
          <w:lang w:val="ro-RO"/>
        </w:rPr>
        <w:t xml:space="preserve"> proiectantului privind sursa de </w:t>
      </w:r>
      <w:proofErr w:type="spellStart"/>
      <w:r w:rsidRPr="00402A6A">
        <w:rPr>
          <w:rFonts w:ascii="Calibri" w:hAnsi="Calibri" w:cs="Calibri"/>
          <w:sz w:val="22"/>
          <w:szCs w:val="22"/>
          <w:lang w:val="ro-RO"/>
        </w:rPr>
        <w:t>preţuri</w:t>
      </w:r>
      <w:proofErr w:type="spellEnd"/>
      <w:r w:rsidRPr="00402A6A">
        <w:rPr>
          <w:rFonts w:ascii="Calibri" w:hAnsi="Calibri" w:cs="Calibri"/>
          <w:sz w:val="22"/>
          <w:szCs w:val="22"/>
          <w:lang w:val="ro-RO"/>
        </w:rPr>
        <w:t>, cheltuielile corespunz</w:t>
      </w:r>
      <w:r w:rsidR="001E533A">
        <w:rPr>
          <w:rFonts w:ascii="Calibri" w:hAnsi="Calibri" w:cs="Calibri"/>
          <w:sz w:val="22"/>
          <w:szCs w:val="22"/>
          <w:lang w:val="ro-RO"/>
        </w:rPr>
        <w:t>ă</w:t>
      </w:r>
      <w:r w:rsidRPr="00402A6A">
        <w:rPr>
          <w:rFonts w:ascii="Calibri" w:hAnsi="Calibri" w:cs="Calibri"/>
          <w:sz w:val="22"/>
          <w:szCs w:val="22"/>
          <w:lang w:val="ro-RO"/>
        </w:rPr>
        <w:t xml:space="preserve">toare devin neeligibile </w:t>
      </w:r>
      <w:proofErr w:type="spellStart"/>
      <w:r w:rsidRPr="00402A6A">
        <w:rPr>
          <w:rFonts w:ascii="Calibri" w:hAnsi="Calibri" w:cs="Calibri"/>
          <w:sz w:val="22"/>
          <w:szCs w:val="22"/>
          <w:lang w:val="ro-RO"/>
        </w:rPr>
        <w:t>şi</w:t>
      </w:r>
      <w:proofErr w:type="spellEnd"/>
      <w:r w:rsidRPr="00402A6A">
        <w:rPr>
          <w:rFonts w:ascii="Calibri" w:hAnsi="Calibri" w:cs="Calibri"/>
          <w:sz w:val="22"/>
          <w:szCs w:val="22"/>
          <w:lang w:val="ro-RO"/>
        </w:rPr>
        <w:t xml:space="preserve"> expertul modific</w:t>
      </w:r>
      <w:r w:rsidR="001E533A">
        <w:rPr>
          <w:rFonts w:ascii="Calibri" w:hAnsi="Calibri" w:cs="Calibri"/>
          <w:sz w:val="22"/>
          <w:szCs w:val="22"/>
          <w:lang w:val="ro-RO"/>
        </w:rPr>
        <w:t>ă</w:t>
      </w:r>
      <w:r w:rsidRPr="00402A6A">
        <w:rPr>
          <w:rFonts w:ascii="Calibri" w:hAnsi="Calibri" w:cs="Calibri"/>
          <w:sz w:val="22"/>
          <w:szCs w:val="22"/>
          <w:lang w:val="ro-RO"/>
        </w:rPr>
        <w:t xml:space="preserve"> bugetul indicativ respectiv valoarea total</w:t>
      </w:r>
      <w:r w:rsidR="001E533A">
        <w:rPr>
          <w:rFonts w:ascii="Calibri" w:hAnsi="Calibri" w:cs="Calibri"/>
          <w:sz w:val="22"/>
          <w:szCs w:val="22"/>
          <w:lang w:val="ro-RO"/>
        </w:rPr>
        <w:t>ă</w:t>
      </w:r>
      <w:r w:rsidRPr="00402A6A">
        <w:rPr>
          <w:rFonts w:ascii="Calibri" w:hAnsi="Calibri" w:cs="Calibri"/>
          <w:sz w:val="22"/>
          <w:szCs w:val="22"/>
          <w:lang w:val="ro-RO"/>
        </w:rPr>
        <w:t xml:space="preserve"> eligibil</w:t>
      </w:r>
      <w:r w:rsidR="001E533A">
        <w:rPr>
          <w:rFonts w:ascii="Calibri" w:hAnsi="Calibri" w:cs="Calibri"/>
          <w:sz w:val="22"/>
          <w:szCs w:val="22"/>
          <w:lang w:val="ro-RO"/>
        </w:rPr>
        <w:t>ă a proiectului, î</w:t>
      </w:r>
      <w:r w:rsidRPr="00402A6A">
        <w:rPr>
          <w:rFonts w:ascii="Calibri" w:hAnsi="Calibri" w:cs="Calibri"/>
          <w:sz w:val="22"/>
          <w:szCs w:val="22"/>
          <w:lang w:val="ro-RO"/>
        </w:rPr>
        <w:t>n sensul diminu</w:t>
      </w:r>
      <w:r w:rsidR="001E533A">
        <w:rPr>
          <w:rFonts w:ascii="Calibri" w:hAnsi="Calibri" w:cs="Calibri"/>
          <w:sz w:val="22"/>
          <w:szCs w:val="22"/>
          <w:lang w:val="ro-RO"/>
        </w:rPr>
        <w:t>ă</w:t>
      </w:r>
      <w:r w:rsidRPr="00402A6A">
        <w:rPr>
          <w:rFonts w:ascii="Calibri" w:hAnsi="Calibri" w:cs="Calibri"/>
          <w:sz w:val="22"/>
          <w:szCs w:val="22"/>
          <w:lang w:val="ro-RO"/>
        </w:rPr>
        <w:t>rii acestuia cu costurile corespunz</w:t>
      </w:r>
      <w:r w:rsidR="001E533A">
        <w:rPr>
          <w:rFonts w:ascii="Calibri" w:hAnsi="Calibri" w:cs="Calibri"/>
          <w:sz w:val="22"/>
          <w:szCs w:val="22"/>
          <w:lang w:val="ro-RO"/>
        </w:rPr>
        <w:t>ă</w:t>
      </w:r>
      <w:r w:rsidRPr="00402A6A">
        <w:rPr>
          <w:rFonts w:ascii="Calibri" w:hAnsi="Calibri" w:cs="Calibri"/>
          <w:sz w:val="22"/>
          <w:szCs w:val="22"/>
          <w:lang w:val="ro-RO"/>
        </w:rPr>
        <w:t>toare.</w:t>
      </w:r>
    </w:p>
    <w:p w14:paraId="6755F922" w14:textId="77777777" w:rsidR="00402A6A" w:rsidRPr="00402A6A" w:rsidRDefault="00402A6A" w:rsidP="00402A6A">
      <w:pPr>
        <w:shd w:val="clear" w:color="auto" w:fill="FFFFFF"/>
        <w:ind w:left="-180" w:right="-168"/>
        <w:jc w:val="both"/>
        <w:rPr>
          <w:rFonts w:ascii="Calibri" w:hAnsi="Calibri" w:cs="Calibri"/>
          <w:sz w:val="22"/>
          <w:szCs w:val="22"/>
          <w:lang w:val="ro-RO"/>
        </w:rPr>
      </w:pPr>
      <w:r w:rsidRPr="00402A6A">
        <w:rPr>
          <w:rFonts w:ascii="Calibri" w:hAnsi="Calibri" w:cs="Calibri"/>
          <w:sz w:val="22"/>
          <w:szCs w:val="22"/>
          <w:lang w:val="ro-RO"/>
        </w:rPr>
        <w:t xml:space="preserve">În </w:t>
      </w:r>
      <w:proofErr w:type="spellStart"/>
      <w:r w:rsidRPr="00402A6A">
        <w:rPr>
          <w:rFonts w:ascii="Calibri" w:hAnsi="Calibri" w:cs="Calibri"/>
          <w:sz w:val="22"/>
          <w:szCs w:val="22"/>
          <w:lang w:val="ro-RO"/>
        </w:rPr>
        <w:t>situatia</w:t>
      </w:r>
      <w:proofErr w:type="spellEnd"/>
      <w:r w:rsidRPr="00402A6A">
        <w:rPr>
          <w:rFonts w:ascii="Calibri" w:hAnsi="Calibri" w:cs="Calibri"/>
          <w:sz w:val="22"/>
          <w:szCs w:val="22"/>
          <w:lang w:val="ro-RO"/>
        </w:rPr>
        <w:t xml:space="preserve"> în care o parte din bunuri se </w:t>
      </w:r>
      <w:proofErr w:type="spellStart"/>
      <w:r w:rsidRPr="00402A6A">
        <w:rPr>
          <w:rFonts w:ascii="Calibri" w:hAnsi="Calibri" w:cs="Calibri"/>
          <w:sz w:val="22"/>
          <w:szCs w:val="22"/>
          <w:lang w:val="ro-RO"/>
        </w:rPr>
        <w:t>regăseşte</w:t>
      </w:r>
      <w:proofErr w:type="spellEnd"/>
      <w:r w:rsidRPr="00402A6A">
        <w:rPr>
          <w:rFonts w:ascii="Calibri" w:hAnsi="Calibri" w:cs="Calibri"/>
          <w:sz w:val="22"/>
          <w:szCs w:val="22"/>
          <w:lang w:val="ro-RO"/>
        </w:rPr>
        <w:t xml:space="preserve"> în baza de date</w:t>
      </w:r>
      <w:r w:rsidR="001E533A">
        <w:rPr>
          <w:rFonts w:ascii="Calibri" w:hAnsi="Calibri" w:cs="Calibri"/>
          <w:sz w:val="22"/>
          <w:szCs w:val="22"/>
          <w:lang w:val="ro-RO"/>
        </w:rPr>
        <w:t>,</w:t>
      </w:r>
      <w:r w:rsidRPr="00402A6A">
        <w:rPr>
          <w:rFonts w:ascii="Calibri" w:hAnsi="Calibri" w:cs="Calibri"/>
          <w:sz w:val="22"/>
          <w:szCs w:val="22"/>
          <w:lang w:val="ro-RO"/>
        </w:rPr>
        <w:t xml:space="preserve"> iar pentru cealaltă se prezintă oferte, se bifează </w:t>
      </w:r>
      <w:r w:rsidRPr="00402A6A">
        <w:rPr>
          <w:rFonts w:ascii="Calibri" w:hAnsi="Calibri" w:cs="Calibri"/>
          <w:b/>
          <w:sz w:val="22"/>
          <w:szCs w:val="22"/>
          <w:lang w:val="ro-RO"/>
        </w:rPr>
        <w:t>DA</w:t>
      </w:r>
      <w:r w:rsidRPr="00402A6A">
        <w:rPr>
          <w:rFonts w:ascii="Calibri" w:hAnsi="Calibri" w:cs="Calibri"/>
          <w:sz w:val="22"/>
          <w:szCs w:val="22"/>
          <w:lang w:val="ro-RO"/>
        </w:rPr>
        <w:t xml:space="preserve"> </w:t>
      </w:r>
      <w:proofErr w:type="spellStart"/>
      <w:r w:rsidRPr="00402A6A">
        <w:rPr>
          <w:rFonts w:ascii="Calibri" w:hAnsi="Calibri" w:cs="Calibri"/>
          <w:sz w:val="22"/>
          <w:szCs w:val="22"/>
          <w:lang w:val="ro-RO"/>
        </w:rPr>
        <w:t>şi</w:t>
      </w:r>
      <w:proofErr w:type="spellEnd"/>
      <w:r w:rsidRPr="00402A6A">
        <w:rPr>
          <w:rFonts w:ascii="Calibri" w:hAnsi="Calibri" w:cs="Calibri"/>
          <w:sz w:val="22"/>
          <w:szCs w:val="22"/>
          <w:lang w:val="ro-RO"/>
        </w:rPr>
        <w:t xml:space="preserve"> la pct.4.1 </w:t>
      </w:r>
      <w:proofErr w:type="spellStart"/>
      <w:r w:rsidRPr="00402A6A">
        <w:rPr>
          <w:rFonts w:ascii="Calibri" w:hAnsi="Calibri" w:cs="Calibri"/>
          <w:sz w:val="22"/>
          <w:szCs w:val="22"/>
          <w:lang w:val="ro-RO"/>
        </w:rPr>
        <w:t>şi</w:t>
      </w:r>
      <w:proofErr w:type="spellEnd"/>
      <w:r w:rsidRPr="00402A6A">
        <w:rPr>
          <w:rFonts w:ascii="Calibri" w:hAnsi="Calibri" w:cs="Calibri"/>
          <w:sz w:val="22"/>
          <w:szCs w:val="22"/>
          <w:lang w:val="ro-RO"/>
        </w:rPr>
        <w:t xml:space="preserve"> la pct.4.4., iar la rubrica </w:t>
      </w:r>
      <w:proofErr w:type="spellStart"/>
      <w:r w:rsidRPr="00402A6A">
        <w:rPr>
          <w:rFonts w:ascii="Calibri" w:hAnsi="Calibri" w:cs="Calibri"/>
          <w:sz w:val="22"/>
          <w:szCs w:val="22"/>
          <w:lang w:val="ro-RO"/>
        </w:rPr>
        <w:t>Observaţii</w:t>
      </w:r>
      <w:proofErr w:type="spellEnd"/>
      <w:r w:rsidRPr="00402A6A">
        <w:rPr>
          <w:rFonts w:ascii="Calibri" w:hAnsi="Calibri" w:cs="Calibri"/>
          <w:sz w:val="22"/>
          <w:szCs w:val="22"/>
          <w:lang w:val="ro-RO"/>
        </w:rPr>
        <w:t xml:space="preserve"> expertul va preciza acest lucru.</w:t>
      </w:r>
    </w:p>
    <w:p w14:paraId="684375CD" w14:textId="77777777" w:rsidR="00D301D5" w:rsidRDefault="00D301D5" w:rsidP="002F29D8">
      <w:pPr>
        <w:pStyle w:val="Heading9"/>
        <w:jc w:val="both"/>
        <w:rPr>
          <w:rFonts w:ascii="Calibri" w:eastAsia="Times New Roman" w:hAnsi="Calibri" w:cs="Calibri"/>
          <w:b/>
          <w:i/>
          <w:color w:val="auto"/>
          <w:szCs w:val="24"/>
          <w:lang w:val="ro-RO" w:eastAsia="en-US"/>
        </w:rPr>
      </w:pPr>
    </w:p>
    <w:p w14:paraId="7F0B1B40" w14:textId="77777777" w:rsidR="001E533A" w:rsidRPr="001E533A" w:rsidRDefault="001E533A" w:rsidP="001E533A">
      <w:pPr>
        <w:rPr>
          <w:lang w:val="ro-RO"/>
        </w:rPr>
      </w:pPr>
    </w:p>
    <w:p w14:paraId="68216806" w14:textId="77777777" w:rsidR="002F29D8" w:rsidRPr="00616C29" w:rsidRDefault="00F92E75" w:rsidP="002F29D8">
      <w:pPr>
        <w:pStyle w:val="Heading9"/>
        <w:jc w:val="both"/>
        <w:rPr>
          <w:rFonts w:asciiTheme="minorHAnsi" w:hAnsiTheme="minorHAnsi" w:cstheme="minorHAnsi"/>
          <w:b/>
          <w:bCs/>
          <w:color w:val="auto"/>
          <w:sz w:val="22"/>
          <w:szCs w:val="22"/>
          <w:lang w:val="ro-RO"/>
        </w:rPr>
      </w:pPr>
      <w:r w:rsidRPr="00BB6DE1">
        <w:rPr>
          <w:rFonts w:ascii="Calibri" w:hAnsi="Calibri" w:cs="Calibri"/>
          <w:b/>
          <w:bCs/>
          <w:color w:val="auto"/>
          <w:szCs w:val="24"/>
          <w:lang w:val="ro-RO"/>
        </w:rPr>
        <w:t xml:space="preserve">5. </w:t>
      </w:r>
      <w:r w:rsidRPr="00616C29">
        <w:rPr>
          <w:rFonts w:asciiTheme="minorHAnsi" w:hAnsiTheme="minorHAnsi" w:cstheme="minorHAnsi"/>
          <w:b/>
          <w:bCs/>
          <w:color w:val="auto"/>
          <w:sz w:val="22"/>
          <w:szCs w:val="22"/>
          <w:lang w:val="ro-RO"/>
        </w:rPr>
        <w:t xml:space="preserve">Verificarea </w:t>
      </w:r>
      <w:r w:rsidR="002F29D8" w:rsidRPr="00616C29">
        <w:rPr>
          <w:rFonts w:asciiTheme="minorHAnsi" w:hAnsiTheme="minorHAnsi" w:cstheme="minorHAnsi"/>
          <w:b/>
          <w:bCs/>
          <w:color w:val="auto"/>
          <w:sz w:val="22"/>
          <w:szCs w:val="22"/>
          <w:lang w:val="ro-RO"/>
        </w:rPr>
        <w:t>Planul</w:t>
      </w:r>
      <w:r w:rsidRPr="00616C29">
        <w:rPr>
          <w:rFonts w:asciiTheme="minorHAnsi" w:hAnsiTheme="minorHAnsi" w:cstheme="minorHAnsi"/>
          <w:b/>
          <w:bCs/>
          <w:color w:val="auto"/>
          <w:sz w:val="22"/>
          <w:szCs w:val="22"/>
          <w:lang w:val="ro-RO"/>
        </w:rPr>
        <w:t>ui</w:t>
      </w:r>
      <w:r w:rsidR="002F29D8" w:rsidRPr="00616C29">
        <w:rPr>
          <w:rFonts w:asciiTheme="minorHAnsi" w:hAnsiTheme="minorHAnsi" w:cstheme="minorHAnsi"/>
          <w:b/>
          <w:bCs/>
          <w:color w:val="auto"/>
          <w:sz w:val="22"/>
          <w:szCs w:val="22"/>
          <w:lang w:val="ro-RO"/>
        </w:rPr>
        <w:t xml:space="preserve"> Financiar</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tblGrid>
      <w:tr w:rsidR="007B2C72" w:rsidRPr="00616C29" w14:paraId="41B158C1" w14:textId="77777777" w:rsidTr="00A82E95">
        <w:trPr>
          <w:trHeight w:val="564"/>
        </w:trPr>
        <w:tc>
          <w:tcPr>
            <w:tcW w:w="5000" w:type="pct"/>
            <w:tcBorders>
              <w:top w:val="single" w:sz="4" w:space="0" w:color="auto"/>
              <w:left w:val="nil"/>
              <w:bottom w:val="nil"/>
              <w:right w:val="nil"/>
            </w:tcBorders>
            <w:shd w:val="clear" w:color="auto" w:fill="auto"/>
          </w:tcPr>
          <w:tbl>
            <w:tblPr>
              <w:tblW w:w="0" w:type="auto"/>
              <w:tblLayout w:type="fixed"/>
              <w:tblCellMar>
                <w:left w:w="30" w:type="dxa"/>
                <w:right w:w="30" w:type="dxa"/>
              </w:tblCellMar>
              <w:tblLook w:val="0000" w:firstRow="0" w:lastRow="0" w:firstColumn="0" w:lastColumn="0" w:noHBand="0" w:noVBand="0"/>
            </w:tblPr>
            <w:tblGrid>
              <w:gridCol w:w="3149"/>
              <w:gridCol w:w="1843"/>
              <w:gridCol w:w="2199"/>
              <w:gridCol w:w="2131"/>
            </w:tblGrid>
            <w:tr w:rsidR="007B2C72" w:rsidRPr="00616C29" w14:paraId="010451A9" w14:textId="77777777" w:rsidTr="00A82E95">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14:paraId="64A09F18" w14:textId="77777777" w:rsidR="007B2C72" w:rsidRPr="00616C29" w:rsidRDefault="007B2C72" w:rsidP="00616C29">
                  <w:pPr>
                    <w:pStyle w:val="Heading1"/>
                    <w:jc w:val="both"/>
                    <w:rPr>
                      <w:rFonts w:asciiTheme="minorHAnsi" w:hAnsiTheme="minorHAnsi" w:cstheme="minorHAnsi"/>
                      <w:sz w:val="22"/>
                      <w:szCs w:val="22"/>
                      <w:lang w:val="ro-RO"/>
                    </w:rPr>
                  </w:pPr>
                  <w:r w:rsidRPr="00616C29">
                    <w:rPr>
                      <w:rFonts w:asciiTheme="minorHAnsi" w:hAnsiTheme="minorHAnsi" w:cstheme="minorHAnsi"/>
                      <w:sz w:val="22"/>
                      <w:szCs w:val="22"/>
                      <w:lang w:val="ro-RO"/>
                    </w:rPr>
                    <w:t xml:space="preserve">Plan Financiar </w:t>
                  </w:r>
                  <w:r w:rsidR="00F80988" w:rsidRPr="00616C29">
                    <w:rPr>
                      <w:rFonts w:asciiTheme="minorHAnsi" w:hAnsiTheme="minorHAnsi" w:cstheme="minorHAnsi"/>
                      <w:sz w:val="22"/>
                      <w:szCs w:val="22"/>
                      <w:lang w:val="ro-RO"/>
                    </w:rPr>
                    <w:t>DR 22</w:t>
                  </w:r>
                </w:p>
              </w:tc>
            </w:tr>
            <w:tr w:rsidR="007B2C72" w:rsidRPr="00616C29" w14:paraId="48CD0E7C" w14:textId="77777777" w:rsidTr="00A82E95">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1DBD7020" w14:textId="77777777" w:rsidR="007B2C72" w:rsidRPr="00616C29" w:rsidRDefault="007B2C72" w:rsidP="00A82E95">
                  <w:pPr>
                    <w:jc w:val="both"/>
                    <w:rPr>
                      <w:rFonts w:asciiTheme="minorHAnsi" w:hAnsiTheme="minorHAnsi" w:cstheme="minorHAnsi"/>
                      <w:snapToGrid w:val="0"/>
                      <w:sz w:val="22"/>
                      <w:szCs w:val="22"/>
                      <w:lang w:val="ro-RO"/>
                    </w:rPr>
                  </w:pPr>
                </w:p>
              </w:tc>
              <w:tc>
                <w:tcPr>
                  <w:tcW w:w="1843" w:type="dxa"/>
                  <w:tcBorders>
                    <w:top w:val="single" w:sz="6" w:space="0" w:color="008080"/>
                    <w:left w:val="single" w:sz="6" w:space="0" w:color="008080"/>
                    <w:bottom w:val="single" w:sz="6" w:space="0" w:color="008080"/>
                  </w:tcBorders>
                  <w:shd w:val="solid" w:color="008080" w:fill="auto"/>
                </w:tcPr>
                <w:p w14:paraId="07834A28"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Cheltuieli eligibile</w:t>
                  </w:r>
                </w:p>
              </w:tc>
              <w:tc>
                <w:tcPr>
                  <w:tcW w:w="2199" w:type="dxa"/>
                  <w:tcBorders>
                    <w:top w:val="single" w:sz="6" w:space="0" w:color="008080"/>
                    <w:bottom w:val="single" w:sz="6" w:space="0" w:color="008080"/>
                  </w:tcBorders>
                  <w:shd w:val="solid" w:color="008080" w:fill="auto"/>
                </w:tcPr>
                <w:p w14:paraId="52C086EE"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Cheltuieli neeligibile</w:t>
                  </w:r>
                </w:p>
              </w:tc>
              <w:tc>
                <w:tcPr>
                  <w:tcW w:w="2131" w:type="dxa"/>
                  <w:tcBorders>
                    <w:top w:val="single" w:sz="6" w:space="0" w:color="008080"/>
                    <w:bottom w:val="single" w:sz="6" w:space="0" w:color="008080"/>
                  </w:tcBorders>
                  <w:shd w:val="solid" w:color="008080" w:fill="auto"/>
                </w:tcPr>
                <w:p w14:paraId="3F0548F7"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Total proiect</w:t>
                  </w:r>
                </w:p>
              </w:tc>
            </w:tr>
            <w:tr w:rsidR="007B2C72" w:rsidRPr="00616C29" w14:paraId="56066F09" w14:textId="77777777" w:rsidTr="00A82E95">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7DB19451" w14:textId="77777777" w:rsidR="007B2C72" w:rsidRPr="00616C29" w:rsidRDefault="007B2C72" w:rsidP="00A82E95">
                  <w:pPr>
                    <w:jc w:val="both"/>
                    <w:rPr>
                      <w:rFonts w:asciiTheme="minorHAnsi" w:hAnsiTheme="minorHAnsi" w:cstheme="minorHAnsi"/>
                      <w:snapToGrid w:val="0"/>
                      <w:sz w:val="22"/>
                      <w:szCs w:val="22"/>
                      <w:lang w:val="ro-RO"/>
                    </w:rPr>
                  </w:pPr>
                  <w:r w:rsidRPr="00616C29">
                    <w:rPr>
                      <w:rFonts w:asciiTheme="minorHAnsi" w:hAnsiTheme="minorHAnsi" w:cstheme="minorHAnsi"/>
                      <w:snapToGrid w:val="0"/>
                      <w:sz w:val="22"/>
                      <w:szCs w:val="22"/>
                      <w:lang w:val="ro-RO"/>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2093EF7F"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6657AF94"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2</w:t>
                  </w:r>
                </w:p>
              </w:tc>
              <w:tc>
                <w:tcPr>
                  <w:tcW w:w="2131" w:type="dxa"/>
                  <w:tcBorders>
                    <w:top w:val="single" w:sz="6" w:space="0" w:color="008080"/>
                    <w:left w:val="single" w:sz="6" w:space="0" w:color="008080"/>
                    <w:bottom w:val="single" w:sz="4" w:space="0" w:color="auto"/>
                  </w:tcBorders>
                  <w:shd w:val="solid" w:color="008080" w:fill="auto"/>
                </w:tcPr>
                <w:p w14:paraId="4CF7B5CE"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3</w:t>
                  </w:r>
                </w:p>
              </w:tc>
            </w:tr>
            <w:tr w:rsidR="007B2C72" w:rsidRPr="00616C29" w14:paraId="3A928973" w14:textId="77777777" w:rsidTr="00A82E95">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4FDE85E2" w14:textId="77777777" w:rsidR="007B2C72" w:rsidRPr="00616C29" w:rsidRDefault="007B2C72" w:rsidP="00A82E95">
                  <w:pPr>
                    <w:jc w:val="both"/>
                    <w:rPr>
                      <w:rFonts w:asciiTheme="minorHAnsi" w:hAnsiTheme="minorHAnsi" w:cstheme="minorHAnsi"/>
                      <w:snapToGrid w:val="0"/>
                      <w:sz w:val="22"/>
                      <w:szCs w:val="22"/>
                      <w:lang w:val="ro-RO"/>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26C3123C"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249F4730"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0D7AC98B"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Euro</w:t>
                  </w:r>
                </w:p>
              </w:tc>
            </w:tr>
            <w:tr w:rsidR="007B2C72" w:rsidRPr="00616C29" w14:paraId="76070AEB"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2AFE436"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0D2A084"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3B64CAEF"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24CA0AA4" w14:textId="77777777" w:rsidR="007B2C72" w:rsidRPr="00616C29" w:rsidRDefault="007B2C72" w:rsidP="00A82E95">
                  <w:pPr>
                    <w:jc w:val="both"/>
                    <w:rPr>
                      <w:rFonts w:asciiTheme="minorHAnsi" w:hAnsiTheme="minorHAnsi" w:cstheme="minorHAnsi"/>
                      <w:b/>
                      <w:snapToGrid w:val="0"/>
                      <w:sz w:val="22"/>
                      <w:szCs w:val="22"/>
                      <w:lang w:val="ro-RO"/>
                    </w:rPr>
                  </w:pPr>
                </w:p>
              </w:tc>
            </w:tr>
            <w:tr w:rsidR="007B2C72" w:rsidRPr="00616C29" w14:paraId="059880D4"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73AD54E" w14:textId="77777777" w:rsidR="007B2C72" w:rsidRPr="00616C29" w:rsidRDefault="007B2C72" w:rsidP="00A82E95">
                  <w:pPr>
                    <w:jc w:val="both"/>
                    <w:rPr>
                      <w:rFonts w:asciiTheme="minorHAnsi" w:hAnsiTheme="minorHAnsi" w:cstheme="minorHAnsi"/>
                      <w:b/>
                      <w:snapToGrid w:val="0"/>
                      <w:sz w:val="22"/>
                      <w:szCs w:val="22"/>
                      <w:lang w:val="ro-RO"/>
                    </w:rPr>
                  </w:pPr>
                  <w:r w:rsidRPr="00616C29">
                    <w:rPr>
                      <w:rFonts w:asciiTheme="minorHAnsi" w:hAnsiTheme="minorHAnsi" w:cstheme="minorHAnsi"/>
                      <w:b/>
                      <w:snapToGrid w:val="0"/>
                      <w:sz w:val="22"/>
                      <w:szCs w:val="22"/>
                      <w:lang w:val="ro-RO"/>
                    </w:rPr>
                    <w:t xml:space="preserve">2. </w:t>
                  </w:r>
                  <w:proofErr w:type="spellStart"/>
                  <w:r w:rsidRPr="00616C29">
                    <w:rPr>
                      <w:rFonts w:asciiTheme="minorHAnsi" w:hAnsiTheme="minorHAnsi" w:cstheme="minorHAnsi"/>
                      <w:b/>
                      <w:snapToGrid w:val="0"/>
                      <w:sz w:val="22"/>
                      <w:szCs w:val="22"/>
                      <w:lang w:val="ro-RO"/>
                    </w:rPr>
                    <w:t>Cofinanţare</w:t>
                  </w:r>
                  <w:proofErr w:type="spellEnd"/>
                  <w:r w:rsidRPr="00616C29">
                    <w:rPr>
                      <w:rFonts w:asciiTheme="minorHAnsi" w:hAnsiTheme="minorHAnsi" w:cstheme="minorHAnsi"/>
                      <w:b/>
                      <w:snapToGrid w:val="0"/>
                      <w:sz w:val="22"/>
                      <w:szCs w:val="22"/>
                      <w:lang w:val="ro-RO"/>
                    </w:rPr>
                    <w:t xml:space="preserv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715D598"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BB01445"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4D064BD8" w14:textId="77777777" w:rsidR="007B2C72" w:rsidRPr="00616C29" w:rsidRDefault="007B2C72" w:rsidP="00A82E95">
                  <w:pPr>
                    <w:jc w:val="both"/>
                    <w:rPr>
                      <w:rFonts w:asciiTheme="minorHAnsi" w:hAnsiTheme="minorHAnsi" w:cstheme="minorHAnsi"/>
                      <w:b/>
                      <w:snapToGrid w:val="0"/>
                      <w:sz w:val="22"/>
                      <w:szCs w:val="22"/>
                      <w:lang w:val="ro-RO"/>
                    </w:rPr>
                  </w:pPr>
                </w:p>
              </w:tc>
            </w:tr>
            <w:tr w:rsidR="007B2C72" w:rsidRPr="00616C29" w14:paraId="148D9E43"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692F2F2" w14:textId="77777777" w:rsidR="007B2C72" w:rsidRPr="00616C29" w:rsidRDefault="007B2C72" w:rsidP="00A82E95">
                  <w:pPr>
                    <w:jc w:val="both"/>
                    <w:rPr>
                      <w:rFonts w:asciiTheme="minorHAnsi" w:hAnsiTheme="minorHAnsi" w:cstheme="minorHAnsi"/>
                      <w:snapToGrid w:val="0"/>
                      <w:sz w:val="22"/>
                      <w:szCs w:val="22"/>
                      <w:lang w:val="ro-RO"/>
                    </w:rPr>
                  </w:pPr>
                  <w:r w:rsidRPr="00616C29">
                    <w:rPr>
                      <w:rFonts w:asciiTheme="minorHAnsi" w:hAnsiTheme="minorHAnsi" w:cstheme="minorHAnsi"/>
                      <w:snapToGrid w:val="0"/>
                      <w:sz w:val="22"/>
                      <w:szCs w:val="22"/>
                      <w:lang w:val="ro-RO"/>
                    </w:rPr>
                    <w:t xml:space="preserve">    2.1  - </w:t>
                  </w:r>
                  <w:proofErr w:type="spellStart"/>
                  <w:r w:rsidRPr="00616C29">
                    <w:rPr>
                      <w:rFonts w:asciiTheme="minorHAnsi" w:hAnsiTheme="minorHAnsi" w:cstheme="minorHAnsi"/>
                      <w:snapToGrid w:val="0"/>
                      <w:sz w:val="22"/>
                      <w:szCs w:val="22"/>
                      <w:lang w:val="ro-RO"/>
                    </w:rPr>
                    <w:t>autofinanţare</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E7F1505"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C5611E5"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4CF9570E" w14:textId="77777777" w:rsidR="007B2C72" w:rsidRPr="00616C29" w:rsidRDefault="007B2C72" w:rsidP="00A82E95">
                  <w:pPr>
                    <w:jc w:val="both"/>
                    <w:rPr>
                      <w:rFonts w:asciiTheme="minorHAnsi" w:hAnsiTheme="minorHAnsi" w:cstheme="minorHAnsi"/>
                      <w:b/>
                      <w:snapToGrid w:val="0"/>
                      <w:sz w:val="22"/>
                      <w:szCs w:val="22"/>
                      <w:lang w:val="ro-RO"/>
                    </w:rPr>
                  </w:pPr>
                </w:p>
              </w:tc>
            </w:tr>
            <w:tr w:rsidR="007B2C72" w:rsidRPr="00616C29" w14:paraId="23CD5F05"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7FD3294" w14:textId="77777777" w:rsidR="007B2C72" w:rsidRPr="00616C29" w:rsidRDefault="007B2C72" w:rsidP="00A82E95">
                  <w:pPr>
                    <w:jc w:val="both"/>
                    <w:rPr>
                      <w:rFonts w:asciiTheme="minorHAnsi" w:hAnsiTheme="minorHAnsi" w:cstheme="minorHAnsi"/>
                      <w:snapToGrid w:val="0"/>
                      <w:sz w:val="22"/>
                      <w:szCs w:val="22"/>
                      <w:lang w:val="ro-RO"/>
                    </w:rPr>
                  </w:pPr>
                  <w:r w:rsidRPr="00616C29">
                    <w:rPr>
                      <w:rFonts w:asciiTheme="minorHAnsi" w:hAnsiTheme="minorHAnsi" w:cstheme="minorHAnsi"/>
                      <w:snapToGrid w:val="0"/>
                      <w:sz w:val="22"/>
                      <w:szCs w:val="22"/>
                      <w:lang w:val="ro-RO"/>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78A211E"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925756F"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6D16EEA0" w14:textId="77777777" w:rsidR="007B2C72" w:rsidRPr="00616C29" w:rsidRDefault="007B2C72" w:rsidP="00A82E95">
                  <w:pPr>
                    <w:jc w:val="both"/>
                    <w:rPr>
                      <w:rFonts w:asciiTheme="minorHAnsi" w:hAnsiTheme="minorHAnsi" w:cstheme="minorHAnsi"/>
                      <w:b/>
                      <w:snapToGrid w:val="0"/>
                      <w:sz w:val="22"/>
                      <w:szCs w:val="22"/>
                      <w:lang w:val="ro-RO"/>
                    </w:rPr>
                  </w:pPr>
                </w:p>
              </w:tc>
            </w:tr>
            <w:tr w:rsidR="007B2C72" w:rsidRPr="00616C29" w14:paraId="39DC4362"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8C31611" w14:textId="77777777" w:rsidR="007B2C72" w:rsidRPr="00616C29" w:rsidRDefault="007B2C72" w:rsidP="00A82E95">
                  <w:pPr>
                    <w:jc w:val="both"/>
                    <w:rPr>
                      <w:rFonts w:asciiTheme="minorHAnsi" w:hAnsiTheme="minorHAnsi" w:cstheme="minorHAnsi"/>
                      <w:snapToGrid w:val="0"/>
                      <w:sz w:val="22"/>
                      <w:szCs w:val="22"/>
                      <w:lang w:val="ro-RO"/>
                    </w:rPr>
                  </w:pPr>
                  <w:r w:rsidRPr="00616C29">
                    <w:rPr>
                      <w:rFonts w:asciiTheme="minorHAnsi" w:hAnsiTheme="minorHAnsi" w:cstheme="minorHAnsi"/>
                      <w:b/>
                      <w:snapToGrid w:val="0"/>
                      <w:sz w:val="22"/>
                      <w:szCs w:val="22"/>
                      <w:lang w:val="ro-RO"/>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F323616"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451AE68"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1C9C790A" w14:textId="77777777" w:rsidR="007B2C72" w:rsidRPr="00616C29" w:rsidRDefault="007B2C72" w:rsidP="00A82E95">
                  <w:pPr>
                    <w:jc w:val="both"/>
                    <w:rPr>
                      <w:rFonts w:asciiTheme="minorHAnsi" w:hAnsiTheme="minorHAnsi" w:cstheme="minorHAnsi"/>
                      <w:b/>
                      <w:snapToGrid w:val="0"/>
                      <w:sz w:val="22"/>
                      <w:szCs w:val="22"/>
                      <w:lang w:val="ro-RO"/>
                    </w:rPr>
                  </w:pPr>
                </w:p>
              </w:tc>
            </w:tr>
            <w:tr w:rsidR="007B2C72" w:rsidRPr="00616C29" w14:paraId="6C10C8DE"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211DCC5" w14:textId="77777777" w:rsidR="007B2C72" w:rsidRPr="00616C29" w:rsidRDefault="007B2C72" w:rsidP="00A82E95">
                  <w:pPr>
                    <w:jc w:val="both"/>
                    <w:rPr>
                      <w:rFonts w:asciiTheme="minorHAnsi" w:hAnsiTheme="minorHAnsi" w:cstheme="minorHAnsi"/>
                      <w:snapToGrid w:val="0"/>
                      <w:sz w:val="22"/>
                      <w:szCs w:val="22"/>
                      <w:lang w:val="ro-RO"/>
                    </w:rPr>
                  </w:pPr>
                  <w:r w:rsidRPr="00616C29">
                    <w:rPr>
                      <w:rFonts w:asciiTheme="minorHAnsi" w:hAnsiTheme="minorHAnsi" w:cstheme="minorHAnsi"/>
                      <w:snapToGrid w:val="0"/>
                      <w:sz w:val="22"/>
                      <w:szCs w:val="22"/>
                      <w:lang w:val="ro-RO"/>
                    </w:rPr>
                    <w:t xml:space="preserve">Procent </w:t>
                  </w:r>
                  <w:proofErr w:type="spellStart"/>
                  <w:r w:rsidRPr="00616C29">
                    <w:rPr>
                      <w:rFonts w:asciiTheme="minorHAnsi" w:hAnsiTheme="minorHAnsi" w:cstheme="minorHAnsi"/>
                      <w:snapToGrid w:val="0"/>
                      <w:sz w:val="22"/>
                      <w:szCs w:val="22"/>
                      <w:lang w:val="ro-RO"/>
                    </w:rPr>
                    <w:t>contribuţie</w:t>
                  </w:r>
                  <w:proofErr w:type="spellEnd"/>
                  <w:r w:rsidRPr="00616C29">
                    <w:rPr>
                      <w:rFonts w:asciiTheme="minorHAnsi" w:hAnsiTheme="minorHAnsi" w:cstheme="minorHAnsi"/>
                      <w:snapToGrid w:val="0"/>
                      <w:sz w:val="22"/>
                      <w:szCs w:val="22"/>
                      <w:lang w:val="ro-RO"/>
                    </w:rPr>
                    <w:t xml:space="preserv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24F4710"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665EDF5"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0F668BE0" w14:textId="77777777" w:rsidR="007B2C72" w:rsidRPr="00616C29" w:rsidRDefault="007B2C72" w:rsidP="00A82E95">
                  <w:pPr>
                    <w:jc w:val="both"/>
                    <w:rPr>
                      <w:rFonts w:asciiTheme="minorHAnsi" w:hAnsiTheme="minorHAnsi" w:cstheme="minorHAnsi"/>
                      <w:b/>
                      <w:snapToGrid w:val="0"/>
                      <w:sz w:val="22"/>
                      <w:szCs w:val="22"/>
                      <w:lang w:val="ro-RO"/>
                    </w:rPr>
                  </w:pPr>
                </w:p>
              </w:tc>
            </w:tr>
            <w:tr w:rsidR="007B2C72" w:rsidRPr="00616C29" w14:paraId="26F130C3"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AF6EB33" w14:textId="77777777" w:rsidR="007B2C72" w:rsidRPr="00616C29" w:rsidRDefault="007B2C72" w:rsidP="00A82E95">
                  <w:pPr>
                    <w:jc w:val="both"/>
                    <w:rPr>
                      <w:rFonts w:asciiTheme="minorHAnsi" w:hAnsiTheme="minorHAnsi" w:cstheme="minorHAnsi"/>
                      <w:snapToGrid w:val="0"/>
                      <w:sz w:val="22"/>
                      <w:szCs w:val="22"/>
                      <w:lang w:val="ro-RO"/>
                    </w:rPr>
                  </w:pPr>
                  <w:r w:rsidRPr="00616C29">
                    <w:rPr>
                      <w:rFonts w:asciiTheme="minorHAnsi" w:hAnsiTheme="minorHAnsi" w:cstheme="minorHAnsi"/>
                      <w:snapToGrid w:val="0"/>
                      <w:sz w:val="22"/>
                      <w:szCs w:val="22"/>
                      <w:lang w:val="ro-RO"/>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DA9FBC9"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D2D3C51"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1B6FB14A" w14:textId="77777777" w:rsidR="007B2C72" w:rsidRPr="00616C29" w:rsidRDefault="007B2C72" w:rsidP="00A82E95">
                  <w:pPr>
                    <w:jc w:val="both"/>
                    <w:rPr>
                      <w:rFonts w:asciiTheme="minorHAnsi" w:hAnsiTheme="minorHAnsi" w:cstheme="minorHAnsi"/>
                      <w:b/>
                      <w:snapToGrid w:val="0"/>
                      <w:sz w:val="22"/>
                      <w:szCs w:val="22"/>
                      <w:lang w:val="ro-RO"/>
                    </w:rPr>
                  </w:pPr>
                </w:p>
              </w:tc>
            </w:tr>
            <w:tr w:rsidR="007B2C72" w:rsidRPr="00616C29" w14:paraId="13A8BE77" w14:textId="77777777" w:rsidTr="00A82E9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DE86A41" w14:textId="77777777" w:rsidR="007B2C72" w:rsidRPr="00616C29" w:rsidRDefault="007B2C72" w:rsidP="00A82E95">
                  <w:pPr>
                    <w:jc w:val="both"/>
                    <w:rPr>
                      <w:rFonts w:asciiTheme="minorHAnsi" w:hAnsiTheme="minorHAnsi" w:cstheme="minorHAnsi"/>
                      <w:snapToGrid w:val="0"/>
                      <w:sz w:val="22"/>
                      <w:szCs w:val="22"/>
                      <w:lang w:val="ro-RO"/>
                    </w:rPr>
                  </w:pPr>
                  <w:r w:rsidRPr="00616C29">
                    <w:rPr>
                      <w:rFonts w:asciiTheme="minorHAnsi" w:hAnsiTheme="minorHAnsi" w:cstheme="minorHAnsi"/>
                      <w:snapToGrid w:val="0"/>
                      <w:sz w:val="22"/>
                      <w:szCs w:val="22"/>
                      <w:lang w:val="ro-RO"/>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841090B" w14:textId="77777777" w:rsidR="007B2C72" w:rsidRPr="00616C29" w:rsidRDefault="007B2C72" w:rsidP="00A82E95">
                  <w:pPr>
                    <w:jc w:val="both"/>
                    <w:rPr>
                      <w:rFonts w:asciiTheme="minorHAnsi" w:hAnsiTheme="minorHAnsi" w:cstheme="minorHAnsi"/>
                      <w:b/>
                      <w:snapToGrid w:val="0"/>
                      <w:sz w:val="22"/>
                      <w:szCs w:val="22"/>
                      <w:lang w:val="ro-RO"/>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6204C522" w14:textId="77777777" w:rsidR="007B2C72" w:rsidRPr="00616C29" w:rsidRDefault="007B2C72" w:rsidP="00A82E95">
                  <w:pPr>
                    <w:jc w:val="both"/>
                    <w:rPr>
                      <w:rFonts w:asciiTheme="minorHAnsi" w:hAnsiTheme="minorHAnsi" w:cstheme="minorHAnsi"/>
                      <w:b/>
                      <w:snapToGrid w:val="0"/>
                      <w:sz w:val="22"/>
                      <w:szCs w:val="22"/>
                      <w:lang w:val="ro-RO"/>
                    </w:rPr>
                  </w:pPr>
                </w:p>
              </w:tc>
              <w:tc>
                <w:tcPr>
                  <w:tcW w:w="2131" w:type="dxa"/>
                  <w:tcBorders>
                    <w:top w:val="single" w:sz="4" w:space="0" w:color="auto"/>
                    <w:left w:val="single" w:sz="4" w:space="0" w:color="auto"/>
                    <w:bottom w:val="single" w:sz="4" w:space="0" w:color="auto"/>
                  </w:tcBorders>
                  <w:shd w:val="solid" w:color="C0C0C0" w:fill="auto"/>
                </w:tcPr>
                <w:p w14:paraId="6C0B96E5" w14:textId="77777777" w:rsidR="007B2C72" w:rsidRPr="00616C29" w:rsidRDefault="007B2C72" w:rsidP="00A82E95">
                  <w:pPr>
                    <w:jc w:val="both"/>
                    <w:rPr>
                      <w:rFonts w:asciiTheme="minorHAnsi" w:hAnsiTheme="minorHAnsi" w:cstheme="minorHAnsi"/>
                      <w:b/>
                      <w:snapToGrid w:val="0"/>
                      <w:sz w:val="22"/>
                      <w:szCs w:val="22"/>
                      <w:lang w:val="ro-RO"/>
                    </w:rPr>
                  </w:pPr>
                </w:p>
              </w:tc>
            </w:tr>
          </w:tbl>
          <w:p w14:paraId="4B9F84AA" w14:textId="77777777" w:rsidR="007B2C72" w:rsidRPr="00616C29" w:rsidRDefault="007B2C72" w:rsidP="00A82E95">
            <w:pPr>
              <w:pStyle w:val="BodyText3"/>
              <w:rPr>
                <w:rFonts w:asciiTheme="minorHAnsi" w:hAnsiTheme="minorHAnsi" w:cstheme="minorHAnsi"/>
                <w:b w:val="0"/>
                <w:sz w:val="22"/>
                <w:szCs w:val="22"/>
                <w:lang w:val="ro-RO"/>
              </w:rPr>
            </w:pPr>
          </w:p>
        </w:tc>
      </w:tr>
      <w:tr w:rsidR="007B2C72" w:rsidRPr="00616C29" w14:paraId="590571F7" w14:textId="77777777" w:rsidTr="004B316C">
        <w:trPr>
          <w:trHeight w:val="293"/>
        </w:trPr>
        <w:tc>
          <w:tcPr>
            <w:tcW w:w="5000" w:type="pct"/>
            <w:tcBorders>
              <w:top w:val="nil"/>
              <w:left w:val="nil"/>
              <w:bottom w:val="nil"/>
              <w:right w:val="nil"/>
            </w:tcBorders>
            <w:shd w:val="clear" w:color="auto" w:fill="auto"/>
          </w:tcPr>
          <w:p w14:paraId="4BA6CCA3" w14:textId="77777777" w:rsidR="00BA07A8" w:rsidRPr="00616C29" w:rsidRDefault="00BA07A8" w:rsidP="00A82E95">
            <w:pPr>
              <w:pStyle w:val="BodyText3"/>
              <w:rPr>
                <w:rFonts w:asciiTheme="minorHAnsi" w:hAnsiTheme="minorHAnsi" w:cstheme="minorHAnsi"/>
                <w:b w:val="0"/>
                <w:sz w:val="22"/>
                <w:szCs w:val="22"/>
                <w:lang w:val="ro-RO"/>
              </w:rPr>
            </w:pPr>
          </w:p>
        </w:tc>
      </w:tr>
    </w:tbl>
    <w:p w14:paraId="40F1E806" w14:textId="77777777" w:rsidR="00E95972" w:rsidRPr="00B66BF2" w:rsidRDefault="00E95972" w:rsidP="00A17D15">
      <w:pPr>
        <w:jc w:val="both"/>
        <w:rPr>
          <w:rFonts w:asciiTheme="minorHAnsi" w:hAnsiTheme="minorHAnsi" w:cstheme="minorHAnsi"/>
          <w:b/>
          <w:sz w:val="22"/>
          <w:szCs w:val="22"/>
          <w:lang w:val="ro-RO"/>
        </w:rPr>
      </w:pPr>
    </w:p>
    <w:p w14:paraId="1B5EF91C" w14:textId="77777777" w:rsidR="007B2C72" w:rsidRPr="00B66BF2" w:rsidRDefault="007B2C72" w:rsidP="00A17D15">
      <w:pPr>
        <w:jc w:val="both"/>
        <w:rPr>
          <w:rFonts w:asciiTheme="minorHAnsi" w:hAnsiTheme="minorHAnsi" w:cstheme="minorHAnsi"/>
          <w:sz w:val="22"/>
          <w:szCs w:val="22"/>
          <w:lang w:val="ro-RO"/>
        </w:rPr>
      </w:pPr>
      <w:r w:rsidRPr="00B66BF2">
        <w:rPr>
          <w:rFonts w:asciiTheme="minorHAnsi" w:hAnsiTheme="minorHAnsi" w:cstheme="minorHAnsi"/>
          <w:b/>
          <w:sz w:val="22"/>
          <w:szCs w:val="22"/>
          <w:lang w:val="ro-RO"/>
        </w:rPr>
        <w:t>5.1</w:t>
      </w:r>
      <w:r w:rsidRPr="00B66BF2">
        <w:rPr>
          <w:rFonts w:asciiTheme="minorHAnsi" w:hAnsiTheme="minorHAnsi" w:cstheme="minorHAnsi"/>
          <w:sz w:val="22"/>
          <w:szCs w:val="22"/>
          <w:lang w:val="ro-RO"/>
        </w:rPr>
        <w:t xml:space="preserve"> Planul financiar este corect completat </w:t>
      </w:r>
      <w:proofErr w:type="spellStart"/>
      <w:r w:rsidRPr="00B66BF2">
        <w:rPr>
          <w:rFonts w:asciiTheme="minorHAnsi" w:hAnsiTheme="minorHAnsi" w:cstheme="minorHAnsi"/>
          <w:sz w:val="22"/>
          <w:szCs w:val="22"/>
          <w:lang w:val="ro-RO"/>
        </w:rPr>
        <w:t>şi</w:t>
      </w:r>
      <w:proofErr w:type="spellEnd"/>
      <w:r w:rsidRPr="00B66BF2">
        <w:rPr>
          <w:rFonts w:asciiTheme="minorHAnsi" w:hAnsiTheme="minorHAnsi" w:cstheme="minorHAnsi"/>
          <w:sz w:val="22"/>
          <w:szCs w:val="22"/>
          <w:lang w:val="ro-RO"/>
        </w:rPr>
        <w:t xml:space="preserve"> respectă gradul de </w:t>
      </w:r>
      <w:proofErr w:type="spellStart"/>
      <w:r w:rsidRPr="00B66BF2">
        <w:rPr>
          <w:rFonts w:asciiTheme="minorHAnsi" w:hAnsiTheme="minorHAnsi" w:cstheme="minorHAnsi"/>
          <w:sz w:val="22"/>
          <w:szCs w:val="22"/>
          <w:lang w:val="ro-RO"/>
        </w:rPr>
        <w:t>intervenţie</w:t>
      </w:r>
      <w:proofErr w:type="spellEnd"/>
      <w:r w:rsidRPr="00B66BF2">
        <w:rPr>
          <w:rFonts w:asciiTheme="minorHAnsi" w:hAnsiTheme="minorHAnsi" w:cstheme="minorHAnsi"/>
          <w:sz w:val="22"/>
          <w:szCs w:val="22"/>
          <w:lang w:val="ro-RO"/>
        </w:rPr>
        <w:t xml:space="preserve"> publică? </w:t>
      </w:r>
    </w:p>
    <w:p w14:paraId="2587733A" w14:textId="77777777" w:rsidR="007B2C72" w:rsidRPr="00B66BF2" w:rsidRDefault="007B2C72" w:rsidP="00A17D15">
      <w:pPr>
        <w:jc w:val="both"/>
        <w:rPr>
          <w:rFonts w:asciiTheme="minorHAnsi" w:hAnsiTheme="minorHAnsi" w:cstheme="minorHAnsi"/>
          <w:sz w:val="22"/>
          <w:szCs w:val="22"/>
          <w:lang w:val="ro-RO" w:eastAsia="fr-FR"/>
        </w:rPr>
      </w:pPr>
    </w:p>
    <w:p w14:paraId="585C398E" w14:textId="77777777" w:rsidR="00916541" w:rsidRPr="00B66BF2" w:rsidRDefault="002A5957" w:rsidP="00616C29">
      <w:pPr>
        <w:jc w:val="both"/>
        <w:rPr>
          <w:rFonts w:asciiTheme="minorHAnsi" w:hAnsiTheme="minorHAnsi" w:cstheme="minorHAnsi"/>
          <w:b/>
          <w:bCs/>
          <w:sz w:val="22"/>
          <w:szCs w:val="22"/>
          <w:lang w:val="ro-RO" w:eastAsia="fr-FR"/>
        </w:rPr>
      </w:pPr>
      <w:r w:rsidRPr="00B66BF2">
        <w:rPr>
          <w:rFonts w:asciiTheme="minorHAnsi" w:hAnsiTheme="minorHAnsi" w:cstheme="minorHAnsi"/>
          <w:sz w:val="22"/>
          <w:szCs w:val="22"/>
          <w:lang w:val="ro-RO" w:eastAsia="fr-FR"/>
        </w:rPr>
        <w:t xml:space="preserve">Expertul verifică dacă gradul de intervenție publică este de maximum </w:t>
      </w:r>
      <w:r w:rsidR="00616C29" w:rsidRPr="00B66BF2">
        <w:rPr>
          <w:rFonts w:asciiTheme="minorHAnsi" w:hAnsiTheme="minorHAnsi" w:cstheme="minorHAnsi"/>
          <w:b/>
          <w:sz w:val="22"/>
          <w:szCs w:val="22"/>
          <w:lang w:val="ro-RO" w:eastAsia="fr-FR"/>
        </w:rPr>
        <w:t>6</w:t>
      </w:r>
      <w:r w:rsidR="00616C29" w:rsidRPr="00B66BF2">
        <w:rPr>
          <w:rFonts w:asciiTheme="minorHAnsi" w:hAnsiTheme="minorHAnsi" w:cstheme="minorHAnsi"/>
          <w:b/>
          <w:bCs/>
          <w:sz w:val="22"/>
          <w:szCs w:val="22"/>
          <w:lang w:val="ro-RO" w:eastAsia="fr-FR"/>
        </w:rPr>
        <w:t>5% din totalul cheltuielilor eligibile</w:t>
      </w:r>
      <w:r w:rsidR="00916541" w:rsidRPr="00B66BF2">
        <w:rPr>
          <w:rFonts w:asciiTheme="minorHAnsi" w:hAnsiTheme="minorHAnsi" w:cstheme="minorHAnsi"/>
          <w:b/>
          <w:bCs/>
          <w:sz w:val="22"/>
          <w:szCs w:val="22"/>
          <w:lang w:val="ro-RO" w:eastAsia="fr-FR"/>
        </w:rPr>
        <w:t>.</w:t>
      </w:r>
      <w:r w:rsidR="00616C29" w:rsidRPr="00B66BF2">
        <w:rPr>
          <w:rFonts w:asciiTheme="minorHAnsi" w:hAnsiTheme="minorHAnsi" w:cstheme="minorHAnsi"/>
          <w:b/>
          <w:bCs/>
          <w:sz w:val="22"/>
          <w:szCs w:val="22"/>
          <w:lang w:val="ro-RO" w:eastAsia="fr-FR"/>
        </w:rPr>
        <w:t xml:space="preserve"> </w:t>
      </w:r>
    </w:p>
    <w:p w14:paraId="6518F358" w14:textId="77777777" w:rsidR="00F5191A" w:rsidRPr="00B66BF2" w:rsidRDefault="00F5191A" w:rsidP="008B48A2">
      <w:pPr>
        <w:tabs>
          <w:tab w:val="left" w:pos="142"/>
          <w:tab w:val="left" w:pos="284"/>
        </w:tabs>
        <w:ind w:left="780"/>
        <w:jc w:val="both"/>
        <w:rPr>
          <w:rFonts w:asciiTheme="minorHAnsi" w:hAnsiTheme="minorHAnsi" w:cstheme="minorHAnsi"/>
          <w:sz w:val="22"/>
          <w:szCs w:val="22"/>
          <w:lang w:eastAsia="ro-RO"/>
        </w:rPr>
      </w:pPr>
    </w:p>
    <w:p w14:paraId="60256B18" w14:textId="77777777" w:rsidR="008B48A2" w:rsidRPr="00B66BF2" w:rsidRDefault="008B48A2" w:rsidP="008B48A2">
      <w:pPr>
        <w:pStyle w:val="NoSpacing"/>
        <w:jc w:val="both"/>
        <w:rPr>
          <w:rFonts w:asciiTheme="minorHAnsi" w:hAnsiTheme="minorHAnsi" w:cstheme="minorHAnsi"/>
          <w:b/>
          <w:sz w:val="22"/>
          <w:szCs w:val="22"/>
        </w:rPr>
      </w:pPr>
    </w:p>
    <w:p w14:paraId="168A5741" w14:textId="77777777" w:rsidR="002F29D8" w:rsidRPr="00B66BF2" w:rsidRDefault="007B2C72" w:rsidP="008B48A2">
      <w:pPr>
        <w:pStyle w:val="NoSpacing"/>
        <w:jc w:val="both"/>
        <w:rPr>
          <w:rFonts w:asciiTheme="minorHAnsi" w:hAnsiTheme="minorHAnsi" w:cstheme="minorHAnsi"/>
          <w:b/>
          <w:sz w:val="22"/>
          <w:szCs w:val="22"/>
        </w:rPr>
      </w:pPr>
      <w:r w:rsidRPr="00B66BF2">
        <w:rPr>
          <w:rFonts w:asciiTheme="minorHAnsi" w:hAnsiTheme="minorHAnsi" w:cstheme="minorHAnsi"/>
          <w:b/>
          <w:sz w:val="22"/>
          <w:szCs w:val="22"/>
        </w:rPr>
        <w:t>5</w:t>
      </w:r>
      <w:r w:rsidR="002F29D8" w:rsidRPr="00B66BF2">
        <w:rPr>
          <w:rFonts w:asciiTheme="minorHAnsi" w:hAnsiTheme="minorHAnsi" w:cstheme="minorHAnsi"/>
          <w:b/>
          <w:sz w:val="22"/>
          <w:szCs w:val="22"/>
        </w:rPr>
        <w:t>.2 Proiectul se încadreaz</w:t>
      </w:r>
      <w:r w:rsidR="009515E6" w:rsidRPr="00B66BF2">
        <w:rPr>
          <w:rFonts w:asciiTheme="minorHAnsi" w:hAnsiTheme="minorHAnsi" w:cstheme="minorHAnsi"/>
          <w:b/>
          <w:sz w:val="22"/>
          <w:szCs w:val="22"/>
        </w:rPr>
        <w:t>ă</w:t>
      </w:r>
      <w:r w:rsidR="002F29D8" w:rsidRPr="00B66BF2">
        <w:rPr>
          <w:rFonts w:asciiTheme="minorHAnsi" w:hAnsiTheme="minorHAnsi" w:cstheme="minorHAnsi"/>
          <w:b/>
          <w:sz w:val="22"/>
          <w:szCs w:val="22"/>
        </w:rPr>
        <w:t xml:space="preserve"> în plafonul maxim al sprijinului public nerambursabil</w:t>
      </w:r>
      <w:r w:rsidR="004B731A" w:rsidRPr="00B66BF2">
        <w:rPr>
          <w:rFonts w:asciiTheme="minorHAnsi" w:hAnsiTheme="minorHAnsi" w:cstheme="minorHAnsi"/>
          <w:sz w:val="22"/>
          <w:szCs w:val="22"/>
        </w:rPr>
        <w:t xml:space="preserve"> </w:t>
      </w:r>
      <w:proofErr w:type="spellStart"/>
      <w:r w:rsidR="004B731A" w:rsidRPr="00B66BF2">
        <w:rPr>
          <w:rFonts w:asciiTheme="minorHAnsi" w:hAnsiTheme="minorHAnsi" w:cstheme="minorHAnsi"/>
          <w:sz w:val="22"/>
          <w:szCs w:val="22"/>
        </w:rPr>
        <w:t>aşa</w:t>
      </w:r>
      <w:proofErr w:type="spellEnd"/>
      <w:r w:rsidR="004B731A" w:rsidRPr="00B66BF2">
        <w:rPr>
          <w:rFonts w:asciiTheme="minorHAnsi" w:hAnsiTheme="minorHAnsi" w:cstheme="minorHAnsi"/>
          <w:sz w:val="22"/>
          <w:szCs w:val="22"/>
        </w:rPr>
        <w:t xml:space="preserve"> cum este prezentat la punctul 5.1</w:t>
      </w:r>
      <w:r w:rsidR="002F29D8" w:rsidRPr="00B66BF2">
        <w:rPr>
          <w:rFonts w:asciiTheme="minorHAnsi" w:hAnsiTheme="minorHAnsi" w:cstheme="minorHAnsi"/>
          <w:b/>
          <w:sz w:val="22"/>
          <w:szCs w:val="22"/>
        </w:rPr>
        <w:t>?</w:t>
      </w:r>
    </w:p>
    <w:p w14:paraId="544222CB" w14:textId="77777777" w:rsidR="002F29D8" w:rsidRPr="00B66BF2" w:rsidRDefault="002F29D8" w:rsidP="008B48A2">
      <w:pPr>
        <w:jc w:val="both"/>
        <w:rPr>
          <w:rFonts w:asciiTheme="minorHAnsi" w:hAnsiTheme="minorHAnsi" w:cstheme="minorHAnsi"/>
          <w:sz w:val="22"/>
          <w:szCs w:val="22"/>
          <w:lang w:val="ro-RO"/>
        </w:rPr>
      </w:pPr>
    </w:p>
    <w:p w14:paraId="083D98D8" w14:textId="77777777" w:rsidR="00916541" w:rsidRPr="00B66BF2" w:rsidRDefault="002F29D8" w:rsidP="008B48A2">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Expertul verific</w:t>
      </w:r>
      <w:r w:rsidR="00916541" w:rsidRPr="00B66BF2">
        <w:rPr>
          <w:rFonts w:asciiTheme="minorHAnsi" w:hAnsiTheme="minorHAnsi" w:cstheme="minorHAnsi"/>
          <w:sz w:val="22"/>
          <w:szCs w:val="22"/>
          <w:lang w:val="ro-RO"/>
        </w:rPr>
        <w:t>ă î</w:t>
      </w:r>
      <w:r w:rsidRPr="00B66BF2">
        <w:rPr>
          <w:rFonts w:asciiTheme="minorHAnsi" w:hAnsiTheme="minorHAnsi" w:cstheme="minorHAnsi"/>
          <w:sz w:val="22"/>
          <w:szCs w:val="22"/>
          <w:lang w:val="ro-RO"/>
        </w:rPr>
        <w:t>n Planul financiar, r</w:t>
      </w:r>
      <w:r w:rsidR="00916541" w:rsidRPr="00B66BF2">
        <w:rPr>
          <w:rFonts w:asciiTheme="minorHAnsi" w:hAnsiTheme="minorHAnsi" w:cstheme="minorHAnsi"/>
          <w:sz w:val="22"/>
          <w:szCs w:val="22"/>
          <w:lang w:val="ro-RO"/>
        </w:rPr>
        <w:t>â</w:t>
      </w:r>
      <w:r w:rsidRPr="00B66BF2">
        <w:rPr>
          <w:rFonts w:asciiTheme="minorHAnsi" w:hAnsiTheme="minorHAnsi" w:cstheme="minorHAnsi"/>
          <w:sz w:val="22"/>
          <w:szCs w:val="22"/>
          <w:lang w:val="ro-RO"/>
        </w:rPr>
        <w:t xml:space="preserve">ndul „Ajutor public nerambursabil”, coloana 1, </w:t>
      </w:r>
      <w:r w:rsidR="00916541" w:rsidRPr="00B66BF2">
        <w:rPr>
          <w:rFonts w:asciiTheme="minorHAnsi" w:hAnsiTheme="minorHAnsi" w:cstheme="minorHAnsi"/>
          <w:sz w:val="22"/>
          <w:szCs w:val="22"/>
          <w:lang w:val="ro-RO"/>
        </w:rPr>
        <w:t xml:space="preserve">încadrarea în plafoanele stabilite în fișa intervenției, în funcție de tipul investiției, respectiv: </w:t>
      </w:r>
    </w:p>
    <w:p w14:paraId="3E1D5ACE" w14:textId="77777777" w:rsidR="00916541" w:rsidRPr="00B66BF2" w:rsidRDefault="00916541" w:rsidP="008B48A2">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 xml:space="preserve">● 3.000.000 euro/proiect - pentru proiectele de investiții de modernizare </w:t>
      </w:r>
    </w:p>
    <w:p w14:paraId="07315D7E" w14:textId="77777777" w:rsidR="00916541" w:rsidRPr="00B66BF2" w:rsidRDefault="00916541" w:rsidP="008B48A2">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 10.000.000 euro/proiect - pentru proiectele de investiții de înființare care își propun cel puțin investiții de procesare pentru sectoarele legume - fructe, industria de morărit, ulei si nutrețuri combinate;</w:t>
      </w:r>
    </w:p>
    <w:p w14:paraId="0BDC5749" w14:textId="77777777" w:rsidR="00916541" w:rsidRPr="00B66BF2" w:rsidRDefault="00916541" w:rsidP="00916541">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 7.000.000 euro/proiect - pentru alte proiecte de investiții de înființare</w:t>
      </w:r>
    </w:p>
    <w:p w14:paraId="1F0D3AF4" w14:textId="77777777" w:rsidR="002F29D8" w:rsidRPr="00B66BF2" w:rsidRDefault="002F29D8" w:rsidP="002F29D8">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dac</w:t>
      </w:r>
      <w:r w:rsidR="00916541"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cheltuielile eligibile corespund cu plaf</w:t>
      </w:r>
      <w:r w:rsidR="0062651A" w:rsidRPr="00B66BF2">
        <w:rPr>
          <w:rFonts w:asciiTheme="minorHAnsi" w:hAnsiTheme="minorHAnsi" w:cstheme="minorHAnsi"/>
          <w:sz w:val="22"/>
          <w:szCs w:val="22"/>
          <w:lang w:val="ro-RO"/>
        </w:rPr>
        <w:t>onul maxim precizat la punctul 5</w:t>
      </w:r>
      <w:r w:rsidRPr="00B66BF2">
        <w:rPr>
          <w:rFonts w:asciiTheme="minorHAnsi" w:hAnsiTheme="minorHAnsi" w:cstheme="minorHAnsi"/>
          <w:sz w:val="22"/>
          <w:szCs w:val="22"/>
          <w:lang w:val="ro-RO"/>
        </w:rPr>
        <w:t xml:space="preserve">.1 </w:t>
      </w:r>
      <w:proofErr w:type="spellStart"/>
      <w:r w:rsidRPr="00B66BF2">
        <w:rPr>
          <w:rFonts w:asciiTheme="minorHAnsi" w:hAnsiTheme="minorHAnsi" w:cstheme="minorHAnsi"/>
          <w:sz w:val="22"/>
          <w:szCs w:val="22"/>
          <w:lang w:val="ro-RO"/>
        </w:rPr>
        <w:t>şi</w:t>
      </w:r>
      <w:proofErr w:type="spellEnd"/>
      <w:r w:rsidRPr="00B66BF2">
        <w:rPr>
          <w:rFonts w:asciiTheme="minorHAnsi" w:hAnsiTheme="minorHAnsi" w:cstheme="minorHAnsi"/>
          <w:sz w:val="22"/>
          <w:szCs w:val="22"/>
          <w:lang w:val="ro-RO"/>
        </w:rPr>
        <w:t xml:space="preserve"> sunt in conformitate cu </w:t>
      </w:r>
      <w:proofErr w:type="spellStart"/>
      <w:r w:rsidRPr="00B66BF2">
        <w:rPr>
          <w:rFonts w:asciiTheme="minorHAnsi" w:hAnsiTheme="minorHAnsi" w:cstheme="minorHAnsi"/>
          <w:sz w:val="22"/>
          <w:szCs w:val="22"/>
          <w:lang w:val="ro-RO"/>
        </w:rPr>
        <w:t>conditiile</w:t>
      </w:r>
      <w:proofErr w:type="spellEnd"/>
      <w:r w:rsidRPr="00B66BF2">
        <w:rPr>
          <w:rFonts w:asciiTheme="minorHAnsi" w:hAnsiTheme="minorHAnsi" w:cstheme="minorHAnsi"/>
          <w:sz w:val="22"/>
          <w:szCs w:val="22"/>
          <w:lang w:val="ro-RO"/>
        </w:rPr>
        <w:t xml:space="preserve"> precizate.</w:t>
      </w:r>
    </w:p>
    <w:p w14:paraId="599B554A" w14:textId="77777777" w:rsidR="008B48A2" w:rsidRPr="00B66BF2" w:rsidRDefault="008B48A2" w:rsidP="002F29D8">
      <w:pPr>
        <w:jc w:val="both"/>
        <w:rPr>
          <w:rFonts w:asciiTheme="minorHAnsi" w:hAnsiTheme="minorHAnsi" w:cstheme="minorHAnsi"/>
          <w:sz w:val="22"/>
          <w:szCs w:val="22"/>
          <w:lang w:val="ro-RO"/>
        </w:rPr>
      </w:pPr>
    </w:p>
    <w:p w14:paraId="3723EFFE" w14:textId="77777777" w:rsidR="002F29D8" w:rsidRPr="00B66BF2" w:rsidRDefault="002F29D8" w:rsidP="00B66BF2">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Dac</w:t>
      </w:r>
      <w:r w:rsidR="008B48A2"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valoarea eligibil</w:t>
      </w:r>
      <w:r w:rsidR="008B48A2"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a proiectului se </w:t>
      </w:r>
      <w:r w:rsidR="008B48A2" w:rsidRPr="00B66BF2">
        <w:rPr>
          <w:rFonts w:asciiTheme="minorHAnsi" w:hAnsiTheme="minorHAnsi" w:cstheme="minorHAnsi"/>
          <w:sz w:val="22"/>
          <w:szCs w:val="22"/>
          <w:lang w:val="ro-RO"/>
        </w:rPr>
        <w:t>î</w:t>
      </w:r>
      <w:r w:rsidRPr="00B66BF2">
        <w:rPr>
          <w:rFonts w:asciiTheme="minorHAnsi" w:hAnsiTheme="minorHAnsi" w:cstheme="minorHAnsi"/>
          <w:sz w:val="22"/>
          <w:szCs w:val="22"/>
          <w:lang w:val="ro-RO"/>
        </w:rPr>
        <w:t>ncadreaz</w:t>
      </w:r>
      <w:r w:rsidR="008B48A2"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w:t>
      </w:r>
      <w:r w:rsidR="008B48A2" w:rsidRPr="00B66BF2">
        <w:rPr>
          <w:rFonts w:asciiTheme="minorHAnsi" w:hAnsiTheme="minorHAnsi" w:cstheme="minorHAnsi"/>
          <w:sz w:val="22"/>
          <w:szCs w:val="22"/>
          <w:lang w:val="ro-RO"/>
        </w:rPr>
        <w:t>î</w:t>
      </w:r>
      <w:r w:rsidRPr="00B66BF2">
        <w:rPr>
          <w:rFonts w:asciiTheme="minorHAnsi" w:hAnsiTheme="minorHAnsi" w:cstheme="minorHAnsi"/>
          <w:sz w:val="22"/>
          <w:szCs w:val="22"/>
          <w:lang w:val="ro-RO"/>
        </w:rPr>
        <w:t xml:space="preserve">n plafonul maxim al sprijinului public nerambursabil, expertul bifează </w:t>
      </w:r>
      <w:r w:rsidR="008B48A2" w:rsidRPr="00B66BF2">
        <w:rPr>
          <w:rFonts w:asciiTheme="minorHAnsi" w:hAnsiTheme="minorHAnsi" w:cstheme="minorHAnsi"/>
          <w:sz w:val="22"/>
          <w:szCs w:val="22"/>
          <w:lang w:val="ro-RO"/>
        </w:rPr>
        <w:t>î</w:t>
      </w:r>
      <w:r w:rsidRPr="00B66BF2">
        <w:rPr>
          <w:rFonts w:asciiTheme="minorHAnsi" w:hAnsiTheme="minorHAnsi" w:cstheme="minorHAnsi"/>
          <w:sz w:val="22"/>
          <w:szCs w:val="22"/>
          <w:lang w:val="ro-RO"/>
        </w:rPr>
        <w:t>n caseta corespunz</w:t>
      </w:r>
      <w:r w:rsidR="008B48A2"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toare DA.</w:t>
      </w:r>
    </w:p>
    <w:p w14:paraId="78BAC3A1" w14:textId="77777777" w:rsidR="0078376F" w:rsidRPr="00B66BF2" w:rsidRDefault="0078376F" w:rsidP="00B66BF2">
      <w:pPr>
        <w:jc w:val="both"/>
        <w:rPr>
          <w:rFonts w:asciiTheme="minorHAnsi" w:hAnsiTheme="minorHAnsi" w:cstheme="minorHAnsi"/>
          <w:sz w:val="22"/>
          <w:szCs w:val="22"/>
          <w:lang w:val="ro-RO"/>
        </w:rPr>
      </w:pPr>
    </w:p>
    <w:p w14:paraId="2FEFE7F5" w14:textId="67D03A21" w:rsidR="002F29D8" w:rsidRPr="00B66BF2" w:rsidRDefault="002F29D8" w:rsidP="00B66BF2">
      <w:pPr>
        <w:pStyle w:val="NoSpacing"/>
        <w:jc w:val="both"/>
        <w:rPr>
          <w:rFonts w:asciiTheme="minorHAnsi" w:hAnsiTheme="minorHAnsi" w:cstheme="minorHAnsi"/>
          <w:sz w:val="22"/>
          <w:szCs w:val="22"/>
        </w:rPr>
      </w:pPr>
      <w:r w:rsidRPr="00B66BF2">
        <w:rPr>
          <w:rFonts w:asciiTheme="minorHAnsi" w:hAnsiTheme="minorHAnsi" w:cstheme="minorHAnsi"/>
          <w:sz w:val="22"/>
          <w:szCs w:val="22"/>
        </w:rPr>
        <w:t xml:space="preserve">Daca valoarea eligibila a proiectului </w:t>
      </w:r>
      <w:proofErr w:type="spellStart"/>
      <w:r w:rsidRPr="00B66BF2">
        <w:rPr>
          <w:rFonts w:asciiTheme="minorHAnsi" w:hAnsiTheme="minorHAnsi" w:cstheme="minorHAnsi"/>
          <w:sz w:val="22"/>
          <w:szCs w:val="22"/>
        </w:rPr>
        <w:t>depaseste</w:t>
      </w:r>
      <w:proofErr w:type="spellEnd"/>
      <w:r w:rsidRPr="00B66BF2">
        <w:rPr>
          <w:rFonts w:asciiTheme="minorHAnsi" w:hAnsiTheme="minorHAnsi" w:cstheme="minorHAnsi"/>
          <w:sz w:val="22"/>
          <w:szCs w:val="22"/>
        </w:rPr>
        <w:t xml:space="preserve"> plafonul maxim al sprijinului public nerambursabil, expertul bifează in caseta </w:t>
      </w:r>
      <w:proofErr w:type="spellStart"/>
      <w:r w:rsidRPr="00B66BF2">
        <w:rPr>
          <w:rFonts w:asciiTheme="minorHAnsi" w:hAnsiTheme="minorHAnsi" w:cstheme="minorHAnsi"/>
          <w:sz w:val="22"/>
          <w:szCs w:val="22"/>
        </w:rPr>
        <w:t>corespunzatoare</w:t>
      </w:r>
      <w:proofErr w:type="spellEnd"/>
      <w:r w:rsidRPr="00B66BF2">
        <w:rPr>
          <w:rFonts w:asciiTheme="minorHAnsi" w:hAnsiTheme="minorHAnsi" w:cstheme="minorHAnsi"/>
          <w:sz w:val="22"/>
          <w:szCs w:val="22"/>
        </w:rPr>
        <w:t xml:space="preserve"> NU </w:t>
      </w:r>
      <w:proofErr w:type="spellStart"/>
      <w:r w:rsidRPr="00B66BF2">
        <w:rPr>
          <w:rFonts w:asciiTheme="minorHAnsi" w:hAnsiTheme="minorHAnsi" w:cstheme="minorHAnsi"/>
          <w:sz w:val="22"/>
          <w:szCs w:val="22"/>
        </w:rPr>
        <w:t>şi</w:t>
      </w:r>
      <w:proofErr w:type="spellEnd"/>
      <w:r w:rsidRPr="00B66BF2">
        <w:rPr>
          <w:rFonts w:asciiTheme="minorHAnsi" w:hAnsiTheme="minorHAnsi" w:cstheme="minorHAnsi"/>
          <w:sz w:val="22"/>
          <w:szCs w:val="22"/>
        </w:rPr>
        <w:t xml:space="preserve"> </w:t>
      </w:r>
      <w:proofErr w:type="spellStart"/>
      <w:r w:rsidRPr="00B66BF2">
        <w:rPr>
          <w:rFonts w:asciiTheme="minorHAnsi" w:hAnsiTheme="minorHAnsi" w:cstheme="minorHAnsi"/>
          <w:sz w:val="22"/>
          <w:szCs w:val="22"/>
        </w:rPr>
        <w:t>îşi</w:t>
      </w:r>
      <w:proofErr w:type="spellEnd"/>
      <w:r w:rsidRPr="00B66BF2">
        <w:rPr>
          <w:rFonts w:asciiTheme="minorHAnsi" w:hAnsiTheme="minorHAnsi" w:cstheme="minorHAnsi"/>
          <w:sz w:val="22"/>
          <w:szCs w:val="22"/>
        </w:rPr>
        <w:t xml:space="preserve"> motivează </w:t>
      </w:r>
      <w:proofErr w:type="spellStart"/>
      <w:r w:rsidRPr="00B66BF2">
        <w:rPr>
          <w:rFonts w:asciiTheme="minorHAnsi" w:hAnsiTheme="minorHAnsi" w:cstheme="minorHAnsi"/>
          <w:sz w:val="22"/>
          <w:szCs w:val="22"/>
        </w:rPr>
        <w:t>poziţia</w:t>
      </w:r>
      <w:proofErr w:type="spellEnd"/>
      <w:r w:rsidRPr="00B66BF2">
        <w:rPr>
          <w:rFonts w:asciiTheme="minorHAnsi" w:hAnsiTheme="minorHAnsi" w:cstheme="minorHAnsi"/>
          <w:sz w:val="22"/>
          <w:szCs w:val="22"/>
        </w:rPr>
        <w:t xml:space="preserve"> în linia prevăzută în acest scop la rubrica </w:t>
      </w:r>
      <w:proofErr w:type="spellStart"/>
      <w:r w:rsidRPr="00B66BF2">
        <w:rPr>
          <w:rFonts w:asciiTheme="minorHAnsi" w:hAnsiTheme="minorHAnsi" w:cstheme="minorHAnsi"/>
          <w:sz w:val="22"/>
          <w:szCs w:val="22"/>
        </w:rPr>
        <w:t>Observaţii</w:t>
      </w:r>
      <w:proofErr w:type="spellEnd"/>
      <w:r w:rsidRPr="00B66BF2">
        <w:rPr>
          <w:rFonts w:asciiTheme="minorHAnsi" w:hAnsiTheme="minorHAnsi" w:cstheme="minorHAnsi"/>
          <w:sz w:val="22"/>
          <w:szCs w:val="22"/>
        </w:rPr>
        <w:t>.</w:t>
      </w:r>
      <w:r w:rsidR="006404ED">
        <w:rPr>
          <w:rFonts w:asciiTheme="minorHAnsi" w:hAnsiTheme="minorHAnsi" w:cstheme="minorHAnsi"/>
          <w:sz w:val="22"/>
          <w:szCs w:val="22"/>
        </w:rPr>
        <w:t xml:space="preserve"> </w:t>
      </w:r>
      <w:r w:rsidR="006404ED" w:rsidRPr="00DE2E70">
        <w:rPr>
          <w:rFonts w:asciiTheme="minorHAnsi" w:hAnsiTheme="minorHAnsi" w:cstheme="minorHAnsi"/>
          <w:sz w:val="22"/>
          <w:szCs w:val="22"/>
        </w:rPr>
        <w:t xml:space="preserve">De asemenea, în </w:t>
      </w:r>
      <w:proofErr w:type="spellStart"/>
      <w:r w:rsidR="006404ED" w:rsidRPr="00DE2E70">
        <w:rPr>
          <w:rFonts w:asciiTheme="minorHAnsi" w:hAnsiTheme="minorHAnsi" w:cstheme="minorHAnsi"/>
          <w:sz w:val="22"/>
          <w:szCs w:val="22"/>
        </w:rPr>
        <w:t>situția</w:t>
      </w:r>
      <w:proofErr w:type="spellEnd"/>
      <w:r w:rsidR="006404ED" w:rsidRPr="00DE2E70">
        <w:rPr>
          <w:rFonts w:asciiTheme="minorHAnsi" w:hAnsiTheme="minorHAnsi" w:cstheme="minorHAnsi"/>
          <w:sz w:val="22"/>
          <w:szCs w:val="22"/>
        </w:rPr>
        <w:t xml:space="preserve"> în </w:t>
      </w:r>
      <w:r w:rsidR="00434D49" w:rsidRPr="00DE2E70">
        <w:rPr>
          <w:rFonts w:asciiTheme="minorHAnsi" w:hAnsiTheme="minorHAnsi" w:cstheme="minorHAnsi"/>
          <w:sz w:val="22"/>
          <w:szCs w:val="22"/>
        </w:rPr>
        <w:t xml:space="preserve">care proiectul vizează </w:t>
      </w:r>
      <w:r w:rsidR="006404ED" w:rsidRPr="00DE2E70">
        <w:rPr>
          <w:rFonts w:asciiTheme="minorHAnsi" w:hAnsiTheme="minorHAnsi" w:cstheme="minorHAnsi"/>
          <w:sz w:val="22"/>
          <w:szCs w:val="22"/>
        </w:rPr>
        <w:t>atât investiții noi cât și modernizări, fie că se realizează pe același punct de lucru, fie că se realizează în puncte de lucru diferite ale solicitantului, expertul bifează în caseta corespunzătoare NU, iar proiectul nu sunt eligibil.</w:t>
      </w:r>
    </w:p>
    <w:p w14:paraId="21A26E35" w14:textId="77777777" w:rsidR="007C34E1" w:rsidRPr="00B66BF2" w:rsidRDefault="007C34E1" w:rsidP="00B66BF2">
      <w:pPr>
        <w:pStyle w:val="NoSpacing"/>
        <w:jc w:val="both"/>
        <w:rPr>
          <w:rFonts w:asciiTheme="minorHAnsi" w:hAnsiTheme="minorHAnsi" w:cstheme="minorHAnsi"/>
          <w:sz w:val="22"/>
          <w:szCs w:val="22"/>
        </w:rPr>
      </w:pPr>
    </w:p>
    <w:p w14:paraId="6F6AB6AD" w14:textId="77777777" w:rsidR="007C34E1" w:rsidRPr="00B66BF2" w:rsidRDefault="007C34E1" w:rsidP="00B66BF2">
      <w:pPr>
        <w:pStyle w:val="NoSpacing"/>
        <w:jc w:val="both"/>
        <w:rPr>
          <w:rFonts w:asciiTheme="minorHAnsi" w:hAnsiTheme="minorHAnsi" w:cstheme="minorHAnsi"/>
          <w:sz w:val="22"/>
          <w:szCs w:val="22"/>
        </w:rPr>
      </w:pPr>
      <w:r w:rsidRPr="00B66BF2">
        <w:rPr>
          <w:rFonts w:asciiTheme="minorHAnsi" w:hAnsiTheme="minorHAnsi" w:cstheme="minorHAnsi"/>
          <w:sz w:val="22"/>
          <w:szCs w:val="22"/>
        </w:rPr>
        <w:t>Se va completa Planul Financiar, cu respectarea procentului aferent, verific</w:t>
      </w:r>
      <w:r w:rsidR="00AF6B89" w:rsidRPr="00B66BF2">
        <w:rPr>
          <w:rFonts w:asciiTheme="minorHAnsi" w:hAnsiTheme="minorHAnsi" w:cstheme="minorHAnsi"/>
          <w:sz w:val="22"/>
          <w:szCs w:val="22"/>
        </w:rPr>
        <w:t>â</w:t>
      </w:r>
      <w:r w:rsidRPr="00B66BF2">
        <w:rPr>
          <w:rFonts w:asciiTheme="minorHAnsi" w:hAnsiTheme="minorHAnsi" w:cstheme="minorHAnsi"/>
          <w:sz w:val="22"/>
          <w:szCs w:val="22"/>
        </w:rPr>
        <w:t xml:space="preserve">nd încadrarea valorii eligibile totale a proiectului în plafonul maxim în care se încadrează cererea de </w:t>
      </w:r>
      <w:proofErr w:type="spellStart"/>
      <w:r w:rsidRPr="00B66BF2">
        <w:rPr>
          <w:rFonts w:asciiTheme="minorHAnsi" w:hAnsiTheme="minorHAnsi" w:cstheme="minorHAnsi"/>
          <w:sz w:val="22"/>
          <w:szCs w:val="22"/>
        </w:rPr>
        <w:t>finanţare</w:t>
      </w:r>
      <w:proofErr w:type="spellEnd"/>
      <w:r w:rsidRPr="00B66BF2">
        <w:rPr>
          <w:rFonts w:asciiTheme="minorHAnsi" w:hAnsiTheme="minorHAnsi" w:cstheme="minorHAnsi"/>
          <w:sz w:val="22"/>
          <w:szCs w:val="22"/>
        </w:rPr>
        <w:t>.</w:t>
      </w:r>
    </w:p>
    <w:p w14:paraId="6BEEF95D" w14:textId="77777777" w:rsidR="007C34E1" w:rsidRPr="00B66BF2" w:rsidRDefault="007C34E1" w:rsidP="0062651A">
      <w:pPr>
        <w:pStyle w:val="NoSpacing"/>
        <w:spacing w:line="276" w:lineRule="auto"/>
        <w:jc w:val="both"/>
        <w:rPr>
          <w:rFonts w:asciiTheme="minorHAnsi" w:hAnsiTheme="minorHAnsi" w:cstheme="minorHAnsi"/>
          <w:sz w:val="22"/>
          <w:szCs w:val="22"/>
        </w:rPr>
      </w:pPr>
    </w:p>
    <w:p w14:paraId="49E161FD" w14:textId="77777777" w:rsidR="002F29D8" w:rsidRPr="00B66BF2" w:rsidRDefault="00BD5B8E" w:rsidP="002F29D8">
      <w:pPr>
        <w:tabs>
          <w:tab w:val="left" w:pos="0"/>
        </w:tabs>
        <w:jc w:val="both"/>
        <w:rPr>
          <w:rFonts w:asciiTheme="minorHAnsi" w:hAnsiTheme="minorHAnsi" w:cstheme="minorHAnsi"/>
          <w:b/>
          <w:sz w:val="22"/>
          <w:szCs w:val="22"/>
          <w:lang w:val="ro-RO"/>
        </w:rPr>
      </w:pPr>
      <w:r w:rsidRPr="00B66BF2">
        <w:rPr>
          <w:rFonts w:asciiTheme="minorHAnsi" w:hAnsiTheme="minorHAnsi" w:cstheme="minorHAnsi"/>
          <w:b/>
          <w:sz w:val="22"/>
          <w:szCs w:val="22"/>
          <w:lang w:val="ro-RO"/>
        </w:rPr>
        <w:t>5</w:t>
      </w:r>
      <w:r w:rsidR="002F29D8" w:rsidRPr="00B66BF2">
        <w:rPr>
          <w:rFonts w:asciiTheme="minorHAnsi" w:hAnsiTheme="minorHAnsi" w:cstheme="minorHAnsi"/>
          <w:b/>
          <w:sz w:val="22"/>
          <w:szCs w:val="22"/>
          <w:lang w:val="ro-RO"/>
        </w:rPr>
        <w:t xml:space="preserve">.3 Avansul solicitat se </w:t>
      </w:r>
      <w:proofErr w:type="spellStart"/>
      <w:r w:rsidR="002F29D8" w:rsidRPr="00B66BF2">
        <w:rPr>
          <w:rFonts w:asciiTheme="minorHAnsi" w:hAnsiTheme="minorHAnsi" w:cstheme="minorHAnsi"/>
          <w:b/>
          <w:sz w:val="22"/>
          <w:szCs w:val="22"/>
          <w:lang w:val="ro-RO"/>
        </w:rPr>
        <w:t>încadreaza</w:t>
      </w:r>
      <w:proofErr w:type="spellEnd"/>
      <w:r w:rsidR="002F29D8" w:rsidRPr="00B66BF2">
        <w:rPr>
          <w:rFonts w:asciiTheme="minorHAnsi" w:hAnsiTheme="minorHAnsi" w:cstheme="minorHAnsi"/>
          <w:b/>
          <w:sz w:val="22"/>
          <w:szCs w:val="22"/>
          <w:lang w:val="ro-RO"/>
        </w:rPr>
        <w:t xml:space="preserve"> într-un cuantum de până la 50% din ajutorul public nerambursabil?</w:t>
      </w:r>
    </w:p>
    <w:p w14:paraId="667914D4" w14:textId="77777777" w:rsidR="002F29D8" w:rsidRPr="00B66BF2" w:rsidRDefault="002F29D8" w:rsidP="002F29D8">
      <w:pPr>
        <w:tabs>
          <w:tab w:val="left" w:pos="0"/>
        </w:tabs>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Expertul verific</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dac</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avansul cerut de c</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tre solicitant reprezint</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cel mult 50% din ajutorul public pentru </w:t>
      </w:r>
      <w:proofErr w:type="spellStart"/>
      <w:r w:rsidRPr="00B66BF2">
        <w:rPr>
          <w:rFonts w:asciiTheme="minorHAnsi" w:hAnsiTheme="minorHAnsi" w:cstheme="minorHAnsi"/>
          <w:sz w:val="22"/>
          <w:szCs w:val="22"/>
          <w:lang w:val="ro-RO"/>
        </w:rPr>
        <w:t>investiţii</w:t>
      </w:r>
      <w:proofErr w:type="spellEnd"/>
      <w:r w:rsidRPr="00B66BF2">
        <w:rPr>
          <w:rFonts w:asciiTheme="minorHAnsi" w:hAnsiTheme="minorHAnsi" w:cstheme="minorHAnsi"/>
          <w:sz w:val="22"/>
          <w:szCs w:val="22"/>
          <w:lang w:val="ro-RO"/>
        </w:rPr>
        <w:t>. Dac</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da, expertul </w:t>
      </w:r>
      <w:r w:rsidR="009515E6" w:rsidRPr="00B66BF2">
        <w:rPr>
          <w:rFonts w:asciiTheme="minorHAnsi" w:hAnsiTheme="minorHAnsi" w:cstheme="minorHAnsi"/>
          <w:sz w:val="22"/>
          <w:szCs w:val="22"/>
          <w:lang w:val="ro-RO"/>
        </w:rPr>
        <w:t>î</w:t>
      </w:r>
      <w:r w:rsidRPr="00B66BF2">
        <w:rPr>
          <w:rFonts w:asciiTheme="minorHAnsi" w:hAnsiTheme="minorHAnsi" w:cstheme="minorHAnsi"/>
          <w:sz w:val="22"/>
          <w:szCs w:val="22"/>
          <w:lang w:val="ro-RO"/>
        </w:rPr>
        <w:t xml:space="preserve">nscrie valoarea </w:t>
      </w:r>
      <w:r w:rsidR="009515E6" w:rsidRPr="00B66BF2">
        <w:rPr>
          <w:rFonts w:asciiTheme="minorHAnsi" w:hAnsiTheme="minorHAnsi" w:cstheme="minorHAnsi"/>
          <w:sz w:val="22"/>
          <w:szCs w:val="22"/>
          <w:lang w:val="ro-RO"/>
        </w:rPr>
        <w:t>î</w:t>
      </w:r>
      <w:r w:rsidRPr="00B66BF2">
        <w:rPr>
          <w:rFonts w:asciiTheme="minorHAnsi" w:hAnsiTheme="minorHAnsi" w:cstheme="minorHAnsi"/>
          <w:sz w:val="22"/>
          <w:szCs w:val="22"/>
          <w:lang w:val="ro-RO"/>
        </w:rPr>
        <w:t xml:space="preserve">n Planul financiar </w:t>
      </w:r>
      <w:proofErr w:type="spellStart"/>
      <w:r w:rsidRPr="00B66BF2">
        <w:rPr>
          <w:rFonts w:asciiTheme="minorHAnsi" w:hAnsiTheme="minorHAnsi" w:cstheme="minorHAnsi"/>
          <w:sz w:val="22"/>
          <w:szCs w:val="22"/>
          <w:lang w:val="ro-RO"/>
        </w:rPr>
        <w:t>şi</w:t>
      </w:r>
      <w:proofErr w:type="spellEnd"/>
      <w:r w:rsidRPr="00B66BF2">
        <w:rPr>
          <w:rFonts w:asciiTheme="minorHAnsi" w:hAnsiTheme="minorHAnsi" w:cstheme="minorHAnsi"/>
          <w:sz w:val="22"/>
          <w:szCs w:val="22"/>
          <w:lang w:val="ro-RO"/>
        </w:rPr>
        <w:t xml:space="preserve"> bifează caseta DA. </w:t>
      </w:r>
      <w:r w:rsidR="009515E6" w:rsidRPr="00B66BF2">
        <w:rPr>
          <w:rFonts w:asciiTheme="minorHAnsi" w:hAnsiTheme="minorHAnsi" w:cstheme="minorHAnsi"/>
          <w:sz w:val="22"/>
          <w:szCs w:val="22"/>
          <w:lang w:val="ro-RO"/>
        </w:rPr>
        <w:t>Î</w:t>
      </w:r>
      <w:r w:rsidRPr="00B66BF2">
        <w:rPr>
          <w:rFonts w:asciiTheme="minorHAnsi" w:hAnsiTheme="minorHAnsi" w:cstheme="minorHAnsi"/>
          <w:sz w:val="22"/>
          <w:szCs w:val="22"/>
          <w:lang w:val="ro-RO"/>
        </w:rPr>
        <w:t>n caz contrar, expertul completeaz</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cu valoarea corect</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modificat</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 a avansului, bifează caseta NU </w:t>
      </w:r>
      <w:proofErr w:type="spellStart"/>
      <w:r w:rsidRPr="00B66BF2">
        <w:rPr>
          <w:rFonts w:asciiTheme="minorHAnsi" w:hAnsiTheme="minorHAnsi" w:cstheme="minorHAnsi"/>
          <w:sz w:val="22"/>
          <w:szCs w:val="22"/>
          <w:lang w:val="ro-RO"/>
        </w:rPr>
        <w:t>şi</w:t>
      </w:r>
      <w:proofErr w:type="spellEnd"/>
      <w:r w:rsidRPr="00B66BF2">
        <w:rPr>
          <w:rFonts w:asciiTheme="minorHAnsi" w:hAnsiTheme="minorHAnsi" w:cstheme="minorHAnsi"/>
          <w:sz w:val="22"/>
          <w:szCs w:val="22"/>
          <w:lang w:val="ro-RO"/>
        </w:rPr>
        <w:t xml:space="preserve"> </w:t>
      </w:r>
      <w:proofErr w:type="spellStart"/>
      <w:r w:rsidRPr="00B66BF2">
        <w:rPr>
          <w:rFonts w:asciiTheme="minorHAnsi" w:hAnsiTheme="minorHAnsi" w:cstheme="minorHAnsi"/>
          <w:sz w:val="22"/>
          <w:szCs w:val="22"/>
          <w:lang w:val="ro-RO"/>
        </w:rPr>
        <w:t>înştiinţează</w:t>
      </w:r>
      <w:proofErr w:type="spellEnd"/>
      <w:r w:rsidRPr="00B66BF2">
        <w:rPr>
          <w:rFonts w:asciiTheme="minorHAnsi" w:hAnsiTheme="minorHAnsi" w:cstheme="minorHAnsi"/>
          <w:sz w:val="22"/>
          <w:szCs w:val="22"/>
          <w:lang w:val="ro-RO"/>
        </w:rPr>
        <w:t xml:space="preserve"> solicitantul asupra modific</w:t>
      </w:r>
      <w:r w:rsidR="009515E6" w:rsidRPr="00B66BF2">
        <w:rPr>
          <w:rFonts w:asciiTheme="minorHAnsi" w:hAnsiTheme="minorHAnsi" w:cstheme="minorHAnsi"/>
          <w:sz w:val="22"/>
          <w:szCs w:val="22"/>
          <w:lang w:val="ro-RO"/>
        </w:rPr>
        <w:t>ă</w:t>
      </w:r>
      <w:r w:rsidRPr="00B66BF2">
        <w:rPr>
          <w:rFonts w:asciiTheme="minorHAnsi" w:hAnsiTheme="minorHAnsi" w:cstheme="minorHAnsi"/>
          <w:sz w:val="22"/>
          <w:szCs w:val="22"/>
          <w:lang w:val="ro-RO"/>
        </w:rPr>
        <w:t xml:space="preserve">rilor, prin formularul </w:t>
      </w:r>
      <w:r w:rsidR="00B66BF2">
        <w:rPr>
          <w:rFonts w:asciiTheme="minorHAnsi" w:hAnsiTheme="minorHAnsi" w:cstheme="minorHAnsi"/>
          <w:sz w:val="22"/>
          <w:szCs w:val="22"/>
          <w:lang w:val="ro-RO"/>
        </w:rPr>
        <w:t>F</w:t>
      </w:r>
      <w:r w:rsidRPr="00B66BF2">
        <w:rPr>
          <w:rFonts w:asciiTheme="minorHAnsi" w:hAnsiTheme="minorHAnsi" w:cstheme="minorHAnsi"/>
          <w:sz w:val="22"/>
          <w:szCs w:val="22"/>
          <w:lang w:val="ro-RO"/>
        </w:rPr>
        <w:t>3.4.</w:t>
      </w:r>
    </w:p>
    <w:p w14:paraId="4E20F4C3" w14:textId="77777777" w:rsidR="002F29D8" w:rsidRPr="00B66BF2" w:rsidRDefault="009515E6" w:rsidP="002F29D8">
      <w:pPr>
        <w:tabs>
          <w:tab w:val="left" w:pos="0"/>
        </w:tabs>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Î</w:t>
      </w:r>
      <w:r w:rsidR="002F29D8" w:rsidRPr="00B66BF2">
        <w:rPr>
          <w:rFonts w:asciiTheme="minorHAnsi" w:hAnsiTheme="minorHAnsi" w:cstheme="minorHAnsi"/>
          <w:sz w:val="22"/>
          <w:szCs w:val="22"/>
          <w:lang w:val="ro-RO"/>
        </w:rPr>
        <w:t xml:space="preserve">n cazul </w:t>
      </w:r>
      <w:r w:rsidRPr="00B66BF2">
        <w:rPr>
          <w:rFonts w:asciiTheme="minorHAnsi" w:hAnsiTheme="minorHAnsi" w:cstheme="minorHAnsi"/>
          <w:sz w:val="22"/>
          <w:szCs w:val="22"/>
          <w:lang w:val="ro-RO"/>
        </w:rPr>
        <w:t>î</w:t>
      </w:r>
      <w:r w:rsidR="002F29D8" w:rsidRPr="00B66BF2">
        <w:rPr>
          <w:rFonts w:asciiTheme="minorHAnsi" w:hAnsiTheme="minorHAnsi" w:cstheme="minorHAnsi"/>
          <w:sz w:val="22"/>
          <w:szCs w:val="22"/>
          <w:lang w:val="ro-RO"/>
        </w:rPr>
        <w:t xml:space="preserve">n care </w:t>
      </w:r>
      <w:proofErr w:type="spellStart"/>
      <w:r w:rsidR="002F29D8" w:rsidRPr="00B66BF2">
        <w:rPr>
          <w:rFonts w:asciiTheme="minorHAnsi" w:hAnsiTheme="minorHAnsi" w:cstheme="minorHAnsi"/>
          <w:sz w:val="22"/>
          <w:szCs w:val="22"/>
          <w:lang w:val="ro-RO"/>
        </w:rPr>
        <w:t>potentialul</w:t>
      </w:r>
      <w:proofErr w:type="spellEnd"/>
      <w:r w:rsidR="002F29D8" w:rsidRPr="00B66BF2">
        <w:rPr>
          <w:rFonts w:asciiTheme="minorHAnsi" w:hAnsiTheme="minorHAnsi" w:cstheme="minorHAnsi"/>
          <w:sz w:val="22"/>
          <w:szCs w:val="22"/>
          <w:lang w:val="ro-RO"/>
        </w:rPr>
        <w:t xml:space="preserve"> beneficiar nu a solicitat avans, expertul bifează caseta Nu este cazul.</w:t>
      </w:r>
    </w:p>
    <w:p w14:paraId="615ABE52" w14:textId="77777777" w:rsidR="002F29D8" w:rsidRPr="00B66BF2" w:rsidRDefault="002F29D8" w:rsidP="002F29D8">
      <w:pPr>
        <w:jc w:val="both"/>
        <w:rPr>
          <w:rFonts w:asciiTheme="minorHAnsi" w:hAnsiTheme="minorHAnsi" w:cstheme="minorHAnsi"/>
          <w:b/>
          <w:sz w:val="22"/>
          <w:szCs w:val="22"/>
          <w:lang w:val="ro-RO"/>
        </w:rPr>
      </w:pPr>
    </w:p>
    <w:p w14:paraId="714435B0" w14:textId="77777777" w:rsidR="00BD5B8E" w:rsidRPr="00B66BF2" w:rsidRDefault="00BD5B8E" w:rsidP="002F29D8">
      <w:pPr>
        <w:jc w:val="both"/>
        <w:rPr>
          <w:rFonts w:asciiTheme="minorHAnsi" w:hAnsiTheme="minorHAnsi" w:cstheme="minorHAnsi"/>
          <w:sz w:val="22"/>
          <w:szCs w:val="22"/>
          <w:lang w:val="ro-RO"/>
        </w:rPr>
      </w:pPr>
      <w:r w:rsidRPr="00B66BF2">
        <w:rPr>
          <w:rFonts w:asciiTheme="minorHAnsi" w:hAnsiTheme="minorHAnsi" w:cstheme="minorHAnsi"/>
          <w:b/>
          <w:sz w:val="22"/>
          <w:szCs w:val="22"/>
          <w:lang w:val="ro-RO"/>
        </w:rPr>
        <w:t>6</w:t>
      </w:r>
      <w:r w:rsidR="002F29D8" w:rsidRPr="00B66BF2">
        <w:rPr>
          <w:rFonts w:asciiTheme="minorHAnsi" w:hAnsiTheme="minorHAnsi" w:cstheme="minorHAnsi"/>
          <w:b/>
          <w:sz w:val="22"/>
          <w:szCs w:val="22"/>
          <w:lang w:val="ro-RO"/>
        </w:rPr>
        <w:t>.</w:t>
      </w:r>
      <w:r w:rsidR="002F29D8" w:rsidRPr="00B66BF2">
        <w:rPr>
          <w:rFonts w:asciiTheme="minorHAnsi" w:hAnsiTheme="minorHAnsi" w:cstheme="minorHAnsi"/>
          <w:sz w:val="22"/>
          <w:szCs w:val="22"/>
          <w:lang w:val="ro-RO"/>
        </w:rPr>
        <w:t xml:space="preserve"> </w:t>
      </w:r>
      <w:r w:rsidRPr="00B66BF2">
        <w:rPr>
          <w:rFonts w:asciiTheme="minorHAnsi" w:hAnsiTheme="minorHAnsi" w:cstheme="minorHAnsi"/>
          <w:b/>
          <w:sz w:val="22"/>
          <w:szCs w:val="22"/>
          <w:lang w:val="ro-RO"/>
        </w:rPr>
        <w:t xml:space="preserve">Verificarea </w:t>
      </w:r>
      <w:proofErr w:type="spellStart"/>
      <w:r w:rsidRPr="00B66BF2">
        <w:rPr>
          <w:rFonts w:asciiTheme="minorHAnsi" w:hAnsiTheme="minorHAnsi" w:cstheme="minorHAnsi"/>
          <w:b/>
          <w:sz w:val="22"/>
          <w:szCs w:val="22"/>
          <w:lang w:val="ro-RO"/>
        </w:rPr>
        <w:t>condiţiilor</w:t>
      </w:r>
      <w:proofErr w:type="spellEnd"/>
      <w:r w:rsidRPr="00B66BF2">
        <w:rPr>
          <w:rFonts w:asciiTheme="minorHAnsi" w:hAnsiTheme="minorHAnsi" w:cstheme="minorHAnsi"/>
          <w:b/>
          <w:sz w:val="22"/>
          <w:szCs w:val="22"/>
          <w:lang w:val="ro-RO"/>
        </w:rPr>
        <w:t xml:space="preserve"> artificiale</w:t>
      </w:r>
    </w:p>
    <w:p w14:paraId="60CCA256" w14:textId="77777777" w:rsidR="000331B1" w:rsidRPr="00B66BF2" w:rsidRDefault="000331B1" w:rsidP="000331B1">
      <w:pPr>
        <w:jc w:val="both"/>
        <w:rPr>
          <w:rFonts w:asciiTheme="minorHAnsi" w:hAnsiTheme="minorHAnsi" w:cstheme="minorHAnsi"/>
          <w:b/>
          <w:sz w:val="22"/>
          <w:szCs w:val="22"/>
          <w:lang w:val="ro-RO"/>
        </w:rPr>
      </w:pPr>
    </w:p>
    <w:p w14:paraId="257CB1C2" w14:textId="77777777" w:rsidR="0041270F" w:rsidRPr="00B66BF2" w:rsidRDefault="0041270F" w:rsidP="0041270F">
      <w:pPr>
        <w:jc w:val="both"/>
        <w:rPr>
          <w:rFonts w:asciiTheme="minorHAnsi" w:hAnsiTheme="minorHAnsi" w:cstheme="minorHAnsi"/>
          <w:b/>
          <w:sz w:val="22"/>
          <w:szCs w:val="22"/>
          <w:u w:val="single"/>
          <w:lang w:val="ro-RO"/>
        </w:rPr>
      </w:pPr>
      <w:r w:rsidRPr="00B66BF2">
        <w:rPr>
          <w:rFonts w:asciiTheme="minorHAnsi" w:hAnsiTheme="minorHAnsi" w:cstheme="minorHAnsi"/>
          <w:b/>
          <w:sz w:val="22"/>
          <w:szCs w:val="22"/>
          <w:u w:val="single"/>
          <w:lang w:val="ro-RO"/>
        </w:rPr>
        <w:t>I. Secțiunea A – Indicatori de avertizare</w:t>
      </w:r>
    </w:p>
    <w:p w14:paraId="3BBC2443" w14:textId="77777777" w:rsidR="0041270F" w:rsidRPr="00B66BF2" w:rsidRDefault="0041270F" w:rsidP="0041270F">
      <w:pPr>
        <w:rPr>
          <w:rFonts w:asciiTheme="minorHAnsi" w:hAnsiTheme="minorHAnsi" w:cstheme="minorHAnsi"/>
          <w:sz w:val="22"/>
          <w:szCs w:val="22"/>
          <w:lang w:val="ro-RO"/>
        </w:rPr>
      </w:pPr>
    </w:p>
    <w:p w14:paraId="3BC7EE70" w14:textId="77777777" w:rsidR="0041270F" w:rsidRPr="00B66BF2" w:rsidRDefault="0041270F" w:rsidP="0041270F">
      <w:pPr>
        <w:rPr>
          <w:rFonts w:asciiTheme="minorHAnsi" w:hAnsiTheme="minorHAnsi" w:cstheme="minorHAnsi"/>
          <w:b/>
          <w:sz w:val="22"/>
          <w:szCs w:val="22"/>
          <w:lang w:val="ro-RO"/>
        </w:rPr>
      </w:pPr>
      <w:r w:rsidRPr="00B66BF2">
        <w:rPr>
          <w:rFonts w:asciiTheme="minorHAnsi" w:hAnsiTheme="minorHAnsi" w:cstheme="minorHAnsi"/>
          <w:sz w:val="22"/>
          <w:szCs w:val="22"/>
          <w:lang w:val="ro-RO"/>
        </w:rPr>
        <w:t xml:space="preserve">Expertul care realizează evaluarea Cererii de Finanțare va completa inițial </w:t>
      </w:r>
      <w:r w:rsidRPr="00B66BF2">
        <w:rPr>
          <w:rFonts w:asciiTheme="minorHAnsi" w:hAnsiTheme="minorHAnsi" w:cstheme="minorHAnsi"/>
          <w:b/>
          <w:sz w:val="22"/>
          <w:szCs w:val="22"/>
          <w:lang w:val="ro-RO"/>
        </w:rPr>
        <w:t xml:space="preserve">„secțiunea A Indicatori de avertizare”. </w:t>
      </w:r>
    </w:p>
    <w:p w14:paraId="00131F33" w14:textId="77777777" w:rsidR="0041270F" w:rsidRPr="00B66BF2" w:rsidRDefault="0041270F" w:rsidP="0041270F">
      <w:pPr>
        <w:jc w:val="both"/>
        <w:rPr>
          <w:rFonts w:asciiTheme="minorHAnsi" w:hAnsiTheme="minorHAnsi" w:cstheme="minorHAnsi"/>
          <w:b/>
          <w:sz w:val="22"/>
          <w:szCs w:val="22"/>
          <w:lang w:val="ro-RO"/>
        </w:rPr>
      </w:pPr>
    </w:p>
    <w:p w14:paraId="78A09934" w14:textId="77777777" w:rsidR="0041270F" w:rsidRPr="00B66BF2" w:rsidRDefault="004C7668" w:rsidP="00BA07A8">
      <w:pPr>
        <w:jc w:val="both"/>
        <w:rPr>
          <w:rFonts w:asciiTheme="minorHAnsi" w:hAnsiTheme="minorHAnsi" w:cstheme="minorHAnsi"/>
          <w:sz w:val="22"/>
          <w:szCs w:val="22"/>
          <w:lang w:val="ro-RO"/>
        </w:rPr>
      </w:pPr>
      <w:r w:rsidRPr="00B66BF2">
        <w:rPr>
          <w:rFonts w:asciiTheme="minorHAnsi" w:hAnsiTheme="minorHAnsi" w:cstheme="minorHAnsi"/>
          <w:b/>
          <w:sz w:val="22"/>
          <w:szCs w:val="22"/>
          <w:lang w:val="ro-RO"/>
        </w:rPr>
        <w:t>Pct.-</w:t>
      </w:r>
      <w:r w:rsidR="0041270F" w:rsidRPr="00B66BF2">
        <w:rPr>
          <w:rFonts w:asciiTheme="minorHAnsi" w:hAnsiTheme="minorHAnsi" w:cstheme="minorHAnsi"/>
          <w:b/>
          <w:sz w:val="22"/>
          <w:szCs w:val="22"/>
          <w:lang w:val="ro-RO"/>
        </w:rPr>
        <w:t>1 Reprezentanții legali/ asociații</w:t>
      </w:r>
      <w:r w:rsidR="00571319" w:rsidRPr="00B66BF2">
        <w:rPr>
          <w:rFonts w:asciiTheme="minorHAnsi" w:hAnsiTheme="minorHAnsi" w:cstheme="minorHAnsi"/>
          <w:b/>
          <w:sz w:val="22"/>
          <w:szCs w:val="22"/>
          <w:lang w:val="ro-RO"/>
        </w:rPr>
        <w:t xml:space="preserve"> majoritari</w:t>
      </w:r>
      <w:r w:rsidR="0041270F" w:rsidRPr="00B66BF2">
        <w:rPr>
          <w:rFonts w:asciiTheme="minorHAnsi" w:hAnsiTheme="minorHAnsi" w:cstheme="minorHAnsi"/>
          <w:b/>
          <w:sz w:val="22"/>
          <w:szCs w:val="22"/>
          <w:lang w:val="ro-RO"/>
        </w:rPr>
        <w:t>/ ac</w:t>
      </w:r>
      <w:r w:rsidR="00B66BF2">
        <w:rPr>
          <w:rFonts w:asciiTheme="minorHAnsi" w:hAnsiTheme="minorHAnsi" w:cstheme="minorHAnsi"/>
          <w:b/>
          <w:sz w:val="22"/>
          <w:szCs w:val="22"/>
          <w:lang w:val="ro-RO"/>
        </w:rPr>
        <w:t>ț</w:t>
      </w:r>
      <w:r w:rsidR="0041270F" w:rsidRPr="00B66BF2">
        <w:rPr>
          <w:rFonts w:asciiTheme="minorHAnsi" w:hAnsiTheme="minorHAnsi" w:cstheme="minorHAnsi"/>
          <w:b/>
          <w:sz w:val="22"/>
          <w:szCs w:val="22"/>
          <w:lang w:val="ro-RO"/>
        </w:rPr>
        <w:t>ionarii</w:t>
      </w:r>
      <w:r w:rsidR="00571319" w:rsidRPr="00B66BF2">
        <w:rPr>
          <w:rFonts w:asciiTheme="minorHAnsi" w:hAnsiTheme="minorHAnsi" w:cstheme="minorHAnsi"/>
          <w:b/>
          <w:sz w:val="22"/>
          <w:szCs w:val="22"/>
          <w:lang w:val="ro-RO"/>
        </w:rPr>
        <w:t xml:space="preserve"> majoritari,</w:t>
      </w:r>
      <w:r w:rsidR="0041270F" w:rsidRPr="00B66BF2">
        <w:rPr>
          <w:rFonts w:asciiTheme="minorHAnsi" w:hAnsiTheme="minorHAnsi" w:cstheme="minorHAnsi"/>
          <w:b/>
          <w:sz w:val="22"/>
          <w:szCs w:val="22"/>
          <w:lang w:val="ro-RO"/>
        </w:rPr>
        <w:t xml:space="preserve"> administratorii</w:t>
      </w:r>
      <w:r w:rsidR="00B66BF2">
        <w:rPr>
          <w:rFonts w:asciiTheme="minorHAnsi" w:hAnsiTheme="minorHAnsi" w:cstheme="minorHAnsi"/>
          <w:b/>
          <w:sz w:val="22"/>
          <w:szCs w:val="22"/>
          <w:lang w:val="ro-RO"/>
        </w:rPr>
        <w:t xml:space="preserve"> </w:t>
      </w:r>
      <w:r w:rsidR="0041270F" w:rsidRPr="00B66BF2">
        <w:rPr>
          <w:rFonts w:asciiTheme="minorHAnsi" w:hAnsiTheme="minorHAnsi" w:cstheme="minorHAnsi"/>
          <w:b/>
          <w:sz w:val="22"/>
          <w:szCs w:val="22"/>
          <w:lang w:val="ro-RO"/>
        </w:rPr>
        <w:t xml:space="preserve">solicitantului sunt asociați/ </w:t>
      </w:r>
      <w:r w:rsidR="00571319" w:rsidRPr="00B66BF2">
        <w:rPr>
          <w:rFonts w:asciiTheme="minorHAnsi" w:hAnsiTheme="minorHAnsi" w:cstheme="minorHAnsi"/>
          <w:b/>
          <w:sz w:val="22"/>
          <w:szCs w:val="22"/>
          <w:lang w:val="ro-RO"/>
        </w:rPr>
        <w:t xml:space="preserve">acționari, </w:t>
      </w:r>
      <w:r w:rsidR="0041270F" w:rsidRPr="00B66BF2">
        <w:rPr>
          <w:rFonts w:asciiTheme="minorHAnsi" w:hAnsiTheme="minorHAnsi" w:cstheme="minorHAnsi"/>
          <w:b/>
          <w:sz w:val="22"/>
          <w:szCs w:val="22"/>
          <w:lang w:val="ro-RO"/>
        </w:rPr>
        <w:t>administratori</w:t>
      </w:r>
      <w:r w:rsidR="00571319" w:rsidRPr="00B66BF2">
        <w:rPr>
          <w:rFonts w:asciiTheme="minorHAnsi" w:hAnsiTheme="minorHAnsi" w:cstheme="minorHAnsi"/>
          <w:b/>
          <w:sz w:val="22"/>
          <w:szCs w:val="22"/>
          <w:lang w:val="ro-RO"/>
        </w:rPr>
        <w:t>,</w:t>
      </w:r>
      <w:r w:rsidRPr="00B66BF2">
        <w:rPr>
          <w:rFonts w:asciiTheme="minorHAnsi" w:hAnsiTheme="minorHAnsi" w:cstheme="minorHAnsi"/>
          <w:b/>
          <w:sz w:val="22"/>
          <w:szCs w:val="22"/>
          <w:lang w:val="ro-RO"/>
        </w:rPr>
        <w:t xml:space="preserve"> </w:t>
      </w:r>
      <w:r w:rsidR="0041270F" w:rsidRPr="00B66BF2">
        <w:rPr>
          <w:rFonts w:asciiTheme="minorHAnsi" w:hAnsiTheme="minorHAnsi" w:cstheme="minorHAnsi"/>
          <w:b/>
          <w:sz w:val="22"/>
          <w:szCs w:val="22"/>
          <w:lang w:val="ro-RO"/>
        </w:rPr>
        <w:t>ai altor societăți care au același tip de activitate* cu cel al proiectului analizat ?</w:t>
      </w:r>
    </w:p>
    <w:p w14:paraId="44224A24" w14:textId="77777777" w:rsidR="0041270F" w:rsidRPr="00B66BF2" w:rsidRDefault="0041270F" w:rsidP="0041270F">
      <w:pPr>
        <w:jc w:val="both"/>
        <w:rPr>
          <w:rFonts w:asciiTheme="minorHAnsi" w:hAnsiTheme="minorHAnsi" w:cstheme="minorHAnsi"/>
          <w:sz w:val="22"/>
          <w:szCs w:val="22"/>
          <w:lang w:val="ro-RO"/>
        </w:rPr>
      </w:pPr>
    </w:p>
    <w:p w14:paraId="72831E11" w14:textId="77777777" w:rsidR="0041270F" w:rsidRPr="00B66BF2" w:rsidRDefault="0041270F" w:rsidP="0062592A">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Se realizează verificarea în RECOM pentru identificarea societății/societăților cu același tip de activitate cu cel al societății care implementează proiectul analizat și care au reprezentanții legali /asociați / /acționari</w:t>
      </w:r>
      <w:r w:rsidR="00571319" w:rsidRPr="00B66BF2">
        <w:rPr>
          <w:rFonts w:asciiTheme="minorHAnsi" w:hAnsiTheme="minorHAnsi" w:cstheme="minorHAnsi"/>
          <w:sz w:val="22"/>
          <w:szCs w:val="22"/>
          <w:lang w:val="ro-RO"/>
        </w:rPr>
        <w:t xml:space="preserve">, administratori </w:t>
      </w:r>
      <w:r w:rsidRPr="00B66BF2">
        <w:rPr>
          <w:rFonts w:asciiTheme="minorHAnsi" w:hAnsiTheme="minorHAnsi" w:cstheme="minorHAnsi"/>
          <w:sz w:val="22"/>
          <w:szCs w:val="22"/>
          <w:lang w:val="ro-RO"/>
        </w:rPr>
        <w:t>comuni. Pentru aceasta se realizează următorii pași:</w:t>
      </w:r>
    </w:p>
    <w:p w14:paraId="2B256DF5" w14:textId="77777777" w:rsidR="0041270F" w:rsidRPr="00B66BF2" w:rsidRDefault="0041270F" w:rsidP="009C7E33">
      <w:pPr>
        <w:pStyle w:val="ListParagraph"/>
        <w:numPr>
          <w:ilvl w:val="0"/>
          <w:numId w:val="7"/>
        </w:numPr>
        <w:spacing w:after="0" w:line="240" w:lineRule="auto"/>
        <w:jc w:val="both"/>
        <w:rPr>
          <w:rFonts w:asciiTheme="minorHAnsi" w:hAnsiTheme="minorHAnsi" w:cstheme="minorHAnsi"/>
        </w:rPr>
      </w:pPr>
      <w:r w:rsidRPr="00B66BF2">
        <w:rPr>
          <w:rFonts w:asciiTheme="minorHAnsi" w:hAnsiTheme="minorHAnsi" w:cstheme="minorHAnsi"/>
        </w:rPr>
        <w:t xml:space="preserve">Se identifică în extrasul ONRC descărcat din RECOM </w:t>
      </w:r>
      <w:r w:rsidRPr="00B66BF2">
        <w:rPr>
          <w:rFonts w:asciiTheme="minorHAnsi" w:hAnsiTheme="minorHAnsi" w:cstheme="minorHAnsi"/>
          <w:b/>
        </w:rPr>
        <w:t>asociații/ac</w:t>
      </w:r>
      <w:r w:rsidR="00B66BF2">
        <w:rPr>
          <w:rFonts w:asciiTheme="minorHAnsi" w:hAnsiTheme="minorHAnsi" w:cstheme="minorHAnsi"/>
          <w:b/>
        </w:rPr>
        <w:t>ț</w:t>
      </w:r>
      <w:r w:rsidRPr="00B66BF2">
        <w:rPr>
          <w:rFonts w:asciiTheme="minorHAnsi" w:hAnsiTheme="minorHAnsi" w:cstheme="minorHAnsi"/>
          <w:b/>
        </w:rPr>
        <w:t>ionarii și administratorii societății</w:t>
      </w:r>
      <w:r w:rsidRPr="00B66BF2">
        <w:rPr>
          <w:rFonts w:asciiTheme="minorHAnsi" w:hAnsiTheme="minorHAnsi" w:cstheme="minorHAnsi"/>
        </w:rPr>
        <w:t xml:space="preserve"> (ai solic</w:t>
      </w:r>
      <w:r w:rsidR="00F54D27" w:rsidRPr="00B66BF2">
        <w:rPr>
          <w:rFonts w:asciiTheme="minorHAnsi" w:hAnsiTheme="minorHAnsi" w:cstheme="minorHAnsi"/>
        </w:rPr>
        <w:t>i</w:t>
      </w:r>
      <w:r w:rsidRPr="00B66BF2">
        <w:rPr>
          <w:rFonts w:asciiTheme="minorHAnsi" w:hAnsiTheme="minorHAnsi" w:cstheme="minorHAnsi"/>
        </w:rPr>
        <w:t xml:space="preserve">tantului), iar din Cererea de </w:t>
      </w:r>
      <w:proofErr w:type="spellStart"/>
      <w:r w:rsidRPr="00B66BF2">
        <w:rPr>
          <w:rFonts w:asciiTheme="minorHAnsi" w:hAnsiTheme="minorHAnsi" w:cstheme="minorHAnsi"/>
        </w:rPr>
        <w:t>F</w:t>
      </w:r>
      <w:r w:rsidR="00F54D27" w:rsidRPr="00B66BF2">
        <w:rPr>
          <w:rFonts w:asciiTheme="minorHAnsi" w:hAnsiTheme="minorHAnsi" w:cstheme="minorHAnsi"/>
        </w:rPr>
        <w:t>i</w:t>
      </w:r>
      <w:r w:rsidRPr="00B66BF2">
        <w:rPr>
          <w:rFonts w:asciiTheme="minorHAnsi" w:hAnsiTheme="minorHAnsi" w:cstheme="minorHAnsi"/>
        </w:rPr>
        <w:t>nantare</w:t>
      </w:r>
      <w:proofErr w:type="spellEnd"/>
      <w:r w:rsidRPr="00B66BF2">
        <w:rPr>
          <w:rFonts w:asciiTheme="minorHAnsi" w:hAnsiTheme="minorHAnsi" w:cstheme="minorHAnsi"/>
        </w:rPr>
        <w:t xml:space="preserve"> se identifică </w:t>
      </w:r>
      <w:r w:rsidRPr="00B66BF2">
        <w:rPr>
          <w:rFonts w:asciiTheme="minorHAnsi" w:hAnsiTheme="minorHAnsi" w:cstheme="minorHAnsi"/>
          <w:b/>
        </w:rPr>
        <w:t>responsabilul legal al proiectului</w:t>
      </w:r>
      <w:r w:rsidRPr="00B66BF2">
        <w:rPr>
          <w:rFonts w:asciiTheme="minorHAnsi" w:hAnsiTheme="minorHAnsi" w:cstheme="minorHAnsi"/>
        </w:rPr>
        <w:t xml:space="preserve">. Extrasul din RECOM se </w:t>
      </w:r>
      <w:r w:rsidR="00B66BF2">
        <w:rPr>
          <w:rFonts w:asciiTheme="minorHAnsi" w:hAnsiTheme="minorHAnsi" w:cstheme="minorHAnsi"/>
        </w:rPr>
        <w:t>încarcă în SPCDR</w:t>
      </w:r>
      <w:r w:rsidRPr="00B66BF2">
        <w:rPr>
          <w:rFonts w:asciiTheme="minorHAnsi" w:hAnsiTheme="minorHAnsi" w:cstheme="minorHAnsi"/>
        </w:rPr>
        <w:t>.</w:t>
      </w:r>
    </w:p>
    <w:p w14:paraId="55F82C8A" w14:textId="77777777" w:rsidR="00095C3D" w:rsidRDefault="0041270F" w:rsidP="009C7E33">
      <w:pPr>
        <w:pStyle w:val="ListParagraph"/>
        <w:numPr>
          <w:ilvl w:val="0"/>
          <w:numId w:val="7"/>
        </w:numPr>
        <w:spacing w:after="0" w:line="240" w:lineRule="auto"/>
        <w:jc w:val="both"/>
        <w:rPr>
          <w:rFonts w:asciiTheme="minorHAnsi" w:hAnsiTheme="minorHAnsi" w:cstheme="minorHAnsi"/>
        </w:rPr>
      </w:pPr>
      <w:r w:rsidRPr="00B66BF2">
        <w:rPr>
          <w:rFonts w:asciiTheme="minorHAnsi" w:hAnsiTheme="minorHAnsi" w:cstheme="minorHAnsi"/>
        </w:rPr>
        <w:t xml:space="preserve">Se verifică în RECOM dacă reprezentanții legali /asociați /administratori /acționarii astfel identificați sunt asociați /administratori /acționari în alte </w:t>
      </w:r>
      <w:proofErr w:type="spellStart"/>
      <w:r w:rsidRPr="00B66BF2">
        <w:rPr>
          <w:rFonts w:asciiTheme="minorHAnsi" w:hAnsiTheme="minorHAnsi" w:cstheme="minorHAnsi"/>
        </w:rPr>
        <w:t>societatăți</w:t>
      </w:r>
      <w:proofErr w:type="spellEnd"/>
      <w:r w:rsidRPr="00B66BF2">
        <w:rPr>
          <w:rFonts w:asciiTheme="minorHAnsi" w:hAnsiTheme="minorHAnsi" w:cstheme="minorHAnsi"/>
        </w:rPr>
        <w:t xml:space="preserve">. Dacă se identifică astfel de societăți se descarcă din RECOM extrasul ONRC aferent fiecăreia, acestea se </w:t>
      </w:r>
      <w:r w:rsidR="00095C3D" w:rsidRPr="00095C3D">
        <w:rPr>
          <w:rFonts w:asciiTheme="minorHAnsi" w:hAnsiTheme="minorHAnsi" w:cstheme="minorHAnsi"/>
        </w:rPr>
        <w:t>încarcă în SPCDR</w:t>
      </w:r>
      <w:r w:rsidRPr="00B66BF2">
        <w:rPr>
          <w:rFonts w:asciiTheme="minorHAnsi" w:hAnsiTheme="minorHAnsi" w:cstheme="minorHAnsi"/>
        </w:rPr>
        <w:t xml:space="preserve">. </w:t>
      </w:r>
      <w:r w:rsidR="00095C3D" w:rsidRPr="00095C3D">
        <w:rPr>
          <w:rFonts w:asciiTheme="minorHAnsi" w:hAnsiTheme="minorHAnsi" w:cstheme="minorHAnsi"/>
        </w:rPr>
        <w:t>Dac</w:t>
      </w:r>
      <w:r w:rsidR="00095C3D">
        <w:rPr>
          <w:rFonts w:asciiTheme="minorHAnsi" w:hAnsiTheme="minorHAnsi" w:cstheme="minorHAnsi"/>
        </w:rPr>
        <w:t>ă</w:t>
      </w:r>
      <w:r w:rsidR="00095C3D" w:rsidRPr="00095C3D">
        <w:rPr>
          <w:rFonts w:asciiTheme="minorHAnsi" w:hAnsiTheme="minorHAnsi" w:cstheme="minorHAnsi"/>
        </w:rPr>
        <w:t xml:space="preserve"> societatea identificat</w:t>
      </w:r>
      <w:r w:rsidR="00095C3D">
        <w:rPr>
          <w:rFonts w:asciiTheme="minorHAnsi" w:hAnsiTheme="minorHAnsi" w:cstheme="minorHAnsi"/>
        </w:rPr>
        <w:t>ă</w:t>
      </w:r>
      <w:r w:rsidR="00095C3D" w:rsidRPr="00095C3D">
        <w:rPr>
          <w:rFonts w:asciiTheme="minorHAnsi" w:hAnsiTheme="minorHAnsi" w:cstheme="minorHAnsi"/>
        </w:rPr>
        <w:t xml:space="preserve"> are ac</w:t>
      </w:r>
      <w:r w:rsidR="00095C3D">
        <w:rPr>
          <w:rFonts w:asciiTheme="minorHAnsi" w:hAnsiTheme="minorHAnsi" w:cstheme="minorHAnsi"/>
        </w:rPr>
        <w:t>ț</w:t>
      </w:r>
      <w:r w:rsidR="00095C3D" w:rsidRPr="00095C3D">
        <w:rPr>
          <w:rFonts w:asciiTheme="minorHAnsi" w:hAnsiTheme="minorHAnsi" w:cstheme="minorHAnsi"/>
        </w:rPr>
        <w:t>ionariat str</w:t>
      </w:r>
      <w:r w:rsidR="00095C3D">
        <w:rPr>
          <w:rFonts w:asciiTheme="minorHAnsi" w:hAnsiTheme="minorHAnsi" w:cstheme="minorHAnsi"/>
        </w:rPr>
        <w:t>ă</w:t>
      </w:r>
      <w:r w:rsidR="00095C3D" w:rsidRPr="00095C3D">
        <w:rPr>
          <w:rFonts w:asciiTheme="minorHAnsi" w:hAnsiTheme="minorHAnsi" w:cstheme="minorHAnsi"/>
        </w:rPr>
        <w:t>in, aceasta se verific</w:t>
      </w:r>
      <w:r w:rsidR="00095C3D">
        <w:rPr>
          <w:rFonts w:asciiTheme="minorHAnsi" w:hAnsiTheme="minorHAnsi" w:cstheme="minorHAnsi"/>
        </w:rPr>
        <w:t>ă</w:t>
      </w:r>
      <w:r w:rsidR="00095C3D" w:rsidRPr="00095C3D">
        <w:rPr>
          <w:rFonts w:asciiTheme="minorHAnsi" w:hAnsiTheme="minorHAnsi" w:cstheme="minorHAnsi"/>
        </w:rPr>
        <w:t xml:space="preserve"> </w:t>
      </w:r>
      <w:r w:rsidR="00095C3D">
        <w:rPr>
          <w:rFonts w:asciiTheme="minorHAnsi" w:hAnsiTheme="minorHAnsi" w:cstheme="minorHAnsi"/>
        </w:rPr>
        <w:t>î</w:t>
      </w:r>
      <w:r w:rsidR="00095C3D" w:rsidRPr="00095C3D">
        <w:rPr>
          <w:rFonts w:asciiTheme="minorHAnsi" w:hAnsiTheme="minorHAnsi" w:cstheme="minorHAnsi"/>
        </w:rPr>
        <w:t>n ARACHNE, se extrage raportul detaliat, conform manualului opera</w:t>
      </w:r>
      <w:r w:rsidR="00095C3D">
        <w:rPr>
          <w:rFonts w:asciiTheme="minorHAnsi" w:hAnsiTheme="minorHAnsi" w:cstheme="minorHAnsi"/>
        </w:rPr>
        <w:t>ț</w:t>
      </w:r>
      <w:r w:rsidR="00095C3D" w:rsidRPr="00095C3D">
        <w:rPr>
          <w:rFonts w:asciiTheme="minorHAnsi" w:hAnsiTheme="minorHAnsi" w:cstheme="minorHAnsi"/>
        </w:rPr>
        <w:t>ional, fiind utilizat meniul specific de c</w:t>
      </w:r>
      <w:r w:rsidR="00095C3D">
        <w:rPr>
          <w:rFonts w:asciiTheme="minorHAnsi" w:hAnsiTheme="minorHAnsi" w:cstheme="minorHAnsi"/>
        </w:rPr>
        <w:t>ă</w:t>
      </w:r>
      <w:r w:rsidR="00095C3D" w:rsidRPr="00095C3D">
        <w:rPr>
          <w:rFonts w:asciiTheme="minorHAnsi" w:hAnsiTheme="minorHAnsi" w:cstheme="minorHAnsi"/>
        </w:rPr>
        <w:t>utare dup</w:t>
      </w:r>
      <w:r w:rsidR="00095C3D">
        <w:rPr>
          <w:rFonts w:asciiTheme="minorHAnsi" w:hAnsiTheme="minorHAnsi" w:cstheme="minorHAnsi"/>
        </w:rPr>
        <w:t>ă</w:t>
      </w:r>
      <w:r w:rsidR="00095C3D" w:rsidRPr="00095C3D">
        <w:rPr>
          <w:rFonts w:asciiTheme="minorHAnsi" w:hAnsiTheme="minorHAnsi" w:cstheme="minorHAnsi"/>
        </w:rPr>
        <w:t xml:space="preserve"> nume (Entit</w:t>
      </w:r>
      <w:r w:rsidR="00095C3D">
        <w:rPr>
          <w:rFonts w:asciiTheme="minorHAnsi" w:hAnsiTheme="minorHAnsi" w:cstheme="minorHAnsi"/>
        </w:rPr>
        <w:t>ăț</w:t>
      </w:r>
      <w:r w:rsidR="00095C3D" w:rsidRPr="00095C3D">
        <w:rPr>
          <w:rFonts w:asciiTheme="minorHAnsi" w:hAnsiTheme="minorHAnsi" w:cstheme="minorHAnsi"/>
        </w:rPr>
        <w:t>i - C</w:t>
      </w:r>
      <w:r w:rsidR="00095C3D">
        <w:rPr>
          <w:rFonts w:asciiTheme="minorHAnsi" w:hAnsiTheme="minorHAnsi" w:cstheme="minorHAnsi"/>
        </w:rPr>
        <w:t>ă</w:t>
      </w:r>
      <w:r w:rsidR="00095C3D" w:rsidRPr="00095C3D">
        <w:rPr>
          <w:rFonts w:asciiTheme="minorHAnsi" w:hAnsiTheme="minorHAnsi" w:cstheme="minorHAnsi"/>
        </w:rPr>
        <w:t xml:space="preserve">utare persoane/companii), raport care </w:t>
      </w:r>
      <w:r w:rsidR="00095C3D">
        <w:rPr>
          <w:rFonts w:asciiTheme="minorHAnsi" w:hAnsiTheme="minorHAnsi" w:cstheme="minorHAnsi"/>
        </w:rPr>
        <w:t>se încarcă în SPCDR</w:t>
      </w:r>
      <w:r w:rsidR="00095C3D" w:rsidRPr="00095C3D">
        <w:rPr>
          <w:rFonts w:asciiTheme="minorHAnsi" w:hAnsiTheme="minorHAnsi" w:cstheme="minorHAnsi"/>
        </w:rPr>
        <w:t>.</w:t>
      </w:r>
    </w:p>
    <w:p w14:paraId="2CD1907D" w14:textId="77777777" w:rsidR="0041270F" w:rsidRPr="00095C3D" w:rsidRDefault="0041270F" w:rsidP="009C7E33">
      <w:pPr>
        <w:pStyle w:val="ListParagraph"/>
        <w:numPr>
          <w:ilvl w:val="0"/>
          <w:numId w:val="7"/>
        </w:numPr>
        <w:spacing w:after="0" w:line="240" w:lineRule="auto"/>
        <w:jc w:val="both"/>
        <w:rPr>
          <w:rFonts w:asciiTheme="minorHAnsi" w:hAnsiTheme="minorHAnsi" w:cstheme="minorHAnsi"/>
        </w:rPr>
      </w:pPr>
      <w:r w:rsidRPr="00095C3D">
        <w:rPr>
          <w:rFonts w:asciiTheme="minorHAnsi" w:hAnsiTheme="minorHAnsi" w:cstheme="minorHAnsi"/>
        </w:rPr>
        <w:t xml:space="preserve">Dacă una sau mai multe din aceste societăți </w:t>
      </w:r>
      <w:proofErr w:type="spellStart"/>
      <w:r w:rsidRPr="00095C3D">
        <w:rPr>
          <w:rFonts w:asciiTheme="minorHAnsi" w:hAnsiTheme="minorHAnsi" w:cstheme="minorHAnsi"/>
        </w:rPr>
        <w:t>desfașoară</w:t>
      </w:r>
      <w:proofErr w:type="spellEnd"/>
      <w:r w:rsidRPr="00095C3D">
        <w:rPr>
          <w:rFonts w:asciiTheme="minorHAnsi" w:hAnsiTheme="minorHAnsi" w:cstheme="minorHAnsi"/>
        </w:rPr>
        <w:t xml:space="preserve"> același tip de activitate cu solicitantul</w:t>
      </w:r>
      <w:r w:rsidR="00095C3D">
        <w:rPr>
          <w:rFonts w:asciiTheme="minorHAnsi" w:hAnsiTheme="minorHAnsi" w:cstheme="minorHAnsi"/>
        </w:rPr>
        <w:t xml:space="preserve">, </w:t>
      </w:r>
      <w:r w:rsidRPr="00095C3D">
        <w:rPr>
          <w:rFonts w:asciiTheme="minorHAnsi" w:hAnsiTheme="minorHAnsi" w:cstheme="minorHAnsi"/>
        </w:rPr>
        <w:t xml:space="preserve">acest fapt se menționează în rubrica „observații” </w:t>
      </w:r>
      <w:r w:rsidR="00095C3D">
        <w:rPr>
          <w:rFonts w:asciiTheme="minorHAnsi" w:hAnsiTheme="minorHAnsi" w:cstheme="minorHAnsi"/>
        </w:rPr>
        <w:t>ș</w:t>
      </w:r>
      <w:r w:rsidRPr="00095C3D">
        <w:rPr>
          <w:rFonts w:asciiTheme="minorHAnsi" w:hAnsiTheme="minorHAnsi" w:cstheme="minorHAnsi"/>
        </w:rPr>
        <w:t xml:space="preserve">i se pune bifă în coloana </w:t>
      </w:r>
      <w:r w:rsidRPr="00095C3D">
        <w:rPr>
          <w:rFonts w:asciiTheme="minorHAnsi" w:hAnsiTheme="minorHAnsi" w:cstheme="minorHAnsi"/>
          <w:b/>
        </w:rPr>
        <w:t>„DA”.</w:t>
      </w:r>
      <w:r w:rsidRPr="00095C3D">
        <w:rPr>
          <w:rFonts w:asciiTheme="minorHAnsi" w:hAnsiTheme="minorHAnsi" w:cstheme="minorHAnsi"/>
        </w:rPr>
        <w:t xml:space="preserve"> Dacă nu se identifică o astfel de situație</w:t>
      </w:r>
      <w:r w:rsidR="00095C3D">
        <w:rPr>
          <w:rFonts w:asciiTheme="minorHAnsi" w:hAnsiTheme="minorHAnsi" w:cstheme="minorHAnsi"/>
        </w:rPr>
        <w:t>,</w:t>
      </w:r>
      <w:r w:rsidRPr="00095C3D">
        <w:rPr>
          <w:rFonts w:asciiTheme="minorHAnsi" w:hAnsiTheme="minorHAnsi" w:cstheme="minorHAnsi"/>
        </w:rPr>
        <w:t xml:space="preserve"> se pune bifă în coloana </w:t>
      </w:r>
      <w:r w:rsidRPr="00095C3D">
        <w:rPr>
          <w:rFonts w:asciiTheme="minorHAnsi" w:hAnsiTheme="minorHAnsi" w:cstheme="minorHAnsi"/>
          <w:b/>
        </w:rPr>
        <w:t xml:space="preserve">„NU”. </w:t>
      </w:r>
    </w:p>
    <w:p w14:paraId="7EA0C387" w14:textId="77777777" w:rsidR="00257771" w:rsidRPr="00B66BF2" w:rsidRDefault="00257771" w:rsidP="0041270F">
      <w:pPr>
        <w:jc w:val="both"/>
        <w:rPr>
          <w:rFonts w:asciiTheme="minorHAnsi" w:hAnsiTheme="minorHAnsi" w:cstheme="minorHAnsi"/>
          <w:sz w:val="22"/>
          <w:szCs w:val="22"/>
          <w:lang w:val="ro-RO"/>
        </w:rPr>
      </w:pPr>
    </w:p>
    <w:p w14:paraId="787A141E" w14:textId="77777777" w:rsidR="0041270F" w:rsidRPr="00DE2E70" w:rsidRDefault="0041270F" w:rsidP="00095C3D">
      <w:pPr>
        <w:jc w:val="both"/>
        <w:rPr>
          <w:rFonts w:asciiTheme="minorHAnsi" w:hAnsiTheme="minorHAnsi" w:cstheme="minorHAnsi"/>
          <w:b/>
          <w:sz w:val="22"/>
          <w:szCs w:val="22"/>
          <w:lang w:val="ro-RO"/>
        </w:rPr>
      </w:pPr>
      <w:r w:rsidRPr="00B66BF2">
        <w:rPr>
          <w:rFonts w:asciiTheme="minorHAnsi" w:hAnsiTheme="minorHAnsi" w:cstheme="minorHAnsi"/>
          <w:b/>
          <w:sz w:val="22"/>
          <w:szCs w:val="22"/>
          <w:lang w:val="ro-RO"/>
        </w:rPr>
        <w:t xml:space="preserve">Pct. 2 -  Există utilități, spații de producție/ procesare/ depozitare, aferente proiectului analizat, folosite în comun cu </w:t>
      </w:r>
      <w:r w:rsidRPr="00DE2E70">
        <w:rPr>
          <w:rFonts w:asciiTheme="minorHAnsi" w:hAnsiTheme="minorHAnsi" w:cstheme="minorHAnsi"/>
          <w:b/>
          <w:sz w:val="22"/>
          <w:szCs w:val="22"/>
          <w:lang w:val="ro-RO"/>
        </w:rPr>
        <w:t xml:space="preserve">alte </w:t>
      </w:r>
      <w:proofErr w:type="spellStart"/>
      <w:r w:rsidRPr="00DE2E70">
        <w:rPr>
          <w:rFonts w:asciiTheme="minorHAnsi" w:hAnsiTheme="minorHAnsi" w:cstheme="minorHAnsi"/>
          <w:b/>
          <w:sz w:val="22"/>
          <w:szCs w:val="22"/>
          <w:lang w:val="ro-RO"/>
        </w:rPr>
        <w:t>entităţi</w:t>
      </w:r>
      <w:proofErr w:type="spellEnd"/>
      <w:r w:rsidRPr="00DE2E70">
        <w:rPr>
          <w:rFonts w:asciiTheme="minorHAnsi" w:hAnsiTheme="minorHAnsi" w:cstheme="minorHAnsi"/>
          <w:b/>
          <w:sz w:val="22"/>
          <w:szCs w:val="22"/>
          <w:lang w:val="ro-RO"/>
        </w:rPr>
        <w:t xml:space="preserve"> juridice ?</w:t>
      </w:r>
    </w:p>
    <w:p w14:paraId="60316C3A" w14:textId="4BE17C98" w:rsidR="002D7612" w:rsidRPr="00DE2E70" w:rsidRDefault="0041270F" w:rsidP="002D7612">
      <w:pPr>
        <w:jc w:val="both"/>
        <w:rPr>
          <w:rFonts w:asciiTheme="minorHAnsi" w:hAnsiTheme="minorHAnsi" w:cstheme="minorHAnsi"/>
          <w:sz w:val="22"/>
          <w:szCs w:val="22"/>
        </w:rPr>
      </w:pPr>
      <w:r w:rsidRPr="00DE2E70">
        <w:rPr>
          <w:rFonts w:asciiTheme="minorHAnsi" w:hAnsiTheme="minorHAnsi" w:cstheme="minorHAnsi"/>
          <w:sz w:val="22"/>
          <w:szCs w:val="22"/>
          <w:lang w:val="ro-RO"/>
        </w:rPr>
        <w:tab/>
        <w:t xml:space="preserve">Se verifică informația în </w:t>
      </w:r>
      <w:r w:rsidR="00095C3D" w:rsidRPr="00DE2E70">
        <w:rPr>
          <w:rFonts w:asciiTheme="minorHAnsi" w:hAnsiTheme="minorHAnsi" w:cstheme="minorHAnsi"/>
          <w:sz w:val="22"/>
          <w:szCs w:val="22"/>
          <w:lang w:val="ro-RO"/>
        </w:rPr>
        <w:t>cererea de finanțare/</w:t>
      </w:r>
      <w:r w:rsidRPr="00DE2E70">
        <w:rPr>
          <w:rFonts w:asciiTheme="minorHAnsi" w:hAnsiTheme="minorHAnsi" w:cstheme="minorHAnsi"/>
          <w:sz w:val="22"/>
          <w:szCs w:val="22"/>
          <w:lang w:val="ro-RO"/>
        </w:rPr>
        <w:t>Studiului de Fezabilitate</w:t>
      </w:r>
      <w:r w:rsidR="00095C3D" w:rsidRPr="00DE2E70">
        <w:rPr>
          <w:rFonts w:asciiTheme="minorHAnsi" w:hAnsiTheme="minorHAnsi" w:cstheme="minorHAnsi"/>
          <w:sz w:val="22"/>
          <w:szCs w:val="22"/>
          <w:lang w:val="ro-RO"/>
        </w:rPr>
        <w:t xml:space="preserve"> (dacă este cazul)</w:t>
      </w:r>
      <w:r w:rsidRPr="00DE2E70">
        <w:rPr>
          <w:rFonts w:asciiTheme="minorHAnsi" w:hAnsiTheme="minorHAnsi" w:cstheme="minorHAnsi"/>
          <w:sz w:val="22"/>
          <w:szCs w:val="22"/>
          <w:lang w:val="ro-RO"/>
        </w:rPr>
        <w:t xml:space="preserve"> și în documentele care atestă dreptul de proprietate/folosință depuse la dosarul cererii de finanțare. </w:t>
      </w:r>
      <w:r w:rsidR="002D7612" w:rsidRPr="00DE2E70">
        <w:rPr>
          <w:rFonts w:ascii="Calibri" w:hAnsi="Calibri" w:cs="Calibri"/>
          <w:sz w:val="22"/>
          <w:szCs w:val="22"/>
          <w:lang w:val="ro-RO"/>
        </w:rPr>
        <w:t xml:space="preserve">De asemenea, dacă se consideră necesar se va menționa la observații necesitatea verificării pe teren a acestui aspect. </w:t>
      </w:r>
    </w:p>
    <w:p w14:paraId="6311DAB0" w14:textId="3B0516BC" w:rsidR="002D7612" w:rsidRPr="0018605A" w:rsidRDefault="002D7612" w:rsidP="002D7612">
      <w:pPr>
        <w:ind w:left="60" w:firstLine="360"/>
        <w:jc w:val="both"/>
        <w:rPr>
          <w:rFonts w:asciiTheme="minorHAnsi" w:hAnsiTheme="minorHAnsi" w:cstheme="minorHAnsi"/>
          <w:sz w:val="22"/>
          <w:szCs w:val="22"/>
        </w:rPr>
      </w:pPr>
      <w:r w:rsidRPr="00DE2E70">
        <w:rPr>
          <w:rFonts w:asciiTheme="minorHAnsi" w:hAnsiTheme="minorHAnsi" w:cstheme="minorHAnsi"/>
          <w:sz w:val="22"/>
          <w:szCs w:val="22"/>
        </w:rPr>
        <w:tab/>
      </w:r>
      <w:proofErr w:type="spellStart"/>
      <w:r w:rsidRPr="00DE2E70">
        <w:rPr>
          <w:rFonts w:asciiTheme="minorHAnsi" w:hAnsiTheme="minorHAnsi" w:cstheme="minorHAnsi"/>
          <w:sz w:val="22"/>
          <w:szCs w:val="22"/>
        </w:rPr>
        <w:t>Dacă</w:t>
      </w:r>
      <w:proofErr w:type="spellEnd"/>
      <w:r w:rsidRPr="00DE2E70">
        <w:rPr>
          <w:rFonts w:asciiTheme="minorHAnsi" w:hAnsiTheme="minorHAnsi" w:cstheme="minorHAnsi"/>
          <w:sz w:val="22"/>
          <w:szCs w:val="22"/>
        </w:rPr>
        <w:t xml:space="preserve"> se </w:t>
      </w:r>
      <w:proofErr w:type="spellStart"/>
      <w:r w:rsidRPr="00DE2E70">
        <w:rPr>
          <w:rFonts w:asciiTheme="minorHAnsi" w:hAnsiTheme="minorHAnsi" w:cstheme="minorHAnsi"/>
          <w:sz w:val="22"/>
          <w:szCs w:val="22"/>
        </w:rPr>
        <w:t>constată</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documentar</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astfel</w:t>
      </w:r>
      <w:proofErr w:type="spellEnd"/>
      <w:r w:rsidRPr="00DE2E70">
        <w:rPr>
          <w:rFonts w:asciiTheme="minorHAnsi" w:hAnsiTheme="minorHAnsi" w:cstheme="minorHAnsi"/>
          <w:sz w:val="22"/>
          <w:szCs w:val="22"/>
        </w:rPr>
        <w:t xml:space="preserve"> de </w:t>
      </w:r>
      <w:proofErr w:type="spellStart"/>
      <w:r w:rsidRPr="00DE2E70">
        <w:rPr>
          <w:rFonts w:asciiTheme="minorHAnsi" w:hAnsiTheme="minorHAnsi" w:cstheme="minorHAnsi"/>
          <w:sz w:val="22"/>
          <w:szCs w:val="22"/>
        </w:rPr>
        <w:t>indicii</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acestea</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vor</w:t>
      </w:r>
      <w:proofErr w:type="spellEnd"/>
      <w:r w:rsidRPr="00DE2E70">
        <w:rPr>
          <w:rFonts w:asciiTheme="minorHAnsi" w:hAnsiTheme="minorHAnsi" w:cstheme="minorHAnsi"/>
          <w:sz w:val="22"/>
          <w:szCs w:val="22"/>
        </w:rPr>
        <w:t xml:space="preserve"> fi </w:t>
      </w:r>
      <w:proofErr w:type="spellStart"/>
      <w:r w:rsidR="00DE2E70">
        <w:rPr>
          <w:rFonts w:asciiTheme="minorHAnsi" w:hAnsiTheme="minorHAnsi" w:cstheme="minorHAnsi"/>
          <w:sz w:val="22"/>
          <w:szCs w:val="22"/>
        </w:rPr>
        <w:t>prezentate</w:t>
      </w:r>
      <w:proofErr w:type="spellEnd"/>
      <w:r w:rsidR="00DE2E70">
        <w:rPr>
          <w:rFonts w:asciiTheme="minorHAnsi" w:hAnsiTheme="minorHAnsi" w:cstheme="minorHAnsi"/>
          <w:sz w:val="22"/>
          <w:szCs w:val="22"/>
        </w:rPr>
        <w:t xml:space="preserve"> </w:t>
      </w:r>
      <w:proofErr w:type="spellStart"/>
      <w:r w:rsidR="00DE2E70">
        <w:rPr>
          <w:rFonts w:asciiTheme="minorHAnsi" w:hAnsiTheme="minorHAnsi" w:cstheme="minorHAnsi"/>
          <w:sz w:val="22"/>
          <w:szCs w:val="22"/>
        </w:rPr>
        <w:t>detaliat</w:t>
      </w:r>
      <w:proofErr w:type="spellEnd"/>
      <w:r w:rsidR="00DE2E70">
        <w:rPr>
          <w:rFonts w:asciiTheme="minorHAnsi" w:hAnsiTheme="minorHAnsi" w:cstheme="minorHAnsi"/>
          <w:sz w:val="22"/>
          <w:szCs w:val="22"/>
        </w:rPr>
        <w:t xml:space="preserve"> </w:t>
      </w:r>
      <w:proofErr w:type="spellStart"/>
      <w:r w:rsidR="00DE2E70">
        <w:rPr>
          <w:rFonts w:asciiTheme="minorHAnsi" w:hAnsiTheme="minorHAnsi" w:cstheme="minorHAnsi"/>
          <w:sz w:val="22"/>
          <w:szCs w:val="22"/>
        </w:rPr>
        <w:t>în</w:t>
      </w:r>
      <w:proofErr w:type="spellEnd"/>
      <w:r w:rsidR="00DE2E70">
        <w:rPr>
          <w:rFonts w:asciiTheme="minorHAnsi" w:hAnsiTheme="minorHAnsi" w:cstheme="minorHAnsi"/>
          <w:sz w:val="22"/>
          <w:szCs w:val="22"/>
        </w:rPr>
        <w:t xml:space="preserve"> </w:t>
      </w:r>
      <w:proofErr w:type="spellStart"/>
      <w:r w:rsidR="00DE2E70">
        <w:rPr>
          <w:rFonts w:asciiTheme="minorHAnsi" w:hAnsiTheme="minorHAnsi" w:cstheme="minorHAnsi"/>
          <w:sz w:val="22"/>
          <w:szCs w:val="22"/>
        </w:rPr>
        <w:t>rubrica</w:t>
      </w:r>
      <w:proofErr w:type="spellEnd"/>
      <w:r w:rsidR="00DE2E70">
        <w:rPr>
          <w:rFonts w:asciiTheme="minorHAnsi" w:hAnsiTheme="minorHAnsi" w:cstheme="minorHAnsi"/>
          <w:sz w:val="22"/>
          <w:szCs w:val="22"/>
        </w:rPr>
        <w:t xml:space="preserve"> </w:t>
      </w:r>
      <w:r w:rsidRPr="00DE2E70">
        <w:rPr>
          <w:rFonts w:asciiTheme="minorHAnsi" w:hAnsiTheme="minorHAnsi" w:cstheme="minorHAnsi"/>
          <w:sz w:val="22"/>
          <w:szCs w:val="22"/>
        </w:rPr>
        <w:t>„</w:t>
      </w:r>
      <w:proofErr w:type="spellStart"/>
      <w:r w:rsidRPr="00DE2E70">
        <w:rPr>
          <w:rFonts w:asciiTheme="minorHAnsi" w:hAnsiTheme="minorHAnsi" w:cstheme="minorHAnsi"/>
          <w:sz w:val="22"/>
          <w:szCs w:val="22"/>
        </w:rPr>
        <w:t>observații</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și</w:t>
      </w:r>
      <w:proofErr w:type="spellEnd"/>
      <w:r w:rsidRPr="00DE2E70">
        <w:rPr>
          <w:rFonts w:asciiTheme="minorHAnsi" w:hAnsiTheme="minorHAnsi" w:cstheme="minorHAnsi"/>
          <w:sz w:val="22"/>
          <w:szCs w:val="22"/>
        </w:rPr>
        <w:t xml:space="preserve"> se </w:t>
      </w:r>
      <w:proofErr w:type="spellStart"/>
      <w:r w:rsidRPr="00DE2E70">
        <w:rPr>
          <w:rFonts w:asciiTheme="minorHAnsi" w:hAnsiTheme="minorHAnsi" w:cstheme="minorHAnsi"/>
          <w:sz w:val="22"/>
          <w:szCs w:val="22"/>
        </w:rPr>
        <w:t>pune</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bifă</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în</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coloana</w:t>
      </w:r>
      <w:proofErr w:type="spellEnd"/>
      <w:r w:rsidRPr="00DE2E70">
        <w:rPr>
          <w:rFonts w:asciiTheme="minorHAnsi" w:hAnsiTheme="minorHAnsi" w:cstheme="minorHAnsi"/>
          <w:sz w:val="22"/>
          <w:szCs w:val="22"/>
        </w:rPr>
        <w:t xml:space="preserve"> </w:t>
      </w:r>
      <w:r w:rsidRPr="00DE2E70">
        <w:rPr>
          <w:rFonts w:asciiTheme="minorHAnsi" w:hAnsiTheme="minorHAnsi" w:cstheme="minorHAnsi"/>
          <w:b/>
          <w:sz w:val="22"/>
          <w:szCs w:val="22"/>
        </w:rPr>
        <w:t xml:space="preserve">„DA”. </w:t>
      </w:r>
      <w:r w:rsidRPr="00DE2E70">
        <w:rPr>
          <w:rFonts w:asciiTheme="minorHAnsi" w:hAnsiTheme="minorHAnsi" w:cstheme="minorHAnsi"/>
          <w:sz w:val="22"/>
          <w:szCs w:val="22"/>
        </w:rPr>
        <w:t xml:space="preserve">La </w:t>
      </w:r>
      <w:proofErr w:type="spellStart"/>
      <w:r w:rsidRPr="00DE2E70">
        <w:rPr>
          <w:rFonts w:asciiTheme="minorHAnsi" w:hAnsiTheme="minorHAnsi" w:cstheme="minorHAnsi"/>
          <w:sz w:val="22"/>
          <w:szCs w:val="22"/>
        </w:rPr>
        <w:t>verificarea</w:t>
      </w:r>
      <w:proofErr w:type="spellEnd"/>
      <w:r w:rsidRPr="00DE2E70">
        <w:rPr>
          <w:rFonts w:asciiTheme="minorHAnsi" w:hAnsiTheme="minorHAnsi" w:cstheme="minorHAnsi"/>
          <w:sz w:val="22"/>
          <w:szCs w:val="22"/>
        </w:rPr>
        <w:t xml:space="preserve"> pe </w:t>
      </w:r>
      <w:proofErr w:type="spellStart"/>
      <w:r w:rsidRPr="00DE2E70">
        <w:rPr>
          <w:rFonts w:asciiTheme="minorHAnsi" w:hAnsiTheme="minorHAnsi" w:cstheme="minorHAnsi"/>
          <w:sz w:val="22"/>
          <w:szCs w:val="22"/>
        </w:rPr>
        <w:t>teren</w:t>
      </w:r>
      <w:proofErr w:type="spellEnd"/>
      <w:r w:rsidRPr="00DE2E70">
        <w:rPr>
          <w:rFonts w:asciiTheme="minorHAnsi" w:hAnsiTheme="minorHAnsi" w:cstheme="minorHAnsi"/>
          <w:sz w:val="22"/>
          <w:szCs w:val="22"/>
        </w:rPr>
        <w:t xml:space="preserve"> se </w:t>
      </w:r>
      <w:proofErr w:type="spellStart"/>
      <w:r w:rsidRPr="00DE2E70">
        <w:rPr>
          <w:rFonts w:asciiTheme="minorHAnsi" w:hAnsiTheme="minorHAnsi" w:cstheme="minorHAnsi"/>
          <w:sz w:val="22"/>
          <w:szCs w:val="22"/>
        </w:rPr>
        <w:t>va</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ține</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cont</w:t>
      </w:r>
      <w:proofErr w:type="spellEnd"/>
      <w:r w:rsidRPr="00DE2E70">
        <w:rPr>
          <w:rFonts w:asciiTheme="minorHAnsi" w:hAnsiTheme="minorHAnsi" w:cstheme="minorHAnsi"/>
          <w:sz w:val="22"/>
          <w:szCs w:val="22"/>
        </w:rPr>
        <w:t xml:space="preserve"> de </w:t>
      </w:r>
      <w:proofErr w:type="spellStart"/>
      <w:r w:rsidRPr="00DE2E70">
        <w:rPr>
          <w:rFonts w:asciiTheme="minorHAnsi" w:hAnsiTheme="minorHAnsi" w:cstheme="minorHAnsi"/>
          <w:sz w:val="22"/>
          <w:szCs w:val="22"/>
        </w:rPr>
        <w:t>aceste</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observații</w:t>
      </w:r>
      <w:proofErr w:type="spellEnd"/>
      <w:r w:rsidRPr="00DE2E70">
        <w:rPr>
          <w:rFonts w:asciiTheme="minorHAnsi" w:hAnsiTheme="minorHAnsi" w:cstheme="minorHAnsi"/>
          <w:sz w:val="22"/>
          <w:szCs w:val="22"/>
        </w:rPr>
        <w:t>.</w:t>
      </w:r>
      <w:r w:rsid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Dacă</w:t>
      </w:r>
      <w:proofErr w:type="spellEnd"/>
      <w:r w:rsidRPr="00DE2E70">
        <w:rPr>
          <w:rFonts w:asciiTheme="minorHAnsi" w:hAnsiTheme="minorHAnsi" w:cstheme="minorHAnsi"/>
          <w:sz w:val="22"/>
          <w:szCs w:val="22"/>
        </w:rPr>
        <w:t xml:space="preserve"> nu se </w:t>
      </w:r>
      <w:proofErr w:type="spellStart"/>
      <w:r w:rsidRPr="00DE2E70">
        <w:rPr>
          <w:rFonts w:asciiTheme="minorHAnsi" w:hAnsiTheme="minorHAnsi" w:cstheme="minorHAnsi"/>
          <w:sz w:val="22"/>
          <w:szCs w:val="22"/>
        </w:rPr>
        <w:t>identifică</w:t>
      </w:r>
      <w:proofErr w:type="spellEnd"/>
      <w:r w:rsidRPr="00DE2E70">
        <w:rPr>
          <w:rFonts w:asciiTheme="minorHAnsi" w:hAnsiTheme="minorHAnsi" w:cstheme="minorHAnsi"/>
          <w:sz w:val="22"/>
          <w:szCs w:val="22"/>
        </w:rPr>
        <w:t xml:space="preserve"> o </w:t>
      </w:r>
      <w:proofErr w:type="spellStart"/>
      <w:r w:rsidRPr="00DE2E70">
        <w:rPr>
          <w:rFonts w:asciiTheme="minorHAnsi" w:hAnsiTheme="minorHAnsi" w:cstheme="minorHAnsi"/>
          <w:sz w:val="22"/>
          <w:szCs w:val="22"/>
        </w:rPr>
        <w:t>astfel</w:t>
      </w:r>
      <w:proofErr w:type="spellEnd"/>
      <w:r w:rsidRPr="00DE2E70">
        <w:rPr>
          <w:rFonts w:asciiTheme="minorHAnsi" w:hAnsiTheme="minorHAnsi" w:cstheme="minorHAnsi"/>
          <w:sz w:val="22"/>
          <w:szCs w:val="22"/>
        </w:rPr>
        <w:t xml:space="preserve"> de </w:t>
      </w:r>
      <w:proofErr w:type="spellStart"/>
      <w:r w:rsidRPr="00DE2E70">
        <w:rPr>
          <w:rFonts w:asciiTheme="minorHAnsi" w:hAnsiTheme="minorHAnsi" w:cstheme="minorHAnsi"/>
          <w:sz w:val="22"/>
          <w:szCs w:val="22"/>
        </w:rPr>
        <w:t>situație</w:t>
      </w:r>
      <w:proofErr w:type="spellEnd"/>
      <w:r w:rsidRPr="00DE2E70">
        <w:rPr>
          <w:rFonts w:asciiTheme="minorHAnsi" w:hAnsiTheme="minorHAnsi" w:cstheme="minorHAnsi"/>
          <w:sz w:val="22"/>
          <w:szCs w:val="22"/>
        </w:rPr>
        <w:t xml:space="preserve"> se </w:t>
      </w:r>
      <w:proofErr w:type="spellStart"/>
      <w:r w:rsidRPr="00DE2E70">
        <w:rPr>
          <w:rFonts w:asciiTheme="minorHAnsi" w:hAnsiTheme="minorHAnsi" w:cstheme="minorHAnsi"/>
          <w:sz w:val="22"/>
          <w:szCs w:val="22"/>
        </w:rPr>
        <w:t>pune</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bifă</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în</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coloana</w:t>
      </w:r>
      <w:proofErr w:type="spellEnd"/>
      <w:r w:rsidRPr="00DE2E70">
        <w:rPr>
          <w:rFonts w:asciiTheme="minorHAnsi" w:hAnsiTheme="minorHAnsi" w:cstheme="minorHAnsi"/>
          <w:sz w:val="22"/>
          <w:szCs w:val="22"/>
        </w:rPr>
        <w:t xml:space="preserve"> </w:t>
      </w:r>
      <w:r w:rsidRPr="00DE2E70">
        <w:rPr>
          <w:rFonts w:asciiTheme="minorHAnsi" w:hAnsiTheme="minorHAnsi" w:cstheme="minorHAnsi"/>
          <w:b/>
          <w:sz w:val="22"/>
          <w:szCs w:val="22"/>
        </w:rPr>
        <w:t xml:space="preserve">„NU”. </w:t>
      </w:r>
    </w:p>
    <w:p w14:paraId="5F3483D8" w14:textId="01EAB30A" w:rsidR="00402E99" w:rsidRPr="00DE2E70" w:rsidRDefault="00402E99" w:rsidP="00DE2E70">
      <w:pPr>
        <w:jc w:val="both"/>
        <w:rPr>
          <w:rFonts w:asciiTheme="minorHAnsi" w:hAnsiTheme="minorHAnsi" w:cstheme="minorHAnsi"/>
          <w:sz w:val="22"/>
          <w:szCs w:val="22"/>
          <w:lang w:val="ro-RO"/>
        </w:rPr>
      </w:pPr>
    </w:p>
    <w:p w14:paraId="7CB2DF1D" w14:textId="77777777" w:rsidR="0041270F" w:rsidRPr="00B66BF2" w:rsidRDefault="0041270F" w:rsidP="00DE2E70">
      <w:pPr>
        <w:jc w:val="both"/>
        <w:rPr>
          <w:rFonts w:asciiTheme="minorHAnsi" w:hAnsiTheme="minorHAnsi" w:cstheme="minorHAnsi"/>
          <w:b/>
          <w:sz w:val="22"/>
          <w:szCs w:val="22"/>
          <w:lang w:val="ro-RO"/>
        </w:rPr>
      </w:pPr>
      <w:r w:rsidRPr="00B66BF2">
        <w:rPr>
          <w:rFonts w:asciiTheme="minorHAnsi" w:hAnsiTheme="minorHAnsi" w:cstheme="minorHAnsi"/>
          <w:b/>
          <w:sz w:val="22"/>
          <w:szCs w:val="22"/>
          <w:lang w:val="ro-RO"/>
        </w:rPr>
        <w:t>Pct. 3 -</w:t>
      </w:r>
      <w:r w:rsidRPr="00B66BF2">
        <w:rPr>
          <w:rFonts w:asciiTheme="minorHAnsi" w:hAnsiTheme="minorHAnsi" w:cstheme="minorHAnsi"/>
          <w:sz w:val="22"/>
          <w:szCs w:val="22"/>
          <w:lang w:val="ro-RO"/>
        </w:rPr>
        <w:t xml:space="preserve"> </w:t>
      </w:r>
      <w:r w:rsidRPr="00B66BF2">
        <w:rPr>
          <w:rFonts w:asciiTheme="minorHAnsi" w:hAnsiTheme="minorHAnsi" w:cstheme="minorHAnsi"/>
          <w:b/>
          <w:sz w:val="22"/>
          <w:szCs w:val="22"/>
          <w:lang w:val="ro-RO"/>
        </w:rPr>
        <w:t>Există legături între vânzătorul/ arendatorul/ locatorul clădirii/terenului dest</w:t>
      </w:r>
      <w:r w:rsidR="007117DA">
        <w:rPr>
          <w:rFonts w:asciiTheme="minorHAnsi" w:hAnsiTheme="minorHAnsi" w:cstheme="minorHAnsi"/>
          <w:b/>
          <w:sz w:val="22"/>
          <w:szCs w:val="22"/>
          <w:lang w:val="ro-RO"/>
        </w:rPr>
        <w:t xml:space="preserve">inat realizării proiectului și </w:t>
      </w:r>
      <w:r w:rsidRPr="00B66BF2">
        <w:rPr>
          <w:rFonts w:asciiTheme="minorHAnsi" w:hAnsiTheme="minorHAnsi" w:cstheme="minorHAnsi"/>
          <w:b/>
          <w:sz w:val="22"/>
          <w:szCs w:val="22"/>
          <w:lang w:val="ro-RO"/>
        </w:rPr>
        <w:t>solicitant</w:t>
      </w:r>
      <w:r w:rsidRPr="00B66BF2">
        <w:rPr>
          <w:rFonts w:asciiTheme="minorHAnsi" w:hAnsiTheme="minorHAnsi" w:cstheme="minorHAnsi"/>
          <w:sz w:val="22"/>
          <w:szCs w:val="22"/>
          <w:lang w:val="ro-RO"/>
        </w:rPr>
        <w:t xml:space="preserve"> </w:t>
      </w:r>
      <w:r w:rsidRPr="00B66BF2">
        <w:rPr>
          <w:rFonts w:asciiTheme="minorHAnsi" w:hAnsiTheme="minorHAnsi" w:cstheme="minorHAnsi"/>
          <w:b/>
          <w:sz w:val="22"/>
          <w:szCs w:val="22"/>
          <w:lang w:val="ro-RO"/>
        </w:rPr>
        <w:t>?</w:t>
      </w:r>
    </w:p>
    <w:p w14:paraId="75266015" w14:textId="77777777" w:rsidR="0041270F" w:rsidRPr="00B66BF2" w:rsidRDefault="0041270F" w:rsidP="00BA07A8">
      <w:pPr>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ab/>
        <w:t>Se verifică în actele de proprietate/folosință ale terenului/clă</w:t>
      </w:r>
      <w:r w:rsidR="00F54D27" w:rsidRPr="00B66BF2">
        <w:rPr>
          <w:rFonts w:asciiTheme="minorHAnsi" w:hAnsiTheme="minorHAnsi" w:cstheme="minorHAnsi"/>
          <w:sz w:val="22"/>
          <w:szCs w:val="22"/>
          <w:lang w:val="ro-RO"/>
        </w:rPr>
        <w:t>dirii destinat/destinată implementă</w:t>
      </w:r>
      <w:r w:rsidRPr="00B66BF2">
        <w:rPr>
          <w:rFonts w:asciiTheme="minorHAnsi" w:hAnsiTheme="minorHAnsi" w:cstheme="minorHAnsi"/>
          <w:sz w:val="22"/>
          <w:szCs w:val="22"/>
          <w:lang w:val="ro-RO"/>
        </w:rPr>
        <w:t xml:space="preserve">rii proiectului. Se urmărește identificarea situației în care terenul/clădirea a/au fost achiziționat/ achiziționată/ achiziționate de la o entitate juridică care are </w:t>
      </w:r>
      <w:r w:rsidRPr="00B66BF2">
        <w:rPr>
          <w:rFonts w:asciiTheme="minorHAnsi" w:hAnsiTheme="minorHAnsi" w:cstheme="minorHAnsi"/>
          <w:b/>
          <w:sz w:val="22"/>
          <w:szCs w:val="22"/>
          <w:lang w:val="ro-RO"/>
        </w:rPr>
        <w:t>același tip de activitate</w:t>
      </w:r>
      <w:r w:rsidRPr="00B66BF2">
        <w:rPr>
          <w:rFonts w:asciiTheme="minorHAnsi" w:hAnsiTheme="minorHAnsi" w:cstheme="minorHAnsi"/>
          <w:sz w:val="22"/>
          <w:szCs w:val="22"/>
          <w:lang w:val="ro-RO"/>
        </w:rPr>
        <w:t>* cu solicitantul sau de la o persoana fizică asociat</w:t>
      </w:r>
      <w:r w:rsidR="00BE4751" w:rsidRPr="00B66BF2">
        <w:rPr>
          <w:rFonts w:asciiTheme="minorHAnsi" w:hAnsiTheme="minorHAnsi" w:cstheme="minorHAnsi"/>
          <w:sz w:val="22"/>
          <w:szCs w:val="22"/>
          <w:lang w:val="ro-RO"/>
        </w:rPr>
        <w:t xml:space="preserve"> majoritar</w:t>
      </w:r>
      <w:r w:rsidRPr="00B66BF2">
        <w:rPr>
          <w:rFonts w:asciiTheme="minorHAnsi" w:hAnsiTheme="minorHAnsi" w:cstheme="minorHAnsi"/>
          <w:sz w:val="22"/>
          <w:szCs w:val="22"/>
          <w:lang w:val="ro-RO"/>
        </w:rPr>
        <w:t xml:space="preserve">/administrator într-o societate care are </w:t>
      </w:r>
      <w:r w:rsidRPr="00B66BF2">
        <w:rPr>
          <w:rFonts w:asciiTheme="minorHAnsi" w:hAnsiTheme="minorHAnsi" w:cstheme="minorHAnsi"/>
          <w:b/>
          <w:sz w:val="22"/>
          <w:szCs w:val="22"/>
          <w:lang w:val="ro-RO"/>
        </w:rPr>
        <w:t>același tip de activitate</w:t>
      </w:r>
      <w:r w:rsidRPr="00B66BF2">
        <w:rPr>
          <w:rFonts w:asciiTheme="minorHAnsi" w:hAnsiTheme="minorHAnsi" w:cstheme="minorHAnsi"/>
          <w:sz w:val="22"/>
          <w:szCs w:val="22"/>
          <w:lang w:val="ro-RO"/>
        </w:rPr>
        <w:t>* cu solicitantul.</w:t>
      </w:r>
    </w:p>
    <w:p w14:paraId="5C40EBE8" w14:textId="77777777" w:rsidR="0041270F" w:rsidRPr="00B66BF2" w:rsidRDefault="0041270F" w:rsidP="00BA07A8">
      <w:pPr>
        <w:ind w:firstLine="720"/>
        <w:jc w:val="both"/>
        <w:rPr>
          <w:rFonts w:asciiTheme="minorHAnsi" w:hAnsiTheme="minorHAnsi" w:cstheme="minorHAnsi"/>
          <w:b/>
          <w:sz w:val="22"/>
          <w:szCs w:val="22"/>
          <w:lang w:val="ro-RO"/>
        </w:rPr>
      </w:pPr>
      <w:r w:rsidRPr="00B66BF2">
        <w:rPr>
          <w:rFonts w:asciiTheme="minorHAnsi" w:hAnsiTheme="minorHAnsi" w:cstheme="minorHAnsi"/>
          <w:sz w:val="22"/>
          <w:szCs w:val="22"/>
          <w:lang w:val="ro-RO"/>
        </w:rPr>
        <w:t xml:space="preserve">Dacă se identifică astfel de indicii acestea sunt prezentate detaliat în rubrica „observații” și se pune bifă în coloana </w:t>
      </w:r>
      <w:r w:rsidRPr="00B66BF2">
        <w:rPr>
          <w:rFonts w:asciiTheme="minorHAnsi" w:hAnsiTheme="minorHAnsi" w:cstheme="minorHAnsi"/>
          <w:b/>
          <w:sz w:val="22"/>
          <w:szCs w:val="22"/>
          <w:lang w:val="ro-RO"/>
        </w:rPr>
        <w:t xml:space="preserve">„DA”. </w:t>
      </w:r>
      <w:r w:rsidRPr="00B66BF2">
        <w:rPr>
          <w:rFonts w:asciiTheme="minorHAnsi" w:hAnsiTheme="minorHAnsi" w:cstheme="minorHAnsi"/>
          <w:sz w:val="22"/>
          <w:szCs w:val="22"/>
          <w:lang w:val="ro-RO"/>
        </w:rPr>
        <w:t xml:space="preserve">Dacă nu se identifică o astfel de situație se pune bifă în coloana </w:t>
      </w:r>
      <w:r w:rsidRPr="00B66BF2">
        <w:rPr>
          <w:rFonts w:asciiTheme="minorHAnsi" w:hAnsiTheme="minorHAnsi" w:cstheme="minorHAnsi"/>
          <w:b/>
          <w:sz w:val="22"/>
          <w:szCs w:val="22"/>
          <w:lang w:val="ro-RO"/>
        </w:rPr>
        <w:t>„NU”.</w:t>
      </w:r>
    </w:p>
    <w:p w14:paraId="41A6FADF" w14:textId="77777777" w:rsidR="0041270F" w:rsidRPr="00B66BF2" w:rsidRDefault="0041270F" w:rsidP="00BA07A8">
      <w:pPr>
        <w:jc w:val="both"/>
        <w:rPr>
          <w:rFonts w:asciiTheme="minorHAnsi" w:hAnsiTheme="minorHAnsi" w:cstheme="minorHAnsi"/>
          <w:b/>
          <w:sz w:val="22"/>
          <w:szCs w:val="22"/>
          <w:lang w:val="ro-RO"/>
        </w:rPr>
      </w:pPr>
    </w:p>
    <w:p w14:paraId="3DF323D0" w14:textId="77777777" w:rsidR="0041270F" w:rsidRPr="00B66BF2" w:rsidRDefault="0041270F" w:rsidP="00BA07A8">
      <w:pPr>
        <w:jc w:val="both"/>
        <w:rPr>
          <w:rFonts w:asciiTheme="minorHAnsi" w:hAnsiTheme="minorHAnsi" w:cstheme="minorHAnsi"/>
          <w:b/>
          <w:i/>
          <w:sz w:val="22"/>
          <w:szCs w:val="22"/>
          <w:lang w:val="ro-RO"/>
        </w:rPr>
      </w:pPr>
      <w:r w:rsidRPr="00B66BF2">
        <w:rPr>
          <w:rFonts w:asciiTheme="minorHAnsi" w:hAnsiTheme="minorHAnsi" w:cstheme="minorHAnsi"/>
          <w:b/>
          <w:sz w:val="22"/>
          <w:szCs w:val="22"/>
          <w:lang w:val="ro-RO"/>
        </w:rPr>
        <w:t>Pct.4 - Activitatea propusă prin proiect este dependentă de activitatea unui terț</w:t>
      </w:r>
      <w:r w:rsidR="003308D4" w:rsidRPr="00B66BF2">
        <w:rPr>
          <w:rFonts w:asciiTheme="minorHAnsi" w:hAnsiTheme="minorHAnsi" w:cstheme="minorHAnsi"/>
          <w:b/>
          <w:sz w:val="22"/>
          <w:szCs w:val="22"/>
          <w:lang w:val="ro-RO"/>
        </w:rPr>
        <w:t xml:space="preserve"> </w:t>
      </w:r>
      <w:r w:rsidRPr="00B66BF2">
        <w:rPr>
          <w:rFonts w:asciiTheme="minorHAnsi" w:hAnsiTheme="minorHAnsi" w:cstheme="minorHAnsi"/>
          <w:b/>
          <w:sz w:val="22"/>
          <w:szCs w:val="22"/>
          <w:lang w:val="ro-RO"/>
        </w:rPr>
        <w:t xml:space="preserve">(persoana juridică) și/sau </w:t>
      </w:r>
      <w:proofErr w:type="spellStart"/>
      <w:r w:rsidRPr="00B66BF2">
        <w:rPr>
          <w:rFonts w:asciiTheme="minorHAnsi" w:hAnsiTheme="minorHAnsi" w:cstheme="minorHAnsi"/>
          <w:b/>
          <w:sz w:val="22"/>
          <w:szCs w:val="22"/>
          <w:lang w:val="ro-RO"/>
        </w:rPr>
        <w:t>crează</w:t>
      </w:r>
      <w:proofErr w:type="spellEnd"/>
      <w:r w:rsidRPr="00B66BF2">
        <w:rPr>
          <w:rFonts w:asciiTheme="minorHAnsi" w:hAnsiTheme="minorHAnsi" w:cstheme="minorHAnsi"/>
          <w:b/>
          <w:sz w:val="22"/>
          <w:szCs w:val="22"/>
          <w:lang w:val="ro-RO"/>
        </w:rPr>
        <w:t xml:space="preserve"> avantaje unui terț (persoană juridică) ?</w:t>
      </w:r>
      <w:r w:rsidRPr="00B66BF2">
        <w:rPr>
          <w:rFonts w:asciiTheme="minorHAnsi" w:hAnsiTheme="minorHAnsi" w:cstheme="minorHAnsi"/>
          <w:i/>
          <w:sz w:val="22"/>
          <w:szCs w:val="22"/>
          <w:lang w:val="ro-RO"/>
        </w:rPr>
        <w:t xml:space="preserve">   </w:t>
      </w:r>
    </w:p>
    <w:p w14:paraId="22CED759" w14:textId="77777777" w:rsidR="002449BA" w:rsidRPr="00DE2E70" w:rsidRDefault="0041270F" w:rsidP="00BA07A8">
      <w:pPr>
        <w:ind w:firstLine="720"/>
        <w:jc w:val="both"/>
        <w:rPr>
          <w:rFonts w:asciiTheme="minorHAnsi" w:hAnsiTheme="minorHAnsi" w:cstheme="minorHAnsi"/>
          <w:sz w:val="22"/>
          <w:szCs w:val="22"/>
          <w:lang w:val="ro-RO"/>
        </w:rPr>
      </w:pPr>
      <w:r w:rsidRPr="00B66BF2">
        <w:rPr>
          <w:rFonts w:asciiTheme="minorHAnsi" w:hAnsiTheme="minorHAnsi" w:cstheme="minorHAnsi"/>
          <w:sz w:val="22"/>
          <w:szCs w:val="22"/>
          <w:lang w:val="ro-RO"/>
        </w:rPr>
        <w:t xml:space="preserve">Se verifică dacă activitatea proiectului este independentă din punct de vedere operațional </w:t>
      </w:r>
      <w:r w:rsidR="00556D54">
        <w:rPr>
          <w:rFonts w:asciiTheme="minorHAnsi" w:hAnsiTheme="minorHAnsi" w:cstheme="minorHAnsi"/>
          <w:sz w:val="22"/>
          <w:szCs w:val="22"/>
          <w:lang w:val="ro-RO"/>
        </w:rPr>
        <w:t>ș</w:t>
      </w:r>
      <w:r w:rsidRPr="00B66BF2">
        <w:rPr>
          <w:rFonts w:asciiTheme="minorHAnsi" w:hAnsiTheme="minorHAnsi" w:cstheme="minorHAnsi"/>
          <w:sz w:val="22"/>
          <w:szCs w:val="22"/>
          <w:lang w:val="ro-RO"/>
        </w:rPr>
        <w:t xml:space="preserve">i economic față de activitatea altor </w:t>
      </w:r>
      <w:r w:rsidRPr="00DE2E70">
        <w:rPr>
          <w:rFonts w:asciiTheme="minorHAnsi" w:hAnsiTheme="minorHAnsi" w:cstheme="minorHAnsi"/>
          <w:sz w:val="22"/>
          <w:szCs w:val="22"/>
          <w:lang w:val="ro-RO"/>
        </w:rPr>
        <w:t>soci</w:t>
      </w:r>
      <w:r w:rsidR="00F54D27" w:rsidRPr="00DE2E70">
        <w:rPr>
          <w:rFonts w:asciiTheme="minorHAnsi" w:hAnsiTheme="minorHAnsi" w:cstheme="minorHAnsi"/>
          <w:sz w:val="22"/>
          <w:szCs w:val="22"/>
          <w:lang w:val="ro-RO"/>
        </w:rPr>
        <w:t>e</w:t>
      </w:r>
      <w:r w:rsidRPr="00DE2E70">
        <w:rPr>
          <w:rFonts w:asciiTheme="minorHAnsi" w:hAnsiTheme="minorHAnsi" w:cstheme="minorHAnsi"/>
          <w:sz w:val="22"/>
          <w:szCs w:val="22"/>
          <w:lang w:val="ro-RO"/>
        </w:rPr>
        <w:t>tăți și/sau dacă solicitantul cre</w:t>
      </w:r>
      <w:r w:rsidR="00F54D27" w:rsidRPr="00DE2E70">
        <w:rPr>
          <w:rFonts w:asciiTheme="minorHAnsi" w:hAnsiTheme="minorHAnsi" w:cstheme="minorHAnsi"/>
          <w:sz w:val="22"/>
          <w:szCs w:val="22"/>
          <w:lang w:val="ro-RO"/>
        </w:rPr>
        <w:t>e</w:t>
      </w:r>
      <w:r w:rsidRPr="00DE2E70">
        <w:rPr>
          <w:rFonts w:asciiTheme="minorHAnsi" w:hAnsiTheme="minorHAnsi" w:cstheme="minorHAnsi"/>
          <w:sz w:val="22"/>
          <w:szCs w:val="22"/>
          <w:lang w:val="ro-RO"/>
        </w:rPr>
        <w:t>ază prin investiția finanțată prin FEADR, un avantaj pentru o altă societate în ceea ce privește activitatea acesteia prin analiza previziunilor financiare</w:t>
      </w:r>
      <w:r w:rsidR="002449BA" w:rsidRPr="00DE2E70">
        <w:rPr>
          <w:rFonts w:asciiTheme="minorHAnsi" w:hAnsiTheme="minorHAnsi" w:cstheme="minorHAnsi"/>
          <w:sz w:val="22"/>
          <w:szCs w:val="22"/>
          <w:lang w:val="ro-RO"/>
        </w:rPr>
        <w:t>.</w:t>
      </w:r>
      <w:r w:rsidRPr="00DE2E70">
        <w:rPr>
          <w:rFonts w:asciiTheme="minorHAnsi" w:hAnsiTheme="minorHAnsi" w:cstheme="minorHAnsi"/>
          <w:sz w:val="22"/>
          <w:szCs w:val="22"/>
          <w:lang w:val="ro-RO"/>
        </w:rPr>
        <w:t xml:space="preserve"> </w:t>
      </w:r>
      <w:r w:rsidR="002449BA" w:rsidRPr="00DE2E70">
        <w:rPr>
          <w:rFonts w:asciiTheme="minorHAnsi" w:hAnsiTheme="minorHAnsi" w:cstheme="minorHAnsi"/>
          <w:sz w:val="22"/>
          <w:szCs w:val="22"/>
          <w:lang w:val="ro-RO"/>
        </w:rPr>
        <w:t xml:space="preserve">De asemenea dacă se consideră necesar se va menționa la observații necesitatea verificării pe teren a acestui aspect. </w:t>
      </w:r>
    </w:p>
    <w:p w14:paraId="6A3CD53B" w14:textId="77777777" w:rsidR="002449BA" w:rsidRPr="00DE2E70" w:rsidRDefault="002449BA" w:rsidP="002449BA">
      <w:pPr>
        <w:ind w:left="60" w:firstLine="360"/>
        <w:jc w:val="both"/>
        <w:rPr>
          <w:rFonts w:ascii="Calibri" w:hAnsi="Calibri" w:cs="Calibri"/>
          <w:sz w:val="22"/>
          <w:szCs w:val="22"/>
        </w:rPr>
      </w:pPr>
      <w:r w:rsidRPr="00DE2E70">
        <w:rPr>
          <w:rFonts w:ascii="Calibri" w:hAnsi="Calibri" w:cs="Calibri"/>
          <w:sz w:val="22"/>
          <w:szCs w:val="22"/>
        </w:rPr>
        <w:tab/>
      </w:r>
      <w:proofErr w:type="spellStart"/>
      <w:r w:rsidRPr="00DE2E70">
        <w:rPr>
          <w:rFonts w:ascii="Calibri" w:hAnsi="Calibri" w:cs="Calibri"/>
          <w:sz w:val="22"/>
          <w:szCs w:val="22"/>
        </w:rPr>
        <w:t>Dacă</w:t>
      </w:r>
      <w:proofErr w:type="spellEnd"/>
      <w:r w:rsidRPr="00DE2E70">
        <w:rPr>
          <w:rFonts w:ascii="Calibri" w:hAnsi="Calibri" w:cs="Calibri"/>
          <w:sz w:val="22"/>
          <w:szCs w:val="22"/>
        </w:rPr>
        <w:t xml:space="preserve"> se </w:t>
      </w:r>
      <w:proofErr w:type="spellStart"/>
      <w:r w:rsidRPr="00DE2E70">
        <w:rPr>
          <w:rFonts w:ascii="Calibri" w:hAnsi="Calibri" w:cs="Calibri"/>
          <w:sz w:val="22"/>
          <w:szCs w:val="22"/>
        </w:rPr>
        <w:t>constată</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documentar</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astfel</w:t>
      </w:r>
      <w:proofErr w:type="spellEnd"/>
      <w:r w:rsidRPr="00DE2E70">
        <w:rPr>
          <w:rFonts w:ascii="Calibri" w:hAnsi="Calibri" w:cs="Calibri"/>
          <w:sz w:val="22"/>
          <w:szCs w:val="22"/>
        </w:rPr>
        <w:t xml:space="preserve"> de </w:t>
      </w:r>
      <w:proofErr w:type="spellStart"/>
      <w:r w:rsidRPr="00DE2E70">
        <w:rPr>
          <w:rFonts w:ascii="Calibri" w:hAnsi="Calibri" w:cs="Calibri"/>
          <w:sz w:val="22"/>
          <w:szCs w:val="22"/>
        </w:rPr>
        <w:t>indicii</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acestea</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vor</w:t>
      </w:r>
      <w:proofErr w:type="spellEnd"/>
      <w:r w:rsidRPr="00DE2E70">
        <w:rPr>
          <w:rFonts w:ascii="Calibri" w:hAnsi="Calibri" w:cs="Calibri"/>
          <w:sz w:val="22"/>
          <w:szCs w:val="22"/>
        </w:rPr>
        <w:t xml:space="preserve"> fi </w:t>
      </w:r>
      <w:proofErr w:type="spellStart"/>
      <w:r w:rsidRPr="00DE2E70">
        <w:rPr>
          <w:rFonts w:ascii="Calibri" w:hAnsi="Calibri" w:cs="Calibri"/>
          <w:sz w:val="22"/>
          <w:szCs w:val="22"/>
        </w:rPr>
        <w:t>prezentate</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detaliat</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în</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rubrica</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observații</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și</w:t>
      </w:r>
      <w:proofErr w:type="spellEnd"/>
      <w:r w:rsidRPr="00DE2E70">
        <w:rPr>
          <w:rFonts w:ascii="Calibri" w:hAnsi="Calibri" w:cs="Calibri"/>
          <w:sz w:val="22"/>
          <w:szCs w:val="22"/>
        </w:rPr>
        <w:t xml:space="preserve"> se </w:t>
      </w:r>
      <w:proofErr w:type="spellStart"/>
      <w:r w:rsidRPr="00DE2E70">
        <w:rPr>
          <w:rFonts w:ascii="Calibri" w:hAnsi="Calibri" w:cs="Calibri"/>
          <w:sz w:val="22"/>
          <w:szCs w:val="22"/>
        </w:rPr>
        <w:t>pune</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bifă</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în</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coloana</w:t>
      </w:r>
      <w:proofErr w:type="spellEnd"/>
      <w:r w:rsidRPr="00DE2E70">
        <w:rPr>
          <w:rFonts w:ascii="Calibri" w:hAnsi="Calibri" w:cs="Calibri"/>
          <w:sz w:val="22"/>
          <w:szCs w:val="22"/>
        </w:rPr>
        <w:t xml:space="preserve"> </w:t>
      </w:r>
      <w:r w:rsidRPr="00DE2E70">
        <w:rPr>
          <w:rFonts w:ascii="Calibri" w:hAnsi="Calibri" w:cs="Calibri"/>
          <w:b/>
          <w:sz w:val="22"/>
          <w:szCs w:val="22"/>
        </w:rPr>
        <w:t xml:space="preserve">„DA”. </w:t>
      </w:r>
      <w:proofErr w:type="spellStart"/>
      <w:r w:rsidRPr="00DE2E70">
        <w:rPr>
          <w:rFonts w:ascii="Calibri" w:hAnsi="Calibri" w:cs="Calibri"/>
          <w:sz w:val="22"/>
          <w:szCs w:val="22"/>
        </w:rPr>
        <w:t>Dacă</w:t>
      </w:r>
      <w:proofErr w:type="spellEnd"/>
      <w:r w:rsidRPr="00DE2E70">
        <w:rPr>
          <w:rFonts w:ascii="Calibri" w:hAnsi="Calibri" w:cs="Calibri"/>
          <w:sz w:val="22"/>
          <w:szCs w:val="22"/>
        </w:rPr>
        <w:t xml:space="preserve"> nu se </w:t>
      </w:r>
      <w:proofErr w:type="spellStart"/>
      <w:r w:rsidRPr="00DE2E70">
        <w:rPr>
          <w:rFonts w:ascii="Calibri" w:hAnsi="Calibri" w:cs="Calibri"/>
          <w:sz w:val="22"/>
          <w:szCs w:val="22"/>
        </w:rPr>
        <w:t>identifică</w:t>
      </w:r>
      <w:proofErr w:type="spellEnd"/>
      <w:r w:rsidRPr="00DE2E70">
        <w:rPr>
          <w:rFonts w:ascii="Calibri" w:hAnsi="Calibri" w:cs="Calibri"/>
          <w:sz w:val="22"/>
          <w:szCs w:val="22"/>
        </w:rPr>
        <w:t xml:space="preserve"> o </w:t>
      </w:r>
      <w:proofErr w:type="spellStart"/>
      <w:r w:rsidRPr="00DE2E70">
        <w:rPr>
          <w:rFonts w:ascii="Calibri" w:hAnsi="Calibri" w:cs="Calibri"/>
          <w:sz w:val="22"/>
          <w:szCs w:val="22"/>
        </w:rPr>
        <w:t>astfel</w:t>
      </w:r>
      <w:proofErr w:type="spellEnd"/>
      <w:r w:rsidRPr="00DE2E70">
        <w:rPr>
          <w:rFonts w:ascii="Calibri" w:hAnsi="Calibri" w:cs="Calibri"/>
          <w:sz w:val="22"/>
          <w:szCs w:val="22"/>
        </w:rPr>
        <w:t xml:space="preserve"> de </w:t>
      </w:r>
      <w:proofErr w:type="spellStart"/>
      <w:r w:rsidRPr="00DE2E70">
        <w:rPr>
          <w:rFonts w:ascii="Calibri" w:hAnsi="Calibri" w:cs="Calibri"/>
          <w:sz w:val="22"/>
          <w:szCs w:val="22"/>
        </w:rPr>
        <w:t>situație</w:t>
      </w:r>
      <w:proofErr w:type="spellEnd"/>
      <w:r w:rsidRPr="00DE2E70">
        <w:rPr>
          <w:rFonts w:ascii="Calibri" w:hAnsi="Calibri" w:cs="Calibri"/>
          <w:sz w:val="22"/>
          <w:szCs w:val="22"/>
        </w:rPr>
        <w:t xml:space="preserve"> se </w:t>
      </w:r>
      <w:proofErr w:type="spellStart"/>
      <w:r w:rsidRPr="00DE2E70">
        <w:rPr>
          <w:rFonts w:ascii="Calibri" w:hAnsi="Calibri" w:cs="Calibri"/>
          <w:sz w:val="22"/>
          <w:szCs w:val="22"/>
        </w:rPr>
        <w:t>pune</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bifă</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în</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coloana</w:t>
      </w:r>
      <w:proofErr w:type="spellEnd"/>
      <w:r w:rsidRPr="00DE2E70">
        <w:rPr>
          <w:rFonts w:ascii="Calibri" w:hAnsi="Calibri" w:cs="Calibri"/>
          <w:sz w:val="22"/>
          <w:szCs w:val="22"/>
        </w:rPr>
        <w:t xml:space="preserve"> </w:t>
      </w:r>
      <w:r w:rsidRPr="00DE2E70">
        <w:rPr>
          <w:rFonts w:ascii="Calibri" w:hAnsi="Calibri" w:cs="Calibri"/>
          <w:b/>
          <w:sz w:val="22"/>
          <w:szCs w:val="22"/>
        </w:rPr>
        <w:t xml:space="preserve">„NU”. </w:t>
      </w:r>
      <w:r w:rsidRPr="00DE2E70">
        <w:rPr>
          <w:rFonts w:ascii="Calibri" w:hAnsi="Calibri" w:cs="Calibri"/>
          <w:sz w:val="22"/>
          <w:szCs w:val="22"/>
        </w:rPr>
        <w:t xml:space="preserve">La </w:t>
      </w:r>
      <w:proofErr w:type="spellStart"/>
      <w:r w:rsidRPr="00DE2E70">
        <w:rPr>
          <w:rFonts w:ascii="Calibri" w:hAnsi="Calibri" w:cs="Calibri"/>
          <w:sz w:val="22"/>
          <w:szCs w:val="22"/>
        </w:rPr>
        <w:t>verificarea</w:t>
      </w:r>
      <w:proofErr w:type="spellEnd"/>
      <w:r w:rsidRPr="00DE2E70">
        <w:rPr>
          <w:rFonts w:ascii="Calibri" w:hAnsi="Calibri" w:cs="Calibri"/>
          <w:sz w:val="22"/>
          <w:szCs w:val="22"/>
        </w:rPr>
        <w:t xml:space="preserve"> pe </w:t>
      </w:r>
      <w:proofErr w:type="spellStart"/>
      <w:r w:rsidRPr="00DE2E70">
        <w:rPr>
          <w:rFonts w:ascii="Calibri" w:hAnsi="Calibri" w:cs="Calibri"/>
          <w:sz w:val="22"/>
          <w:szCs w:val="22"/>
        </w:rPr>
        <w:t>teren</w:t>
      </w:r>
      <w:proofErr w:type="spellEnd"/>
      <w:r w:rsidRPr="00DE2E70">
        <w:rPr>
          <w:rFonts w:ascii="Calibri" w:hAnsi="Calibri" w:cs="Calibri"/>
          <w:sz w:val="22"/>
          <w:szCs w:val="22"/>
        </w:rPr>
        <w:t xml:space="preserve"> se </w:t>
      </w:r>
      <w:proofErr w:type="spellStart"/>
      <w:r w:rsidRPr="00DE2E70">
        <w:rPr>
          <w:rFonts w:ascii="Calibri" w:hAnsi="Calibri" w:cs="Calibri"/>
          <w:sz w:val="22"/>
          <w:szCs w:val="22"/>
        </w:rPr>
        <w:t>va</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ține</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cont</w:t>
      </w:r>
      <w:proofErr w:type="spellEnd"/>
      <w:r w:rsidRPr="00DE2E70">
        <w:rPr>
          <w:rFonts w:ascii="Calibri" w:hAnsi="Calibri" w:cs="Calibri"/>
          <w:sz w:val="22"/>
          <w:szCs w:val="22"/>
        </w:rPr>
        <w:t xml:space="preserve"> de </w:t>
      </w:r>
      <w:proofErr w:type="spellStart"/>
      <w:r w:rsidRPr="00DE2E70">
        <w:rPr>
          <w:rFonts w:ascii="Calibri" w:hAnsi="Calibri" w:cs="Calibri"/>
          <w:sz w:val="22"/>
          <w:szCs w:val="22"/>
        </w:rPr>
        <w:t>aceste</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observații</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realizându</w:t>
      </w:r>
      <w:proofErr w:type="spellEnd"/>
      <w:r w:rsidRPr="00DE2E70">
        <w:rPr>
          <w:rFonts w:ascii="Calibri" w:hAnsi="Calibri" w:cs="Calibri"/>
          <w:sz w:val="22"/>
          <w:szCs w:val="22"/>
        </w:rPr>
        <w:t xml:space="preserve">-se </w:t>
      </w:r>
      <w:proofErr w:type="spellStart"/>
      <w:r w:rsidRPr="00DE2E70">
        <w:rPr>
          <w:rFonts w:ascii="Calibri" w:hAnsi="Calibri" w:cs="Calibri"/>
          <w:sz w:val="22"/>
          <w:szCs w:val="22"/>
        </w:rPr>
        <w:t>și</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fotografii</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relevante</w:t>
      </w:r>
      <w:proofErr w:type="spellEnd"/>
      <w:r w:rsidRPr="00DE2E70">
        <w:rPr>
          <w:rFonts w:ascii="Calibri" w:hAnsi="Calibri" w:cs="Calibri"/>
          <w:sz w:val="22"/>
          <w:szCs w:val="22"/>
        </w:rPr>
        <w:t xml:space="preserve">, care </w:t>
      </w:r>
      <w:proofErr w:type="spellStart"/>
      <w:r w:rsidRPr="00DE2E70">
        <w:rPr>
          <w:rFonts w:ascii="Calibri" w:hAnsi="Calibri" w:cs="Calibri"/>
          <w:sz w:val="22"/>
          <w:szCs w:val="22"/>
        </w:rPr>
        <w:t>vor</w:t>
      </w:r>
      <w:proofErr w:type="spellEnd"/>
      <w:r w:rsidRPr="00DE2E70">
        <w:rPr>
          <w:rFonts w:ascii="Calibri" w:hAnsi="Calibri" w:cs="Calibri"/>
          <w:sz w:val="22"/>
          <w:szCs w:val="22"/>
        </w:rPr>
        <w:t xml:space="preserve"> fi </w:t>
      </w:r>
      <w:proofErr w:type="spellStart"/>
      <w:r w:rsidRPr="00DE2E70">
        <w:rPr>
          <w:rFonts w:ascii="Calibri" w:hAnsi="Calibri" w:cs="Calibri"/>
          <w:sz w:val="22"/>
          <w:szCs w:val="22"/>
        </w:rPr>
        <w:t>atasate</w:t>
      </w:r>
      <w:proofErr w:type="spellEnd"/>
      <w:r w:rsidRPr="00DE2E70">
        <w:rPr>
          <w:rFonts w:ascii="Calibri" w:hAnsi="Calibri" w:cs="Calibri"/>
          <w:sz w:val="22"/>
          <w:szCs w:val="22"/>
        </w:rPr>
        <w:t xml:space="preserve"> la </w:t>
      </w:r>
      <w:proofErr w:type="spellStart"/>
      <w:r w:rsidRPr="00DE2E70">
        <w:rPr>
          <w:rFonts w:ascii="Calibri" w:hAnsi="Calibri" w:cs="Calibri"/>
          <w:sz w:val="22"/>
          <w:szCs w:val="22"/>
        </w:rPr>
        <w:t>dosarul</w:t>
      </w:r>
      <w:proofErr w:type="spellEnd"/>
      <w:r w:rsidRPr="00DE2E70">
        <w:rPr>
          <w:rFonts w:ascii="Calibri" w:hAnsi="Calibri" w:cs="Calibri"/>
          <w:sz w:val="22"/>
          <w:szCs w:val="22"/>
        </w:rPr>
        <w:t xml:space="preserve"> </w:t>
      </w:r>
      <w:proofErr w:type="spellStart"/>
      <w:r w:rsidRPr="00DE2E70">
        <w:rPr>
          <w:rFonts w:ascii="Calibri" w:hAnsi="Calibri" w:cs="Calibri"/>
          <w:sz w:val="22"/>
          <w:szCs w:val="22"/>
        </w:rPr>
        <w:t>administrativ</w:t>
      </w:r>
      <w:proofErr w:type="spellEnd"/>
      <w:r w:rsidRPr="00DE2E70">
        <w:rPr>
          <w:rFonts w:ascii="Calibri" w:hAnsi="Calibri" w:cs="Calibri"/>
          <w:sz w:val="22"/>
          <w:szCs w:val="22"/>
        </w:rPr>
        <w:t>.</w:t>
      </w:r>
    </w:p>
    <w:p w14:paraId="45CBFF1F" w14:textId="34AA53E0" w:rsidR="0041270F" w:rsidRPr="00B66BF2" w:rsidRDefault="0041270F" w:rsidP="00BA07A8">
      <w:pPr>
        <w:ind w:firstLine="720"/>
        <w:jc w:val="both"/>
        <w:rPr>
          <w:rFonts w:asciiTheme="minorHAnsi" w:hAnsiTheme="minorHAnsi" w:cstheme="minorHAnsi"/>
          <w:b/>
          <w:sz w:val="22"/>
          <w:szCs w:val="22"/>
          <w:lang w:val="ro-RO"/>
        </w:rPr>
      </w:pPr>
      <w:r w:rsidRPr="00DE2E70">
        <w:rPr>
          <w:rFonts w:asciiTheme="minorHAnsi" w:hAnsiTheme="minorHAnsi" w:cstheme="minorHAnsi"/>
          <w:sz w:val="22"/>
          <w:szCs w:val="22"/>
          <w:lang w:val="ro-RO"/>
        </w:rPr>
        <w:t xml:space="preserve">Dacă pe parcursul verificărilor </w:t>
      </w:r>
      <w:proofErr w:type="spellStart"/>
      <w:r w:rsidRPr="00DE2E70">
        <w:rPr>
          <w:rFonts w:asciiTheme="minorHAnsi" w:hAnsiTheme="minorHAnsi" w:cstheme="minorHAnsi"/>
          <w:sz w:val="22"/>
          <w:szCs w:val="22"/>
          <w:lang w:val="ro-RO"/>
        </w:rPr>
        <w:t>documentar</w:t>
      </w:r>
      <w:r w:rsidR="002449BA" w:rsidRPr="00DE2E70">
        <w:rPr>
          <w:rFonts w:asciiTheme="minorHAnsi" w:hAnsiTheme="minorHAnsi" w:cstheme="minorHAnsi"/>
          <w:sz w:val="22"/>
          <w:szCs w:val="22"/>
          <w:lang w:val="ro-RO"/>
        </w:rPr>
        <w:t>e</w:t>
      </w:r>
      <w:r w:rsidRPr="00DE2E70">
        <w:rPr>
          <w:rFonts w:asciiTheme="minorHAnsi" w:hAnsiTheme="minorHAnsi" w:cstheme="minorHAnsi"/>
          <w:sz w:val="22"/>
          <w:szCs w:val="22"/>
          <w:lang w:val="ro-RO"/>
        </w:rPr>
        <w:t>rezultă</w:t>
      </w:r>
      <w:proofErr w:type="spellEnd"/>
      <w:r w:rsidRPr="00DE2E70">
        <w:rPr>
          <w:rFonts w:asciiTheme="minorHAnsi" w:hAnsiTheme="minorHAnsi" w:cstheme="minorHAnsi"/>
          <w:sz w:val="22"/>
          <w:szCs w:val="22"/>
          <w:lang w:val="ro-RO"/>
        </w:rPr>
        <w:t xml:space="preserve"> indicii din care rezultă c</w:t>
      </w:r>
      <w:r w:rsidR="00556D54" w:rsidRPr="00DE2E70">
        <w:rPr>
          <w:rFonts w:asciiTheme="minorHAnsi" w:hAnsiTheme="minorHAnsi" w:cstheme="minorHAnsi"/>
          <w:sz w:val="22"/>
          <w:szCs w:val="22"/>
          <w:lang w:val="ro-RO"/>
        </w:rPr>
        <w:t>ă</w:t>
      </w:r>
      <w:r w:rsidRPr="00DE2E70">
        <w:rPr>
          <w:rFonts w:asciiTheme="minorHAnsi" w:hAnsiTheme="minorHAnsi" w:cstheme="minorHAnsi"/>
          <w:sz w:val="22"/>
          <w:szCs w:val="22"/>
          <w:lang w:val="ro-RO"/>
        </w:rPr>
        <w:t xml:space="preserve"> </w:t>
      </w:r>
      <w:r w:rsidR="002449BA" w:rsidRPr="00DE2E70">
        <w:rPr>
          <w:rFonts w:asciiTheme="minorHAnsi" w:hAnsiTheme="minorHAnsi" w:cstheme="minorHAnsi"/>
          <w:sz w:val="22"/>
          <w:szCs w:val="22"/>
          <w:lang w:val="ro-RO"/>
        </w:rPr>
        <w:t xml:space="preserve">realizarea proiectului </w:t>
      </w:r>
      <w:r w:rsidRPr="00DE2E70">
        <w:rPr>
          <w:rFonts w:asciiTheme="minorHAnsi" w:hAnsiTheme="minorHAnsi" w:cstheme="minorHAnsi"/>
          <w:sz w:val="22"/>
          <w:szCs w:val="22"/>
          <w:lang w:val="ro-RO"/>
        </w:rPr>
        <w:t>se regăsește unul din aceste două cazuri, acestea sunt prezentate detaliat în rubrica „observații” și se pune</w:t>
      </w:r>
      <w:r w:rsidRPr="00B66BF2">
        <w:rPr>
          <w:rFonts w:asciiTheme="minorHAnsi" w:hAnsiTheme="minorHAnsi" w:cstheme="minorHAnsi"/>
          <w:sz w:val="22"/>
          <w:szCs w:val="22"/>
          <w:lang w:val="ro-RO"/>
        </w:rPr>
        <w:t xml:space="preserve"> bifă în coloana </w:t>
      </w:r>
      <w:r w:rsidRPr="00B66BF2">
        <w:rPr>
          <w:rFonts w:asciiTheme="minorHAnsi" w:hAnsiTheme="minorHAnsi" w:cstheme="minorHAnsi"/>
          <w:b/>
          <w:sz w:val="22"/>
          <w:szCs w:val="22"/>
          <w:lang w:val="ro-RO"/>
        </w:rPr>
        <w:t xml:space="preserve">„DA”. </w:t>
      </w:r>
      <w:r w:rsidRPr="00B66BF2">
        <w:rPr>
          <w:rFonts w:asciiTheme="minorHAnsi" w:hAnsiTheme="minorHAnsi" w:cstheme="minorHAnsi"/>
          <w:sz w:val="22"/>
          <w:szCs w:val="22"/>
          <w:lang w:val="ro-RO"/>
        </w:rPr>
        <w:t xml:space="preserve">Dacă nu se identifică o astfel de situație se pune bifă în coloana </w:t>
      </w:r>
      <w:r w:rsidRPr="00B66BF2">
        <w:rPr>
          <w:rFonts w:asciiTheme="minorHAnsi" w:hAnsiTheme="minorHAnsi" w:cstheme="minorHAnsi"/>
          <w:b/>
          <w:sz w:val="22"/>
          <w:szCs w:val="22"/>
          <w:lang w:val="ro-RO"/>
        </w:rPr>
        <w:t>„NU”.</w:t>
      </w:r>
    </w:p>
    <w:p w14:paraId="3E0730F0" w14:textId="77777777" w:rsidR="0041270F" w:rsidRPr="00B66BF2" w:rsidRDefault="0041270F" w:rsidP="0041270F">
      <w:pPr>
        <w:rPr>
          <w:rFonts w:asciiTheme="minorHAnsi" w:hAnsiTheme="minorHAnsi" w:cstheme="minorHAnsi"/>
          <w:b/>
          <w:sz w:val="22"/>
          <w:szCs w:val="22"/>
          <w:lang w:val="ro-RO"/>
        </w:rPr>
      </w:pPr>
    </w:p>
    <w:p w14:paraId="34ED3783" w14:textId="77777777" w:rsidR="0041270F" w:rsidRDefault="0041270F" w:rsidP="00BA07A8">
      <w:pPr>
        <w:jc w:val="both"/>
        <w:rPr>
          <w:rFonts w:asciiTheme="minorHAnsi" w:hAnsiTheme="minorHAnsi" w:cstheme="minorHAnsi"/>
          <w:b/>
          <w:sz w:val="22"/>
          <w:szCs w:val="22"/>
          <w:lang w:val="ro-RO"/>
        </w:rPr>
      </w:pPr>
      <w:r w:rsidRPr="00B66BF2">
        <w:rPr>
          <w:rFonts w:asciiTheme="minorHAnsi" w:hAnsiTheme="minorHAnsi" w:cstheme="minorHAnsi"/>
          <w:bCs/>
          <w:sz w:val="22"/>
          <w:szCs w:val="22"/>
          <w:lang w:val="ro-RO"/>
        </w:rPr>
        <w:t xml:space="preserve">În cazul în care există minim o bifă pe </w:t>
      </w:r>
      <w:r w:rsidRPr="00B66BF2">
        <w:rPr>
          <w:rFonts w:asciiTheme="minorHAnsi" w:hAnsiTheme="minorHAnsi" w:cstheme="minorHAnsi"/>
          <w:sz w:val="22"/>
          <w:szCs w:val="22"/>
          <w:lang w:val="ro-RO"/>
        </w:rPr>
        <w:t xml:space="preserve">coloana </w:t>
      </w:r>
      <w:r w:rsidRPr="00B66BF2">
        <w:rPr>
          <w:rFonts w:asciiTheme="minorHAnsi" w:hAnsiTheme="minorHAnsi" w:cstheme="minorHAnsi"/>
          <w:b/>
          <w:sz w:val="22"/>
          <w:szCs w:val="22"/>
          <w:lang w:val="ro-RO"/>
        </w:rPr>
        <w:t xml:space="preserve">„DA” </w:t>
      </w:r>
      <w:r w:rsidRPr="00B66BF2">
        <w:rPr>
          <w:rFonts w:asciiTheme="minorHAnsi" w:hAnsiTheme="minorHAnsi" w:cstheme="minorHAnsi"/>
          <w:sz w:val="22"/>
          <w:szCs w:val="22"/>
          <w:lang w:val="ro-RO"/>
        </w:rPr>
        <w:t xml:space="preserve">în </w:t>
      </w:r>
      <w:r w:rsidRPr="00B66BF2">
        <w:rPr>
          <w:rFonts w:asciiTheme="minorHAnsi" w:hAnsiTheme="minorHAnsi" w:cstheme="minorHAnsi"/>
          <w:b/>
          <w:sz w:val="22"/>
          <w:szCs w:val="22"/>
          <w:lang w:val="ro-RO"/>
        </w:rPr>
        <w:t xml:space="preserve">„Secțiunea A” </w:t>
      </w:r>
      <w:r w:rsidRPr="00B66BF2">
        <w:rPr>
          <w:rFonts w:asciiTheme="minorHAnsi" w:hAnsiTheme="minorHAnsi" w:cstheme="minorHAnsi"/>
          <w:sz w:val="22"/>
          <w:szCs w:val="22"/>
          <w:lang w:val="ro-RO"/>
        </w:rPr>
        <w:t>se va trece la completarea</w:t>
      </w:r>
      <w:r w:rsidRPr="00B66BF2">
        <w:rPr>
          <w:rFonts w:asciiTheme="minorHAnsi" w:hAnsiTheme="minorHAnsi" w:cstheme="minorHAnsi"/>
          <w:b/>
          <w:sz w:val="22"/>
          <w:szCs w:val="22"/>
          <w:lang w:val="ro-RO"/>
        </w:rPr>
        <w:t xml:space="preserve">  „Secțiunii B” </w:t>
      </w:r>
      <w:r w:rsidRPr="00B66BF2">
        <w:rPr>
          <w:rFonts w:asciiTheme="minorHAnsi" w:hAnsiTheme="minorHAnsi" w:cstheme="minorHAnsi"/>
          <w:sz w:val="22"/>
          <w:szCs w:val="22"/>
          <w:lang w:val="ro-RO"/>
        </w:rPr>
        <w:t xml:space="preserve">verificându-se dacă proiectul se încadrează în una dintre premisele de creare </w:t>
      </w:r>
      <w:r w:rsidR="00F54D27" w:rsidRPr="00B66BF2">
        <w:rPr>
          <w:rFonts w:asciiTheme="minorHAnsi" w:hAnsiTheme="minorHAnsi" w:cstheme="minorHAnsi"/>
          <w:sz w:val="22"/>
          <w:szCs w:val="22"/>
          <w:lang w:val="ro-RO"/>
        </w:rPr>
        <w:t xml:space="preserve">de </w:t>
      </w:r>
      <w:r w:rsidRPr="00B66BF2">
        <w:rPr>
          <w:rFonts w:asciiTheme="minorHAnsi" w:hAnsiTheme="minorHAnsi" w:cstheme="minorHAnsi"/>
          <w:sz w:val="22"/>
          <w:szCs w:val="22"/>
          <w:lang w:val="ro-RO"/>
        </w:rPr>
        <w:t>condiții artificiale</w:t>
      </w:r>
      <w:r w:rsidRPr="00B66BF2">
        <w:rPr>
          <w:rFonts w:asciiTheme="minorHAnsi" w:hAnsiTheme="minorHAnsi" w:cstheme="minorHAnsi"/>
          <w:b/>
          <w:sz w:val="22"/>
          <w:szCs w:val="22"/>
          <w:lang w:val="ro-RO"/>
        </w:rPr>
        <w:t>.</w:t>
      </w:r>
    </w:p>
    <w:p w14:paraId="0B776BA5" w14:textId="77777777" w:rsidR="00556D54" w:rsidRDefault="00556D54" w:rsidP="00BA07A8">
      <w:pPr>
        <w:jc w:val="both"/>
        <w:rPr>
          <w:rFonts w:asciiTheme="minorHAnsi" w:hAnsiTheme="minorHAnsi" w:cstheme="minorHAnsi"/>
          <w:b/>
          <w:sz w:val="22"/>
          <w:szCs w:val="22"/>
          <w:lang w:val="ro-RO"/>
        </w:rPr>
      </w:pPr>
    </w:p>
    <w:p w14:paraId="7F693E41" w14:textId="77777777" w:rsidR="00556D54" w:rsidRPr="00556D54" w:rsidRDefault="00556D54" w:rsidP="00556D54">
      <w:pPr>
        <w:pStyle w:val="ListParagraph"/>
        <w:spacing w:after="0" w:line="240" w:lineRule="auto"/>
        <w:ind w:left="0"/>
        <w:jc w:val="both"/>
        <w:rPr>
          <w:rFonts w:asciiTheme="minorHAnsi" w:hAnsiTheme="minorHAnsi" w:cstheme="minorHAnsi"/>
          <w:b/>
          <w:bCs/>
          <w:lang w:val="en-US"/>
        </w:rPr>
      </w:pPr>
      <w:r w:rsidRPr="00556D54">
        <w:rPr>
          <w:rFonts w:asciiTheme="minorHAnsi" w:hAnsiTheme="minorHAnsi" w:cstheme="minorHAnsi"/>
          <w:b/>
          <w:bCs/>
          <w:lang w:val="en-US"/>
        </w:rPr>
        <w:t xml:space="preserve">Pct. 5. </w:t>
      </w:r>
      <w:proofErr w:type="spellStart"/>
      <w:r>
        <w:rPr>
          <w:rFonts w:asciiTheme="minorHAnsi" w:hAnsiTheme="minorHAnsi" w:cstheme="minorHAnsi"/>
          <w:b/>
          <w:bCs/>
          <w:lang w:val="en-US"/>
        </w:rPr>
        <w:t>Verificarea</w:t>
      </w:r>
      <w:proofErr w:type="spellEnd"/>
      <w:r>
        <w:rPr>
          <w:rFonts w:asciiTheme="minorHAnsi" w:hAnsiTheme="minorHAnsi" w:cstheme="minorHAnsi"/>
          <w:b/>
          <w:bCs/>
          <w:lang w:val="en-US"/>
        </w:rPr>
        <w:t xml:space="preserve"> </w:t>
      </w:r>
      <w:proofErr w:type="spellStart"/>
      <w:r>
        <w:rPr>
          <w:rFonts w:asciiTheme="minorHAnsi" w:hAnsiTheme="minorHAnsi" w:cstheme="minorHAnsi"/>
          <w:b/>
          <w:bCs/>
          <w:lang w:val="en-US"/>
        </w:rPr>
        <w:t>legăturilor</w:t>
      </w:r>
      <w:proofErr w:type="spellEnd"/>
      <w:r>
        <w:rPr>
          <w:rFonts w:asciiTheme="minorHAnsi" w:hAnsiTheme="minorHAnsi" w:cstheme="minorHAnsi"/>
          <w:b/>
          <w:bCs/>
          <w:lang w:val="en-US"/>
        </w:rPr>
        <w:t xml:space="preserve"> </w:t>
      </w:r>
      <w:proofErr w:type="spellStart"/>
      <w:r>
        <w:rPr>
          <w:rFonts w:asciiTheme="minorHAnsi" w:hAnsiTheme="minorHAnsi" w:cstheme="minorHAnsi"/>
          <w:b/>
          <w:bCs/>
          <w:lang w:val="en-US"/>
        </w:rPr>
        <w:t>î</w:t>
      </w:r>
      <w:r w:rsidRPr="00556D54">
        <w:rPr>
          <w:rFonts w:asciiTheme="minorHAnsi" w:hAnsiTheme="minorHAnsi" w:cstheme="minorHAnsi"/>
          <w:b/>
          <w:bCs/>
          <w:lang w:val="en-US"/>
        </w:rPr>
        <w:t>ntre</w:t>
      </w:r>
      <w:proofErr w:type="spellEnd"/>
      <w:r w:rsidRPr="00556D54">
        <w:rPr>
          <w:rFonts w:asciiTheme="minorHAnsi" w:hAnsiTheme="minorHAnsi" w:cstheme="minorHAnsi"/>
          <w:b/>
          <w:bCs/>
          <w:lang w:val="en-US"/>
        </w:rPr>
        <w:t xml:space="preserve"> </w:t>
      </w:r>
      <w:proofErr w:type="spellStart"/>
      <w:r w:rsidRPr="00556D54">
        <w:rPr>
          <w:rFonts w:asciiTheme="minorHAnsi" w:hAnsiTheme="minorHAnsi" w:cstheme="minorHAnsi"/>
          <w:b/>
          <w:bCs/>
          <w:lang w:val="en-US"/>
        </w:rPr>
        <w:t>asociații</w:t>
      </w:r>
      <w:proofErr w:type="spellEnd"/>
      <w:r w:rsidRPr="00556D54">
        <w:rPr>
          <w:rFonts w:asciiTheme="minorHAnsi" w:hAnsiTheme="minorHAnsi" w:cstheme="minorHAnsi"/>
          <w:b/>
          <w:bCs/>
          <w:lang w:val="en-US"/>
        </w:rPr>
        <w:t>/</w:t>
      </w:r>
      <w:proofErr w:type="spellStart"/>
      <w:r w:rsidRPr="00556D54">
        <w:rPr>
          <w:rFonts w:asciiTheme="minorHAnsi" w:hAnsiTheme="minorHAnsi" w:cstheme="minorHAnsi"/>
          <w:b/>
          <w:bCs/>
          <w:lang w:val="en-US"/>
        </w:rPr>
        <w:t>actionarii</w:t>
      </w:r>
      <w:proofErr w:type="spellEnd"/>
      <w:r w:rsidRPr="00556D54">
        <w:rPr>
          <w:rFonts w:asciiTheme="minorHAnsi" w:hAnsiTheme="minorHAnsi" w:cstheme="minorHAnsi"/>
          <w:b/>
          <w:bCs/>
          <w:lang w:val="en-US"/>
        </w:rPr>
        <w:t xml:space="preserve"> /</w:t>
      </w:r>
      <w:proofErr w:type="spellStart"/>
      <w:r w:rsidRPr="00556D54">
        <w:rPr>
          <w:rFonts w:asciiTheme="minorHAnsi" w:hAnsiTheme="minorHAnsi" w:cstheme="minorHAnsi"/>
          <w:b/>
          <w:bCs/>
          <w:lang w:val="en-US"/>
        </w:rPr>
        <w:t>administratorii</w:t>
      </w:r>
      <w:proofErr w:type="spellEnd"/>
      <w:r w:rsidRPr="00556D54">
        <w:rPr>
          <w:rFonts w:asciiTheme="minorHAnsi" w:hAnsiTheme="minorHAnsi" w:cstheme="minorHAnsi"/>
          <w:b/>
          <w:bCs/>
          <w:lang w:val="en-US"/>
        </w:rPr>
        <w:t xml:space="preserve"> cu </w:t>
      </w:r>
      <w:proofErr w:type="spellStart"/>
      <w:r w:rsidRPr="00556D54">
        <w:rPr>
          <w:rFonts w:asciiTheme="minorHAnsi" w:hAnsiTheme="minorHAnsi" w:cstheme="minorHAnsi"/>
          <w:b/>
          <w:bCs/>
          <w:lang w:val="en-US"/>
        </w:rPr>
        <w:t>ac</w:t>
      </w:r>
      <w:r>
        <w:rPr>
          <w:rFonts w:asciiTheme="minorHAnsi" w:hAnsiTheme="minorHAnsi" w:cstheme="minorHAnsi"/>
          <w:b/>
          <w:bCs/>
          <w:lang w:val="en-US"/>
        </w:rPr>
        <w:t>ț</w:t>
      </w:r>
      <w:r w:rsidRPr="00556D54">
        <w:rPr>
          <w:rFonts w:asciiTheme="minorHAnsi" w:hAnsiTheme="minorHAnsi" w:cstheme="minorHAnsi"/>
          <w:b/>
          <w:bCs/>
          <w:lang w:val="en-US"/>
        </w:rPr>
        <w:t>ionariat</w:t>
      </w:r>
      <w:proofErr w:type="spellEnd"/>
      <w:r w:rsidRPr="00556D54">
        <w:rPr>
          <w:rFonts w:asciiTheme="minorHAnsi" w:hAnsiTheme="minorHAnsi" w:cstheme="minorHAnsi"/>
          <w:b/>
          <w:bCs/>
          <w:lang w:val="en-US"/>
        </w:rPr>
        <w:t xml:space="preserve"> </w:t>
      </w:r>
      <w:proofErr w:type="spellStart"/>
      <w:r w:rsidRPr="00556D54">
        <w:rPr>
          <w:rFonts w:asciiTheme="minorHAnsi" w:hAnsiTheme="minorHAnsi" w:cstheme="minorHAnsi"/>
          <w:b/>
          <w:bCs/>
          <w:lang w:val="en-US"/>
        </w:rPr>
        <w:t>str</w:t>
      </w:r>
      <w:r>
        <w:rPr>
          <w:rFonts w:asciiTheme="minorHAnsi" w:hAnsiTheme="minorHAnsi" w:cstheme="minorHAnsi"/>
          <w:b/>
          <w:bCs/>
          <w:lang w:val="en-US"/>
        </w:rPr>
        <w:t>ă</w:t>
      </w:r>
      <w:r w:rsidRPr="00556D54">
        <w:rPr>
          <w:rFonts w:asciiTheme="minorHAnsi" w:hAnsiTheme="minorHAnsi" w:cstheme="minorHAnsi"/>
          <w:b/>
          <w:bCs/>
          <w:lang w:val="en-US"/>
        </w:rPr>
        <w:t>in</w:t>
      </w:r>
      <w:proofErr w:type="spellEnd"/>
      <w:r w:rsidRPr="00556D54">
        <w:rPr>
          <w:rFonts w:asciiTheme="minorHAnsi" w:hAnsiTheme="minorHAnsi" w:cstheme="minorHAnsi"/>
          <w:b/>
          <w:bCs/>
          <w:lang w:val="en-US"/>
        </w:rPr>
        <w:t xml:space="preserve"> </w:t>
      </w:r>
      <w:proofErr w:type="spellStart"/>
      <w:r>
        <w:rPr>
          <w:rFonts w:asciiTheme="minorHAnsi" w:hAnsiTheme="minorHAnsi" w:cstheme="minorHAnsi"/>
          <w:b/>
          <w:bCs/>
          <w:lang w:val="en-US"/>
        </w:rPr>
        <w:t>ș</w:t>
      </w:r>
      <w:r w:rsidRPr="00556D54">
        <w:rPr>
          <w:rFonts w:asciiTheme="minorHAnsi" w:hAnsiTheme="minorHAnsi" w:cstheme="minorHAnsi"/>
          <w:b/>
          <w:bCs/>
          <w:lang w:val="en-US"/>
        </w:rPr>
        <w:t>i</w:t>
      </w:r>
      <w:proofErr w:type="spellEnd"/>
      <w:r w:rsidRPr="00556D54">
        <w:rPr>
          <w:rFonts w:asciiTheme="minorHAnsi" w:hAnsiTheme="minorHAnsi" w:cstheme="minorHAnsi"/>
          <w:b/>
          <w:bCs/>
          <w:lang w:val="en-US"/>
        </w:rPr>
        <w:t xml:space="preserve"> solicitant</w:t>
      </w:r>
    </w:p>
    <w:p w14:paraId="03862EFD" w14:textId="25C502B5" w:rsidR="00556D54" w:rsidRDefault="00556D54" w:rsidP="00556D54">
      <w:pPr>
        <w:jc w:val="both"/>
        <w:rPr>
          <w:rFonts w:asciiTheme="minorHAnsi" w:hAnsiTheme="minorHAnsi" w:cstheme="minorHAnsi"/>
          <w:sz w:val="22"/>
          <w:szCs w:val="22"/>
        </w:rPr>
      </w:pPr>
      <w:proofErr w:type="spellStart"/>
      <w:r>
        <w:rPr>
          <w:rFonts w:asciiTheme="minorHAnsi" w:hAnsiTheme="minorHAnsi" w:cstheme="minorHAnsi"/>
          <w:sz w:val="22"/>
          <w:szCs w:val="22"/>
        </w:rPr>
        <w:t>Î</w:t>
      </w:r>
      <w:r w:rsidRPr="00556D54">
        <w:rPr>
          <w:rFonts w:asciiTheme="minorHAnsi" w:hAnsiTheme="minorHAnsi" w:cstheme="minorHAnsi"/>
          <w:sz w:val="22"/>
          <w:szCs w:val="22"/>
        </w:rPr>
        <w:t>n</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cazul</w:t>
      </w:r>
      <w:proofErr w:type="spellEnd"/>
      <w:r w:rsidRPr="00556D54">
        <w:rPr>
          <w:rFonts w:asciiTheme="minorHAnsi" w:hAnsiTheme="minorHAnsi" w:cstheme="minorHAnsi"/>
          <w:sz w:val="22"/>
          <w:szCs w:val="22"/>
        </w:rPr>
        <w:t xml:space="preserve"> </w:t>
      </w:r>
      <w:proofErr w:type="spellStart"/>
      <w:r>
        <w:rPr>
          <w:rFonts w:asciiTheme="minorHAnsi" w:hAnsiTheme="minorHAnsi" w:cstheme="minorHAnsi"/>
          <w:sz w:val="22"/>
          <w:szCs w:val="22"/>
        </w:rPr>
        <w:t>î</w:t>
      </w:r>
      <w:r w:rsidRPr="00556D54">
        <w:rPr>
          <w:rFonts w:asciiTheme="minorHAnsi" w:hAnsiTheme="minorHAnsi" w:cstheme="minorHAnsi"/>
          <w:sz w:val="22"/>
          <w:szCs w:val="22"/>
        </w:rPr>
        <w:t>n</w:t>
      </w:r>
      <w:proofErr w:type="spellEnd"/>
      <w:r w:rsidRPr="00556D54">
        <w:rPr>
          <w:rFonts w:asciiTheme="minorHAnsi" w:hAnsiTheme="minorHAnsi" w:cstheme="minorHAnsi"/>
          <w:sz w:val="22"/>
          <w:szCs w:val="22"/>
        </w:rPr>
        <w:t xml:space="preserve"> care </w:t>
      </w:r>
      <w:proofErr w:type="spellStart"/>
      <w:r w:rsidRPr="00556D54">
        <w:rPr>
          <w:rFonts w:asciiTheme="minorHAnsi" w:hAnsiTheme="minorHAnsi" w:cstheme="minorHAnsi"/>
          <w:sz w:val="22"/>
          <w:szCs w:val="22"/>
        </w:rPr>
        <w:t>în</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extrasul</w:t>
      </w:r>
      <w:proofErr w:type="spellEnd"/>
      <w:r w:rsidRPr="00556D54">
        <w:rPr>
          <w:rFonts w:asciiTheme="minorHAnsi" w:hAnsiTheme="minorHAnsi" w:cstheme="minorHAnsi"/>
          <w:sz w:val="22"/>
          <w:szCs w:val="22"/>
        </w:rPr>
        <w:t xml:space="preserve"> ONRC </w:t>
      </w:r>
      <w:proofErr w:type="spellStart"/>
      <w:r w:rsidRPr="00556D54">
        <w:rPr>
          <w:rFonts w:asciiTheme="minorHAnsi" w:hAnsiTheme="minorHAnsi" w:cstheme="minorHAnsi"/>
          <w:sz w:val="22"/>
          <w:szCs w:val="22"/>
        </w:rPr>
        <w:t>descărcat</w:t>
      </w:r>
      <w:proofErr w:type="spellEnd"/>
      <w:r w:rsidRPr="00556D54">
        <w:rPr>
          <w:rFonts w:asciiTheme="minorHAnsi" w:hAnsiTheme="minorHAnsi" w:cstheme="minorHAnsi"/>
          <w:sz w:val="22"/>
          <w:szCs w:val="22"/>
        </w:rPr>
        <w:t xml:space="preserve"> din RECOM se </w:t>
      </w:r>
      <w:proofErr w:type="spellStart"/>
      <w:r w:rsidRPr="00556D54">
        <w:rPr>
          <w:rFonts w:asciiTheme="minorHAnsi" w:hAnsiTheme="minorHAnsi" w:cstheme="minorHAnsi"/>
          <w:sz w:val="22"/>
          <w:szCs w:val="22"/>
        </w:rPr>
        <w:t>identific</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asociați</w:t>
      </w:r>
      <w:proofErr w:type="spellEnd"/>
      <w:r w:rsidRPr="00556D54">
        <w:rPr>
          <w:rFonts w:asciiTheme="minorHAnsi" w:hAnsiTheme="minorHAnsi" w:cstheme="minorHAnsi"/>
          <w:sz w:val="22"/>
          <w:szCs w:val="22"/>
        </w:rPr>
        <w:t>/</w:t>
      </w:r>
      <w:proofErr w:type="spellStart"/>
      <w:r w:rsidRPr="00556D54">
        <w:rPr>
          <w:rFonts w:asciiTheme="minorHAnsi" w:hAnsiTheme="minorHAnsi" w:cstheme="minorHAnsi"/>
          <w:sz w:val="22"/>
          <w:szCs w:val="22"/>
        </w:rPr>
        <w:t>ac</w:t>
      </w:r>
      <w:r>
        <w:rPr>
          <w:rFonts w:asciiTheme="minorHAnsi" w:hAnsiTheme="minorHAnsi" w:cstheme="minorHAnsi"/>
          <w:sz w:val="22"/>
          <w:szCs w:val="22"/>
        </w:rPr>
        <w:t>ț</w:t>
      </w:r>
      <w:r w:rsidRPr="00556D54">
        <w:rPr>
          <w:rFonts w:asciiTheme="minorHAnsi" w:hAnsiTheme="minorHAnsi" w:cstheme="minorHAnsi"/>
          <w:sz w:val="22"/>
          <w:szCs w:val="22"/>
        </w:rPr>
        <w:t>ionari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administratori</w:t>
      </w:r>
      <w:proofErr w:type="spellEnd"/>
      <w:r w:rsidRPr="00556D54">
        <w:rPr>
          <w:rFonts w:asciiTheme="minorHAnsi" w:hAnsiTheme="minorHAnsi" w:cstheme="minorHAnsi"/>
          <w:sz w:val="22"/>
          <w:szCs w:val="22"/>
        </w:rPr>
        <w:t xml:space="preserve"> (ai </w:t>
      </w:r>
      <w:proofErr w:type="spellStart"/>
      <w:r w:rsidRPr="00556D54">
        <w:rPr>
          <w:rFonts w:asciiTheme="minorHAnsi" w:hAnsiTheme="minorHAnsi" w:cstheme="minorHAnsi"/>
          <w:sz w:val="22"/>
          <w:szCs w:val="22"/>
        </w:rPr>
        <w:t>solicitantului</w:t>
      </w:r>
      <w:proofErr w:type="spellEnd"/>
      <w:r w:rsidRPr="00556D54">
        <w:rPr>
          <w:rFonts w:asciiTheme="minorHAnsi" w:hAnsiTheme="minorHAnsi" w:cstheme="minorHAnsi"/>
          <w:sz w:val="22"/>
          <w:szCs w:val="22"/>
        </w:rPr>
        <w:t xml:space="preserve">) care </w:t>
      </w:r>
      <w:proofErr w:type="spellStart"/>
      <w:r w:rsidRPr="00556D54">
        <w:rPr>
          <w:rFonts w:asciiTheme="minorHAnsi" w:hAnsiTheme="minorHAnsi" w:cstheme="minorHAnsi"/>
          <w:sz w:val="22"/>
          <w:szCs w:val="22"/>
        </w:rPr>
        <w:t>de</w:t>
      </w:r>
      <w:r>
        <w:rPr>
          <w:rFonts w:asciiTheme="minorHAnsi" w:hAnsiTheme="minorHAnsi" w:cstheme="minorHAnsi"/>
          <w:sz w:val="22"/>
          <w:szCs w:val="22"/>
        </w:rPr>
        <w:t>ț</w:t>
      </w:r>
      <w:r w:rsidRPr="00556D54">
        <w:rPr>
          <w:rFonts w:asciiTheme="minorHAnsi" w:hAnsiTheme="minorHAnsi" w:cstheme="minorHAnsi"/>
          <w:sz w:val="22"/>
          <w:szCs w:val="22"/>
        </w:rPr>
        <w:t>in</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ac</w:t>
      </w:r>
      <w:r>
        <w:rPr>
          <w:rFonts w:asciiTheme="minorHAnsi" w:hAnsiTheme="minorHAnsi" w:cstheme="minorHAnsi"/>
          <w:sz w:val="22"/>
          <w:szCs w:val="22"/>
        </w:rPr>
        <w:t>ț</w:t>
      </w:r>
      <w:r w:rsidRPr="00556D54">
        <w:rPr>
          <w:rFonts w:asciiTheme="minorHAnsi" w:hAnsiTheme="minorHAnsi" w:cstheme="minorHAnsi"/>
          <w:sz w:val="22"/>
          <w:szCs w:val="22"/>
        </w:rPr>
        <w:t>iuni</w:t>
      </w:r>
      <w:proofErr w:type="spellEnd"/>
      <w:r w:rsidRPr="00556D54">
        <w:rPr>
          <w:rFonts w:asciiTheme="minorHAnsi" w:hAnsiTheme="minorHAnsi" w:cstheme="minorHAnsi"/>
          <w:sz w:val="22"/>
          <w:szCs w:val="22"/>
        </w:rPr>
        <w:t xml:space="preserve"> </w:t>
      </w:r>
      <w:proofErr w:type="spellStart"/>
      <w:r>
        <w:rPr>
          <w:rFonts w:asciiTheme="minorHAnsi" w:hAnsiTheme="minorHAnsi" w:cstheme="minorHAnsi"/>
          <w:sz w:val="22"/>
          <w:szCs w:val="22"/>
        </w:rPr>
        <w:t>î</w:t>
      </w:r>
      <w:r w:rsidRPr="00556D54">
        <w:rPr>
          <w:rFonts w:asciiTheme="minorHAnsi" w:hAnsiTheme="minorHAnsi" w:cstheme="minorHAnsi"/>
          <w:sz w:val="22"/>
          <w:szCs w:val="22"/>
        </w:rPr>
        <w:t>n</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alte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companii</w:t>
      </w:r>
      <w:proofErr w:type="spellEnd"/>
      <w:r w:rsidRPr="00556D54">
        <w:rPr>
          <w:rFonts w:asciiTheme="minorHAnsi" w:hAnsiTheme="minorHAnsi" w:cstheme="minorHAnsi"/>
          <w:sz w:val="22"/>
          <w:szCs w:val="22"/>
        </w:rPr>
        <w:t xml:space="preserve"> cu </w:t>
      </w:r>
      <w:proofErr w:type="spellStart"/>
      <w:r w:rsidRPr="00556D54">
        <w:rPr>
          <w:rFonts w:asciiTheme="minorHAnsi" w:hAnsiTheme="minorHAnsi" w:cstheme="minorHAnsi"/>
          <w:sz w:val="22"/>
          <w:szCs w:val="22"/>
        </w:rPr>
        <w:t>ac</w:t>
      </w:r>
      <w:r>
        <w:rPr>
          <w:rFonts w:asciiTheme="minorHAnsi" w:hAnsiTheme="minorHAnsi" w:cstheme="minorHAnsi"/>
          <w:sz w:val="22"/>
          <w:szCs w:val="22"/>
        </w:rPr>
        <w:t>ț</w:t>
      </w:r>
      <w:r w:rsidRPr="00556D54">
        <w:rPr>
          <w:rFonts w:asciiTheme="minorHAnsi" w:hAnsiTheme="minorHAnsi" w:cstheme="minorHAnsi"/>
          <w:sz w:val="22"/>
          <w:szCs w:val="22"/>
        </w:rPr>
        <w:t>ionariat</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str</w:t>
      </w:r>
      <w:r>
        <w:rPr>
          <w:rFonts w:asciiTheme="minorHAnsi" w:hAnsiTheme="minorHAnsi" w:cstheme="minorHAnsi"/>
          <w:sz w:val="22"/>
          <w:szCs w:val="22"/>
        </w:rPr>
        <w:t>ă</w:t>
      </w:r>
      <w:r w:rsidRPr="00556D54">
        <w:rPr>
          <w:rFonts w:asciiTheme="minorHAnsi" w:hAnsiTheme="minorHAnsi" w:cstheme="minorHAnsi"/>
          <w:sz w:val="22"/>
          <w:szCs w:val="22"/>
        </w:rPr>
        <w:t>in</w:t>
      </w:r>
      <w:proofErr w:type="spellEnd"/>
      <w:r w:rsidRPr="00556D54">
        <w:rPr>
          <w:rFonts w:asciiTheme="minorHAnsi" w:hAnsiTheme="minorHAnsi" w:cstheme="minorHAnsi"/>
          <w:sz w:val="22"/>
          <w:szCs w:val="22"/>
        </w:rPr>
        <w:t xml:space="preserve">, se </w:t>
      </w:r>
      <w:proofErr w:type="spellStart"/>
      <w:r w:rsidRPr="00556D54">
        <w:rPr>
          <w:rFonts w:asciiTheme="minorHAnsi" w:hAnsiTheme="minorHAnsi" w:cstheme="minorHAnsi"/>
          <w:sz w:val="22"/>
          <w:szCs w:val="22"/>
        </w:rPr>
        <w:t>verific</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w:t>
      </w:r>
      <w:proofErr w:type="spellStart"/>
      <w:r>
        <w:rPr>
          <w:rFonts w:asciiTheme="minorHAnsi" w:hAnsiTheme="minorHAnsi" w:cstheme="minorHAnsi"/>
          <w:sz w:val="22"/>
          <w:szCs w:val="22"/>
        </w:rPr>
        <w:t>î</w:t>
      </w:r>
      <w:r w:rsidRPr="00556D54">
        <w:rPr>
          <w:rFonts w:asciiTheme="minorHAnsi" w:hAnsiTheme="minorHAnsi" w:cstheme="minorHAnsi"/>
          <w:sz w:val="22"/>
          <w:szCs w:val="22"/>
        </w:rPr>
        <w:t>n</w:t>
      </w:r>
      <w:proofErr w:type="spellEnd"/>
      <w:r w:rsidRPr="00556D54">
        <w:rPr>
          <w:rFonts w:asciiTheme="minorHAnsi" w:hAnsiTheme="minorHAnsi" w:cstheme="minorHAnsi"/>
          <w:sz w:val="22"/>
          <w:szCs w:val="22"/>
        </w:rPr>
        <w:t xml:space="preserve"> ARACHNE </w:t>
      </w:r>
      <w:proofErr w:type="spellStart"/>
      <w:r w:rsidRPr="00556D54">
        <w:rPr>
          <w:rFonts w:asciiTheme="minorHAnsi" w:hAnsiTheme="minorHAnsi" w:cstheme="minorHAnsi"/>
          <w:sz w:val="22"/>
          <w:szCs w:val="22"/>
        </w:rPr>
        <w:t>posibile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leg</w:t>
      </w:r>
      <w:r>
        <w:rPr>
          <w:rFonts w:asciiTheme="minorHAnsi" w:hAnsiTheme="minorHAnsi" w:cstheme="minorHAnsi"/>
          <w:sz w:val="22"/>
          <w:szCs w:val="22"/>
        </w:rPr>
        <w:t>ă</w:t>
      </w:r>
      <w:r w:rsidRPr="00556D54">
        <w:rPr>
          <w:rFonts w:asciiTheme="minorHAnsi" w:hAnsiTheme="minorHAnsi" w:cstheme="minorHAnsi"/>
          <w:sz w:val="22"/>
          <w:szCs w:val="22"/>
        </w:rPr>
        <w:t>turi</w:t>
      </w:r>
      <w:proofErr w:type="spellEnd"/>
      <w:r w:rsidRPr="00556D54">
        <w:rPr>
          <w:rFonts w:asciiTheme="minorHAnsi" w:hAnsiTheme="minorHAnsi" w:cstheme="minorHAnsi"/>
          <w:sz w:val="22"/>
          <w:szCs w:val="22"/>
        </w:rPr>
        <w:t xml:space="preserve"> de </w:t>
      </w:r>
      <w:proofErr w:type="spellStart"/>
      <w:r w:rsidRPr="00556D54">
        <w:rPr>
          <w:rFonts w:asciiTheme="minorHAnsi" w:hAnsiTheme="minorHAnsi" w:cstheme="minorHAnsi"/>
          <w:sz w:val="22"/>
          <w:szCs w:val="22"/>
        </w:rPr>
        <w:t>natur</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s</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indice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crearea</w:t>
      </w:r>
      <w:proofErr w:type="spellEnd"/>
      <w:r w:rsidRPr="00556D54">
        <w:rPr>
          <w:rFonts w:asciiTheme="minorHAnsi" w:hAnsiTheme="minorHAnsi" w:cstheme="minorHAnsi"/>
          <w:sz w:val="22"/>
          <w:szCs w:val="22"/>
        </w:rPr>
        <w:t xml:space="preserve"> de </w:t>
      </w:r>
      <w:proofErr w:type="spellStart"/>
      <w:r w:rsidRPr="00556D54">
        <w:rPr>
          <w:rFonts w:asciiTheme="minorHAnsi" w:hAnsiTheme="minorHAnsi" w:cstheme="minorHAnsi"/>
          <w:sz w:val="22"/>
          <w:szCs w:val="22"/>
        </w:rPr>
        <w:t>conditii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artificiale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companii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afiliate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leg</w:t>
      </w:r>
      <w:r>
        <w:rPr>
          <w:rFonts w:asciiTheme="minorHAnsi" w:hAnsiTheme="minorHAnsi" w:cstheme="minorHAnsi"/>
          <w:sz w:val="22"/>
          <w:szCs w:val="22"/>
        </w:rPr>
        <w:t>ă</w:t>
      </w:r>
      <w:r w:rsidRPr="00556D54">
        <w:rPr>
          <w:rFonts w:asciiTheme="minorHAnsi" w:hAnsiTheme="minorHAnsi" w:cstheme="minorHAnsi"/>
          <w:sz w:val="22"/>
          <w:szCs w:val="22"/>
        </w:rPr>
        <w:t>turi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juridice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ac</w:t>
      </w:r>
      <w:r>
        <w:rPr>
          <w:rFonts w:asciiTheme="minorHAnsi" w:hAnsiTheme="minorHAnsi" w:cstheme="minorHAnsi"/>
          <w:sz w:val="22"/>
          <w:szCs w:val="22"/>
        </w:rPr>
        <w:t>ț</w:t>
      </w:r>
      <w:r w:rsidRPr="00556D54">
        <w:rPr>
          <w:rFonts w:asciiTheme="minorHAnsi" w:hAnsiTheme="minorHAnsi" w:cstheme="minorHAnsi"/>
          <w:sz w:val="22"/>
          <w:szCs w:val="22"/>
        </w:rPr>
        <w:t>ionari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persoane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fizice</w:t>
      </w:r>
      <w:proofErr w:type="spellEnd"/>
      <w:r w:rsidRPr="00556D54">
        <w:rPr>
          <w:rFonts w:asciiTheme="minorHAnsi" w:hAnsiTheme="minorHAnsi" w:cstheme="minorHAnsi"/>
          <w:sz w:val="22"/>
          <w:szCs w:val="22"/>
        </w:rPr>
        <w:t xml:space="preserve"> </w:t>
      </w:r>
      <w:proofErr w:type="spellStart"/>
      <w:r>
        <w:rPr>
          <w:rFonts w:asciiTheme="minorHAnsi" w:hAnsiTheme="minorHAnsi" w:cstheme="minorHAnsi"/>
          <w:sz w:val="22"/>
          <w:szCs w:val="22"/>
        </w:rPr>
        <w:t>î</w:t>
      </w:r>
      <w:r w:rsidRPr="00556D54">
        <w:rPr>
          <w:rFonts w:asciiTheme="minorHAnsi" w:hAnsiTheme="minorHAnsi" w:cstheme="minorHAnsi"/>
          <w:sz w:val="22"/>
          <w:szCs w:val="22"/>
        </w:rPr>
        <w:t>n</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comun</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apartenen</w:t>
      </w:r>
      <w:r>
        <w:rPr>
          <w:rFonts w:asciiTheme="minorHAnsi" w:hAnsiTheme="minorHAnsi" w:cstheme="minorHAnsi"/>
          <w:sz w:val="22"/>
          <w:szCs w:val="22"/>
        </w:rPr>
        <w:t>ț</w:t>
      </w:r>
      <w:r w:rsidRPr="00556D54">
        <w:rPr>
          <w:rFonts w:asciiTheme="minorHAnsi" w:hAnsiTheme="minorHAnsi" w:cstheme="minorHAnsi"/>
          <w:sz w:val="22"/>
          <w:szCs w:val="22"/>
        </w:rPr>
        <w:t>a</w:t>
      </w:r>
      <w:proofErr w:type="spellEnd"/>
      <w:r w:rsidRPr="00556D54">
        <w:rPr>
          <w:rFonts w:asciiTheme="minorHAnsi" w:hAnsiTheme="minorHAnsi" w:cstheme="minorHAnsi"/>
          <w:sz w:val="22"/>
          <w:szCs w:val="22"/>
        </w:rPr>
        <w:t xml:space="preserve"> la un </w:t>
      </w:r>
      <w:proofErr w:type="spellStart"/>
      <w:r w:rsidRPr="00556D54">
        <w:rPr>
          <w:rFonts w:asciiTheme="minorHAnsi" w:hAnsiTheme="minorHAnsi" w:cstheme="minorHAnsi"/>
          <w:sz w:val="22"/>
          <w:szCs w:val="22"/>
        </w:rPr>
        <w:t>grup</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Verific</w:t>
      </w:r>
      <w:r>
        <w:rPr>
          <w:rFonts w:asciiTheme="minorHAnsi" w:hAnsiTheme="minorHAnsi" w:cstheme="minorHAnsi"/>
          <w:sz w:val="22"/>
          <w:szCs w:val="22"/>
        </w:rPr>
        <w:t>ă</w:t>
      </w:r>
      <w:r w:rsidRPr="00556D54">
        <w:rPr>
          <w:rFonts w:asciiTheme="minorHAnsi" w:hAnsiTheme="minorHAnsi" w:cstheme="minorHAnsi"/>
          <w:sz w:val="22"/>
          <w:szCs w:val="22"/>
        </w:rPr>
        <w:t>rile</w:t>
      </w:r>
      <w:proofErr w:type="spellEnd"/>
      <w:r w:rsidRPr="00556D54">
        <w:rPr>
          <w:rFonts w:asciiTheme="minorHAnsi" w:hAnsiTheme="minorHAnsi" w:cstheme="minorHAnsi"/>
          <w:sz w:val="22"/>
          <w:szCs w:val="22"/>
        </w:rPr>
        <w:t xml:space="preserve"> </w:t>
      </w:r>
      <w:proofErr w:type="spellStart"/>
      <w:r>
        <w:rPr>
          <w:rFonts w:asciiTheme="minorHAnsi" w:hAnsiTheme="minorHAnsi" w:cstheme="minorHAnsi"/>
          <w:sz w:val="22"/>
          <w:szCs w:val="22"/>
        </w:rPr>
        <w:t>î</w:t>
      </w:r>
      <w:r w:rsidRPr="00556D54">
        <w:rPr>
          <w:rFonts w:asciiTheme="minorHAnsi" w:hAnsiTheme="minorHAnsi" w:cstheme="minorHAnsi"/>
          <w:sz w:val="22"/>
          <w:szCs w:val="22"/>
        </w:rPr>
        <w:t>n</w:t>
      </w:r>
      <w:proofErr w:type="spellEnd"/>
      <w:r w:rsidRPr="00556D54">
        <w:rPr>
          <w:rFonts w:asciiTheme="minorHAnsi" w:hAnsiTheme="minorHAnsi" w:cstheme="minorHAnsi"/>
          <w:sz w:val="22"/>
          <w:szCs w:val="22"/>
        </w:rPr>
        <w:t xml:space="preserve"> ARACHNE se </w:t>
      </w:r>
      <w:proofErr w:type="spellStart"/>
      <w:r w:rsidRPr="00556D54">
        <w:rPr>
          <w:rFonts w:asciiTheme="minorHAnsi" w:hAnsiTheme="minorHAnsi" w:cstheme="minorHAnsi"/>
          <w:sz w:val="22"/>
          <w:szCs w:val="22"/>
        </w:rPr>
        <w:t>realizeaz</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conform </w:t>
      </w:r>
      <w:proofErr w:type="spellStart"/>
      <w:r w:rsidRPr="00556D54">
        <w:rPr>
          <w:rFonts w:asciiTheme="minorHAnsi" w:hAnsiTheme="minorHAnsi" w:cstheme="minorHAnsi"/>
          <w:sz w:val="22"/>
          <w:szCs w:val="22"/>
        </w:rPr>
        <w:t>manualului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opera</w:t>
      </w:r>
      <w:r>
        <w:rPr>
          <w:rFonts w:asciiTheme="minorHAnsi" w:hAnsiTheme="minorHAnsi" w:cstheme="minorHAnsi"/>
          <w:sz w:val="22"/>
          <w:szCs w:val="22"/>
        </w:rPr>
        <w:t>ț</w:t>
      </w:r>
      <w:r w:rsidRPr="00556D54">
        <w:rPr>
          <w:rFonts w:asciiTheme="minorHAnsi" w:hAnsiTheme="minorHAnsi" w:cstheme="minorHAnsi"/>
          <w:sz w:val="22"/>
          <w:szCs w:val="22"/>
        </w:rPr>
        <w:t>ional</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fiind</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utilizat</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meniul</w:t>
      </w:r>
      <w:proofErr w:type="spellEnd"/>
      <w:r w:rsidRPr="00556D54">
        <w:rPr>
          <w:rFonts w:asciiTheme="minorHAnsi" w:hAnsiTheme="minorHAnsi" w:cstheme="minorHAnsi"/>
          <w:sz w:val="22"/>
          <w:szCs w:val="22"/>
        </w:rPr>
        <w:t xml:space="preserve"> specific de </w:t>
      </w:r>
      <w:proofErr w:type="spellStart"/>
      <w:r w:rsidRPr="00556D54">
        <w:rPr>
          <w:rFonts w:asciiTheme="minorHAnsi" w:hAnsiTheme="minorHAnsi" w:cstheme="minorHAnsi"/>
          <w:sz w:val="22"/>
          <w:szCs w:val="22"/>
        </w:rPr>
        <w:t>c</w:t>
      </w:r>
      <w:r>
        <w:rPr>
          <w:rFonts w:asciiTheme="minorHAnsi" w:hAnsiTheme="minorHAnsi" w:cstheme="minorHAnsi"/>
          <w:sz w:val="22"/>
          <w:szCs w:val="22"/>
        </w:rPr>
        <w:t>ă</w:t>
      </w:r>
      <w:r w:rsidRPr="00556D54">
        <w:rPr>
          <w:rFonts w:asciiTheme="minorHAnsi" w:hAnsiTheme="minorHAnsi" w:cstheme="minorHAnsi"/>
          <w:sz w:val="22"/>
          <w:szCs w:val="22"/>
        </w:rPr>
        <w:t>utare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dup</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nume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Entit</w:t>
      </w:r>
      <w:r>
        <w:rPr>
          <w:rFonts w:asciiTheme="minorHAnsi" w:hAnsiTheme="minorHAnsi" w:cstheme="minorHAnsi"/>
          <w:sz w:val="22"/>
          <w:szCs w:val="22"/>
        </w:rPr>
        <w:t>ăț</w:t>
      </w:r>
      <w:r w:rsidRPr="00556D54">
        <w:rPr>
          <w:rFonts w:asciiTheme="minorHAnsi" w:hAnsiTheme="minorHAnsi" w:cstheme="minorHAnsi"/>
          <w:sz w:val="22"/>
          <w:szCs w:val="22"/>
        </w:rPr>
        <w:t>i</w:t>
      </w:r>
      <w:proofErr w:type="spellEnd"/>
      <w:r w:rsidRPr="00556D54">
        <w:rPr>
          <w:rFonts w:asciiTheme="minorHAnsi" w:hAnsiTheme="minorHAnsi" w:cstheme="minorHAnsi"/>
          <w:sz w:val="22"/>
          <w:szCs w:val="22"/>
        </w:rPr>
        <w:t xml:space="preserve"> - </w:t>
      </w:r>
      <w:proofErr w:type="spellStart"/>
      <w:r w:rsidRPr="00556D54">
        <w:rPr>
          <w:rFonts w:asciiTheme="minorHAnsi" w:hAnsiTheme="minorHAnsi" w:cstheme="minorHAnsi"/>
          <w:sz w:val="22"/>
          <w:szCs w:val="22"/>
        </w:rPr>
        <w:t>C</w:t>
      </w:r>
      <w:r>
        <w:rPr>
          <w:rFonts w:asciiTheme="minorHAnsi" w:hAnsiTheme="minorHAnsi" w:cstheme="minorHAnsi"/>
          <w:sz w:val="22"/>
          <w:szCs w:val="22"/>
        </w:rPr>
        <w:t>ă</w:t>
      </w:r>
      <w:r w:rsidRPr="00556D54">
        <w:rPr>
          <w:rFonts w:asciiTheme="minorHAnsi" w:hAnsiTheme="minorHAnsi" w:cstheme="minorHAnsi"/>
          <w:sz w:val="22"/>
          <w:szCs w:val="22"/>
        </w:rPr>
        <w:t>utare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persoane</w:t>
      </w:r>
      <w:proofErr w:type="spellEnd"/>
      <w:r w:rsidRPr="00556D54">
        <w:rPr>
          <w:rFonts w:asciiTheme="minorHAnsi" w:hAnsiTheme="minorHAnsi" w:cstheme="minorHAnsi"/>
          <w:sz w:val="22"/>
          <w:szCs w:val="22"/>
        </w:rPr>
        <w:t>/</w:t>
      </w:r>
      <w:proofErr w:type="spellStart"/>
      <w:r w:rsidRPr="00556D54">
        <w:rPr>
          <w:rFonts w:asciiTheme="minorHAnsi" w:hAnsiTheme="minorHAnsi" w:cstheme="minorHAnsi"/>
          <w:sz w:val="22"/>
          <w:szCs w:val="22"/>
        </w:rPr>
        <w:t>companii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raport</w:t>
      </w:r>
      <w:proofErr w:type="spellEnd"/>
      <w:r w:rsidRPr="00556D54">
        <w:rPr>
          <w:rFonts w:asciiTheme="minorHAnsi" w:hAnsiTheme="minorHAnsi" w:cstheme="minorHAnsi"/>
          <w:sz w:val="22"/>
          <w:szCs w:val="22"/>
        </w:rPr>
        <w:t xml:space="preserve"> care </w:t>
      </w:r>
      <w:proofErr w:type="spellStart"/>
      <w:r w:rsidRPr="00556D54">
        <w:rPr>
          <w:rFonts w:asciiTheme="minorHAnsi" w:hAnsiTheme="minorHAnsi" w:cstheme="minorHAnsi"/>
          <w:sz w:val="22"/>
          <w:szCs w:val="22"/>
        </w:rPr>
        <w:t>este</w:t>
      </w:r>
      <w:proofErr w:type="spellEnd"/>
      <w:r w:rsidRPr="00556D54">
        <w:rPr>
          <w:rFonts w:asciiTheme="minorHAnsi" w:hAnsiTheme="minorHAnsi" w:cstheme="minorHAnsi"/>
          <w:sz w:val="22"/>
          <w:szCs w:val="22"/>
        </w:rPr>
        <w:t xml:space="preserve"> </w:t>
      </w:r>
      <w:proofErr w:type="spellStart"/>
      <w:r w:rsidR="00E45D52">
        <w:rPr>
          <w:rFonts w:asciiTheme="minorHAnsi" w:hAnsiTheme="minorHAnsi" w:cstheme="minorHAnsi"/>
          <w:sz w:val="22"/>
          <w:szCs w:val="22"/>
        </w:rPr>
        <w:t>încărcat</w:t>
      </w:r>
      <w:proofErr w:type="spellEnd"/>
      <w:r w:rsidR="00E45D52">
        <w:rPr>
          <w:rFonts w:asciiTheme="minorHAnsi" w:hAnsiTheme="minorHAnsi" w:cstheme="minorHAnsi"/>
          <w:sz w:val="22"/>
          <w:szCs w:val="22"/>
        </w:rPr>
        <w:t xml:space="preserve"> </w:t>
      </w:r>
      <w:proofErr w:type="spellStart"/>
      <w:r w:rsidR="00E45D52">
        <w:rPr>
          <w:rFonts w:asciiTheme="minorHAnsi" w:hAnsiTheme="minorHAnsi" w:cstheme="minorHAnsi"/>
          <w:sz w:val="22"/>
          <w:szCs w:val="22"/>
        </w:rPr>
        <w:t>în</w:t>
      </w:r>
      <w:proofErr w:type="spellEnd"/>
      <w:r w:rsidR="00E45D52">
        <w:rPr>
          <w:rFonts w:asciiTheme="minorHAnsi" w:hAnsiTheme="minorHAnsi" w:cstheme="minorHAnsi"/>
          <w:sz w:val="22"/>
          <w:szCs w:val="22"/>
        </w:rPr>
        <w:t xml:space="preserve"> SPCDR</w:t>
      </w:r>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Pentru</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vizualizarea</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mai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clar</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a </w:t>
      </w:r>
      <w:proofErr w:type="spellStart"/>
      <w:r w:rsidRPr="00556D54">
        <w:rPr>
          <w:rFonts w:asciiTheme="minorHAnsi" w:hAnsiTheme="minorHAnsi" w:cstheme="minorHAnsi"/>
          <w:sz w:val="22"/>
          <w:szCs w:val="22"/>
        </w:rPr>
        <w:t>posibilelor</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leg</w:t>
      </w:r>
      <w:r>
        <w:rPr>
          <w:rFonts w:asciiTheme="minorHAnsi" w:hAnsiTheme="minorHAnsi" w:cstheme="minorHAnsi"/>
          <w:sz w:val="22"/>
          <w:szCs w:val="22"/>
        </w:rPr>
        <w:t>ă</w:t>
      </w:r>
      <w:r w:rsidRPr="00556D54">
        <w:rPr>
          <w:rFonts w:asciiTheme="minorHAnsi" w:hAnsiTheme="minorHAnsi" w:cstheme="minorHAnsi"/>
          <w:sz w:val="22"/>
          <w:szCs w:val="22"/>
        </w:rPr>
        <w:t>turi</w:t>
      </w:r>
      <w:proofErr w:type="spellEnd"/>
      <w:r w:rsidRPr="00556D54">
        <w:rPr>
          <w:rFonts w:asciiTheme="minorHAnsi" w:hAnsiTheme="minorHAnsi" w:cstheme="minorHAnsi"/>
          <w:sz w:val="22"/>
          <w:szCs w:val="22"/>
        </w:rPr>
        <w:t xml:space="preserve">, se </w:t>
      </w:r>
      <w:proofErr w:type="spellStart"/>
      <w:r w:rsidRPr="00556D54">
        <w:rPr>
          <w:rFonts w:asciiTheme="minorHAnsi" w:hAnsiTheme="minorHAnsi" w:cstheme="minorHAnsi"/>
          <w:sz w:val="22"/>
          <w:szCs w:val="22"/>
        </w:rPr>
        <w:t>poate</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extrage</w:t>
      </w:r>
      <w:proofErr w:type="spellEnd"/>
      <w:r w:rsidRPr="00556D54">
        <w:rPr>
          <w:rFonts w:asciiTheme="minorHAnsi" w:hAnsiTheme="minorHAnsi" w:cstheme="minorHAnsi"/>
          <w:sz w:val="22"/>
          <w:szCs w:val="22"/>
        </w:rPr>
        <w:t xml:space="preserve">, pe </w:t>
      </w:r>
      <w:proofErr w:type="spellStart"/>
      <w:r w:rsidRPr="00556D54">
        <w:rPr>
          <w:rFonts w:asciiTheme="minorHAnsi" w:hAnsiTheme="minorHAnsi" w:cstheme="minorHAnsi"/>
          <w:sz w:val="22"/>
          <w:szCs w:val="22"/>
        </w:rPr>
        <w:t>l</w:t>
      </w:r>
      <w:r>
        <w:rPr>
          <w:rFonts w:asciiTheme="minorHAnsi" w:hAnsiTheme="minorHAnsi" w:cstheme="minorHAnsi"/>
          <w:sz w:val="22"/>
          <w:szCs w:val="22"/>
        </w:rPr>
        <w:t>â</w:t>
      </w:r>
      <w:r w:rsidRPr="00556D54">
        <w:rPr>
          <w:rFonts w:asciiTheme="minorHAnsi" w:hAnsiTheme="minorHAnsi" w:cstheme="minorHAnsi"/>
          <w:sz w:val="22"/>
          <w:szCs w:val="22"/>
        </w:rPr>
        <w:t>ng</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raportul</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detaliat</w:t>
      </w:r>
      <w:proofErr w:type="spellEnd"/>
      <w:r>
        <w:rPr>
          <w:rFonts w:asciiTheme="minorHAnsi" w:hAnsiTheme="minorHAnsi" w:cstheme="minorHAnsi"/>
          <w:sz w:val="22"/>
          <w:szCs w:val="22"/>
        </w:rPr>
        <w:t>,</w:t>
      </w:r>
      <w:r w:rsidRPr="00556D54">
        <w:rPr>
          <w:rFonts w:asciiTheme="minorHAnsi" w:hAnsiTheme="minorHAnsi" w:cstheme="minorHAnsi"/>
          <w:sz w:val="22"/>
          <w:szCs w:val="22"/>
        </w:rPr>
        <w:t xml:space="preserve"> </w:t>
      </w:r>
      <w:proofErr w:type="spellStart"/>
      <w:r>
        <w:rPr>
          <w:rFonts w:asciiTheme="minorHAnsi" w:hAnsiTheme="minorHAnsi" w:cstheme="minorHAnsi"/>
          <w:sz w:val="22"/>
          <w:szCs w:val="22"/>
        </w:rPr>
        <w:t>ș</w:t>
      </w:r>
      <w:r w:rsidRPr="00556D54">
        <w:rPr>
          <w:rFonts w:asciiTheme="minorHAnsi" w:hAnsiTheme="minorHAnsi" w:cstheme="minorHAnsi"/>
          <w:sz w:val="22"/>
          <w:szCs w:val="22"/>
        </w:rPr>
        <w:t>i</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imaginea</w:t>
      </w:r>
      <w:proofErr w:type="spellEnd"/>
      <w:r w:rsidRPr="00556D54">
        <w:rPr>
          <w:rFonts w:asciiTheme="minorHAnsi" w:hAnsiTheme="minorHAnsi" w:cstheme="minorHAnsi"/>
          <w:sz w:val="22"/>
          <w:szCs w:val="22"/>
        </w:rPr>
        <w:t xml:space="preserve"> </w:t>
      </w:r>
      <w:proofErr w:type="spellStart"/>
      <w:r w:rsidRPr="00556D54">
        <w:rPr>
          <w:rFonts w:asciiTheme="minorHAnsi" w:hAnsiTheme="minorHAnsi" w:cstheme="minorHAnsi"/>
          <w:sz w:val="22"/>
          <w:szCs w:val="22"/>
        </w:rPr>
        <w:t>grafic</w:t>
      </w:r>
      <w:r>
        <w:rPr>
          <w:rFonts w:asciiTheme="minorHAnsi" w:hAnsiTheme="minorHAnsi" w:cstheme="minorHAnsi"/>
          <w:sz w:val="22"/>
          <w:szCs w:val="22"/>
        </w:rPr>
        <w:t>ă</w:t>
      </w:r>
      <w:proofErr w:type="spellEnd"/>
      <w:r w:rsidRPr="00556D54">
        <w:rPr>
          <w:rFonts w:asciiTheme="minorHAnsi" w:hAnsiTheme="minorHAnsi" w:cstheme="minorHAnsi"/>
          <w:sz w:val="22"/>
          <w:szCs w:val="22"/>
        </w:rPr>
        <w:t xml:space="preserve"> a </w:t>
      </w:r>
      <w:proofErr w:type="spellStart"/>
      <w:r w:rsidRPr="00556D54">
        <w:rPr>
          <w:rFonts w:asciiTheme="minorHAnsi" w:hAnsiTheme="minorHAnsi" w:cstheme="minorHAnsi"/>
          <w:sz w:val="22"/>
          <w:szCs w:val="22"/>
        </w:rPr>
        <w:t>leg</w:t>
      </w:r>
      <w:r>
        <w:rPr>
          <w:rFonts w:asciiTheme="minorHAnsi" w:hAnsiTheme="minorHAnsi" w:cstheme="minorHAnsi"/>
          <w:sz w:val="22"/>
          <w:szCs w:val="22"/>
        </w:rPr>
        <w:t>ă</w:t>
      </w:r>
      <w:r w:rsidRPr="00556D54">
        <w:rPr>
          <w:rFonts w:asciiTheme="minorHAnsi" w:hAnsiTheme="minorHAnsi" w:cstheme="minorHAnsi"/>
          <w:sz w:val="22"/>
          <w:szCs w:val="22"/>
        </w:rPr>
        <w:t>turilor</w:t>
      </w:r>
      <w:proofErr w:type="spellEnd"/>
      <w:r>
        <w:rPr>
          <w:rFonts w:asciiTheme="minorHAnsi" w:hAnsiTheme="minorHAnsi" w:cstheme="minorHAnsi"/>
          <w:sz w:val="22"/>
          <w:szCs w:val="22"/>
        </w:rPr>
        <w:t>.</w:t>
      </w:r>
    </w:p>
    <w:p w14:paraId="4DC55EA0" w14:textId="77777777" w:rsidR="00556D54" w:rsidRDefault="00556D54" w:rsidP="00556D54">
      <w:pPr>
        <w:jc w:val="both"/>
        <w:rPr>
          <w:rFonts w:asciiTheme="minorHAnsi" w:hAnsiTheme="minorHAnsi" w:cstheme="minorHAnsi"/>
          <w:sz w:val="22"/>
          <w:szCs w:val="22"/>
        </w:rPr>
      </w:pPr>
    </w:p>
    <w:p w14:paraId="27CBFB3D" w14:textId="77777777" w:rsidR="00556D54" w:rsidRPr="00556D54" w:rsidRDefault="00556D54" w:rsidP="00556D54">
      <w:pPr>
        <w:jc w:val="both"/>
        <w:rPr>
          <w:rFonts w:asciiTheme="minorHAnsi" w:hAnsiTheme="minorHAnsi" w:cstheme="minorHAnsi"/>
          <w:i/>
          <w:sz w:val="22"/>
          <w:szCs w:val="22"/>
          <w:lang w:val="ro-RO"/>
        </w:rPr>
      </w:pPr>
      <w:r w:rsidRPr="00556D54">
        <w:rPr>
          <w:rFonts w:asciiTheme="minorHAnsi" w:hAnsiTheme="minorHAnsi" w:cstheme="minorHAnsi"/>
          <w:i/>
          <w:sz w:val="22"/>
          <w:szCs w:val="22"/>
          <w:lang w:val="ro-RO"/>
        </w:rPr>
        <w:t>*„</w:t>
      </w:r>
      <w:r w:rsidRPr="00556D54">
        <w:rPr>
          <w:rFonts w:asciiTheme="minorHAnsi" w:hAnsiTheme="minorHAnsi" w:cstheme="minorHAnsi"/>
          <w:b/>
          <w:i/>
          <w:sz w:val="22"/>
          <w:szCs w:val="22"/>
          <w:lang w:val="ro-RO"/>
        </w:rPr>
        <w:t>același tip de activitate</w:t>
      </w:r>
      <w:r w:rsidRPr="00556D54">
        <w:rPr>
          <w:rFonts w:asciiTheme="minorHAnsi" w:hAnsiTheme="minorHAnsi" w:cstheme="minorHAnsi"/>
          <w:i/>
          <w:sz w:val="22"/>
          <w:szCs w:val="22"/>
          <w:lang w:val="ro-RO"/>
        </w:rPr>
        <w:t>” reprezintă acea situație în care două sau mai multe entități economice desfășoară activități autorizate identificate prin aceeași clasă CAEN (nivel 4 cifre) și realizează produse/servicii/lucrări similare</w:t>
      </w:r>
    </w:p>
    <w:p w14:paraId="57722834" w14:textId="77777777" w:rsidR="00556D54" w:rsidRPr="00556D54" w:rsidRDefault="00556D54" w:rsidP="00556D54">
      <w:pPr>
        <w:jc w:val="both"/>
        <w:rPr>
          <w:rFonts w:asciiTheme="minorHAnsi" w:hAnsiTheme="minorHAnsi" w:cstheme="minorHAnsi"/>
          <w:b/>
          <w:sz w:val="22"/>
          <w:szCs w:val="22"/>
          <w:lang w:val="ro-RO"/>
        </w:rPr>
      </w:pPr>
    </w:p>
    <w:p w14:paraId="517D32F3" w14:textId="77777777" w:rsidR="00556D54" w:rsidRPr="00556D54" w:rsidRDefault="00556D54" w:rsidP="00556D54">
      <w:pPr>
        <w:ind w:right="-168"/>
        <w:jc w:val="both"/>
        <w:rPr>
          <w:rFonts w:ascii="Calibri" w:hAnsi="Calibri" w:cs="Calibri"/>
          <w:b/>
          <w:sz w:val="22"/>
          <w:szCs w:val="22"/>
        </w:rPr>
      </w:pPr>
      <w:proofErr w:type="spellStart"/>
      <w:r w:rsidRPr="00556D54">
        <w:rPr>
          <w:rFonts w:ascii="Calibri" w:hAnsi="Calibri" w:cs="Calibri"/>
          <w:bCs/>
          <w:sz w:val="22"/>
          <w:szCs w:val="22"/>
        </w:rPr>
        <w:t>În</w:t>
      </w:r>
      <w:proofErr w:type="spellEnd"/>
      <w:r w:rsidRPr="00556D54">
        <w:rPr>
          <w:rFonts w:ascii="Calibri" w:hAnsi="Calibri" w:cs="Calibri"/>
          <w:bCs/>
          <w:sz w:val="22"/>
          <w:szCs w:val="22"/>
        </w:rPr>
        <w:t xml:space="preserve"> </w:t>
      </w:r>
      <w:proofErr w:type="spellStart"/>
      <w:r w:rsidRPr="00556D54">
        <w:rPr>
          <w:rFonts w:ascii="Calibri" w:hAnsi="Calibri" w:cs="Calibri"/>
          <w:bCs/>
          <w:sz w:val="22"/>
          <w:szCs w:val="22"/>
        </w:rPr>
        <w:t>cazul</w:t>
      </w:r>
      <w:proofErr w:type="spellEnd"/>
      <w:r w:rsidRPr="00556D54">
        <w:rPr>
          <w:rFonts w:ascii="Calibri" w:hAnsi="Calibri" w:cs="Calibri"/>
          <w:bCs/>
          <w:sz w:val="22"/>
          <w:szCs w:val="22"/>
        </w:rPr>
        <w:t xml:space="preserve"> </w:t>
      </w:r>
      <w:proofErr w:type="spellStart"/>
      <w:r w:rsidRPr="00556D54">
        <w:rPr>
          <w:rFonts w:ascii="Calibri" w:hAnsi="Calibri" w:cs="Calibri"/>
          <w:bCs/>
          <w:sz w:val="22"/>
          <w:szCs w:val="22"/>
        </w:rPr>
        <w:t>în</w:t>
      </w:r>
      <w:proofErr w:type="spellEnd"/>
      <w:r w:rsidRPr="00556D54">
        <w:rPr>
          <w:rFonts w:ascii="Calibri" w:hAnsi="Calibri" w:cs="Calibri"/>
          <w:bCs/>
          <w:sz w:val="22"/>
          <w:szCs w:val="22"/>
        </w:rPr>
        <w:t xml:space="preserve"> care </w:t>
      </w:r>
      <w:proofErr w:type="spellStart"/>
      <w:r w:rsidRPr="00556D54">
        <w:rPr>
          <w:rFonts w:ascii="Calibri" w:hAnsi="Calibri" w:cs="Calibri"/>
          <w:bCs/>
          <w:sz w:val="22"/>
          <w:szCs w:val="22"/>
        </w:rPr>
        <w:t>există</w:t>
      </w:r>
      <w:proofErr w:type="spellEnd"/>
      <w:r w:rsidRPr="00556D54">
        <w:rPr>
          <w:rFonts w:ascii="Calibri" w:hAnsi="Calibri" w:cs="Calibri"/>
          <w:bCs/>
          <w:sz w:val="22"/>
          <w:szCs w:val="22"/>
        </w:rPr>
        <w:t xml:space="preserve"> minim o </w:t>
      </w:r>
      <w:proofErr w:type="spellStart"/>
      <w:r w:rsidRPr="00556D54">
        <w:rPr>
          <w:rFonts w:ascii="Calibri" w:hAnsi="Calibri" w:cs="Calibri"/>
          <w:bCs/>
          <w:sz w:val="22"/>
          <w:szCs w:val="22"/>
        </w:rPr>
        <w:t>bifă</w:t>
      </w:r>
      <w:proofErr w:type="spellEnd"/>
      <w:r w:rsidRPr="00556D54">
        <w:rPr>
          <w:rFonts w:ascii="Calibri" w:hAnsi="Calibri" w:cs="Calibri"/>
          <w:bCs/>
          <w:sz w:val="22"/>
          <w:szCs w:val="22"/>
        </w:rPr>
        <w:t xml:space="preserve"> pe </w:t>
      </w:r>
      <w:proofErr w:type="spellStart"/>
      <w:r w:rsidRPr="00556D54">
        <w:rPr>
          <w:rFonts w:ascii="Calibri" w:hAnsi="Calibri" w:cs="Calibri"/>
          <w:sz w:val="22"/>
          <w:szCs w:val="22"/>
        </w:rPr>
        <w:t>coloana</w:t>
      </w:r>
      <w:proofErr w:type="spellEnd"/>
      <w:r w:rsidRPr="00556D54">
        <w:rPr>
          <w:rFonts w:ascii="Calibri" w:hAnsi="Calibri" w:cs="Calibri"/>
          <w:sz w:val="22"/>
          <w:szCs w:val="22"/>
        </w:rPr>
        <w:t xml:space="preserve"> </w:t>
      </w:r>
      <w:r w:rsidRPr="00556D54">
        <w:rPr>
          <w:rFonts w:ascii="Calibri" w:hAnsi="Calibri" w:cs="Calibri"/>
          <w:b/>
          <w:sz w:val="22"/>
          <w:szCs w:val="22"/>
        </w:rPr>
        <w:t xml:space="preserve">„DA” </w:t>
      </w:r>
      <w:proofErr w:type="spellStart"/>
      <w:r w:rsidRPr="00556D54">
        <w:rPr>
          <w:rFonts w:ascii="Calibri" w:hAnsi="Calibri" w:cs="Calibri"/>
          <w:sz w:val="22"/>
          <w:szCs w:val="22"/>
        </w:rPr>
        <w:t>în</w:t>
      </w:r>
      <w:proofErr w:type="spellEnd"/>
      <w:r w:rsidRPr="00556D54">
        <w:rPr>
          <w:rFonts w:ascii="Calibri" w:hAnsi="Calibri" w:cs="Calibri"/>
          <w:sz w:val="22"/>
          <w:szCs w:val="22"/>
        </w:rPr>
        <w:t xml:space="preserve"> </w:t>
      </w:r>
      <w:r w:rsidRPr="00556D54">
        <w:rPr>
          <w:rFonts w:ascii="Calibri" w:hAnsi="Calibri" w:cs="Calibri"/>
          <w:b/>
          <w:sz w:val="22"/>
          <w:szCs w:val="22"/>
        </w:rPr>
        <w:t>„</w:t>
      </w:r>
      <w:proofErr w:type="spellStart"/>
      <w:r w:rsidRPr="00556D54">
        <w:rPr>
          <w:rFonts w:ascii="Calibri" w:hAnsi="Calibri" w:cs="Calibri"/>
          <w:b/>
          <w:sz w:val="22"/>
          <w:szCs w:val="22"/>
        </w:rPr>
        <w:t>Secțiunea</w:t>
      </w:r>
      <w:proofErr w:type="spellEnd"/>
      <w:r w:rsidRPr="00556D54">
        <w:rPr>
          <w:rFonts w:ascii="Calibri" w:hAnsi="Calibri" w:cs="Calibri"/>
          <w:b/>
          <w:sz w:val="22"/>
          <w:szCs w:val="22"/>
        </w:rPr>
        <w:t xml:space="preserve"> A” </w:t>
      </w:r>
      <w:r w:rsidRPr="00556D54">
        <w:rPr>
          <w:rFonts w:ascii="Calibri" w:hAnsi="Calibri" w:cs="Calibri"/>
          <w:sz w:val="22"/>
          <w:szCs w:val="22"/>
        </w:rPr>
        <w:t xml:space="preserve">se </w:t>
      </w:r>
      <w:proofErr w:type="spellStart"/>
      <w:r w:rsidRPr="00556D54">
        <w:rPr>
          <w:rFonts w:ascii="Calibri" w:hAnsi="Calibri" w:cs="Calibri"/>
          <w:sz w:val="22"/>
          <w:szCs w:val="22"/>
        </w:rPr>
        <w:t>va</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trece</w:t>
      </w:r>
      <w:proofErr w:type="spellEnd"/>
      <w:r w:rsidRPr="00556D54">
        <w:rPr>
          <w:rFonts w:ascii="Calibri" w:hAnsi="Calibri" w:cs="Calibri"/>
          <w:sz w:val="22"/>
          <w:szCs w:val="22"/>
        </w:rPr>
        <w:t xml:space="preserve"> la </w:t>
      </w:r>
      <w:proofErr w:type="spellStart"/>
      <w:r w:rsidRPr="00556D54">
        <w:rPr>
          <w:rFonts w:ascii="Calibri" w:hAnsi="Calibri" w:cs="Calibri"/>
          <w:sz w:val="22"/>
          <w:szCs w:val="22"/>
        </w:rPr>
        <w:t>completarea</w:t>
      </w:r>
      <w:proofErr w:type="spellEnd"/>
      <w:r w:rsidRPr="00556D54">
        <w:rPr>
          <w:rFonts w:ascii="Calibri" w:hAnsi="Calibri" w:cs="Calibri"/>
          <w:b/>
          <w:sz w:val="22"/>
          <w:szCs w:val="22"/>
        </w:rPr>
        <w:t xml:space="preserve"> „</w:t>
      </w:r>
      <w:proofErr w:type="spellStart"/>
      <w:r w:rsidRPr="00556D54">
        <w:rPr>
          <w:rFonts w:ascii="Calibri" w:hAnsi="Calibri" w:cs="Calibri"/>
          <w:b/>
          <w:sz w:val="22"/>
          <w:szCs w:val="22"/>
        </w:rPr>
        <w:t>Secțiunii</w:t>
      </w:r>
      <w:proofErr w:type="spellEnd"/>
      <w:r w:rsidRPr="00556D54">
        <w:rPr>
          <w:rFonts w:ascii="Calibri" w:hAnsi="Calibri" w:cs="Calibri"/>
          <w:b/>
          <w:sz w:val="22"/>
          <w:szCs w:val="22"/>
        </w:rPr>
        <w:t xml:space="preserve"> B” </w:t>
      </w:r>
      <w:proofErr w:type="spellStart"/>
      <w:r w:rsidRPr="00556D54">
        <w:rPr>
          <w:rFonts w:ascii="Calibri" w:hAnsi="Calibri" w:cs="Calibri"/>
          <w:sz w:val="22"/>
          <w:szCs w:val="22"/>
        </w:rPr>
        <w:t>verificându</w:t>
      </w:r>
      <w:proofErr w:type="spellEnd"/>
      <w:r w:rsidRPr="00556D54">
        <w:rPr>
          <w:rFonts w:ascii="Calibri" w:hAnsi="Calibri" w:cs="Calibri"/>
          <w:sz w:val="22"/>
          <w:szCs w:val="22"/>
        </w:rPr>
        <w:t xml:space="preserve">-se </w:t>
      </w:r>
      <w:proofErr w:type="spellStart"/>
      <w:r w:rsidRPr="00556D54">
        <w:rPr>
          <w:rFonts w:ascii="Calibri" w:hAnsi="Calibri" w:cs="Calibri"/>
          <w:sz w:val="22"/>
          <w:szCs w:val="22"/>
        </w:rPr>
        <w:t>dacă</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proiectul</w:t>
      </w:r>
      <w:proofErr w:type="spellEnd"/>
      <w:r w:rsidRPr="00556D54">
        <w:rPr>
          <w:rFonts w:ascii="Calibri" w:hAnsi="Calibri" w:cs="Calibri"/>
          <w:sz w:val="22"/>
          <w:szCs w:val="22"/>
        </w:rPr>
        <w:t xml:space="preserve"> se </w:t>
      </w:r>
      <w:proofErr w:type="spellStart"/>
      <w:r w:rsidRPr="00556D54">
        <w:rPr>
          <w:rFonts w:ascii="Calibri" w:hAnsi="Calibri" w:cs="Calibri"/>
          <w:sz w:val="22"/>
          <w:szCs w:val="22"/>
        </w:rPr>
        <w:t>încadrează</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în</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una</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dintre</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premisele</w:t>
      </w:r>
      <w:proofErr w:type="spellEnd"/>
      <w:r w:rsidRPr="00556D54">
        <w:rPr>
          <w:rFonts w:ascii="Calibri" w:hAnsi="Calibri" w:cs="Calibri"/>
          <w:sz w:val="22"/>
          <w:szCs w:val="22"/>
        </w:rPr>
        <w:t xml:space="preserve"> de </w:t>
      </w:r>
      <w:proofErr w:type="spellStart"/>
      <w:r w:rsidRPr="00556D54">
        <w:rPr>
          <w:rFonts w:ascii="Calibri" w:hAnsi="Calibri" w:cs="Calibri"/>
          <w:sz w:val="22"/>
          <w:szCs w:val="22"/>
        </w:rPr>
        <w:t>creare</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condiții</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artificiale</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sau</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în</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situația</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în</w:t>
      </w:r>
      <w:proofErr w:type="spellEnd"/>
      <w:r w:rsidRPr="00556D54">
        <w:rPr>
          <w:rFonts w:ascii="Calibri" w:hAnsi="Calibri" w:cs="Calibri"/>
          <w:sz w:val="22"/>
          <w:szCs w:val="22"/>
        </w:rPr>
        <w:t xml:space="preserve"> care </w:t>
      </w:r>
      <w:proofErr w:type="spellStart"/>
      <w:r w:rsidRPr="00556D54">
        <w:rPr>
          <w:rFonts w:ascii="Calibri" w:hAnsi="Calibri" w:cs="Calibri"/>
          <w:sz w:val="22"/>
          <w:szCs w:val="22"/>
        </w:rPr>
        <w:t>expertul</w:t>
      </w:r>
      <w:proofErr w:type="spellEnd"/>
      <w:r w:rsidRPr="00556D54">
        <w:rPr>
          <w:rFonts w:ascii="Calibri" w:hAnsi="Calibri" w:cs="Calibri"/>
          <w:sz w:val="22"/>
          <w:szCs w:val="22"/>
        </w:rPr>
        <w:t xml:space="preserve"> evaluator </w:t>
      </w:r>
      <w:proofErr w:type="spellStart"/>
      <w:r w:rsidRPr="00556D54">
        <w:rPr>
          <w:rFonts w:ascii="Calibri" w:hAnsi="Calibri" w:cs="Calibri"/>
          <w:sz w:val="22"/>
          <w:szCs w:val="22"/>
        </w:rPr>
        <w:t>descoperă</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indicii</w:t>
      </w:r>
      <w:proofErr w:type="spellEnd"/>
      <w:r w:rsidRPr="00556D54">
        <w:rPr>
          <w:rFonts w:ascii="Calibri" w:hAnsi="Calibri" w:cs="Calibri"/>
          <w:sz w:val="22"/>
          <w:szCs w:val="22"/>
        </w:rPr>
        <w:t xml:space="preserve"> care </w:t>
      </w:r>
      <w:proofErr w:type="spellStart"/>
      <w:r w:rsidRPr="00556D54">
        <w:rPr>
          <w:rFonts w:ascii="Calibri" w:hAnsi="Calibri" w:cs="Calibri"/>
          <w:sz w:val="22"/>
          <w:szCs w:val="22"/>
        </w:rPr>
        <w:t>conduc</w:t>
      </w:r>
      <w:proofErr w:type="spellEnd"/>
      <w:r w:rsidRPr="00556D54">
        <w:rPr>
          <w:rFonts w:ascii="Calibri" w:hAnsi="Calibri" w:cs="Calibri"/>
          <w:sz w:val="22"/>
          <w:szCs w:val="22"/>
        </w:rPr>
        <w:t xml:space="preserve"> la </w:t>
      </w:r>
      <w:proofErr w:type="spellStart"/>
      <w:r w:rsidRPr="00556D54">
        <w:rPr>
          <w:rFonts w:ascii="Calibri" w:hAnsi="Calibri" w:cs="Calibri"/>
          <w:sz w:val="22"/>
          <w:szCs w:val="22"/>
        </w:rPr>
        <w:t>suspiciunea</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existenței</w:t>
      </w:r>
      <w:proofErr w:type="spellEnd"/>
      <w:r w:rsidRPr="00556D54">
        <w:rPr>
          <w:rFonts w:ascii="Calibri" w:hAnsi="Calibri" w:cs="Calibri"/>
          <w:sz w:val="22"/>
          <w:szCs w:val="22"/>
        </w:rPr>
        <w:t xml:space="preserve"> de </w:t>
      </w:r>
      <w:proofErr w:type="spellStart"/>
      <w:r w:rsidRPr="00556D54">
        <w:rPr>
          <w:rFonts w:ascii="Calibri" w:hAnsi="Calibri" w:cs="Calibri"/>
          <w:sz w:val="22"/>
          <w:szCs w:val="22"/>
        </w:rPr>
        <w:t>condiții</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artificiale</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altele</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decât</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cele</w:t>
      </w:r>
      <w:proofErr w:type="spellEnd"/>
      <w:r w:rsidRPr="00556D54">
        <w:rPr>
          <w:rFonts w:ascii="Calibri" w:hAnsi="Calibri" w:cs="Calibri"/>
          <w:sz w:val="22"/>
          <w:szCs w:val="22"/>
        </w:rPr>
        <w:t xml:space="preserve"> enumerate </w:t>
      </w:r>
      <w:proofErr w:type="spellStart"/>
      <w:r w:rsidRPr="00556D54">
        <w:rPr>
          <w:rFonts w:ascii="Calibri" w:hAnsi="Calibri" w:cs="Calibri"/>
          <w:sz w:val="22"/>
          <w:szCs w:val="22"/>
        </w:rPr>
        <w:t>în</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secțiunea</w:t>
      </w:r>
      <w:proofErr w:type="spellEnd"/>
      <w:r w:rsidRPr="00556D54">
        <w:rPr>
          <w:rFonts w:ascii="Calibri" w:hAnsi="Calibri" w:cs="Calibri"/>
          <w:sz w:val="22"/>
          <w:szCs w:val="22"/>
        </w:rPr>
        <w:t xml:space="preserve"> A </w:t>
      </w:r>
      <w:proofErr w:type="spellStart"/>
      <w:r w:rsidRPr="00556D54">
        <w:rPr>
          <w:rFonts w:ascii="Calibri" w:hAnsi="Calibri" w:cs="Calibri"/>
          <w:sz w:val="22"/>
          <w:szCs w:val="22"/>
        </w:rPr>
        <w:t>și</w:t>
      </w:r>
      <w:proofErr w:type="spellEnd"/>
      <w:r w:rsidRPr="00556D54">
        <w:rPr>
          <w:rFonts w:ascii="Calibri" w:hAnsi="Calibri" w:cs="Calibri"/>
          <w:sz w:val="22"/>
          <w:szCs w:val="22"/>
        </w:rPr>
        <w:t xml:space="preserve"> pe care le </w:t>
      </w:r>
      <w:proofErr w:type="spellStart"/>
      <w:r w:rsidRPr="00556D54">
        <w:rPr>
          <w:rFonts w:ascii="Calibri" w:hAnsi="Calibri" w:cs="Calibri"/>
          <w:sz w:val="22"/>
          <w:szCs w:val="22"/>
        </w:rPr>
        <w:t>detaliază</w:t>
      </w:r>
      <w:proofErr w:type="spellEnd"/>
      <w:r w:rsidRPr="00556D54">
        <w:rPr>
          <w:rFonts w:ascii="Calibri" w:hAnsi="Calibri" w:cs="Calibri"/>
          <w:sz w:val="22"/>
          <w:szCs w:val="22"/>
        </w:rPr>
        <w:t xml:space="preserve"> la </w:t>
      </w:r>
      <w:proofErr w:type="spellStart"/>
      <w:r w:rsidRPr="00556D54">
        <w:rPr>
          <w:rFonts w:ascii="Calibri" w:hAnsi="Calibri" w:cs="Calibri"/>
          <w:sz w:val="22"/>
          <w:szCs w:val="22"/>
        </w:rPr>
        <w:t>rubrica</w:t>
      </w:r>
      <w:proofErr w:type="spellEnd"/>
      <w:r w:rsidRPr="00556D54">
        <w:rPr>
          <w:rFonts w:ascii="Calibri" w:hAnsi="Calibri" w:cs="Calibri"/>
          <w:sz w:val="22"/>
          <w:szCs w:val="22"/>
        </w:rPr>
        <w:t xml:space="preserve"> </w:t>
      </w:r>
      <w:proofErr w:type="spellStart"/>
      <w:r w:rsidRPr="00556D54">
        <w:rPr>
          <w:rFonts w:ascii="Calibri" w:hAnsi="Calibri" w:cs="Calibri"/>
          <w:sz w:val="22"/>
          <w:szCs w:val="22"/>
        </w:rPr>
        <w:t>observații</w:t>
      </w:r>
      <w:proofErr w:type="spellEnd"/>
      <w:r w:rsidRPr="00556D54">
        <w:rPr>
          <w:rFonts w:ascii="Calibri" w:hAnsi="Calibri" w:cs="Calibri"/>
          <w:b/>
          <w:sz w:val="22"/>
          <w:szCs w:val="22"/>
        </w:rPr>
        <w:t>.</w:t>
      </w:r>
    </w:p>
    <w:p w14:paraId="4B1868DF" w14:textId="77777777" w:rsidR="0041270F" w:rsidRPr="00B66BF2" w:rsidRDefault="0041270F" w:rsidP="00BA07A8">
      <w:pPr>
        <w:jc w:val="both"/>
        <w:rPr>
          <w:rFonts w:asciiTheme="minorHAnsi" w:hAnsiTheme="minorHAnsi" w:cstheme="minorHAnsi"/>
          <w:b/>
          <w:sz w:val="22"/>
          <w:szCs w:val="22"/>
          <w:lang w:val="ro-RO"/>
        </w:rPr>
      </w:pPr>
    </w:p>
    <w:p w14:paraId="027C0FA1" w14:textId="12059F24" w:rsidR="0041270F" w:rsidRPr="00B66BF2" w:rsidRDefault="0041270F" w:rsidP="00BA07A8">
      <w:pPr>
        <w:jc w:val="both"/>
        <w:rPr>
          <w:rFonts w:asciiTheme="minorHAnsi" w:hAnsiTheme="minorHAnsi" w:cstheme="minorHAnsi"/>
          <w:b/>
          <w:bCs/>
          <w:sz w:val="22"/>
          <w:szCs w:val="22"/>
          <w:u w:val="single"/>
          <w:lang w:val="ro-RO"/>
        </w:rPr>
      </w:pPr>
      <w:r w:rsidRPr="00B66BF2">
        <w:rPr>
          <w:rFonts w:asciiTheme="minorHAnsi" w:hAnsiTheme="minorHAnsi" w:cstheme="minorHAnsi"/>
          <w:b/>
          <w:sz w:val="22"/>
          <w:szCs w:val="22"/>
          <w:u w:val="single"/>
          <w:lang w:val="ro-RO"/>
        </w:rPr>
        <w:t xml:space="preserve">II. Secțiunea B – </w:t>
      </w:r>
      <w:r w:rsidRPr="00B66BF2">
        <w:rPr>
          <w:rFonts w:asciiTheme="minorHAnsi" w:hAnsiTheme="minorHAnsi" w:cstheme="minorHAnsi"/>
          <w:b/>
          <w:bCs/>
          <w:sz w:val="22"/>
          <w:szCs w:val="22"/>
          <w:u w:val="single"/>
          <w:lang w:val="ro-RO"/>
        </w:rPr>
        <w:t xml:space="preserve">Încadrarea într-o situație de creare de Condiții artificiale. </w:t>
      </w:r>
    </w:p>
    <w:p w14:paraId="6C703414" w14:textId="77777777" w:rsidR="0041270F" w:rsidRPr="00B66BF2" w:rsidRDefault="0041270F" w:rsidP="00BA07A8">
      <w:pPr>
        <w:jc w:val="both"/>
        <w:rPr>
          <w:rFonts w:asciiTheme="minorHAnsi" w:hAnsiTheme="minorHAnsi" w:cstheme="minorHAnsi"/>
          <w:b/>
          <w:bCs/>
          <w:sz w:val="22"/>
          <w:szCs w:val="22"/>
          <w:lang w:val="ro-RO"/>
        </w:rPr>
      </w:pPr>
    </w:p>
    <w:p w14:paraId="278AE3FF" w14:textId="77777777" w:rsidR="0041270F" w:rsidRPr="00B66BF2" w:rsidRDefault="0041270F" w:rsidP="00BA07A8">
      <w:pPr>
        <w:jc w:val="both"/>
        <w:rPr>
          <w:rFonts w:asciiTheme="minorHAnsi" w:hAnsiTheme="minorHAnsi" w:cstheme="minorHAnsi"/>
          <w:color w:val="000000"/>
          <w:sz w:val="22"/>
          <w:szCs w:val="22"/>
          <w:lang w:val="ro-RO"/>
        </w:rPr>
      </w:pPr>
      <w:r w:rsidRPr="00B66BF2">
        <w:rPr>
          <w:rFonts w:asciiTheme="minorHAnsi" w:hAnsiTheme="minorHAnsi" w:cstheme="minorHAnsi"/>
          <w:b/>
          <w:sz w:val="22"/>
          <w:szCs w:val="22"/>
          <w:lang w:val="ro-RO"/>
        </w:rPr>
        <w:t xml:space="preserve">Premisa 1 - </w:t>
      </w:r>
      <w:r w:rsidRPr="00B66BF2">
        <w:rPr>
          <w:rFonts w:asciiTheme="minorHAnsi" w:hAnsiTheme="minorHAnsi" w:cstheme="minorHAnsi"/>
          <w:b/>
          <w:color w:val="000000"/>
          <w:sz w:val="22"/>
          <w:szCs w:val="22"/>
          <w:lang w:val="ro-RO"/>
        </w:rPr>
        <w:t>Crearea unei societăți noi (solicitant de fonduri) de către asociați</w:t>
      </w:r>
      <w:r w:rsidR="00571319" w:rsidRPr="00B66BF2">
        <w:rPr>
          <w:rFonts w:asciiTheme="minorHAnsi" w:hAnsiTheme="minorHAnsi" w:cstheme="minorHAnsi"/>
          <w:b/>
          <w:color w:val="000000"/>
          <w:sz w:val="22"/>
          <w:szCs w:val="22"/>
          <w:lang w:val="ro-RO"/>
        </w:rPr>
        <w:t xml:space="preserve"> majoritari</w:t>
      </w:r>
      <w:r w:rsidRPr="00B66BF2">
        <w:rPr>
          <w:rFonts w:asciiTheme="minorHAnsi" w:hAnsiTheme="minorHAnsi" w:cstheme="minorHAnsi"/>
          <w:b/>
          <w:color w:val="000000"/>
          <w:sz w:val="22"/>
          <w:szCs w:val="22"/>
          <w:lang w:val="ro-RO"/>
        </w:rPr>
        <w:t>/acționari majoritari, administrator/i, ai altor entități economice cu același tip de activitate față de tipul de activitate finanțabil prin proiect.</w:t>
      </w:r>
    </w:p>
    <w:p w14:paraId="16597A71" w14:textId="77777777" w:rsidR="0041270F" w:rsidRPr="00B66BF2" w:rsidRDefault="0041270F" w:rsidP="00BA07A8">
      <w:pPr>
        <w:ind w:firstLine="720"/>
        <w:jc w:val="both"/>
        <w:rPr>
          <w:rFonts w:asciiTheme="minorHAnsi" w:hAnsiTheme="minorHAnsi" w:cstheme="minorHAnsi"/>
          <w:i/>
          <w:sz w:val="22"/>
          <w:szCs w:val="22"/>
          <w:lang w:val="ro-RO"/>
        </w:rPr>
      </w:pPr>
      <w:r w:rsidRPr="00B66BF2">
        <w:rPr>
          <w:rFonts w:asciiTheme="minorHAnsi" w:hAnsiTheme="minorHAnsi" w:cstheme="minorHAnsi"/>
          <w:sz w:val="22"/>
          <w:szCs w:val="22"/>
          <w:lang w:val="ro-RO"/>
        </w:rPr>
        <w:t xml:space="preserve">Se urmărește identificarea unor elemente care pot conduce la concluzia că, o </w:t>
      </w:r>
      <w:r w:rsidR="00664128" w:rsidRPr="00B66BF2">
        <w:rPr>
          <w:rFonts w:asciiTheme="minorHAnsi" w:hAnsiTheme="minorHAnsi" w:cstheme="minorHAnsi"/>
          <w:sz w:val="22"/>
          <w:szCs w:val="22"/>
          <w:lang w:val="ro-RO"/>
        </w:rPr>
        <w:t xml:space="preserve">persoană juridică existentă </w:t>
      </w:r>
      <w:r w:rsidRPr="00B66BF2">
        <w:rPr>
          <w:rFonts w:asciiTheme="minorHAnsi" w:hAnsiTheme="minorHAnsi" w:cstheme="minorHAnsi"/>
          <w:b/>
          <w:sz w:val="22"/>
          <w:szCs w:val="22"/>
          <w:lang w:val="ro-RO"/>
        </w:rPr>
        <w:t>(care intră sub incidența restricțiilor de eligibilitate)</w:t>
      </w:r>
      <w:r w:rsidRPr="00B66BF2">
        <w:rPr>
          <w:rFonts w:asciiTheme="minorHAnsi" w:hAnsiTheme="minorHAnsi" w:cstheme="minorHAnsi"/>
          <w:sz w:val="22"/>
          <w:szCs w:val="22"/>
          <w:lang w:val="ro-RO"/>
        </w:rPr>
        <w:t xml:space="preserve"> /asocia</w:t>
      </w:r>
      <w:r w:rsidR="00556D54">
        <w:rPr>
          <w:rFonts w:asciiTheme="minorHAnsi" w:hAnsiTheme="minorHAnsi" w:cstheme="minorHAnsi"/>
          <w:sz w:val="22"/>
          <w:szCs w:val="22"/>
          <w:lang w:val="ro-RO"/>
        </w:rPr>
        <w:t>ț</w:t>
      </w:r>
      <w:r w:rsidRPr="00B66BF2">
        <w:rPr>
          <w:rFonts w:asciiTheme="minorHAnsi" w:hAnsiTheme="minorHAnsi" w:cstheme="minorHAnsi"/>
          <w:sz w:val="22"/>
          <w:szCs w:val="22"/>
          <w:lang w:val="ro-RO"/>
        </w:rPr>
        <w:t>ii</w:t>
      </w:r>
      <w:r w:rsidR="00571319" w:rsidRPr="00B66BF2">
        <w:rPr>
          <w:rFonts w:asciiTheme="minorHAnsi" w:hAnsiTheme="minorHAnsi" w:cstheme="minorHAnsi"/>
          <w:sz w:val="22"/>
          <w:szCs w:val="22"/>
          <w:lang w:val="ro-RO"/>
        </w:rPr>
        <w:t xml:space="preserve"> </w:t>
      </w:r>
      <w:r w:rsidRPr="00B66BF2">
        <w:rPr>
          <w:rFonts w:asciiTheme="minorHAnsi" w:hAnsiTheme="minorHAnsi" w:cstheme="minorHAnsi"/>
          <w:sz w:val="22"/>
          <w:szCs w:val="22"/>
          <w:lang w:val="ro-RO"/>
        </w:rPr>
        <w:t>/acționarii /administratorii /</w:t>
      </w:r>
      <w:r w:rsidR="00EE21FF">
        <w:rPr>
          <w:rFonts w:asciiTheme="minorHAnsi" w:hAnsiTheme="minorHAnsi" w:cstheme="minorHAnsi"/>
          <w:sz w:val="22"/>
          <w:szCs w:val="22"/>
          <w:lang w:val="ro-RO"/>
        </w:rPr>
        <w:t xml:space="preserve">angajați ai acesteia a/au </w:t>
      </w:r>
      <w:r w:rsidRPr="00B66BF2">
        <w:rPr>
          <w:rFonts w:asciiTheme="minorHAnsi" w:hAnsiTheme="minorHAnsi" w:cstheme="minorHAnsi"/>
          <w:sz w:val="22"/>
          <w:szCs w:val="22"/>
          <w:lang w:val="ro-RO"/>
        </w:rPr>
        <w:t xml:space="preserve">creat o altă </w:t>
      </w:r>
      <w:r w:rsidR="00664128" w:rsidRPr="00B66BF2">
        <w:rPr>
          <w:rFonts w:asciiTheme="minorHAnsi" w:hAnsiTheme="minorHAnsi" w:cstheme="minorHAnsi"/>
          <w:sz w:val="22"/>
          <w:szCs w:val="22"/>
          <w:lang w:val="ro-RO"/>
        </w:rPr>
        <w:t>persoană juridică</w:t>
      </w:r>
      <w:r w:rsidRPr="00B66BF2">
        <w:rPr>
          <w:rFonts w:asciiTheme="minorHAnsi" w:hAnsiTheme="minorHAnsi" w:cstheme="minorHAnsi"/>
          <w:sz w:val="22"/>
          <w:szCs w:val="22"/>
          <w:lang w:val="ro-RO"/>
        </w:rPr>
        <w:t xml:space="preserve"> prin care </w:t>
      </w:r>
      <w:proofErr w:type="spellStart"/>
      <w:r w:rsidR="00F54D27" w:rsidRPr="00B66BF2">
        <w:rPr>
          <w:rFonts w:asciiTheme="minorHAnsi" w:hAnsiTheme="minorHAnsi" w:cstheme="minorHAnsi"/>
          <w:sz w:val="22"/>
          <w:szCs w:val="22"/>
          <w:lang w:val="ro-RO"/>
        </w:rPr>
        <w:t>acceseaza</w:t>
      </w:r>
      <w:proofErr w:type="spellEnd"/>
      <w:r w:rsidR="00F54D27" w:rsidRPr="00B66BF2">
        <w:rPr>
          <w:rFonts w:asciiTheme="minorHAnsi" w:hAnsiTheme="minorHAnsi" w:cstheme="minorHAnsi"/>
          <w:sz w:val="22"/>
          <w:szCs w:val="22"/>
          <w:lang w:val="ro-RO"/>
        </w:rPr>
        <w:t xml:space="preserve"> fondurile FEADR</w:t>
      </w:r>
      <w:r w:rsidR="00EE21FF">
        <w:rPr>
          <w:rFonts w:asciiTheme="minorHAnsi" w:hAnsiTheme="minorHAnsi" w:cstheme="minorHAnsi"/>
          <w:sz w:val="22"/>
          <w:szCs w:val="22"/>
          <w:lang w:val="ro-RO"/>
        </w:rPr>
        <w:t>,</w:t>
      </w:r>
      <w:r w:rsidR="00F54D27" w:rsidRPr="00B66BF2">
        <w:rPr>
          <w:rFonts w:asciiTheme="minorHAnsi" w:hAnsiTheme="minorHAnsi" w:cstheme="minorHAnsi"/>
          <w:sz w:val="22"/>
          <w:szCs w:val="22"/>
          <w:lang w:val="ro-RO"/>
        </w:rPr>
        <w:t xml:space="preserve"> eludâ</w:t>
      </w:r>
      <w:r w:rsidRPr="00B66BF2">
        <w:rPr>
          <w:rFonts w:asciiTheme="minorHAnsi" w:hAnsiTheme="minorHAnsi" w:cstheme="minorHAnsi"/>
          <w:sz w:val="22"/>
          <w:szCs w:val="22"/>
          <w:lang w:val="ro-RO"/>
        </w:rPr>
        <w:t>nd astfel criteriile restrictive</w:t>
      </w:r>
      <w:r w:rsidRPr="00B66BF2">
        <w:rPr>
          <w:rFonts w:asciiTheme="minorHAnsi" w:hAnsiTheme="minorHAnsi" w:cstheme="minorHAnsi"/>
          <w:i/>
          <w:sz w:val="22"/>
          <w:szCs w:val="22"/>
          <w:lang w:val="ro-RO"/>
        </w:rPr>
        <w:t xml:space="preserve"> </w:t>
      </w:r>
    </w:p>
    <w:p w14:paraId="01BAFB80" w14:textId="77777777" w:rsidR="00EE21FF" w:rsidRPr="00EE21FF" w:rsidRDefault="00EE21FF" w:rsidP="00EE21FF">
      <w:pPr>
        <w:rPr>
          <w:rFonts w:asciiTheme="minorHAnsi" w:hAnsiTheme="minorHAnsi" w:cstheme="minorHAnsi"/>
          <w:sz w:val="22"/>
          <w:szCs w:val="22"/>
        </w:rPr>
      </w:pPr>
      <w:proofErr w:type="spellStart"/>
      <w:r w:rsidRPr="00EE21FF">
        <w:rPr>
          <w:rFonts w:asciiTheme="minorHAnsi" w:hAnsiTheme="minorHAnsi" w:cstheme="minorHAnsi"/>
          <w:sz w:val="22"/>
          <w:szCs w:val="22"/>
        </w:rPr>
        <w:t>Restricțiile</w:t>
      </w:r>
      <w:proofErr w:type="spellEnd"/>
      <w:r w:rsidRPr="00EE21FF">
        <w:rPr>
          <w:rFonts w:asciiTheme="minorHAnsi" w:hAnsiTheme="minorHAnsi" w:cstheme="minorHAnsi"/>
          <w:sz w:val="22"/>
          <w:szCs w:val="22"/>
        </w:rPr>
        <w:t xml:space="preserve"> de </w:t>
      </w:r>
      <w:proofErr w:type="spellStart"/>
      <w:r w:rsidRPr="00EE21FF">
        <w:rPr>
          <w:rFonts w:asciiTheme="minorHAnsi" w:hAnsiTheme="minorHAnsi" w:cstheme="minorHAnsi"/>
          <w:sz w:val="22"/>
          <w:szCs w:val="22"/>
        </w:rPr>
        <w:t>eligibilitate</w:t>
      </w:r>
      <w:proofErr w:type="spellEnd"/>
      <w:r w:rsidRPr="00EE21FF">
        <w:rPr>
          <w:rFonts w:asciiTheme="minorHAnsi" w:hAnsiTheme="minorHAnsi" w:cstheme="minorHAnsi"/>
          <w:sz w:val="22"/>
          <w:szCs w:val="22"/>
        </w:rPr>
        <w:t xml:space="preserve"> sub </w:t>
      </w:r>
      <w:proofErr w:type="spellStart"/>
      <w:r w:rsidRPr="00EE21FF">
        <w:rPr>
          <w:rFonts w:asciiTheme="minorHAnsi" w:hAnsiTheme="minorHAnsi" w:cstheme="minorHAnsi"/>
          <w:sz w:val="22"/>
          <w:szCs w:val="22"/>
        </w:rPr>
        <w:t>incidența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cărora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poate</w:t>
      </w:r>
      <w:proofErr w:type="spellEnd"/>
      <w:r w:rsidRPr="00EE21FF">
        <w:rPr>
          <w:rFonts w:asciiTheme="minorHAnsi" w:hAnsiTheme="minorHAnsi" w:cstheme="minorHAnsi"/>
          <w:sz w:val="22"/>
          <w:szCs w:val="22"/>
        </w:rPr>
        <w:t xml:space="preserve"> intra o </w:t>
      </w:r>
      <w:proofErr w:type="spellStart"/>
      <w:r w:rsidRPr="00EE21FF">
        <w:rPr>
          <w:rFonts w:asciiTheme="minorHAnsi" w:hAnsiTheme="minorHAnsi" w:cstheme="minorHAnsi"/>
          <w:sz w:val="22"/>
          <w:szCs w:val="22"/>
        </w:rPr>
        <w:t>entitate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juridică</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existentă</w:t>
      </w:r>
      <w:proofErr w:type="spellEnd"/>
      <w:r w:rsidRPr="00EE21FF">
        <w:rPr>
          <w:rFonts w:asciiTheme="minorHAnsi" w:hAnsiTheme="minorHAnsi" w:cstheme="minorHAnsi"/>
          <w:sz w:val="22"/>
          <w:szCs w:val="22"/>
        </w:rPr>
        <w:t xml:space="preserve"> sunt :</w:t>
      </w:r>
    </w:p>
    <w:p w14:paraId="7D4F04AF" w14:textId="77777777" w:rsidR="00EE21FF" w:rsidRDefault="00EE21FF" w:rsidP="00EE21FF">
      <w:pPr>
        <w:rPr>
          <w:rFonts w:asciiTheme="minorHAnsi" w:hAnsiTheme="minorHAnsi" w:cstheme="minorHAnsi"/>
          <w:sz w:val="22"/>
          <w:szCs w:val="22"/>
        </w:rPr>
      </w:pPr>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Aceasta</w:t>
      </w:r>
      <w:proofErr w:type="spellEnd"/>
      <w:r w:rsidRPr="00EE21FF">
        <w:rPr>
          <w:rFonts w:asciiTheme="minorHAnsi" w:hAnsiTheme="minorHAnsi" w:cstheme="minorHAnsi"/>
          <w:sz w:val="22"/>
          <w:szCs w:val="22"/>
        </w:rPr>
        <w:t xml:space="preserve"> nu se </w:t>
      </w:r>
      <w:proofErr w:type="spellStart"/>
      <w:r w:rsidRPr="00EE21FF">
        <w:rPr>
          <w:rFonts w:asciiTheme="minorHAnsi" w:hAnsiTheme="minorHAnsi" w:cstheme="minorHAnsi"/>
          <w:sz w:val="22"/>
          <w:szCs w:val="22"/>
        </w:rPr>
        <w:t>încadreaz</w:t>
      </w:r>
      <w:r>
        <w:rPr>
          <w:rFonts w:asciiTheme="minorHAnsi" w:hAnsiTheme="minorHAnsi" w:cstheme="minorHAnsi"/>
          <w:sz w:val="22"/>
          <w:szCs w:val="22"/>
        </w:rPr>
        <w:t>ă</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categoria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solicitanților</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eligibili</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pentru</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finanțare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așa</w:t>
      </w:r>
      <w:proofErr w:type="spellEnd"/>
      <w:r w:rsidRPr="00EE21FF">
        <w:rPr>
          <w:rFonts w:asciiTheme="minorHAnsi" w:hAnsiTheme="minorHAnsi" w:cstheme="minorHAnsi"/>
          <w:sz w:val="22"/>
          <w:szCs w:val="22"/>
        </w:rPr>
        <w:t xml:space="preserve"> cum sunt </w:t>
      </w:r>
      <w:proofErr w:type="spellStart"/>
      <w:r w:rsidRPr="00EE21FF">
        <w:rPr>
          <w:rFonts w:asciiTheme="minorHAnsi" w:hAnsiTheme="minorHAnsi" w:cstheme="minorHAnsi"/>
          <w:sz w:val="22"/>
          <w:szCs w:val="22"/>
        </w:rPr>
        <w:t>ei</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desemnați</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Ghidul</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Solicitantului</w:t>
      </w:r>
      <w:proofErr w:type="spellEnd"/>
      <w:r w:rsidRPr="00EE21FF">
        <w:rPr>
          <w:rFonts w:asciiTheme="minorHAnsi" w:hAnsiTheme="minorHAnsi" w:cstheme="minorHAnsi"/>
          <w:sz w:val="22"/>
          <w:szCs w:val="22"/>
        </w:rPr>
        <w:t>.</w:t>
      </w:r>
    </w:p>
    <w:p w14:paraId="2D8426B5" w14:textId="77777777" w:rsidR="00E6729B" w:rsidRDefault="004B14E2" w:rsidP="00EE21FF">
      <w:pPr>
        <w:rPr>
          <w:rFonts w:asciiTheme="minorHAnsi" w:hAnsiTheme="minorHAnsi" w:cstheme="minorHAnsi"/>
          <w:sz w:val="22"/>
          <w:szCs w:val="22"/>
        </w:rPr>
      </w:pPr>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Aceasta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este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înregistrat</w:t>
      </w:r>
      <w:r>
        <w:rPr>
          <w:rFonts w:asciiTheme="minorHAnsi" w:hAnsiTheme="minorHAnsi" w:cstheme="minorHAnsi"/>
          <w:sz w:val="22"/>
          <w:szCs w:val="22"/>
        </w:rPr>
        <w:t>ă</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Registrul</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debitorilor</w:t>
      </w:r>
      <w:proofErr w:type="spellEnd"/>
      <w:r w:rsidRPr="00EE21FF">
        <w:rPr>
          <w:rFonts w:asciiTheme="minorHAnsi" w:hAnsiTheme="minorHAnsi" w:cstheme="minorHAnsi"/>
          <w:sz w:val="22"/>
          <w:szCs w:val="22"/>
        </w:rPr>
        <w:t xml:space="preserve"> AFIR ( </w:t>
      </w:r>
      <w:proofErr w:type="spellStart"/>
      <w:r w:rsidRPr="00EE21FF">
        <w:rPr>
          <w:rFonts w:asciiTheme="minorHAnsi" w:hAnsiTheme="minorHAnsi" w:cstheme="minorHAnsi"/>
          <w:sz w:val="22"/>
          <w:szCs w:val="22"/>
        </w:rPr>
        <w:t>pâna</w:t>
      </w:r>
      <w:proofErr w:type="spellEnd"/>
      <w:r w:rsidRPr="00EE21FF">
        <w:rPr>
          <w:rFonts w:asciiTheme="minorHAnsi" w:hAnsiTheme="minorHAnsi" w:cstheme="minorHAnsi"/>
          <w:sz w:val="22"/>
          <w:szCs w:val="22"/>
        </w:rPr>
        <w:t xml:space="preserve"> la </w:t>
      </w:r>
      <w:proofErr w:type="spellStart"/>
      <w:r w:rsidRPr="00EE21FF">
        <w:rPr>
          <w:rFonts w:asciiTheme="minorHAnsi" w:hAnsiTheme="minorHAnsi" w:cstheme="minorHAnsi"/>
          <w:sz w:val="22"/>
          <w:szCs w:val="22"/>
        </w:rPr>
        <w:t>contractare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acesta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trebuie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să</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achite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debitul</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catre</w:t>
      </w:r>
      <w:proofErr w:type="spellEnd"/>
      <w:r w:rsidRPr="00EE21FF">
        <w:rPr>
          <w:rFonts w:asciiTheme="minorHAnsi" w:hAnsiTheme="minorHAnsi" w:cstheme="minorHAnsi"/>
          <w:sz w:val="22"/>
          <w:szCs w:val="22"/>
        </w:rPr>
        <w:t xml:space="preserve"> AFIR</w:t>
      </w:r>
      <w:r>
        <w:rPr>
          <w:rFonts w:asciiTheme="minorHAnsi" w:hAnsiTheme="minorHAnsi" w:cstheme="minorHAnsi"/>
          <w:sz w:val="22"/>
          <w:szCs w:val="22"/>
        </w:rPr>
        <w:t xml:space="preserve"> </w:t>
      </w:r>
    </w:p>
    <w:p w14:paraId="129DDB20" w14:textId="77777777" w:rsidR="00E6729B" w:rsidRPr="00DE2E70" w:rsidRDefault="00E6729B" w:rsidP="00EE21FF">
      <w:pPr>
        <w:rPr>
          <w:rFonts w:asciiTheme="minorHAnsi" w:hAnsiTheme="minorHAnsi" w:cstheme="minorHAnsi"/>
          <w:sz w:val="22"/>
          <w:szCs w:val="22"/>
        </w:rPr>
      </w:pPr>
      <w:r w:rsidRPr="00DE2E70">
        <w:rPr>
          <w:rFonts w:asciiTheme="minorHAnsi" w:hAnsiTheme="minorHAnsi" w:cstheme="minorHAnsi"/>
          <w:sz w:val="22"/>
          <w:szCs w:val="22"/>
        </w:rPr>
        <w:t>-</w:t>
      </w:r>
      <w:proofErr w:type="spellStart"/>
      <w:r w:rsidRPr="00DE2E70">
        <w:rPr>
          <w:rFonts w:asciiTheme="minorHAnsi" w:hAnsiTheme="minorHAnsi" w:cstheme="minorHAnsi"/>
          <w:sz w:val="22"/>
          <w:szCs w:val="22"/>
        </w:rPr>
        <w:t>Aceasta</w:t>
      </w:r>
      <w:proofErr w:type="spellEnd"/>
      <w:r w:rsidRPr="00DE2E70">
        <w:rPr>
          <w:rFonts w:asciiTheme="minorHAnsi" w:hAnsiTheme="minorHAnsi" w:cstheme="minorHAnsi"/>
          <w:sz w:val="22"/>
          <w:szCs w:val="22"/>
        </w:rPr>
        <w:t xml:space="preserve"> nu </w:t>
      </w:r>
      <w:proofErr w:type="spellStart"/>
      <w:r w:rsidRPr="00DE2E70">
        <w:rPr>
          <w:rFonts w:asciiTheme="minorHAnsi" w:hAnsiTheme="minorHAnsi" w:cstheme="minorHAnsi"/>
          <w:sz w:val="22"/>
          <w:szCs w:val="22"/>
        </w:rPr>
        <w:t>îndeplinește</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condiția</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privind</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demonstrarea</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viabilității</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economice</w:t>
      </w:r>
      <w:proofErr w:type="spellEnd"/>
      <w:r w:rsidRPr="00DE2E70">
        <w:rPr>
          <w:rFonts w:asciiTheme="minorHAnsi" w:hAnsiTheme="minorHAnsi" w:cstheme="minorHAnsi"/>
          <w:sz w:val="22"/>
          <w:szCs w:val="22"/>
        </w:rPr>
        <w:t xml:space="preserve"> a </w:t>
      </w:r>
      <w:proofErr w:type="spellStart"/>
      <w:r w:rsidRPr="00DE2E70">
        <w:rPr>
          <w:rFonts w:asciiTheme="minorHAnsi" w:hAnsiTheme="minorHAnsi" w:cstheme="minorHAnsi"/>
          <w:sz w:val="22"/>
          <w:szCs w:val="22"/>
        </w:rPr>
        <w:t>investiției</w:t>
      </w:r>
      <w:proofErr w:type="spellEnd"/>
      <w:r w:rsidRPr="00DE2E70">
        <w:rPr>
          <w:rFonts w:asciiTheme="minorHAnsi" w:hAnsiTheme="minorHAnsi" w:cstheme="minorHAnsi"/>
          <w:sz w:val="22"/>
          <w:szCs w:val="22"/>
        </w:rPr>
        <w:t>;</w:t>
      </w:r>
    </w:p>
    <w:p w14:paraId="3EE3A402" w14:textId="567DDF0A" w:rsidR="004B14E2" w:rsidRPr="00DE2E70" w:rsidRDefault="00EE21FF" w:rsidP="00EE21FF">
      <w:pPr>
        <w:rPr>
          <w:rFonts w:asciiTheme="minorHAnsi" w:hAnsiTheme="minorHAnsi" w:cstheme="minorHAnsi"/>
          <w:sz w:val="22"/>
          <w:szCs w:val="22"/>
        </w:rPr>
      </w:pPr>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Ace</w:t>
      </w:r>
      <w:r w:rsidR="00E6729B" w:rsidRPr="00DE2E70">
        <w:rPr>
          <w:rFonts w:asciiTheme="minorHAnsi" w:hAnsiTheme="minorHAnsi" w:cstheme="minorHAnsi"/>
          <w:sz w:val="22"/>
          <w:szCs w:val="22"/>
        </w:rPr>
        <w:t>a</w:t>
      </w:r>
      <w:r w:rsidRPr="00DE2E70">
        <w:rPr>
          <w:rFonts w:asciiTheme="minorHAnsi" w:hAnsiTheme="minorHAnsi" w:cstheme="minorHAnsi"/>
          <w:sz w:val="22"/>
          <w:szCs w:val="22"/>
        </w:rPr>
        <w:t>sta</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este</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în</w:t>
      </w:r>
      <w:proofErr w:type="spellEnd"/>
      <w:r w:rsidRPr="00DE2E70">
        <w:rPr>
          <w:rFonts w:asciiTheme="minorHAnsi" w:hAnsiTheme="minorHAnsi" w:cstheme="minorHAnsi"/>
          <w:sz w:val="22"/>
          <w:szCs w:val="22"/>
        </w:rPr>
        <w:t xml:space="preserve"> </w:t>
      </w:r>
      <w:proofErr w:type="spellStart"/>
      <w:r w:rsidRPr="00DE2E70">
        <w:rPr>
          <w:rFonts w:asciiTheme="minorHAnsi" w:hAnsiTheme="minorHAnsi" w:cstheme="minorHAnsi"/>
          <w:sz w:val="22"/>
          <w:szCs w:val="22"/>
        </w:rPr>
        <w:t>dificultate</w:t>
      </w:r>
      <w:proofErr w:type="spellEnd"/>
      <w:r w:rsidR="00E6729B" w:rsidRPr="00DE2E70">
        <w:rPr>
          <w:rFonts w:asciiTheme="minorHAnsi" w:hAnsiTheme="minorHAnsi" w:cstheme="minorHAnsi"/>
          <w:sz w:val="22"/>
          <w:szCs w:val="22"/>
        </w:rPr>
        <w:t xml:space="preserve">, </w:t>
      </w:r>
      <w:proofErr w:type="spellStart"/>
      <w:r w:rsidR="00E6729B" w:rsidRPr="00DE2E70">
        <w:rPr>
          <w:rFonts w:asciiTheme="minorHAnsi" w:hAnsiTheme="minorHAnsi" w:cstheme="minorHAnsi"/>
          <w:sz w:val="22"/>
          <w:szCs w:val="22"/>
        </w:rPr>
        <w:t>în</w:t>
      </w:r>
      <w:proofErr w:type="spellEnd"/>
      <w:r w:rsidR="00E6729B" w:rsidRPr="00DE2E70">
        <w:rPr>
          <w:rFonts w:asciiTheme="minorHAnsi" w:hAnsiTheme="minorHAnsi" w:cstheme="minorHAnsi"/>
          <w:sz w:val="22"/>
          <w:szCs w:val="22"/>
        </w:rPr>
        <w:t xml:space="preserve"> </w:t>
      </w:r>
      <w:proofErr w:type="spellStart"/>
      <w:r w:rsidR="00E6729B" w:rsidRPr="00DE2E70">
        <w:rPr>
          <w:rFonts w:asciiTheme="minorHAnsi" w:hAnsiTheme="minorHAnsi" w:cstheme="minorHAnsi"/>
          <w:sz w:val="22"/>
          <w:szCs w:val="22"/>
        </w:rPr>
        <w:t>conformitate</w:t>
      </w:r>
      <w:proofErr w:type="spellEnd"/>
      <w:r w:rsidR="00E6729B" w:rsidRPr="00DE2E70">
        <w:rPr>
          <w:rFonts w:asciiTheme="minorHAnsi" w:hAnsiTheme="minorHAnsi" w:cstheme="minorHAnsi"/>
          <w:sz w:val="22"/>
          <w:szCs w:val="22"/>
        </w:rPr>
        <w:t xml:space="preserve"> cu </w:t>
      </w:r>
      <w:proofErr w:type="spellStart"/>
      <w:r w:rsidR="00E6729B" w:rsidRPr="00DE2E70">
        <w:rPr>
          <w:rFonts w:asciiTheme="minorHAnsi" w:hAnsiTheme="minorHAnsi" w:cstheme="minorHAnsi"/>
          <w:sz w:val="22"/>
          <w:szCs w:val="22"/>
        </w:rPr>
        <w:t>legislația</w:t>
      </w:r>
      <w:proofErr w:type="spellEnd"/>
      <w:r w:rsidR="00E6729B" w:rsidRPr="00DE2E70">
        <w:rPr>
          <w:rFonts w:asciiTheme="minorHAnsi" w:hAnsiTheme="minorHAnsi" w:cstheme="minorHAnsi"/>
          <w:sz w:val="22"/>
          <w:szCs w:val="22"/>
        </w:rPr>
        <w:t xml:space="preserve"> </w:t>
      </w:r>
      <w:proofErr w:type="spellStart"/>
      <w:r w:rsidR="00E6729B" w:rsidRPr="00DE2E70">
        <w:rPr>
          <w:rFonts w:asciiTheme="minorHAnsi" w:hAnsiTheme="minorHAnsi" w:cstheme="minorHAnsi"/>
          <w:sz w:val="22"/>
          <w:szCs w:val="22"/>
        </w:rPr>
        <w:t>în</w:t>
      </w:r>
      <w:proofErr w:type="spellEnd"/>
      <w:r w:rsidR="00E6729B" w:rsidRPr="00DE2E70">
        <w:rPr>
          <w:rFonts w:asciiTheme="minorHAnsi" w:hAnsiTheme="minorHAnsi" w:cstheme="minorHAnsi"/>
          <w:sz w:val="22"/>
          <w:szCs w:val="22"/>
        </w:rPr>
        <w:t xml:space="preserve"> </w:t>
      </w:r>
      <w:proofErr w:type="spellStart"/>
      <w:r w:rsidR="00E6729B" w:rsidRPr="00DE2E70">
        <w:rPr>
          <w:rFonts w:asciiTheme="minorHAnsi" w:hAnsiTheme="minorHAnsi" w:cstheme="minorHAnsi"/>
          <w:sz w:val="22"/>
          <w:szCs w:val="22"/>
        </w:rPr>
        <w:t>vigoare</w:t>
      </w:r>
      <w:proofErr w:type="spellEnd"/>
      <w:r w:rsidR="00E6729B" w:rsidRPr="00DE2E70">
        <w:rPr>
          <w:rFonts w:asciiTheme="minorHAnsi" w:hAnsiTheme="minorHAnsi" w:cstheme="minorHAnsi"/>
          <w:sz w:val="22"/>
          <w:szCs w:val="22"/>
        </w:rPr>
        <w:t xml:space="preserve"> </w:t>
      </w:r>
      <w:r w:rsidRPr="00DE2E70">
        <w:rPr>
          <w:rFonts w:asciiTheme="minorHAnsi" w:hAnsiTheme="minorHAnsi" w:cstheme="minorHAnsi"/>
          <w:sz w:val="22"/>
          <w:szCs w:val="22"/>
        </w:rPr>
        <w:t>;</w:t>
      </w:r>
    </w:p>
    <w:p w14:paraId="5F5B0705" w14:textId="23944449" w:rsidR="00C553D5" w:rsidRPr="00702657" w:rsidRDefault="003A71DC" w:rsidP="00C553D5">
      <w:pPr>
        <w:jc w:val="both"/>
        <w:rPr>
          <w:rFonts w:asciiTheme="minorHAnsi" w:hAnsiTheme="minorHAnsi" w:cstheme="minorHAnsi"/>
          <w:sz w:val="22"/>
          <w:szCs w:val="22"/>
          <w:lang w:val="ro-RO"/>
        </w:rPr>
      </w:pPr>
      <w:r w:rsidRPr="00DE2E70">
        <w:rPr>
          <w:rFonts w:asciiTheme="minorHAnsi" w:hAnsiTheme="minorHAnsi" w:cstheme="minorHAnsi"/>
          <w:sz w:val="22"/>
          <w:szCs w:val="22"/>
          <w:lang w:val="ro-RO"/>
        </w:rPr>
        <w:t xml:space="preserve">- Aceasta </w:t>
      </w:r>
      <w:r w:rsidR="00C553D5" w:rsidRPr="00DE2E70">
        <w:rPr>
          <w:rFonts w:asciiTheme="minorHAnsi" w:hAnsiTheme="minorHAnsi" w:cstheme="minorHAnsi"/>
          <w:sz w:val="22"/>
          <w:szCs w:val="22"/>
          <w:lang w:val="ro-RO"/>
        </w:rPr>
        <w:t>a mai depus o cerere de finanțare în cadrul DR 22.</w:t>
      </w:r>
    </w:p>
    <w:p w14:paraId="5681C4F8" w14:textId="77777777" w:rsidR="003A71DC" w:rsidRPr="00B66BF2" w:rsidRDefault="003A71DC" w:rsidP="00BA07A8">
      <w:pPr>
        <w:jc w:val="both"/>
        <w:rPr>
          <w:rFonts w:asciiTheme="minorHAnsi" w:hAnsiTheme="minorHAnsi" w:cstheme="minorHAnsi"/>
          <w:b/>
          <w:sz w:val="22"/>
          <w:szCs w:val="22"/>
          <w:lang w:val="ro-RO"/>
        </w:rPr>
      </w:pPr>
    </w:p>
    <w:p w14:paraId="37A32E9C" w14:textId="77777777" w:rsidR="0041270F" w:rsidRPr="00B66BF2" w:rsidRDefault="0041270F" w:rsidP="0041270F">
      <w:pPr>
        <w:rPr>
          <w:rFonts w:asciiTheme="minorHAnsi" w:hAnsiTheme="minorHAnsi" w:cstheme="minorHAnsi"/>
          <w:b/>
          <w:sz w:val="22"/>
          <w:szCs w:val="22"/>
          <w:u w:val="single"/>
          <w:lang w:val="ro-RO"/>
        </w:rPr>
      </w:pPr>
      <w:r w:rsidRPr="00B66BF2">
        <w:rPr>
          <w:rFonts w:asciiTheme="minorHAnsi" w:hAnsiTheme="minorHAnsi" w:cstheme="minorHAnsi"/>
          <w:b/>
          <w:sz w:val="22"/>
          <w:szCs w:val="22"/>
          <w:u w:val="single"/>
          <w:lang w:val="ro-RO"/>
        </w:rPr>
        <w:t>III. Concluzii finale</w:t>
      </w:r>
    </w:p>
    <w:p w14:paraId="0A3FE640" w14:textId="77777777" w:rsidR="0041270F" w:rsidRPr="00B66BF2" w:rsidRDefault="0041270F" w:rsidP="0041270F">
      <w:pPr>
        <w:rPr>
          <w:rFonts w:asciiTheme="minorHAnsi" w:hAnsiTheme="minorHAnsi" w:cstheme="minorHAnsi"/>
          <w:sz w:val="22"/>
          <w:szCs w:val="22"/>
          <w:lang w:val="ro-RO"/>
        </w:rPr>
      </w:pPr>
    </w:p>
    <w:p w14:paraId="5070D4FB" w14:textId="30C97F44" w:rsidR="00EE21FF" w:rsidRPr="00EE21FF" w:rsidRDefault="00EE21FF" w:rsidP="00EE21FF">
      <w:pPr>
        <w:ind w:left="360"/>
        <w:jc w:val="both"/>
        <w:rPr>
          <w:rFonts w:asciiTheme="minorHAnsi" w:hAnsiTheme="minorHAnsi" w:cstheme="minorHAnsi"/>
          <w:sz w:val="22"/>
          <w:szCs w:val="22"/>
          <w:lang w:val="ro-RO"/>
        </w:rPr>
      </w:pPr>
      <w:r w:rsidRPr="00EE21FF">
        <w:rPr>
          <w:rFonts w:asciiTheme="minorHAnsi" w:hAnsiTheme="minorHAnsi" w:cstheme="minorHAnsi"/>
          <w:sz w:val="22"/>
          <w:szCs w:val="22"/>
          <w:lang w:val="ro-RO"/>
        </w:rPr>
        <w:t xml:space="preserve">Solicitantul a creat </w:t>
      </w:r>
      <w:proofErr w:type="spellStart"/>
      <w:r w:rsidRPr="00EE21FF">
        <w:rPr>
          <w:rFonts w:asciiTheme="minorHAnsi" w:hAnsiTheme="minorHAnsi" w:cstheme="minorHAnsi"/>
          <w:sz w:val="22"/>
          <w:szCs w:val="22"/>
          <w:lang w:val="ro-RO"/>
        </w:rPr>
        <w:t>condiţii</w:t>
      </w:r>
      <w:proofErr w:type="spellEnd"/>
      <w:r w:rsidRPr="00EE21FF">
        <w:rPr>
          <w:rFonts w:asciiTheme="minorHAnsi" w:hAnsiTheme="minorHAnsi" w:cstheme="minorHAnsi"/>
          <w:sz w:val="22"/>
          <w:szCs w:val="22"/>
          <w:lang w:val="ro-RO"/>
        </w:rPr>
        <w:t xml:space="preserve"> artificiale necesare pentru a beneficia sprijin </w:t>
      </w:r>
      <w:proofErr w:type="spellStart"/>
      <w:r w:rsidRPr="00EE21FF">
        <w:rPr>
          <w:rFonts w:asciiTheme="minorHAnsi" w:hAnsiTheme="minorHAnsi" w:cstheme="minorHAnsi"/>
          <w:sz w:val="22"/>
          <w:szCs w:val="22"/>
          <w:lang w:val="ro-RO"/>
        </w:rPr>
        <w:t>şi</w:t>
      </w:r>
      <w:proofErr w:type="spellEnd"/>
      <w:r w:rsidRPr="00EE21FF">
        <w:rPr>
          <w:rFonts w:asciiTheme="minorHAnsi" w:hAnsiTheme="minorHAnsi" w:cstheme="minorHAnsi"/>
          <w:sz w:val="22"/>
          <w:szCs w:val="22"/>
          <w:lang w:val="ro-RO"/>
        </w:rPr>
        <w:t xml:space="preserve"> a </w:t>
      </w:r>
      <w:proofErr w:type="spellStart"/>
      <w:r w:rsidRPr="00EE21FF">
        <w:rPr>
          <w:rFonts w:asciiTheme="minorHAnsi" w:hAnsiTheme="minorHAnsi" w:cstheme="minorHAnsi"/>
          <w:sz w:val="22"/>
          <w:szCs w:val="22"/>
          <w:lang w:val="ro-RO"/>
        </w:rPr>
        <w:t>obţine</w:t>
      </w:r>
      <w:proofErr w:type="spellEnd"/>
      <w:r w:rsidRPr="00EE21FF">
        <w:rPr>
          <w:rFonts w:asciiTheme="minorHAnsi" w:hAnsiTheme="minorHAnsi" w:cstheme="minorHAnsi"/>
          <w:sz w:val="22"/>
          <w:szCs w:val="22"/>
          <w:lang w:val="ro-RO"/>
        </w:rPr>
        <w:t xml:space="preserve"> astfel un avantaj care contravine obiectivelor măsurii?</w:t>
      </w:r>
    </w:p>
    <w:p w14:paraId="13A76FB6" w14:textId="77777777" w:rsidR="00EE21FF" w:rsidRDefault="00EE21FF" w:rsidP="00EE21FF">
      <w:pPr>
        <w:ind w:left="360"/>
        <w:jc w:val="both"/>
        <w:rPr>
          <w:rFonts w:asciiTheme="minorHAnsi" w:hAnsiTheme="minorHAnsi" w:cstheme="minorHAnsi"/>
          <w:sz w:val="22"/>
          <w:szCs w:val="22"/>
        </w:rPr>
      </w:pPr>
    </w:p>
    <w:p w14:paraId="19755A62" w14:textId="77777777" w:rsidR="00EE21FF" w:rsidRPr="00EE21FF" w:rsidRDefault="00EE21FF" w:rsidP="00EE21FF">
      <w:pPr>
        <w:ind w:left="360"/>
        <w:jc w:val="both"/>
        <w:rPr>
          <w:rFonts w:asciiTheme="minorHAnsi" w:hAnsiTheme="minorHAnsi" w:cstheme="minorHAnsi"/>
          <w:b/>
          <w:sz w:val="22"/>
          <w:szCs w:val="22"/>
        </w:rPr>
      </w:pP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situația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care se </w:t>
      </w:r>
      <w:proofErr w:type="spellStart"/>
      <w:r w:rsidRPr="00EE21FF">
        <w:rPr>
          <w:rFonts w:asciiTheme="minorHAnsi" w:hAnsiTheme="minorHAnsi" w:cstheme="minorHAnsi"/>
          <w:sz w:val="22"/>
          <w:szCs w:val="22"/>
        </w:rPr>
        <w:t>constată</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încadrarea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proiectului</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verificat</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premisa</w:t>
      </w:r>
      <w:proofErr w:type="spellEnd"/>
      <w:r w:rsidRPr="00EE21FF">
        <w:rPr>
          <w:rFonts w:asciiTheme="minorHAnsi" w:hAnsiTheme="minorHAnsi" w:cstheme="minorHAnsi"/>
          <w:sz w:val="22"/>
          <w:szCs w:val="22"/>
        </w:rPr>
        <w:t xml:space="preserve"> de </w:t>
      </w:r>
      <w:proofErr w:type="spellStart"/>
      <w:r w:rsidRPr="00EE21FF">
        <w:rPr>
          <w:rFonts w:asciiTheme="minorHAnsi" w:hAnsiTheme="minorHAnsi" w:cstheme="minorHAnsi"/>
          <w:sz w:val="22"/>
          <w:szCs w:val="22"/>
        </w:rPr>
        <w:t>creare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condiții</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artificiale</w:t>
      </w:r>
      <w:proofErr w:type="spellEnd"/>
      <w:r w:rsidRPr="00EE21FF">
        <w:rPr>
          <w:rFonts w:asciiTheme="minorHAnsi" w:hAnsiTheme="minorHAnsi" w:cstheme="minorHAnsi"/>
          <w:sz w:val="22"/>
          <w:szCs w:val="22"/>
        </w:rPr>
        <w:t xml:space="preserve">, se </w:t>
      </w:r>
      <w:proofErr w:type="spellStart"/>
      <w:r w:rsidRPr="00EE21FF">
        <w:rPr>
          <w:rFonts w:asciiTheme="minorHAnsi" w:hAnsiTheme="minorHAnsi" w:cstheme="minorHAnsi"/>
          <w:sz w:val="22"/>
          <w:szCs w:val="22"/>
        </w:rPr>
        <w:t>va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descrie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mod </w:t>
      </w:r>
      <w:proofErr w:type="spellStart"/>
      <w:r w:rsidRPr="00EE21FF">
        <w:rPr>
          <w:rFonts w:asciiTheme="minorHAnsi" w:hAnsiTheme="minorHAnsi" w:cstheme="minorHAnsi"/>
          <w:sz w:val="22"/>
          <w:szCs w:val="22"/>
        </w:rPr>
        <w:t>detaliat</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modul</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care au </w:t>
      </w:r>
      <w:proofErr w:type="spellStart"/>
      <w:r w:rsidRPr="00EE21FF">
        <w:rPr>
          <w:rFonts w:asciiTheme="minorHAnsi" w:hAnsiTheme="minorHAnsi" w:cstheme="minorHAnsi"/>
          <w:sz w:val="22"/>
          <w:szCs w:val="22"/>
        </w:rPr>
        <w:t>fost</w:t>
      </w:r>
      <w:proofErr w:type="spellEnd"/>
      <w:r w:rsidRPr="00EE21FF">
        <w:rPr>
          <w:rFonts w:asciiTheme="minorHAnsi" w:hAnsiTheme="minorHAnsi" w:cstheme="minorHAnsi"/>
          <w:sz w:val="22"/>
          <w:szCs w:val="22"/>
        </w:rPr>
        <w:t xml:space="preserve"> create </w:t>
      </w:r>
      <w:proofErr w:type="spellStart"/>
      <w:r w:rsidRPr="00EE21FF">
        <w:rPr>
          <w:rFonts w:asciiTheme="minorHAnsi" w:hAnsiTheme="minorHAnsi" w:cstheme="minorHAnsi"/>
          <w:sz w:val="22"/>
          <w:szCs w:val="22"/>
        </w:rPr>
        <w:t>condiții</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artificale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pentru</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îndeplinirea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criteriului</w:t>
      </w:r>
      <w:proofErr w:type="spellEnd"/>
      <w:r w:rsidRPr="00EE21FF">
        <w:rPr>
          <w:rFonts w:asciiTheme="minorHAnsi" w:hAnsiTheme="minorHAnsi" w:cstheme="minorHAnsi"/>
          <w:sz w:val="22"/>
          <w:szCs w:val="22"/>
        </w:rPr>
        <w:t xml:space="preserve"> de </w:t>
      </w:r>
      <w:proofErr w:type="spellStart"/>
      <w:r w:rsidRPr="00EE21FF">
        <w:rPr>
          <w:rFonts w:asciiTheme="minorHAnsi" w:hAnsiTheme="minorHAnsi" w:cstheme="minorHAnsi"/>
          <w:sz w:val="22"/>
          <w:szCs w:val="22"/>
        </w:rPr>
        <w:t>eligibilitate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sau</w:t>
      </w:r>
      <w:proofErr w:type="spellEnd"/>
      <w:r w:rsidRPr="00EE21FF">
        <w:rPr>
          <w:rFonts w:asciiTheme="minorHAnsi" w:hAnsiTheme="minorHAnsi" w:cstheme="minorHAnsi"/>
          <w:sz w:val="22"/>
          <w:szCs w:val="22"/>
        </w:rPr>
        <w:t xml:space="preserve"> de </w:t>
      </w:r>
      <w:proofErr w:type="spellStart"/>
      <w:r w:rsidRPr="00EE21FF">
        <w:rPr>
          <w:rFonts w:asciiTheme="minorHAnsi" w:hAnsiTheme="minorHAnsi" w:cstheme="minorHAnsi"/>
          <w:sz w:val="22"/>
          <w:szCs w:val="22"/>
        </w:rPr>
        <w:t>selecție</w:t>
      </w:r>
      <w:proofErr w:type="spellEnd"/>
      <w:r w:rsidRPr="00EE21FF">
        <w:rPr>
          <w:rFonts w:asciiTheme="minorHAnsi" w:hAnsiTheme="minorHAnsi" w:cstheme="minorHAnsi"/>
          <w:sz w:val="22"/>
          <w:szCs w:val="22"/>
        </w:rPr>
        <w:t xml:space="preserve">, se </w:t>
      </w:r>
      <w:proofErr w:type="spellStart"/>
      <w:r w:rsidRPr="00EE21FF">
        <w:rPr>
          <w:rFonts w:asciiTheme="minorHAnsi" w:hAnsiTheme="minorHAnsi" w:cstheme="minorHAnsi"/>
          <w:sz w:val="22"/>
          <w:szCs w:val="22"/>
        </w:rPr>
        <w:t>va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bifa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căsuţa</w:t>
      </w:r>
      <w:proofErr w:type="spellEnd"/>
      <w:r w:rsidRPr="00EE21FF">
        <w:rPr>
          <w:rFonts w:asciiTheme="minorHAnsi" w:hAnsiTheme="minorHAnsi" w:cstheme="minorHAnsi"/>
          <w:sz w:val="22"/>
          <w:szCs w:val="22"/>
        </w:rPr>
        <w:t xml:space="preserve"> DA </w:t>
      </w:r>
      <w:proofErr w:type="spellStart"/>
      <w:r w:rsidRPr="00EE21FF">
        <w:rPr>
          <w:rFonts w:asciiTheme="minorHAnsi" w:hAnsiTheme="minorHAnsi" w:cstheme="minorHAnsi"/>
          <w:sz w:val="22"/>
          <w:szCs w:val="22"/>
        </w:rPr>
        <w:t>iar</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cererea</w:t>
      </w:r>
      <w:proofErr w:type="spellEnd"/>
      <w:r w:rsidRPr="00EE21FF">
        <w:rPr>
          <w:rFonts w:asciiTheme="minorHAnsi" w:hAnsiTheme="minorHAnsi" w:cstheme="minorHAnsi"/>
          <w:sz w:val="22"/>
          <w:szCs w:val="22"/>
        </w:rPr>
        <w:t xml:space="preserve"> de </w:t>
      </w:r>
      <w:proofErr w:type="spellStart"/>
      <w:r w:rsidRPr="00EE21FF">
        <w:rPr>
          <w:rFonts w:asciiTheme="minorHAnsi" w:hAnsiTheme="minorHAnsi" w:cstheme="minorHAnsi"/>
          <w:sz w:val="22"/>
          <w:szCs w:val="22"/>
        </w:rPr>
        <w:t>finanţare</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va</w:t>
      </w:r>
      <w:proofErr w:type="spellEnd"/>
      <w:r w:rsidRPr="00EE21FF">
        <w:rPr>
          <w:rFonts w:asciiTheme="minorHAnsi" w:hAnsiTheme="minorHAnsi" w:cstheme="minorHAnsi"/>
          <w:sz w:val="22"/>
          <w:szCs w:val="22"/>
        </w:rPr>
        <w:t xml:space="preserve"> fi </w:t>
      </w:r>
      <w:proofErr w:type="spellStart"/>
      <w:r w:rsidRPr="00EE21FF">
        <w:rPr>
          <w:rFonts w:asciiTheme="minorHAnsi" w:hAnsiTheme="minorHAnsi" w:cstheme="minorHAnsi"/>
          <w:sz w:val="22"/>
          <w:szCs w:val="22"/>
        </w:rPr>
        <w:t>declarată</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neeligibilă</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În</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caz</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contrar</w:t>
      </w:r>
      <w:proofErr w:type="spellEnd"/>
      <w:r w:rsidRPr="00EE21FF">
        <w:rPr>
          <w:rFonts w:asciiTheme="minorHAnsi" w:hAnsiTheme="minorHAnsi" w:cstheme="minorHAnsi"/>
          <w:sz w:val="22"/>
          <w:szCs w:val="22"/>
        </w:rPr>
        <w:t xml:space="preserve"> se </w:t>
      </w:r>
      <w:proofErr w:type="spellStart"/>
      <w:r w:rsidRPr="00EE21FF">
        <w:rPr>
          <w:rFonts w:asciiTheme="minorHAnsi" w:hAnsiTheme="minorHAnsi" w:cstheme="minorHAnsi"/>
          <w:sz w:val="22"/>
          <w:szCs w:val="22"/>
        </w:rPr>
        <w:t>va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bifa</w:t>
      </w:r>
      <w:proofErr w:type="spellEnd"/>
      <w:r w:rsidRPr="00EE21FF">
        <w:rPr>
          <w:rFonts w:asciiTheme="minorHAnsi" w:hAnsiTheme="minorHAnsi" w:cstheme="minorHAnsi"/>
          <w:sz w:val="22"/>
          <w:szCs w:val="22"/>
        </w:rPr>
        <w:t xml:space="preserve"> </w:t>
      </w:r>
      <w:proofErr w:type="spellStart"/>
      <w:r w:rsidRPr="00EE21FF">
        <w:rPr>
          <w:rFonts w:asciiTheme="minorHAnsi" w:hAnsiTheme="minorHAnsi" w:cstheme="minorHAnsi"/>
          <w:sz w:val="22"/>
          <w:szCs w:val="22"/>
        </w:rPr>
        <w:t>căsuţa</w:t>
      </w:r>
      <w:proofErr w:type="spellEnd"/>
      <w:r w:rsidRPr="00EE21FF">
        <w:rPr>
          <w:rFonts w:asciiTheme="minorHAnsi" w:hAnsiTheme="minorHAnsi" w:cstheme="minorHAnsi"/>
          <w:sz w:val="22"/>
          <w:szCs w:val="22"/>
        </w:rPr>
        <w:t xml:space="preserve"> NU.</w:t>
      </w:r>
    </w:p>
    <w:p w14:paraId="46191D18" w14:textId="77777777" w:rsidR="00EE21FF" w:rsidRDefault="00EE21FF" w:rsidP="00EE56D1">
      <w:pPr>
        <w:ind w:left="360"/>
        <w:jc w:val="both"/>
        <w:rPr>
          <w:rFonts w:asciiTheme="minorHAnsi" w:hAnsiTheme="minorHAnsi" w:cstheme="minorHAnsi"/>
          <w:sz w:val="22"/>
          <w:szCs w:val="22"/>
          <w:lang w:val="ro-RO"/>
        </w:rPr>
      </w:pPr>
    </w:p>
    <w:p w14:paraId="4C7E0419" w14:textId="77777777" w:rsidR="00752BC3" w:rsidRPr="00752BC3" w:rsidRDefault="00752BC3" w:rsidP="00752BC3">
      <w:pPr>
        <w:pStyle w:val="BodyText3"/>
        <w:jc w:val="left"/>
        <w:rPr>
          <w:rFonts w:ascii="Calibri" w:hAnsi="Calibri" w:cs="Calibri"/>
          <w:iCs/>
          <w:sz w:val="22"/>
          <w:szCs w:val="22"/>
          <w:lang w:val="ro-RO"/>
        </w:rPr>
      </w:pPr>
      <w:r w:rsidRPr="00752BC3">
        <w:rPr>
          <w:rFonts w:ascii="Calibri" w:hAnsi="Calibri" w:cs="Calibri"/>
          <w:iCs/>
          <w:sz w:val="22"/>
          <w:szCs w:val="22"/>
          <w:lang w:val="ro-RO"/>
        </w:rPr>
        <w:t>7</w:t>
      </w:r>
      <w:r w:rsidR="008177D1" w:rsidRPr="00752BC3">
        <w:rPr>
          <w:rFonts w:ascii="Calibri" w:hAnsi="Calibri" w:cs="Calibri"/>
          <w:iCs/>
          <w:sz w:val="22"/>
          <w:szCs w:val="22"/>
          <w:lang w:val="ro-RO"/>
        </w:rPr>
        <w:t xml:space="preserve">. </w:t>
      </w:r>
      <w:r w:rsidRPr="00752BC3">
        <w:rPr>
          <w:rFonts w:ascii="Calibri" w:hAnsi="Calibri" w:cs="Calibri"/>
          <w:iCs/>
          <w:sz w:val="22"/>
          <w:szCs w:val="22"/>
          <w:lang w:val="ro-RO"/>
        </w:rPr>
        <w:t>Verificarea Indicatorilor de Realizare propuși prin Proiect</w:t>
      </w:r>
    </w:p>
    <w:p w14:paraId="19701FE1" w14:textId="77777777" w:rsidR="00752BC3" w:rsidRPr="00752BC3" w:rsidRDefault="00752BC3" w:rsidP="00752BC3">
      <w:pPr>
        <w:pStyle w:val="BodyText3"/>
        <w:jc w:val="left"/>
        <w:rPr>
          <w:rFonts w:ascii="Calibri" w:hAnsi="Calibri" w:cs="Calibri"/>
          <w:iCs/>
          <w:sz w:val="22"/>
          <w:szCs w:val="22"/>
          <w:lang w:val="ro-RO"/>
        </w:rPr>
      </w:pPr>
    </w:p>
    <w:p w14:paraId="7D83CAAF" w14:textId="77777777" w:rsidR="00752BC3" w:rsidRDefault="00752BC3" w:rsidP="00752BC3">
      <w:pPr>
        <w:pStyle w:val="BodyText3"/>
        <w:jc w:val="both"/>
        <w:rPr>
          <w:rFonts w:ascii="Calibri" w:hAnsi="Calibri" w:cs="Calibri"/>
          <w:b w:val="0"/>
          <w:iCs/>
          <w:sz w:val="22"/>
          <w:szCs w:val="22"/>
          <w:lang w:val="ro-RO"/>
        </w:rPr>
      </w:pPr>
      <w:r w:rsidRPr="00752BC3">
        <w:rPr>
          <w:rFonts w:ascii="Calibri" w:hAnsi="Calibri" w:cs="Calibri"/>
          <w:b w:val="0"/>
          <w:iCs/>
          <w:sz w:val="22"/>
          <w:szCs w:val="22"/>
          <w:lang w:val="ro-RO"/>
        </w:rPr>
        <w:t>Indicatorii de realizare propuși prin proiect se vor completa corespunzător, verificându-se cu informațiile din cererea de finanțare</w:t>
      </w:r>
      <w:r>
        <w:rPr>
          <w:rFonts w:ascii="Calibri" w:hAnsi="Calibri" w:cs="Calibri"/>
          <w:b w:val="0"/>
          <w:iCs/>
          <w:sz w:val="22"/>
          <w:szCs w:val="22"/>
          <w:lang w:val="ro-RO"/>
        </w:rPr>
        <w:t xml:space="preserve">, </w:t>
      </w:r>
      <w:r w:rsidRPr="00752BC3">
        <w:rPr>
          <w:rFonts w:ascii="Calibri" w:hAnsi="Calibri" w:cs="Calibri"/>
          <w:b w:val="0"/>
          <w:iCs/>
          <w:sz w:val="22"/>
          <w:szCs w:val="22"/>
          <w:lang w:val="ro-RO"/>
        </w:rPr>
        <w:t>studiul de fezabilitate</w:t>
      </w:r>
      <w:r>
        <w:rPr>
          <w:rFonts w:ascii="Calibri" w:hAnsi="Calibri" w:cs="Calibri"/>
          <w:b w:val="0"/>
          <w:iCs/>
          <w:sz w:val="22"/>
          <w:szCs w:val="22"/>
          <w:lang w:val="ro-RO"/>
        </w:rPr>
        <w:t xml:space="preserve"> (dacă este cazul)</w:t>
      </w:r>
      <w:r w:rsidRPr="00752BC3">
        <w:rPr>
          <w:rFonts w:ascii="Calibri" w:hAnsi="Calibri" w:cs="Calibri"/>
          <w:b w:val="0"/>
          <w:iCs/>
          <w:sz w:val="22"/>
          <w:szCs w:val="22"/>
          <w:lang w:val="ro-RO"/>
        </w:rPr>
        <w:t xml:space="preserve"> și </w:t>
      </w:r>
      <w:r>
        <w:rPr>
          <w:rFonts w:ascii="Calibri" w:hAnsi="Calibri" w:cs="Calibri"/>
          <w:b w:val="0"/>
          <w:iCs/>
          <w:sz w:val="22"/>
          <w:szCs w:val="22"/>
          <w:lang w:val="ro-RO"/>
        </w:rPr>
        <w:t>din documentele anexate</w:t>
      </w:r>
      <w:r w:rsidRPr="00752BC3">
        <w:rPr>
          <w:rFonts w:ascii="Calibri" w:hAnsi="Calibri" w:cs="Calibri"/>
          <w:b w:val="0"/>
          <w:iCs/>
          <w:sz w:val="22"/>
          <w:szCs w:val="22"/>
          <w:lang w:val="ro-RO"/>
        </w:rPr>
        <w:t>. De asemenea, vor fi luate în considerare completările aduse proiectului în urma solicitării informațiilor suplimentare, în cazul în care acestea influențează corectitudinea indicatorilor.</w:t>
      </w:r>
    </w:p>
    <w:p w14:paraId="44039482" w14:textId="77777777" w:rsidR="00752BC3" w:rsidRDefault="00752BC3" w:rsidP="00752BC3">
      <w:pPr>
        <w:pStyle w:val="BodyText3"/>
        <w:jc w:val="both"/>
        <w:rPr>
          <w:rFonts w:ascii="Calibri" w:hAnsi="Calibri" w:cs="Calibri"/>
          <w:b w:val="0"/>
          <w:iCs/>
          <w:sz w:val="22"/>
          <w:szCs w:val="22"/>
          <w:lang w:val="ro-RO"/>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203"/>
      </w:tblGrid>
      <w:tr w:rsidR="00752BC3" w:rsidRPr="00752BC3" w14:paraId="519A2E99" w14:textId="77777777" w:rsidTr="00752BC3">
        <w:trPr>
          <w:trHeight w:val="648"/>
        </w:trPr>
        <w:tc>
          <w:tcPr>
            <w:tcW w:w="2972" w:type="dxa"/>
            <w:shd w:val="clear" w:color="000000" w:fill="D9E1F2"/>
            <w:tcMar>
              <w:top w:w="15" w:type="dxa"/>
              <w:left w:w="15" w:type="dxa"/>
              <w:bottom w:w="0" w:type="dxa"/>
              <w:right w:w="15" w:type="dxa"/>
            </w:tcMar>
            <w:vAlign w:val="center"/>
            <w:hideMark/>
          </w:tcPr>
          <w:p w14:paraId="58651FA8" w14:textId="77777777" w:rsidR="00752BC3" w:rsidRPr="00752BC3" w:rsidRDefault="00752BC3" w:rsidP="00752BC3">
            <w:pPr>
              <w:rPr>
                <w:rFonts w:ascii="Calibri" w:hAnsi="Calibri" w:cs="Calibri"/>
                <w:b/>
                <w:bCs/>
                <w:sz w:val="22"/>
                <w:szCs w:val="22"/>
              </w:rPr>
            </w:pPr>
            <w:r w:rsidRPr="00752BC3">
              <w:rPr>
                <w:rFonts w:ascii="Calibri" w:hAnsi="Calibri" w:cs="Calibri"/>
                <w:b/>
                <w:bCs/>
                <w:sz w:val="22"/>
                <w:szCs w:val="22"/>
              </w:rPr>
              <w:t xml:space="preserve">I. Date </w:t>
            </w:r>
            <w:proofErr w:type="spellStart"/>
            <w:r w:rsidRPr="00752BC3">
              <w:rPr>
                <w:rFonts w:ascii="Calibri" w:hAnsi="Calibri" w:cs="Calibri"/>
                <w:b/>
                <w:bCs/>
                <w:sz w:val="22"/>
                <w:szCs w:val="22"/>
              </w:rPr>
              <w:t>despre</w:t>
            </w:r>
            <w:proofErr w:type="spellEnd"/>
            <w:r w:rsidRPr="00752BC3">
              <w:rPr>
                <w:rFonts w:ascii="Calibri" w:hAnsi="Calibri" w:cs="Calibri"/>
                <w:b/>
                <w:bCs/>
                <w:sz w:val="22"/>
                <w:szCs w:val="22"/>
              </w:rPr>
              <w:t xml:space="preserve"> solicitant</w:t>
            </w:r>
          </w:p>
        </w:tc>
        <w:tc>
          <w:tcPr>
            <w:tcW w:w="6203" w:type="dxa"/>
            <w:shd w:val="clear" w:color="000000" w:fill="D9E1F2"/>
            <w:tcMar>
              <w:top w:w="15" w:type="dxa"/>
              <w:left w:w="15" w:type="dxa"/>
              <w:bottom w:w="0" w:type="dxa"/>
              <w:right w:w="15" w:type="dxa"/>
            </w:tcMar>
            <w:vAlign w:val="center"/>
            <w:hideMark/>
          </w:tcPr>
          <w:p w14:paraId="3A7C6778" w14:textId="77777777" w:rsidR="00752BC3" w:rsidRPr="00752BC3" w:rsidRDefault="00752BC3" w:rsidP="00752BC3">
            <w:pPr>
              <w:jc w:val="both"/>
              <w:rPr>
                <w:rFonts w:ascii="Calibri" w:hAnsi="Calibri" w:cs="Calibri"/>
                <w:b/>
                <w:bCs/>
                <w:iCs/>
                <w:sz w:val="22"/>
                <w:szCs w:val="22"/>
              </w:rPr>
            </w:pPr>
            <w:proofErr w:type="spellStart"/>
            <w:r w:rsidRPr="00752BC3">
              <w:rPr>
                <w:rFonts w:ascii="Calibri" w:hAnsi="Calibri" w:cs="Calibri"/>
                <w:b/>
                <w:bCs/>
                <w:iCs/>
                <w:sz w:val="22"/>
                <w:szCs w:val="22"/>
              </w:rPr>
              <w:t>Metodologie</w:t>
            </w:r>
            <w:proofErr w:type="spellEnd"/>
            <w:r w:rsidRPr="00752BC3">
              <w:rPr>
                <w:rFonts w:ascii="Calibri" w:hAnsi="Calibri" w:cs="Calibri"/>
                <w:b/>
                <w:bCs/>
                <w:iCs/>
                <w:sz w:val="22"/>
                <w:szCs w:val="22"/>
              </w:rPr>
              <w:t xml:space="preserve"> de </w:t>
            </w:r>
            <w:proofErr w:type="spellStart"/>
            <w:r w:rsidRPr="00752BC3">
              <w:rPr>
                <w:rFonts w:ascii="Calibri" w:hAnsi="Calibri" w:cs="Calibri"/>
                <w:b/>
                <w:bCs/>
                <w:iCs/>
                <w:sz w:val="22"/>
                <w:szCs w:val="22"/>
              </w:rPr>
              <w:t>completare</w:t>
            </w:r>
            <w:proofErr w:type="spellEnd"/>
          </w:p>
        </w:tc>
      </w:tr>
      <w:tr w:rsidR="00752BC3" w:rsidRPr="00752BC3" w14:paraId="2F11A583" w14:textId="77777777" w:rsidTr="00752BC3">
        <w:trPr>
          <w:trHeight w:val="348"/>
        </w:trPr>
        <w:tc>
          <w:tcPr>
            <w:tcW w:w="2972" w:type="dxa"/>
            <w:vMerge w:val="restart"/>
            <w:shd w:val="clear" w:color="auto" w:fill="auto"/>
            <w:tcMar>
              <w:top w:w="15" w:type="dxa"/>
              <w:left w:w="15" w:type="dxa"/>
              <w:bottom w:w="0" w:type="dxa"/>
              <w:right w:w="15" w:type="dxa"/>
            </w:tcMar>
            <w:vAlign w:val="center"/>
            <w:hideMark/>
          </w:tcPr>
          <w:p w14:paraId="22FA92C7" w14:textId="77777777" w:rsidR="00752BC3" w:rsidRPr="00752BC3" w:rsidRDefault="002C2AC3" w:rsidP="00752BC3">
            <w:pPr>
              <w:rPr>
                <w:rFonts w:ascii="Calibri" w:hAnsi="Calibri" w:cs="Calibri"/>
                <w:b/>
                <w:bCs/>
                <w:sz w:val="22"/>
                <w:szCs w:val="22"/>
              </w:rPr>
            </w:pPr>
            <w:r>
              <w:rPr>
                <w:rFonts w:ascii="Calibri" w:hAnsi="Calibri" w:cs="Calibri"/>
                <w:b/>
                <w:bCs/>
                <w:sz w:val="22"/>
                <w:szCs w:val="22"/>
              </w:rPr>
              <w:t>1</w:t>
            </w:r>
            <w:r w:rsidR="00752BC3" w:rsidRPr="00752BC3">
              <w:rPr>
                <w:rFonts w:ascii="Calibri" w:hAnsi="Calibri" w:cs="Calibri"/>
                <w:b/>
                <w:bCs/>
                <w:sz w:val="22"/>
                <w:szCs w:val="22"/>
              </w:rPr>
              <w:t xml:space="preserve">. </w:t>
            </w:r>
            <w:proofErr w:type="spellStart"/>
            <w:r w:rsidR="00752BC3" w:rsidRPr="00752BC3">
              <w:rPr>
                <w:rFonts w:ascii="Calibri" w:hAnsi="Calibri" w:cs="Calibri"/>
                <w:b/>
                <w:bCs/>
                <w:sz w:val="22"/>
                <w:szCs w:val="22"/>
              </w:rPr>
              <w:t>Statutul</w:t>
            </w:r>
            <w:proofErr w:type="spellEnd"/>
            <w:r w:rsidR="00752BC3" w:rsidRPr="00752BC3">
              <w:rPr>
                <w:rFonts w:ascii="Calibri" w:hAnsi="Calibri" w:cs="Calibri"/>
                <w:b/>
                <w:bCs/>
                <w:sz w:val="22"/>
                <w:szCs w:val="22"/>
              </w:rPr>
              <w:t xml:space="preserve"> juridic al </w:t>
            </w:r>
            <w:proofErr w:type="spellStart"/>
            <w:r w:rsidR="00752BC3" w:rsidRPr="00752BC3">
              <w:rPr>
                <w:rFonts w:ascii="Calibri" w:hAnsi="Calibri" w:cs="Calibri"/>
                <w:b/>
                <w:bCs/>
                <w:sz w:val="22"/>
                <w:szCs w:val="22"/>
              </w:rPr>
              <w:t>solicitantului</w:t>
            </w:r>
            <w:proofErr w:type="spellEnd"/>
          </w:p>
        </w:tc>
        <w:tc>
          <w:tcPr>
            <w:tcW w:w="6203" w:type="dxa"/>
            <w:vMerge w:val="restart"/>
            <w:shd w:val="clear" w:color="auto" w:fill="auto"/>
            <w:tcMar>
              <w:top w:w="15" w:type="dxa"/>
              <w:left w:w="15" w:type="dxa"/>
              <w:bottom w:w="0" w:type="dxa"/>
              <w:right w:w="15" w:type="dxa"/>
            </w:tcMar>
            <w:vAlign w:val="center"/>
            <w:hideMark/>
          </w:tcPr>
          <w:p w14:paraId="01DDA50D" w14:textId="77777777" w:rsidR="00752BC3" w:rsidRPr="00752BC3" w:rsidRDefault="00752BC3" w:rsidP="00752BC3">
            <w:pPr>
              <w:jc w:val="both"/>
              <w:rPr>
                <w:rFonts w:ascii="Calibri" w:hAnsi="Calibri" w:cs="Calibri"/>
                <w:bCs/>
                <w:iCs/>
                <w:sz w:val="22"/>
                <w:szCs w:val="22"/>
              </w:rPr>
            </w:pPr>
            <w:proofErr w:type="spellStart"/>
            <w:r w:rsidRPr="00752BC3">
              <w:rPr>
                <w:rFonts w:ascii="Calibri" w:hAnsi="Calibri" w:cs="Calibri"/>
                <w:bCs/>
                <w:iCs/>
                <w:sz w:val="22"/>
                <w:szCs w:val="22"/>
              </w:rPr>
              <w:t>Expertul</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verifică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și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bifează</w:t>
            </w:r>
            <w:proofErr w:type="spellEnd"/>
            <w:r w:rsidRPr="00752BC3">
              <w:rPr>
                <w:rFonts w:ascii="Calibri" w:hAnsi="Calibri" w:cs="Calibri"/>
                <w:bCs/>
                <w:iCs/>
                <w:sz w:val="22"/>
                <w:szCs w:val="22"/>
              </w:rPr>
              <w:t xml:space="preserve"> o </w:t>
            </w:r>
            <w:proofErr w:type="spellStart"/>
            <w:r w:rsidRPr="00752BC3">
              <w:rPr>
                <w:rFonts w:ascii="Calibri" w:hAnsi="Calibri" w:cs="Calibri"/>
                <w:bCs/>
                <w:iCs/>
                <w:sz w:val="22"/>
                <w:szCs w:val="22"/>
              </w:rPr>
              <w:t>singură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categorie</w:t>
            </w:r>
            <w:proofErr w:type="spellEnd"/>
            <w:r w:rsidRPr="00752BC3">
              <w:rPr>
                <w:rFonts w:ascii="Calibri" w:hAnsi="Calibri" w:cs="Calibri"/>
                <w:bCs/>
                <w:iCs/>
                <w:sz w:val="22"/>
                <w:szCs w:val="22"/>
              </w:rPr>
              <w:t>!</w:t>
            </w:r>
          </w:p>
        </w:tc>
      </w:tr>
      <w:tr w:rsidR="00752BC3" w:rsidRPr="00752BC3" w14:paraId="7C10569E" w14:textId="77777777" w:rsidTr="00752BC3">
        <w:trPr>
          <w:trHeight w:val="537"/>
        </w:trPr>
        <w:tc>
          <w:tcPr>
            <w:tcW w:w="2972" w:type="dxa"/>
            <w:vMerge/>
            <w:vAlign w:val="center"/>
            <w:hideMark/>
          </w:tcPr>
          <w:p w14:paraId="53075880"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5BDB0309" w14:textId="77777777" w:rsidR="00752BC3" w:rsidRPr="00752BC3" w:rsidRDefault="00752BC3" w:rsidP="00752BC3">
            <w:pPr>
              <w:jc w:val="both"/>
              <w:rPr>
                <w:rFonts w:ascii="Calibri" w:hAnsi="Calibri" w:cs="Calibri"/>
                <w:bCs/>
                <w:iCs/>
                <w:sz w:val="22"/>
                <w:szCs w:val="22"/>
              </w:rPr>
            </w:pPr>
          </w:p>
        </w:tc>
      </w:tr>
      <w:tr w:rsidR="00752BC3" w:rsidRPr="00752BC3" w14:paraId="0843BFE2" w14:textId="77777777" w:rsidTr="00752BC3">
        <w:trPr>
          <w:trHeight w:val="537"/>
        </w:trPr>
        <w:tc>
          <w:tcPr>
            <w:tcW w:w="2972" w:type="dxa"/>
            <w:vMerge/>
            <w:vAlign w:val="center"/>
            <w:hideMark/>
          </w:tcPr>
          <w:p w14:paraId="19D7F040"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0C287CAD" w14:textId="77777777" w:rsidR="00752BC3" w:rsidRPr="00752BC3" w:rsidRDefault="00752BC3" w:rsidP="00752BC3">
            <w:pPr>
              <w:jc w:val="both"/>
              <w:rPr>
                <w:rFonts w:ascii="Calibri" w:hAnsi="Calibri" w:cs="Calibri"/>
                <w:bCs/>
                <w:iCs/>
                <w:sz w:val="22"/>
                <w:szCs w:val="22"/>
              </w:rPr>
            </w:pPr>
          </w:p>
        </w:tc>
      </w:tr>
      <w:tr w:rsidR="00752BC3" w:rsidRPr="00752BC3" w14:paraId="27573625" w14:textId="77777777" w:rsidTr="00752BC3">
        <w:trPr>
          <w:trHeight w:val="537"/>
        </w:trPr>
        <w:tc>
          <w:tcPr>
            <w:tcW w:w="2972" w:type="dxa"/>
            <w:vMerge/>
            <w:vAlign w:val="center"/>
            <w:hideMark/>
          </w:tcPr>
          <w:p w14:paraId="2A24FC12"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67E71681" w14:textId="77777777" w:rsidR="00752BC3" w:rsidRPr="00752BC3" w:rsidRDefault="00752BC3" w:rsidP="00752BC3">
            <w:pPr>
              <w:jc w:val="both"/>
              <w:rPr>
                <w:rFonts w:ascii="Calibri" w:hAnsi="Calibri" w:cs="Calibri"/>
                <w:bCs/>
                <w:iCs/>
                <w:sz w:val="22"/>
                <w:szCs w:val="22"/>
              </w:rPr>
            </w:pPr>
          </w:p>
        </w:tc>
      </w:tr>
      <w:tr w:rsidR="00752BC3" w:rsidRPr="00752BC3" w14:paraId="1DB934AB" w14:textId="77777777" w:rsidTr="00752BC3">
        <w:trPr>
          <w:trHeight w:val="537"/>
        </w:trPr>
        <w:tc>
          <w:tcPr>
            <w:tcW w:w="2972" w:type="dxa"/>
            <w:vMerge/>
            <w:vAlign w:val="center"/>
            <w:hideMark/>
          </w:tcPr>
          <w:p w14:paraId="57C4F6C4"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3A3BA86D" w14:textId="77777777" w:rsidR="00752BC3" w:rsidRPr="00752BC3" w:rsidRDefault="00752BC3" w:rsidP="00752BC3">
            <w:pPr>
              <w:jc w:val="both"/>
              <w:rPr>
                <w:rFonts w:ascii="Calibri" w:hAnsi="Calibri" w:cs="Calibri"/>
                <w:bCs/>
                <w:iCs/>
                <w:sz w:val="22"/>
                <w:szCs w:val="22"/>
              </w:rPr>
            </w:pPr>
          </w:p>
        </w:tc>
      </w:tr>
      <w:tr w:rsidR="00752BC3" w:rsidRPr="00752BC3" w14:paraId="0DE2DC28" w14:textId="77777777" w:rsidTr="00752BC3">
        <w:trPr>
          <w:trHeight w:val="864"/>
        </w:trPr>
        <w:tc>
          <w:tcPr>
            <w:tcW w:w="2972" w:type="dxa"/>
            <w:vMerge w:val="restart"/>
            <w:shd w:val="clear" w:color="auto" w:fill="auto"/>
            <w:tcMar>
              <w:top w:w="15" w:type="dxa"/>
              <w:left w:w="15" w:type="dxa"/>
              <w:bottom w:w="0" w:type="dxa"/>
              <w:right w:w="15" w:type="dxa"/>
            </w:tcMar>
            <w:vAlign w:val="center"/>
            <w:hideMark/>
          </w:tcPr>
          <w:p w14:paraId="65263A24" w14:textId="77777777" w:rsidR="00752BC3" w:rsidRPr="00752BC3" w:rsidRDefault="00752BC3" w:rsidP="00752BC3">
            <w:pPr>
              <w:rPr>
                <w:rFonts w:ascii="Calibri" w:hAnsi="Calibri" w:cs="Calibri"/>
                <w:b/>
                <w:bCs/>
                <w:sz w:val="22"/>
                <w:szCs w:val="22"/>
              </w:rPr>
            </w:pPr>
            <w:r w:rsidRPr="00752BC3">
              <w:rPr>
                <w:rFonts w:ascii="Calibri" w:hAnsi="Calibri" w:cs="Calibri"/>
                <w:b/>
                <w:bCs/>
                <w:sz w:val="22"/>
                <w:szCs w:val="22"/>
              </w:rPr>
              <w:t xml:space="preserve">3. </w:t>
            </w:r>
            <w:proofErr w:type="spellStart"/>
            <w:r w:rsidRPr="00752BC3">
              <w:rPr>
                <w:rFonts w:ascii="Calibri" w:hAnsi="Calibri" w:cs="Calibri"/>
                <w:b/>
                <w:bCs/>
                <w:sz w:val="22"/>
                <w:szCs w:val="22"/>
              </w:rPr>
              <w:t>Genul</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solicitantului</w:t>
            </w:r>
            <w:proofErr w:type="spellEnd"/>
          </w:p>
        </w:tc>
        <w:tc>
          <w:tcPr>
            <w:tcW w:w="6203" w:type="dxa"/>
            <w:vMerge w:val="restart"/>
            <w:shd w:val="clear" w:color="auto" w:fill="auto"/>
            <w:tcMar>
              <w:top w:w="15" w:type="dxa"/>
              <w:left w:w="15" w:type="dxa"/>
              <w:bottom w:w="0" w:type="dxa"/>
              <w:right w:w="15" w:type="dxa"/>
            </w:tcMar>
            <w:vAlign w:val="center"/>
            <w:hideMark/>
          </w:tcPr>
          <w:p w14:paraId="069175DC" w14:textId="77777777" w:rsidR="003A5DE1" w:rsidRPr="003A5DE1" w:rsidRDefault="003A5DE1" w:rsidP="003A5DE1">
            <w:pPr>
              <w:jc w:val="both"/>
              <w:rPr>
                <w:rFonts w:ascii="Calibri" w:hAnsi="Calibri" w:cs="Calibri"/>
                <w:bCs/>
                <w:iCs/>
                <w:sz w:val="22"/>
                <w:szCs w:val="22"/>
              </w:rPr>
            </w:pPr>
            <w:proofErr w:type="spellStart"/>
            <w:r>
              <w:rPr>
                <w:rFonts w:ascii="Calibri" w:hAnsi="Calibri" w:cs="Calibri"/>
                <w:bCs/>
                <w:iCs/>
                <w:sz w:val="22"/>
                <w:szCs w:val="22"/>
              </w:rPr>
              <w:t>Expertul</w:t>
            </w:r>
            <w:proofErr w:type="spellEnd"/>
            <w:r>
              <w:rPr>
                <w:rFonts w:ascii="Calibri" w:hAnsi="Calibri" w:cs="Calibri"/>
                <w:bCs/>
                <w:iCs/>
                <w:sz w:val="22"/>
                <w:szCs w:val="22"/>
              </w:rPr>
              <w:t xml:space="preserve"> </w:t>
            </w:r>
            <w:proofErr w:type="spellStart"/>
            <w:r>
              <w:rPr>
                <w:rFonts w:ascii="Calibri" w:hAnsi="Calibri" w:cs="Calibri"/>
                <w:bCs/>
                <w:iCs/>
                <w:sz w:val="22"/>
                <w:szCs w:val="22"/>
              </w:rPr>
              <w:t>verifică</w:t>
            </w:r>
            <w:proofErr w:type="spellEnd"/>
            <w:r>
              <w:rPr>
                <w:rFonts w:ascii="Calibri" w:hAnsi="Calibri" w:cs="Calibri"/>
                <w:bCs/>
                <w:iCs/>
                <w:sz w:val="22"/>
                <w:szCs w:val="22"/>
              </w:rPr>
              <w:t xml:space="preserve"> </w:t>
            </w:r>
            <w:proofErr w:type="spellStart"/>
            <w:r>
              <w:rPr>
                <w:rFonts w:ascii="Calibri" w:hAnsi="Calibri" w:cs="Calibri"/>
                <w:bCs/>
                <w:iCs/>
                <w:sz w:val="22"/>
                <w:szCs w:val="22"/>
              </w:rPr>
              <w:t>și</w:t>
            </w:r>
            <w:proofErr w:type="spellEnd"/>
            <w:r>
              <w:rPr>
                <w:rFonts w:ascii="Calibri" w:hAnsi="Calibri" w:cs="Calibri"/>
                <w:bCs/>
                <w:iCs/>
                <w:sz w:val="22"/>
                <w:szCs w:val="22"/>
              </w:rPr>
              <w:t xml:space="preserve"> </w:t>
            </w:r>
            <w:proofErr w:type="spellStart"/>
            <w:r w:rsidRPr="003A5DE1">
              <w:rPr>
                <w:rFonts w:ascii="Calibri" w:hAnsi="Calibri" w:cs="Calibri"/>
                <w:bCs/>
                <w:iCs/>
                <w:sz w:val="22"/>
                <w:szCs w:val="22"/>
              </w:rPr>
              <w:t>bif</w:t>
            </w:r>
            <w:r>
              <w:rPr>
                <w:rFonts w:ascii="Calibri" w:hAnsi="Calibri" w:cs="Calibri"/>
                <w:bCs/>
                <w:iCs/>
                <w:sz w:val="22"/>
                <w:szCs w:val="22"/>
              </w:rPr>
              <w:t>ează</w:t>
            </w:r>
            <w:proofErr w:type="spellEnd"/>
            <w:r w:rsidRPr="003A5DE1">
              <w:rPr>
                <w:rFonts w:ascii="Calibri" w:hAnsi="Calibri" w:cs="Calibri"/>
                <w:bCs/>
                <w:iCs/>
                <w:sz w:val="22"/>
                <w:szCs w:val="22"/>
              </w:rPr>
              <w:t xml:space="preserve"> o </w:t>
            </w:r>
            <w:proofErr w:type="spellStart"/>
            <w:r w:rsidRPr="003A5DE1">
              <w:rPr>
                <w:rFonts w:ascii="Calibri" w:hAnsi="Calibri" w:cs="Calibri"/>
                <w:bCs/>
                <w:iCs/>
                <w:sz w:val="22"/>
                <w:szCs w:val="22"/>
              </w:rPr>
              <w:t>singură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categorie</w:t>
            </w:r>
            <w:proofErr w:type="spellEnd"/>
            <w:r w:rsidRPr="003A5DE1">
              <w:rPr>
                <w:rFonts w:ascii="Calibri" w:hAnsi="Calibri" w:cs="Calibri"/>
                <w:bCs/>
                <w:iCs/>
                <w:sz w:val="22"/>
                <w:szCs w:val="22"/>
              </w:rPr>
              <w:t>!</w:t>
            </w:r>
          </w:p>
          <w:p w14:paraId="1563394A" w14:textId="6FEFE835" w:rsidR="003A5DE1" w:rsidRPr="003A5DE1" w:rsidRDefault="003A5DE1" w:rsidP="003A5DE1">
            <w:pPr>
              <w:jc w:val="both"/>
              <w:rPr>
                <w:rFonts w:ascii="Calibri" w:hAnsi="Calibri" w:cs="Calibri"/>
                <w:bCs/>
                <w:iCs/>
                <w:sz w:val="22"/>
                <w:szCs w:val="22"/>
              </w:rPr>
            </w:pPr>
            <w:proofErr w:type="spellStart"/>
            <w:r w:rsidRPr="003A5DE1">
              <w:rPr>
                <w:rFonts w:ascii="Calibri" w:hAnsi="Calibri" w:cs="Calibri"/>
                <w:bCs/>
                <w:iCs/>
                <w:sz w:val="22"/>
                <w:szCs w:val="22"/>
              </w:rPr>
              <w:t>În</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cazul</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în</w:t>
            </w:r>
            <w:proofErr w:type="spellEnd"/>
            <w:r w:rsidRPr="003A5DE1">
              <w:rPr>
                <w:rFonts w:ascii="Calibri" w:hAnsi="Calibri" w:cs="Calibri"/>
                <w:bCs/>
                <w:iCs/>
                <w:sz w:val="22"/>
                <w:szCs w:val="22"/>
              </w:rPr>
              <w:t xml:space="preserve"> care </w:t>
            </w:r>
            <w:proofErr w:type="spellStart"/>
            <w:r w:rsidRPr="003A5DE1">
              <w:rPr>
                <w:rFonts w:ascii="Calibri" w:hAnsi="Calibri" w:cs="Calibri"/>
                <w:bCs/>
                <w:iCs/>
                <w:sz w:val="22"/>
                <w:szCs w:val="22"/>
              </w:rPr>
              <w:t>beneficiarul</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este</w:t>
            </w:r>
            <w:proofErr w:type="spellEnd"/>
            <w:r w:rsidRPr="003A5DE1">
              <w:rPr>
                <w:rFonts w:ascii="Calibri" w:hAnsi="Calibri" w:cs="Calibri"/>
                <w:bCs/>
                <w:iCs/>
                <w:sz w:val="22"/>
                <w:szCs w:val="22"/>
              </w:rPr>
              <w:t xml:space="preserve"> un </w:t>
            </w:r>
            <w:proofErr w:type="spellStart"/>
            <w:r w:rsidRPr="003A5DE1">
              <w:rPr>
                <w:rFonts w:ascii="Calibri" w:hAnsi="Calibri" w:cs="Calibri"/>
                <w:bCs/>
                <w:iCs/>
                <w:sz w:val="22"/>
                <w:szCs w:val="22"/>
              </w:rPr>
              <w:t>grup</w:t>
            </w:r>
            <w:proofErr w:type="spellEnd"/>
            <w:r w:rsidRPr="003A5DE1">
              <w:rPr>
                <w:rFonts w:ascii="Calibri" w:hAnsi="Calibri" w:cs="Calibri"/>
                <w:bCs/>
                <w:iCs/>
                <w:sz w:val="22"/>
                <w:szCs w:val="22"/>
              </w:rPr>
              <w:t xml:space="preserve"> de </w:t>
            </w:r>
            <w:proofErr w:type="spellStart"/>
            <w:r w:rsidRPr="003A5DE1">
              <w:rPr>
                <w:rFonts w:ascii="Calibri" w:hAnsi="Calibri" w:cs="Calibri"/>
                <w:bCs/>
                <w:iCs/>
                <w:sz w:val="22"/>
                <w:szCs w:val="22"/>
              </w:rPr>
              <w:t>persoane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fizice</w:t>
            </w:r>
            <w:proofErr w:type="spellEnd"/>
            <w:r w:rsidRPr="003A5DE1">
              <w:rPr>
                <w:rFonts w:ascii="Calibri" w:hAnsi="Calibri" w:cs="Calibri"/>
                <w:bCs/>
                <w:iCs/>
                <w:sz w:val="22"/>
                <w:szCs w:val="22"/>
              </w:rPr>
              <w:t xml:space="preserve">, o </w:t>
            </w:r>
            <w:proofErr w:type="spellStart"/>
            <w:r w:rsidRPr="003A5DE1">
              <w:rPr>
                <w:rFonts w:ascii="Calibri" w:hAnsi="Calibri" w:cs="Calibri"/>
                <w:bCs/>
                <w:iCs/>
                <w:sz w:val="22"/>
                <w:szCs w:val="22"/>
              </w:rPr>
              <w:t>persoană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juridică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sau</w:t>
            </w:r>
            <w:proofErr w:type="spellEnd"/>
            <w:r w:rsidRPr="003A5DE1">
              <w:rPr>
                <w:rFonts w:ascii="Calibri" w:hAnsi="Calibri" w:cs="Calibri"/>
                <w:bCs/>
                <w:iCs/>
                <w:sz w:val="22"/>
                <w:szCs w:val="22"/>
              </w:rPr>
              <w:t xml:space="preserve"> un </w:t>
            </w:r>
            <w:proofErr w:type="spellStart"/>
            <w:r w:rsidRPr="003A5DE1">
              <w:rPr>
                <w:rFonts w:ascii="Calibri" w:hAnsi="Calibri" w:cs="Calibri"/>
                <w:bCs/>
                <w:iCs/>
                <w:sz w:val="22"/>
                <w:szCs w:val="22"/>
              </w:rPr>
              <w:t>grup</w:t>
            </w:r>
            <w:proofErr w:type="spellEnd"/>
            <w:r w:rsidRPr="003A5DE1">
              <w:rPr>
                <w:rFonts w:ascii="Calibri" w:hAnsi="Calibri" w:cs="Calibri"/>
                <w:bCs/>
                <w:iCs/>
                <w:sz w:val="22"/>
                <w:szCs w:val="22"/>
              </w:rPr>
              <w:t xml:space="preserve"> de </w:t>
            </w:r>
            <w:proofErr w:type="spellStart"/>
            <w:r w:rsidRPr="003A5DE1">
              <w:rPr>
                <w:rFonts w:ascii="Calibri" w:hAnsi="Calibri" w:cs="Calibri"/>
                <w:bCs/>
                <w:iCs/>
                <w:sz w:val="22"/>
                <w:szCs w:val="22"/>
              </w:rPr>
              <w:t>persoane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juridice</w:t>
            </w:r>
            <w:proofErr w:type="spellEnd"/>
            <w:r w:rsidRPr="003A5DE1">
              <w:rPr>
                <w:rFonts w:ascii="Calibri" w:hAnsi="Calibri" w:cs="Calibri"/>
                <w:bCs/>
                <w:iCs/>
                <w:sz w:val="22"/>
                <w:szCs w:val="22"/>
              </w:rPr>
              <w:t xml:space="preserve">, se </w:t>
            </w:r>
            <w:proofErr w:type="spellStart"/>
            <w:r w:rsidRPr="003A5DE1">
              <w:rPr>
                <w:rFonts w:ascii="Calibri" w:hAnsi="Calibri" w:cs="Calibri"/>
                <w:bCs/>
                <w:iCs/>
                <w:sz w:val="22"/>
                <w:szCs w:val="22"/>
              </w:rPr>
              <w:t>raportează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sexul</w:t>
            </w:r>
            <w:proofErr w:type="spellEnd"/>
            <w:r w:rsidRPr="003A5DE1">
              <w:rPr>
                <w:rFonts w:ascii="Calibri" w:hAnsi="Calibri" w:cs="Calibri"/>
                <w:bCs/>
                <w:iCs/>
                <w:sz w:val="22"/>
                <w:szCs w:val="22"/>
              </w:rPr>
              <w:t xml:space="preserve"> </w:t>
            </w:r>
            <w:proofErr w:type="spellStart"/>
            <w:r w:rsidRPr="00DE2E70">
              <w:rPr>
                <w:rFonts w:ascii="Calibri" w:hAnsi="Calibri" w:cs="Calibri"/>
                <w:bCs/>
                <w:iCs/>
                <w:sz w:val="22"/>
                <w:szCs w:val="22"/>
              </w:rPr>
              <w:t>administratorului</w:t>
            </w:r>
            <w:proofErr w:type="spellEnd"/>
            <w:r w:rsidR="00833AC9" w:rsidRPr="00DE2E70">
              <w:rPr>
                <w:rFonts w:ascii="Calibri" w:hAnsi="Calibri" w:cs="Calibri"/>
                <w:bCs/>
                <w:iCs/>
                <w:sz w:val="22"/>
                <w:szCs w:val="22"/>
              </w:rPr>
              <w:t xml:space="preserve"> </w:t>
            </w:r>
            <w:proofErr w:type="spellStart"/>
            <w:r w:rsidR="00833AC9" w:rsidRPr="00DE2E70">
              <w:rPr>
                <w:rFonts w:ascii="Calibri" w:hAnsi="Calibri" w:cs="Calibri"/>
                <w:bCs/>
                <w:iCs/>
                <w:sz w:val="22"/>
                <w:szCs w:val="22"/>
              </w:rPr>
              <w:t>întreprinderii</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Principalul</w:t>
            </w:r>
            <w:proofErr w:type="spellEnd"/>
            <w:r w:rsidRPr="003A5DE1">
              <w:rPr>
                <w:rFonts w:ascii="Calibri" w:hAnsi="Calibri" w:cs="Calibri"/>
                <w:bCs/>
                <w:iCs/>
                <w:sz w:val="22"/>
                <w:szCs w:val="22"/>
              </w:rPr>
              <w:t xml:space="preserve"> administrator </w:t>
            </w:r>
            <w:proofErr w:type="spellStart"/>
            <w:r w:rsidRPr="003A5DE1">
              <w:rPr>
                <w:rFonts w:ascii="Calibri" w:hAnsi="Calibri" w:cs="Calibri"/>
                <w:bCs/>
                <w:iCs/>
                <w:sz w:val="22"/>
                <w:szCs w:val="22"/>
              </w:rPr>
              <w:t>înseamnă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persoana</w:t>
            </w:r>
            <w:proofErr w:type="spellEnd"/>
            <w:r w:rsidRPr="003A5DE1">
              <w:rPr>
                <w:rFonts w:ascii="Calibri" w:hAnsi="Calibri" w:cs="Calibri"/>
                <w:bCs/>
                <w:iCs/>
                <w:sz w:val="22"/>
                <w:szCs w:val="22"/>
              </w:rPr>
              <w:t xml:space="preserve"> care </w:t>
            </w:r>
            <w:proofErr w:type="spellStart"/>
            <w:r w:rsidRPr="003A5DE1">
              <w:rPr>
                <w:rFonts w:ascii="Calibri" w:hAnsi="Calibri" w:cs="Calibri"/>
                <w:bCs/>
                <w:iCs/>
                <w:sz w:val="22"/>
                <w:szCs w:val="22"/>
              </w:rPr>
              <w:t>deține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puterea</w:t>
            </w:r>
            <w:proofErr w:type="spellEnd"/>
            <w:r w:rsidRPr="003A5DE1">
              <w:rPr>
                <w:rFonts w:ascii="Calibri" w:hAnsi="Calibri" w:cs="Calibri"/>
                <w:bCs/>
                <w:iCs/>
                <w:sz w:val="22"/>
                <w:szCs w:val="22"/>
              </w:rPr>
              <w:t xml:space="preserve"> de </w:t>
            </w:r>
            <w:proofErr w:type="spellStart"/>
            <w:r w:rsidRPr="003A5DE1">
              <w:rPr>
                <w:rFonts w:ascii="Calibri" w:hAnsi="Calibri" w:cs="Calibri"/>
                <w:bCs/>
                <w:iCs/>
                <w:sz w:val="22"/>
                <w:szCs w:val="22"/>
              </w:rPr>
              <w:t>luare</w:t>
            </w:r>
            <w:proofErr w:type="spellEnd"/>
            <w:r w:rsidRPr="003A5DE1">
              <w:rPr>
                <w:rFonts w:ascii="Calibri" w:hAnsi="Calibri" w:cs="Calibri"/>
                <w:bCs/>
                <w:iCs/>
                <w:sz w:val="22"/>
                <w:szCs w:val="22"/>
              </w:rPr>
              <w:t xml:space="preserve"> a </w:t>
            </w:r>
            <w:proofErr w:type="spellStart"/>
            <w:r w:rsidRPr="003A5DE1">
              <w:rPr>
                <w:rFonts w:ascii="Calibri" w:hAnsi="Calibri" w:cs="Calibri"/>
                <w:bCs/>
                <w:iCs/>
                <w:sz w:val="22"/>
                <w:szCs w:val="22"/>
              </w:rPr>
              <w:t>deciziilor</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în</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privința</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activitățile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agricole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desfășurate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în</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cadrul</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fermei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și</w:t>
            </w:r>
            <w:proofErr w:type="spellEnd"/>
            <w:r w:rsidRPr="003A5DE1">
              <w:rPr>
                <w:rFonts w:ascii="Calibri" w:hAnsi="Calibri" w:cs="Calibri"/>
                <w:bCs/>
                <w:iCs/>
                <w:sz w:val="22"/>
                <w:szCs w:val="22"/>
              </w:rPr>
              <w:t xml:space="preserve"> care </w:t>
            </w:r>
            <w:proofErr w:type="spellStart"/>
            <w:r w:rsidRPr="003A5DE1">
              <w:rPr>
                <w:rFonts w:ascii="Calibri" w:hAnsi="Calibri" w:cs="Calibri"/>
                <w:bCs/>
                <w:iCs/>
                <w:sz w:val="22"/>
                <w:szCs w:val="22"/>
              </w:rPr>
              <w:t>obține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beneficii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și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își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asumă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riscurile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financiare</w:t>
            </w:r>
            <w:proofErr w:type="spellEnd"/>
            <w:r w:rsidRPr="003A5DE1">
              <w:rPr>
                <w:rFonts w:ascii="Calibri" w:hAnsi="Calibri" w:cs="Calibri"/>
                <w:bCs/>
                <w:iCs/>
                <w:sz w:val="22"/>
                <w:szCs w:val="22"/>
              </w:rPr>
              <w:t xml:space="preserve"> legate de </w:t>
            </w:r>
            <w:proofErr w:type="spellStart"/>
            <w:r w:rsidRPr="003A5DE1">
              <w:rPr>
                <w:rFonts w:ascii="Calibri" w:hAnsi="Calibri" w:cs="Calibri"/>
                <w:bCs/>
                <w:iCs/>
                <w:sz w:val="22"/>
                <w:szCs w:val="22"/>
              </w:rPr>
              <w:t>activitățile</w:t>
            </w:r>
            <w:proofErr w:type="spellEnd"/>
            <w:r w:rsidRPr="003A5DE1">
              <w:rPr>
                <w:rFonts w:ascii="Calibri" w:hAnsi="Calibri" w:cs="Calibri"/>
                <w:bCs/>
                <w:iCs/>
                <w:sz w:val="22"/>
                <w:szCs w:val="22"/>
              </w:rPr>
              <w:t xml:space="preserve"> respective.</w:t>
            </w:r>
          </w:p>
          <w:p w14:paraId="1A99807C" w14:textId="77777777" w:rsidR="00752BC3" w:rsidRPr="00752BC3" w:rsidRDefault="003A5DE1" w:rsidP="003A5DE1">
            <w:pPr>
              <w:jc w:val="both"/>
              <w:rPr>
                <w:rFonts w:ascii="Calibri" w:hAnsi="Calibri" w:cs="Calibri"/>
                <w:iCs/>
                <w:sz w:val="22"/>
                <w:szCs w:val="22"/>
              </w:rPr>
            </w:pPr>
            <w:r w:rsidRPr="003A5DE1">
              <w:rPr>
                <w:rFonts w:ascii="Calibri" w:hAnsi="Calibri" w:cs="Calibri"/>
                <w:bCs/>
                <w:iCs/>
                <w:sz w:val="22"/>
                <w:szCs w:val="22"/>
              </w:rPr>
              <w:t>„</w:t>
            </w:r>
            <w:proofErr w:type="spellStart"/>
            <w:r w:rsidRPr="003A5DE1">
              <w:rPr>
                <w:rFonts w:ascii="Calibri" w:hAnsi="Calibri" w:cs="Calibri"/>
                <w:bCs/>
                <w:iCs/>
                <w:sz w:val="22"/>
                <w:szCs w:val="22"/>
              </w:rPr>
              <w:t>Fără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prevalență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este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prevăzută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pentru</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cazurile</w:t>
            </w:r>
            <w:proofErr w:type="spellEnd"/>
            <w:r w:rsidRPr="003A5DE1">
              <w:rPr>
                <w:rFonts w:ascii="Calibri" w:hAnsi="Calibri" w:cs="Calibri"/>
                <w:bCs/>
                <w:iCs/>
                <w:sz w:val="22"/>
                <w:szCs w:val="22"/>
              </w:rPr>
              <w:t xml:space="preserve"> de </w:t>
            </w:r>
            <w:proofErr w:type="spellStart"/>
            <w:r w:rsidRPr="003A5DE1">
              <w:rPr>
                <w:rFonts w:ascii="Calibri" w:hAnsi="Calibri" w:cs="Calibri"/>
                <w:bCs/>
                <w:iCs/>
                <w:sz w:val="22"/>
                <w:szCs w:val="22"/>
              </w:rPr>
              <w:t>echilibru</w:t>
            </w:r>
            <w:proofErr w:type="spellEnd"/>
            <w:r w:rsidRPr="003A5DE1">
              <w:rPr>
                <w:rFonts w:ascii="Calibri" w:hAnsi="Calibri" w:cs="Calibri"/>
                <w:bCs/>
                <w:iCs/>
                <w:sz w:val="22"/>
                <w:szCs w:val="22"/>
              </w:rPr>
              <w:t xml:space="preserve"> perfect </w:t>
            </w:r>
            <w:proofErr w:type="spellStart"/>
            <w:r w:rsidRPr="003A5DE1">
              <w:rPr>
                <w:rFonts w:ascii="Calibri" w:hAnsi="Calibri" w:cs="Calibri"/>
                <w:bCs/>
                <w:iCs/>
                <w:sz w:val="22"/>
                <w:szCs w:val="22"/>
              </w:rPr>
              <w:t>între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femei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și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bărbați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în</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ceea</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ce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privește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puterea</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decizională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între</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directorii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principali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bărbați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și</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femei</w:t>
            </w:r>
            <w:proofErr w:type="spellEnd"/>
            <w:r w:rsidRPr="003A5DE1">
              <w:rPr>
                <w:rFonts w:ascii="Calibri" w:hAnsi="Calibri" w:cs="Calibri"/>
                <w:bCs/>
                <w:iCs/>
                <w:sz w:val="22"/>
                <w:szCs w:val="22"/>
              </w:rPr>
              <w:t>.</w:t>
            </w:r>
          </w:p>
        </w:tc>
      </w:tr>
      <w:tr w:rsidR="00752BC3" w:rsidRPr="00752BC3" w14:paraId="36CFEB58" w14:textId="77777777" w:rsidTr="00752BC3">
        <w:trPr>
          <w:trHeight w:val="864"/>
        </w:trPr>
        <w:tc>
          <w:tcPr>
            <w:tcW w:w="2972" w:type="dxa"/>
            <w:vMerge/>
            <w:vAlign w:val="center"/>
            <w:hideMark/>
          </w:tcPr>
          <w:p w14:paraId="5324AC78"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40F94B70" w14:textId="77777777" w:rsidR="00752BC3" w:rsidRPr="00752BC3" w:rsidRDefault="00752BC3" w:rsidP="00752BC3">
            <w:pPr>
              <w:jc w:val="both"/>
              <w:rPr>
                <w:rFonts w:ascii="Calibri" w:hAnsi="Calibri" w:cs="Calibri"/>
                <w:iCs/>
                <w:sz w:val="22"/>
                <w:szCs w:val="22"/>
              </w:rPr>
            </w:pPr>
          </w:p>
        </w:tc>
      </w:tr>
      <w:tr w:rsidR="00752BC3" w:rsidRPr="00752BC3" w14:paraId="36C025CD" w14:textId="77777777" w:rsidTr="00752BC3">
        <w:trPr>
          <w:trHeight w:val="1020"/>
        </w:trPr>
        <w:tc>
          <w:tcPr>
            <w:tcW w:w="2972" w:type="dxa"/>
            <w:vMerge/>
            <w:vAlign w:val="center"/>
            <w:hideMark/>
          </w:tcPr>
          <w:p w14:paraId="618458C5"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2D4E7A8C" w14:textId="77777777" w:rsidR="00752BC3" w:rsidRPr="00752BC3" w:rsidRDefault="00752BC3" w:rsidP="00752BC3">
            <w:pPr>
              <w:jc w:val="both"/>
              <w:rPr>
                <w:rFonts w:ascii="Calibri" w:hAnsi="Calibri" w:cs="Calibri"/>
                <w:iCs/>
                <w:sz w:val="22"/>
                <w:szCs w:val="22"/>
              </w:rPr>
            </w:pPr>
          </w:p>
        </w:tc>
      </w:tr>
      <w:tr w:rsidR="00752BC3" w:rsidRPr="00752BC3" w14:paraId="281F12AA" w14:textId="77777777" w:rsidTr="00752BC3">
        <w:trPr>
          <w:trHeight w:val="1140"/>
        </w:trPr>
        <w:tc>
          <w:tcPr>
            <w:tcW w:w="2972" w:type="dxa"/>
            <w:shd w:val="clear" w:color="000000" w:fill="D9E1F2"/>
            <w:tcMar>
              <w:top w:w="15" w:type="dxa"/>
              <w:left w:w="15" w:type="dxa"/>
              <w:bottom w:w="0" w:type="dxa"/>
              <w:right w:w="15" w:type="dxa"/>
            </w:tcMar>
            <w:vAlign w:val="center"/>
            <w:hideMark/>
          </w:tcPr>
          <w:p w14:paraId="0476F441" w14:textId="77777777" w:rsidR="00752BC3" w:rsidRPr="00752BC3" w:rsidRDefault="00752BC3" w:rsidP="00752BC3">
            <w:pPr>
              <w:rPr>
                <w:rFonts w:ascii="Calibri" w:hAnsi="Calibri" w:cs="Calibri"/>
                <w:b/>
                <w:bCs/>
                <w:sz w:val="22"/>
                <w:szCs w:val="22"/>
              </w:rPr>
            </w:pPr>
            <w:r w:rsidRPr="00752BC3">
              <w:rPr>
                <w:rFonts w:ascii="Calibri" w:hAnsi="Calibri" w:cs="Calibri"/>
                <w:b/>
                <w:bCs/>
                <w:sz w:val="22"/>
                <w:szCs w:val="22"/>
              </w:rPr>
              <w:t xml:space="preserve">II. Date </w:t>
            </w:r>
            <w:proofErr w:type="spellStart"/>
            <w:r w:rsidRPr="00752BC3">
              <w:rPr>
                <w:rFonts w:ascii="Calibri" w:hAnsi="Calibri" w:cs="Calibri"/>
                <w:b/>
                <w:bCs/>
                <w:sz w:val="22"/>
                <w:szCs w:val="22"/>
              </w:rPr>
              <w:t>despre</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proiect</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și</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indicatori</w:t>
            </w:r>
            <w:proofErr w:type="spellEnd"/>
            <w:r w:rsidRPr="00752BC3">
              <w:rPr>
                <w:rFonts w:ascii="Calibri" w:hAnsi="Calibri" w:cs="Calibri"/>
                <w:b/>
                <w:bCs/>
                <w:sz w:val="22"/>
                <w:szCs w:val="22"/>
              </w:rPr>
              <w:t xml:space="preserve"> de </w:t>
            </w:r>
            <w:proofErr w:type="spellStart"/>
            <w:r w:rsidRPr="00752BC3">
              <w:rPr>
                <w:rFonts w:ascii="Calibri" w:hAnsi="Calibri" w:cs="Calibri"/>
                <w:b/>
                <w:bCs/>
                <w:sz w:val="22"/>
                <w:szCs w:val="22"/>
              </w:rPr>
              <w:t>realizare</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propuși</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prin</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proiect</w:t>
            </w:r>
            <w:proofErr w:type="spellEnd"/>
          </w:p>
        </w:tc>
        <w:tc>
          <w:tcPr>
            <w:tcW w:w="6203" w:type="dxa"/>
            <w:shd w:val="clear" w:color="000000" w:fill="D9E1F2"/>
            <w:tcMar>
              <w:top w:w="15" w:type="dxa"/>
              <w:left w:w="15" w:type="dxa"/>
              <w:bottom w:w="0" w:type="dxa"/>
              <w:right w:w="15" w:type="dxa"/>
            </w:tcMar>
            <w:vAlign w:val="center"/>
            <w:hideMark/>
          </w:tcPr>
          <w:p w14:paraId="62851FBA" w14:textId="77777777" w:rsidR="00752BC3" w:rsidRPr="00752BC3" w:rsidRDefault="00752BC3" w:rsidP="00752BC3">
            <w:pPr>
              <w:jc w:val="both"/>
              <w:rPr>
                <w:rFonts w:ascii="Calibri" w:hAnsi="Calibri" w:cs="Calibri"/>
                <w:bCs/>
                <w:iCs/>
                <w:sz w:val="22"/>
                <w:szCs w:val="22"/>
              </w:rPr>
            </w:pPr>
            <w:proofErr w:type="spellStart"/>
            <w:r w:rsidRPr="00752BC3">
              <w:rPr>
                <w:rFonts w:ascii="Calibri" w:hAnsi="Calibri" w:cs="Calibri"/>
                <w:bCs/>
                <w:iCs/>
                <w:sz w:val="22"/>
                <w:szCs w:val="22"/>
              </w:rPr>
              <w:t>Metodologie</w:t>
            </w:r>
            <w:proofErr w:type="spellEnd"/>
            <w:r w:rsidRPr="00752BC3">
              <w:rPr>
                <w:rFonts w:ascii="Calibri" w:hAnsi="Calibri" w:cs="Calibri"/>
                <w:bCs/>
                <w:iCs/>
                <w:sz w:val="22"/>
                <w:szCs w:val="22"/>
              </w:rPr>
              <w:t xml:space="preserve"> de </w:t>
            </w:r>
            <w:proofErr w:type="spellStart"/>
            <w:r w:rsidRPr="00752BC3">
              <w:rPr>
                <w:rFonts w:ascii="Calibri" w:hAnsi="Calibri" w:cs="Calibri"/>
                <w:bCs/>
                <w:iCs/>
                <w:sz w:val="22"/>
                <w:szCs w:val="22"/>
              </w:rPr>
              <w:t>completare</w:t>
            </w:r>
            <w:proofErr w:type="spellEnd"/>
          </w:p>
        </w:tc>
      </w:tr>
      <w:tr w:rsidR="00752BC3" w:rsidRPr="00752BC3" w14:paraId="1E0E3DE0" w14:textId="77777777" w:rsidTr="00752BC3">
        <w:trPr>
          <w:trHeight w:val="360"/>
        </w:trPr>
        <w:tc>
          <w:tcPr>
            <w:tcW w:w="2972" w:type="dxa"/>
            <w:vMerge w:val="restart"/>
            <w:shd w:val="clear" w:color="auto" w:fill="auto"/>
            <w:tcMar>
              <w:top w:w="15" w:type="dxa"/>
              <w:left w:w="15" w:type="dxa"/>
              <w:bottom w:w="0" w:type="dxa"/>
              <w:right w:w="15" w:type="dxa"/>
            </w:tcMar>
            <w:vAlign w:val="center"/>
            <w:hideMark/>
          </w:tcPr>
          <w:p w14:paraId="4B1BD368" w14:textId="77777777" w:rsidR="00752BC3" w:rsidRPr="00752BC3" w:rsidRDefault="00752BC3" w:rsidP="00752BC3">
            <w:pPr>
              <w:rPr>
                <w:rFonts w:ascii="Calibri" w:hAnsi="Calibri" w:cs="Calibri"/>
                <w:b/>
                <w:bCs/>
                <w:sz w:val="22"/>
                <w:szCs w:val="22"/>
              </w:rPr>
            </w:pPr>
            <w:r w:rsidRPr="00752BC3">
              <w:rPr>
                <w:rFonts w:ascii="Calibri" w:hAnsi="Calibri" w:cs="Calibri"/>
                <w:b/>
                <w:bCs/>
                <w:sz w:val="22"/>
                <w:szCs w:val="22"/>
              </w:rPr>
              <w:t xml:space="preserve">1. Cod CAEN al </w:t>
            </w:r>
            <w:proofErr w:type="spellStart"/>
            <w:r w:rsidRPr="00752BC3">
              <w:rPr>
                <w:rFonts w:ascii="Calibri" w:hAnsi="Calibri" w:cs="Calibri"/>
                <w:b/>
                <w:bCs/>
                <w:sz w:val="22"/>
                <w:szCs w:val="22"/>
              </w:rPr>
              <w:t>activității</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activităților</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finanțate</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prin</w:t>
            </w:r>
            <w:proofErr w:type="spellEnd"/>
            <w:r w:rsidRPr="00752BC3">
              <w:rPr>
                <w:rFonts w:ascii="Calibri" w:hAnsi="Calibri" w:cs="Calibri"/>
                <w:b/>
                <w:bCs/>
                <w:sz w:val="22"/>
                <w:szCs w:val="22"/>
              </w:rPr>
              <w:t xml:space="preserve"> </w:t>
            </w:r>
            <w:proofErr w:type="spellStart"/>
            <w:r w:rsidRPr="00752BC3">
              <w:rPr>
                <w:rFonts w:ascii="Calibri" w:hAnsi="Calibri" w:cs="Calibri"/>
                <w:b/>
                <w:bCs/>
                <w:sz w:val="22"/>
                <w:szCs w:val="22"/>
              </w:rPr>
              <w:t>proiect</w:t>
            </w:r>
            <w:proofErr w:type="spellEnd"/>
          </w:p>
        </w:tc>
        <w:tc>
          <w:tcPr>
            <w:tcW w:w="6203" w:type="dxa"/>
            <w:vMerge w:val="restart"/>
            <w:shd w:val="clear" w:color="auto" w:fill="auto"/>
            <w:tcMar>
              <w:top w:w="15" w:type="dxa"/>
              <w:left w:w="15" w:type="dxa"/>
              <w:bottom w:w="0" w:type="dxa"/>
              <w:right w:w="15" w:type="dxa"/>
            </w:tcMar>
            <w:vAlign w:val="center"/>
            <w:hideMark/>
          </w:tcPr>
          <w:p w14:paraId="058A19D9" w14:textId="77777777" w:rsidR="00752BC3" w:rsidRPr="00752BC3" w:rsidRDefault="00752BC3" w:rsidP="003A5DE1">
            <w:pPr>
              <w:jc w:val="both"/>
              <w:rPr>
                <w:rFonts w:ascii="Calibri" w:hAnsi="Calibri" w:cs="Calibri"/>
                <w:iCs/>
                <w:sz w:val="22"/>
                <w:szCs w:val="22"/>
              </w:rPr>
            </w:pPr>
            <w:proofErr w:type="spellStart"/>
            <w:r w:rsidRPr="00752BC3">
              <w:rPr>
                <w:rFonts w:ascii="Calibri" w:hAnsi="Calibri" w:cs="Calibri"/>
                <w:iCs/>
                <w:sz w:val="22"/>
                <w:szCs w:val="22"/>
              </w:rPr>
              <w:t>Expertul</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verifică</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și</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completeaz</w:t>
            </w:r>
            <w:proofErr w:type="spellEnd"/>
            <w:r w:rsidRPr="00752BC3">
              <w:rPr>
                <w:rFonts w:ascii="Calibri" w:hAnsi="Calibri" w:cs="Calibri"/>
                <w:iCs/>
                <w:sz w:val="22"/>
                <w:szCs w:val="22"/>
                <w:lang w:val="ro-RO"/>
              </w:rPr>
              <w:t>ă</w:t>
            </w:r>
            <w:r w:rsidRPr="00752BC3">
              <w:rPr>
                <w:rFonts w:ascii="Calibri" w:hAnsi="Calibri" w:cs="Calibri"/>
                <w:iCs/>
                <w:sz w:val="22"/>
                <w:szCs w:val="22"/>
              </w:rPr>
              <w:t xml:space="preserve"> </w:t>
            </w:r>
            <w:proofErr w:type="spellStart"/>
            <w:r w:rsidR="003A5DE1">
              <w:rPr>
                <w:rFonts w:ascii="Calibri" w:hAnsi="Calibri" w:cs="Calibri"/>
                <w:bCs/>
                <w:iCs/>
                <w:sz w:val="22"/>
                <w:szCs w:val="22"/>
              </w:rPr>
              <w:t>doar</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codul</w:t>
            </w:r>
            <w:proofErr w:type="spellEnd"/>
            <w:r w:rsidRPr="00752BC3">
              <w:rPr>
                <w:rFonts w:ascii="Calibri" w:hAnsi="Calibri" w:cs="Calibri"/>
                <w:bCs/>
                <w:iCs/>
                <w:sz w:val="22"/>
                <w:szCs w:val="22"/>
              </w:rPr>
              <w:t xml:space="preserve"> CAEN al </w:t>
            </w:r>
            <w:proofErr w:type="spellStart"/>
            <w:r w:rsidRPr="00752BC3">
              <w:rPr>
                <w:rFonts w:ascii="Calibri" w:hAnsi="Calibri" w:cs="Calibri"/>
                <w:bCs/>
                <w:iCs/>
                <w:sz w:val="22"/>
                <w:szCs w:val="22"/>
              </w:rPr>
              <w:t>activității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activităților</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finanțate</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prin</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proiect</w:t>
            </w:r>
            <w:proofErr w:type="spellEnd"/>
            <w:r w:rsidRPr="00752BC3">
              <w:rPr>
                <w:rFonts w:ascii="Calibri" w:hAnsi="Calibri" w:cs="Calibri"/>
                <w:bCs/>
                <w:iCs/>
                <w:sz w:val="22"/>
                <w:szCs w:val="22"/>
              </w:rPr>
              <w:t>.</w:t>
            </w:r>
          </w:p>
        </w:tc>
      </w:tr>
      <w:tr w:rsidR="00752BC3" w:rsidRPr="00752BC3" w14:paraId="5D8EEC5F" w14:textId="77777777" w:rsidTr="00752BC3">
        <w:trPr>
          <w:trHeight w:val="537"/>
        </w:trPr>
        <w:tc>
          <w:tcPr>
            <w:tcW w:w="2972" w:type="dxa"/>
            <w:vMerge/>
            <w:vAlign w:val="center"/>
            <w:hideMark/>
          </w:tcPr>
          <w:p w14:paraId="23687C04"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7A6A5D6C" w14:textId="77777777" w:rsidR="00752BC3" w:rsidRPr="00752BC3" w:rsidRDefault="00752BC3" w:rsidP="00752BC3">
            <w:pPr>
              <w:jc w:val="both"/>
              <w:rPr>
                <w:rFonts w:ascii="Calibri" w:hAnsi="Calibri" w:cs="Calibri"/>
                <w:iCs/>
                <w:sz w:val="22"/>
                <w:szCs w:val="22"/>
              </w:rPr>
            </w:pPr>
          </w:p>
        </w:tc>
      </w:tr>
      <w:tr w:rsidR="00752BC3" w:rsidRPr="00752BC3" w14:paraId="29EDF8ED" w14:textId="77777777" w:rsidTr="00752BC3">
        <w:trPr>
          <w:trHeight w:val="537"/>
        </w:trPr>
        <w:tc>
          <w:tcPr>
            <w:tcW w:w="2972" w:type="dxa"/>
            <w:vMerge/>
            <w:vAlign w:val="center"/>
            <w:hideMark/>
          </w:tcPr>
          <w:p w14:paraId="4F0EE754"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09CD7429" w14:textId="77777777" w:rsidR="00752BC3" w:rsidRPr="00752BC3" w:rsidRDefault="00752BC3" w:rsidP="00752BC3">
            <w:pPr>
              <w:jc w:val="both"/>
              <w:rPr>
                <w:rFonts w:ascii="Calibri" w:hAnsi="Calibri" w:cs="Calibri"/>
                <w:iCs/>
                <w:sz w:val="22"/>
                <w:szCs w:val="22"/>
              </w:rPr>
            </w:pPr>
          </w:p>
        </w:tc>
      </w:tr>
      <w:tr w:rsidR="003A5DE1" w:rsidRPr="00752BC3" w14:paraId="50A21090" w14:textId="77777777" w:rsidTr="00752BC3">
        <w:trPr>
          <w:trHeight w:val="537"/>
        </w:trPr>
        <w:tc>
          <w:tcPr>
            <w:tcW w:w="2972" w:type="dxa"/>
            <w:vAlign w:val="center"/>
          </w:tcPr>
          <w:p w14:paraId="29736022" w14:textId="77777777" w:rsidR="003A5DE1" w:rsidRPr="00752BC3" w:rsidRDefault="003A5DE1" w:rsidP="00752BC3">
            <w:pPr>
              <w:rPr>
                <w:rFonts w:ascii="Calibri" w:hAnsi="Calibri" w:cs="Calibri"/>
                <w:b/>
                <w:bCs/>
                <w:sz w:val="22"/>
                <w:szCs w:val="22"/>
              </w:rPr>
            </w:pPr>
            <w:r w:rsidRPr="003A5DE1">
              <w:rPr>
                <w:rFonts w:ascii="Calibri" w:hAnsi="Calibri" w:cs="Calibri"/>
                <w:b/>
                <w:bCs/>
                <w:sz w:val="22"/>
                <w:szCs w:val="22"/>
              </w:rPr>
              <w:t xml:space="preserve">2. </w:t>
            </w:r>
            <w:proofErr w:type="spellStart"/>
            <w:r w:rsidRPr="003A5DE1">
              <w:rPr>
                <w:rFonts w:ascii="Calibri" w:hAnsi="Calibri" w:cs="Calibri"/>
                <w:b/>
                <w:bCs/>
                <w:sz w:val="22"/>
                <w:szCs w:val="22"/>
              </w:rPr>
              <w:t>Tipul</w:t>
            </w:r>
            <w:proofErr w:type="spellEnd"/>
            <w:r w:rsidRPr="003A5DE1">
              <w:rPr>
                <w:rFonts w:ascii="Calibri" w:hAnsi="Calibri" w:cs="Calibri"/>
                <w:b/>
                <w:bCs/>
                <w:sz w:val="22"/>
                <w:szCs w:val="22"/>
              </w:rPr>
              <w:t xml:space="preserve"> </w:t>
            </w:r>
            <w:proofErr w:type="spellStart"/>
            <w:r w:rsidRPr="003A5DE1">
              <w:rPr>
                <w:rFonts w:ascii="Calibri" w:hAnsi="Calibri" w:cs="Calibri"/>
                <w:b/>
                <w:bCs/>
                <w:sz w:val="22"/>
                <w:szCs w:val="22"/>
              </w:rPr>
              <w:t>întreprinderii</w:t>
            </w:r>
            <w:proofErr w:type="spellEnd"/>
          </w:p>
        </w:tc>
        <w:tc>
          <w:tcPr>
            <w:tcW w:w="6203" w:type="dxa"/>
            <w:vAlign w:val="center"/>
          </w:tcPr>
          <w:p w14:paraId="4A3BCF7E" w14:textId="77777777" w:rsidR="003A5DE1" w:rsidRDefault="003A5DE1" w:rsidP="00752BC3">
            <w:pPr>
              <w:jc w:val="both"/>
              <w:rPr>
                <w:rFonts w:ascii="Calibri" w:hAnsi="Calibri" w:cs="Calibri"/>
                <w:bCs/>
                <w:iCs/>
                <w:sz w:val="22"/>
                <w:szCs w:val="22"/>
              </w:rPr>
            </w:pPr>
            <w:proofErr w:type="spellStart"/>
            <w:r>
              <w:rPr>
                <w:rFonts w:ascii="Calibri" w:hAnsi="Calibri" w:cs="Calibri"/>
                <w:bCs/>
                <w:iCs/>
                <w:sz w:val="22"/>
                <w:szCs w:val="22"/>
              </w:rPr>
              <w:t>Expertul</w:t>
            </w:r>
            <w:proofErr w:type="spellEnd"/>
            <w:r>
              <w:rPr>
                <w:rFonts w:ascii="Calibri" w:hAnsi="Calibri" w:cs="Calibri"/>
                <w:bCs/>
                <w:iCs/>
                <w:sz w:val="22"/>
                <w:szCs w:val="22"/>
              </w:rPr>
              <w:t xml:space="preserve"> </w:t>
            </w:r>
            <w:proofErr w:type="spellStart"/>
            <w:r>
              <w:rPr>
                <w:rFonts w:ascii="Calibri" w:hAnsi="Calibri" w:cs="Calibri"/>
                <w:bCs/>
                <w:iCs/>
                <w:sz w:val="22"/>
                <w:szCs w:val="22"/>
              </w:rPr>
              <w:t>verifică</w:t>
            </w:r>
            <w:proofErr w:type="spellEnd"/>
            <w:r>
              <w:rPr>
                <w:rFonts w:ascii="Calibri" w:hAnsi="Calibri" w:cs="Calibri"/>
                <w:bCs/>
                <w:iCs/>
                <w:sz w:val="22"/>
                <w:szCs w:val="22"/>
              </w:rPr>
              <w:t xml:space="preserve"> </w:t>
            </w:r>
            <w:proofErr w:type="spellStart"/>
            <w:r>
              <w:rPr>
                <w:rFonts w:ascii="Calibri" w:hAnsi="Calibri" w:cs="Calibri"/>
                <w:bCs/>
                <w:iCs/>
                <w:sz w:val="22"/>
                <w:szCs w:val="22"/>
              </w:rPr>
              <w:t>și</w:t>
            </w:r>
            <w:proofErr w:type="spellEnd"/>
            <w:r>
              <w:rPr>
                <w:rFonts w:ascii="Calibri" w:hAnsi="Calibri" w:cs="Calibri"/>
                <w:bCs/>
                <w:iCs/>
                <w:sz w:val="22"/>
                <w:szCs w:val="22"/>
              </w:rPr>
              <w:t xml:space="preserve"> </w:t>
            </w:r>
            <w:proofErr w:type="spellStart"/>
            <w:r w:rsidRPr="003A5DE1">
              <w:rPr>
                <w:rFonts w:ascii="Calibri" w:hAnsi="Calibri" w:cs="Calibri"/>
                <w:bCs/>
                <w:iCs/>
                <w:sz w:val="22"/>
                <w:szCs w:val="22"/>
              </w:rPr>
              <w:t>bif</w:t>
            </w:r>
            <w:r>
              <w:rPr>
                <w:rFonts w:ascii="Calibri" w:hAnsi="Calibri" w:cs="Calibri"/>
                <w:bCs/>
                <w:iCs/>
                <w:sz w:val="22"/>
                <w:szCs w:val="22"/>
              </w:rPr>
              <w:t>ează</w:t>
            </w:r>
            <w:proofErr w:type="spellEnd"/>
            <w:r w:rsidRPr="003A5DE1">
              <w:rPr>
                <w:rFonts w:ascii="Calibri" w:hAnsi="Calibri" w:cs="Calibri"/>
                <w:bCs/>
                <w:iCs/>
                <w:sz w:val="22"/>
                <w:szCs w:val="22"/>
              </w:rPr>
              <w:t xml:space="preserve"> o </w:t>
            </w:r>
            <w:proofErr w:type="spellStart"/>
            <w:r w:rsidRPr="003A5DE1">
              <w:rPr>
                <w:rFonts w:ascii="Calibri" w:hAnsi="Calibri" w:cs="Calibri"/>
                <w:bCs/>
                <w:iCs/>
                <w:sz w:val="22"/>
                <w:szCs w:val="22"/>
              </w:rPr>
              <w:t>singură</w:t>
            </w:r>
            <w:proofErr w:type="spellEnd"/>
            <w:r w:rsidRPr="003A5DE1">
              <w:rPr>
                <w:rFonts w:ascii="Calibri" w:hAnsi="Calibri" w:cs="Calibri"/>
                <w:bCs/>
                <w:iCs/>
                <w:sz w:val="22"/>
                <w:szCs w:val="22"/>
              </w:rPr>
              <w:t xml:space="preserve"> </w:t>
            </w:r>
            <w:proofErr w:type="spellStart"/>
            <w:r w:rsidRPr="003A5DE1">
              <w:rPr>
                <w:rFonts w:ascii="Calibri" w:hAnsi="Calibri" w:cs="Calibri"/>
                <w:bCs/>
                <w:iCs/>
                <w:sz w:val="22"/>
                <w:szCs w:val="22"/>
              </w:rPr>
              <w:t>categorie</w:t>
            </w:r>
            <w:proofErr w:type="spellEnd"/>
          </w:p>
          <w:p w14:paraId="7393F820" w14:textId="77777777" w:rsidR="003A5DE1" w:rsidRPr="003A5DE1" w:rsidRDefault="003A5DE1" w:rsidP="003A5DE1">
            <w:pPr>
              <w:jc w:val="both"/>
              <w:rPr>
                <w:rFonts w:ascii="Calibri" w:hAnsi="Calibri" w:cs="Calibri"/>
                <w:iCs/>
                <w:sz w:val="22"/>
                <w:szCs w:val="22"/>
              </w:rPr>
            </w:pPr>
            <w:r w:rsidRPr="003A5DE1">
              <w:rPr>
                <w:rFonts w:ascii="Calibri" w:hAnsi="Calibri" w:cs="Calibri"/>
                <w:iCs/>
                <w:sz w:val="22"/>
                <w:szCs w:val="22"/>
              </w:rPr>
              <w:t xml:space="preserve">- </w:t>
            </w:r>
            <w:proofErr w:type="spellStart"/>
            <w:r w:rsidRPr="003A5DE1">
              <w:rPr>
                <w:rFonts w:ascii="Calibri" w:hAnsi="Calibri" w:cs="Calibri"/>
                <w:iCs/>
                <w:sz w:val="22"/>
                <w:szCs w:val="22"/>
              </w:rPr>
              <w:t>microîntreprinderi</w:t>
            </w:r>
            <w:proofErr w:type="spellEnd"/>
            <w:r w:rsidRPr="003A5DE1">
              <w:rPr>
                <w:rFonts w:ascii="Calibri" w:hAnsi="Calibri" w:cs="Calibri"/>
                <w:iCs/>
                <w:sz w:val="22"/>
                <w:szCs w:val="22"/>
              </w:rPr>
              <w:t xml:space="preserve"> –  care au </w:t>
            </w:r>
            <w:proofErr w:type="spellStart"/>
            <w:r w:rsidRPr="003A5DE1">
              <w:rPr>
                <w:rFonts w:ascii="Calibri" w:hAnsi="Calibri" w:cs="Calibri"/>
                <w:iCs/>
                <w:sz w:val="22"/>
                <w:szCs w:val="22"/>
              </w:rPr>
              <w:t>până</w:t>
            </w:r>
            <w:proofErr w:type="spellEnd"/>
            <w:r w:rsidRPr="003A5DE1">
              <w:rPr>
                <w:rFonts w:ascii="Calibri" w:hAnsi="Calibri" w:cs="Calibri"/>
                <w:iCs/>
                <w:sz w:val="22"/>
                <w:szCs w:val="22"/>
              </w:rPr>
              <w:t xml:space="preserve"> la 9 </w:t>
            </w:r>
            <w:proofErr w:type="spellStart"/>
            <w:r w:rsidRPr="003A5DE1">
              <w:rPr>
                <w:rFonts w:ascii="Calibri" w:hAnsi="Calibri" w:cs="Calibri"/>
                <w:iCs/>
                <w:sz w:val="22"/>
                <w:szCs w:val="22"/>
              </w:rPr>
              <w:t>salariaţi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şi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realizează</w:t>
            </w:r>
            <w:proofErr w:type="spellEnd"/>
            <w:r w:rsidRPr="003A5DE1">
              <w:rPr>
                <w:rFonts w:ascii="Calibri" w:hAnsi="Calibri" w:cs="Calibri"/>
                <w:iCs/>
                <w:sz w:val="22"/>
                <w:szCs w:val="22"/>
              </w:rPr>
              <w:t xml:space="preserve"> o </w:t>
            </w:r>
            <w:proofErr w:type="spellStart"/>
            <w:r w:rsidRPr="003A5DE1">
              <w:rPr>
                <w:rFonts w:ascii="Calibri" w:hAnsi="Calibri" w:cs="Calibri"/>
                <w:iCs/>
                <w:sz w:val="22"/>
                <w:szCs w:val="22"/>
              </w:rPr>
              <w:t>cifră</w:t>
            </w:r>
            <w:proofErr w:type="spellEnd"/>
            <w:r w:rsidRPr="003A5DE1">
              <w:rPr>
                <w:rFonts w:ascii="Calibri" w:hAnsi="Calibri" w:cs="Calibri"/>
                <w:iCs/>
                <w:sz w:val="22"/>
                <w:szCs w:val="22"/>
              </w:rPr>
              <w:t xml:space="preserve"> de </w:t>
            </w:r>
            <w:proofErr w:type="spellStart"/>
            <w:r w:rsidRPr="003A5DE1">
              <w:rPr>
                <w:rFonts w:ascii="Calibri" w:hAnsi="Calibri" w:cs="Calibri"/>
                <w:iCs/>
                <w:sz w:val="22"/>
                <w:szCs w:val="22"/>
              </w:rPr>
              <w:t>afaceri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anuală</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netă</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sau</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deţin</w:t>
            </w:r>
            <w:proofErr w:type="spellEnd"/>
            <w:r w:rsidRPr="003A5DE1">
              <w:rPr>
                <w:rFonts w:ascii="Calibri" w:hAnsi="Calibri" w:cs="Calibri"/>
                <w:iCs/>
                <w:sz w:val="22"/>
                <w:szCs w:val="22"/>
              </w:rPr>
              <w:t xml:space="preserve"> active </w:t>
            </w:r>
            <w:proofErr w:type="spellStart"/>
            <w:r w:rsidRPr="003A5DE1">
              <w:rPr>
                <w:rFonts w:ascii="Calibri" w:hAnsi="Calibri" w:cs="Calibri"/>
                <w:iCs/>
                <w:sz w:val="22"/>
                <w:szCs w:val="22"/>
              </w:rPr>
              <w:t>totale</w:t>
            </w:r>
            <w:proofErr w:type="spellEnd"/>
            <w:r w:rsidRPr="003A5DE1">
              <w:rPr>
                <w:rFonts w:ascii="Calibri" w:hAnsi="Calibri" w:cs="Calibri"/>
                <w:iCs/>
                <w:sz w:val="22"/>
                <w:szCs w:val="22"/>
              </w:rPr>
              <w:t xml:space="preserve"> de </w:t>
            </w:r>
            <w:proofErr w:type="spellStart"/>
            <w:r w:rsidRPr="003A5DE1">
              <w:rPr>
                <w:rFonts w:ascii="Calibri" w:hAnsi="Calibri" w:cs="Calibri"/>
                <w:iCs/>
                <w:sz w:val="22"/>
                <w:szCs w:val="22"/>
              </w:rPr>
              <w:t>până</w:t>
            </w:r>
            <w:proofErr w:type="spellEnd"/>
            <w:r w:rsidRPr="003A5DE1">
              <w:rPr>
                <w:rFonts w:ascii="Calibri" w:hAnsi="Calibri" w:cs="Calibri"/>
                <w:iCs/>
                <w:sz w:val="22"/>
                <w:szCs w:val="22"/>
              </w:rPr>
              <w:t xml:space="preserve"> la 2 </w:t>
            </w:r>
            <w:proofErr w:type="spellStart"/>
            <w:r w:rsidRPr="003A5DE1">
              <w:rPr>
                <w:rFonts w:ascii="Calibri" w:hAnsi="Calibri" w:cs="Calibri"/>
                <w:iCs/>
                <w:sz w:val="22"/>
                <w:szCs w:val="22"/>
              </w:rPr>
              <w:t>milioane</w:t>
            </w:r>
            <w:proofErr w:type="spellEnd"/>
            <w:r w:rsidRPr="003A5DE1">
              <w:rPr>
                <w:rFonts w:ascii="Calibri" w:hAnsi="Calibri" w:cs="Calibri"/>
                <w:iCs/>
                <w:sz w:val="22"/>
                <w:szCs w:val="22"/>
              </w:rPr>
              <w:t xml:space="preserve"> euro, </w:t>
            </w:r>
            <w:proofErr w:type="spellStart"/>
            <w:r w:rsidRPr="003A5DE1">
              <w:rPr>
                <w:rFonts w:ascii="Calibri" w:hAnsi="Calibri" w:cs="Calibri"/>
                <w:iCs/>
                <w:sz w:val="22"/>
                <w:szCs w:val="22"/>
              </w:rPr>
              <w:t>echivalent</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în</w:t>
            </w:r>
            <w:proofErr w:type="spellEnd"/>
            <w:r w:rsidRPr="003A5DE1">
              <w:rPr>
                <w:rFonts w:ascii="Calibri" w:hAnsi="Calibri" w:cs="Calibri"/>
                <w:iCs/>
                <w:sz w:val="22"/>
                <w:szCs w:val="22"/>
              </w:rPr>
              <w:t xml:space="preserve"> lei;</w:t>
            </w:r>
          </w:p>
          <w:p w14:paraId="0EA2DE49" w14:textId="77777777" w:rsidR="003A5DE1" w:rsidRPr="003A5DE1" w:rsidRDefault="003A5DE1" w:rsidP="003A5DE1">
            <w:pPr>
              <w:jc w:val="both"/>
              <w:rPr>
                <w:rFonts w:ascii="Calibri" w:hAnsi="Calibri" w:cs="Calibri"/>
                <w:iCs/>
                <w:sz w:val="22"/>
                <w:szCs w:val="22"/>
              </w:rPr>
            </w:pPr>
            <w:r w:rsidRPr="003A5DE1">
              <w:rPr>
                <w:rFonts w:ascii="Calibri" w:hAnsi="Calibri" w:cs="Calibri"/>
                <w:iCs/>
                <w:sz w:val="22"/>
                <w:szCs w:val="22"/>
              </w:rPr>
              <w:t xml:space="preserve">- </w:t>
            </w:r>
            <w:proofErr w:type="spellStart"/>
            <w:r w:rsidRPr="003A5DE1">
              <w:rPr>
                <w:rFonts w:ascii="Calibri" w:hAnsi="Calibri" w:cs="Calibri"/>
                <w:iCs/>
                <w:sz w:val="22"/>
                <w:szCs w:val="22"/>
              </w:rPr>
              <w:t>întreprinderi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mici</w:t>
            </w:r>
            <w:proofErr w:type="spellEnd"/>
            <w:r w:rsidRPr="003A5DE1">
              <w:rPr>
                <w:rFonts w:ascii="Calibri" w:hAnsi="Calibri" w:cs="Calibri"/>
                <w:iCs/>
                <w:sz w:val="22"/>
                <w:szCs w:val="22"/>
              </w:rPr>
              <w:t xml:space="preserve"> – care au </w:t>
            </w:r>
            <w:proofErr w:type="spellStart"/>
            <w:r w:rsidRPr="003A5DE1">
              <w:rPr>
                <w:rFonts w:ascii="Calibri" w:hAnsi="Calibri" w:cs="Calibri"/>
                <w:iCs/>
                <w:sz w:val="22"/>
                <w:szCs w:val="22"/>
              </w:rPr>
              <w:t>între</w:t>
            </w:r>
            <w:proofErr w:type="spellEnd"/>
            <w:r w:rsidRPr="003A5DE1">
              <w:rPr>
                <w:rFonts w:ascii="Calibri" w:hAnsi="Calibri" w:cs="Calibri"/>
                <w:iCs/>
                <w:sz w:val="22"/>
                <w:szCs w:val="22"/>
              </w:rPr>
              <w:t xml:space="preserve"> 10 </w:t>
            </w:r>
            <w:proofErr w:type="spellStart"/>
            <w:r w:rsidRPr="003A5DE1">
              <w:rPr>
                <w:rFonts w:ascii="Calibri" w:hAnsi="Calibri" w:cs="Calibri"/>
                <w:iCs/>
                <w:sz w:val="22"/>
                <w:szCs w:val="22"/>
              </w:rPr>
              <w:t>şi</w:t>
            </w:r>
            <w:proofErr w:type="spellEnd"/>
            <w:r w:rsidRPr="003A5DE1">
              <w:rPr>
                <w:rFonts w:ascii="Calibri" w:hAnsi="Calibri" w:cs="Calibri"/>
                <w:iCs/>
                <w:sz w:val="22"/>
                <w:szCs w:val="22"/>
              </w:rPr>
              <w:t xml:space="preserve"> 49 de </w:t>
            </w:r>
            <w:proofErr w:type="spellStart"/>
            <w:r w:rsidRPr="003A5DE1">
              <w:rPr>
                <w:rFonts w:ascii="Calibri" w:hAnsi="Calibri" w:cs="Calibri"/>
                <w:iCs/>
                <w:sz w:val="22"/>
                <w:szCs w:val="22"/>
              </w:rPr>
              <w:t>salariaţi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şi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realizează</w:t>
            </w:r>
            <w:proofErr w:type="spellEnd"/>
            <w:r w:rsidRPr="003A5DE1">
              <w:rPr>
                <w:rFonts w:ascii="Calibri" w:hAnsi="Calibri" w:cs="Calibri"/>
                <w:iCs/>
                <w:sz w:val="22"/>
                <w:szCs w:val="22"/>
              </w:rPr>
              <w:t xml:space="preserve"> o </w:t>
            </w:r>
            <w:proofErr w:type="spellStart"/>
            <w:r w:rsidRPr="003A5DE1">
              <w:rPr>
                <w:rFonts w:ascii="Calibri" w:hAnsi="Calibri" w:cs="Calibri"/>
                <w:iCs/>
                <w:sz w:val="22"/>
                <w:szCs w:val="22"/>
              </w:rPr>
              <w:t>cifră</w:t>
            </w:r>
            <w:proofErr w:type="spellEnd"/>
            <w:r w:rsidRPr="003A5DE1">
              <w:rPr>
                <w:rFonts w:ascii="Calibri" w:hAnsi="Calibri" w:cs="Calibri"/>
                <w:iCs/>
                <w:sz w:val="22"/>
                <w:szCs w:val="22"/>
              </w:rPr>
              <w:t xml:space="preserve"> de </w:t>
            </w:r>
            <w:proofErr w:type="spellStart"/>
            <w:r w:rsidRPr="003A5DE1">
              <w:rPr>
                <w:rFonts w:ascii="Calibri" w:hAnsi="Calibri" w:cs="Calibri"/>
                <w:iCs/>
                <w:sz w:val="22"/>
                <w:szCs w:val="22"/>
              </w:rPr>
              <w:t>afaceri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anuală</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netă</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sau</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deţin</w:t>
            </w:r>
            <w:proofErr w:type="spellEnd"/>
            <w:r w:rsidRPr="003A5DE1">
              <w:rPr>
                <w:rFonts w:ascii="Calibri" w:hAnsi="Calibri" w:cs="Calibri"/>
                <w:iCs/>
                <w:sz w:val="22"/>
                <w:szCs w:val="22"/>
              </w:rPr>
              <w:t xml:space="preserve"> active </w:t>
            </w:r>
            <w:proofErr w:type="spellStart"/>
            <w:r w:rsidRPr="003A5DE1">
              <w:rPr>
                <w:rFonts w:ascii="Calibri" w:hAnsi="Calibri" w:cs="Calibri"/>
                <w:iCs/>
                <w:sz w:val="22"/>
                <w:szCs w:val="22"/>
              </w:rPr>
              <w:t>totale</w:t>
            </w:r>
            <w:proofErr w:type="spellEnd"/>
            <w:r w:rsidRPr="003A5DE1">
              <w:rPr>
                <w:rFonts w:ascii="Calibri" w:hAnsi="Calibri" w:cs="Calibri"/>
                <w:iCs/>
                <w:sz w:val="22"/>
                <w:szCs w:val="22"/>
              </w:rPr>
              <w:t xml:space="preserve"> de </w:t>
            </w:r>
            <w:proofErr w:type="spellStart"/>
            <w:r w:rsidRPr="003A5DE1">
              <w:rPr>
                <w:rFonts w:ascii="Calibri" w:hAnsi="Calibri" w:cs="Calibri"/>
                <w:iCs/>
                <w:sz w:val="22"/>
                <w:szCs w:val="22"/>
              </w:rPr>
              <w:t>până</w:t>
            </w:r>
            <w:proofErr w:type="spellEnd"/>
            <w:r w:rsidRPr="003A5DE1">
              <w:rPr>
                <w:rFonts w:ascii="Calibri" w:hAnsi="Calibri" w:cs="Calibri"/>
                <w:iCs/>
                <w:sz w:val="22"/>
                <w:szCs w:val="22"/>
              </w:rPr>
              <w:t xml:space="preserve"> la 10 </w:t>
            </w:r>
            <w:proofErr w:type="spellStart"/>
            <w:r w:rsidRPr="003A5DE1">
              <w:rPr>
                <w:rFonts w:ascii="Calibri" w:hAnsi="Calibri" w:cs="Calibri"/>
                <w:iCs/>
                <w:sz w:val="22"/>
                <w:szCs w:val="22"/>
              </w:rPr>
              <w:t>milioane</w:t>
            </w:r>
            <w:proofErr w:type="spellEnd"/>
            <w:r w:rsidRPr="003A5DE1">
              <w:rPr>
                <w:rFonts w:ascii="Calibri" w:hAnsi="Calibri" w:cs="Calibri"/>
                <w:iCs/>
                <w:sz w:val="22"/>
                <w:szCs w:val="22"/>
              </w:rPr>
              <w:t xml:space="preserve"> euro, </w:t>
            </w:r>
            <w:proofErr w:type="spellStart"/>
            <w:r w:rsidRPr="003A5DE1">
              <w:rPr>
                <w:rFonts w:ascii="Calibri" w:hAnsi="Calibri" w:cs="Calibri"/>
                <w:iCs/>
                <w:sz w:val="22"/>
                <w:szCs w:val="22"/>
              </w:rPr>
              <w:t>echivalent</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în</w:t>
            </w:r>
            <w:proofErr w:type="spellEnd"/>
            <w:r w:rsidRPr="003A5DE1">
              <w:rPr>
                <w:rFonts w:ascii="Calibri" w:hAnsi="Calibri" w:cs="Calibri"/>
                <w:iCs/>
                <w:sz w:val="22"/>
                <w:szCs w:val="22"/>
              </w:rPr>
              <w:t xml:space="preserve"> lei</w:t>
            </w:r>
          </w:p>
          <w:p w14:paraId="19365756" w14:textId="77777777" w:rsidR="003A5DE1" w:rsidRPr="003A5DE1" w:rsidRDefault="003A5DE1" w:rsidP="003A5DE1">
            <w:pPr>
              <w:jc w:val="both"/>
              <w:rPr>
                <w:rFonts w:ascii="Calibri" w:hAnsi="Calibri" w:cs="Calibri"/>
                <w:iCs/>
                <w:sz w:val="22"/>
                <w:szCs w:val="22"/>
              </w:rPr>
            </w:pPr>
            <w:r w:rsidRPr="003A5DE1">
              <w:rPr>
                <w:rFonts w:ascii="Calibri" w:hAnsi="Calibri" w:cs="Calibri"/>
                <w:iCs/>
                <w:sz w:val="22"/>
                <w:szCs w:val="22"/>
              </w:rPr>
              <w:t xml:space="preserve">- </w:t>
            </w:r>
            <w:proofErr w:type="spellStart"/>
            <w:r w:rsidRPr="003A5DE1">
              <w:rPr>
                <w:rFonts w:ascii="Calibri" w:hAnsi="Calibri" w:cs="Calibri"/>
                <w:iCs/>
                <w:sz w:val="22"/>
                <w:szCs w:val="22"/>
              </w:rPr>
              <w:t>întreprinderi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mijlocii</w:t>
            </w:r>
            <w:proofErr w:type="spellEnd"/>
            <w:r w:rsidRPr="003A5DE1">
              <w:rPr>
                <w:rFonts w:ascii="Calibri" w:hAnsi="Calibri" w:cs="Calibri"/>
                <w:iCs/>
                <w:sz w:val="22"/>
                <w:szCs w:val="22"/>
              </w:rPr>
              <w:t xml:space="preserve"> - care au </w:t>
            </w:r>
            <w:proofErr w:type="spellStart"/>
            <w:r w:rsidRPr="003A5DE1">
              <w:rPr>
                <w:rFonts w:ascii="Calibri" w:hAnsi="Calibri" w:cs="Calibri"/>
                <w:iCs/>
                <w:sz w:val="22"/>
                <w:szCs w:val="22"/>
              </w:rPr>
              <w:t>între</w:t>
            </w:r>
            <w:proofErr w:type="spellEnd"/>
            <w:r w:rsidRPr="003A5DE1">
              <w:rPr>
                <w:rFonts w:ascii="Calibri" w:hAnsi="Calibri" w:cs="Calibri"/>
                <w:iCs/>
                <w:sz w:val="22"/>
                <w:szCs w:val="22"/>
              </w:rPr>
              <w:t xml:space="preserve"> 50 </w:t>
            </w:r>
            <w:proofErr w:type="spellStart"/>
            <w:r w:rsidRPr="003A5DE1">
              <w:rPr>
                <w:rFonts w:ascii="Calibri" w:hAnsi="Calibri" w:cs="Calibri"/>
                <w:iCs/>
                <w:sz w:val="22"/>
                <w:szCs w:val="22"/>
              </w:rPr>
              <w:t>şi</w:t>
            </w:r>
            <w:proofErr w:type="spellEnd"/>
            <w:r w:rsidRPr="003A5DE1">
              <w:rPr>
                <w:rFonts w:ascii="Calibri" w:hAnsi="Calibri" w:cs="Calibri"/>
                <w:iCs/>
                <w:sz w:val="22"/>
                <w:szCs w:val="22"/>
              </w:rPr>
              <w:t xml:space="preserve"> 249 de </w:t>
            </w:r>
            <w:proofErr w:type="spellStart"/>
            <w:r w:rsidRPr="003A5DE1">
              <w:rPr>
                <w:rFonts w:ascii="Calibri" w:hAnsi="Calibri" w:cs="Calibri"/>
                <w:iCs/>
                <w:sz w:val="22"/>
                <w:szCs w:val="22"/>
              </w:rPr>
              <w:t>salariaţi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şi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realizează</w:t>
            </w:r>
            <w:proofErr w:type="spellEnd"/>
            <w:r w:rsidRPr="003A5DE1">
              <w:rPr>
                <w:rFonts w:ascii="Calibri" w:hAnsi="Calibri" w:cs="Calibri"/>
                <w:iCs/>
                <w:sz w:val="22"/>
                <w:szCs w:val="22"/>
              </w:rPr>
              <w:t xml:space="preserve"> o </w:t>
            </w:r>
            <w:proofErr w:type="spellStart"/>
            <w:r w:rsidRPr="003A5DE1">
              <w:rPr>
                <w:rFonts w:ascii="Calibri" w:hAnsi="Calibri" w:cs="Calibri"/>
                <w:iCs/>
                <w:sz w:val="22"/>
                <w:szCs w:val="22"/>
              </w:rPr>
              <w:t>cifră</w:t>
            </w:r>
            <w:proofErr w:type="spellEnd"/>
            <w:r w:rsidRPr="003A5DE1">
              <w:rPr>
                <w:rFonts w:ascii="Calibri" w:hAnsi="Calibri" w:cs="Calibri"/>
                <w:iCs/>
                <w:sz w:val="22"/>
                <w:szCs w:val="22"/>
              </w:rPr>
              <w:t xml:space="preserve"> de </w:t>
            </w:r>
            <w:proofErr w:type="spellStart"/>
            <w:r w:rsidRPr="003A5DE1">
              <w:rPr>
                <w:rFonts w:ascii="Calibri" w:hAnsi="Calibri" w:cs="Calibri"/>
                <w:iCs/>
                <w:sz w:val="22"/>
                <w:szCs w:val="22"/>
              </w:rPr>
              <w:t>afaceri</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anuală</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netă</w:t>
            </w:r>
            <w:proofErr w:type="spellEnd"/>
            <w:r w:rsidRPr="003A5DE1">
              <w:rPr>
                <w:rFonts w:ascii="Calibri" w:hAnsi="Calibri" w:cs="Calibri"/>
                <w:iCs/>
                <w:sz w:val="22"/>
                <w:szCs w:val="22"/>
              </w:rPr>
              <w:t xml:space="preserve"> de </w:t>
            </w:r>
            <w:proofErr w:type="spellStart"/>
            <w:r w:rsidRPr="003A5DE1">
              <w:rPr>
                <w:rFonts w:ascii="Calibri" w:hAnsi="Calibri" w:cs="Calibri"/>
                <w:iCs/>
                <w:sz w:val="22"/>
                <w:szCs w:val="22"/>
              </w:rPr>
              <w:t>până</w:t>
            </w:r>
            <w:proofErr w:type="spellEnd"/>
            <w:r w:rsidRPr="003A5DE1">
              <w:rPr>
                <w:rFonts w:ascii="Calibri" w:hAnsi="Calibri" w:cs="Calibri"/>
                <w:iCs/>
                <w:sz w:val="22"/>
                <w:szCs w:val="22"/>
              </w:rPr>
              <w:t xml:space="preserve"> la 50 </w:t>
            </w:r>
            <w:proofErr w:type="spellStart"/>
            <w:r w:rsidRPr="003A5DE1">
              <w:rPr>
                <w:rFonts w:ascii="Calibri" w:hAnsi="Calibri" w:cs="Calibri"/>
                <w:iCs/>
                <w:sz w:val="22"/>
                <w:szCs w:val="22"/>
              </w:rPr>
              <w:t>milioane</w:t>
            </w:r>
            <w:proofErr w:type="spellEnd"/>
            <w:r w:rsidRPr="003A5DE1">
              <w:rPr>
                <w:rFonts w:ascii="Calibri" w:hAnsi="Calibri" w:cs="Calibri"/>
                <w:iCs/>
                <w:sz w:val="22"/>
                <w:szCs w:val="22"/>
              </w:rPr>
              <w:t xml:space="preserve"> euro </w:t>
            </w:r>
            <w:proofErr w:type="spellStart"/>
            <w:r w:rsidRPr="003A5DE1">
              <w:rPr>
                <w:rFonts w:ascii="Calibri" w:hAnsi="Calibri" w:cs="Calibri"/>
                <w:iCs/>
                <w:sz w:val="22"/>
                <w:szCs w:val="22"/>
              </w:rPr>
              <w:t>sau</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deţin</w:t>
            </w:r>
            <w:proofErr w:type="spellEnd"/>
            <w:r w:rsidRPr="003A5DE1">
              <w:rPr>
                <w:rFonts w:ascii="Calibri" w:hAnsi="Calibri" w:cs="Calibri"/>
                <w:iCs/>
                <w:sz w:val="22"/>
                <w:szCs w:val="22"/>
              </w:rPr>
              <w:t xml:space="preserve"> active </w:t>
            </w:r>
            <w:proofErr w:type="spellStart"/>
            <w:r w:rsidRPr="003A5DE1">
              <w:rPr>
                <w:rFonts w:ascii="Calibri" w:hAnsi="Calibri" w:cs="Calibri"/>
                <w:iCs/>
                <w:sz w:val="22"/>
                <w:szCs w:val="22"/>
              </w:rPr>
              <w:t>totale</w:t>
            </w:r>
            <w:proofErr w:type="spellEnd"/>
            <w:r w:rsidRPr="003A5DE1">
              <w:rPr>
                <w:rFonts w:ascii="Calibri" w:hAnsi="Calibri" w:cs="Calibri"/>
                <w:iCs/>
                <w:sz w:val="22"/>
                <w:szCs w:val="22"/>
              </w:rPr>
              <w:t xml:space="preserve"> de </w:t>
            </w:r>
            <w:proofErr w:type="spellStart"/>
            <w:r w:rsidRPr="003A5DE1">
              <w:rPr>
                <w:rFonts w:ascii="Calibri" w:hAnsi="Calibri" w:cs="Calibri"/>
                <w:iCs/>
                <w:sz w:val="22"/>
                <w:szCs w:val="22"/>
              </w:rPr>
              <w:t>până</w:t>
            </w:r>
            <w:proofErr w:type="spellEnd"/>
            <w:r w:rsidRPr="003A5DE1">
              <w:rPr>
                <w:rFonts w:ascii="Calibri" w:hAnsi="Calibri" w:cs="Calibri"/>
                <w:iCs/>
                <w:sz w:val="22"/>
                <w:szCs w:val="22"/>
              </w:rPr>
              <w:t xml:space="preserve"> la 43 </w:t>
            </w:r>
            <w:proofErr w:type="spellStart"/>
            <w:r w:rsidRPr="003A5DE1">
              <w:rPr>
                <w:rFonts w:ascii="Calibri" w:hAnsi="Calibri" w:cs="Calibri"/>
                <w:iCs/>
                <w:sz w:val="22"/>
                <w:szCs w:val="22"/>
              </w:rPr>
              <w:t>milioane</w:t>
            </w:r>
            <w:proofErr w:type="spellEnd"/>
            <w:r w:rsidRPr="003A5DE1">
              <w:rPr>
                <w:rFonts w:ascii="Calibri" w:hAnsi="Calibri" w:cs="Calibri"/>
                <w:iCs/>
                <w:sz w:val="22"/>
                <w:szCs w:val="22"/>
              </w:rPr>
              <w:t xml:space="preserve"> euro, </w:t>
            </w:r>
            <w:proofErr w:type="spellStart"/>
            <w:r w:rsidRPr="003A5DE1">
              <w:rPr>
                <w:rFonts w:ascii="Calibri" w:hAnsi="Calibri" w:cs="Calibri"/>
                <w:iCs/>
                <w:sz w:val="22"/>
                <w:szCs w:val="22"/>
              </w:rPr>
              <w:t>echivalent</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în</w:t>
            </w:r>
            <w:proofErr w:type="spellEnd"/>
            <w:r w:rsidRPr="003A5DE1">
              <w:rPr>
                <w:rFonts w:ascii="Calibri" w:hAnsi="Calibri" w:cs="Calibri"/>
                <w:iCs/>
                <w:sz w:val="22"/>
                <w:szCs w:val="22"/>
              </w:rPr>
              <w:t xml:space="preserve"> lei;</w:t>
            </w:r>
          </w:p>
          <w:p w14:paraId="54C1364A" w14:textId="77777777" w:rsidR="003A5DE1" w:rsidRDefault="003A5DE1" w:rsidP="003A5DE1">
            <w:pPr>
              <w:jc w:val="both"/>
              <w:rPr>
                <w:rFonts w:ascii="Calibri" w:hAnsi="Calibri" w:cs="Calibri"/>
                <w:iCs/>
                <w:sz w:val="22"/>
                <w:szCs w:val="22"/>
              </w:rPr>
            </w:pPr>
            <w:r w:rsidRPr="003A5DE1">
              <w:rPr>
                <w:rFonts w:ascii="Calibri" w:hAnsi="Calibri" w:cs="Calibri"/>
                <w:iCs/>
                <w:sz w:val="22"/>
                <w:szCs w:val="22"/>
              </w:rPr>
              <w:t xml:space="preserve">- </w:t>
            </w:r>
            <w:proofErr w:type="spellStart"/>
            <w:r w:rsidRPr="003A5DE1">
              <w:rPr>
                <w:rFonts w:ascii="Calibri" w:hAnsi="Calibri" w:cs="Calibri"/>
                <w:iCs/>
                <w:sz w:val="22"/>
                <w:szCs w:val="22"/>
              </w:rPr>
              <w:t>întreprindere</w:t>
            </w:r>
            <w:proofErr w:type="spellEnd"/>
            <w:r w:rsidRPr="003A5DE1">
              <w:rPr>
                <w:rFonts w:ascii="Calibri" w:hAnsi="Calibri" w:cs="Calibri"/>
                <w:iCs/>
                <w:sz w:val="22"/>
                <w:szCs w:val="22"/>
              </w:rPr>
              <w:t xml:space="preserve"> mare – </w:t>
            </w:r>
            <w:proofErr w:type="spellStart"/>
            <w:r w:rsidRPr="003A5DE1">
              <w:rPr>
                <w:rFonts w:ascii="Calibri" w:hAnsi="Calibri" w:cs="Calibri"/>
                <w:iCs/>
                <w:sz w:val="22"/>
                <w:szCs w:val="22"/>
              </w:rPr>
              <w:t>întreprinderea</w:t>
            </w:r>
            <w:proofErr w:type="spellEnd"/>
            <w:r w:rsidRPr="003A5DE1">
              <w:rPr>
                <w:rFonts w:ascii="Calibri" w:hAnsi="Calibri" w:cs="Calibri"/>
                <w:iCs/>
                <w:sz w:val="22"/>
                <w:szCs w:val="22"/>
              </w:rPr>
              <w:t xml:space="preserve"> care nu </w:t>
            </w:r>
            <w:proofErr w:type="spellStart"/>
            <w:r w:rsidRPr="003A5DE1">
              <w:rPr>
                <w:rFonts w:ascii="Calibri" w:hAnsi="Calibri" w:cs="Calibri"/>
                <w:iCs/>
                <w:sz w:val="22"/>
                <w:szCs w:val="22"/>
              </w:rPr>
              <w:t>îndeplinește</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criteriile</w:t>
            </w:r>
            <w:proofErr w:type="spellEnd"/>
            <w:r w:rsidRPr="003A5DE1">
              <w:rPr>
                <w:rFonts w:ascii="Calibri" w:hAnsi="Calibri" w:cs="Calibri"/>
                <w:iCs/>
                <w:sz w:val="22"/>
                <w:szCs w:val="22"/>
              </w:rPr>
              <w:t xml:space="preserve"> </w:t>
            </w:r>
            <w:proofErr w:type="spellStart"/>
            <w:r w:rsidRPr="003A5DE1">
              <w:rPr>
                <w:rFonts w:ascii="Calibri" w:hAnsi="Calibri" w:cs="Calibri"/>
                <w:iCs/>
                <w:sz w:val="22"/>
                <w:szCs w:val="22"/>
              </w:rPr>
              <w:t>pentru</w:t>
            </w:r>
            <w:proofErr w:type="spellEnd"/>
            <w:r w:rsidRPr="003A5DE1">
              <w:rPr>
                <w:rFonts w:ascii="Calibri" w:hAnsi="Calibri" w:cs="Calibri"/>
                <w:iCs/>
                <w:sz w:val="22"/>
                <w:szCs w:val="22"/>
              </w:rPr>
              <w:t xml:space="preserve"> a fi </w:t>
            </w:r>
            <w:proofErr w:type="spellStart"/>
            <w:r w:rsidRPr="003A5DE1">
              <w:rPr>
                <w:rFonts w:ascii="Calibri" w:hAnsi="Calibri" w:cs="Calibri"/>
                <w:iCs/>
                <w:sz w:val="22"/>
                <w:szCs w:val="22"/>
              </w:rPr>
              <w:t>considerată</w:t>
            </w:r>
            <w:proofErr w:type="spellEnd"/>
            <w:r w:rsidRPr="003A5DE1">
              <w:rPr>
                <w:rFonts w:ascii="Calibri" w:hAnsi="Calibri" w:cs="Calibri"/>
                <w:iCs/>
                <w:sz w:val="22"/>
                <w:szCs w:val="22"/>
              </w:rPr>
              <w:t xml:space="preserve"> IMM.</w:t>
            </w:r>
          </w:p>
          <w:p w14:paraId="134C89A1" w14:textId="77777777" w:rsidR="003A5DE1" w:rsidRPr="003A5DE1" w:rsidRDefault="003A5DE1" w:rsidP="003A5DE1">
            <w:pPr>
              <w:jc w:val="both"/>
              <w:rPr>
                <w:rFonts w:ascii="Calibri" w:hAnsi="Calibri" w:cs="Calibri"/>
                <w:iCs/>
                <w:sz w:val="22"/>
                <w:szCs w:val="22"/>
                <w:lang w:val="en-GB"/>
              </w:rPr>
            </w:pPr>
            <w:proofErr w:type="spellStart"/>
            <w:r>
              <w:rPr>
                <w:rFonts w:ascii="Calibri" w:hAnsi="Calibri" w:cs="Calibri"/>
                <w:iCs/>
                <w:sz w:val="22"/>
                <w:szCs w:val="22"/>
                <w:lang w:val="en-GB"/>
              </w:rPr>
              <w:t>Verificarea</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încadrării</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în</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tipul</w:t>
            </w:r>
            <w:proofErr w:type="spellEnd"/>
            <w:r>
              <w:rPr>
                <w:rFonts w:ascii="Calibri" w:hAnsi="Calibri" w:cs="Calibri"/>
                <w:iCs/>
                <w:sz w:val="22"/>
                <w:szCs w:val="22"/>
                <w:lang w:val="en-GB"/>
              </w:rPr>
              <w:t xml:space="preserve"> de </w:t>
            </w:r>
            <w:proofErr w:type="spellStart"/>
            <w:r>
              <w:rPr>
                <w:rFonts w:ascii="Calibri" w:hAnsi="Calibri" w:cs="Calibri"/>
                <w:iCs/>
                <w:sz w:val="22"/>
                <w:szCs w:val="22"/>
                <w:lang w:val="en-GB"/>
              </w:rPr>
              <w:t>întreprindere</w:t>
            </w:r>
            <w:proofErr w:type="spellEnd"/>
            <w:r>
              <w:rPr>
                <w:rFonts w:ascii="Calibri" w:hAnsi="Calibri" w:cs="Calibri"/>
                <w:iCs/>
                <w:sz w:val="22"/>
                <w:szCs w:val="22"/>
                <w:lang w:val="en-GB"/>
              </w:rPr>
              <w:t xml:space="preserve"> se </w:t>
            </w:r>
            <w:proofErr w:type="spellStart"/>
            <w:r>
              <w:rPr>
                <w:rFonts w:ascii="Calibri" w:hAnsi="Calibri" w:cs="Calibri"/>
                <w:iCs/>
                <w:sz w:val="22"/>
                <w:szCs w:val="22"/>
                <w:lang w:val="en-GB"/>
              </w:rPr>
              <w:t>va</w:t>
            </w:r>
            <w:proofErr w:type="spellEnd"/>
            <w:r>
              <w:rPr>
                <w:rFonts w:ascii="Calibri" w:hAnsi="Calibri" w:cs="Calibri"/>
                <w:iCs/>
                <w:sz w:val="22"/>
                <w:szCs w:val="22"/>
                <w:lang w:val="en-GB"/>
              </w:rPr>
              <w:t xml:space="preserve"> face </w:t>
            </w:r>
            <w:proofErr w:type="spellStart"/>
            <w:r>
              <w:rPr>
                <w:rFonts w:ascii="Calibri" w:hAnsi="Calibri" w:cs="Calibri"/>
                <w:iCs/>
                <w:sz w:val="22"/>
                <w:szCs w:val="22"/>
                <w:lang w:val="en-GB"/>
              </w:rPr>
              <w:t>în</w:t>
            </w:r>
            <w:proofErr w:type="spellEnd"/>
            <w:r>
              <w:rPr>
                <w:rFonts w:ascii="Calibri" w:hAnsi="Calibri" w:cs="Calibri"/>
                <w:iCs/>
                <w:sz w:val="22"/>
                <w:szCs w:val="22"/>
                <w:lang w:val="en-GB"/>
              </w:rPr>
              <w:t xml:space="preserve"> </w:t>
            </w:r>
            <w:proofErr w:type="spellStart"/>
            <w:r>
              <w:rPr>
                <w:rFonts w:ascii="Calibri" w:hAnsi="Calibri" w:cs="Calibri"/>
                <w:iCs/>
                <w:sz w:val="22"/>
                <w:szCs w:val="22"/>
                <w:lang w:val="en-GB"/>
              </w:rPr>
              <w:t>conformitate</w:t>
            </w:r>
            <w:proofErr w:type="spellEnd"/>
            <w:r>
              <w:rPr>
                <w:rFonts w:ascii="Calibri" w:hAnsi="Calibri" w:cs="Calibri"/>
                <w:iCs/>
                <w:sz w:val="22"/>
                <w:szCs w:val="22"/>
                <w:lang w:val="en-GB"/>
              </w:rPr>
              <w:t xml:space="preserve"> cu </w:t>
            </w:r>
            <w:proofErr w:type="spellStart"/>
            <w:r>
              <w:rPr>
                <w:rFonts w:ascii="Calibri" w:hAnsi="Calibri" w:cs="Calibri"/>
                <w:iCs/>
                <w:sz w:val="22"/>
                <w:szCs w:val="22"/>
                <w:lang w:val="en-GB"/>
              </w:rPr>
              <w:t>prevederile</w:t>
            </w:r>
            <w:proofErr w:type="spellEnd"/>
            <w:r>
              <w:rPr>
                <w:rFonts w:ascii="Calibri" w:hAnsi="Calibri" w:cs="Calibri"/>
                <w:iCs/>
                <w:sz w:val="22"/>
                <w:szCs w:val="22"/>
                <w:lang w:val="en-GB"/>
              </w:rPr>
              <w:t xml:space="preserve"> </w:t>
            </w:r>
            <w:proofErr w:type="spellStart"/>
            <w:r w:rsidRPr="003A5DE1">
              <w:rPr>
                <w:rFonts w:ascii="Calibri" w:hAnsi="Calibri" w:cs="Calibri"/>
                <w:i/>
                <w:iCs/>
                <w:sz w:val="22"/>
                <w:szCs w:val="22"/>
                <w:lang w:val="en-GB"/>
              </w:rPr>
              <w:t>Procedu</w:t>
            </w:r>
            <w:r>
              <w:rPr>
                <w:rFonts w:ascii="Calibri" w:hAnsi="Calibri" w:cs="Calibri"/>
                <w:i/>
                <w:iCs/>
                <w:sz w:val="22"/>
                <w:szCs w:val="22"/>
                <w:lang w:val="en-GB"/>
              </w:rPr>
              <w:t>r</w:t>
            </w:r>
            <w:r w:rsidRPr="003A5DE1">
              <w:rPr>
                <w:rFonts w:ascii="Calibri" w:hAnsi="Calibri" w:cs="Calibri"/>
                <w:i/>
                <w:iCs/>
                <w:sz w:val="22"/>
                <w:szCs w:val="22"/>
                <w:lang w:val="en-GB"/>
              </w:rPr>
              <w:t>ii</w:t>
            </w:r>
            <w:proofErr w:type="spellEnd"/>
            <w:r w:rsidRPr="003A5DE1">
              <w:rPr>
                <w:rFonts w:ascii="Calibri" w:hAnsi="Calibri" w:cs="Calibri"/>
                <w:i/>
                <w:iCs/>
                <w:sz w:val="22"/>
                <w:szCs w:val="22"/>
                <w:lang w:val="en-GB"/>
              </w:rPr>
              <w:t xml:space="preserve"> </w:t>
            </w:r>
            <w:proofErr w:type="spellStart"/>
            <w:r w:rsidRPr="003A5DE1">
              <w:rPr>
                <w:rFonts w:ascii="Calibri" w:hAnsi="Calibri" w:cs="Calibri"/>
                <w:i/>
                <w:iCs/>
                <w:sz w:val="22"/>
                <w:szCs w:val="22"/>
                <w:lang w:val="en-GB"/>
              </w:rPr>
              <w:t>operaționale</w:t>
            </w:r>
            <w:proofErr w:type="spellEnd"/>
            <w:r w:rsidRPr="003A5DE1">
              <w:rPr>
                <w:rFonts w:ascii="Calibri" w:hAnsi="Calibri" w:cs="Calibri"/>
                <w:i/>
                <w:iCs/>
                <w:sz w:val="22"/>
                <w:szCs w:val="22"/>
                <w:lang w:val="en-GB"/>
              </w:rPr>
              <w:t xml:space="preserve"> </w:t>
            </w:r>
            <w:proofErr w:type="spellStart"/>
            <w:r w:rsidRPr="003A5DE1">
              <w:rPr>
                <w:rFonts w:ascii="Calibri" w:hAnsi="Calibri" w:cs="Calibri"/>
                <w:i/>
                <w:iCs/>
                <w:sz w:val="22"/>
                <w:szCs w:val="22"/>
                <w:lang w:val="en-GB"/>
              </w:rPr>
              <w:t>privind</w:t>
            </w:r>
            <w:proofErr w:type="spellEnd"/>
            <w:r w:rsidRPr="003A5DE1">
              <w:rPr>
                <w:rFonts w:ascii="Calibri" w:hAnsi="Calibri" w:cs="Calibri"/>
                <w:i/>
                <w:iCs/>
                <w:sz w:val="22"/>
                <w:szCs w:val="22"/>
                <w:lang w:val="en-GB"/>
              </w:rPr>
              <w:t xml:space="preserve"> </w:t>
            </w:r>
            <w:proofErr w:type="spellStart"/>
            <w:r w:rsidRPr="003A5DE1">
              <w:rPr>
                <w:rFonts w:ascii="Calibri" w:hAnsi="Calibri" w:cs="Calibri"/>
                <w:i/>
                <w:iCs/>
                <w:sz w:val="22"/>
                <w:szCs w:val="22"/>
                <w:lang w:val="en-GB"/>
              </w:rPr>
              <w:t>verificarea</w:t>
            </w:r>
            <w:proofErr w:type="spellEnd"/>
            <w:r w:rsidRPr="003A5DE1">
              <w:rPr>
                <w:rFonts w:ascii="Calibri" w:hAnsi="Calibri" w:cs="Calibri"/>
                <w:i/>
                <w:iCs/>
                <w:sz w:val="22"/>
                <w:szCs w:val="22"/>
                <w:lang w:val="en-GB"/>
              </w:rPr>
              <w:t xml:space="preserve"> </w:t>
            </w:r>
            <w:proofErr w:type="spellStart"/>
            <w:r w:rsidRPr="003A5DE1">
              <w:rPr>
                <w:rFonts w:ascii="Calibri" w:hAnsi="Calibri" w:cs="Calibri"/>
                <w:i/>
                <w:iCs/>
                <w:sz w:val="22"/>
                <w:szCs w:val="22"/>
                <w:lang w:val="en-GB"/>
              </w:rPr>
              <w:t>statutului</w:t>
            </w:r>
            <w:proofErr w:type="spellEnd"/>
            <w:r w:rsidRPr="003A5DE1">
              <w:rPr>
                <w:rFonts w:ascii="Calibri" w:hAnsi="Calibri" w:cs="Calibri"/>
                <w:i/>
                <w:iCs/>
                <w:sz w:val="22"/>
                <w:szCs w:val="22"/>
                <w:lang w:val="en-GB"/>
              </w:rPr>
              <w:t xml:space="preserve"> de IMM</w:t>
            </w:r>
          </w:p>
          <w:p w14:paraId="7A48A9AB" w14:textId="77777777" w:rsidR="003A5DE1" w:rsidRPr="00752BC3" w:rsidRDefault="003A5DE1" w:rsidP="003A5DE1">
            <w:pPr>
              <w:jc w:val="both"/>
              <w:rPr>
                <w:rFonts w:ascii="Calibri" w:hAnsi="Calibri" w:cs="Calibri"/>
                <w:iCs/>
                <w:sz w:val="22"/>
                <w:szCs w:val="22"/>
              </w:rPr>
            </w:pPr>
          </w:p>
        </w:tc>
      </w:tr>
      <w:tr w:rsidR="00752BC3" w:rsidRPr="00752BC3" w14:paraId="21E69687" w14:textId="77777777" w:rsidTr="00752BC3">
        <w:trPr>
          <w:trHeight w:val="1020"/>
        </w:trPr>
        <w:tc>
          <w:tcPr>
            <w:tcW w:w="2972" w:type="dxa"/>
            <w:vMerge w:val="restart"/>
            <w:shd w:val="clear" w:color="auto" w:fill="auto"/>
            <w:tcMar>
              <w:top w:w="15" w:type="dxa"/>
              <w:left w:w="15" w:type="dxa"/>
              <w:bottom w:w="0" w:type="dxa"/>
              <w:right w:w="15" w:type="dxa"/>
            </w:tcMar>
            <w:vAlign w:val="center"/>
            <w:hideMark/>
          </w:tcPr>
          <w:p w14:paraId="74623F7F" w14:textId="77777777" w:rsidR="00752BC3" w:rsidRPr="00752BC3" w:rsidRDefault="00D811CF" w:rsidP="00752BC3">
            <w:pPr>
              <w:rPr>
                <w:rFonts w:ascii="Calibri" w:hAnsi="Calibri" w:cs="Calibri"/>
                <w:b/>
                <w:bCs/>
                <w:sz w:val="22"/>
                <w:szCs w:val="22"/>
              </w:rPr>
            </w:pPr>
            <w:r>
              <w:rPr>
                <w:rFonts w:ascii="Calibri" w:hAnsi="Calibri" w:cs="Calibri"/>
                <w:b/>
                <w:bCs/>
                <w:sz w:val="22"/>
                <w:szCs w:val="22"/>
              </w:rPr>
              <w:t>3</w:t>
            </w:r>
            <w:r w:rsidR="00752BC3" w:rsidRPr="00752BC3">
              <w:rPr>
                <w:rFonts w:ascii="Calibri" w:hAnsi="Calibri" w:cs="Calibri"/>
                <w:b/>
                <w:bCs/>
                <w:sz w:val="22"/>
                <w:szCs w:val="22"/>
              </w:rPr>
              <w:t xml:space="preserve">. </w:t>
            </w:r>
            <w:proofErr w:type="spellStart"/>
            <w:r w:rsidR="00752BC3" w:rsidRPr="00752BC3">
              <w:rPr>
                <w:rFonts w:ascii="Calibri" w:hAnsi="Calibri" w:cs="Calibri"/>
                <w:b/>
                <w:bCs/>
                <w:sz w:val="22"/>
                <w:szCs w:val="22"/>
              </w:rPr>
              <w:t>Tipul</w:t>
            </w:r>
            <w:proofErr w:type="spellEnd"/>
            <w:r w:rsidR="00752BC3" w:rsidRPr="00752BC3">
              <w:rPr>
                <w:rFonts w:ascii="Calibri" w:hAnsi="Calibri" w:cs="Calibri"/>
                <w:b/>
                <w:bCs/>
                <w:sz w:val="22"/>
                <w:szCs w:val="22"/>
              </w:rPr>
              <w:t xml:space="preserve"> de </w:t>
            </w:r>
            <w:proofErr w:type="spellStart"/>
            <w:r w:rsidR="00752BC3" w:rsidRPr="00752BC3">
              <w:rPr>
                <w:rFonts w:ascii="Calibri" w:hAnsi="Calibri" w:cs="Calibri"/>
                <w:b/>
                <w:bCs/>
                <w:sz w:val="22"/>
                <w:szCs w:val="22"/>
              </w:rPr>
              <w:t>zonă</w:t>
            </w:r>
            <w:proofErr w:type="spellEnd"/>
            <w:r w:rsidR="00752BC3" w:rsidRPr="00752BC3">
              <w:rPr>
                <w:rFonts w:ascii="Calibri" w:hAnsi="Calibri" w:cs="Calibri"/>
                <w:b/>
                <w:bCs/>
                <w:sz w:val="22"/>
                <w:szCs w:val="22"/>
              </w:rPr>
              <w:t xml:space="preserve"> </w:t>
            </w:r>
          </w:p>
        </w:tc>
        <w:tc>
          <w:tcPr>
            <w:tcW w:w="6203" w:type="dxa"/>
            <w:vMerge w:val="restart"/>
            <w:shd w:val="clear" w:color="auto" w:fill="auto"/>
            <w:tcMar>
              <w:top w:w="15" w:type="dxa"/>
              <w:left w:w="15" w:type="dxa"/>
              <w:bottom w:w="0" w:type="dxa"/>
              <w:right w:w="15" w:type="dxa"/>
            </w:tcMar>
            <w:vAlign w:val="center"/>
            <w:hideMark/>
          </w:tcPr>
          <w:p w14:paraId="782AED82" w14:textId="77777777" w:rsidR="00752BC3" w:rsidRPr="00752BC3" w:rsidRDefault="00752BC3" w:rsidP="005B4596">
            <w:pPr>
              <w:jc w:val="both"/>
              <w:rPr>
                <w:rFonts w:ascii="Calibri" w:hAnsi="Calibri" w:cs="Calibri"/>
                <w:bCs/>
                <w:iCs/>
                <w:sz w:val="22"/>
                <w:szCs w:val="22"/>
              </w:rPr>
            </w:pPr>
            <w:proofErr w:type="spellStart"/>
            <w:r w:rsidRPr="00752BC3">
              <w:rPr>
                <w:rFonts w:ascii="Calibri" w:hAnsi="Calibri" w:cs="Calibri"/>
                <w:bCs/>
                <w:iCs/>
                <w:sz w:val="22"/>
                <w:szCs w:val="22"/>
              </w:rPr>
              <w:t>Expertul</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verifică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și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bifează</w:t>
            </w:r>
            <w:proofErr w:type="spellEnd"/>
            <w:r w:rsidRPr="00752BC3">
              <w:rPr>
                <w:rFonts w:ascii="Calibri" w:hAnsi="Calibri" w:cs="Calibri"/>
                <w:bCs/>
                <w:iCs/>
                <w:sz w:val="22"/>
                <w:szCs w:val="22"/>
              </w:rPr>
              <w:t xml:space="preserve"> o </w:t>
            </w:r>
            <w:proofErr w:type="spellStart"/>
            <w:r w:rsidRPr="00752BC3">
              <w:rPr>
                <w:rFonts w:ascii="Calibri" w:hAnsi="Calibri" w:cs="Calibri"/>
                <w:bCs/>
                <w:iCs/>
                <w:sz w:val="22"/>
                <w:szCs w:val="22"/>
              </w:rPr>
              <w:t>singură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categorie</w:t>
            </w:r>
            <w:proofErr w:type="spellEnd"/>
            <w:r w:rsidRPr="00752BC3">
              <w:rPr>
                <w:rFonts w:ascii="Calibri" w:hAnsi="Calibri" w:cs="Calibri"/>
                <w:bCs/>
                <w:iCs/>
                <w:sz w:val="22"/>
                <w:szCs w:val="22"/>
              </w:rPr>
              <w:t>,</w:t>
            </w:r>
            <w:r w:rsidRPr="00752BC3">
              <w:rPr>
                <w:rFonts w:ascii="Calibri" w:hAnsi="Calibri" w:cs="Calibri"/>
                <w:iCs/>
                <w:sz w:val="22"/>
                <w:szCs w:val="22"/>
              </w:rPr>
              <w:t xml:space="preserve"> </w:t>
            </w:r>
            <w:proofErr w:type="spellStart"/>
            <w:r w:rsidRPr="00752BC3">
              <w:rPr>
                <w:rFonts w:ascii="Calibri" w:hAnsi="Calibri" w:cs="Calibri"/>
                <w:iCs/>
                <w:sz w:val="22"/>
                <w:szCs w:val="22"/>
              </w:rPr>
              <w:t>în</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conformitate</w:t>
            </w:r>
            <w:proofErr w:type="spellEnd"/>
            <w:r w:rsidRPr="00752BC3">
              <w:rPr>
                <w:rFonts w:ascii="Calibri" w:hAnsi="Calibri" w:cs="Calibri"/>
                <w:iCs/>
                <w:sz w:val="22"/>
                <w:szCs w:val="22"/>
              </w:rPr>
              <w:t xml:space="preserve"> cu </w:t>
            </w:r>
            <w:proofErr w:type="spellStart"/>
            <w:r w:rsidRPr="00752BC3">
              <w:rPr>
                <w:rFonts w:ascii="Calibri" w:hAnsi="Calibri" w:cs="Calibri"/>
                <w:iCs/>
                <w:sz w:val="22"/>
                <w:szCs w:val="22"/>
              </w:rPr>
              <w:t>lista</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zonelor</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eligibile</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aferente</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intervențiilor</w:t>
            </w:r>
            <w:proofErr w:type="spellEnd"/>
            <w:r w:rsidRPr="00752BC3">
              <w:rPr>
                <w:rFonts w:ascii="Calibri" w:hAnsi="Calibri" w:cs="Calibri"/>
                <w:iCs/>
                <w:sz w:val="22"/>
                <w:szCs w:val="22"/>
              </w:rPr>
              <w:t xml:space="preserve"> de </w:t>
            </w:r>
            <w:proofErr w:type="spellStart"/>
            <w:r w:rsidRPr="00752BC3">
              <w:rPr>
                <w:rFonts w:ascii="Calibri" w:hAnsi="Calibri" w:cs="Calibri"/>
                <w:iCs/>
                <w:sz w:val="22"/>
                <w:szCs w:val="22"/>
              </w:rPr>
              <w:t>mediu</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și</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climă</w:t>
            </w:r>
            <w:proofErr w:type="spellEnd"/>
            <w:r w:rsidRPr="00752BC3">
              <w:rPr>
                <w:rFonts w:ascii="Calibri" w:hAnsi="Calibri" w:cs="Calibri"/>
                <w:iCs/>
                <w:sz w:val="22"/>
                <w:szCs w:val="22"/>
              </w:rPr>
              <w:t xml:space="preserve">, din </w:t>
            </w:r>
            <w:proofErr w:type="spellStart"/>
            <w:r w:rsidRPr="00752BC3">
              <w:rPr>
                <w:rFonts w:ascii="Calibri" w:hAnsi="Calibri" w:cs="Calibri"/>
                <w:iCs/>
                <w:sz w:val="22"/>
                <w:szCs w:val="22"/>
              </w:rPr>
              <w:t>cadrul</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Planului</w:t>
            </w:r>
            <w:proofErr w:type="spellEnd"/>
            <w:r w:rsidRPr="00752BC3">
              <w:rPr>
                <w:rFonts w:ascii="Calibri" w:hAnsi="Calibri" w:cs="Calibri"/>
                <w:iCs/>
                <w:sz w:val="22"/>
                <w:szCs w:val="22"/>
              </w:rPr>
              <w:t xml:space="preserve"> Strategic 2023-2027! </w:t>
            </w:r>
            <w:r w:rsidRPr="00752BC3">
              <w:rPr>
                <w:rFonts w:ascii="Calibri" w:hAnsi="Calibri" w:cs="Calibri"/>
                <w:iCs/>
                <w:sz w:val="22"/>
                <w:szCs w:val="22"/>
              </w:rPr>
              <w:br/>
              <w:t xml:space="preserve">Se </w:t>
            </w:r>
            <w:proofErr w:type="spellStart"/>
            <w:r w:rsidRPr="00752BC3">
              <w:rPr>
                <w:rFonts w:ascii="Calibri" w:hAnsi="Calibri" w:cs="Calibri"/>
                <w:iCs/>
                <w:sz w:val="22"/>
                <w:szCs w:val="22"/>
              </w:rPr>
              <w:t>va</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accesa</w:t>
            </w:r>
            <w:proofErr w:type="spellEnd"/>
            <w:r w:rsidRPr="00752BC3">
              <w:rPr>
                <w:rFonts w:ascii="Calibri" w:hAnsi="Calibri" w:cs="Calibri"/>
                <w:iCs/>
                <w:sz w:val="22"/>
                <w:szCs w:val="22"/>
              </w:rPr>
              <w:t xml:space="preserve"> link-</w:t>
            </w:r>
            <w:proofErr w:type="spellStart"/>
            <w:r w:rsidRPr="00752BC3">
              <w:rPr>
                <w:rFonts w:ascii="Calibri" w:hAnsi="Calibri" w:cs="Calibri"/>
                <w:iCs/>
                <w:sz w:val="22"/>
                <w:szCs w:val="22"/>
              </w:rPr>
              <w:t>ul</w:t>
            </w:r>
            <w:proofErr w:type="spellEnd"/>
            <w:r w:rsidRPr="00752BC3">
              <w:rPr>
                <w:rFonts w:ascii="Calibri" w:hAnsi="Calibri" w:cs="Calibri"/>
                <w:iCs/>
                <w:sz w:val="22"/>
                <w:szCs w:val="22"/>
              </w:rPr>
              <w:t xml:space="preserve"> de </w:t>
            </w:r>
            <w:proofErr w:type="spellStart"/>
            <w:r w:rsidRPr="00752BC3">
              <w:rPr>
                <w:rFonts w:ascii="Calibri" w:hAnsi="Calibri" w:cs="Calibri"/>
                <w:iCs/>
                <w:sz w:val="22"/>
                <w:szCs w:val="22"/>
              </w:rPr>
              <w:t>mai</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jos</w:t>
            </w:r>
            <w:proofErr w:type="spellEnd"/>
            <w:r w:rsidRPr="00752BC3">
              <w:rPr>
                <w:rFonts w:ascii="Calibri" w:hAnsi="Calibri" w:cs="Calibri"/>
                <w:iCs/>
                <w:sz w:val="22"/>
                <w:szCs w:val="22"/>
              </w:rPr>
              <w:t xml:space="preserve">, se </w:t>
            </w:r>
            <w:proofErr w:type="spellStart"/>
            <w:r w:rsidRPr="00752BC3">
              <w:rPr>
                <w:rFonts w:ascii="Calibri" w:hAnsi="Calibri" w:cs="Calibri"/>
                <w:iCs/>
                <w:sz w:val="22"/>
                <w:szCs w:val="22"/>
              </w:rPr>
              <w:t>va</w:t>
            </w:r>
            <w:proofErr w:type="spellEnd"/>
            <w:r w:rsidRPr="00752BC3">
              <w:rPr>
                <w:rFonts w:ascii="Calibri" w:hAnsi="Calibri" w:cs="Calibri"/>
                <w:iCs/>
                <w:sz w:val="22"/>
                <w:szCs w:val="22"/>
              </w:rPr>
              <w:t xml:space="preserve"> selecta </w:t>
            </w:r>
            <w:r w:rsidRPr="00752BC3">
              <w:rPr>
                <w:rFonts w:ascii="Calibri" w:hAnsi="Calibri" w:cs="Calibri"/>
                <w:bCs/>
                <w:iCs/>
                <w:sz w:val="22"/>
                <w:szCs w:val="22"/>
              </w:rPr>
              <w:t xml:space="preserve">"Lista </w:t>
            </w:r>
            <w:proofErr w:type="spellStart"/>
            <w:r w:rsidRPr="00752BC3">
              <w:rPr>
                <w:rFonts w:ascii="Calibri" w:hAnsi="Calibri" w:cs="Calibri"/>
                <w:bCs/>
                <w:iCs/>
                <w:sz w:val="22"/>
                <w:szCs w:val="22"/>
              </w:rPr>
              <w:t>zonelor</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eligibile</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în</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varianta</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aprobată</w:t>
            </w:r>
            <w:proofErr w:type="spellEnd"/>
            <w:r w:rsidRPr="00752BC3">
              <w:rPr>
                <w:rFonts w:ascii="Calibri" w:hAnsi="Calibri" w:cs="Calibri"/>
                <w:bCs/>
                <w:iCs/>
                <w:sz w:val="22"/>
                <w:szCs w:val="22"/>
              </w:rPr>
              <w:t xml:space="preserve"> a PS 2023-2027 </w:t>
            </w:r>
            <w:proofErr w:type="spellStart"/>
            <w:r w:rsidRPr="00752BC3">
              <w:rPr>
                <w:rFonts w:ascii="Calibri" w:hAnsi="Calibri" w:cs="Calibri"/>
                <w:bCs/>
                <w:iCs/>
                <w:sz w:val="22"/>
                <w:szCs w:val="22"/>
              </w:rPr>
              <w:t>aferente</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intervențiilor</w:t>
            </w:r>
            <w:proofErr w:type="spellEnd"/>
            <w:r w:rsidRPr="00752BC3">
              <w:rPr>
                <w:rFonts w:ascii="Calibri" w:hAnsi="Calibri" w:cs="Calibri"/>
                <w:bCs/>
                <w:iCs/>
                <w:sz w:val="22"/>
                <w:szCs w:val="22"/>
              </w:rPr>
              <w:t xml:space="preserve"> de </w:t>
            </w:r>
            <w:proofErr w:type="spellStart"/>
            <w:r w:rsidRPr="00752BC3">
              <w:rPr>
                <w:rFonts w:ascii="Calibri" w:hAnsi="Calibri" w:cs="Calibri"/>
                <w:bCs/>
                <w:iCs/>
                <w:sz w:val="22"/>
                <w:szCs w:val="22"/>
              </w:rPr>
              <w:t>mediu</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și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climă</w:t>
            </w:r>
            <w:proofErr w:type="spellEnd"/>
            <w:r w:rsidRPr="00752BC3">
              <w:rPr>
                <w:rFonts w:ascii="Calibri" w:hAnsi="Calibri" w:cs="Calibri"/>
                <w:bCs/>
                <w:iCs/>
                <w:sz w:val="22"/>
                <w:szCs w:val="22"/>
              </w:rPr>
              <w:t xml:space="preserve"> (.xlsx)"</w:t>
            </w:r>
            <w:r w:rsidRPr="00752BC3">
              <w:rPr>
                <w:rFonts w:ascii="Calibri" w:hAnsi="Calibri" w:cs="Calibri"/>
                <w:iCs/>
                <w:sz w:val="22"/>
                <w:szCs w:val="22"/>
              </w:rPr>
              <w:t xml:space="preserve">, </w:t>
            </w:r>
            <w:proofErr w:type="spellStart"/>
            <w:r w:rsidRPr="00752BC3">
              <w:rPr>
                <w:rFonts w:ascii="Calibri" w:hAnsi="Calibri" w:cs="Calibri"/>
                <w:iCs/>
                <w:sz w:val="22"/>
                <w:szCs w:val="22"/>
              </w:rPr>
              <w:t>în</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cadrul</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căreia</w:t>
            </w:r>
            <w:proofErr w:type="spellEnd"/>
            <w:r w:rsidRPr="00752BC3">
              <w:rPr>
                <w:rFonts w:ascii="Calibri" w:hAnsi="Calibri" w:cs="Calibri"/>
                <w:iCs/>
                <w:sz w:val="22"/>
                <w:szCs w:val="22"/>
              </w:rPr>
              <w:t xml:space="preserve"> sunt </w:t>
            </w:r>
            <w:proofErr w:type="spellStart"/>
            <w:r w:rsidRPr="00752BC3">
              <w:rPr>
                <w:rFonts w:ascii="Calibri" w:hAnsi="Calibri" w:cs="Calibri"/>
                <w:iCs/>
                <w:sz w:val="22"/>
                <w:szCs w:val="22"/>
              </w:rPr>
              <w:t>desemnate</w:t>
            </w:r>
            <w:proofErr w:type="spellEnd"/>
            <w:r w:rsidRPr="00752BC3">
              <w:rPr>
                <w:rFonts w:ascii="Calibri" w:hAnsi="Calibri" w:cs="Calibri"/>
                <w:iCs/>
                <w:sz w:val="22"/>
                <w:szCs w:val="22"/>
              </w:rPr>
              <w:t>,</w:t>
            </w:r>
            <w:r w:rsidRPr="00752BC3">
              <w:rPr>
                <w:rFonts w:ascii="Calibri" w:hAnsi="Calibri" w:cs="Calibri"/>
                <w:iCs/>
                <w:color w:val="FF0000"/>
                <w:sz w:val="22"/>
                <w:szCs w:val="22"/>
              </w:rPr>
              <w:t xml:space="preserve"> </w:t>
            </w:r>
            <w:proofErr w:type="spellStart"/>
            <w:r w:rsidRPr="00752BC3">
              <w:rPr>
                <w:rFonts w:ascii="Calibri" w:hAnsi="Calibri" w:cs="Calibri"/>
                <w:bCs/>
                <w:iCs/>
                <w:sz w:val="22"/>
                <w:szCs w:val="22"/>
              </w:rPr>
              <w:t>în</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coloana</w:t>
            </w:r>
            <w:proofErr w:type="spellEnd"/>
            <w:r w:rsidRPr="00752BC3">
              <w:rPr>
                <w:rFonts w:ascii="Calibri" w:hAnsi="Calibri" w:cs="Calibri"/>
                <w:bCs/>
                <w:iCs/>
                <w:sz w:val="22"/>
                <w:szCs w:val="22"/>
              </w:rPr>
              <w:t xml:space="preserve"> M "DR-9, 10, 11 ANC 2023-2027"</w:t>
            </w:r>
            <w:r w:rsidRPr="00752BC3">
              <w:rPr>
                <w:rFonts w:ascii="Calibri" w:hAnsi="Calibri" w:cs="Calibri"/>
                <w:iCs/>
                <w:sz w:val="22"/>
                <w:szCs w:val="22"/>
              </w:rPr>
              <w:t xml:space="preserve">, </w:t>
            </w:r>
            <w:proofErr w:type="spellStart"/>
            <w:r w:rsidRPr="00752BC3">
              <w:rPr>
                <w:rFonts w:ascii="Calibri" w:hAnsi="Calibri" w:cs="Calibri"/>
                <w:iCs/>
                <w:sz w:val="22"/>
                <w:szCs w:val="22"/>
              </w:rPr>
              <w:t>zonele</w:t>
            </w:r>
            <w:proofErr w:type="spellEnd"/>
            <w:r w:rsidRPr="00752BC3">
              <w:rPr>
                <w:rFonts w:ascii="Calibri" w:hAnsi="Calibri" w:cs="Calibri"/>
                <w:iCs/>
                <w:sz w:val="22"/>
                <w:szCs w:val="22"/>
              </w:rPr>
              <w:t xml:space="preserve"> care se </w:t>
            </w:r>
            <w:proofErr w:type="spellStart"/>
            <w:r w:rsidRPr="00752BC3">
              <w:rPr>
                <w:rFonts w:ascii="Calibri" w:hAnsi="Calibri" w:cs="Calibri"/>
                <w:iCs/>
                <w:sz w:val="22"/>
                <w:szCs w:val="22"/>
              </w:rPr>
              <w:t>confruntă</w:t>
            </w:r>
            <w:proofErr w:type="spellEnd"/>
            <w:r w:rsidRPr="00752BC3">
              <w:rPr>
                <w:rFonts w:ascii="Calibri" w:hAnsi="Calibri" w:cs="Calibri"/>
                <w:iCs/>
                <w:sz w:val="22"/>
                <w:szCs w:val="22"/>
              </w:rPr>
              <w:t xml:space="preserve"> cu </w:t>
            </w:r>
            <w:proofErr w:type="spellStart"/>
            <w:r w:rsidRPr="00752BC3">
              <w:rPr>
                <w:rFonts w:ascii="Calibri" w:hAnsi="Calibri" w:cs="Calibri"/>
                <w:bCs/>
                <w:iCs/>
                <w:sz w:val="22"/>
                <w:szCs w:val="22"/>
              </w:rPr>
              <w:t>constrângeri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semnificative</w:t>
            </w:r>
            <w:proofErr w:type="spellEnd"/>
            <w:r w:rsidRPr="00752BC3">
              <w:rPr>
                <w:rFonts w:ascii="Calibri" w:hAnsi="Calibri" w:cs="Calibri"/>
                <w:bCs/>
                <w:iCs/>
                <w:sz w:val="22"/>
                <w:szCs w:val="22"/>
              </w:rPr>
              <w:t xml:space="preserve"> (ANC_SEMN)</w:t>
            </w:r>
            <w:r w:rsidRPr="00752BC3">
              <w:rPr>
                <w:rFonts w:ascii="Calibri" w:hAnsi="Calibri" w:cs="Calibri"/>
                <w:iCs/>
                <w:sz w:val="22"/>
                <w:szCs w:val="22"/>
              </w:rPr>
              <w:t xml:space="preserve">, </w:t>
            </w:r>
            <w:proofErr w:type="spellStart"/>
            <w:r w:rsidRPr="00752BC3">
              <w:rPr>
                <w:rFonts w:ascii="Calibri" w:hAnsi="Calibri" w:cs="Calibri"/>
                <w:bCs/>
                <w:iCs/>
                <w:sz w:val="22"/>
                <w:szCs w:val="22"/>
              </w:rPr>
              <w:t>constrângeri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specifice</w:t>
            </w:r>
            <w:proofErr w:type="spellEnd"/>
            <w:r w:rsidRPr="00752BC3">
              <w:rPr>
                <w:rFonts w:ascii="Calibri" w:hAnsi="Calibri" w:cs="Calibri"/>
                <w:bCs/>
                <w:iCs/>
                <w:sz w:val="22"/>
                <w:szCs w:val="22"/>
              </w:rPr>
              <w:t xml:space="preserve"> (ANC_SPEC)</w:t>
            </w:r>
            <w:r w:rsidRPr="00752BC3">
              <w:rPr>
                <w:rFonts w:ascii="Calibri" w:hAnsi="Calibri" w:cs="Calibri"/>
                <w:iCs/>
                <w:sz w:val="22"/>
                <w:szCs w:val="22"/>
              </w:rPr>
              <w:t xml:space="preserve">, </w:t>
            </w:r>
            <w:proofErr w:type="spellStart"/>
            <w:r w:rsidRPr="00752BC3">
              <w:rPr>
                <w:rFonts w:ascii="Calibri" w:hAnsi="Calibri" w:cs="Calibri"/>
                <w:bCs/>
                <w:iCs/>
                <w:sz w:val="22"/>
                <w:szCs w:val="22"/>
              </w:rPr>
              <w:t>zonele</w:t>
            </w:r>
            <w:proofErr w:type="spellEnd"/>
            <w:r w:rsidRPr="00752BC3">
              <w:rPr>
                <w:rFonts w:ascii="Calibri" w:hAnsi="Calibri" w:cs="Calibri"/>
                <w:bCs/>
                <w:iCs/>
                <w:sz w:val="22"/>
                <w:szCs w:val="22"/>
              </w:rPr>
              <w:t xml:space="preserve"> montane (ANC_ZM)</w:t>
            </w:r>
            <w:r w:rsidRPr="00752BC3">
              <w:rPr>
                <w:rFonts w:ascii="Calibri" w:hAnsi="Calibri" w:cs="Calibri"/>
                <w:iCs/>
                <w:sz w:val="22"/>
                <w:szCs w:val="22"/>
              </w:rPr>
              <w:t xml:space="preserve">, precum </w:t>
            </w:r>
            <w:proofErr w:type="spellStart"/>
            <w:r w:rsidRPr="00752BC3">
              <w:rPr>
                <w:rFonts w:ascii="Calibri" w:hAnsi="Calibri" w:cs="Calibri"/>
                <w:iCs/>
                <w:sz w:val="22"/>
                <w:szCs w:val="22"/>
              </w:rPr>
              <w:t>și</w:t>
            </w:r>
            <w:proofErr w:type="spellEnd"/>
            <w:r w:rsidRPr="00752BC3">
              <w:rPr>
                <w:rFonts w:ascii="Calibri" w:hAnsi="Calibri" w:cs="Calibri"/>
                <w:iCs/>
                <w:sz w:val="22"/>
                <w:szCs w:val="22"/>
              </w:rPr>
              <w:t xml:space="preserve"> </w:t>
            </w:r>
            <w:proofErr w:type="spellStart"/>
            <w:r w:rsidRPr="00752BC3">
              <w:rPr>
                <w:rFonts w:ascii="Calibri" w:hAnsi="Calibri" w:cs="Calibri"/>
                <w:bCs/>
                <w:iCs/>
                <w:sz w:val="22"/>
                <w:szCs w:val="22"/>
              </w:rPr>
              <w:t>zonele</w:t>
            </w:r>
            <w:proofErr w:type="spellEnd"/>
            <w:r w:rsidRPr="00752BC3">
              <w:rPr>
                <w:rFonts w:ascii="Calibri" w:hAnsi="Calibri" w:cs="Calibri"/>
                <w:bCs/>
                <w:iCs/>
                <w:sz w:val="22"/>
                <w:szCs w:val="22"/>
              </w:rPr>
              <w:t xml:space="preserve"> care NU se </w:t>
            </w:r>
            <w:proofErr w:type="spellStart"/>
            <w:r w:rsidRPr="00752BC3">
              <w:rPr>
                <w:rFonts w:ascii="Calibri" w:hAnsi="Calibri" w:cs="Calibri"/>
                <w:bCs/>
                <w:iCs/>
                <w:sz w:val="22"/>
                <w:szCs w:val="22"/>
              </w:rPr>
              <w:t>confruntă</w:t>
            </w:r>
            <w:proofErr w:type="spellEnd"/>
            <w:r w:rsidRPr="00752BC3">
              <w:rPr>
                <w:rFonts w:ascii="Calibri" w:hAnsi="Calibri" w:cs="Calibri"/>
                <w:bCs/>
                <w:iCs/>
                <w:sz w:val="22"/>
                <w:szCs w:val="22"/>
              </w:rPr>
              <w:t xml:space="preserve"> cu </w:t>
            </w:r>
            <w:proofErr w:type="spellStart"/>
            <w:r w:rsidRPr="00752BC3">
              <w:rPr>
                <w:rFonts w:ascii="Calibri" w:hAnsi="Calibri" w:cs="Calibri"/>
                <w:bCs/>
                <w:iCs/>
                <w:sz w:val="22"/>
                <w:szCs w:val="22"/>
              </w:rPr>
              <w:t>constrângeri</w:t>
            </w:r>
            <w:proofErr w:type="spellEnd"/>
            <w:r w:rsidRPr="00752BC3">
              <w:rPr>
                <w:rFonts w:ascii="Calibri" w:hAnsi="Calibri" w:cs="Calibri"/>
                <w:bCs/>
                <w:iCs/>
                <w:sz w:val="22"/>
                <w:szCs w:val="22"/>
              </w:rPr>
              <w:t xml:space="preserve"> (NON_ANC, NON_ANC_CP, NON_ANC_IR, NON_ANC_IR_PR).</w:t>
            </w:r>
            <w:r w:rsidRPr="00752BC3">
              <w:rPr>
                <w:rFonts w:ascii="Calibri" w:hAnsi="Calibri" w:cs="Calibri"/>
                <w:iCs/>
                <w:sz w:val="22"/>
                <w:szCs w:val="22"/>
              </w:rPr>
              <w:t xml:space="preserve"> </w:t>
            </w:r>
            <w:proofErr w:type="spellStart"/>
            <w:r w:rsidRPr="00752BC3">
              <w:rPr>
                <w:rFonts w:ascii="Calibri" w:hAnsi="Calibri" w:cs="Calibri"/>
                <w:bCs/>
                <w:iCs/>
                <w:sz w:val="22"/>
                <w:szCs w:val="22"/>
              </w:rPr>
              <w:t>Indicatorul</w:t>
            </w:r>
            <w:proofErr w:type="spellEnd"/>
            <w:r w:rsidRPr="00752BC3">
              <w:rPr>
                <w:rFonts w:ascii="Calibri" w:hAnsi="Calibri" w:cs="Calibri"/>
                <w:bCs/>
                <w:iCs/>
                <w:sz w:val="22"/>
                <w:szCs w:val="22"/>
              </w:rPr>
              <w:t xml:space="preserve"> se </w:t>
            </w:r>
            <w:proofErr w:type="spellStart"/>
            <w:r w:rsidRPr="00752BC3">
              <w:rPr>
                <w:rFonts w:ascii="Calibri" w:hAnsi="Calibri" w:cs="Calibri"/>
                <w:bCs/>
                <w:iCs/>
                <w:sz w:val="22"/>
                <w:szCs w:val="22"/>
              </w:rPr>
              <w:t>va</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bifa</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în</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funcție</w:t>
            </w:r>
            <w:proofErr w:type="spellEnd"/>
            <w:r w:rsidRPr="00752BC3">
              <w:rPr>
                <w:rFonts w:ascii="Calibri" w:hAnsi="Calibri" w:cs="Calibri"/>
                <w:bCs/>
                <w:iCs/>
                <w:sz w:val="22"/>
                <w:szCs w:val="22"/>
              </w:rPr>
              <w:t xml:space="preserve"> de zona/ zona </w:t>
            </w:r>
            <w:proofErr w:type="spellStart"/>
            <w:r w:rsidRPr="00752BC3">
              <w:rPr>
                <w:rFonts w:ascii="Calibri" w:hAnsi="Calibri" w:cs="Calibri"/>
                <w:bCs/>
                <w:iCs/>
                <w:sz w:val="22"/>
                <w:szCs w:val="22"/>
              </w:rPr>
              <w:t>majoritară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în</w:t>
            </w:r>
            <w:proofErr w:type="spellEnd"/>
            <w:r w:rsidRPr="00752BC3">
              <w:rPr>
                <w:rFonts w:ascii="Calibri" w:hAnsi="Calibri" w:cs="Calibri"/>
                <w:bCs/>
                <w:iCs/>
                <w:sz w:val="22"/>
                <w:szCs w:val="22"/>
              </w:rPr>
              <w:t xml:space="preserve"> care </w:t>
            </w:r>
            <w:proofErr w:type="spellStart"/>
            <w:r w:rsidRPr="00752BC3">
              <w:rPr>
                <w:rFonts w:ascii="Calibri" w:hAnsi="Calibri" w:cs="Calibri"/>
                <w:bCs/>
                <w:iCs/>
                <w:sz w:val="22"/>
                <w:szCs w:val="22"/>
              </w:rPr>
              <w:t>este</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amplasată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investiția</w:t>
            </w:r>
            <w:proofErr w:type="spellEnd"/>
            <w:r w:rsidR="005B4596">
              <w:rPr>
                <w:rFonts w:ascii="Calibri" w:hAnsi="Calibri" w:cs="Calibri"/>
                <w:bCs/>
                <w:iCs/>
                <w:sz w:val="22"/>
                <w:szCs w:val="22"/>
              </w:rPr>
              <w:t>.</w:t>
            </w:r>
            <w:r w:rsidRPr="00752BC3">
              <w:rPr>
                <w:rFonts w:ascii="Calibri" w:hAnsi="Calibri" w:cs="Calibri"/>
                <w:bCs/>
                <w:iCs/>
                <w:sz w:val="22"/>
                <w:szCs w:val="22"/>
              </w:rPr>
              <w:t xml:space="preserve"> </w:t>
            </w:r>
            <w:r w:rsidRPr="00752BC3">
              <w:rPr>
                <w:rFonts w:ascii="Calibri" w:hAnsi="Calibri" w:cs="Calibri"/>
                <w:bCs/>
                <w:iCs/>
                <w:sz w:val="22"/>
                <w:szCs w:val="22"/>
              </w:rPr>
              <w:br/>
            </w:r>
            <w:r w:rsidRPr="00752BC3">
              <w:rPr>
                <w:rFonts w:ascii="Calibri" w:hAnsi="Calibri" w:cs="Calibri"/>
                <w:iCs/>
                <w:sz w:val="22"/>
                <w:szCs w:val="22"/>
              </w:rPr>
              <w:t xml:space="preserve">Lista o </w:t>
            </w:r>
            <w:proofErr w:type="spellStart"/>
            <w:r w:rsidRPr="00752BC3">
              <w:rPr>
                <w:rFonts w:ascii="Calibri" w:hAnsi="Calibri" w:cs="Calibri"/>
                <w:iCs/>
                <w:sz w:val="22"/>
                <w:szCs w:val="22"/>
              </w:rPr>
              <w:t>regăsiți</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accesând</w:t>
            </w:r>
            <w:proofErr w:type="spellEnd"/>
            <w:r w:rsidRPr="00752BC3">
              <w:rPr>
                <w:rFonts w:ascii="Calibri" w:hAnsi="Calibri" w:cs="Calibri"/>
                <w:iCs/>
                <w:sz w:val="22"/>
                <w:szCs w:val="22"/>
              </w:rPr>
              <w:t xml:space="preserve"> link-</w:t>
            </w:r>
            <w:proofErr w:type="spellStart"/>
            <w:r w:rsidRPr="00752BC3">
              <w:rPr>
                <w:rFonts w:ascii="Calibri" w:hAnsi="Calibri" w:cs="Calibri"/>
                <w:iCs/>
                <w:sz w:val="22"/>
                <w:szCs w:val="22"/>
              </w:rPr>
              <w:t>ul</w:t>
            </w:r>
            <w:proofErr w:type="spellEnd"/>
            <w:r w:rsidRPr="00752BC3">
              <w:rPr>
                <w:rFonts w:ascii="Calibri" w:hAnsi="Calibri" w:cs="Calibri"/>
                <w:iCs/>
                <w:sz w:val="22"/>
                <w:szCs w:val="22"/>
              </w:rPr>
              <w:t xml:space="preserve"> de </w:t>
            </w:r>
            <w:proofErr w:type="spellStart"/>
            <w:r w:rsidRPr="00752BC3">
              <w:rPr>
                <w:rFonts w:ascii="Calibri" w:hAnsi="Calibri" w:cs="Calibri"/>
                <w:iCs/>
                <w:sz w:val="22"/>
                <w:szCs w:val="22"/>
              </w:rPr>
              <w:t>mai</w:t>
            </w:r>
            <w:proofErr w:type="spellEnd"/>
            <w:r w:rsidRPr="00752BC3">
              <w:rPr>
                <w:rFonts w:ascii="Calibri" w:hAnsi="Calibri" w:cs="Calibri"/>
                <w:iCs/>
                <w:sz w:val="22"/>
                <w:szCs w:val="22"/>
              </w:rPr>
              <w:t xml:space="preserve"> </w:t>
            </w:r>
            <w:proofErr w:type="spellStart"/>
            <w:r w:rsidRPr="00752BC3">
              <w:rPr>
                <w:rFonts w:ascii="Calibri" w:hAnsi="Calibri" w:cs="Calibri"/>
                <w:iCs/>
                <w:sz w:val="22"/>
                <w:szCs w:val="22"/>
              </w:rPr>
              <w:t>jos</w:t>
            </w:r>
            <w:proofErr w:type="spellEnd"/>
            <w:r w:rsidRPr="00752BC3">
              <w:rPr>
                <w:rFonts w:ascii="Calibri" w:hAnsi="Calibri" w:cs="Calibri"/>
                <w:iCs/>
                <w:sz w:val="22"/>
                <w:szCs w:val="22"/>
              </w:rPr>
              <w:t>:</w:t>
            </w:r>
          </w:p>
        </w:tc>
      </w:tr>
      <w:tr w:rsidR="00752BC3" w:rsidRPr="00752BC3" w14:paraId="6CED4150" w14:textId="77777777" w:rsidTr="00752BC3">
        <w:trPr>
          <w:trHeight w:val="1020"/>
        </w:trPr>
        <w:tc>
          <w:tcPr>
            <w:tcW w:w="2972" w:type="dxa"/>
            <w:vMerge/>
            <w:vAlign w:val="center"/>
            <w:hideMark/>
          </w:tcPr>
          <w:p w14:paraId="26298E17"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233CC20D" w14:textId="77777777" w:rsidR="00752BC3" w:rsidRPr="00752BC3" w:rsidRDefault="00752BC3" w:rsidP="00752BC3">
            <w:pPr>
              <w:jc w:val="both"/>
              <w:rPr>
                <w:rFonts w:ascii="Calibri" w:hAnsi="Calibri" w:cs="Calibri"/>
                <w:bCs/>
                <w:iCs/>
                <w:sz w:val="22"/>
                <w:szCs w:val="22"/>
              </w:rPr>
            </w:pPr>
          </w:p>
        </w:tc>
      </w:tr>
      <w:tr w:rsidR="00752BC3" w:rsidRPr="00752BC3" w14:paraId="57C22E38" w14:textId="77777777" w:rsidTr="00752BC3">
        <w:trPr>
          <w:trHeight w:val="1020"/>
        </w:trPr>
        <w:tc>
          <w:tcPr>
            <w:tcW w:w="2972" w:type="dxa"/>
            <w:vMerge/>
            <w:vAlign w:val="center"/>
            <w:hideMark/>
          </w:tcPr>
          <w:p w14:paraId="64EF9D09"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57684F97" w14:textId="77777777" w:rsidR="00752BC3" w:rsidRPr="00752BC3" w:rsidRDefault="00752BC3" w:rsidP="00752BC3">
            <w:pPr>
              <w:jc w:val="both"/>
              <w:rPr>
                <w:rFonts w:ascii="Calibri" w:hAnsi="Calibri" w:cs="Calibri"/>
                <w:bCs/>
                <w:iCs/>
                <w:sz w:val="22"/>
                <w:szCs w:val="22"/>
              </w:rPr>
            </w:pPr>
          </w:p>
        </w:tc>
      </w:tr>
      <w:tr w:rsidR="00752BC3" w:rsidRPr="00752BC3" w14:paraId="5977617F" w14:textId="77777777" w:rsidTr="00752BC3">
        <w:trPr>
          <w:trHeight w:val="1020"/>
        </w:trPr>
        <w:tc>
          <w:tcPr>
            <w:tcW w:w="2972" w:type="dxa"/>
            <w:vMerge/>
            <w:vAlign w:val="center"/>
            <w:hideMark/>
          </w:tcPr>
          <w:p w14:paraId="4F73F66E" w14:textId="77777777" w:rsidR="00752BC3" w:rsidRPr="00752BC3" w:rsidRDefault="00752BC3" w:rsidP="00752BC3">
            <w:pPr>
              <w:rPr>
                <w:rFonts w:ascii="Calibri" w:hAnsi="Calibri" w:cs="Calibri"/>
                <w:b/>
                <w:bCs/>
                <w:sz w:val="22"/>
                <w:szCs w:val="22"/>
              </w:rPr>
            </w:pPr>
          </w:p>
        </w:tc>
        <w:tc>
          <w:tcPr>
            <w:tcW w:w="6203" w:type="dxa"/>
            <w:shd w:val="clear" w:color="auto" w:fill="auto"/>
            <w:tcMar>
              <w:top w:w="15" w:type="dxa"/>
              <w:left w:w="15" w:type="dxa"/>
              <w:bottom w:w="0" w:type="dxa"/>
              <w:right w:w="15" w:type="dxa"/>
            </w:tcMar>
            <w:vAlign w:val="center"/>
            <w:hideMark/>
          </w:tcPr>
          <w:p w14:paraId="2EC1BCDE" w14:textId="77777777" w:rsidR="00752BC3" w:rsidRPr="00752BC3" w:rsidRDefault="00990B47" w:rsidP="00752BC3">
            <w:pPr>
              <w:jc w:val="both"/>
              <w:rPr>
                <w:rFonts w:ascii="Calibri" w:hAnsi="Calibri" w:cs="Calibri"/>
                <w:color w:val="0563C1"/>
                <w:sz w:val="22"/>
                <w:szCs w:val="22"/>
                <w:u w:val="single"/>
              </w:rPr>
            </w:pPr>
            <w:hyperlink r:id="rId31" w:history="1">
              <w:r w:rsidR="00752BC3" w:rsidRPr="00752BC3">
                <w:rPr>
                  <w:rFonts w:ascii="Calibri" w:hAnsi="Calibri" w:cs="Calibri"/>
                  <w:color w:val="0000FF"/>
                  <w:sz w:val="22"/>
                  <w:szCs w:val="22"/>
                  <w:u w:val="single"/>
                </w:rPr>
                <w:t>https://www.madr.ro/masuri-si-interventii-de-mediu-clima-si-bunastarea-animalelor/materiale-de-informare/masuri-si-interventii-de-mediu-clima-si-bunastarea-animalelor-2023.html</w:t>
              </w:r>
            </w:hyperlink>
          </w:p>
        </w:tc>
      </w:tr>
      <w:tr w:rsidR="00752BC3" w:rsidRPr="00752BC3" w14:paraId="75F55FB5" w14:textId="77777777" w:rsidTr="00752BC3">
        <w:trPr>
          <w:trHeight w:val="360"/>
        </w:trPr>
        <w:tc>
          <w:tcPr>
            <w:tcW w:w="2972" w:type="dxa"/>
            <w:vMerge w:val="restart"/>
            <w:shd w:val="clear" w:color="auto" w:fill="auto"/>
            <w:tcMar>
              <w:top w:w="15" w:type="dxa"/>
              <w:left w:w="15" w:type="dxa"/>
              <w:bottom w:w="0" w:type="dxa"/>
              <w:right w:w="15" w:type="dxa"/>
            </w:tcMar>
            <w:vAlign w:val="center"/>
            <w:hideMark/>
          </w:tcPr>
          <w:p w14:paraId="53E41E9A" w14:textId="77777777" w:rsidR="00752BC3" w:rsidRPr="00752BC3" w:rsidRDefault="00D811CF" w:rsidP="00752BC3">
            <w:pPr>
              <w:rPr>
                <w:rFonts w:ascii="Calibri" w:hAnsi="Calibri" w:cs="Calibri"/>
                <w:b/>
                <w:bCs/>
                <w:sz w:val="22"/>
                <w:szCs w:val="22"/>
              </w:rPr>
            </w:pPr>
            <w:r>
              <w:rPr>
                <w:rFonts w:ascii="Calibri" w:hAnsi="Calibri" w:cs="Calibri"/>
                <w:b/>
                <w:bCs/>
                <w:sz w:val="22"/>
                <w:szCs w:val="22"/>
              </w:rPr>
              <w:t>4</w:t>
            </w:r>
            <w:r w:rsidR="00752BC3" w:rsidRPr="00752BC3">
              <w:rPr>
                <w:rFonts w:ascii="Calibri" w:hAnsi="Calibri" w:cs="Calibri"/>
                <w:b/>
                <w:bCs/>
                <w:sz w:val="22"/>
                <w:szCs w:val="22"/>
              </w:rPr>
              <w:t xml:space="preserve">. </w:t>
            </w:r>
            <w:proofErr w:type="spellStart"/>
            <w:r w:rsidR="00752BC3" w:rsidRPr="00752BC3">
              <w:rPr>
                <w:rFonts w:ascii="Calibri" w:hAnsi="Calibri" w:cs="Calibri"/>
                <w:b/>
                <w:bCs/>
                <w:sz w:val="22"/>
                <w:szCs w:val="22"/>
              </w:rPr>
              <w:t>Tipul</w:t>
            </w:r>
            <w:proofErr w:type="spellEnd"/>
            <w:r w:rsidR="00752BC3" w:rsidRPr="00752BC3">
              <w:rPr>
                <w:rFonts w:ascii="Calibri" w:hAnsi="Calibri" w:cs="Calibri"/>
                <w:b/>
                <w:bCs/>
                <w:sz w:val="22"/>
                <w:szCs w:val="22"/>
              </w:rPr>
              <w:t xml:space="preserve"> </w:t>
            </w:r>
            <w:proofErr w:type="spellStart"/>
            <w:r w:rsidR="00752BC3" w:rsidRPr="00752BC3">
              <w:rPr>
                <w:rFonts w:ascii="Calibri" w:hAnsi="Calibri" w:cs="Calibri"/>
                <w:b/>
                <w:bCs/>
                <w:sz w:val="22"/>
                <w:szCs w:val="22"/>
              </w:rPr>
              <w:t>producţiei</w:t>
            </w:r>
            <w:proofErr w:type="spellEnd"/>
          </w:p>
        </w:tc>
        <w:tc>
          <w:tcPr>
            <w:tcW w:w="6203" w:type="dxa"/>
            <w:vMerge w:val="restart"/>
            <w:shd w:val="clear" w:color="auto" w:fill="auto"/>
            <w:tcMar>
              <w:top w:w="15" w:type="dxa"/>
              <w:left w:w="15" w:type="dxa"/>
              <w:bottom w:w="0" w:type="dxa"/>
              <w:right w:w="15" w:type="dxa"/>
            </w:tcMar>
            <w:vAlign w:val="center"/>
            <w:hideMark/>
          </w:tcPr>
          <w:p w14:paraId="7176CF23" w14:textId="77777777" w:rsidR="00752BC3" w:rsidRPr="00752BC3" w:rsidRDefault="00752BC3" w:rsidP="005B4596">
            <w:pPr>
              <w:jc w:val="both"/>
              <w:rPr>
                <w:rFonts w:ascii="Calibri" w:hAnsi="Calibri" w:cs="Calibri"/>
                <w:bCs/>
                <w:iCs/>
                <w:sz w:val="22"/>
                <w:szCs w:val="22"/>
              </w:rPr>
            </w:pPr>
            <w:proofErr w:type="spellStart"/>
            <w:r w:rsidRPr="00752BC3">
              <w:rPr>
                <w:rFonts w:ascii="Calibri" w:hAnsi="Calibri" w:cs="Calibri"/>
                <w:bCs/>
                <w:iCs/>
                <w:sz w:val="22"/>
                <w:szCs w:val="22"/>
              </w:rPr>
              <w:t>Expertul</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verifică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și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bifează</w:t>
            </w:r>
            <w:proofErr w:type="spellEnd"/>
            <w:r w:rsidRPr="00752BC3">
              <w:rPr>
                <w:rFonts w:ascii="Calibri" w:hAnsi="Calibri" w:cs="Calibri"/>
                <w:bCs/>
                <w:iCs/>
                <w:sz w:val="22"/>
                <w:szCs w:val="22"/>
              </w:rPr>
              <w:t xml:space="preserve"> o </w:t>
            </w:r>
            <w:proofErr w:type="spellStart"/>
            <w:r w:rsidRPr="00752BC3">
              <w:rPr>
                <w:rFonts w:ascii="Calibri" w:hAnsi="Calibri" w:cs="Calibri"/>
                <w:bCs/>
                <w:iCs/>
                <w:sz w:val="22"/>
                <w:szCs w:val="22"/>
              </w:rPr>
              <w:t>singură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categorie</w:t>
            </w:r>
            <w:proofErr w:type="spellEnd"/>
            <w:r w:rsidR="00D811CF">
              <w:rPr>
                <w:rFonts w:ascii="Calibri" w:hAnsi="Calibri" w:cs="Calibri"/>
                <w:bCs/>
                <w:iCs/>
                <w:sz w:val="22"/>
                <w:szCs w:val="22"/>
              </w:rPr>
              <w:t>/</w:t>
            </w:r>
            <w:proofErr w:type="spellStart"/>
            <w:r w:rsidR="00D811CF">
              <w:rPr>
                <w:rFonts w:ascii="Calibri" w:hAnsi="Calibri" w:cs="Calibri"/>
                <w:bCs/>
                <w:iCs/>
                <w:sz w:val="22"/>
                <w:szCs w:val="22"/>
              </w:rPr>
              <w:t>categoria</w:t>
            </w:r>
            <w:proofErr w:type="spellEnd"/>
            <w:r w:rsidR="00D811CF">
              <w:rPr>
                <w:rFonts w:ascii="Calibri" w:hAnsi="Calibri" w:cs="Calibri"/>
                <w:bCs/>
                <w:iCs/>
                <w:sz w:val="22"/>
                <w:szCs w:val="22"/>
              </w:rPr>
              <w:t xml:space="preserve"> </w:t>
            </w:r>
            <w:proofErr w:type="spellStart"/>
            <w:r w:rsidR="00D811CF">
              <w:rPr>
                <w:rFonts w:ascii="Calibri" w:hAnsi="Calibri" w:cs="Calibri"/>
                <w:bCs/>
                <w:iCs/>
                <w:sz w:val="22"/>
                <w:szCs w:val="22"/>
              </w:rPr>
              <w:t>majoritară</w:t>
            </w:r>
            <w:proofErr w:type="spellEnd"/>
            <w:r w:rsidR="005B4596">
              <w:rPr>
                <w:rFonts w:ascii="Calibri" w:hAnsi="Calibri" w:cs="Calibri"/>
                <w:bCs/>
                <w:iCs/>
                <w:sz w:val="22"/>
                <w:szCs w:val="22"/>
              </w:rPr>
              <w:t>.</w:t>
            </w:r>
          </w:p>
        </w:tc>
      </w:tr>
      <w:tr w:rsidR="00752BC3" w:rsidRPr="00752BC3" w14:paraId="2C3BCBCA" w14:textId="77777777" w:rsidTr="00752BC3">
        <w:trPr>
          <w:trHeight w:val="537"/>
        </w:trPr>
        <w:tc>
          <w:tcPr>
            <w:tcW w:w="2972" w:type="dxa"/>
            <w:vMerge/>
            <w:vAlign w:val="center"/>
            <w:hideMark/>
          </w:tcPr>
          <w:p w14:paraId="61659578"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1123FA08" w14:textId="77777777" w:rsidR="00752BC3" w:rsidRPr="00752BC3" w:rsidRDefault="00752BC3" w:rsidP="00752BC3">
            <w:pPr>
              <w:jc w:val="both"/>
              <w:rPr>
                <w:rFonts w:ascii="Calibri" w:hAnsi="Calibri" w:cs="Calibri"/>
                <w:bCs/>
                <w:iCs/>
                <w:sz w:val="22"/>
                <w:szCs w:val="22"/>
              </w:rPr>
            </w:pPr>
          </w:p>
        </w:tc>
      </w:tr>
      <w:tr w:rsidR="00752BC3" w:rsidRPr="00752BC3" w14:paraId="425F8A08" w14:textId="77777777" w:rsidTr="00752BC3">
        <w:trPr>
          <w:trHeight w:val="375"/>
        </w:trPr>
        <w:tc>
          <w:tcPr>
            <w:tcW w:w="2972" w:type="dxa"/>
            <w:vMerge w:val="restart"/>
            <w:shd w:val="clear" w:color="auto" w:fill="auto"/>
            <w:tcMar>
              <w:top w:w="15" w:type="dxa"/>
              <w:left w:w="15" w:type="dxa"/>
              <w:bottom w:w="0" w:type="dxa"/>
              <w:right w:w="15" w:type="dxa"/>
            </w:tcMar>
            <w:vAlign w:val="center"/>
            <w:hideMark/>
          </w:tcPr>
          <w:p w14:paraId="0D05D7C8" w14:textId="77777777" w:rsidR="00752BC3" w:rsidRPr="00752BC3" w:rsidRDefault="00D811CF" w:rsidP="00752BC3">
            <w:pPr>
              <w:rPr>
                <w:rFonts w:ascii="Calibri" w:hAnsi="Calibri" w:cs="Calibri"/>
                <w:b/>
                <w:bCs/>
                <w:sz w:val="22"/>
                <w:szCs w:val="22"/>
              </w:rPr>
            </w:pPr>
            <w:r>
              <w:rPr>
                <w:rFonts w:ascii="Calibri" w:hAnsi="Calibri" w:cs="Calibri"/>
                <w:b/>
                <w:bCs/>
                <w:sz w:val="22"/>
                <w:szCs w:val="22"/>
              </w:rPr>
              <w:t>5</w:t>
            </w:r>
            <w:r w:rsidR="00752BC3" w:rsidRPr="00752BC3">
              <w:rPr>
                <w:rFonts w:ascii="Calibri" w:hAnsi="Calibri" w:cs="Calibri"/>
                <w:b/>
                <w:bCs/>
                <w:sz w:val="22"/>
                <w:szCs w:val="22"/>
              </w:rPr>
              <w:t xml:space="preserve">. </w:t>
            </w:r>
            <w:proofErr w:type="spellStart"/>
            <w:r w:rsidRPr="00D811CF">
              <w:rPr>
                <w:rFonts w:ascii="Calibri" w:hAnsi="Calibri" w:cs="Calibri"/>
                <w:b/>
                <w:bCs/>
                <w:sz w:val="22"/>
                <w:szCs w:val="22"/>
              </w:rPr>
              <w:t>Sectorul</w:t>
            </w:r>
            <w:proofErr w:type="spellEnd"/>
            <w:r w:rsidRPr="00D811CF">
              <w:rPr>
                <w:rFonts w:ascii="Calibri" w:hAnsi="Calibri" w:cs="Calibri"/>
                <w:b/>
                <w:bCs/>
                <w:sz w:val="22"/>
                <w:szCs w:val="22"/>
              </w:rPr>
              <w:t xml:space="preserve"> de </w:t>
            </w:r>
            <w:proofErr w:type="spellStart"/>
            <w:r w:rsidRPr="00D811CF">
              <w:rPr>
                <w:rFonts w:ascii="Calibri" w:hAnsi="Calibri" w:cs="Calibri"/>
                <w:b/>
                <w:bCs/>
                <w:sz w:val="22"/>
                <w:szCs w:val="22"/>
              </w:rPr>
              <w:t>procesare</w:t>
            </w:r>
            <w:proofErr w:type="spellEnd"/>
            <w:r w:rsidRPr="00D811CF">
              <w:rPr>
                <w:rFonts w:ascii="Calibri" w:hAnsi="Calibri" w:cs="Calibri"/>
                <w:b/>
                <w:bCs/>
                <w:sz w:val="22"/>
                <w:szCs w:val="22"/>
              </w:rPr>
              <w:t xml:space="preserve">/ </w:t>
            </w:r>
            <w:proofErr w:type="spellStart"/>
            <w:r w:rsidRPr="00D811CF">
              <w:rPr>
                <w:rFonts w:ascii="Calibri" w:hAnsi="Calibri" w:cs="Calibri"/>
                <w:b/>
                <w:bCs/>
                <w:sz w:val="22"/>
                <w:szCs w:val="22"/>
              </w:rPr>
              <w:t>producţie</w:t>
            </w:r>
            <w:proofErr w:type="spellEnd"/>
          </w:p>
        </w:tc>
        <w:tc>
          <w:tcPr>
            <w:tcW w:w="6203" w:type="dxa"/>
            <w:vMerge w:val="restart"/>
            <w:shd w:val="clear" w:color="auto" w:fill="auto"/>
            <w:tcMar>
              <w:top w:w="15" w:type="dxa"/>
              <w:left w:w="15" w:type="dxa"/>
              <w:bottom w:w="0" w:type="dxa"/>
              <w:right w:w="15" w:type="dxa"/>
            </w:tcMar>
            <w:vAlign w:val="center"/>
            <w:hideMark/>
          </w:tcPr>
          <w:p w14:paraId="3433CD80" w14:textId="77777777" w:rsidR="00752BC3" w:rsidRPr="00752BC3" w:rsidRDefault="00752BC3" w:rsidP="005B4596">
            <w:pPr>
              <w:jc w:val="both"/>
              <w:rPr>
                <w:rFonts w:ascii="Calibri" w:hAnsi="Calibri" w:cs="Calibri"/>
                <w:bCs/>
                <w:iCs/>
                <w:sz w:val="22"/>
                <w:szCs w:val="22"/>
              </w:rPr>
            </w:pPr>
            <w:proofErr w:type="spellStart"/>
            <w:r w:rsidRPr="00752BC3">
              <w:rPr>
                <w:rFonts w:ascii="Calibri" w:hAnsi="Calibri" w:cs="Calibri"/>
                <w:bCs/>
                <w:iCs/>
                <w:sz w:val="22"/>
                <w:szCs w:val="22"/>
              </w:rPr>
              <w:t>Expertul</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verifică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și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bifează</w:t>
            </w:r>
            <w:proofErr w:type="spellEnd"/>
            <w:r w:rsidRPr="00752BC3">
              <w:rPr>
                <w:rFonts w:ascii="Calibri" w:hAnsi="Calibri" w:cs="Calibri"/>
                <w:bCs/>
                <w:iCs/>
                <w:sz w:val="22"/>
                <w:szCs w:val="22"/>
              </w:rPr>
              <w:t xml:space="preserve"> o </w:t>
            </w:r>
            <w:proofErr w:type="spellStart"/>
            <w:r w:rsidRPr="00752BC3">
              <w:rPr>
                <w:rFonts w:ascii="Calibri" w:hAnsi="Calibri" w:cs="Calibri"/>
                <w:bCs/>
                <w:iCs/>
                <w:sz w:val="22"/>
                <w:szCs w:val="22"/>
              </w:rPr>
              <w:t>singură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categorie</w:t>
            </w:r>
            <w:proofErr w:type="spellEnd"/>
            <w:r w:rsidR="005B4596" w:rsidRPr="005B4596">
              <w:rPr>
                <w:rFonts w:ascii="Calibri" w:hAnsi="Calibri" w:cs="Calibri"/>
                <w:bCs/>
                <w:iCs/>
                <w:sz w:val="22"/>
                <w:szCs w:val="22"/>
              </w:rPr>
              <w:t>/</w:t>
            </w:r>
            <w:proofErr w:type="spellStart"/>
            <w:r w:rsidR="005B4596" w:rsidRPr="005B4596">
              <w:rPr>
                <w:rFonts w:ascii="Calibri" w:hAnsi="Calibri" w:cs="Calibri"/>
                <w:bCs/>
                <w:iCs/>
                <w:sz w:val="22"/>
                <w:szCs w:val="22"/>
              </w:rPr>
              <w:t>categoria</w:t>
            </w:r>
            <w:proofErr w:type="spellEnd"/>
            <w:r w:rsidR="005B4596" w:rsidRPr="005B4596">
              <w:rPr>
                <w:rFonts w:ascii="Calibri" w:hAnsi="Calibri" w:cs="Calibri"/>
                <w:bCs/>
                <w:iCs/>
                <w:sz w:val="22"/>
                <w:szCs w:val="22"/>
              </w:rPr>
              <w:t xml:space="preserve"> </w:t>
            </w:r>
            <w:proofErr w:type="spellStart"/>
            <w:r w:rsidR="005B4596" w:rsidRPr="005B4596">
              <w:rPr>
                <w:rFonts w:ascii="Calibri" w:hAnsi="Calibri" w:cs="Calibri"/>
                <w:bCs/>
                <w:iCs/>
                <w:sz w:val="22"/>
                <w:szCs w:val="22"/>
              </w:rPr>
              <w:t>majoritară</w:t>
            </w:r>
            <w:proofErr w:type="spellEnd"/>
            <w:r w:rsidR="005B4596">
              <w:rPr>
                <w:rFonts w:ascii="Calibri" w:hAnsi="Calibri" w:cs="Calibri"/>
                <w:bCs/>
                <w:iCs/>
                <w:sz w:val="22"/>
                <w:szCs w:val="22"/>
              </w:rPr>
              <w:t>.</w:t>
            </w:r>
          </w:p>
        </w:tc>
      </w:tr>
      <w:tr w:rsidR="00752BC3" w:rsidRPr="00752BC3" w14:paraId="6C6011D1" w14:textId="77777777" w:rsidTr="00752BC3">
        <w:trPr>
          <w:trHeight w:val="537"/>
        </w:trPr>
        <w:tc>
          <w:tcPr>
            <w:tcW w:w="2972" w:type="dxa"/>
            <w:vMerge/>
            <w:vAlign w:val="center"/>
            <w:hideMark/>
          </w:tcPr>
          <w:p w14:paraId="663F2946"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201F5080" w14:textId="77777777" w:rsidR="00752BC3" w:rsidRPr="00752BC3" w:rsidRDefault="00752BC3" w:rsidP="00752BC3">
            <w:pPr>
              <w:jc w:val="both"/>
              <w:rPr>
                <w:rFonts w:ascii="Calibri" w:hAnsi="Calibri" w:cs="Calibri"/>
                <w:bCs/>
                <w:iCs/>
                <w:sz w:val="22"/>
                <w:szCs w:val="22"/>
              </w:rPr>
            </w:pPr>
          </w:p>
        </w:tc>
      </w:tr>
      <w:tr w:rsidR="00752BC3" w:rsidRPr="00752BC3" w14:paraId="50906783" w14:textId="77777777" w:rsidTr="00752BC3">
        <w:trPr>
          <w:trHeight w:val="636"/>
        </w:trPr>
        <w:tc>
          <w:tcPr>
            <w:tcW w:w="2972" w:type="dxa"/>
            <w:shd w:val="clear" w:color="auto" w:fill="auto"/>
            <w:tcMar>
              <w:top w:w="15" w:type="dxa"/>
              <w:left w:w="15" w:type="dxa"/>
              <w:bottom w:w="0" w:type="dxa"/>
              <w:right w:w="15" w:type="dxa"/>
            </w:tcMar>
            <w:vAlign w:val="center"/>
            <w:hideMark/>
          </w:tcPr>
          <w:p w14:paraId="3C987E87" w14:textId="77777777" w:rsidR="00752BC3" w:rsidRPr="00752BC3" w:rsidRDefault="00D811CF" w:rsidP="00752BC3">
            <w:pPr>
              <w:rPr>
                <w:rFonts w:ascii="Calibri" w:hAnsi="Calibri" w:cs="Calibri"/>
                <w:b/>
                <w:bCs/>
                <w:sz w:val="22"/>
                <w:szCs w:val="22"/>
              </w:rPr>
            </w:pPr>
            <w:r>
              <w:rPr>
                <w:rFonts w:ascii="Calibri" w:hAnsi="Calibri" w:cs="Calibri"/>
                <w:b/>
                <w:bCs/>
                <w:sz w:val="22"/>
                <w:szCs w:val="22"/>
              </w:rPr>
              <w:t>6.</w:t>
            </w:r>
            <w:r>
              <w:t xml:space="preserve"> </w:t>
            </w:r>
            <w:proofErr w:type="spellStart"/>
            <w:r w:rsidRPr="00D811CF">
              <w:rPr>
                <w:rFonts w:ascii="Calibri" w:hAnsi="Calibri" w:cs="Calibri"/>
                <w:b/>
                <w:bCs/>
                <w:sz w:val="22"/>
                <w:szCs w:val="22"/>
              </w:rPr>
              <w:t>Categoria</w:t>
            </w:r>
            <w:proofErr w:type="spellEnd"/>
            <w:r w:rsidRPr="00D811CF">
              <w:rPr>
                <w:rFonts w:ascii="Calibri" w:hAnsi="Calibri" w:cs="Calibri"/>
                <w:b/>
                <w:bCs/>
                <w:sz w:val="22"/>
                <w:szCs w:val="22"/>
              </w:rPr>
              <w:t xml:space="preserve"> </w:t>
            </w:r>
            <w:proofErr w:type="spellStart"/>
            <w:r w:rsidRPr="00D811CF">
              <w:rPr>
                <w:rFonts w:ascii="Calibri" w:hAnsi="Calibri" w:cs="Calibri"/>
                <w:b/>
                <w:bCs/>
                <w:sz w:val="22"/>
                <w:szCs w:val="22"/>
              </w:rPr>
              <w:t>investiţiei</w:t>
            </w:r>
            <w:proofErr w:type="spellEnd"/>
          </w:p>
        </w:tc>
        <w:tc>
          <w:tcPr>
            <w:tcW w:w="6203" w:type="dxa"/>
            <w:shd w:val="clear" w:color="auto" w:fill="auto"/>
            <w:noWrap/>
            <w:tcMar>
              <w:top w:w="15" w:type="dxa"/>
              <w:left w:w="15" w:type="dxa"/>
              <w:bottom w:w="0" w:type="dxa"/>
              <w:right w:w="15" w:type="dxa"/>
            </w:tcMar>
            <w:vAlign w:val="bottom"/>
            <w:hideMark/>
          </w:tcPr>
          <w:p w14:paraId="413AE7C5" w14:textId="77777777" w:rsidR="00752BC3" w:rsidRDefault="00752BC3" w:rsidP="005B4596">
            <w:pPr>
              <w:jc w:val="both"/>
              <w:rPr>
                <w:rFonts w:ascii="Calibri" w:hAnsi="Calibri" w:cs="Calibri"/>
                <w:bCs/>
                <w:iCs/>
                <w:sz w:val="22"/>
                <w:szCs w:val="22"/>
              </w:rPr>
            </w:pPr>
            <w:proofErr w:type="spellStart"/>
            <w:r w:rsidRPr="00752BC3">
              <w:rPr>
                <w:rFonts w:ascii="Calibri" w:hAnsi="Calibri" w:cs="Calibri"/>
                <w:bCs/>
                <w:iCs/>
                <w:sz w:val="22"/>
                <w:szCs w:val="22"/>
              </w:rPr>
              <w:t>Expertul</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verifică</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și</w:t>
            </w:r>
            <w:proofErr w:type="spellEnd"/>
            <w:r w:rsidRPr="00752BC3">
              <w:rPr>
                <w:rFonts w:ascii="Calibri" w:hAnsi="Calibri" w:cs="Calibri"/>
                <w:bCs/>
                <w:iCs/>
                <w:sz w:val="22"/>
                <w:szCs w:val="22"/>
              </w:rPr>
              <w:t xml:space="preserve"> </w:t>
            </w:r>
            <w:proofErr w:type="spellStart"/>
            <w:r w:rsidRPr="00752BC3">
              <w:rPr>
                <w:rFonts w:ascii="Calibri" w:hAnsi="Calibri" w:cs="Calibri"/>
                <w:bCs/>
                <w:iCs/>
                <w:sz w:val="22"/>
                <w:szCs w:val="22"/>
              </w:rPr>
              <w:t>completează</w:t>
            </w:r>
            <w:proofErr w:type="spellEnd"/>
            <w:r w:rsidRPr="00752BC3">
              <w:rPr>
                <w:rFonts w:ascii="Calibri" w:hAnsi="Calibri" w:cs="Calibri"/>
                <w:iCs/>
                <w:sz w:val="22"/>
                <w:szCs w:val="22"/>
              </w:rPr>
              <w:t xml:space="preserve"> </w:t>
            </w:r>
            <w:r w:rsidR="005B4596">
              <w:rPr>
                <w:rFonts w:ascii="Calibri" w:hAnsi="Calibri" w:cs="Calibri"/>
                <w:bCs/>
                <w:iCs/>
                <w:sz w:val="22"/>
                <w:szCs w:val="22"/>
              </w:rPr>
              <w:t xml:space="preserve">o </w:t>
            </w:r>
            <w:proofErr w:type="spellStart"/>
            <w:r w:rsidR="005B4596">
              <w:rPr>
                <w:rFonts w:ascii="Calibri" w:hAnsi="Calibri" w:cs="Calibri"/>
                <w:bCs/>
                <w:iCs/>
                <w:sz w:val="22"/>
                <w:szCs w:val="22"/>
              </w:rPr>
              <w:t>singură</w:t>
            </w:r>
            <w:proofErr w:type="spellEnd"/>
            <w:r w:rsidR="005B4596">
              <w:rPr>
                <w:rFonts w:ascii="Calibri" w:hAnsi="Calibri" w:cs="Calibri"/>
                <w:bCs/>
                <w:iCs/>
                <w:sz w:val="22"/>
                <w:szCs w:val="22"/>
              </w:rPr>
              <w:t xml:space="preserve"> </w:t>
            </w:r>
            <w:proofErr w:type="spellStart"/>
            <w:r w:rsidR="005B4596">
              <w:rPr>
                <w:rFonts w:ascii="Calibri" w:hAnsi="Calibri" w:cs="Calibri"/>
                <w:bCs/>
                <w:iCs/>
                <w:sz w:val="22"/>
                <w:szCs w:val="22"/>
              </w:rPr>
              <w:t>categorie</w:t>
            </w:r>
            <w:proofErr w:type="spellEnd"/>
            <w:r w:rsidRPr="00752BC3">
              <w:rPr>
                <w:rFonts w:ascii="Calibri" w:hAnsi="Calibri" w:cs="Calibri"/>
                <w:bCs/>
                <w:iCs/>
                <w:sz w:val="22"/>
                <w:szCs w:val="22"/>
              </w:rPr>
              <w:t>.</w:t>
            </w:r>
          </w:p>
          <w:p w14:paraId="0BDA4B88" w14:textId="77777777" w:rsidR="005B4596" w:rsidRPr="00752BC3" w:rsidRDefault="005B4596" w:rsidP="005B4596">
            <w:pPr>
              <w:jc w:val="both"/>
              <w:rPr>
                <w:rFonts w:ascii="Calibri" w:hAnsi="Calibri" w:cs="Calibri"/>
                <w:iCs/>
                <w:sz w:val="22"/>
                <w:szCs w:val="22"/>
              </w:rPr>
            </w:pPr>
          </w:p>
        </w:tc>
      </w:tr>
      <w:tr w:rsidR="005B4596" w:rsidRPr="00752BC3" w14:paraId="35B255EA" w14:textId="77777777" w:rsidTr="005B4596">
        <w:trPr>
          <w:trHeight w:val="696"/>
        </w:trPr>
        <w:tc>
          <w:tcPr>
            <w:tcW w:w="2972" w:type="dxa"/>
            <w:tcBorders>
              <w:bottom w:val="single" w:sz="4" w:space="0" w:color="auto"/>
            </w:tcBorders>
            <w:shd w:val="clear" w:color="auto" w:fill="auto"/>
            <w:tcMar>
              <w:top w:w="15" w:type="dxa"/>
              <w:left w:w="15" w:type="dxa"/>
              <w:bottom w:w="0" w:type="dxa"/>
              <w:right w:w="15" w:type="dxa"/>
            </w:tcMar>
            <w:vAlign w:val="center"/>
            <w:hideMark/>
          </w:tcPr>
          <w:p w14:paraId="4EDFF4E4" w14:textId="77777777" w:rsidR="005B4596" w:rsidRPr="00752BC3" w:rsidRDefault="005B4596" w:rsidP="00752BC3">
            <w:pPr>
              <w:rPr>
                <w:rFonts w:ascii="Calibri" w:hAnsi="Calibri" w:cs="Calibri"/>
                <w:b/>
                <w:bCs/>
                <w:sz w:val="22"/>
                <w:szCs w:val="22"/>
              </w:rPr>
            </w:pPr>
            <w:r w:rsidRPr="00D811CF">
              <w:rPr>
                <w:rFonts w:ascii="Calibri" w:hAnsi="Calibri" w:cs="Calibri"/>
                <w:b/>
                <w:bCs/>
                <w:sz w:val="22"/>
                <w:szCs w:val="22"/>
              </w:rPr>
              <w:t xml:space="preserve">7. </w:t>
            </w:r>
            <w:proofErr w:type="spellStart"/>
            <w:r w:rsidRPr="00D811CF">
              <w:rPr>
                <w:rFonts w:ascii="Calibri" w:hAnsi="Calibri" w:cs="Calibri"/>
                <w:b/>
                <w:bCs/>
                <w:sz w:val="22"/>
                <w:szCs w:val="22"/>
              </w:rPr>
              <w:t>Capacități</w:t>
            </w:r>
            <w:proofErr w:type="spellEnd"/>
            <w:r w:rsidRPr="00D811CF">
              <w:rPr>
                <w:rFonts w:ascii="Calibri" w:hAnsi="Calibri" w:cs="Calibri"/>
                <w:b/>
                <w:bCs/>
                <w:sz w:val="22"/>
                <w:szCs w:val="22"/>
              </w:rPr>
              <w:t xml:space="preserve"> </w:t>
            </w:r>
            <w:proofErr w:type="spellStart"/>
            <w:r w:rsidRPr="00D811CF">
              <w:rPr>
                <w:rFonts w:ascii="Calibri" w:hAnsi="Calibri" w:cs="Calibri"/>
                <w:b/>
                <w:bCs/>
                <w:sz w:val="22"/>
                <w:szCs w:val="22"/>
              </w:rPr>
              <w:t>noi</w:t>
            </w:r>
            <w:proofErr w:type="spellEnd"/>
            <w:r w:rsidRPr="00D811CF">
              <w:rPr>
                <w:rFonts w:ascii="Calibri" w:hAnsi="Calibri" w:cs="Calibri"/>
                <w:b/>
                <w:bCs/>
                <w:sz w:val="22"/>
                <w:szCs w:val="22"/>
              </w:rPr>
              <w:t xml:space="preserve"> de </w:t>
            </w:r>
            <w:proofErr w:type="spellStart"/>
            <w:r w:rsidRPr="00D811CF">
              <w:rPr>
                <w:rFonts w:ascii="Calibri" w:hAnsi="Calibri" w:cs="Calibri"/>
                <w:b/>
                <w:bCs/>
                <w:sz w:val="22"/>
                <w:szCs w:val="22"/>
              </w:rPr>
              <w:t>procesare</w:t>
            </w:r>
            <w:proofErr w:type="spellEnd"/>
            <w:r w:rsidRPr="00D811CF">
              <w:rPr>
                <w:rFonts w:ascii="Calibri" w:hAnsi="Calibri" w:cs="Calibri"/>
                <w:b/>
                <w:bCs/>
                <w:sz w:val="22"/>
                <w:szCs w:val="22"/>
              </w:rPr>
              <w:t xml:space="preserve"> (</w:t>
            </w:r>
            <w:proofErr w:type="spellStart"/>
            <w:r w:rsidRPr="00D811CF">
              <w:rPr>
                <w:rFonts w:ascii="Calibri" w:hAnsi="Calibri" w:cs="Calibri"/>
                <w:b/>
                <w:bCs/>
                <w:sz w:val="22"/>
                <w:szCs w:val="22"/>
              </w:rPr>
              <w:t>cantitatea</w:t>
            </w:r>
            <w:proofErr w:type="spellEnd"/>
            <w:r w:rsidRPr="00D811CF">
              <w:rPr>
                <w:rFonts w:ascii="Calibri" w:hAnsi="Calibri" w:cs="Calibri"/>
                <w:b/>
                <w:bCs/>
                <w:sz w:val="22"/>
                <w:szCs w:val="22"/>
              </w:rPr>
              <w:t xml:space="preserve"> de </w:t>
            </w:r>
            <w:proofErr w:type="spellStart"/>
            <w:r w:rsidRPr="00D811CF">
              <w:rPr>
                <w:rFonts w:ascii="Calibri" w:hAnsi="Calibri" w:cs="Calibri"/>
                <w:b/>
                <w:bCs/>
                <w:sz w:val="22"/>
                <w:szCs w:val="22"/>
              </w:rPr>
              <w:t>materie</w:t>
            </w:r>
            <w:proofErr w:type="spellEnd"/>
            <w:r w:rsidRPr="00D811CF">
              <w:rPr>
                <w:rFonts w:ascii="Calibri" w:hAnsi="Calibri" w:cs="Calibri"/>
                <w:b/>
                <w:bCs/>
                <w:sz w:val="22"/>
                <w:szCs w:val="22"/>
              </w:rPr>
              <w:t xml:space="preserve"> </w:t>
            </w:r>
            <w:proofErr w:type="spellStart"/>
            <w:r w:rsidRPr="00D811CF">
              <w:rPr>
                <w:rFonts w:ascii="Calibri" w:hAnsi="Calibri" w:cs="Calibri"/>
                <w:b/>
                <w:bCs/>
                <w:sz w:val="22"/>
                <w:szCs w:val="22"/>
              </w:rPr>
              <w:t>primă</w:t>
            </w:r>
            <w:proofErr w:type="spellEnd"/>
            <w:r w:rsidRPr="00D811CF">
              <w:rPr>
                <w:rFonts w:ascii="Calibri" w:hAnsi="Calibri" w:cs="Calibri"/>
                <w:b/>
                <w:bCs/>
                <w:sz w:val="22"/>
                <w:szCs w:val="22"/>
              </w:rPr>
              <w:t xml:space="preserve"> </w:t>
            </w:r>
            <w:proofErr w:type="spellStart"/>
            <w:r w:rsidRPr="00D811CF">
              <w:rPr>
                <w:rFonts w:ascii="Calibri" w:hAnsi="Calibri" w:cs="Calibri"/>
                <w:b/>
                <w:bCs/>
                <w:sz w:val="22"/>
                <w:szCs w:val="22"/>
              </w:rPr>
              <w:t>procesată</w:t>
            </w:r>
            <w:proofErr w:type="spellEnd"/>
            <w:r w:rsidRPr="00D811CF">
              <w:rPr>
                <w:rFonts w:ascii="Calibri" w:hAnsi="Calibri" w:cs="Calibri"/>
                <w:b/>
                <w:bCs/>
                <w:sz w:val="22"/>
                <w:szCs w:val="22"/>
              </w:rPr>
              <w:t>)</w:t>
            </w:r>
          </w:p>
        </w:tc>
        <w:tc>
          <w:tcPr>
            <w:tcW w:w="6203" w:type="dxa"/>
            <w:vMerge w:val="restart"/>
            <w:shd w:val="clear" w:color="auto" w:fill="auto"/>
            <w:tcMar>
              <w:top w:w="15" w:type="dxa"/>
              <w:left w:w="15" w:type="dxa"/>
              <w:bottom w:w="0" w:type="dxa"/>
              <w:right w:w="15" w:type="dxa"/>
            </w:tcMar>
            <w:vAlign w:val="center"/>
            <w:hideMark/>
          </w:tcPr>
          <w:p w14:paraId="00C2A2AD" w14:textId="77777777" w:rsidR="005B4596" w:rsidRPr="00DE2E70" w:rsidRDefault="005B4596" w:rsidP="00752BC3">
            <w:pPr>
              <w:jc w:val="both"/>
              <w:rPr>
                <w:rFonts w:ascii="Calibri" w:hAnsi="Calibri" w:cs="Calibri"/>
                <w:bCs/>
                <w:iCs/>
                <w:sz w:val="22"/>
                <w:szCs w:val="22"/>
              </w:rPr>
            </w:pPr>
            <w:proofErr w:type="spellStart"/>
            <w:r w:rsidRPr="00DE2E70">
              <w:rPr>
                <w:rFonts w:ascii="Calibri" w:hAnsi="Calibri" w:cs="Calibri"/>
                <w:bCs/>
                <w:iCs/>
                <w:sz w:val="22"/>
                <w:szCs w:val="22"/>
              </w:rPr>
              <w:t>Expertul</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verifică</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și</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completează</w:t>
            </w:r>
            <w:proofErr w:type="spellEnd"/>
            <w:r w:rsidRPr="00DE2E70">
              <w:rPr>
                <w:rFonts w:ascii="Calibri" w:hAnsi="Calibri" w:cs="Calibri"/>
                <w:bCs/>
                <w:iCs/>
                <w:sz w:val="22"/>
                <w:szCs w:val="22"/>
              </w:rPr>
              <w:t>.</w:t>
            </w:r>
          </w:p>
          <w:p w14:paraId="45E78424" w14:textId="77777777" w:rsidR="005B4596" w:rsidRPr="00DE2E70" w:rsidRDefault="005B4596" w:rsidP="005B4596">
            <w:pPr>
              <w:jc w:val="both"/>
              <w:rPr>
                <w:rFonts w:ascii="Calibri" w:hAnsi="Calibri" w:cs="Calibri"/>
                <w:iCs/>
                <w:sz w:val="22"/>
                <w:szCs w:val="22"/>
              </w:rPr>
            </w:pPr>
            <w:proofErr w:type="spellStart"/>
            <w:r w:rsidRPr="00DE2E70">
              <w:rPr>
                <w:rFonts w:ascii="Calibri" w:hAnsi="Calibri" w:cs="Calibri"/>
                <w:iCs/>
                <w:sz w:val="22"/>
                <w:szCs w:val="22"/>
              </w:rPr>
              <w:t>Capacitățile</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procesare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reprezintă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cantitățile</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materie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primă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procesată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Pentru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investițiile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noi</w:t>
            </w:r>
            <w:proofErr w:type="spellEnd"/>
            <w:r w:rsidRPr="00DE2E70">
              <w:rPr>
                <w:rFonts w:ascii="Calibri" w:hAnsi="Calibri" w:cs="Calibri"/>
                <w:iCs/>
                <w:sz w:val="22"/>
                <w:szCs w:val="22"/>
              </w:rPr>
              <w:t xml:space="preserve"> se </w:t>
            </w:r>
            <w:proofErr w:type="spellStart"/>
            <w:r w:rsidRPr="00DE2E70">
              <w:rPr>
                <w:rFonts w:ascii="Calibri" w:hAnsi="Calibri" w:cs="Calibri"/>
                <w:iCs/>
                <w:sz w:val="22"/>
                <w:szCs w:val="22"/>
              </w:rPr>
              <w:t>vor</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completa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capacităţile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nou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înfiinţate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prin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investiția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propusă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prin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proiect</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Pentru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proiectele</w:t>
            </w:r>
            <w:proofErr w:type="spellEnd"/>
            <w:r w:rsidRPr="00DE2E70">
              <w:rPr>
                <w:rFonts w:ascii="Calibri" w:hAnsi="Calibri" w:cs="Calibri"/>
                <w:iCs/>
                <w:sz w:val="22"/>
                <w:szCs w:val="22"/>
              </w:rPr>
              <w:t xml:space="preserve"> care </w:t>
            </w:r>
            <w:proofErr w:type="spellStart"/>
            <w:r w:rsidRPr="00DE2E70">
              <w:rPr>
                <w:rFonts w:ascii="Calibri" w:hAnsi="Calibri" w:cs="Calibri"/>
                <w:iCs/>
                <w:sz w:val="22"/>
                <w:szCs w:val="22"/>
              </w:rPr>
              <w:t>vizează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tipuri</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investiție</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extindere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şi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sau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modernizare</w:t>
            </w:r>
            <w:proofErr w:type="spellEnd"/>
            <w:r w:rsidRPr="00DE2E70">
              <w:rPr>
                <w:rFonts w:ascii="Calibri" w:hAnsi="Calibri" w:cs="Calibri"/>
                <w:iCs/>
                <w:sz w:val="22"/>
                <w:szCs w:val="22"/>
              </w:rPr>
              <w:t xml:space="preserve"> se </w:t>
            </w:r>
            <w:proofErr w:type="spellStart"/>
            <w:r w:rsidRPr="00DE2E70">
              <w:rPr>
                <w:rFonts w:ascii="Calibri" w:hAnsi="Calibri" w:cs="Calibri"/>
                <w:iCs/>
                <w:sz w:val="22"/>
                <w:szCs w:val="22"/>
              </w:rPr>
              <w:t>va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completa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atât</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capacitatea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inițială</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procesare</w:t>
            </w:r>
            <w:proofErr w:type="spellEnd"/>
            <w:r w:rsidRPr="00DE2E70">
              <w:rPr>
                <w:rFonts w:ascii="Calibri" w:hAnsi="Calibri" w:cs="Calibri"/>
                <w:iCs/>
                <w:sz w:val="22"/>
                <w:szCs w:val="22"/>
              </w:rPr>
              <w:t xml:space="preserve"> a </w:t>
            </w:r>
            <w:proofErr w:type="spellStart"/>
            <w:r w:rsidRPr="00DE2E70">
              <w:rPr>
                <w:rFonts w:ascii="Calibri" w:hAnsi="Calibri" w:cs="Calibri"/>
                <w:iCs/>
                <w:sz w:val="22"/>
                <w:szCs w:val="22"/>
              </w:rPr>
              <w:t>unității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cât</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și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cea</w:t>
            </w:r>
            <w:proofErr w:type="spellEnd"/>
            <w:r w:rsidRPr="00DE2E70">
              <w:rPr>
                <w:rFonts w:ascii="Calibri" w:hAnsi="Calibri" w:cs="Calibri"/>
                <w:iCs/>
                <w:sz w:val="22"/>
                <w:szCs w:val="22"/>
              </w:rPr>
              <w:t xml:space="preserve"> care se </w:t>
            </w:r>
            <w:proofErr w:type="spellStart"/>
            <w:r w:rsidRPr="00DE2E70">
              <w:rPr>
                <w:rFonts w:ascii="Calibri" w:hAnsi="Calibri" w:cs="Calibri"/>
                <w:iCs/>
                <w:sz w:val="22"/>
                <w:szCs w:val="22"/>
              </w:rPr>
              <w:t>va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obţine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urma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investiției</w:t>
            </w:r>
            <w:proofErr w:type="spellEnd"/>
            <w:r w:rsidRPr="00DE2E70">
              <w:rPr>
                <w:rFonts w:ascii="Calibri" w:hAnsi="Calibri" w:cs="Calibri"/>
                <w:iCs/>
                <w:sz w:val="22"/>
                <w:szCs w:val="22"/>
              </w:rPr>
              <w:t>.</w:t>
            </w:r>
          </w:p>
          <w:p w14:paraId="5DC522E2" w14:textId="77777777" w:rsidR="005B4596" w:rsidRPr="00DE2E70" w:rsidRDefault="005B4596" w:rsidP="005B4596">
            <w:pPr>
              <w:jc w:val="both"/>
              <w:rPr>
                <w:rFonts w:ascii="Calibri" w:hAnsi="Calibri" w:cs="Calibri"/>
                <w:iCs/>
                <w:sz w:val="22"/>
                <w:szCs w:val="22"/>
              </w:rPr>
            </w:pPr>
            <w:proofErr w:type="spellStart"/>
            <w:r w:rsidRPr="00DE2E70">
              <w:rPr>
                <w:rFonts w:ascii="Calibri" w:hAnsi="Calibri" w:cs="Calibri"/>
                <w:iCs/>
                <w:sz w:val="22"/>
                <w:szCs w:val="22"/>
              </w:rPr>
              <w:t>Capacitățile</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depozitare</w:t>
            </w:r>
            <w:proofErr w:type="spellEnd"/>
            <w:r w:rsidRPr="00DE2E70">
              <w:rPr>
                <w:rFonts w:ascii="Calibri" w:hAnsi="Calibri" w:cs="Calibri"/>
                <w:iCs/>
                <w:sz w:val="22"/>
                <w:szCs w:val="22"/>
              </w:rPr>
              <w:t xml:space="preserve"> - se </w:t>
            </w:r>
            <w:proofErr w:type="spellStart"/>
            <w:r w:rsidRPr="00DE2E70">
              <w:rPr>
                <w:rFonts w:ascii="Calibri" w:hAnsi="Calibri" w:cs="Calibri"/>
                <w:iCs/>
                <w:sz w:val="22"/>
                <w:szCs w:val="22"/>
              </w:rPr>
              <w:t>completează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pentru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proiectele</w:t>
            </w:r>
            <w:proofErr w:type="spellEnd"/>
            <w:r w:rsidRPr="00DE2E70">
              <w:rPr>
                <w:rFonts w:ascii="Calibri" w:hAnsi="Calibri" w:cs="Calibri"/>
                <w:iCs/>
                <w:sz w:val="22"/>
                <w:szCs w:val="22"/>
              </w:rPr>
              <w:t xml:space="preserve"> care </w:t>
            </w:r>
            <w:proofErr w:type="spellStart"/>
            <w:r w:rsidRPr="00DE2E70">
              <w:rPr>
                <w:rFonts w:ascii="Calibri" w:hAnsi="Calibri" w:cs="Calibri"/>
                <w:iCs/>
                <w:sz w:val="22"/>
                <w:szCs w:val="22"/>
              </w:rPr>
              <w:t>vizează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investiții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înființarea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îmbunătățirea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capacității</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depozitare</w:t>
            </w:r>
            <w:proofErr w:type="spellEnd"/>
            <w:r w:rsidRPr="00DE2E70">
              <w:rPr>
                <w:rFonts w:ascii="Calibri" w:hAnsi="Calibri" w:cs="Calibri"/>
                <w:iCs/>
                <w:sz w:val="22"/>
                <w:szCs w:val="22"/>
              </w:rPr>
              <w:t xml:space="preserve">. </w:t>
            </w:r>
          </w:p>
          <w:p w14:paraId="6ED81A2E" w14:textId="77777777" w:rsidR="005B4596" w:rsidRPr="00DE2E70" w:rsidRDefault="005B4596" w:rsidP="005B4596">
            <w:pPr>
              <w:jc w:val="both"/>
              <w:rPr>
                <w:rFonts w:ascii="Calibri" w:hAnsi="Calibri" w:cs="Calibri"/>
                <w:iCs/>
                <w:sz w:val="22"/>
                <w:szCs w:val="22"/>
              </w:rPr>
            </w:pPr>
            <w:proofErr w:type="spellStart"/>
            <w:r w:rsidRPr="00DE2E70">
              <w:rPr>
                <w:rFonts w:ascii="Calibri" w:hAnsi="Calibri" w:cs="Calibri"/>
                <w:iCs/>
                <w:sz w:val="22"/>
                <w:szCs w:val="22"/>
              </w:rPr>
              <w:t>Mențiune</w:t>
            </w:r>
            <w:proofErr w:type="spellEnd"/>
            <w:r w:rsidRPr="00DE2E70">
              <w:rPr>
                <w:rFonts w:ascii="Calibri" w:hAnsi="Calibri" w:cs="Calibri"/>
                <w:iCs/>
                <w:sz w:val="22"/>
                <w:szCs w:val="22"/>
              </w:rPr>
              <w:t xml:space="preserve">: </w:t>
            </w:r>
          </w:p>
          <w:p w14:paraId="73714DFE" w14:textId="77777777" w:rsidR="005B4596" w:rsidRPr="00DE2E70" w:rsidRDefault="005B4596" w:rsidP="005B4596">
            <w:pPr>
              <w:jc w:val="both"/>
              <w:rPr>
                <w:rFonts w:ascii="Calibri" w:hAnsi="Calibri" w:cs="Calibri"/>
                <w:iCs/>
                <w:sz w:val="22"/>
                <w:szCs w:val="22"/>
              </w:rPr>
            </w:pPr>
            <w:proofErr w:type="spellStart"/>
            <w:r w:rsidRPr="00DE2E70">
              <w:rPr>
                <w:rFonts w:ascii="Calibri" w:hAnsi="Calibri" w:cs="Calibri"/>
                <w:iCs/>
                <w:sz w:val="22"/>
                <w:szCs w:val="22"/>
              </w:rPr>
              <w:t>Dacă</w:t>
            </w:r>
            <w:proofErr w:type="spellEnd"/>
            <w:r w:rsidRPr="00DE2E70">
              <w:rPr>
                <w:rFonts w:ascii="Calibri" w:hAnsi="Calibri" w:cs="Calibri"/>
                <w:iCs/>
                <w:sz w:val="22"/>
                <w:szCs w:val="22"/>
              </w:rPr>
              <w:t xml:space="preserve"> la </w:t>
            </w:r>
            <w:proofErr w:type="spellStart"/>
            <w:r w:rsidRPr="00DE2E70">
              <w:rPr>
                <w:rFonts w:ascii="Calibri" w:hAnsi="Calibri" w:cs="Calibri"/>
                <w:iCs/>
                <w:sz w:val="22"/>
                <w:szCs w:val="22"/>
              </w:rPr>
              <w:t>Indicatorul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Categoria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investiţiei</w:t>
            </w:r>
            <w:proofErr w:type="spellEnd"/>
            <w:r w:rsidRPr="00DE2E70">
              <w:rPr>
                <w:rFonts w:ascii="Calibri" w:hAnsi="Calibri" w:cs="Calibri"/>
                <w:iCs/>
                <w:sz w:val="22"/>
                <w:szCs w:val="22"/>
              </w:rPr>
              <w:t xml:space="preserve"> se </w:t>
            </w:r>
            <w:proofErr w:type="spellStart"/>
            <w:r w:rsidRPr="00DE2E70">
              <w:rPr>
                <w:rFonts w:ascii="Calibri" w:hAnsi="Calibri" w:cs="Calibri"/>
                <w:iCs/>
                <w:sz w:val="22"/>
                <w:szCs w:val="22"/>
              </w:rPr>
              <w:t>bifează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tipul</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investiție</w:t>
            </w:r>
            <w:proofErr w:type="spellEnd"/>
            <w:r w:rsidRPr="00DE2E70">
              <w:rPr>
                <w:rFonts w:ascii="Calibri" w:hAnsi="Calibri" w:cs="Calibri"/>
                <w:iCs/>
                <w:sz w:val="22"/>
                <w:szCs w:val="22"/>
              </w:rPr>
              <w:t xml:space="preserve"> NOUĂ, </w:t>
            </w:r>
            <w:proofErr w:type="spellStart"/>
            <w:r w:rsidRPr="00DE2E70">
              <w:rPr>
                <w:rFonts w:ascii="Calibri" w:hAnsi="Calibri" w:cs="Calibri"/>
                <w:iCs/>
                <w:sz w:val="22"/>
                <w:szCs w:val="22"/>
              </w:rPr>
              <w:t>atunci</w:t>
            </w:r>
            <w:proofErr w:type="spellEnd"/>
            <w:r w:rsidRPr="00DE2E70">
              <w:rPr>
                <w:rFonts w:ascii="Calibri" w:hAnsi="Calibri" w:cs="Calibri"/>
                <w:iCs/>
                <w:sz w:val="22"/>
                <w:szCs w:val="22"/>
              </w:rPr>
              <w:t xml:space="preserve"> se </w:t>
            </w:r>
            <w:proofErr w:type="spellStart"/>
            <w:r w:rsidRPr="00DE2E70">
              <w:rPr>
                <w:rFonts w:ascii="Calibri" w:hAnsi="Calibri" w:cs="Calibri"/>
                <w:iCs/>
                <w:sz w:val="22"/>
                <w:szCs w:val="22"/>
              </w:rPr>
              <w:t>va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completa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Indicatorul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Capacități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noi</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procesare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respectând</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unitatea</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măsură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funcție</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materia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primă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procesată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și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sau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Indicatorul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Capacitatea</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depozitare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obținută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urma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investiției</w:t>
            </w:r>
            <w:proofErr w:type="spellEnd"/>
            <w:r w:rsidRPr="00DE2E70">
              <w:rPr>
                <w:rFonts w:ascii="Calibri" w:hAnsi="Calibri" w:cs="Calibri"/>
                <w:iCs/>
                <w:sz w:val="22"/>
                <w:szCs w:val="22"/>
              </w:rPr>
              <w:t>.</w:t>
            </w:r>
          </w:p>
          <w:p w14:paraId="5CCA1011" w14:textId="77777777" w:rsidR="005B4596" w:rsidRPr="00DE2E70" w:rsidRDefault="005B4596" w:rsidP="005B4596">
            <w:pPr>
              <w:jc w:val="both"/>
              <w:rPr>
                <w:rFonts w:ascii="Calibri" w:hAnsi="Calibri" w:cs="Calibri"/>
                <w:iCs/>
                <w:sz w:val="22"/>
                <w:szCs w:val="22"/>
              </w:rPr>
            </w:pPr>
            <w:proofErr w:type="spellStart"/>
            <w:r w:rsidRPr="00DE2E70">
              <w:rPr>
                <w:rFonts w:ascii="Calibri" w:hAnsi="Calibri" w:cs="Calibri"/>
                <w:iCs/>
                <w:sz w:val="22"/>
                <w:szCs w:val="22"/>
              </w:rPr>
              <w:t>Dacă</w:t>
            </w:r>
            <w:proofErr w:type="spellEnd"/>
            <w:r w:rsidRPr="00DE2E70">
              <w:rPr>
                <w:rFonts w:ascii="Calibri" w:hAnsi="Calibri" w:cs="Calibri"/>
                <w:iCs/>
                <w:sz w:val="22"/>
                <w:szCs w:val="22"/>
              </w:rPr>
              <w:t xml:space="preserve"> la </w:t>
            </w:r>
            <w:proofErr w:type="spellStart"/>
            <w:r w:rsidRPr="00DE2E70">
              <w:rPr>
                <w:rFonts w:ascii="Calibri" w:hAnsi="Calibri" w:cs="Calibri"/>
                <w:iCs/>
                <w:sz w:val="22"/>
                <w:szCs w:val="22"/>
              </w:rPr>
              <w:t>Indicatorul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Categoria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investiţiei</w:t>
            </w:r>
            <w:proofErr w:type="spellEnd"/>
            <w:r w:rsidRPr="00DE2E70">
              <w:rPr>
                <w:rFonts w:ascii="Calibri" w:hAnsi="Calibri" w:cs="Calibri"/>
                <w:iCs/>
                <w:sz w:val="22"/>
                <w:szCs w:val="22"/>
              </w:rPr>
              <w:t xml:space="preserve"> se </w:t>
            </w:r>
            <w:proofErr w:type="spellStart"/>
            <w:r w:rsidRPr="00DE2E70">
              <w:rPr>
                <w:rFonts w:ascii="Calibri" w:hAnsi="Calibri" w:cs="Calibri"/>
                <w:iCs/>
                <w:sz w:val="22"/>
                <w:szCs w:val="22"/>
              </w:rPr>
              <w:t>bifează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tipul</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investiție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Extindere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şi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sau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Modernizare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atunci</w:t>
            </w:r>
            <w:proofErr w:type="spellEnd"/>
            <w:r w:rsidRPr="00DE2E70">
              <w:rPr>
                <w:rFonts w:ascii="Calibri" w:hAnsi="Calibri" w:cs="Calibri"/>
                <w:iCs/>
                <w:sz w:val="22"/>
                <w:szCs w:val="22"/>
              </w:rPr>
              <w:t xml:space="preserve"> se </w:t>
            </w:r>
            <w:proofErr w:type="spellStart"/>
            <w:r w:rsidRPr="00DE2E70">
              <w:rPr>
                <w:rFonts w:ascii="Calibri" w:hAnsi="Calibri" w:cs="Calibri"/>
                <w:iCs/>
                <w:sz w:val="22"/>
                <w:szCs w:val="22"/>
              </w:rPr>
              <w:t>va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completa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Indicatorul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Capacități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extinse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şi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sau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modernizate</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procesare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atât</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capacitatea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inițială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cât</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și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capacitatea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obținută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urma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investiției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respectând</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unitatea</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măsură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funcție</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materia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primă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procesată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și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sau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Indicatorul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Capacitatea</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depozitare</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atât</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capacitatea</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inițială</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cât</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și</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cea</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obţinută</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în</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urma</w:t>
            </w:r>
            <w:proofErr w:type="spellEnd"/>
            <w:r w:rsidR="00833AC9" w:rsidRPr="00DE2E70">
              <w:rPr>
                <w:rFonts w:ascii="Calibri" w:hAnsi="Calibri" w:cs="Calibri"/>
                <w:iCs/>
                <w:sz w:val="22"/>
                <w:szCs w:val="22"/>
              </w:rPr>
              <w:t xml:space="preserve"> </w:t>
            </w:r>
            <w:proofErr w:type="spellStart"/>
            <w:r w:rsidR="00833AC9" w:rsidRPr="00DE2E70">
              <w:rPr>
                <w:rFonts w:ascii="Calibri" w:hAnsi="Calibri" w:cs="Calibri"/>
                <w:iCs/>
                <w:sz w:val="22"/>
                <w:szCs w:val="22"/>
              </w:rPr>
              <w:t>investiției</w:t>
            </w:r>
            <w:proofErr w:type="spellEnd"/>
            <w:r w:rsidR="00833AC9" w:rsidRPr="00DE2E70">
              <w:rPr>
                <w:rFonts w:ascii="Calibri" w:hAnsi="Calibri" w:cs="Calibri"/>
                <w:iCs/>
                <w:sz w:val="22"/>
                <w:szCs w:val="22"/>
              </w:rPr>
              <w:t xml:space="preserve">) </w:t>
            </w:r>
            <w:r w:rsidRPr="00DE2E70">
              <w:rPr>
                <w:rFonts w:ascii="Calibri" w:hAnsi="Calibri" w:cs="Calibri"/>
                <w:iCs/>
                <w:sz w:val="22"/>
                <w:szCs w:val="22"/>
              </w:rPr>
              <w:t>.</w:t>
            </w:r>
          </w:p>
          <w:p w14:paraId="4ED753B0" w14:textId="77777777" w:rsidR="005B4596" w:rsidRPr="00DE2E70" w:rsidRDefault="005B4596" w:rsidP="005B4596">
            <w:pPr>
              <w:jc w:val="both"/>
              <w:rPr>
                <w:rFonts w:ascii="Calibri" w:hAnsi="Calibri" w:cs="Calibri"/>
                <w:iCs/>
                <w:sz w:val="22"/>
                <w:szCs w:val="22"/>
              </w:rPr>
            </w:pP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cazul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care, </w:t>
            </w:r>
            <w:proofErr w:type="spellStart"/>
            <w:r w:rsidRPr="00DE2E70">
              <w:rPr>
                <w:rFonts w:ascii="Calibri" w:hAnsi="Calibri" w:cs="Calibri"/>
                <w:iCs/>
                <w:sz w:val="22"/>
                <w:szCs w:val="22"/>
              </w:rPr>
              <w:t>proiectul</w:t>
            </w:r>
            <w:proofErr w:type="spellEnd"/>
            <w:r w:rsidRPr="00DE2E70">
              <w:rPr>
                <w:rFonts w:ascii="Calibri" w:hAnsi="Calibri" w:cs="Calibri"/>
                <w:iCs/>
                <w:sz w:val="22"/>
                <w:szCs w:val="22"/>
              </w:rPr>
              <w:t xml:space="preserve"> nu </w:t>
            </w:r>
            <w:proofErr w:type="spellStart"/>
            <w:r w:rsidRPr="00DE2E70">
              <w:rPr>
                <w:rFonts w:ascii="Calibri" w:hAnsi="Calibri" w:cs="Calibri"/>
                <w:iCs/>
                <w:sz w:val="22"/>
                <w:szCs w:val="22"/>
              </w:rPr>
              <w:t>vizează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una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sau</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mai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multe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capacități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atunci</w:t>
            </w:r>
            <w:proofErr w:type="spellEnd"/>
            <w:r w:rsidRPr="00DE2E70">
              <w:rPr>
                <w:rFonts w:ascii="Calibri" w:hAnsi="Calibri" w:cs="Calibri"/>
                <w:iCs/>
                <w:sz w:val="22"/>
                <w:szCs w:val="22"/>
              </w:rPr>
              <w:t xml:space="preserve"> se </w:t>
            </w:r>
            <w:proofErr w:type="spellStart"/>
            <w:r w:rsidRPr="00DE2E70">
              <w:rPr>
                <w:rFonts w:ascii="Calibri" w:hAnsi="Calibri" w:cs="Calibri"/>
                <w:iCs/>
                <w:sz w:val="22"/>
                <w:szCs w:val="22"/>
              </w:rPr>
              <w:t>va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completa</w:t>
            </w:r>
            <w:proofErr w:type="spellEnd"/>
            <w:r w:rsidRPr="00DE2E70">
              <w:rPr>
                <w:rFonts w:ascii="Calibri" w:hAnsi="Calibri" w:cs="Calibri"/>
                <w:iCs/>
                <w:sz w:val="22"/>
                <w:szCs w:val="22"/>
              </w:rPr>
              <w:t xml:space="preserve"> "0".</w:t>
            </w:r>
          </w:p>
        </w:tc>
      </w:tr>
      <w:tr w:rsidR="005B4596" w:rsidRPr="00752BC3" w14:paraId="78102A15" w14:textId="77777777" w:rsidTr="00752BC3">
        <w:trPr>
          <w:trHeight w:val="1044"/>
        </w:trPr>
        <w:tc>
          <w:tcPr>
            <w:tcW w:w="2972" w:type="dxa"/>
            <w:shd w:val="clear" w:color="auto" w:fill="auto"/>
            <w:tcMar>
              <w:top w:w="15" w:type="dxa"/>
              <w:left w:w="15" w:type="dxa"/>
              <w:bottom w:w="0" w:type="dxa"/>
              <w:right w:w="15" w:type="dxa"/>
            </w:tcMar>
            <w:vAlign w:val="center"/>
            <w:hideMark/>
          </w:tcPr>
          <w:p w14:paraId="1596B6B8" w14:textId="77777777" w:rsidR="005B4596" w:rsidRPr="00752BC3" w:rsidRDefault="005B4596" w:rsidP="00752BC3">
            <w:pPr>
              <w:rPr>
                <w:rFonts w:ascii="Calibri" w:hAnsi="Calibri" w:cs="Calibri"/>
                <w:b/>
                <w:bCs/>
                <w:sz w:val="22"/>
                <w:szCs w:val="22"/>
              </w:rPr>
            </w:pPr>
            <w:r w:rsidRPr="005B4596">
              <w:rPr>
                <w:rFonts w:ascii="Calibri" w:hAnsi="Calibri" w:cs="Calibri"/>
                <w:b/>
                <w:bCs/>
                <w:sz w:val="22"/>
                <w:szCs w:val="22"/>
              </w:rPr>
              <w:t xml:space="preserve">8. </w:t>
            </w:r>
            <w:proofErr w:type="spellStart"/>
            <w:r w:rsidRPr="005B4596">
              <w:rPr>
                <w:rFonts w:ascii="Calibri" w:hAnsi="Calibri" w:cs="Calibri"/>
                <w:b/>
                <w:bCs/>
                <w:sz w:val="22"/>
                <w:szCs w:val="22"/>
              </w:rPr>
              <w:t>Capacități</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extinse</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şi</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sau</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modernizate</w:t>
            </w:r>
            <w:proofErr w:type="spellEnd"/>
            <w:r w:rsidRPr="005B4596">
              <w:rPr>
                <w:rFonts w:ascii="Calibri" w:hAnsi="Calibri" w:cs="Calibri"/>
                <w:b/>
                <w:bCs/>
                <w:sz w:val="22"/>
                <w:szCs w:val="22"/>
              </w:rPr>
              <w:t xml:space="preserve"> de </w:t>
            </w:r>
            <w:proofErr w:type="spellStart"/>
            <w:r w:rsidRPr="005B4596">
              <w:rPr>
                <w:rFonts w:ascii="Calibri" w:hAnsi="Calibri" w:cs="Calibri"/>
                <w:b/>
                <w:bCs/>
                <w:sz w:val="22"/>
                <w:szCs w:val="22"/>
              </w:rPr>
              <w:t>procesare</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cantitatea</w:t>
            </w:r>
            <w:proofErr w:type="spellEnd"/>
            <w:r w:rsidRPr="005B4596">
              <w:rPr>
                <w:rFonts w:ascii="Calibri" w:hAnsi="Calibri" w:cs="Calibri"/>
                <w:b/>
                <w:bCs/>
                <w:sz w:val="22"/>
                <w:szCs w:val="22"/>
              </w:rPr>
              <w:t xml:space="preserve"> de </w:t>
            </w:r>
            <w:proofErr w:type="spellStart"/>
            <w:r w:rsidRPr="005B4596">
              <w:rPr>
                <w:rFonts w:ascii="Calibri" w:hAnsi="Calibri" w:cs="Calibri"/>
                <w:b/>
                <w:bCs/>
                <w:sz w:val="22"/>
                <w:szCs w:val="22"/>
              </w:rPr>
              <w:t>materie</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primă</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procesată</w:t>
            </w:r>
            <w:proofErr w:type="spellEnd"/>
            <w:r w:rsidRPr="005B4596">
              <w:rPr>
                <w:rFonts w:ascii="Calibri" w:hAnsi="Calibri" w:cs="Calibri"/>
                <w:b/>
                <w:bCs/>
                <w:sz w:val="22"/>
                <w:szCs w:val="22"/>
              </w:rPr>
              <w:t>)</w:t>
            </w:r>
          </w:p>
        </w:tc>
        <w:tc>
          <w:tcPr>
            <w:tcW w:w="6203" w:type="dxa"/>
            <w:vMerge/>
            <w:shd w:val="clear" w:color="auto" w:fill="auto"/>
            <w:tcMar>
              <w:top w:w="15" w:type="dxa"/>
              <w:left w:w="15" w:type="dxa"/>
              <w:bottom w:w="0" w:type="dxa"/>
              <w:right w:w="15" w:type="dxa"/>
            </w:tcMar>
            <w:vAlign w:val="center"/>
            <w:hideMark/>
          </w:tcPr>
          <w:p w14:paraId="51EC79F9" w14:textId="77777777" w:rsidR="005B4596" w:rsidRPr="00752BC3" w:rsidRDefault="005B4596" w:rsidP="00752BC3">
            <w:pPr>
              <w:jc w:val="both"/>
              <w:rPr>
                <w:rFonts w:ascii="Calibri" w:hAnsi="Calibri" w:cs="Calibri"/>
                <w:iCs/>
                <w:sz w:val="22"/>
                <w:szCs w:val="22"/>
              </w:rPr>
            </w:pPr>
          </w:p>
        </w:tc>
      </w:tr>
      <w:tr w:rsidR="005B4596" w:rsidRPr="00752BC3" w14:paraId="7D881505" w14:textId="77777777" w:rsidTr="007E75DE">
        <w:trPr>
          <w:trHeight w:val="3105"/>
        </w:trPr>
        <w:tc>
          <w:tcPr>
            <w:tcW w:w="2972" w:type="dxa"/>
            <w:tcBorders>
              <w:bottom w:val="single" w:sz="4" w:space="0" w:color="auto"/>
            </w:tcBorders>
            <w:shd w:val="clear" w:color="auto" w:fill="auto"/>
            <w:tcMar>
              <w:top w:w="15" w:type="dxa"/>
              <w:left w:w="15" w:type="dxa"/>
              <w:bottom w:w="0" w:type="dxa"/>
              <w:right w:w="15" w:type="dxa"/>
            </w:tcMar>
            <w:vAlign w:val="center"/>
            <w:hideMark/>
          </w:tcPr>
          <w:p w14:paraId="1F2B65A9" w14:textId="77777777" w:rsidR="005B4596" w:rsidRPr="00752BC3" w:rsidRDefault="005B4596" w:rsidP="00752BC3">
            <w:pPr>
              <w:rPr>
                <w:rFonts w:ascii="Calibri" w:hAnsi="Calibri" w:cs="Calibri"/>
                <w:b/>
                <w:bCs/>
                <w:sz w:val="22"/>
                <w:szCs w:val="22"/>
              </w:rPr>
            </w:pPr>
            <w:r w:rsidRPr="005B4596">
              <w:rPr>
                <w:rFonts w:ascii="Calibri" w:hAnsi="Calibri" w:cs="Calibri"/>
                <w:b/>
                <w:bCs/>
                <w:sz w:val="22"/>
                <w:szCs w:val="22"/>
              </w:rPr>
              <w:t xml:space="preserve">9. </w:t>
            </w:r>
            <w:proofErr w:type="spellStart"/>
            <w:r w:rsidRPr="005B4596">
              <w:rPr>
                <w:rFonts w:ascii="Calibri" w:hAnsi="Calibri" w:cs="Calibri"/>
                <w:b/>
                <w:bCs/>
                <w:sz w:val="22"/>
                <w:szCs w:val="22"/>
              </w:rPr>
              <w:t>Capacitatea</w:t>
            </w:r>
            <w:proofErr w:type="spellEnd"/>
            <w:r w:rsidRPr="005B4596">
              <w:rPr>
                <w:rFonts w:ascii="Calibri" w:hAnsi="Calibri" w:cs="Calibri"/>
                <w:b/>
                <w:bCs/>
                <w:sz w:val="22"/>
                <w:szCs w:val="22"/>
              </w:rPr>
              <w:t xml:space="preserve"> de </w:t>
            </w:r>
            <w:proofErr w:type="spellStart"/>
            <w:r w:rsidRPr="005B4596">
              <w:rPr>
                <w:rFonts w:ascii="Calibri" w:hAnsi="Calibri" w:cs="Calibri"/>
                <w:b/>
                <w:bCs/>
                <w:sz w:val="22"/>
                <w:szCs w:val="22"/>
              </w:rPr>
              <w:t>depozitare</w:t>
            </w:r>
            <w:proofErr w:type="spellEnd"/>
          </w:p>
        </w:tc>
        <w:tc>
          <w:tcPr>
            <w:tcW w:w="6203" w:type="dxa"/>
            <w:vMerge/>
            <w:tcBorders>
              <w:bottom w:val="single" w:sz="4" w:space="0" w:color="auto"/>
            </w:tcBorders>
            <w:shd w:val="clear" w:color="auto" w:fill="auto"/>
            <w:tcMar>
              <w:top w:w="15" w:type="dxa"/>
              <w:left w:w="15" w:type="dxa"/>
              <w:bottom w:w="0" w:type="dxa"/>
              <w:right w:w="15" w:type="dxa"/>
            </w:tcMar>
            <w:vAlign w:val="center"/>
            <w:hideMark/>
          </w:tcPr>
          <w:p w14:paraId="5EE7CBF3" w14:textId="77777777" w:rsidR="005B4596" w:rsidRPr="00752BC3" w:rsidRDefault="005B4596" w:rsidP="00752BC3">
            <w:pPr>
              <w:jc w:val="both"/>
              <w:rPr>
                <w:rFonts w:ascii="Calibri" w:hAnsi="Calibri" w:cs="Calibri"/>
                <w:bCs/>
                <w:iCs/>
                <w:sz w:val="22"/>
                <w:szCs w:val="22"/>
              </w:rPr>
            </w:pPr>
          </w:p>
        </w:tc>
      </w:tr>
      <w:tr w:rsidR="00752BC3" w:rsidRPr="00752BC3" w14:paraId="4DB9A69F" w14:textId="77777777" w:rsidTr="00752BC3">
        <w:trPr>
          <w:trHeight w:val="330"/>
        </w:trPr>
        <w:tc>
          <w:tcPr>
            <w:tcW w:w="2972" w:type="dxa"/>
            <w:vMerge w:val="restart"/>
            <w:shd w:val="clear" w:color="auto" w:fill="auto"/>
            <w:tcMar>
              <w:top w:w="15" w:type="dxa"/>
              <w:left w:w="15" w:type="dxa"/>
              <w:bottom w:w="0" w:type="dxa"/>
              <w:right w:w="15" w:type="dxa"/>
            </w:tcMar>
            <w:vAlign w:val="center"/>
            <w:hideMark/>
          </w:tcPr>
          <w:p w14:paraId="2D0B0160" w14:textId="75C9F430" w:rsidR="00752BC3" w:rsidRPr="00752BC3" w:rsidRDefault="005B4596" w:rsidP="00752BC3">
            <w:pPr>
              <w:rPr>
                <w:rFonts w:ascii="Calibri" w:hAnsi="Calibri" w:cs="Calibri"/>
                <w:sz w:val="22"/>
                <w:szCs w:val="22"/>
              </w:rPr>
            </w:pPr>
            <w:r w:rsidRPr="005B4596">
              <w:rPr>
                <w:rFonts w:ascii="Calibri" w:hAnsi="Calibri" w:cs="Calibri"/>
                <w:b/>
                <w:bCs/>
                <w:sz w:val="22"/>
                <w:szCs w:val="22"/>
              </w:rPr>
              <w:t xml:space="preserve">10. </w:t>
            </w:r>
            <w:proofErr w:type="spellStart"/>
            <w:r w:rsidRPr="005B4596">
              <w:rPr>
                <w:rFonts w:ascii="Calibri" w:hAnsi="Calibri" w:cs="Calibri"/>
                <w:b/>
                <w:bCs/>
                <w:sz w:val="22"/>
                <w:szCs w:val="22"/>
              </w:rPr>
              <w:t>Capacitatea</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puterea</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instalată</w:t>
            </w:r>
            <w:proofErr w:type="spellEnd"/>
            <w:r w:rsidRPr="005B4596">
              <w:rPr>
                <w:rFonts w:ascii="Calibri" w:hAnsi="Calibri" w:cs="Calibri"/>
                <w:b/>
                <w:bCs/>
                <w:sz w:val="22"/>
                <w:szCs w:val="22"/>
              </w:rPr>
              <w:t xml:space="preserve"> (Kw) - </w:t>
            </w:r>
            <w:proofErr w:type="spellStart"/>
            <w:r w:rsidRPr="005B4596">
              <w:rPr>
                <w:rFonts w:ascii="Calibri" w:hAnsi="Calibri" w:cs="Calibri"/>
                <w:b/>
                <w:bCs/>
                <w:sz w:val="22"/>
                <w:szCs w:val="22"/>
              </w:rPr>
              <w:t>pentru</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investi</w:t>
            </w:r>
            <w:proofErr w:type="spellEnd"/>
            <w:r w:rsidR="00501919">
              <w:rPr>
                <w:rFonts w:ascii="Calibri" w:hAnsi="Calibri" w:cs="Calibri"/>
                <w:b/>
                <w:bCs/>
                <w:sz w:val="22"/>
                <w:szCs w:val="22"/>
                <w:lang w:val="ro-RO"/>
              </w:rPr>
              <w:t>ț</w:t>
            </w:r>
            <w:r w:rsidRPr="005B4596">
              <w:rPr>
                <w:rFonts w:ascii="Calibri" w:hAnsi="Calibri" w:cs="Calibri"/>
                <w:b/>
                <w:bCs/>
                <w:sz w:val="22"/>
                <w:szCs w:val="22"/>
              </w:rPr>
              <w:t xml:space="preserve">ii </w:t>
            </w:r>
            <w:proofErr w:type="spellStart"/>
            <w:r w:rsidRPr="005B4596">
              <w:rPr>
                <w:rFonts w:ascii="Calibri" w:hAnsi="Calibri" w:cs="Calibri"/>
                <w:b/>
                <w:bCs/>
                <w:sz w:val="22"/>
                <w:szCs w:val="22"/>
              </w:rPr>
              <w:t>în</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producere</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utilizare</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stocare</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energie</w:t>
            </w:r>
            <w:proofErr w:type="spellEnd"/>
            <w:r w:rsidRPr="005B4596">
              <w:rPr>
                <w:rFonts w:ascii="Calibri" w:hAnsi="Calibri" w:cs="Calibri"/>
                <w:b/>
                <w:bCs/>
                <w:sz w:val="22"/>
                <w:szCs w:val="22"/>
              </w:rPr>
              <w:t xml:space="preserve"> din </w:t>
            </w:r>
            <w:proofErr w:type="spellStart"/>
            <w:r w:rsidRPr="005B4596">
              <w:rPr>
                <w:rFonts w:ascii="Calibri" w:hAnsi="Calibri" w:cs="Calibri"/>
                <w:b/>
                <w:bCs/>
                <w:sz w:val="22"/>
                <w:szCs w:val="22"/>
              </w:rPr>
              <w:t>surse</w:t>
            </w:r>
            <w:proofErr w:type="spellEnd"/>
            <w:r w:rsidRPr="005B4596">
              <w:rPr>
                <w:rFonts w:ascii="Calibri" w:hAnsi="Calibri" w:cs="Calibri"/>
                <w:b/>
                <w:bCs/>
                <w:sz w:val="22"/>
                <w:szCs w:val="22"/>
              </w:rPr>
              <w:t xml:space="preserve"> </w:t>
            </w:r>
            <w:proofErr w:type="spellStart"/>
            <w:r w:rsidRPr="005B4596">
              <w:rPr>
                <w:rFonts w:ascii="Calibri" w:hAnsi="Calibri" w:cs="Calibri"/>
                <w:b/>
                <w:bCs/>
                <w:sz w:val="22"/>
                <w:szCs w:val="22"/>
              </w:rPr>
              <w:t>regenerabile</w:t>
            </w:r>
            <w:proofErr w:type="spellEnd"/>
          </w:p>
        </w:tc>
        <w:tc>
          <w:tcPr>
            <w:tcW w:w="6203" w:type="dxa"/>
            <w:vMerge w:val="restart"/>
            <w:shd w:val="clear" w:color="auto" w:fill="auto"/>
            <w:tcMar>
              <w:top w:w="15" w:type="dxa"/>
              <w:left w:w="15" w:type="dxa"/>
              <w:bottom w:w="0" w:type="dxa"/>
              <w:right w:w="15" w:type="dxa"/>
            </w:tcMar>
            <w:vAlign w:val="center"/>
            <w:hideMark/>
          </w:tcPr>
          <w:p w14:paraId="1A407B85" w14:textId="26F15195" w:rsidR="00752BC3" w:rsidRPr="00DE2E70" w:rsidRDefault="00752BC3" w:rsidP="00752BC3">
            <w:pPr>
              <w:jc w:val="both"/>
              <w:rPr>
                <w:rFonts w:ascii="Calibri" w:hAnsi="Calibri" w:cs="Calibri"/>
                <w:bCs/>
                <w:iCs/>
                <w:sz w:val="22"/>
                <w:szCs w:val="22"/>
              </w:rPr>
            </w:pPr>
            <w:proofErr w:type="spellStart"/>
            <w:r w:rsidRPr="00752BC3">
              <w:rPr>
                <w:rFonts w:ascii="Calibri" w:hAnsi="Calibri" w:cs="Calibri"/>
                <w:bCs/>
                <w:iCs/>
                <w:sz w:val="22"/>
                <w:szCs w:val="22"/>
              </w:rPr>
              <w:t>Expertul</w:t>
            </w:r>
            <w:proofErr w:type="spellEnd"/>
            <w:r w:rsidRPr="00752BC3">
              <w:rPr>
                <w:rFonts w:ascii="Calibri" w:hAnsi="Calibri" w:cs="Calibri"/>
                <w:bCs/>
                <w:iCs/>
                <w:sz w:val="22"/>
                <w:szCs w:val="22"/>
              </w:rPr>
              <w:t xml:space="preserve"> </w:t>
            </w:r>
            <w:proofErr w:type="spellStart"/>
            <w:r w:rsidRPr="00DE2E70">
              <w:rPr>
                <w:rFonts w:ascii="Calibri" w:hAnsi="Calibri" w:cs="Calibri"/>
                <w:bCs/>
                <w:iCs/>
                <w:sz w:val="22"/>
                <w:szCs w:val="22"/>
              </w:rPr>
              <w:t>verifică</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și</w:t>
            </w:r>
            <w:proofErr w:type="spellEnd"/>
            <w:r w:rsidRPr="00DE2E70">
              <w:rPr>
                <w:rFonts w:ascii="Calibri" w:hAnsi="Calibri" w:cs="Calibri"/>
                <w:bCs/>
                <w:iCs/>
                <w:sz w:val="22"/>
                <w:szCs w:val="22"/>
              </w:rPr>
              <w:t xml:space="preserve"> </w:t>
            </w:r>
            <w:proofErr w:type="spellStart"/>
            <w:r w:rsidR="00AF0FB4" w:rsidRPr="00DE2E70">
              <w:rPr>
                <w:rFonts w:ascii="Calibri" w:hAnsi="Calibri" w:cs="Calibri"/>
                <w:bCs/>
                <w:iCs/>
                <w:sz w:val="22"/>
                <w:szCs w:val="22"/>
              </w:rPr>
              <w:t>completează</w:t>
            </w:r>
            <w:proofErr w:type="spellEnd"/>
            <w:r w:rsidR="00AF0FB4" w:rsidRPr="00DE2E70">
              <w:rPr>
                <w:rFonts w:ascii="Calibri" w:hAnsi="Calibri" w:cs="Calibri"/>
                <w:bCs/>
                <w:iCs/>
                <w:sz w:val="22"/>
                <w:szCs w:val="22"/>
              </w:rPr>
              <w:t xml:space="preserve"> </w:t>
            </w:r>
            <w:proofErr w:type="spellStart"/>
            <w:r w:rsidR="00AF0FB4" w:rsidRPr="00DE2E70">
              <w:rPr>
                <w:rFonts w:ascii="Calibri" w:hAnsi="Calibri" w:cs="Calibri"/>
                <w:bCs/>
                <w:iCs/>
                <w:sz w:val="22"/>
                <w:szCs w:val="22"/>
              </w:rPr>
              <w:t>capacitatea</w:t>
            </w:r>
            <w:proofErr w:type="spellEnd"/>
            <w:r w:rsidR="00AF0FB4" w:rsidRPr="00DE2E70">
              <w:rPr>
                <w:rFonts w:ascii="Calibri" w:hAnsi="Calibri" w:cs="Calibri"/>
                <w:bCs/>
                <w:iCs/>
                <w:sz w:val="22"/>
                <w:szCs w:val="22"/>
              </w:rPr>
              <w:t xml:space="preserve">/ </w:t>
            </w:r>
            <w:proofErr w:type="spellStart"/>
            <w:r w:rsidR="00AF0FB4" w:rsidRPr="00DE2E70">
              <w:rPr>
                <w:rFonts w:ascii="Calibri" w:hAnsi="Calibri" w:cs="Calibri"/>
                <w:bCs/>
                <w:iCs/>
                <w:sz w:val="22"/>
                <w:szCs w:val="22"/>
              </w:rPr>
              <w:t>puterea</w:t>
            </w:r>
            <w:proofErr w:type="spellEnd"/>
            <w:r w:rsidR="00AF0FB4" w:rsidRPr="00DE2E70">
              <w:rPr>
                <w:rFonts w:ascii="Calibri" w:hAnsi="Calibri" w:cs="Calibri"/>
                <w:bCs/>
                <w:iCs/>
                <w:sz w:val="22"/>
                <w:szCs w:val="22"/>
              </w:rPr>
              <w:t xml:space="preserve"> </w:t>
            </w:r>
            <w:proofErr w:type="spellStart"/>
            <w:r w:rsidR="00AF0FB4" w:rsidRPr="00DE2E70">
              <w:rPr>
                <w:rFonts w:ascii="Calibri" w:hAnsi="Calibri" w:cs="Calibri"/>
                <w:bCs/>
                <w:iCs/>
                <w:sz w:val="22"/>
                <w:szCs w:val="22"/>
              </w:rPr>
              <w:t>instalată</w:t>
            </w:r>
            <w:proofErr w:type="spellEnd"/>
            <w:r w:rsidR="00AF0FB4" w:rsidRPr="00DE2E70">
              <w:rPr>
                <w:rFonts w:ascii="Calibri" w:hAnsi="Calibri" w:cs="Calibri"/>
                <w:bCs/>
                <w:iCs/>
                <w:sz w:val="22"/>
                <w:szCs w:val="22"/>
              </w:rPr>
              <w:t xml:space="preserve"> (Kw).</w:t>
            </w:r>
            <w:r w:rsidRPr="00DE2E70">
              <w:rPr>
                <w:rFonts w:ascii="Calibri" w:hAnsi="Calibri" w:cs="Calibri"/>
                <w:bCs/>
                <w:iCs/>
                <w:sz w:val="22"/>
                <w:szCs w:val="22"/>
              </w:rPr>
              <w:t>!</w:t>
            </w:r>
          </w:p>
          <w:p w14:paraId="36CF6746" w14:textId="459916AA" w:rsidR="005B4596" w:rsidRPr="00752BC3" w:rsidRDefault="00AF0FB4" w:rsidP="00501919">
            <w:pPr>
              <w:jc w:val="both"/>
              <w:rPr>
                <w:rFonts w:ascii="Calibri" w:hAnsi="Calibri" w:cs="Calibri"/>
                <w:bCs/>
                <w:iCs/>
                <w:sz w:val="22"/>
                <w:szCs w:val="22"/>
              </w:rPr>
            </w:pPr>
            <w:proofErr w:type="spellStart"/>
            <w:r w:rsidRPr="00DE2E70">
              <w:rPr>
                <w:rFonts w:ascii="Calibri" w:hAnsi="Calibri" w:cs="Calibri"/>
                <w:bCs/>
                <w:iCs/>
                <w:sz w:val="22"/>
                <w:szCs w:val="22"/>
              </w:rPr>
              <w:t>Acest</w:t>
            </w:r>
            <w:proofErr w:type="spellEnd"/>
            <w:r w:rsidRPr="00DE2E70">
              <w:rPr>
                <w:rFonts w:ascii="Calibri" w:hAnsi="Calibri" w:cs="Calibri"/>
                <w:bCs/>
                <w:iCs/>
                <w:sz w:val="22"/>
                <w:szCs w:val="22"/>
              </w:rPr>
              <w:t xml:space="preserve"> indicator </w:t>
            </w:r>
            <w:r w:rsidRPr="00DE2E70">
              <w:rPr>
                <w:rFonts w:ascii="Calibri" w:hAnsi="Calibri" w:cs="Calibri"/>
                <w:b/>
                <w:bCs/>
                <w:iCs/>
                <w:sz w:val="22"/>
                <w:szCs w:val="22"/>
              </w:rPr>
              <w:t xml:space="preserve">se </w:t>
            </w:r>
            <w:proofErr w:type="spellStart"/>
            <w:r w:rsidRPr="00DE2E70">
              <w:rPr>
                <w:rFonts w:ascii="Calibri" w:hAnsi="Calibri" w:cs="Calibri"/>
                <w:b/>
                <w:bCs/>
                <w:iCs/>
                <w:sz w:val="22"/>
                <w:szCs w:val="22"/>
              </w:rPr>
              <w:t>va</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completa</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numai</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dacă</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proiectul</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prevede</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investitii</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în</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producere</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utilizare</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stocare</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energie</w:t>
            </w:r>
            <w:proofErr w:type="spellEnd"/>
            <w:r w:rsidRPr="00DE2E70">
              <w:rPr>
                <w:rFonts w:ascii="Calibri" w:hAnsi="Calibri" w:cs="Calibri"/>
                <w:b/>
                <w:bCs/>
                <w:iCs/>
                <w:sz w:val="22"/>
                <w:szCs w:val="22"/>
              </w:rPr>
              <w:t xml:space="preserve"> din </w:t>
            </w:r>
            <w:proofErr w:type="spellStart"/>
            <w:r w:rsidRPr="00DE2E70">
              <w:rPr>
                <w:rFonts w:ascii="Calibri" w:hAnsi="Calibri" w:cs="Calibri"/>
                <w:b/>
                <w:bCs/>
                <w:iCs/>
                <w:sz w:val="22"/>
                <w:szCs w:val="22"/>
              </w:rPr>
              <w:t>surse</w:t>
            </w:r>
            <w:proofErr w:type="spellEnd"/>
            <w:r w:rsidRPr="00DE2E70">
              <w:rPr>
                <w:rFonts w:ascii="Calibri" w:hAnsi="Calibri" w:cs="Calibri"/>
                <w:b/>
                <w:bCs/>
                <w:iCs/>
                <w:sz w:val="22"/>
                <w:szCs w:val="22"/>
              </w:rPr>
              <w:t xml:space="preserve"> </w:t>
            </w:r>
            <w:proofErr w:type="spellStart"/>
            <w:r w:rsidRPr="00DE2E70">
              <w:rPr>
                <w:rFonts w:ascii="Calibri" w:hAnsi="Calibri" w:cs="Calibri"/>
                <w:b/>
                <w:bCs/>
                <w:iCs/>
                <w:sz w:val="22"/>
                <w:szCs w:val="22"/>
              </w:rPr>
              <w:t>regenerabile</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capacitatea</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instalată</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fiind</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corelată</w:t>
            </w:r>
            <w:proofErr w:type="spellEnd"/>
            <w:r w:rsidRPr="00DE2E70">
              <w:rPr>
                <w:rFonts w:ascii="Calibri" w:hAnsi="Calibri" w:cs="Calibri"/>
                <w:bCs/>
                <w:iCs/>
                <w:sz w:val="22"/>
                <w:szCs w:val="22"/>
              </w:rPr>
              <w:t xml:space="preserve"> cu </w:t>
            </w:r>
            <w:proofErr w:type="spellStart"/>
            <w:r w:rsidRPr="00DE2E70">
              <w:rPr>
                <w:rFonts w:ascii="Calibri" w:hAnsi="Calibri" w:cs="Calibri"/>
                <w:bCs/>
                <w:iCs/>
                <w:sz w:val="22"/>
                <w:szCs w:val="22"/>
              </w:rPr>
              <w:t>consumul</w:t>
            </w:r>
            <w:proofErr w:type="spellEnd"/>
            <w:r w:rsidRPr="00DE2E70">
              <w:rPr>
                <w:rFonts w:ascii="Calibri" w:hAnsi="Calibri" w:cs="Calibri"/>
                <w:bCs/>
                <w:iCs/>
                <w:sz w:val="22"/>
                <w:szCs w:val="22"/>
              </w:rPr>
              <w:t xml:space="preserve"> maxim </w:t>
            </w:r>
            <w:proofErr w:type="spellStart"/>
            <w:r w:rsidRPr="00DE2E70">
              <w:rPr>
                <w:rFonts w:ascii="Calibri" w:hAnsi="Calibri" w:cs="Calibri"/>
                <w:bCs/>
                <w:iCs/>
                <w:sz w:val="22"/>
                <w:szCs w:val="22"/>
              </w:rPr>
              <w:t>propriu</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estimat</w:t>
            </w:r>
            <w:proofErr w:type="spellEnd"/>
            <w:r w:rsidRPr="00DE2E70">
              <w:rPr>
                <w:rFonts w:ascii="Calibri" w:hAnsi="Calibri" w:cs="Calibri"/>
                <w:bCs/>
                <w:iCs/>
                <w:sz w:val="22"/>
                <w:szCs w:val="22"/>
              </w:rPr>
              <w:t xml:space="preserve">, ca </w:t>
            </w:r>
            <w:proofErr w:type="spellStart"/>
            <w:r w:rsidRPr="00DE2E70">
              <w:rPr>
                <w:rFonts w:ascii="Calibri" w:hAnsi="Calibri" w:cs="Calibri"/>
                <w:bCs/>
                <w:iCs/>
                <w:sz w:val="22"/>
                <w:szCs w:val="22"/>
              </w:rPr>
              <w:t>medie</w:t>
            </w:r>
            <w:proofErr w:type="spellEnd"/>
            <w:r w:rsidRPr="00DE2E70">
              <w:rPr>
                <w:rFonts w:ascii="Calibri" w:hAnsi="Calibri" w:cs="Calibri"/>
                <w:bCs/>
                <w:iCs/>
                <w:sz w:val="22"/>
                <w:szCs w:val="22"/>
              </w:rPr>
              <w:t xml:space="preserve"> </w:t>
            </w:r>
            <w:proofErr w:type="spellStart"/>
            <w:r w:rsidRPr="00DE2E70">
              <w:rPr>
                <w:rFonts w:ascii="Calibri" w:hAnsi="Calibri" w:cs="Calibri"/>
                <w:bCs/>
                <w:iCs/>
                <w:sz w:val="22"/>
                <w:szCs w:val="22"/>
              </w:rPr>
              <w:t>anuală</w:t>
            </w:r>
            <w:proofErr w:type="spellEnd"/>
            <w:r w:rsidRPr="00DE2E70">
              <w:rPr>
                <w:rFonts w:ascii="Calibri" w:hAnsi="Calibri" w:cs="Calibri"/>
                <w:bCs/>
                <w:iCs/>
                <w:sz w:val="22"/>
                <w:szCs w:val="22"/>
              </w:rPr>
              <w:t>.</w:t>
            </w:r>
          </w:p>
        </w:tc>
      </w:tr>
      <w:tr w:rsidR="00752BC3" w:rsidRPr="00752BC3" w14:paraId="14735421" w14:textId="77777777" w:rsidTr="00C95F4F">
        <w:trPr>
          <w:trHeight w:val="276"/>
        </w:trPr>
        <w:tc>
          <w:tcPr>
            <w:tcW w:w="2972" w:type="dxa"/>
            <w:vMerge/>
            <w:vAlign w:val="center"/>
            <w:hideMark/>
          </w:tcPr>
          <w:p w14:paraId="6639F275"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58176465" w14:textId="77777777" w:rsidR="00752BC3" w:rsidRPr="00752BC3" w:rsidRDefault="00752BC3" w:rsidP="00752BC3">
            <w:pPr>
              <w:jc w:val="both"/>
              <w:rPr>
                <w:rFonts w:ascii="Calibri" w:hAnsi="Calibri" w:cs="Calibri"/>
                <w:bCs/>
                <w:iCs/>
                <w:sz w:val="22"/>
                <w:szCs w:val="22"/>
              </w:rPr>
            </w:pPr>
          </w:p>
        </w:tc>
      </w:tr>
      <w:tr w:rsidR="00752BC3" w:rsidRPr="00752BC3" w14:paraId="31BF17FE" w14:textId="77777777" w:rsidTr="00C95F4F">
        <w:trPr>
          <w:trHeight w:val="276"/>
        </w:trPr>
        <w:tc>
          <w:tcPr>
            <w:tcW w:w="2972" w:type="dxa"/>
            <w:vMerge/>
            <w:vAlign w:val="center"/>
            <w:hideMark/>
          </w:tcPr>
          <w:p w14:paraId="276F3CDF"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717F0A67" w14:textId="77777777" w:rsidR="00752BC3" w:rsidRPr="00752BC3" w:rsidRDefault="00752BC3" w:rsidP="00752BC3">
            <w:pPr>
              <w:jc w:val="both"/>
              <w:rPr>
                <w:rFonts w:ascii="Calibri" w:hAnsi="Calibri" w:cs="Calibri"/>
                <w:bCs/>
                <w:iCs/>
                <w:sz w:val="22"/>
                <w:szCs w:val="22"/>
              </w:rPr>
            </w:pPr>
          </w:p>
        </w:tc>
      </w:tr>
      <w:tr w:rsidR="00752BC3" w:rsidRPr="00752BC3" w14:paraId="27106CF1" w14:textId="77777777" w:rsidTr="00C95F4F">
        <w:trPr>
          <w:trHeight w:val="276"/>
        </w:trPr>
        <w:tc>
          <w:tcPr>
            <w:tcW w:w="2972" w:type="dxa"/>
            <w:vMerge/>
            <w:vAlign w:val="center"/>
            <w:hideMark/>
          </w:tcPr>
          <w:p w14:paraId="0B082772"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52DDEE6B" w14:textId="77777777" w:rsidR="00752BC3" w:rsidRPr="00752BC3" w:rsidRDefault="00752BC3" w:rsidP="00752BC3">
            <w:pPr>
              <w:jc w:val="both"/>
              <w:rPr>
                <w:rFonts w:ascii="Calibri" w:hAnsi="Calibri" w:cs="Calibri"/>
                <w:bCs/>
                <w:iCs/>
                <w:sz w:val="22"/>
                <w:szCs w:val="22"/>
              </w:rPr>
            </w:pPr>
          </w:p>
        </w:tc>
      </w:tr>
      <w:tr w:rsidR="00752BC3" w:rsidRPr="00752BC3" w14:paraId="7F4BBDE6" w14:textId="77777777" w:rsidTr="00752BC3">
        <w:trPr>
          <w:trHeight w:val="537"/>
        </w:trPr>
        <w:tc>
          <w:tcPr>
            <w:tcW w:w="2972" w:type="dxa"/>
            <w:vMerge/>
            <w:vAlign w:val="center"/>
            <w:hideMark/>
          </w:tcPr>
          <w:p w14:paraId="3C302CDF"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1F364041" w14:textId="77777777" w:rsidR="00752BC3" w:rsidRPr="00752BC3" w:rsidRDefault="00752BC3" w:rsidP="00752BC3">
            <w:pPr>
              <w:jc w:val="both"/>
              <w:rPr>
                <w:rFonts w:ascii="Calibri" w:hAnsi="Calibri" w:cs="Calibri"/>
                <w:bCs/>
                <w:iCs/>
                <w:sz w:val="22"/>
                <w:szCs w:val="22"/>
              </w:rPr>
            </w:pPr>
          </w:p>
        </w:tc>
      </w:tr>
      <w:tr w:rsidR="00752BC3" w:rsidRPr="00752BC3" w14:paraId="32F31B98" w14:textId="77777777" w:rsidTr="00C95F4F">
        <w:trPr>
          <w:trHeight w:val="276"/>
        </w:trPr>
        <w:tc>
          <w:tcPr>
            <w:tcW w:w="2972" w:type="dxa"/>
            <w:vMerge/>
            <w:vAlign w:val="center"/>
            <w:hideMark/>
          </w:tcPr>
          <w:p w14:paraId="17C11AEA"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66324E4F" w14:textId="77777777" w:rsidR="00752BC3" w:rsidRPr="00752BC3" w:rsidRDefault="00752BC3" w:rsidP="00752BC3">
            <w:pPr>
              <w:jc w:val="both"/>
              <w:rPr>
                <w:rFonts w:ascii="Calibri" w:hAnsi="Calibri" w:cs="Calibri"/>
                <w:bCs/>
                <w:iCs/>
                <w:sz w:val="22"/>
                <w:szCs w:val="22"/>
              </w:rPr>
            </w:pPr>
          </w:p>
        </w:tc>
      </w:tr>
      <w:tr w:rsidR="00752BC3" w:rsidRPr="00752BC3" w14:paraId="2C8A3546" w14:textId="77777777" w:rsidTr="00C95F4F">
        <w:trPr>
          <w:trHeight w:val="276"/>
        </w:trPr>
        <w:tc>
          <w:tcPr>
            <w:tcW w:w="2972" w:type="dxa"/>
            <w:vMerge/>
            <w:vAlign w:val="center"/>
            <w:hideMark/>
          </w:tcPr>
          <w:p w14:paraId="33766977"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60B8CC80" w14:textId="77777777" w:rsidR="00752BC3" w:rsidRPr="00752BC3" w:rsidRDefault="00752BC3" w:rsidP="00752BC3">
            <w:pPr>
              <w:jc w:val="both"/>
              <w:rPr>
                <w:rFonts w:ascii="Calibri" w:hAnsi="Calibri" w:cs="Calibri"/>
                <w:bCs/>
                <w:iCs/>
                <w:sz w:val="22"/>
                <w:szCs w:val="22"/>
              </w:rPr>
            </w:pPr>
          </w:p>
        </w:tc>
      </w:tr>
      <w:tr w:rsidR="00752BC3" w:rsidRPr="00752BC3" w14:paraId="1257B721" w14:textId="77777777" w:rsidTr="00C95F4F">
        <w:trPr>
          <w:trHeight w:val="276"/>
        </w:trPr>
        <w:tc>
          <w:tcPr>
            <w:tcW w:w="2972" w:type="dxa"/>
            <w:vMerge/>
            <w:vAlign w:val="center"/>
            <w:hideMark/>
          </w:tcPr>
          <w:p w14:paraId="4D2A920D"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7531CB78" w14:textId="77777777" w:rsidR="00752BC3" w:rsidRPr="00752BC3" w:rsidRDefault="00752BC3" w:rsidP="00752BC3">
            <w:pPr>
              <w:jc w:val="both"/>
              <w:rPr>
                <w:rFonts w:ascii="Calibri" w:hAnsi="Calibri" w:cs="Calibri"/>
                <w:bCs/>
                <w:iCs/>
                <w:sz w:val="22"/>
                <w:szCs w:val="22"/>
              </w:rPr>
            </w:pPr>
          </w:p>
        </w:tc>
      </w:tr>
      <w:tr w:rsidR="00752BC3" w:rsidRPr="00752BC3" w14:paraId="7CE8BB6D" w14:textId="77777777" w:rsidTr="00C95F4F">
        <w:trPr>
          <w:trHeight w:val="276"/>
        </w:trPr>
        <w:tc>
          <w:tcPr>
            <w:tcW w:w="2972" w:type="dxa"/>
            <w:vMerge/>
            <w:vAlign w:val="center"/>
            <w:hideMark/>
          </w:tcPr>
          <w:p w14:paraId="4A191C45" w14:textId="77777777" w:rsidR="00752BC3" w:rsidRPr="00752BC3" w:rsidRDefault="00752BC3" w:rsidP="00752BC3">
            <w:pPr>
              <w:rPr>
                <w:rFonts w:ascii="Calibri" w:hAnsi="Calibri" w:cs="Calibri"/>
                <w:b/>
                <w:bCs/>
                <w:sz w:val="22"/>
                <w:szCs w:val="22"/>
              </w:rPr>
            </w:pPr>
          </w:p>
        </w:tc>
        <w:tc>
          <w:tcPr>
            <w:tcW w:w="6203" w:type="dxa"/>
            <w:vMerge/>
            <w:vAlign w:val="center"/>
            <w:hideMark/>
          </w:tcPr>
          <w:p w14:paraId="405E4E25" w14:textId="77777777" w:rsidR="00752BC3" w:rsidRPr="00752BC3" w:rsidRDefault="00752BC3" w:rsidP="00752BC3">
            <w:pPr>
              <w:jc w:val="both"/>
              <w:rPr>
                <w:rFonts w:ascii="Calibri" w:hAnsi="Calibri" w:cs="Calibri"/>
                <w:bCs/>
                <w:iCs/>
                <w:sz w:val="22"/>
                <w:szCs w:val="22"/>
              </w:rPr>
            </w:pPr>
          </w:p>
        </w:tc>
      </w:tr>
      <w:tr w:rsidR="00C95F4F" w:rsidRPr="00752BC3" w14:paraId="0E16BC7A" w14:textId="77777777" w:rsidTr="00C95F4F">
        <w:trPr>
          <w:trHeight w:val="2317"/>
        </w:trPr>
        <w:tc>
          <w:tcPr>
            <w:tcW w:w="2972" w:type="dxa"/>
            <w:tcBorders>
              <w:bottom w:val="single" w:sz="4" w:space="0" w:color="auto"/>
            </w:tcBorders>
            <w:shd w:val="clear" w:color="auto" w:fill="auto"/>
            <w:tcMar>
              <w:top w:w="15" w:type="dxa"/>
              <w:left w:w="15" w:type="dxa"/>
              <w:bottom w:w="0" w:type="dxa"/>
              <w:right w:w="15" w:type="dxa"/>
            </w:tcMar>
            <w:vAlign w:val="center"/>
            <w:hideMark/>
          </w:tcPr>
          <w:p w14:paraId="076B4A93" w14:textId="77777777" w:rsidR="00C95F4F" w:rsidRPr="00501919" w:rsidRDefault="00C95F4F" w:rsidP="00501919">
            <w:pPr>
              <w:rPr>
                <w:rFonts w:ascii="Calibri" w:hAnsi="Calibri" w:cs="Calibri"/>
                <w:b/>
                <w:bCs/>
                <w:sz w:val="22"/>
                <w:szCs w:val="22"/>
              </w:rPr>
            </w:pPr>
            <w:r w:rsidRPr="00501919">
              <w:rPr>
                <w:rFonts w:ascii="Calibri" w:hAnsi="Calibri" w:cs="Calibri"/>
                <w:b/>
                <w:bCs/>
                <w:sz w:val="22"/>
                <w:szCs w:val="22"/>
              </w:rPr>
              <w:t xml:space="preserve">11. </w:t>
            </w:r>
            <w:proofErr w:type="spellStart"/>
            <w:r w:rsidRPr="00501919">
              <w:rPr>
                <w:rFonts w:ascii="Calibri" w:hAnsi="Calibri" w:cs="Calibri"/>
                <w:b/>
                <w:bCs/>
                <w:sz w:val="22"/>
                <w:szCs w:val="22"/>
              </w:rPr>
              <w:t>Suprafaţa</w:t>
            </w:r>
            <w:proofErr w:type="spellEnd"/>
            <w:r w:rsidRPr="00501919">
              <w:rPr>
                <w:rFonts w:ascii="Calibri" w:hAnsi="Calibri" w:cs="Calibri"/>
                <w:b/>
                <w:bCs/>
                <w:sz w:val="22"/>
                <w:szCs w:val="22"/>
              </w:rPr>
              <w:t xml:space="preserve"> </w:t>
            </w:r>
            <w:proofErr w:type="spellStart"/>
            <w:r w:rsidRPr="00501919">
              <w:rPr>
                <w:rFonts w:ascii="Calibri" w:hAnsi="Calibri" w:cs="Calibri"/>
                <w:b/>
                <w:bCs/>
                <w:sz w:val="22"/>
                <w:szCs w:val="22"/>
              </w:rPr>
              <w:t>exploataţiei</w:t>
            </w:r>
            <w:proofErr w:type="spellEnd"/>
            <w:r w:rsidRPr="00501919">
              <w:rPr>
                <w:rFonts w:ascii="Calibri" w:hAnsi="Calibri" w:cs="Calibri"/>
                <w:b/>
                <w:bCs/>
                <w:sz w:val="22"/>
                <w:szCs w:val="22"/>
              </w:rPr>
              <w:t xml:space="preserve"> </w:t>
            </w:r>
            <w:proofErr w:type="spellStart"/>
            <w:r w:rsidRPr="00501919">
              <w:rPr>
                <w:rFonts w:ascii="Calibri" w:hAnsi="Calibri" w:cs="Calibri"/>
                <w:b/>
                <w:bCs/>
                <w:sz w:val="22"/>
                <w:szCs w:val="22"/>
              </w:rPr>
              <w:t>agricole</w:t>
            </w:r>
            <w:proofErr w:type="spellEnd"/>
            <w:r w:rsidRPr="00501919">
              <w:rPr>
                <w:rFonts w:ascii="Calibri" w:hAnsi="Calibri" w:cs="Calibri"/>
                <w:b/>
                <w:bCs/>
                <w:sz w:val="22"/>
                <w:szCs w:val="22"/>
              </w:rPr>
              <w:t xml:space="preserve"> (Ha)</w:t>
            </w:r>
          </w:p>
          <w:p w14:paraId="3A189430" w14:textId="77777777" w:rsidR="00C95F4F" w:rsidRPr="00501919" w:rsidRDefault="00C95F4F" w:rsidP="00501919">
            <w:pPr>
              <w:rPr>
                <w:rFonts w:ascii="Calibri" w:hAnsi="Calibri" w:cs="Calibri"/>
                <w:bCs/>
                <w:sz w:val="22"/>
                <w:szCs w:val="22"/>
              </w:rPr>
            </w:pPr>
            <w:r w:rsidRPr="00501919">
              <w:rPr>
                <w:rFonts w:ascii="Calibri" w:hAnsi="Calibri" w:cs="Calibri"/>
                <w:bCs/>
                <w:sz w:val="22"/>
                <w:szCs w:val="22"/>
              </w:rPr>
              <w:t xml:space="preserve">(se </w:t>
            </w:r>
            <w:proofErr w:type="spellStart"/>
            <w:r w:rsidRPr="00501919">
              <w:rPr>
                <w:rFonts w:ascii="Calibri" w:hAnsi="Calibri" w:cs="Calibri"/>
                <w:bCs/>
                <w:sz w:val="22"/>
                <w:szCs w:val="22"/>
              </w:rPr>
              <w:t>completează</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numai</w:t>
            </w:r>
            <w:proofErr w:type="spellEnd"/>
            <w:r w:rsidRPr="00501919">
              <w:rPr>
                <w:rFonts w:ascii="Calibri" w:hAnsi="Calibri" w:cs="Calibri"/>
                <w:bCs/>
                <w:sz w:val="22"/>
                <w:szCs w:val="22"/>
              </w:rPr>
              <w:t xml:space="preserve"> de </w:t>
            </w:r>
            <w:proofErr w:type="spellStart"/>
            <w:r w:rsidRPr="00501919">
              <w:rPr>
                <w:rFonts w:ascii="Calibri" w:hAnsi="Calibri" w:cs="Calibri"/>
                <w:bCs/>
                <w:sz w:val="22"/>
                <w:szCs w:val="22"/>
              </w:rPr>
              <w:t>către</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solicitanţii</w:t>
            </w:r>
            <w:proofErr w:type="spellEnd"/>
            <w:r w:rsidRPr="00501919">
              <w:rPr>
                <w:rFonts w:ascii="Calibri" w:hAnsi="Calibri" w:cs="Calibri"/>
                <w:bCs/>
                <w:sz w:val="22"/>
                <w:szCs w:val="22"/>
              </w:rPr>
              <w:t xml:space="preserve"> care se </w:t>
            </w:r>
            <w:proofErr w:type="spellStart"/>
            <w:r w:rsidRPr="00501919">
              <w:rPr>
                <w:rFonts w:ascii="Calibri" w:hAnsi="Calibri" w:cs="Calibri"/>
                <w:bCs/>
                <w:sz w:val="22"/>
                <w:szCs w:val="22"/>
              </w:rPr>
              <w:t>încadrează</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în</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categoria</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fermierilor</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sau</w:t>
            </w:r>
            <w:proofErr w:type="spellEnd"/>
            <w:r w:rsidRPr="00501919">
              <w:rPr>
                <w:rFonts w:ascii="Calibri" w:hAnsi="Calibri" w:cs="Calibri"/>
                <w:bCs/>
                <w:sz w:val="22"/>
                <w:szCs w:val="22"/>
              </w:rPr>
              <w:t xml:space="preserve"> a </w:t>
            </w:r>
            <w:proofErr w:type="spellStart"/>
            <w:r w:rsidRPr="00501919">
              <w:rPr>
                <w:rFonts w:ascii="Calibri" w:hAnsi="Calibri" w:cs="Calibri"/>
                <w:bCs/>
                <w:sz w:val="22"/>
                <w:szCs w:val="22"/>
              </w:rPr>
              <w:t>membrilor</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gospodăriilor</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agricole</w:t>
            </w:r>
            <w:proofErr w:type="spellEnd"/>
            <w:r w:rsidRPr="00501919">
              <w:rPr>
                <w:rFonts w:ascii="Calibri" w:hAnsi="Calibri" w:cs="Calibri"/>
                <w:bCs/>
                <w:sz w:val="22"/>
                <w:szCs w:val="22"/>
              </w:rPr>
              <w:t>)</w:t>
            </w:r>
          </w:p>
        </w:tc>
        <w:tc>
          <w:tcPr>
            <w:tcW w:w="6203" w:type="dxa"/>
            <w:vMerge w:val="restart"/>
            <w:tcBorders>
              <w:bottom w:val="single" w:sz="4" w:space="0" w:color="auto"/>
            </w:tcBorders>
            <w:shd w:val="clear" w:color="auto" w:fill="auto"/>
            <w:tcMar>
              <w:top w:w="15" w:type="dxa"/>
              <w:left w:w="15" w:type="dxa"/>
              <w:bottom w:w="0" w:type="dxa"/>
              <w:right w:w="15" w:type="dxa"/>
            </w:tcMar>
          </w:tcPr>
          <w:p w14:paraId="5BF9C469" w14:textId="77777777" w:rsidR="00C95F4F" w:rsidRDefault="00C95F4F" w:rsidP="00C95F4F">
            <w:pPr>
              <w:spacing w:after="240"/>
              <w:jc w:val="both"/>
              <w:rPr>
                <w:rFonts w:ascii="Calibri" w:hAnsi="Calibri" w:cs="Calibri"/>
                <w:iCs/>
                <w:sz w:val="22"/>
                <w:szCs w:val="22"/>
              </w:rPr>
            </w:pPr>
            <w:proofErr w:type="spellStart"/>
            <w:r w:rsidRPr="00C95F4F">
              <w:rPr>
                <w:rFonts w:ascii="Calibri" w:hAnsi="Calibri" w:cs="Calibri"/>
                <w:iCs/>
                <w:sz w:val="22"/>
                <w:szCs w:val="22"/>
              </w:rPr>
              <w:t>Expertul</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verifică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și</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bifează</w:t>
            </w:r>
            <w:proofErr w:type="spellEnd"/>
            <w:r>
              <w:rPr>
                <w:rFonts w:ascii="Calibri" w:hAnsi="Calibri" w:cs="Calibri"/>
                <w:iCs/>
                <w:sz w:val="22"/>
                <w:szCs w:val="22"/>
              </w:rPr>
              <w:t>.</w:t>
            </w:r>
          </w:p>
          <w:p w14:paraId="17F0DB38" w14:textId="77777777" w:rsidR="00C95F4F" w:rsidRPr="00752BC3" w:rsidRDefault="00C95F4F" w:rsidP="00C95F4F">
            <w:pPr>
              <w:spacing w:after="240"/>
              <w:jc w:val="both"/>
              <w:rPr>
                <w:rFonts w:ascii="Calibri" w:hAnsi="Calibri" w:cs="Calibri"/>
                <w:iCs/>
                <w:sz w:val="22"/>
                <w:szCs w:val="22"/>
              </w:rPr>
            </w:pPr>
            <w:proofErr w:type="spellStart"/>
            <w:r w:rsidRPr="00C95F4F">
              <w:rPr>
                <w:rFonts w:ascii="Calibri" w:hAnsi="Calibri" w:cs="Calibri"/>
                <w:iCs/>
                <w:sz w:val="22"/>
                <w:szCs w:val="22"/>
              </w:rPr>
              <w:t>Aceşti</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indicatori</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suprafaţa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exploataţiei</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agricole</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şi</w:t>
            </w:r>
            <w:proofErr w:type="spellEnd"/>
            <w:r w:rsidRPr="00C95F4F">
              <w:rPr>
                <w:rFonts w:ascii="Calibri" w:hAnsi="Calibri" w:cs="Calibri"/>
                <w:iCs/>
                <w:sz w:val="22"/>
                <w:szCs w:val="22"/>
              </w:rPr>
              <w:t xml:space="preserve"> tip </w:t>
            </w:r>
            <w:proofErr w:type="spellStart"/>
            <w:r w:rsidRPr="00C95F4F">
              <w:rPr>
                <w:rFonts w:ascii="Calibri" w:hAnsi="Calibri" w:cs="Calibri"/>
                <w:iCs/>
                <w:sz w:val="22"/>
                <w:szCs w:val="22"/>
              </w:rPr>
              <w:t>ramură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agricolă</w:t>
            </w:r>
            <w:proofErr w:type="spellEnd"/>
            <w:r w:rsidRPr="00C95F4F">
              <w:rPr>
                <w:rFonts w:ascii="Calibri" w:hAnsi="Calibri" w:cs="Calibri"/>
                <w:iCs/>
                <w:sz w:val="22"/>
                <w:szCs w:val="22"/>
              </w:rPr>
              <w:t xml:space="preserve">) se </w:t>
            </w:r>
            <w:proofErr w:type="spellStart"/>
            <w:r w:rsidRPr="00C95F4F">
              <w:rPr>
                <w:rFonts w:ascii="Calibri" w:hAnsi="Calibri" w:cs="Calibri"/>
                <w:iCs/>
                <w:sz w:val="22"/>
                <w:szCs w:val="22"/>
              </w:rPr>
              <w:t>completează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bifează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numai</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pentru</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solicitanţii</w:t>
            </w:r>
            <w:proofErr w:type="spellEnd"/>
            <w:r w:rsidRPr="00C95F4F">
              <w:rPr>
                <w:rFonts w:ascii="Calibri" w:hAnsi="Calibri" w:cs="Calibri"/>
                <w:iCs/>
                <w:sz w:val="22"/>
                <w:szCs w:val="22"/>
              </w:rPr>
              <w:t xml:space="preserve"> care </w:t>
            </w:r>
            <w:proofErr w:type="spellStart"/>
            <w:r w:rsidRPr="00C95F4F">
              <w:rPr>
                <w:rFonts w:ascii="Calibri" w:hAnsi="Calibri" w:cs="Calibri"/>
                <w:iCs/>
                <w:sz w:val="22"/>
                <w:szCs w:val="22"/>
              </w:rPr>
              <w:t>deţin</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exploataţii</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agricole</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şi</w:t>
            </w:r>
            <w:proofErr w:type="spellEnd"/>
            <w:r w:rsidRPr="00C95F4F">
              <w:rPr>
                <w:rFonts w:ascii="Calibri" w:hAnsi="Calibri" w:cs="Calibri"/>
                <w:iCs/>
                <w:sz w:val="22"/>
                <w:szCs w:val="22"/>
              </w:rPr>
              <w:t xml:space="preserve"> se </w:t>
            </w:r>
            <w:proofErr w:type="spellStart"/>
            <w:r w:rsidRPr="00C95F4F">
              <w:rPr>
                <w:rFonts w:ascii="Calibri" w:hAnsi="Calibri" w:cs="Calibri"/>
                <w:iCs/>
                <w:sz w:val="22"/>
                <w:szCs w:val="22"/>
              </w:rPr>
              <w:t>încadrează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în</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categoria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fermierilor</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sau</w:t>
            </w:r>
            <w:proofErr w:type="spellEnd"/>
            <w:r w:rsidRPr="00C95F4F">
              <w:rPr>
                <w:rFonts w:ascii="Calibri" w:hAnsi="Calibri" w:cs="Calibri"/>
                <w:iCs/>
                <w:sz w:val="22"/>
                <w:szCs w:val="22"/>
              </w:rPr>
              <w:t xml:space="preserve"> a </w:t>
            </w:r>
            <w:proofErr w:type="spellStart"/>
            <w:r w:rsidRPr="00C95F4F">
              <w:rPr>
                <w:rFonts w:ascii="Calibri" w:hAnsi="Calibri" w:cs="Calibri"/>
                <w:iCs/>
                <w:sz w:val="22"/>
                <w:szCs w:val="22"/>
              </w:rPr>
              <w:t>membrilor</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gospodăriilor</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agricole</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În</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cazul</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în</w:t>
            </w:r>
            <w:proofErr w:type="spellEnd"/>
            <w:r w:rsidRPr="00C95F4F">
              <w:rPr>
                <w:rFonts w:ascii="Calibri" w:hAnsi="Calibri" w:cs="Calibri"/>
                <w:iCs/>
                <w:sz w:val="22"/>
                <w:szCs w:val="22"/>
              </w:rPr>
              <w:t xml:space="preserve"> care </w:t>
            </w:r>
            <w:proofErr w:type="spellStart"/>
            <w:r w:rsidRPr="00C95F4F">
              <w:rPr>
                <w:rFonts w:ascii="Calibri" w:hAnsi="Calibri" w:cs="Calibri"/>
                <w:iCs/>
                <w:sz w:val="22"/>
                <w:szCs w:val="22"/>
              </w:rPr>
              <w:t>solicitantul</w:t>
            </w:r>
            <w:proofErr w:type="spellEnd"/>
            <w:r w:rsidRPr="00C95F4F">
              <w:rPr>
                <w:rFonts w:ascii="Calibri" w:hAnsi="Calibri" w:cs="Calibri"/>
                <w:iCs/>
                <w:sz w:val="22"/>
                <w:szCs w:val="22"/>
              </w:rPr>
              <w:t xml:space="preserve"> nu </w:t>
            </w:r>
            <w:proofErr w:type="spellStart"/>
            <w:r w:rsidRPr="00C95F4F">
              <w:rPr>
                <w:rFonts w:ascii="Calibri" w:hAnsi="Calibri" w:cs="Calibri"/>
                <w:iCs/>
                <w:sz w:val="22"/>
                <w:szCs w:val="22"/>
              </w:rPr>
              <w:t>deţine</w:t>
            </w:r>
            <w:proofErr w:type="spellEnd"/>
            <w:r w:rsidRPr="00C95F4F">
              <w:rPr>
                <w:rFonts w:ascii="Calibri" w:hAnsi="Calibri" w:cs="Calibri"/>
                <w:iCs/>
                <w:sz w:val="22"/>
                <w:szCs w:val="22"/>
              </w:rPr>
              <w:t xml:space="preserve"> o </w:t>
            </w:r>
            <w:proofErr w:type="spellStart"/>
            <w:r w:rsidRPr="00C95F4F">
              <w:rPr>
                <w:rFonts w:ascii="Calibri" w:hAnsi="Calibri" w:cs="Calibri"/>
                <w:iCs/>
                <w:sz w:val="22"/>
                <w:szCs w:val="22"/>
              </w:rPr>
              <w:t>suprafaţă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exploataţia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vizează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doar</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creşterea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animalelor</w:t>
            </w:r>
            <w:proofErr w:type="spellEnd"/>
            <w:r w:rsidRPr="00C95F4F">
              <w:rPr>
                <w:rFonts w:ascii="Calibri" w:hAnsi="Calibri" w:cs="Calibri"/>
                <w:iCs/>
                <w:sz w:val="22"/>
                <w:szCs w:val="22"/>
              </w:rPr>
              <w:t xml:space="preserve">, la </w:t>
            </w:r>
            <w:proofErr w:type="spellStart"/>
            <w:r w:rsidRPr="00C95F4F">
              <w:rPr>
                <w:rFonts w:ascii="Calibri" w:hAnsi="Calibri" w:cs="Calibri"/>
                <w:iCs/>
                <w:sz w:val="22"/>
                <w:szCs w:val="22"/>
              </w:rPr>
              <w:t>indicatorul</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Suprafaţa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exploataţiei</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agricole</w:t>
            </w:r>
            <w:proofErr w:type="spellEnd"/>
            <w:r w:rsidRPr="00C95F4F">
              <w:rPr>
                <w:rFonts w:ascii="Calibri" w:hAnsi="Calibri" w:cs="Calibri"/>
                <w:iCs/>
                <w:sz w:val="22"/>
                <w:szCs w:val="22"/>
              </w:rPr>
              <w:t xml:space="preserve">” se </w:t>
            </w:r>
            <w:proofErr w:type="spellStart"/>
            <w:r w:rsidRPr="00C95F4F">
              <w:rPr>
                <w:rFonts w:ascii="Calibri" w:hAnsi="Calibri" w:cs="Calibri"/>
                <w:iCs/>
                <w:sz w:val="22"/>
                <w:szCs w:val="22"/>
              </w:rPr>
              <w:t>va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completa</w:t>
            </w:r>
            <w:proofErr w:type="spellEnd"/>
            <w:r w:rsidRPr="00C95F4F">
              <w:rPr>
                <w:rFonts w:ascii="Calibri" w:hAnsi="Calibri" w:cs="Calibri"/>
                <w:iCs/>
                <w:sz w:val="22"/>
                <w:szCs w:val="22"/>
              </w:rPr>
              <w:t xml:space="preserve"> “0”, </w:t>
            </w:r>
            <w:proofErr w:type="spellStart"/>
            <w:r w:rsidRPr="00C95F4F">
              <w:rPr>
                <w:rFonts w:ascii="Calibri" w:hAnsi="Calibri" w:cs="Calibri"/>
                <w:iCs/>
                <w:sz w:val="22"/>
                <w:szCs w:val="22"/>
              </w:rPr>
              <w:t>iar</w:t>
            </w:r>
            <w:proofErr w:type="spellEnd"/>
            <w:r w:rsidRPr="00C95F4F">
              <w:rPr>
                <w:rFonts w:ascii="Calibri" w:hAnsi="Calibri" w:cs="Calibri"/>
                <w:iCs/>
                <w:sz w:val="22"/>
                <w:szCs w:val="22"/>
              </w:rPr>
              <w:t xml:space="preserve"> la “Tip </w:t>
            </w:r>
            <w:proofErr w:type="spellStart"/>
            <w:r w:rsidRPr="00C95F4F">
              <w:rPr>
                <w:rFonts w:ascii="Calibri" w:hAnsi="Calibri" w:cs="Calibri"/>
                <w:iCs/>
                <w:sz w:val="22"/>
                <w:szCs w:val="22"/>
              </w:rPr>
              <w:t>ramură</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agricolă</w:t>
            </w:r>
            <w:proofErr w:type="spellEnd"/>
            <w:r w:rsidRPr="00C95F4F">
              <w:rPr>
                <w:rFonts w:ascii="Calibri" w:hAnsi="Calibri" w:cs="Calibri"/>
                <w:iCs/>
                <w:sz w:val="22"/>
                <w:szCs w:val="22"/>
              </w:rPr>
              <w:t xml:space="preserve">” se </w:t>
            </w:r>
            <w:proofErr w:type="spellStart"/>
            <w:r w:rsidRPr="00C95F4F">
              <w:rPr>
                <w:rFonts w:ascii="Calibri" w:hAnsi="Calibri" w:cs="Calibri"/>
                <w:iCs/>
                <w:sz w:val="22"/>
                <w:szCs w:val="22"/>
              </w:rPr>
              <w:t>va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bifa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ramura</w:t>
            </w:r>
            <w:proofErr w:type="spellEnd"/>
            <w:r w:rsidRPr="00C95F4F">
              <w:rPr>
                <w:rFonts w:ascii="Calibri" w:hAnsi="Calibri" w:cs="Calibri"/>
                <w:iCs/>
                <w:sz w:val="22"/>
                <w:szCs w:val="22"/>
              </w:rPr>
              <w:t xml:space="preserve"> </w:t>
            </w:r>
            <w:proofErr w:type="spellStart"/>
            <w:r w:rsidRPr="00C95F4F">
              <w:rPr>
                <w:rFonts w:ascii="Calibri" w:hAnsi="Calibri" w:cs="Calibri"/>
                <w:iCs/>
                <w:sz w:val="22"/>
                <w:szCs w:val="22"/>
              </w:rPr>
              <w:t>agricolă</w:t>
            </w:r>
            <w:proofErr w:type="spellEnd"/>
            <w:r w:rsidRPr="00C95F4F">
              <w:rPr>
                <w:rFonts w:ascii="Calibri" w:hAnsi="Calibri" w:cs="Calibri"/>
                <w:iCs/>
                <w:sz w:val="22"/>
                <w:szCs w:val="22"/>
              </w:rPr>
              <w:t xml:space="preserve"> la care se </w:t>
            </w:r>
            <w:proofErr w:type="spellStart"/>
            <w:r w:rsidRPr="00C95F4F">
              <w:rPr>
                <w:rFonts w:ascii="Calibri" w:hAnsi="Calibri" w:cs="Calibri"/>
                <w:iCs/>
                <w:sz w:val="22"/>
                <w:szCs w:val="22"/>
              </w:rPr>
              <w:t>încadrează</w:t>
            </w:r>
            <w:proofErr w:type="spellEnd"/>
            <w:r w:rsidRPr="00C95F4F">
              <w:rPr>
                <w:rFonts w:ascii="Calibri" w:hAnsi="Calibri" w:cs="Calibri"/>
                <w:iCs/>
                <w:sz w:val="22"/>
                <w:szCs w:val="22"/>
              </w:rPr>
              <w:t>.</w:t>
            </w:r>
          </w:p>
        </w:tc>
      </w:tr>
      <w:tr w:rsidR="00C95F4F" w:rsidRPr="00752BC3" w14:paraId="2CC41FC9" w14:textId="77777777" w:rsidTr="00752BC3">
        <w:trPr>
          <w:trHeight w:val="696"/>
        </w:trPr>
        <w:tc>
          <w:tcPr>
            <w:tcW w:w="2972" w:type="dxa"/>
            <w:vAlign w:val="center"/>
          </w:tcPr>
          <w:p w14:paraId="19495297" w14:textId="77777777" w:rsidR="00C95F4F" w:rsidRPr="00501919" w:rsidRDefault="00C95F4F" w:rsidP="00501919">
            <w:pPr>
              <w:rPr>
                <w:rFonts w:ascii="Calibri" w:hAnsi="Calibri" w:cs="Calibri"/>
                <w:b/>
                <w:bCs/>
                <w:sz w:val="22"/>
                <w:szCs w:val="22"/>
              </w:rPr>
            </w:pPr>
            <w:r w:rsidRPr="00501919">
              <w:rPr>
                <w:rFonts w:ascii="Calibri" w:hAnsi="Calibri" w:cs="Calibri"/>
                <w:b/>
                <w:bCs/>
                <w:sz w:val="22"/>
                <w:szCs w:val="22"/>
              </w:rPr>
              <w:t xml:space="preserve">12. Tip </w:t>
            </w:r>
            <w:proofErr w:type="spellStart"/>
            <w:r w:rsidRPr="00501919">
              <w:rPr>
                <w:rFonts w:ascii="Calibri" w:hAnsi="Calibri" w:cs="Calibri"/>
                <w:b/>
                <w:bCs/>
                <w:sz w:val="22"/>
                <w:szCs w:val="22"/>
              </w:rPr>
              <w:t>ramură</w:t>
            </w:r>
            <w:proofErr w:type="spellEnd"/>
            <w:r w:rsidRPr="00501919">
              <w:rPr>
                <w:rFonts w:ascii="Calibri" w:hAnsi="Calibri" w:cs="Calibri"/>
                <w:b/>
                <w:bCs/>
                <w:sz w:val="22"/>
                <w:szCs w:val="22"/>
              </w:rPr>
              <w:t xml:space="preserve"> </w:t>
            </w:r>
            <w:proofErr w:type="spellStart"/>
            <w:r w:rsidRPr="00501919">
              <w:rPr>
                <w:rFonts w:ascii="Calibri" w:hAnsi="Calibri" w:cs="Calibri"/>
                <w:b/>
                <w:bCs/>
                <w:sz w:val="22"/>
                <w:szCs w:val="22"/>
              </w:rPr>
              <w:t>agricolă</w:t>
            </w:r>
            <w:proofErr w:type="spellEnd"/>
          </w:p>
          <w:p w14:paraId="2CF21C29" w14:textId="77777777" w:rsidR="00C95F4F" w:rsidRPr="00752BC3" w:rsidRDefault="00C95F4F" w:rsidP="00501919">
            <w:pPr>
              <w:rPr>
                <w:rFonts w:ascii="Calibri" w:hAnsi="Calibri" w:cs="Calibri"/>
                <w:b/>
                <w:bCs/>
                <w:sz w:val="22"/>
                <w:szCs w:val="22"/>
              </w:rPr>
            </w:pPr>
            <w:r w:rsidRPr="00501919">
              <w:rPr>
                <w:rFonts w:ascii="Calibri" w:hAnsi="Calibri" w:cs="Calibri"/>
                <w:bCs/>
                <w:sz w:val="22"/>
                <w:szCs w:val="22"/>
              </w:rPr>
              <w:t xml:space="preserve">(se </w:t>
            </w:r>
            <w:proofErr w:type="spellStart"/>
            <w:r w:rsidRPr="00501919">
              <w:rPr>
                <w:rFonts w:ascii="Calibri" w:hAnsi="Calibri" w:cs="Calibri"/>
                <w:bCs/>
                <w:sz w:val="22"/>
                <w:szCs w:val="22"/>
              </w:rPr>
              <w:t>completează</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numai</w:t>
            </w:r>
            <w:proofErr w:type="spellEnd"/>
            <w:r w:rsidRPr="00501919">
              <w:rPr>
                <w:rFonts w:ascii="Calibri" w:hAnsi="Calibri" w:cs="Calibri"/>
                <w:bCs/>
                <w:sz w:val="22"/>
                <w:szCs w:val="22"/>
              </w:rPr>
              <w:t xml:space="preserve"> de </w:t>
            </w:r>
            <w:proofErr w:type="spellStart"/>
            <w:r w:rsidRPr="00501919">
              <w:rPr>
                <w:rFonts w:ascii="Calibri" w:hAnsi="Calibri" w:cs="Calibri"/>
                <w:bCs/>
                <w:sz w:val="22"/>
                <w:szCs w:val="22"/>
              </w:rPr>
              <w:t>către</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solicitanţii</w:t>
            </w:r>
            <w:proofErr w:type="spellEnd"/>
            <w:r w:rsidRPr="00501919">
              <w:rPr>
                <w:rFonts w:ascii="Calibri" w:hAnsi="Calibri" w:cs="Calibri"/>
                <w:bCs/>
                <w:sz w:val="22"/>
                <w:szCs w:val="22"/>
              </w:rPr>
              <w:t xml:space="preserve"> care se </w:t>
            </w:r>
            <w:proofErr w:type="spellStart"/>
            <w:r w:rsidRPr="00501919">
              <w:rPr>
                <w:rFonts w:ascii="Calibri" w:hAnsi="Calibri" w:cs="Calibri"/>
                <w:bCs/>
                <w:sz w:val="22"/>
                <w:szCs w:val="22"/>
              </w:rPr>
              <w:t>încadrează</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în</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categoria</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fermierilor</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sau</w:t>
            </w:r>
            <w:proofErr w:type="spellEnd"/>
            <w:r w:rsidRPr="00501919">
              <w:rPr>
                <w:rFonts w:ascii="Calibri" w:hAnsi="Calibri" w:cs="Calibri"/>
                <w:bCs/>
                <w:sz w:val="22"/>
                <w:szCs w:val="22"/>
              </w:rPr>
              <w:t xml:space="preserve"> a </w:t>
            </w:r>
            <w:proofErr w:type="spellStart"/>
            <w:r w:rsidRPr="00501919">
              <w:rPr>
                <w:rFonts w:ascii="Calibri" w:hAnsi="Calibri" w:cs="Calibri"/>
                <w:bCs/>
                <w:sz w:val="22"/>
                <w:szCs w:val="22"/>
              </w:rPr>
              <w:t>membrilor</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gospodăriilor</w:t>
            </w:r>
            <w:proofErr w:type="spellEnd"/>
            <w:r w:rsidRPr="00501919">
              <w:rPr>
                <w:rFonts w:ascii="Calibri" w:hAnsi="Calibri" w:cs="Calibri"/>
                <w:bCs/>
                <w:sz w:val="22"/>
                <w:szCs w:val="22"/>
              </w:rPr>
              <w:t xml:space="preserve"> </w:t>
            </w:r>
            <w:proofErr w:type="spellStart"/>
            <w:r w:rsidRPr="00501919">
              <w:rPr>
                <w:rFonts w:ascii="Calibri" w:hAnsi="Calibri" w:cs="Calibri"/>
                <w:bCs/>
                <w:sz w:val="22"/>
                <w:szCs w:val="22"/>
              </w:rPr>
              <w:t>agricole</w:t>
            </w:r>
            <w:proofErr w:type="spellEnd"/>
            <w:r w:rsidRPr="00501919">
              <w:rPr>
                <w:rFonts w:ascii="Calibri" w:hAnsi="Calibri" w:cs="Calibri"/>
                <w:bCs/>
                <w:sz w:val="22"/>
                <w:szCs w:val="22"/>
              </w:rPr>
              <w:t>)</w:t>
            </w:r>
          </w:p>
        </w:tc>
        <w:tc>
          <w:tcPr>
            <w:tcW w:w="6203" w:type="dxa"/>
            <w:vMerge/>
            <w:vAlign w:val="center"/>
          </w:tcPr>
          <w:p w14:paraId="5F2F184D" w14:textId="77777777" w:rsidR="00C95F4F" w:rsidRPr="00752BC3" w:rsidRDefault="00C95F4F" w:rsidP="00752BC3">
            <w:pPr>
              <w:jc w:val="both"/>
              <w:rPr>
                <w:rFonts w:ascii="Calibri" w:hAnsi="Calibri" w:cs="Calibri"/>
                <w:iCs/>
                <w:sz w:val="22"/>
                <w:szCs w:val="22"/>
              </w:rPr>
            </w:pPr>
          </w:p>
        </w:tc>
      </w:tr>
      <w:tr w:rsidR="00752BC3" w:rsidRPr="00752BC3" w14:paraId="54F209CF" w14:textId="77777777" w:rsidTr="00752BC3">
        <w:trPr>
          <w:trHeight w:val="948"/>
        </w:trPr>
        <w:tc>
          <w:tcPr>
            <w:tcW w:w="2972" w:type="dxa"/>
            <w:shd w:val="clear" w:color="auto" w:fill="auto"/>
            <w:tcMar>
              <w:top w:w="15" w:type="dxa"/>
              <w:left w:w="15" w:type="dxa"/>
              <w:bottom w:w="0" w:type="dxa"/>
              <w:right w:w="15" w:type="dxa"/>
            </w:tcMar>
            <w:vAlign w:val="center"/>
            <w:hideMark/>
          </w:tcPr>
          <w:p w14:paraId="7B042560" w14:textId="77777777" w:rsidR="00C95F4F" w:rsidRPr="00DE2E70" w:rsidRDefault="00C95F4F" w:rsidP="00C95F4F">
            <w:pPr>
              <w:rPr>
                <w:rFonts w:ascii="Calibri" w:hAnsi="Calibri" w:cs="Calibri"/>
                <w:b/>
                <w:bCs/>
                <w:sz w:val="22"/>
                <w:szCs w:val="22"/>
              </w:rPr>
            </w:pPr>
            <w:r w:rsidRPr="00DE2E70">
              <w:rPr>
                <w:rFonts w:ascii="Calibri" w:hAnsi="Calibri" w:cs="Calibri"/>
                <w:b/>
                <w:bCs/>
                <w:sz w:val="22"/>
                <w:szCs w:val="22"/>
              </w:rPr>
              <w:t xml:space="preserve">13. </w:t>
            </w:r>
            <w:proofErr w:type="spellStart"/>
            <w:r w:rsidRPr="00DE2E70">
              <w:rPr>
                <w:rFonts w:ascii="Calibri" w:hAnsi="Calibri" w:cs="Calibri"/>
                <w:b/>
                <w:bCs/>
                <w:sz w:val="22"/>
                <w:szCs w:val="22"/>
              </w:rPr>
              <w:t>Număr</w:t>
            </w:r>
            <w:proofErr w:type="spellEnd"/>
            <w:r w:rsidRPr="00DE2E70">
              <w:rPr>
                <w:rFonts w:ascii="Calibri" w:hAnsi="Calibri" w:cs="Calibri"/>
                <w:b/>
                <w:bCs/>
                <w:sz w:val="22"/>
                <w:szCs w:val="22"/>
              </w:rPr>
              <w:t xml:space="preserve"> </w:t>
            </w:r>
            <w:proofErr w:type="spellStart"/>
            <w:r w:rsidRPr="00DE2E70">
              <w:rPr>
                <w:rFonts w:ascii="Calibri" w:hAnsi="Calibri" w:cs="Calibri"/>
                <w:b/>
                <w:bCs/>
                <w:sz w:val="22"/>
                <w:szCs w:val="22"/>
              </w:rPr>
              <w:t>locuri</w:t>
            </w:r>
            <w:proofErr w:type="spellEnd"/>
            <w:r w:rsidRPr="00DE2E70">
              <w:rPr>
                <w:rFonts w:ascii="Calibri" w:hAnsi="Calibri" w:cs="Calibri"/>
                <w:b/>
                <w:bCs/>
                <w:sz w:val="22"/>
                <w:szCs w:val="22"/>
              </w:rPr>
              <w:t xml:space="preserve"> de </w:t>
            </w:r>
            <w:proofErr w:type="spellStart"/>
            <w:r w:rsidRPr="00DE2E70">
              <w:rPr>
                <w:rFonts w:ascii="Calibri" w:hAnsi="Calibri" w:cs="Calibri"/>
                <w:b/>
                <w:bCs/>
                <w:sz w:val="22"/>
                <w:szCs w:val="22"/>
              </w:rPr>
              <w:t>muncă</w:t>
            </w:r>
            <w:proofErr w:type="spellEnd"/>
            <w:r w:rsidRPr="00DE2E70">
              <w:rPr>
                <w:rFonts w:ascii="Calibri" w:hAnsi="Calibri" w:cs="Calibri"/>
                <w:b/>
                <w:bCs/>
                <w:sz w:val="22"/>
                <w:szCs w:val="22"/>
              </w:rPr>
              <w:t xml:space="preserve"> </w:t>
            </w:r>
            <w:proofErr w:type="spellStart"/>
            <w:r w:rsidRPr="00DE2E70">
              <w:rPr>
                <w:rFonts w:ascii="Calibri" w:hAnsi="Calibri" w:cs="Calibri"/>
                <w:b/>
                <w:bCs/>
                <w:sz w:val="22"/>
                <w:szCs w:val="22"/>
              </w:rPr>
              <w:t>nou</w:t>
            </w:r>
            <w:proofErr w:type="spellEnd"/>
            <w:r w:rsidRPr="00DE2E70">
              <w:rPr>
                <w:rFonts w:ascii="Calibri" w:hAnsi="Calibri" w:cs="Calibri"/>
                <w:b/>
                <w:bCs/>
                <w:sz w:val="22"/>
                <w:szCs w:val="22"/>
              </w:rPr>
              <w:t xml:space="preserve"> create</w:t>
            </w:r>
          </w:p>
          <w:p w14:paraId="691ADF64" w14:textId="77777777" w:rsidR="00752BC3" w:rsidRPr="00DE2E70" w:rsidRDefault="00752BC3" w:rsidP="00C95F4F">
            <w:pPr>
              <w:rPr>
                <w:rFonts w:ascii="Calibri" w:hAnsi="Calibri" w:cs="Calibri"/>
                <w:b/>
                <w:bCs/>
                <w:sz w:val="22"/>
                <w:szCs w:val="22"/>
              </w:rPr>
            </w:pPr>
          </w:p>
        </w:tc>
        <w:tc>
          <w:tcPr>
            <w:tcW w:w="6203" w:type="dxa"/>
            <w:shd w:val="clear" w:color="auto" w:fill="auto"/>
            <w:tcMar>
              <w:top w:w="15" w:type="dxa"/>
              <w:left w:w="15" w:type="dxa"/>
              <w:bottom w:w="0" w:type="dxa"/>
              <w:right w:w="15" w:type="dxa"/>
            </w:tcMar>
            <w:vAlign w:val="center"/>
            <w:hideMark/>
          </w:tcPr>
          <w:p w14:paraId="46F8E18F" w14:textId="09887531" w:rsidR="00752BC3" w:rsidRPr="00DE2E70" w:rsidRDefault="00AF0FB4" w:rsidP="007B5FDE">
            <w:pPr>
              <w:jc w:val="both"/>
              <w:rPr>
                <w:rFonts w:ascii="Calibri" w:hAnsi="Calibri" w:cs="Calibri"/>
                <w:iCs/>
                <w:sz w:val="22"/>
                <w:szCs w:val="22"/>
              </w:rPr>
            </w:pPr>
            <w:proofErr w:type="spellStart"/>
            <w:r w:rsidRPr="00DE2E70">
              <w:rPr>
                <w:rFonts w:ascii="Calibri" w:hAnsi="Calibri" w:cs="Calibri"/>
                <w:iCs/>
                <w:sz w:val="22"/>
                <w:szCs w:val="22"/>
              </w:rPr>
              <w:t>Expertul</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preia</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numărul</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locuri</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muncă</w:t>
            </w:r>
            <w:proofErr w:type="spellEnd"/>
            <w:r w:rsidRPr="00DE2E70">
              <w:rPr>
                <w:rFonts w:ascii="Calibri" w:hAnsi="Calibri" w:cs="Calibri"/>
                <w:iCs/>
                <w:sz w:val="22"/>
                <w:szCs w:val="22"/>
              </w:rPr>
              <w:t xml:space="preserve"> create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echivalent</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normă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întreagă</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urmare</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implementarii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proiectului</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completat</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către</w:t>
            </w:r>
            <w:proofErr w:type="spellEnd"/>
            <w:r w:rsidRPr="00DE2E70">
              <w:rPr>
                <w:rFonts w:ascii="Calibri" w:hAnsi="Calibri" w:cs="Calibri"/>
                <w:iCs/>
                <w:sz w:val="22"/>
                <w:szCs w:val="22"/>
              </w:rPr>
              <w:t xml:space="preserve"> solicitant </w:t>
            </w:r>
            <w:proofErr w:type="spellStart"/>
            <w:r w:rsidRPr="00DE2E70">
              <w:rPr>
                <w:rFonts w:ascii="Calibri" w:hAnsi="Calibri" w:cs="Calibri"/>
                <w:iCs/>
                <w:sz w:val="22"/>
                <w:szCs w:val="22"/>
              </w:rPr>
              <w:t>în</w:t>
            </w:r>
            <w:proofErr w:type="spellEnd"/>
            <w:r w:rsidRPr="00DE2E70">
              <w:rPr>
                <w:rFonts w:ascii="Calibri" w:hAnsi="Calibri" w:cs="Calibri"/>
                <w:iCs/>
                <w:sz w:val="22"/>
                <w:szCs w:val="22"/>
              </w:rPr>
              <w:t xml:space="preserve"> </w:t>
            </w:r>
            <w:proofErr w:type="spellStart"/>
            <w:r w:rsidRPr="00DE2E70">
              <w:rPr>
                <w:rFonts w:ascii="Calibri" w:hAnsi="Calibri" w:cs="Calibri"/>
                <w:iCs/>
                <w:sz w:val="22"/>
                <w:szCs w:val="22"/>
              </w:rPr>
              <w:t>Cererea</w:t>
            </w:r>
            <w:proofErr w:type="spellEnd"/>
            <w:r w:rsidRPr="00DE2E70">
              <w:rPr>
                <w:rFonts w:ascii="Calibri" w:hAnsi="Calibri" w:cs="Calibri"/>
                <w:iCs/>
                <w:sz w:val="22"/>
                <w:szCs w:val="22"/>
              </w:rPr>
              <w:t xml:space="preserve"> de </w:t>
            </w:r>
            <w:proofErr w:type="spellStart"/>
            <w:r w:rsidRPr="00DE2E70">
              <w:rPr>
                <w:rFonts w:ascii="Calibri" w:hAnsi="Calibri" w:cs="Calibri"/>
                <w:iCs/>
                <w:sz w:val="22"/>
                <w:szCs w:val="22"/>
              </w:rPr>
              <w:t>Finanțare.</w:t>
            </w:r>
            <w:r w:rsidR="007B5FDE" w:rsidRPr="00DE2E70">
              <w:rPr>
                <w:rFonts w:ascii="Calibri" w:hAnsi="Calibri" w:cs="Calibri"/>
                <w:iCs/>
                <w:sz w:val="22"/>
                <w:szCs w:val="22"/>
              </w:rPr>
              <w:t>Pentru</w:t>
            </w:r>
            <w:proofErr w:type="spellEnd"/>
            <w:r w:rsidR="007B5FDE" w:rsidRPr="00DE2E70">
              <w:rPr>
                <w:rFonts w:ascii="Calibri" w:hAnsi="Calibri" w:cs="Calibri"/>
                <w:iCs/>
                <w:sz w:val="22"/>
                <w:szCs w:val="22"/>
              </w:rPr>
              <w:t xml:space="preserve"> a </w:t>
            </w:r>
            <w:proofErr w:type="spellStart"/>
            <w:r w:rsidR="007B5FDE" w:rsidRPr="00DE2E70">
              <w:rPr>
                <w:rFonts w:ascii="Calibri" w:hAnsi="Calibri" w:cs="Calibri"/>
                <w:iCs/>
                <w:sz w:val="22"/>
                <w:szCs w:val="22"/>
              </w:rPr>
              <w:t>cuantifica</w:t>
            </w:r>
            <w:proofErr w:type="spellEnd"/>
            <w:r w:rsidR="007B5FDE" w:rsidRPr="00DE2E70">
              <w:rPr>
                <w:rFonts w:ascii="Calibri" w:hAnsi="Calibri" w:cs="Calibri"/>
                <w:iCs/>
                <w:sz w:val="22"/>
                <w:szCs w:val="22"/>
              </w:rPr>
              <w:t xml:space="preserve"> un loc de </w:t>
            </w:r>
            <w:proofErr w:type="spellStart"/>
            <w:r w:rsidR="007B5FDE" w:rsidRPr="00DE2E70">
              <w:rPr>
                <w:rFonts w:ascii="Calibri" w:hAnsi="Calibri" w:cs="Calibri"/>
                <w:iCs/>
                <w:sz w:val="22"/>
                <w:szCs w:val="22"/>
              </w:rPr>
              <w:t>muncă</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echivalent</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normă</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întreagă</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creat</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durata</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contractului</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ar</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trebui</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să</w:t>
            </w:r>
            <w:proofErr w:type="spellEnd"/>
            <w:r w:rsidR="007B5FDE" w:rsidRPr="00DE2E70">
              <w:rPr>
                <w:rFonts w:ascii="Calibri" w:hAnsi="Calibri" w:cs="Calibri"/>
                <w:iCs/>
                <w:sz w:val="22"/>
                <w:szCs w:val="22"/>
              </w:rPr>
              <w:t xml:space="preserve"> fie de un an </w:t>
            </w:r>
            <w:proofErr w:type="spellStart"/>
            <w:r w:rsidR="007B5FDE" w:rsidRPr="00DE2E70">
              <w:rPr>
                <w:rFonts w:ascii="Calibri" w:hAnsi="Calibri" w:cs="Calibri"/>
                <w:iCs/>
                <w:sz w:val="22"/>
                <w:szCs w:val="22"/>
              </w:rPr>
              <w:t>sau</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mai</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mult</w:t>
            </w:r>
            <w:proofErr w:type="spellEnd"/>
            <w:r w:rsidR="007B5FDE" w:rsidRPr="00DE2E70">
              <w:rPr>
                <w:rFonts w:ascii="Calibri" w:hAnsi="Calibri" w:cs="Calibri"/>
                <w:iCs/>
                <w:sz w:val="22"/>
                <w:szCs w:val="22"/>
              </w:rPr>
              <w:t xml:space="preserve"> (de </w:t>
            </w:r>
            <w:proofErr w:type="spellStart"/>
            <w:r w:rsidR="007B5FDE" w:rsidRPr="00DE2E70">
              <w:rPr>
                <w:rFonts w:ascii="Calibri" w:hAnsi="Calibri" w:cs="Calibri"/>
                <w:iCs/>
                <w:sz w:val="22"/>
                <w:szCs w:val="22"/>
              </w:rPr>
              <w:t>exemplu</w:t>
            </w:r>
            <w:proofErr w:type="spellEnd"/>
            <w:r w:rsidR="007B5FDE" w:rsidRPr="00DE2E70">
              <w:rPr>
                <w:rFonts w:ascii="Calibri" w:hAnsi="Calibri" w:cs="Calibri"/>
                <w:iCs/>
                <w:sz w:val="22"/>
                <w:szCs w:val="22"/>
              </w:rPr>
              <w:t xml:space="preserve">, un contract de </w:t>
            </w:r>
            <w:proofErr w:type="spellStart"/>
            <w:r w:rsidR="007B5FDE" w:rsidRPr="00DE2E70">
              <w:rPr>
                <w:rFonts w:ascii="Calibri" w:hAnsi="Calibri" w:cs="Calibri"/>
                <w:iCs/>
                <w:sz w:val="22"/>
                <w:szCs w:val="22"/>
              </w:rPr>
              <w:t>șase</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luni</w:t>
            </w:r>
            <w:proofErr w:type="spellEnd"/>
            <w:r w:rsidR="007B5FDE" w:rsidRPr="00DE2E70">
              <w:rPr>
                <w:rFonts w:ascii="Calibri" w:hAnsi="Calibri" w:cs="Calibri"/>
                <w:iCs/>
                <w:sz w:val="22"/>
                <w:szCs w:val="22"/>
              </w:rPr>
              <w:t xml:space="preserve"> cu 100% </w:t>
            </w:r>
            <w:proofErr w:type="spellStart"/>
            <w:r w:rsidR="007B5FDE" w:rsidRPr="00DE2E70">
              <w:rPr>
                <w:rFonts w:ascii="Calibri" w:hAnsi="Calibri" w:cs="Calibri"/>
                <w:iCs/>
                <w:sz w:val="22"/>
                <w:szCs w:val="22"/>
              </w:rPr>
              <w:t>este</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cuantificat</w:t>
            </w:r>
            <w:proofErr w:type="spellEnd"/>
            <w:r w:rsidR="007B5FDE" w:rsidRPr="00DE2E70">
              <w:rPr>
                <w:rFonts w:ascii="Calibri" w:hAnsi="Calibri" w:cs="Calibri"/>
                <w:iCs/>
                <w:sz w:val="22"/>
                <w:szCs w:val="22"/>
              </w:rPr>
              <w:t xml:space="preserve"> 0,5). De </w:t>
            </w:r>
            <w:proofErr w:type="spellStart"/>
            <w:r w:rsidR="007B5FDE" w:rsidRPr="00DE2E70">
              <w:rPr>
                <w:rFonts w:ascii="Calibri" w:hAnsi="Calibri" w:cs="Calibri"/>
                <w:iCs/>
                <w:sz w:val="22"/>
                <w:szCs w:val="22"/>
              </w:rPr>
              <w:t>asemenea</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în</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cazul</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celor</w:t>
            </w:r>
            <w:proofErr w:type="spellEnd"/>
            <w:r w:rsidR="007B5FDE" w:rsidRPr="00DE2E70">
              <w:rPr>
                <w:rFonts w:ascii="Calibri" w:hAnsi="Calibri" w:cs="Calibri"/>
                <w:iCs/>
                <w:sz w:val="22"/>
                <w:szCs w:val="22"/>
              </w:rPr>
              <w:t xml:space="preserve"> cu </w:t>
            </w:r>
            <w:proofErr w:type="spellStart"/>
            <w:r w:rsidR="007B5FDE" w:rsidRPr="00DE2E70">
              <w:rPr>
                <w:rFonts w:ascii="Calibri" w:hAnsi="Calibri" w:cs="Calibri"/>
                <w:iCs/>
                <w:sz w:val="22"/>
                <w:szCs w:val="22"/>
              </w:rPr>
              <w:t>jumătate</w:t>
            </w:r>
            <w:proofErr w:type="spellEnd"/>
            <w:r w:rsidR="007B5FDE" w:rsidRPr="00DE2E70">
              <w:rPr>
                <w:rFonts w:ascii="Calibri" w:hAnsi="Calibri" w:cs="Calibri"/>
                <w:iCs/>
                <w:sz w:val="22"/>
                <w:szCs w:val="22"/>
              </w:rPr>
              <w:t xml:space="preserve"> de </w:t>
            </w:r>
            <w:proofErr w:type="spellStart"/>
            <w:r w:rsidR="007B5FDE" w:rsidRPr="00DE2E70">
              <w:rPr>
                <w:rFonts w:ascii="Calibri" w:hAnsi="Calibri" w:cs="Calibri"/>
                <w:iCs/>
                <w:sz w:val="22"/>
                <w:szCs w:val="22"/>
              </w:rPr>
              <w:t>normă</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în</w:t>
            </w:r>
            <w:proofErr w:type="spellEnd"/>
            <w:r w:rsidR="007B5FDE" w:rsidRPr="00DE2E70">
              <w:rPr>
                <w:rFonts w:ascii="Calibri" w:hAnsi="Calibri" w:cs="Calibri"/>
                <w:iCs/>
                <w:sz w:val="22"/>
                <w:szCs w:val="22"/>
              </w:rPr>
              <w:t xml:space="preserve"> loc de </w:t>
            </w:r>
            <w:proofErr w:type="spellStart"/>
            <w:r w:rsidR="007B5FDE" w:rsidRPr="00DE2E70">
              <w:rPr>
                <w:rFonts w:ascii="Calibri" w:hAnsi="Calibri" w:cs="Calibri"/>
                <w:iCs/>
                <w:sz w:val="22"/>
                <w:szCs w:val="22"/>
              </w:rPr>
              <w:t>valoarea</w:t>
            </w:r>
            <w:proofErr w:type="spellEnd"/>
            <w:r w:rsidR="007B5FDE" w:rsidRPr="00DE2E70">
              <w:rPr>
                <w:rFonts w:ascii="Calibri" w:hAnsi="Calibri" w:cs="Calibri"/>
                <w:iCs/>
                <w:sz w:val="22"/>
                <w:szCs w:val="22"/>
              </w:rPr>
              <w:t xml:space="preserve"> "1" se </w:t>
            </w:r>
            <w:proofErr w:type="spellStart"/>
            <w:r w:rsidR="007B5FDE" w:rsidRPr="00DE2E70">
              <w:rPr>
                <w:rFonts w:ascii="Calibri" w:hAnsi="Calibri" w:cs="Calibri"/>
                <w:iCs/>
                <w:sz w:val="22"/>
                <w:szCs w:val="22"/>
              </w:rPr>
              <w:t>cuantifică</w:t>
            </w:r>
            <w:proofErr w:type="spellEnd"/>
            <w:r w:rsidR="007B5FDE" w:rsidRPr="00DE2E70">
              <w:rPr>
                <w:rFonts w:ascii="Calibri" w:hAnsi="Calibri" w:cs="Calibri"/>
                <w:iCs/>
                <w:sz w:val="22"/>
                <w:szCs w:val="22"/>
              </w:rPr>
              <w:t xml:space="preserve"> </w:t>
            </w:r>
            <w:proofErr w:type="spellStart"/>
            <w:r w:rsidR="007B5FDE" w:rsidRPr="00DE2E70">
              <w:rPr>
                <w:rFonts w:ascii="Calibri" w:hAnsi="Calibri" w:cs="Calibri"/>
                <w:iCs/>
                <w:sz w:val="22"/>
                <w:szCs w:val="22"/>
              </w:rPr>
              <w:t>valoarea</w:t>
            </w:r>
            <w:proofErr w:type="spellEnd"/>
            <w:r w:rsidR="007B5FDE" w:rsidRPr="00DE2E70">
              <w:rPr>
                <w:rFonts w:ascii="Calibri" w:hAnsi="Calibri" w:cs="Calibri"/>
                <w:iCs/>
                <w:sz w:val="22"/>
                <w:szCs w:val="22"/>
              </w:rPr>
              <w:t xml:space="preserve"> "0,5".</w:t>
            </w:r>
          </w:p>
        </w:tc>
      </w:tr>
      <w:tr w:rsidR="007B5FDE" w:rsidRPr="00752BC3" w14:paraId="5A1C2121" w14:textId="77777777" w:rsidTr="007B5FDE">
        <w:trPr>
          <w:trHeight w:val="868"/>
        </w:trPr>
        <w:tc>
          <w:tcPr>
            <w:tcW w:w="2972" w:type="dxa"/>
            <w:shd w:val="clear" w:color="auto" w:fill="auto"/>
            <w:tcMar>
              <w:top w:w="15" w:type="dxa"/>
              <w:left w:w="15" w:type="dxa"/>
              <w:bottom w:w="0" w:type="dxa"/>
              <w:right w:w="15" w:type="dxa"/>
            </w:tcMar>
            <w:vAlign w:val="center"/>
          </w:tcPr>
          <w:p w14:paraId="646F2263" w14:textId="77777777" w:rsidR="007B5FDE" w:rsidRPr="00C95F4F" w:rsidRDefault="007B5FDE" w:rsidP="00C95F4F">
            <w:pPr>
              <w:rPr>
                <w:rFonts w:ascii="Calibri" w:hAnsi="Calibri" w:cs="Calibri"/>
                <w:b/>
                <w:bCs/>
                <w:sz w:val="22"/>
                <w:szCs w:val="22"/>
              </w:rPr>
            </w:pPr>
            <w:r w:rsidRPr="007B5FDE">
              <w:rPr>
                <w:rFonts w:ascii="Calibri" w:hAnsi="Calibri" w:cs="Calibri"/>
                <w:b/>
                <w:bCs/>
                <w:sz w:val="22"/>
                <w:szCs w:val="22"/>
              </w:rPr>
              <w:t xml:space="preserve">14. </w:t>
            </w:r>
            <w:r w:rsidRPr="007B5FDE">
              <w:rPr>
                <w:rFonts w:ascii="Calibri" w:hAnsi="Calibri" w:cs="Calibri"/>
                <w:bCs/>
                <w:sz w:val="22"/>
                <w:szCs w:val="22"/>
              </w:rPr>
              <w:t xml:space="preserve">Indicator </w:t>
            </w:r>
            <w:proofErr w:type="spellStart"/>
            <w:r w:rsidRPr="007B5FDE">
              <w:rPr>
                <w:rFonts w:ascii="Calibri" w:hAnsi="Calibri" w:cs="Calibri"/>
                <w:bCs/>
                <w:sz w:val="22"/>
                <w:szCs w:val="22"/>
              </w:rPr>
              <w:t>adițional</w:t>
            </w:r>
            <w:proofErr w:type="spellEnd"/>
            <w:r w:rsidRPr="007B5FDE">
              <w:rPr>
                <w:rFonts w:ascii="Calibri" w:hAnsi="Calibri" w:cs="Calibri"/>
                <w:bCs/>
                <w:sz w:val="22"/>
                <w:szCs w:val="22"/>
              </w:rPr>
              <w:t xml:space="preserve"> </w:t>
            </w:r>
            <w:proofErr w:type="spellStart"/>
            <w:r w:rsidRPr="007B5FDE">
              <w:rPr>
                <w:rFonts w:ascii="Calibri" w:hAnsi="Calibri" w:cs="Calibri"/>
                <w:bCs/>
                <w:sz w:val="22"/>
                <w:szCs w:val="22"/>
              </w:rPr>
              <w:t>pentru</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Organizațiile</w:t>
            </w:r>
            <w:proofErr w:type="spellEnd"/>
            <w:r w:rsidRPr="007B5FDE">
              <w:rPr>
                <w:rFonts w:ascii="Calibri" w:hAnsi="Calibri" w:cs="Calibri"/>
                <w:b/>
                <w:bCs/>
                <w:sz w:val="22"/>
                <w:szCs w:val="22"/>
              </w:rPr>
              <w:t xml:space="preserve"> de </w:t>
            </w:r>
            <w:proofErr w:type="spellStart"/>
            <w:r w:rsidRPr="007B5FDE">
              <w:rPr>
                <w:rFonts w:ascii="Calibri" w:hAnsi="Calibri" w:cs="Calibri"/>
                <w:b/>
                <w:bCs/>
                <w:sz w:val="22"/>
                <w:szCs w:val="22"/>
              </w:rPr>
              <w:t>producători</w:t>
            </w:r>
            <w:proofErr w:type="spellEnd"/>
            <w:r w:rsidRPr="007B5FDE">
              <w:rPr>
                <w:rFonts w:ascii="Calibri" w:hAnsi="Calibri" w:cs="Calibri"/>
                <w:b/>
                <w:bCs/>
                <w:sz w:val="22"/>
                <w:szCs w:val="22"/>
              </w:rPr>
              <w:t xml:space="preserve"> din </w:t>
            </w:r>
            <w:proofErr w:type="spellStart"/>
            <w:r w:rsidRPr="007B5FDE">
              <w:rPr>
                <w:rFonts w:ascii="Calibri" w:hAnsi="Calibri" w:cs="Calibri"/>
                <w:b/>
                <w:bCs/>
                <w:sz w:val="22"/>
                <w:szCs w:val="22"/>
              </w:rPr>
              <w:t>sectorul</w:t>
            </w:r>
            <w:proofErr w:type="spellEnd"/>
            <w:r w:rsidRPr="007B5FDE">
              <w:rPr>
                <w:rFonts w:ascii="Calibri" w:hAnsi="Calibri" w:cs="Calibri"/>
                <w:b/>
                <w:bCs/>
                <w:sz w:val="22"/>
                <w:szCs w:val="22"/>
              </w:rPr>
              <w:t xml:space="preserve"> legume - </w:t>
            </w:r>
            <w:proofErr w:type="spellStart"/>
            <w:r w:rsidRPr="007B5FDE">
              <w:rPr>
                <w:rFonts w:ascii="Calibri" w:hAnsi="Calibri" w:cs="Calibri"/>
                <w:b/>
                <w:bCs/>
                <w:sz w:val="22"/>
                <w:szCs w:val="22"/>
              </w:rPr>
              <w:t>fructe</w:t>
            </w:r>
            <w:proofErr w:type="spellEnd"/>
          </w:p>
        </w:tc>
        <w:tc>
          <w:tcPr>
            <w:tcW w:w="6203" w:type="dxa"/>
            <w:shd w:val="clear" w:color="auto" w:fill="auto"/>
            <w:tcMar>
              <w:top w:w="15" w:type="dxa"/>
              <w:left w:w="15" w:type="dxa"/>
              <w:bottom w:w="0" w:type="dxa"/>
              <w:right w:w="15" w:type="dxa"/>
            </w:tcMar>
            <w:vAlign w:val="center"/>
          </w:tcPr>
          <w:p w14:paraId="16872827" w14:textId="77777777" w:rsidR="007B5FDE" w:rsidRPr="00752BC3" w:rsidRDefault="007B5FDE" w:rsidP="007B5FDE">
            <w:pPr>
              <w:jc w:val="both"/>
              <w:rPr>
                <w:rFonts w:ascii="Calibri" w:hAnsi="Calibri" w:cs="Calibri"/>
                <w:iCs/>
                <w:sz w:val="22"/>
                <w:szCs w:val="22"/>
              </w:rPr>
            </w:pPr>
            <w:proofErr w:type="spellStart"/>
            <w:r w:rsidRPr="00752BC3">
              <w:rPr>
                <w:rFonts w:ascii="Calibri" w:hAnsi="Calibri" w:cs="Calibri"/>
                <w:iCs/>
                <w:sz w:val="22"/>
                <w:szCs w:val="22"/>
              </w:rPr>
              <w:t>Expertul</w:t>
            </w:r>
            <w:proofErr w:type="spellEnd"/>
            <w:r w:rsidRPr="00752BC3">
              <w:rPr>
                <w:rFonts w:ascii="Calibri" w:hAnsi="Calibri" w:cs="Calibri"/>
                <w:iCs/>
                <w:sz w:val="22"/>
                <w:szCs w:val="22"/>
              </w:rPr>
              <w:t xml:space="preserve"> </w:t>
            </w:r>
            <w:proofErr w:type="spellStart"/>
            <w:r w:rsidRPr="007B5FDE">
              <w:rPr>
                <w:rFonts w:asciiTheme="minorHAnsi" w:hAnsiTheme="minorHAnsi" w:cstheme="minorHAnsi"/>
                <w:iCs/>
                <w:sz w:val="22"/>
                <w:szCs w:val="22"/>
              </w:rPr>
              <w:t>verifică</w:t>
            </w:r>
            <w:proofErr w:type="spellEnd"/>
            <w:r w:rsidRPr="007B5FDE">
              <w:rPr>
                <w:rFonts w:asciiTheme="minorHAnsi" w:hAnsiTheme="minorHAnsi" w:cstheme="minorHAnsi"/>
                <w:sz w:val="22"/>
                <w:szCs w:val="22"/>
              </w:rPr>
              <w:t xml:space="preserve"> </w:t>
            </w:r>
            <w:proofErr w:type="spellStart"/>
            <w:r w:rsidRPr="007B5FDE">
              <w:rPr>
                <w:rFonts w:asciiTheme="minorHAnsi" w:hAnsiTheme="minorHAnsi" w:cstheme="minorHAnsi"/>
                <w:sz w:val="22"/>
                <w:szCs w:val="22"/>
              </w:rPr>
              <w:t>și</w:t>
            </w:r>
            <w:proofErr w:type="spellEnd"/>
            <w:r w:rsidRPr="007B5FDE">
              <w:rPr>
                <w:rFonts w:asciiTheme="minorHAnsi" w:hAnsiTheme="minorHAnsi" w:cstheme="minorHAnsi"/>
                <w:sz w:val="22"/>
                <w:szCs w:val="22"/>
              </w:rPr>
              <w:t xml:space="preserve"> </w:t>
            </w:r>
            <w:proofErr w:type="spellStart"/>
            <w:r>
              <w:rPr>
                <w:rFonts w:asciiTheme="minorHAnsi" w:hAnsiTheme="minorHAnsi" w:cstheme="minorHAnsi"/>
                <w:sz w:val="22"/>
                <w:szCs w:val="22"/>
              </w:rPr>
              <w:t>completează</w:t>
            </w:r>
            <w:proofErr w:type="spellEnd"/>
            <w:r w:rsidRPr="007B5FDE">
              <w:rPr>
                <w:rFonts w:asciiTheme="minorHAnsi" w:hAnsiTheme="minorHAnsi" w:cstheme="minorHAnsi"/>
                <w:iCs/>
                <w:sz w:val="22"/>
                <w:szCs w:val="22"/>
              </w:rPr>
              <w:t xml:space="preserve"> </w:t>
            </w:r>
            <w:proofErr w:type="spellStart"/>
            <w:r>
              <w:rPr>
                <w:rFonts w:asciiTheme="minorHAnsi" w:hAnsiTheme="minorHAnsi" w:cstheme="minorHAnsi"/>
                <w:iCs/>
                <w:sz w:val="22"/>
                <w:szCs w:val="22"/>
              </w:rPr>
              <w:t>acest</w:t>
            </w:r>
            <w:proofErr w:type="spellEnd"/>
            <w:r>
              <w:rPr>
                <w:rFonts w:asciiTheme="minorHAnsi" w:hAnsiTheme="minorHAnsi" w:cstheme="minorHAnsi"/>
                <w:iCs/>
                <w:sz w:val="22"/>
                <w:szCs w:val="22"/>
              </w:rPr>
              <w:t xml:space="preserve"> indicator </w:t>
            </w:r>
            <w:proofErr w:type="spellStart"/>
            <w:r>
              <w:rPr>
                <w:rFonts w:asciiTheme="minorHAnsi" w:hAnsiTheme="minorHAnsi" w:cstheme="minorHAnsi"/>
                <w:iCs/>
                <w:sz w:val="22"/>
                <w:szCs w:val="22"/>
              </w:rPr>
              <w:t>doar</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pentru</w:t>
            </w:r>
            <w:proofErr w:type="spellEnd"/>
            <w:r>
              <w:rPr>
                <w:rFonts w:asciiTheme="minorHAnsi" w:hAnsiTheme="minorHAnsi" w:cstheme="minorHAnsi"/>
                <w:iCs/>
                <w:sz w:val="22"/>
                <w:szCs w:val="22"/>
              </w:rPr>
              <w:t xml:space="preserve"> </w:t>
            </w:r>
            <w:proofErr w:type="spellStart"/>
            <w:r w:rsidRPr="007B5FDE">
              <w:rPr>
                <w:rFonts w:ascii="Calibri" w:hAnsi="Calibri" w:cs="Calibri"/>
                <w:b/>
                <w:bCs/>
                <w:sz w:val="22"/>
                <w:szCs w:val="22"/>
              </w:rPr>
              <w:t>Organizațiile</w:t>
            </w:r>
            <w:proofErr w:type="spellEnd"/>
            <w:r w:rsidRPr="007B5FDE">
              <w:rPr>
                <w:rFonts w:ascii="Calibri" w:hAnsi="Calibri" w:cs="Calibri"/>
                <w:b/>
                <w:bCs/>
                <w:sz w:val="22"/>
                <w:szCs w:val="22"/>
              </w:rPr>
              <w:t xml:space="preserve"> de </w:t>
            </w:r>
            <w:proofErr w:type="spellStart"/>
            <w:r w:rsidRPr="007B5FDE">
              <w:rPr>
                <w:rFonts w:ascii="Calibri" w:hAnsi="Calibri" w:cs="Calibri"/>
                <w:b/>
                <w:bCs/>
                <w:sz w:val="22"/>
                <w:szCs w:val="22"/>
              </w:rPr>
              <w:t>producători</w:t>
            </w:r>
            <w:proofErr w:type="spellEnd"/>
            <w:r w:rsidRPr="007B5FDE">
              <w:rPr>
                <w:rFonts w:ascii="Calibri" w:hAnsi="Calibri" w:cs="Calibri"/>
                <w:b/>
                <w:bCs/>
                <w:sz w:val="22"/>
                <w:szCs w:val="22"/>
              </w:rPr>
              <w:t xml:space="preserve"> din </w:t>
            </w:r>
            <w:proofErr w:type="spellStart"/>
            <w:r w:rsidRPr="007B5FDE">
              <w:rPr>
                <w:rFonts w:ascii="Calibri" w:hAnsi="Calibri" w:cs="Calibri"/>
                <w:b/>
                <w:bCs/>
                <w:sz w:val="22"/>
                <w:szCs w:val="22"/>
              </w:rPr>
              <w:t>sectorul</w:t>
            </w:r>
            <w:proofErr w:type="spellEnd"/>
            <w:r w:rsidRPr="007B5FDE">
              <w:rPr>
                <w:rFonts w:ascii="Calibri" w:hAnsi="Calibri" w:cs="Calibri"/>
                <w:b/>
                <w:bCs/>
                <w:sz w:val="22"/>
                <w:szCs w:val="22"/>
              </w:rPr>
              <w:t xml:space="preserve"> legume </w:t>
            </w:r>
            <w:r>
              <w:rPr>
                <w:rFonts w:ascii="Calibri" w:hAnsi="Calibri" w:cs="Calibri"/>
                <w:b/>
                <w:bCs/>
                <w:sz w:val="22"/>
                <w:szCs w:val="22"/>
              </w:rPr>
              <w:t>–</w:t>
            </w:r>
            <w:r w:rsidRPr="007B5FDE">
              <w:rPr>
                <w:rFonts w:ascii="Calibri" w:hAnsi="Calibri" w:cs="Calibri"/>
                <w:b/>
                <w:bCs/>
                <w:sz w:val="22"/>
                <w:szCs w:val="22"/>
              </w:rPr>
              <w:t xml:space="preserve"> </w:t>
            </w:r>
            <w:proofErr w:type="spellStart"/>
            <w:r w:rsidRPr="007B5FDE">
              <w:rPr>
                <w:rFonts w:ascii="Calibri" w:hAnsi="Calibri" w:cs="Calibri"/>
                <w:b/>
                <w:bCs/>
                <w:sz w:val="22"/>
                <w:szCs w:val="22"/>
              </w:rPr>
              <w:t>fructe</w:t>
            </w:r>
            <w:proofErr w:type="spellEnd"/>
            <w:r>
              <w:rPr>
                <w:rFonts w:ascii="Calibri" w:hAnsi="Calibri" w:cs="Calibri"/>
                <w:b/>
                <w:bCs/>
                <w:sz w:val="22"/>
                <w:szCs w:val="22"/>
              </w:rPr>
              <w:t>.</w:t>
            </w:r>
            <w:r w:rsidRPr="007B5FDE">
              <w:rPr>
                <w:rFonts w:asciiTheme="minorHAnsi" w:hAnsiTheme="minorHAnsi" w:cstheme="minorHAnsi"/>
                <w:iCs/>
                <w:sz w:val="22"/>
                <w:szCs w:val="22"/>
              </w:rPr>
              <w:t xml:space="preserve"> </w:t>
            </w:r>
          </w:p>
        </w:tc>
      </w:tr>
      <w:tr w:rsidR="007B5FDE" w:rsidRPr="00752BC3" w14:paraId="46B9EA52" w14:textId="77777777" w:rsidTr="007B5FDE">
        <w:trPr>
          <w:trHeight w:val="427"/>
        </w:trPr>
        <w:tc>
          <w:tcPr>
            <w:tcW w:w="2972" w:type="dxa"/>
            <w:shd w:val="clear" w:color="auto" w:fill="auto"/>
            <w:tcMar>
              <w:top w:w="15" w:type="dxa"/>
              <w:left w:w="15" w:type="dxa"/>
              <w:bottom w:w="0" w:type="dxa"/>
              <w:right w:w="15" w:type="dxa"/>
            </w:tcMar>
            <w:vAlign w:val="center"/>
          </w:tcPr>
          <w:p w14:paraId="042FDB57" w14:textId="77777777" w:rsidR="007B5FDE" w:rsidRPr="007B5FDE" w:rsidRDefault="007B5FDE" w:rsidP="00C95F4F">
            <w:pPr>
              <w:rPr>
                <w:rFonts w:ascii="Calibri" w:hAnsi="Calibri" w:cs="Calibri"/>
                <w:b/>
                <w:bCs/>
                <w:sz w:val="22"/>
                <w:szCs w:val="22"/>
              </w:rPr>
            </w:pPr>
            <w:r w:rsidRPr="007B5FDE">
              <w:rPr>
                <w:rFonts w:ascii="Calibri" w:hAnsi="Calibri" w:cs="Calibri"/>
                <w:b/>
                <w:bCs/>
                <w:sz w:val="22"/>
                <w:szCs w:val="22"/>
              </w:rPr>
              <w:t>Nr.crt.</w:t>
            </w:r>
          </w:p>
        </w:tc>
        <w:tc>
          <w:tcPr>
            <w:tcW w:w="6203" w:type="dxa"/>
            <w:shd w:val="clear" w:color="auto" w:fill="auto"/>
            <w:tcMar>
              <w:top w:w="15" w:type="dxa"/>
              <w:left w:w="15" w:type="dxa"/>
              <w:bottom w:w="0" w:type="dxa"/>
              <w:right w:w="15" w:type="dxa"/>
            </w:tcMar>
            <w:vAlign w:val="center"/>
          </w:tcPr>
          <w:p w14:paraId="3AFE3EBF" w14:textId="77777777" w:rsidR="007B5FDE" w:rsidRPr="00752BC3" w:rsidRDefault="007B5FDE" w:rsidP="007B5FDE">
            <w:pPr>
              <w:jc w:val="both"/>
              <w:rPr>
                <w:rFonts w:ascii="Calibri" w:hAnsi="Calibri" w:cs="Calibri"/>
                <w:iCs/>
                <w:sz w:val="22"/>
                <w:szCs w:val="22"/>
              </w:rPr>
            </w:pPr>
            <w:r>
              <w:rPr>
                <w:rFonts w:asciiTheme="minorHAnsi" w:hAnsiTheme="minorHAnsi" w:cstheme="minorHAnsi"/>
                <w:iCs/>
                <w:sz w:val="22"/>
                <w:szCs w:val="22"/>
              </w:rPr>
              <w:t>S</w:t>
            </w:r>
            <w:r w:rsidRPr="007B5FDE">
              <w:rPr>
                <w:rFonts w:asciiTheme="minorHAnsi" w:hAnsiTheme="minorHAnsi" w:cstheme="minorHAnsi"/>
                <w:iCs/>
                <w:sz w:val="22"/>
                <w:szCs w:val="22"/>
              </w:rPr>
              <w:t xml:space="preserve">e </w:t>
            </w:r>
            <w:proofErr w:type="spellStart"/>
            <w:r w:rsidRPr="007B5FDE">
              <w:rPr>
                <w:rFonts w:asciiTheme="minorHAnsi" w:hAnsiTheme="minorHAnsi" w:cstheme="minorHAnsi"/>
                <w:iCs/>
                <w:sz w:val="22"/>
                <w:szCs w:val="22"/>
              </w:rPr>
              <w:t>vor</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enumera</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echipamentele</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utilajele</w:t>
            </w:r>
            <w:proofErr w:type="spellEnd"/>
            <w:r w:rsidRPr="007B5FDE">
              <w:rPr>
                <w:rFonts w:asciiTheme="minorHAnsi" w:hAnsiTheme="minorHAnsi" w:cstheme="minorHAnsi"/>
                <w:iCs/>
                <w:sz w:val="22"/>
                <w:szCs w:val="22"/>
              </w:rPr>
              <w:t xml:space="preserve"> care </w:t>
            </w:r>
            <w:proofErr w:type="spellStart"/>
            <w:r w:rsidRPr="007B5FDE">
              <w:rPr>
                <w:rFonts w:asciiTheme="minorHAnsi" w:hAnsiTheme="minorHAnsi" w:cstheme="minorHAnsi"/>
                <w:iCs/>
                <w:sz w:val="22"/>
                <w:szCs w:val="22"/>
              </w:rPr>
              <w:t>vor</w:t>
            </w:r>
            <w:proofErr w:type="spellEnd"/>
            <w:r w:rsidRPr="007B5FDE">
              <w:rPr>
                <w:rFonts w:asciiTheme="minorHAnsi" w:hAnsiTheme="minorHAnsi" w:cstheme="minorHAnsi"/>
                <w:iCs/>
                <w:sz w:val="22"/>
                <w:szCs w:val="22"/>
              </w:rPr>
              <w:t xml:space="preserve"> fi </w:t>
            </w:r>
            <w:proofErr w:type="spellStart"/>
            <w:r w:rsidRPr="007B5FDE">
              <w:rPr>
                <w:rFonts w:asciiTheme="minorHAnsi" w:hAnsiTheme="minorHAnsi" w:cstheme="minorHAnsi"/>
                <w:iCs/>
                <w:sz w:val="22"/>
                <w:szCs w:val="22"/>
              </w:rPr>
              <w:t>achiziționate</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prin</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proiect</w:t>
            </w:r>
            <w:proofErr w:type="spellEnd"/>
          </w:p>
        </w:tc>
      </w:tr>
      <w:tr w:rsidR="007B5FDE" w:rsidRPr="00752BC3" w14:paraId="03D71F2A" w14:textId="77777777" w:rsidTr="007B5FDE">
        <w:trPr>
          <w:trHeight w:val="427"/>
        </w:trPr>
        <w:tc>
          <w:tcPr>
            <w:tcW w:w="2972" w:type="dxa"/>
            <w:shd w:val="clear" w:color="auto" w:fill="auto"/>
            <w:tcMar>
              <w:top w:w="15" w:type="dxa"/>
              <w:left w:w="15" w:type="dxa"/>
              <w:bottom w:w="0" w:type="dxa"/>
              <w:right w:w="15" w:type="dxa"/>
            </w:tcMar>
            <w:vAlign w:val="center"/>
          </w:tcPr>
          <w:p w14:paraId="655F29D2" w14:textId="77777777" w:rsidR="007B5FDE" w:rsidRPr="007B5FDE" w:rsidRDefault="007B5FDE" w:rsidP="00C95F4F">
            <w:pPr>
              <w:rPr>
                <w:rFonts w:ascii="Calibri" w:hAnsi="Calibri" w:cs="Calibri"/>
                <w:b/>
                <w:bCs/>
                <w:sz w:val="22"/>
                <w:szCs w:val="22"/>
              </w:rPr>
            </w:pPr>
            <w:r w:rsidRPr="007B5FDE">
              <w:rPr>
                <w:rFonts w:ascii="Calibri" w:hAnsi="Calibri" w:cs="Calibri"/>
                <w:b/>
                <w:bCs/>
                <w:sz w:val="22"/>
                <w:szCs w:val="22"/>
              </w:rPr>
              <w:t xml:space="preserve">15. </w:t>
            </w:r>
            <w:r w:rsidRPr="007B5FDE">
              <w:rPr>
                <w:rFonts w:ascii="Calibri" w:hAnsi="Calibri" w:cs="Calibri"/>
                <w:bCs/>
                <w:sz w:val="22"/>
                <w:szCs w:val="22"/>
              </w:rPr>
              <w:t xml:space="preserve">Indicator </w:t>
            </w:r>
            <w:proofErr w:type="spellStart"/>
            <w:r w:rsidRPr="007B5FDE">
              <w:rPr>
                <w:rFonts w:ascii="Calibri" w:hAnsi="Calibri" w:cs="Calibri"/>
                <w:bCs/>
                <w:sz w:val="22"/>
                <w:szCs w:val="22"/>
              </w:rPr>
              <w:t>adițional</w:t>
            </w:r>
            <w:proofErr w:type="spellEnd"/>
            <w:r w:rsidRPr="007B5FDE">
              <w:rPr>
                <w:rFonts w:ascii="Calibri" w:hAnsi="Calibri" w:cs="Calibri"/>
                <w:bCs/>
                <w:sz w:val="22"/>
                <w:szCs w:val="22"/>
              </w:rPr>
              <w:t xml:space="preserve"> </w:t>
            </w:r>
            <w:proofErr w:type="spellStart"/>
            <w:r w:rsidRPr="007B5FDE">
              <w:rPr>
                <w:rFonts w:ascii="Calibri" w:hAnsi="Calibri" w:cs="Calibri"/>
                <w:bCs/>
                <w:sz w:val="22"/>
                <w:szCs w:val="22"/>
              </w:rPr>
              <w:t>pentru</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solicitanții</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Apicultori</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Forme</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asociative</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apicole</w:t>
            </w:r>
            <w:proofErr w:type="spellEnd"/>
          </w:p>
        </w:tc>
        <w:tc>
          <w:tcPr>
            <w:tcW w:w="6203" w:type="dxa"/>
            <w:shd w:val="clear" w:color="auto" w:fill="auto"/>
            <w:tcMar>
              <w:top w:w="15" w:type="dxa"/>
              <w:left w:w="15" w:type="dxa"/>
              <w:bottom w:w="0" w:type="dxa"/>
              <w:right w:w="15" w:type="dxa"/>
            </w:tcMar>
            <w:vAlign w:val="center"/>
          </w:tcPr>
          <w:p w14:paraId="0ED45BEC" w14:textId="77777777" w:rsidR="007B5FDE" w:rsidRDefault="007B5FDE" w:rsidP="007B5FDE">
            <w:pPr>
              <w:jc w:val="both"/>
              <w:rPr>
                <w:rFonts w:asciiTheme="minorHAnsi" w:hAnsiTheme="minorHAnsi" w:cstheme="minorHAnsi"/>
                <w:iCs/>
                <w:sz w:val="22"/>
                <w:szCs w:val="22"/>
              </w:rPr>
            </w:pPr>
            <w:proofErr w:type="spellStart"/>
            <w:r w:rsidRPr="00752BC3">
              <w:rPr>
                <w:rFonts w:ascii="Calibri" w:hAnsi="Calibri" w:cs="Calibri"/>
                <w:iCs/>
                <w:sz w:val="22"/>
                <w:szCs w:val="22"/>
              </w:rPr>
              <w:t>Expertul</w:t>
            </w:r>
            <w:proofErr w:type="spellEnd"/>
            <w:r w:rsidRPr="00752BC3">
              <w:rPr>
                <w:rFonts w:ascii="Calibri" w:hAnsi="Calibri" w:cs="Calibri"/>
                <w:iCs/>
                <w:sz w:val="22"/>
                <w:szCs w:val="22"/>
              </w:rPr>
              <w:t xml:space="preserve"> </w:t>
            </w:r>
            <w:proofErr w:type="spellStart"/>
            <w:r w:rsidRPr="007B5FDE">
              <w:rPr>
                <w:rFonts w:asciiTheme="minorHAnsi" w:hAnsiTheme="minorHAnsi" w:cstheme="minorHAnsi"/>
                <w:iCs/>
                <w:sz w:val="22"/>
                <w:szCs w:val="22"/>
              </w:rPr>
              <w:t>verifică</w:t>
            </w:r>
            <w:proofErr w:type="spellEnd"/>
            <w:r w:rsidRPr="007B5FDE">
              <w:rPr>
                <w:rFonts w:asciiTheme="minorHAnsi" w:hAnsiTheme="minorHAnsi" w:cstheme="minorHAnsi"/>
                <w:sz w:val="22"/>
                <w:szCs w:val="22"/>
              </w:rPr>
              <w:t xml:space="preserve"> </w:t>
            </w:r>
            <w:proofErr w:type="spellStart"/>
            <w:r w:rsidRPr="007B5FDE">
              <w:rPr>
                <w:rFonts w:asciiTheme="minorHAnsi" w:hAnsiTheme="minorHAnsi" w:cstheme="minorHAnsi"/>
                <w:sz w:val="22"/>
                <w:szCs w:val="22"/>
              </w:rPr>
              <w:t>și</w:t>
            </w:r>
            <w:proofErr w:type="spellEnd"/>
            <w:r w:rsidRPr="007B5FDE">
              <w:rPr>
                <w:rFonts w:asciiTheme="minorHAnsi" w:hAnsiTheme="minorHAnsi" w:cstheme="minorHAnsi"/>
                <w:sz w:val="22"/>
                <w:szCs w:val="22"/>
              </w:rPr>
              <w:t xml:space="preserve"> </w:t>
            </w:r>
            <w:proofErr w:type="spellStart"/>
            <w:r>
              <w:rPr>
                <w:rFonts w:asciiTheme="minorHAnsi" w:hAnsiTheme="minorHAnsi" w:cstheme="minorHAnsi"/>
                <w:sz w:val="22"/>
                <w:szCs w:val="22"/>
              </w:rPr>
              <w:t>completează</w:t>
            </w:r>
            <w:proofErr w:type="spellEnd"/>
            <w:r w:rsidRPr="007B5FDE">
              <w:rPr>
                <w:rFonts w:asciiTheme="minorHAnsi" w:hAnsiTheme="minorHAnsi" w:cstheme="minorHAnsi"/>
                <w:iCs/>
                <w:sz w:val="22"/>
                <w:szCs w:val="22"/>
              </w:rPr>
              <w:t xml:space="preserve"> </w:t>
            </w:r>
            <w:proofErr w:type="spellStart"/>
            <w:r>
              <w:rPr>
                <w:rFonts w:asciiTheme="minorHAnsi" w:hAnsiTheme="minorHAnsi" w:cstheme="minorHAnsi"/>
                <w:iCs/>
                <w:sz w:val="22"/>
                <w:szCs w:val="22"/>
              </w:rPr>
              <w:t>acest</w:t>
            </w:r>
            <w:proofErr w:type="spellEnd"/>
            <w:r>
              <w:rPr>
                <w:rFonts w:asciiTheme="minorHAnsi" w:hAnsiTheme="minorHAnsi" w:cstheme="minorHAnsi"/>
                <w:iCs/>
                <w:sz w:val="22"/>
                <w:szCs w:val="22"/>
              </w:rPr>
              <w:t xml:space="preserve"> indicator </w:t>
            </w:r>
            <w:proofErr w:type="spellStart"/>
            <w:r>
              <w:rPr>
                <w:rFonts w:asciiTheme="minorHAnsi" w:hAnsiTheme="minorHAnsi" w:cstheme="minorHAnsi"/>
                <w:iCs/>
                <w:sz w:val="22"/>
                <w:szCs w:val="22"/>
              </w:rPr>
              <w:t>doar</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pentru</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solicitanții</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Apicultori</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Forme</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asociative</w:t>
            </w:r>
            <w:proofErr w:type="spellEnd"/>
            <w:r w:rsidRPr="007B5FDE">
              <w:rPr>
                <w:rFonts w:ascii="Calibri" w:hAnsi="Calibri" w:cs="Calibri"/>
                <w:b/>
                <w:bCs/>
                <w:sz w:val="22"/>
                <w:szCs w:val="22"/>
              </w:rPr>
              <w:t xml:space="preserve"> </w:t>
            </w:r>
            <w:proofErr w:type="spellStart"/>
            <w:r w:rsidRPr="007B5FDE">
              <w:rPr>
                <w:rFonts w:ascii="Calibri" w:hAnsi="Calibri" w:cs="Calibri"/>
                <w:b/>
                <w:bCs/>
                <w:sz w:val="22"/>
                <w:szCs w:val="22"/>
              </w:rPr>
              <w:t>apicole</w:t>
            </w:r>
            <w:proofErr w:type="spellEnd"/>
          </w:p>
        </w:tc>
      </w:tr>
      <w:tr w:rsidR="007B5FDE" w:rsidRPr="00752BC3" w14:paraId="60E0A9E4" w14:textId="77777777" w:rsidTr="007B5FDE">
        <w:trPr>
          <w:trHeight w:val="427"/>
        </w:trPr>
        <w:tc>
          <w:tcPr>
            <w:tcW w:w="2972" w:type="dxa"/>
            <w:shd w:val="clear" w:color="auto" w:fill="auto"/>
            <w:tcMar>
              <w:top w:w="15" w:type="dxa"/>
              <w:left w:w="15" w:type="dxa"/>
              <w:bottom w:w="0" w:type="dxa"/>
              <w:right w:w="15" w:type="dxa"/>
            </w:tcMar>
            <w:vAlign w:val="center"/>
          </w:tcPr>
          <w:p w14:paraId="6ED34B19" w14:textId="77777777" w:rsidR="007B5FDE" w:rsidRPr="007B5FDE" w:rsidRDefault="007B5FDE" w:rsidP="00C95F4F">
            <w:pPr>
              <w:rPr>
                <w:rFonts w:ascii="Calibri" w:hAnsi="Calibri" w:cs="Calibri"/>
                <w:b/>
                <w:bCs/>
                <w:sz w:val="22"/>
                <w:szCs w:val="22"/>
              </w:rPr>
            </w:pPr>
            <w:r w:rsidRPr="007B5FDE">
              <w:rPr>
                <w:rFonts w:ascii="Calibri" w:hAnsi="Calibri" w:cs="Calibri"/>
                <w:b/>
                <w:bCs/>
                <w:sz w:val="22"/>
                <w:szCs w:val="22"/>
              </w:rPr>
              <w:t>Nr.crt.</w:t>
            </w:r>
          </w:p>
        </w:tc>
        <w:tc>
          <w:tcPr>
            <w:tcW w:w="6203" w:type="dxa"/>
            <w:shd w:val="clear" w:color="auto" w:fill="auto"/>
            <w:tcMar>
              <w:top w:w="15" w:type="dxa"/>
              <w:left w:w="15" w:type="dxa"/>
              <w:bottom w:w="0" w:type="dxa"/>
              <w:right w:w="15" w:type="dxa"/>
            </w:tcMar>
            <w:vAlign w:val="center"/>
          </w:tcPr>
          <w:p w14:paraId="3AF4EACE" w14:textId="73B6ACBC" w:rsidR="007B5FDE" w:rsidRPr="00752BC3" w:rsidRDefault="007B5FDE" w:rsidP="007B5FDE">
            <w:pPr>
              <w:jc w:val="both"/>
              <w:rPr>
                <w:rFonts w:ascii="Calibri" w:hAnsi="Calibri" w:cs="Calibri"/>
                <w:iCs/>
                <w:sz w:val="22"/>
                <w:szCs w:val="22"/>
              </w:rPr>
            </w:pPr>
            <w:r>
              <w:rPr>
                <w:rFonts w:asciiTheme="minorHAnsi" w:hAnsiTheme="minorHAnsi" w:cstheme="minorHAnsi"/>
                <w:iCs/>
                <w:sz w:val="22"/>
                <w:szCs w:val="22"/>
              </w:rPr>
              <w:t>S</w:t>
            </w:r>
            <w:r w:rsidRPr="007B5FDE">
              <w:rPr>
                <w:rFonts w:asciiTheme="minorHAnsi" w:hAnsiTheme="minorHAnsi" w:cstheme="minorHAnsi"/>
                <w:iCs/>
                <w:sz w:val="22"/>
                <w:szCs w:val="22"/>
              </w:rPr>
              <w:t xml:space="preserve">e </w:t>
            </w:r>
            <w:proofErr w:type="spellStart"/>
            <w:r w:rsidRPr="007B5FDE">
              <w:rPr>
                <w:rFonts w:asciiTheme="minorHAnsi" w:hAnsiTheme="minorHAnsi" w:cstheme="minorHAnsi"/>
                <w:iCs/>
                <w:sz w:val="22"/>
                <w:szCs w:val="22"/>
              </w:rPr>
              <w:t>vor</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enumera</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echipamentele</w:t>
            </w:r>
            <w:proofErr w:type="spellEnd"/>
            <w:r w:rsidRPr="007B5FDE">
              <w:rPr>
                <w:rFonts w:asciiTheme="minorHAnsi" w:hAnsiTheme="minorHAnsi" w:cstheme="minorHAnsi"/>
                <w:iCs/>
                <w:sz w:val="22"/>
                <w:szCs w:val="22"/>
              </w:rPr>
              <w:t xml:space="preserve"> care </w:t>
            </w:r>
            <w:proofErr w:type="spellStart"/>
            <w:r w:rsidRPr="007B5FDE">
              <w:rPr>
                <w:rFonts w:asciiTheme="minorHAnsi" w:hAnsiTheme="minorHAnsi" w:cstheme="minorHAnsi"/>
                <w:iCs/>
                <w:sz w:val="22"/>
                <w:szCs w:val="22"/>
              </w:rPr>
              <w:t>vor</w:t>
            </w:r>
            <w:proofErr w:type="spellEnd"/>
            <w:r w:rsidRPr="007B5FDE">
              <w:rPr>
                <w:rFonts w:asciiTheme="minorHAnsi" w:hAnsiTheme="minorHAnsi" w:cstheme="minorHAnsi"/>
                <w:iCs/>
                <w:sz w:val="22"/>
                <w:szCs w:val="22"/>
              </w:rPr>
              <w:t xml:space="preserve"> fi </w:t>
            </w:r>
            <w:proofErr w:type="spellStart"/>
            <w:r w:rsidRPr="007B5FDE">
              <w:rPr>
                <w:rFonts w:asciiTheme="minorHAnsi" w:hAnsiTheme="minorHAnsi" w:cstheme="minorHAnsi"/>
                <w:iCs/>
                <w:sz w:val="22"/>
                <w:szCs w:val="22"/>
              </w:rPr>
              <w:t>achiziționate</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prin</w:t>
            </w:r>
            <w:proofErr w:type="spellEnd"/>
            <w:r w:rsidRPr="007B5FDE">
              <w:rPr>
                <w:rFonts w:asciiTheme="minorHAnsi" w:hAnsiTheme="minorHAnsi" w:cstheme="minorHAnsi"/>
                <w:iCs/>
                <w:sz w:val="22"/>
                <w:szCs w:val="22"/>
              </w:rPr>
              <w:t xml:space="preserve"> </w:t>
            </w:r>
            <w:proofErr w:type="spellStart"/>
            <w:r w:rsidRPr="007B5FDE">
              <w:rPr>
                <w:rFonts w:asciiTheme="minorHAnsi" w:hAnsiTheme="minorHAnsi" w:cstheme="minorHAnsi"/>
                <w:iCs/>
                <w:sz w:val="22"/>
                <w:szCs w:val="22"/>
              </w:rPr>
              <w:t>proiect</w:t>
            </w:r>
            <w:proofErr w:type="spellEnd"/>
          </w:p>
        </w:tc>
      </w:tr>
    </w:tbl>
    <w:p w14:paraId="25E26D7E" w14:textId="77777777" w:rsidR="00752BC3" w:rsidRDefault="00752BC3" w:rsidP="00752BC3">
      <w:pPr>
        <w:pStyle w:val="BodyText3"/>
        <w:jc w:val="both"/>
        <w:rPr>
          <w:rFonts w:ascii="Calibri" w:hAnsi="Calibri" w:cs="Calibri"/>
          <w:b w:val="0"/>
          <w:iCs/>
          <w:sz w:val="22"/>
          <w:szCs w:val="22"/>
          <w:lang w:val="ro-RO"/>
        </w:rPr>
      </w:pPr>
    </w:p>
    <w:p w14:paraId="7A8F3032" w14:textId="77777777" w:rsidR="00FA53A6" w:rsidRPr="00FA53A6" w:rsidRDefault="00FA53A6" w:rsidP="00FA53A6">
      <w:pPr>
        <w:jc w:val="both"/>
        <w:rPr>
          <w:rFonts w:ascii="Calibri" w:hAnsi="Calibri" w:cs="Calibri"/>
          <w:b/>
          <w:sz w:val="22"/>
          <w:szCs w:val="22"/>
          <w:lang w:val="ro-RO"/>
        </w:rPr>
      </w:pPr>
      <w:r>
        <w:rPr>
          <w:rFonts w:ascii="Calibri" w:hAnsi="Calibri" w:cs="Calibri"/>
          <w:b/>
          <w:sz w:val="22"/>
          <w:szCs w:val="22"/>
          <w:lang w:val="ro-RO"/>
        </w:rPr>
        <w:t>8</w:t>
      </w:r>
      <w:r w:rsidR="00487158" w:rsidRPr="007B5FDE">
        <w:rPr>
          <w:rFonts w:ascii="Calibri" w:hAnsi="Calibri" w:cs="Calibri"/>
          <w:b/>
          <w:sz w:val="22"/>
          <w:szCs w:val="22"/>
          <w:lang w:val="ro-RO"/>
        </w:rPr>
        <w:t xml:space="preserve">. </w:t>
      </w:r>
      <w:r w:rsidRPr="00FA53A6">
        <w:rPr>
          <w:rFonts w:ascii="Calibri" w:hAnsi="Calibri" w:cs="Calibri"/>
          <w:b/>
          <w:sz w:val="22"/>
          <w:szCs w:val="22"/>
          <w:lang w:val="ro-RO"/>
        </w:rPr>
        <w:t>Verificarea factorilor de risc</w:t>
      </w:r>
    </w:p>
    <w:p w14:paraId="6238DB8F" w14:textId="77777777" w:rsidR="00FA53A6" w:rsidRPr="00FA53A6" w:rsidRDefault="00FA53A6" w:rsidP="00FA53A6">
      <w:pPr>
        <w:jc w:val="both"/>
        <w:rPr>
          <w:rFonts w:ascii="Calibri" w:hAnsi="Calibri" w:cs="Calibri"/>
          <w:b/>
          <w:sz w:val="22"/>
          <w:szCs w:val="22"/>
          <w:lang w:val="ro-RO"/>
        </w:rPr>
      </w:pPr>
    </w:p>
    <w:p w14:paraId="3A4BDE48" w14:textId="77777777" w:rsidR="00487158" w:rsidRPr="00FA53A6" w:rsidRDefault="00FA53A6" w:rsidP="00FA53A6">
      <w:pPr>
        <w:jc w:val="both"/>
        <w:rPr>
          <w:rFonts w:ascii="Calibri" w:hAnsi="Calibri" w:cs="Calibri"/>
          <w:sz w:val="22"/>
          <w:szCs w:val="22"/>
          <w:lang w:val="ro-RO"/>
        </w:rPr>
      </w:pPr>
      <w:r w:rsidRPr="00FA53A6">
        <w:rPr>
          <w:rFonts w:ascii="Calibri" w:hAnsi="Calibri" w:cs="Calibri"/>
          <w:sz w:val="22"/>
          <w:szCs w:val="22"/>
          <w:lang w:val="ro-RO"/>
        </w:rPr>
        <w:t xml:space="preserve">Se verifică dacă factorii de risc din cererea de </w:t>
      </w:r>
      <w:proofErr w:type="spellStart"/>
      <w:r w:rsidRPr="00FA53A6">
        <w:rPr>
          <w:rFonts w:ascii="Calibri" w:hAnsi="Calibri" w:cs="Calibri"/>
          <w:sz w:val="22"/>
          <w:szCs w:val="22"/>
          <w:lang w:val="ro-RO"/>
        </w:rPr>
        <w:t>finanţare</w:t>
      </w:r>
      <w:proofErr w:type="spellEnd"/>
      <w:r w:rsidRPr="00FA53A6">
        <w:rPr>
          <w:rFonts w:ascii="Calibri" w:hAnsi="Calibri" w:cs="Calibri"/>
          <w:sz w:val="22"/>
          <w:szCs w:val="22"/>
          <w:lang w:val="ro-RO"/>
        </w:rPr>
        <w:t xml:space="preserve"> sunt </w:t>
      </w:r>
      <w:proofErr w:type="spellStart"/>
      <w:r w:rsidRPr="00FA53A6">
        <w:rPr>
          <w:rFonts w:ascii="Calibri" w:hAnsi="Calibri" w:cs="Calibri"/>
          <w:sz w:val="22"/>
          <w:szCs w:val="22"/>
          <w:lang w:val="ro-RO"/>
        </w:rPr>
        <w:t>corecţi</w:t>
      </w:r>
      <w:proofErr w:type="spellEnd"/>
      <w:r w:rsidRPr="00FA53A6">
        <w:rPr>
          <w:rFonts w:ascii="Calibri" w:hAnsi="Calibri" w:cs="Calibri"/>
          <w:sz w:val="22"/>
          <w:szCs w:val="22"/>
          <w:lang w:val="ro-RO"/>
        </w:rPr>
        <w:t xml:space="preserve">, în caz contrar se completează tabelul cu </w:t>
      </w:r>
      <w:proofErr w:type="spellStart"/>
      <w:r w:rsidRPr="00FA53A6">
        <w:rPr>
          <w:rFonts w:ascii="Calibri" w:hAnsi="Calibri" w:cs="Calibri"/>
          <w:sz w:val="22"/>
          <w:szCs w:val="22"/>
          <w:lang w:val="ro-RO"/>
        </w:rPr>
        <w:t>informaţia</w:t>
      </w:r>
      <w:proofErr w:type="spellEnd"/>
      <w:r w:rsidRPr="00FA53A6">
        <w:rPr>
          <w:rFonts w:ascii="Calibri" w:hAnsi="Calibri" w:cs="Calibri"/>
          <w:sz w:val="22"/>
          <w:szCs w:val="22"/>
          <w:lang w:val="ro-RO"/>
        </w:rPr>
        <w:t xml:space="preserve"> corectă.</w:t>
      </w:r>
    </w:p>
    <w:p w14:paraId="0B9B4820" w14:textId="77777777" w:rsidR="00487158" w:rsidRPr="00FA53A6" w:rsidRDefault="00487158" w:rsidP="00C90AFE">
      <w:pPr>
        <w:jc w:val="both"/>
        <w:rPr>
          <w:rFonts w:ascii="Calibri" w:hAnsi="Calibri" w:cs="Calibri"/>
          <w:sz w:val="22"/>
          <w:szCs w:val="22"/>
          <w:lang w:val="ro-RO"/>
        </w:rPr>
      </w:pPr>
    </w:p>
    <w:p w14:paraId="5F2AB08A" w14:textId="77777777" w:rsidR="00E32153" w:rsidRPr="0031687A" w:rsidRDefault="00E32153" w:rsidP="00E32153">
      <w:pPr>
        <w:jc w:val="both"/>
        <w:rPr>
          <w:rFonts w:ascii="Calibri" w:hAnsi="Calibri" w:cs="Calibri"/>
          <w:b/>
          <w:sz w:val="22"/>
          <w:szCs w:val="22"/>
          <w:u w:val="single"/>
          <w:lang w:val="ro-RO"/>
        </w:rPr>
      </w:pPr>
      <w:r w:rsidRPr="0031687A">
        <w:rPr>
          <w:rFonts w:ascii="Calibri" w:hAnsi="Calibri" w:cs="Calibri"/>
          <w:b/>
          <w:sz w:val="22"/>
          <w:szCs w:val="22"/>
          <w:u w:val="single"/>
          <w:lang w:val="ro-RO"/>
        </w:rPr>
        <w:t>DECIZIA REFERITOARE LA ELIGIBILITATEA PROIECTULUI</w:t>
      </w:r>
    </w:p>
    <w:p w14:paraId="03C391D3" w14:textId="77777777" w:rsidR="00E32153" w:rsidRPr="00FA53A6" w:rsidRDefault="00E32153" w:rsidP="00E32153">
      <w:pPr>
        <w:jc w:val="both"/>
        <w:rPr>
          <w:rFonts w:ascii="Calibri" w:hAnsi="Calibri" w:cs="Calibri"/>
          <w:sz w:val="22"/>
          <w:szCs w:val="22"/>
          <w:lang w:val="ro-RO"/>
        </w:rPr>
      </w:pPr>
      <w:r w:rsidRPr="00FA53A6">
        <w:rPr>
          <w:rFonts w:ascii="Calibri" w:hAnsi="Calibri" w:cs="Calibri"/>
          <w:sz w:val="22"/>
          <w:szCs w:val="22"/>
          <w:lang w:val="ro-RO"/>
        </w:rPr>
        <w:t xml:space="preserve">Dacă toate criteriile de eligibilitate aplicate proiectului au fost îndeplinite, </w:t>
      </w:r>
      <w:proofErr w:type="spellStart"/>
      <w:r w:rsidRPr="00FA53A6">
        <w:rPr>
          <w:rFonts w:ascii="Calibri" w:hAnsi="Calibri" w:cs="Calibri"/>
          <w:sz w:val="22"/>
          <w:szCs w:val="22"/>
          <w:lang w:val="ro-RO"/>
        </w:rPr>
        <w:t>şi</w:t>
      </w:r>
      <w:proofErr w:type="spellEnd"/>
      <w:r w:rsidRPr="00FA53A6">
        <w:rPr>
          <w:rFonts w:ascii="Calibri" w:hAnsi="Calibri" w:cs="Calibri"/>
          <w:sz w:val="22"/>
          <w:szCs w:val="22"/>
          <w:lang w:val="ro-RO"/>
        </w:rPr>
        <w:t xml:space="preserve"> nu au fost create </w:t>
      </w:r>
      <w:proofErr w:type="spellStart"/>
      <w:r w:rsidRPr="00FA53A6">
        <w:rPr>
          <w:rFonts w:ascii="Calibri" w:hAnsi="Calibri" w:cs="Calibri"/>
          <w:sz w:val="22"/>
          <w:szCs w:val="22"/>
          <w:lang w:val="ro-RO"/>
        </w:rPr>
        <w:t>condiţii</w:t>
      </w:r>
      <w:proofErr w:type="spellEnd"/>
      <w:r w:rsidRPr="00FA53A6">
        <w:rPr>
          <w:rFonts w:ascii="Calibri" w:hAnsi="Calibri" w:cs="Calibri"/>
          <w:sz w:val="22"/>
          <w:szCs w:val="22"/>
          <w:lang w:val="ro-RO"/>
        </w:rPr>
        <w:t xml:space="preserve"> artificiale, </w:t>
      </w:r>
      <w:r w:rsidRPr="0031687A">
        <w:rPr>
          <w:rFonts w:ascii="Calibri" w:hAnsi="Calibri" w:cs="Calibri"/>
          <w:b/>
          <w:sz w:val="22"/>
          <w:szCs w:val="22"/>
          <w:lang w:val="ro-RO"/>
        </w:rPr>
        <w:t>proiectul este eligibil</w:t>
      </w:r>
      <w:r w:rsidRPr="00FA53A6">
        <w:rPr>
          <w:rFonts w:ascii="Calibri" w:hAnsi="Calibri" w:cs="Calibri"/>
          <w:sz w:val="22"/>
          <w:szCs w:val="22"/>
          <w:lang w:val="ro-RO"/>
        </w:rPr>
        <w:t>.</w:t>
      </w:r>
    </w:p>
    <w:p w14:paraId="00BE1084" w14:textId="19F9AC0E" w:rsidR="0031687A" w:rsidRPr="00FA53A6" w:rsidRDefault="0031687A" w:rsidP="0031687A">
      <w:pPr>
        <w:jc w:val="both"/>
        <w:rPr>
          <w:rFonts w:ascii="Calibri" w:hAnsi="Calibri" w:cs="Calibri"/>
          <w:sz w:val="22"/>
          <w:szCs w:val="22"/>
          <w:lang w:val="ro-RO"/>
        </w:rPr>
      </w:pPr>
      <w:r>
        <w:rPr>
          <w:rFonts w:ascii="Calibri" w:hAnsi="Calibri" w:cs="Calibri"/>
          <w:sz w:val="22"/>
          <w:szCs w:val="22"/>
          <w:lang w:val="ro-RO"/>
        </w:rPr>
        <w:t xml:space="preserve">Dacă cel puțin un criteriu de eligibilitate nu a fost îndeplinit și/sau au fost create condiții artificiale pentru depunerea proiectului, </w:t>
      </w:r>
      <w:r w:rsidRPr="0031687A">
        <w:rPr>
          <w:rFonts w:ascii="Calibri" w:hAnsi="Calibri" w:cs="Calibri"/>
          <w:b/>
          <w:sz w:val="22"/>
          <w:szCs w:val="22"/>
          <w:lang w:val="ro-RO"/>
        </w:rPr>
        <w:t>proiectul este neeligibil.</w:t>
      </w:r>
      <w:r>
        <w:rPr>
          <w:rFonts w:ascii="Calibri" w:hAnsi="Calibri" w:cs="Calibri"/>
          <w:b/>
          <w:sz w:val="22"/>
          <w:szCs w:val="22"/>
          <w:lang w:val="ro-RO"/>
        </w:rPr>
        <w:t xml:space="preserve"> </w:t>
      </w:r>
      <w:r>
        <w:rPr>
          <w:rFonts w:ascii="Calibri" w:hAnsi="Calibri" w:cs="Calibri"/>
          <w:sz w:val="22"/>
          <w:szCs w:val="22"/>
          <w:lang w:val="ro-RO"/>
        </w:rPr>
        <w:t>P</w:t>
      </w:r>
      <w:r w:rsidRPr="00FA53A6">
        <w:rPr>
          <w:rFonts w:ascii="Calibri" w:hAnsi="Calibri" w:cs="Calibri"/>
          <w:sz w:val="22"/>
          <w:szCs w:val="22"/>
          <w:lang w:val="ro-RO"/>
        </w:rPr>
        <w:t>entru fiecare criteriu de eligibilitate care nu a fost îndeplinit</w:t>
      </w:r>
      <w:r>
        <w:rPr>
          <w:rFonts w:ascii="Calibri" w:hAnsi="Calibri" w:cs="Calibri"/>
          <w:sz w:val="22"/>
          <w:szCs w:val="22"/>
          <w:lang w:val="ro-RO"/>
        </w:rPr>
        <w:t>, s</w:t>
      </w:r>
      <w:r w:rsidRPr="00FA53A6">
        <w:rPr>
          <w:rFonts w:ascii="Calibri" w:hAnsi="Calibri" w:cs="Calibri"/>
          <w:sz w:val="22"/>
          <w:szCs w:val="22"/>
          <w:lang w:val="ro-RO"/>
        </w:rPr>
        <w:t>e detaliaz</w:t>
      </w:r>
      <w:r>
        <w:rPr>
          <w:rFonts w:ascii="Calibri" w:hAnsi="Calibri" w:cs="Calibri"/>
          <w:sz w:val="22"/>
          <w:szCs w:val="22"/>
          <w:lang w:val="ro-RO"/>
        </w:rPr>
        <w:t xml:space="preserve">ă motivul </w:t>
      </w:r>
      <w:proofErr w:type="spellStart"/>
      <w:r>
        <w:rPr>
          <w:rFonts w:ascii="Calibri" w:hAnsi="Calibri" w:cs="Calibri"/>
          <w:sz w:val="22"/>
          <w:szCs w:val="22"/>
          <w:lang w:val="ro-RO"/>
        </w:rPr>
        <w:t>neeligibilităţii</w:t>
      </w:r>
      <w:proofErr w:type="spellEnd"/>
      <w:r>
        <w:rPr>
          <w:rFonts w:ascii="Calibri" w:hAnsi="Calibri" w:cs="Calibri"/>
          <w:sz w:val="22"/>
          <w:szCs w:val="22"/>
          <w:lang w:val="ro-RO"/>
        </w:rPr>
        <w:t xml:space="preserve"> sau, </w:t>
      </w:r>
      <w:r w:rsidRPr="00FA53A6">
        <w:rPr>
          <w:rFonts w:ascii="Calibri" w:hAnsi="Calibri" w:cs="Calibri"/>
          <w:sz w:val="22"/>
          <w:szCs w:val="22"/>
          <w:lang w:val="ro-RO"/>
        </w:rPr>
        <w:t>dacă este cazul, moti</w:t>
      </w:r>
      <w:r w:rsidR="0019702E">
        <w:rPr>
          <w:rFonts w:ascii="Calibri" w:hAnsi="Calibri" w:cs="Calibri"/>
          <w:sz w:val="22"/>
          <w:szCs w:val="22"/>
          <w:lang w:val="ro-RO"/>
        </w:rPr>
        <w:t>vul reducerii valorii eligibile sau</w:t>
      </w:r>
      <w:r w:rsidRPr="00FA53A6">
        <w:rPr>
          <w:rFonts w:ascii="Calibri" w:hAnsi="Calibri" w:cs="Calibri"/>
          <w:sz w:val="22"/>
          <w:szCs w:val="22"/>
          <w:lang w:val="ro-RO"/>
        </w:rPr>
        <w:t xml:space="preserve"> a valorii publice</w:t>
      </w:r>
      <w:r>
        <w:rPr>
          <w:rFonts w:ascii="Calibri" w:hAnsi="Calibri" w:cs="Calibri"/>
          <w:sz w:val="22"/>
          <w:szCs w:val="22"/>
          <w:lang w:val="ro-RO"/>
        </w:rPr>
        <w:t>.</w:t>
      </w:r>
    </w:p>
    <w:p w14:paraId="168C48A9" w14:textId="2B6EC8BB" w:rsidR="00E32153" w:rsidRPr="0031687A" w:rsidRDefault="0031687A" w:rsidP="00E32153">
      <w:pPr>
        <w:jc w:val="both"/>
        <w:rPr>
          <w:rFonts w:ascii="Calibri" w:hAnsi="Calibri" w:cs="Calibri"/>
          <w:b/>
          <w:sz w:val="22"/>
          <w:szCs w:val="22"/>
          <w:u w:val="single"/>
          <w:lang w:val="ro-RO"/>
        </w:rPr>
      </w:pPr>
      <w:r w:rsidRPr="0031687A">
        <w:rPr>
          <w:rFonts w:ascii="Calibri" w:hAnsi="Calibri" w:cs="Calibri"/>
          <w:b/>
          <w:sz w:val="22"/>
          <w:szCs w:val="22"/>
          <w:u w:val="single"/>
          <w:lang w:val="ro-RO"/>
        </w:rPr>
        <w:t xml:space="preserve">După verificarea </w:t>
      </w:r>
      <w:r w:rsidR="00E32153" w:rsidRPr="0031687A">
        <w:rPr>
          <w:rFonts w:ascii="Calibri" w:hAnsi="Calibri" w:cs="Calibri"/>
          <w:b/>
          <w:sz w:val="22"/>
          <w:szCs w:val="22"/>
          <w:u w:val="single"/>
          <w:lang w:val="ro-RO"/>
        </w:rPr>
        <w:t>integral</w:t>
      </w:r>
      <w:r w:rsidRPr="0031687A">
        <w:rPr>
          <w:rFonts w:ascii="Calibri" w:hAnsi="Calibri" w:cs="Calibri"/>
          <w:b/>
          <w:sz w:val="22"/>
          <w:szCs w:val="22"/>
          <w:u w:val="single"/>
          <w:lang w:val="ro-RO"/>
        </w:rPr>
        <w:t>ă</w:t>
      </w:r>
      <w:r w:rsidR="00E32153" w:rsidRPr="0031687A">
        <w:rPr>
          <w:rFonts w:ascii="Calibri" w:hAnsi="Calibri" w:cs="Calibri"/>
          <w:b/>
          <w:sz w:val="22"/>
          <w:szCs w:val="22"/>
          <w:u w:val="single"/>
          <w:lang w:val="ro-RO"/>
        </w:rPr>
        <w:t xml:space="preserve"> a </w:t>
      </w:r>
      <w:proofErr w:type="spellStart"/>
      <w:r w:rsidR="00E32153" w:rsidRPr="0031687A">
        <w:rPr>
          <w:rFonts w:ascii="Calibri" w:hAnsi="Calibri" w:cs="Calibri"/>
          <w:b/>
          <w:sz w:val="22"/>
          <w:szCs w:val="22"/>
          <w:u w:val="single"/>
          <w:lang w:val="ro-RO"/>
        </w:rPr>
        <w:t>eligibilitatii</w:t>
      </w:r>
      <w:proofErr w:type="spellEnd"/>
      <w:r w:rsidRPr="0031687A">
        <w:rPr>
          <w:rFonts w:ascii="Calibri" w:hAnsi="Calibri" w:cs="Calibri"/>
          <w:b/>
          <w:sz w:val="22"/>
          <w:szCs w:val="22"/>
          <w:u w:val="single"/>
          <w:lang w:val="ro-RO"/>
        </w:rPr>
        <w:t xml:space="preserve"> proiectului</w:t>
      </w:r>
      <w:r w:rsidR="00E45D52">
        <w:rPr>
          <w:rFonts w:ascii="Calibri" w:hAnsi="Calibri" w:cs="Calibri"/>
          <w:b/>
          <w:sz w:val="22"/>
          <w:szCs w:val="22"/>
          <w:u w:val="single"/>
          <w:lang w:val="ro-RO"/>
        </w:rPr>
        <w:t xml:space="preserve">, indiferent de decizia asupra eligibilității proiectului, </w:t>
      </w:r>
      <w:r w:rsidR="00E32153" w:rsidRPr="0031687A">
        <w:rPr>
          <w:rFonts w:ascii="Calibri" w:hAnsi="Calibri" w:cs="Calibri"/>
          <w:b/>
          <w:sz w:val="22"/>
          <w:szCs w:val="22"/>
          <w:u w:val="single"/>
          <w:lang w:val="ro-RO"/>
        </w:rPr>
        <w:t xml:space="preserve"> se continuă </w:t>
      </w:r>
      <w:r>
        <w:rPr>
          <w:rFonts w:ascii="Calibri" w:hAnsi="Calibri" w:cs="Calibri"/>
          <w:b/>
          <w:sz w:val="22"/>
          <w:szCs w:val="22"/>
          <w:u w:val="single"/>
          <w:lang w:val="ro-RO"/>
        </w:rPr>
        <w:t xml:space="preserve">cu </w:t>
      </w:r>
      <w:r w:rsidR="00E32153" w:rsidRPr="0031687A">
        <w:rPr>
          <w:rFonts w:ascii="Calibri" w:hAnsi="Calibri" w:cs="Calibri"/>
          <w:b/>
          <w:sz w:val="22"/>
          <w:szCs w:val="22"/>
          <w:u w:val="single"/>
          <w:lang w:val="ro-RO"/>
        </w:rPr>
        <w:t>evaluarea criteriilor de selec</w:t>
      </w:r>
      <w:r>
        <w:rPr>
          <w:rFonts w:ascii="Calibri" w:hAnsi="Calibri" w:cs="Calibri"/>
          <w:b/>
          <w:sz w:val="22"/>
          <w:szCs w:val="22"/>
          <w:u w:val="single"/>
          <w:lang w:val="ro-RO"/>
        </w:rPr>
        <w:t>ț</w:t>
      </w:r>
      <w:r w:rsidR="00E32153" w:rsidRPr="0031687A">
        <w:rPr>
          <w:rFonts w:ascii="Calibri" w:hAnsi="Calibri" w:cs="Calibri"/>
          <w:b/>
          <w:sz w:val="22"/>
          <w:szCs w:val="22"/>
          <w:u w:val="single"/>
          <w:lang w:val="ro-RO"/>
        </w:rPr>
        <w:t>ie</w:t>
      </w:r>
      <w:r w:rsidR="00D766BA" w:rsidRPr="0031687A">
        <w:rPr>
          <w:rFonts w:ascii="Calibri" w:hAnsi="Calibri" w:cs="Calibri"/>
          <w:b/>
          <w:sz w:val="22"/>
          <w:szCs w:val="22"/>
          <w:u w:val="single"/>
          <w:lang w:val="ro-RO"/>
        </w:rPr>
        <w:t xml:space="preserve">! </w:t>
      </w:r>
    </w:p>
    <w:p w14:paraId="1ECC316C" w14:textId="77777777" w:rsidR="00017AD6" w:rsidRPr="00BB6DE1" w:rsidRDefault="00017AD6" w:rsidP="002F29D8">
      <w:pPr>
        <w:ind w:right="148"/>
        <w:jc w:val="both"/>
        <w:rPr>
          <w:rFonts w:ascii="Calibri" w:hAnsi="Calibri" w:cs="Calibri"/>
          <w:b/>
          <w:bCs/>
          <w:iCs/>
          <w:lang w:val="ro-RO"/>
        </w:rPr>
      </w:pPr>
    </w:p>
    <w:p w14:paraId="1A90B9CA" w14:textId="77777777" w:rsidR="008C425B" w:rsidRDefault="008C425B" w:rsidP="00C252D3">
      <w:pPr>
        <w:jc w:val="center"/>
        <w:rPr>
          <w:rFonts w:ascii="Calibri" w:hAnsi="Calibri" w:cs="Calibri"/>
          <w:b/>
          <w:lang w:val="ro-RO"/>
        </w:rPr>
      </w:pPr>
    </w:p>
    <w:p w14:paraId="19F08312" w14:textId="3BC687C2" w:rsidR="00C252D3" w:rsidRPr="00702657" w:rsidRDefault="00C252D3" w:rsidP="00702657">
      <w:pPr>
        <w:pStyle w:val="ListParagraph"/>
        <w:numPr>
          <w:ilvl w:val="0"/>
          <w:numId w:val="20"/>
        </w:numPr>
        <w:jc w:val="center"/>
        <w:rPr>
          <w:rFonts w:cs="Calibri"/>
          <w:b/>
        </w:rPr>
      </w:pPr>
      <w:r w:rsidRPr="00702657">
        <w:rPr>
          <w:rFonts w:cs="Calibri"/>
          <w:b/>
        </w:rPr>
        <w:t xml:space="preserve">Metodologie de aplicat pentru evaluarea criteriilor de </w:t>
      </w:r>
      <w:proofErr w:type="spellStart"/>
      <w:r w:rsidRPr="00702657">
        <w:rPr>
          <w:rFonts w:cs="Calibri"/>
          <w:b/>
        </w:rPr>
        <w:t>selecţie</w:t>
      </w:r>
      <w:proofErr w:type="spellEnd"/>
      <w:r w:rsidRPr="00702657">
        <w:rPr>
          <w:rFonts w:cs="Calibri"/>
          <w:b/>
        </w:rPr>
        <w:t>-</w:t>
      </w:r>
      <w:r w:rsidR="00601414" w:rsidRPr="00702657">
        <w:rPr>
          <w:rFonts w:cs="Calibri"/>
          <w:b/>
          <w:bCs/>
          <w:color w:val="000000"/>
        </w:rPr>
        <w:t xml:space="preserve"> </w:t>
      </w:r>
      <w:r w:rsidR="00C24111" w:rsidRPr="00702657">
        <w:rPr>
          <w:rFonts w:cs="Calibri"/>
          <w:b/>
          <w:bCs/>
          <w:color w:val="000000"/>
        </w:rPr>
        <w:t>Interven</w:t>
      </w:r>
      <w:r w:rsidR="008C425B" w:rsidRPr="00702657">
        <w:rPr>
          <w:rFonts w:cs="Calibri"/>
          <w:b/>
          <w:bCs/>
          <w:color w:val="000000"/>
        </w:rPr>
        <w:t>ț</w:t>
      </w:r>
      <w:r w:rsidR="00C24111" w:rsidRPr="00702657">
        <w:rPr>
          <w:rFonts w:cs="Calibri"/>
          <w:b/>
          <w:bCs/>
          <w:color w:val="000000"/>
        </w:rPr>
        <w:t>ia DR 22</w:t>
      </w:r>
    </w:p>
    <w:p w14:paraId="3AE0FD64" w14:textId="77777777" w:rsidR="00C252D3" w:rsidRPr="00BB6DE1" w:rsidRDefault="00C252D3" w:rsidP="00C252D3">
      <w:pPr>
        <w:widowControl w:val="0"/>
        <w:shd w:val="clear" w:color="auto" w:fill="FFFFFF"/>
        <w:tabs>
          <w:tab w:val="left" w:pos="706"/>
        </w:tabs>
        <w:autoSpaceDE w:val="0"/>
        <w:autoSpaceDN w:val="0"/>
        <w:adjustRightInd w:val="0"/>
        <w:spacing w:line="254" w:lineRule="exact"/>
        <w:jc w:val="both"/>
        <w:rPr>
          <w:rFonts w:ascii="Calibri" w:hAnsi="Calibri" w:cs="Calibri"/>
          <w:b/>
          <w:lang w:val="ro-RO"/>
        </w:rPr>
      </w:pPr>
    </w:p>
    <w:p w14:paraId="6465B37A" w14:textId="77777777" w:rsidR="008C425B" w:rsidRPr="008C425B" w:rsidRDefault="008C425B" w:rsidP="008C425B">
      <w:pPr>
        <w:shd w:val="clear" w:color="auto" w:fill="FFFFFF"/>
        <w:tabs>
          <w:tab w:val="left" w:pos="284"/>
        </w:tabs>
        <w:spacing w:line="276" w:lineRule="auto"/>
        <w:ind w:right="-301"/>
        <w:jc w:val="both"/>
        <w:rPr>
          <w:rFonts w:ascii="Calibri" w:hAnsi="Calibri" w:cs="Calibri"/>
          <w:noProof/>
          <w:sz w:val="22"/>
          <w:szCs w:val="22"/>
          <w:lang w:val="ro-RO"/>
        </w:rPr>
      </w:pPr>
      <w:r w:rsidRPr="008C425B">
        <w:rPr>
          <w:rFonts w:ascii="Calibri" w:hAnsi="Calibri" w:cs="Calibri"/>
          <w:noProof/>
          <w:sz w:val="22"/>
          <w:szCs w:val="22"/>
          <w:lang w:val="ro-RO"/>
        </w:rPr>
        <w:t>Selecția pentru finanţarea proiectelor depuse în cadrul intervențiilor din Planul Strategic 2023-2027 se desfășoară în conformitate cu prevederile HG. 1570/28.12.2022 privind stabilirea cadrului general de implementare a intervenţiilor specifice dezvoltării rurale cuprinse în Planul strategic 2023-2027, detaliată în secțiunea ”</w:t>
      </w:r>
      <w:r w:rsidRPr="008C425B">
        <w:rPr>
          <w:rFonts w:ascii="Calibri" w:hAnsi="Calibri" w:cs="Calibri"/>
          <w:b/>
          <w:i/>
          <w:noProof/>
          <w:sz w:val="22"/>
          <w:szCs w:val="22"/>
          <w:lang w:val="ro-RO"/>
        </w:rPr>
        <w:t>3. Selecţia proiectelor</w:t>
      </w:r>
      <w:r w:rsidRPr="008C425B">
        <w:rPr>
          <w:rFonts w:ascii="Calibri" w:hAnsi="Calibri" w:cs="Calibri"/>
          <w:noProof/>
          <w:sz w:val="22"/>
          <w:szCs w:val="22"/>
          <w:lang w:val="ro-RO"/>
        </w:rPr>
        <w:t>” din prezentul ghid.</w:t>
      </w:r>
    </w:p>
    <w:p w14:paraId="2CA33A78" w14:textId="77777777" w:rsidR="008C425B" w:rsidRPr="008C425B" w:rsidRDefault="008C425B" w:rsidP="008C425B">
      <w:pPr>
        <w:shd w:val="clear" w:color="auto" w:fill="FFFFFF"/>
        <w:spacing w:line="276" w:lineRule="auto"/>
        <w:ind w:right="-301"/>
        <w:jc w:val="both"/>
        <w:rPr>
          <w:rFonts w:ascii="Calibri" w:hAnsi="Calibri" w:cs="Calibri"/>
          <w:noProof/>
          <w:sz w:val="22"/>
          <w:szCs w:val="22"/>
        </w:rPr>
      </w:pPr>
    </w:p>
    <w:p w14:paraId="0D06DDB2" w14:textId="77777777" w:rsidR="008C425B" w:rsidRPr="008C425B" w:rsidRDefault="008C425B" w:rsidP="008C425B">
      <w:pPr>
        <w:shd w:val="clear" w:color="auto" w:fill="FFFFFF"/>
        <w:spacing w:line="276" w:lineRule="auto"/>
        <w:ind w:right="-301"/>
        <w:jc w:val="both"/>
        <w:rPr>
          <w:rFonts w:ascii="Calibri" w:hAnsi="Calibri" w:cs="Calibri"/>
          <w:b/>
          <w:noProof/>
          <w:sz w:val="22"/>
          <w:szCs w:val="22"/>
        </w:rPr>
      </w:pPr>
      <w:r w:rsidRPr="008C425B">
        <w:rPr>
          <w:rFonts w:ascii="Calibri" w:hAnsi="Calibri" w:cs="Calibri"/>
          <w:b/>
          <w:noProof/>
          <w:sz w:val="22"/>
          <w:szCs w:val="22"/>
        </w:rPr>
        <w:t xml:space="preserve">Pentru această intervenție pragul de calitate prestabilit este de </w:t>
      </w:r>
      <w:r>
        <w:rPr>
          <w:rFonts w:ascii="Calibri" w:hAnsi="Calibri" w:cs="Calibri"/>
          <w:b/>
          <w:noProof/>
          <w:sz w:val="22"/>
          <w:szCs w:val="22"/>
        </w:rPr>
        <w:t>15</w:t>
      </w:r>
      <w:r w:rsidRPr="008C425B">
        <w:rPr>
          <w:rFonts w:ascii="Calibri" w:hAnsi="Calibri" w:cs="Calibri"/>
          <w:b/>
          <w:noProof/>
          <w:sz w:val="22"/>
          <w:szCs w:val="22"/>
        </w:rPr>
        <w:t xml:space="preserve"> puncte.</w:t>
      </w:r>
    </w:p>
    <w:p w14:paraId="5B73AFCF" w14:textId="77777777" w:rsidR="008C425B" w:rsidRPr="008C425B" w:rsidRDefault="008C425B" w:rsidP="008C425B">
      <w:pPr>
        <w:shd w:val="clear" w:color="auto" w:fill="FFFFFF"/>
        <w:spacing w:line="276" w:lineRule="auto"/>
        <w:ind w:right="-301"/>
        <w:jc w:val="both"/>
        <w:rPr>
          <w:rFonts w:ascii="Calibri" w:hAnsi="Calibri" w:cs="Calibri"/>
          <w:b/>
          <w:noProof/>
          <w:sz w:val="22"/>
          <w:szCs w:val="22"/>
        </w:rPr>
      </w:pPr>
    </w:p>
    <w:p w14:paraId="002C703F" w14:textId="77777777" w:rsidR="008C425B" w:rsidRPr="008C425B" w:rsidRDefault="008C425B" w:rsidP="008C425B">
      <w:pPr>
        <w:shd w:val="clear" w:color="auto" w:fill="FFFFFF"/>
        <w:autoSpaceDE w:val="0"/>
        <w:autoSpaceDN w:val="0"/>
        <w:adjustRightInd w:val="0"/>
        <w:spacing w:line="276" w:lineRule="auto"/>
        <w:ind w:right="-301"/>
        <w:jc w:val="both"/>
        <w:rPr>
          <w:rFonts w:ascii="Calibri" w:hAnsi="Calibri" w:cs="Calibri"/>
          <w:bCs/>
          <w:noProof/>
          <w:sz w:val="22"/>
          <w:szCs w:val="22"/>
        </w:rPr>
      </w:pPr>
      <w:r w:rsidRPr="008C425B">
        <w:rPr>
          <w:rFonts w:ascii="Calibri" w:hAnsi="Calibri" w:cs="Calibri"/>
          <w:b/>
          <w:bCs/>
          <w:noProof/>
          <w:sz w:val="22"/>
          <w:szCs w:val="22"/>
        </w:rPr>
        <w:t xml:space="preserve">Cererile de finanţare care au punctajul estimat (auto‐evaluare/pre‐scoring) mai mic decât pragul de calitate lunar nu pot fi depuse în luna respectivă, </w:t>
      </w:r>
      <w:r w:rsidRPr="008C425B">
        <w:rPr>
          <w:rFonts w:ascii="Calibri" w:hAnsi="Calibri" w:cs="Calibri"/>
          <w:bCs/>
          <w:noProof/>
          <w:sz w:val="22"/>
          <w:szCs w:val="22"/>
        </w:rPr>
        <w:t>sistemul on-line nepermițând încărcarea Cererii de finanțare, acestea putând fi depuse în luna în care punctajul estimat este mai mare sau egal cu pragul de calitate respectiv.</w:t>
      </w:r>
    </w:p>
    <w:p w14:paraId="43DABE69" w14:textId="77777777" w:rsidR="009C09DB" w:rsidRDefault="009C09DB" w:rsidP="00CB357D">
      <w:pPr>
        <w:jc w:val="both"/>
        <w:rPr>
          <w:rFonts w:ascii="Calibri" w:hAnsi="Calibri" w:cs="Calibri"/>
          <w:b/>
          <w:bCs/>
          <w:lang w:val="ro-RO" w:eastAsia="ro-RO"/>
        </w:rPr>
      </w:pPr>
    </w:p>
    <w:p w14:paraId="39C78B5A" w14:textId="77777777" w:rsidR="009C09DB" w:rsidRDefault="007E75DE" w:rsidP="00CB357D">
      <w:pPr>
        <w:jc w:val="both"/>
        <w:rPr>
          <w:rFonts w:ascii="Calibri" w:hAnsi="Calibri" w:cs="Calibri"/>
          <w:b/>
          <w:bCs/>
          <w:lang w:val="ro-RO" w:eastAsia="ro-RO"/>
        </w:rPr>
      </w:pPr>
      <w:r>
        <w:rPr>
          <w:rFonts w:ascii="Calibri" w:hAnsi="Calibri" w:cs="Calibri"/>
          <w:b/>
          <w:bCs/>
          <w:lang w:val="ro-RO" w:eastAsia="ro-RO"/>
        </w:rPr>
        <w:t xml:space="preserve">P1 </w:t>
      </w:r>
      <w:r w:rsidRPr="007E75DE">
        <w:rPr>
          <w:rFonts w:ascii="Calibri" w:hAnsi="Calibri" w:cs="Calibri"/>
          <w:b/>
          <w:bCs/>
          <w:lang w:val="ro-RO" w:eastAsia="ro-RO"/>
        </w:rPr>
        <w:t xml:space="preserve">Principiul sectorului prioritar </w:t>
      </w:r>
      <w:r>
        <w:rPr>
          <w:rFonts w:ascii="Calibri" w:hAnsi="Calibri" w:cs="Calibri"/>
          <w:b/>
          <w:bCs/>
          <w:lang w:val="ro-RO" w:eastAsia="ro-RO"/>
        </w:rPr>
        <w:t>î</w:t>
      </w:r>
      <w:r w:rsidRPr="007E75DE">
        <w:rPr>
          <w:rFonts w:ascii="Calibri" w:hAnsi="Calibri" w:cs="Calibri"/>
          <w:b/>
          <w:bCs/>
          <w:lang w:val="ro-RO" w:eastAsia="ro-RO"/>
        </w:rPr>
        <w:t xml:space="preserve">n sensul </w:t>
      </w:r>
      <w:proofErr w:type="spellStart"/>
      <w:r w:rsidRPr="007E75DE">
        <w:rPr>
          <w:rFonts w:ascii="Calibri" w:hAnsi="Calibri" w:cs="Calibri"/>
          <w:b/>
          <w:bCs/>
          <w:lang w:val="ro-RO" w:eastAsia="ro-RO"/>
        </w:rPr>
        <w:t>priorit</w:t>
      </w:r>
      <w:r w:rsidR="006E685D">
        <w:rPr>
          <w:rFonts w:ascii="Calibri" w:hAnsi="Calibri" w:cs="Calibri"/>
          <w:b/>
          <w:bCs/>
          <w:lang w:val="ro-RO" w:eastAsia="ro-RO"/>
        </w:rPr>
        <w:t>iz</w:t>
      </w:r>
      <w:r>
        <w:rPr>
          <w:rFonts w:ascii="Calibri" w:hAnsi="Calibri" w:cs="Calibri"/>
          <w:b/>
          <w:bCs/>
          <w:lang w:val="ro-RO" w:eastAsia="ro-RO"/>
        </w:rPr>
        <w:t>ă</w:t>
      </w:r>
      <w:r w:rsidRPr="007E75DE">
        <w:rPr>
          <w:rFonts w:ascii="Calibri" w:hAnsi="Calibri" w:cs="Calibri"/>
          <w:b/>
          <w:bCs/>
          <w:lang w:val="ro-RO" w:eastAsia="ro-RO"/>
        </w:rPr>
        <w:t>rii</w:t>
      </w:r>
      <w:proofErr w:type="spellEnd"/>
      <w:r w:rsidRPr="007E75DE">
        <w:rPr>
          <w:rFonts w:ascii="Calibri" w:hAnsi="Calibri" w:cs="Calibri"/>
          <w:b/>
          <w:bCs/>
          <w:lang w:val="ro-RO" w:eastAsia="ro-RO"/>
        </w:rPr>
        <w:t xml:space="preserve"> sectoarelor care contribuie la echilibrarea balanței comerciale </w:t>
      </w:r>
      <w:r>
        <w:rPr>
          <w:rFonts w:ascii="Calibri" w:hAnsi="Calibri" w:cs="Calibri"/>
          <w:b/>
          <w:bCs/>
          <w:lang w:val="ro-RO" w:eastAsia="ro-RO"/>
        </w:rPr>
        <w:t>ș</w:t>
      </w:r>
      <w:r w:rsidRPr="007E75DE">
        <w:rPr>
          <w:rFonts w:ascii="Calibri" w:hAnsi="Calibri" w:cs="Calibri"/>
          <w:b/>
          <w:bCs/>
          <w:lang w:val="ro-RO" w:eastAsia="ro-RO"/>
        </w:rPr>
        <w:t>i a securității alimentare</w:t>
      </w:r>
      <w:r>
        <w:rPr>
          <w:rFonts w:ascii="Calibri" w:hAnsi="Calibri" w:cs="Calibri"/>
          <w:b/>
          <w:bCs/>
          <w:lang w:val="ro-RO" w:eastAsia="ro-RO"/>
        </w:rPr>
        <w:tab/>
      </w:r>
      <w:r>
        <w:rPr>
          <w:rFonts w:ascii="Calibri" w:hAnsi="Calibri" w:cs="Calibri"/>
          <w:b/>
          <w:bCs/>
          <w:lang w:val="ro-RO" w:eastAsia="ro-RO"/>
        </w:rPr>
        <w:tab/>
      </w:r>
      <w:r>
        <w:rPr>
          <w:rFonts w:ascii="Calibri" w:hAnsi="Calibri" w:cs="Calibri"/>
          <w:b/>
          <w:bCs/>
          <w:lang w:val="ro-RO" w:eastAsia="ro-RO"/>
        </w:rPr>
        <w:tab/>
      </w:r>
      <w:r>
        <w:rPr>
          <w:rFonts w:ascii="Calibri" w:hAnsi="Calibri" w:cs="Calibri"/>
          <w:b/>
          <w:bCs/>
          <w:lang w:val="ro-RO" w:eastAsia="ro-RO"/>
        </w:rPr>
        <w:tab/>
      </w:r>
      <w:r>
        <w:rPr>
          <w:rFonts w:ascii="Calibri" w:hAnsi="Calibri" w:cs="Calibri"/>
          <w:b/>
          <w:bCs/>
          <w:lang w:val="ro-RO" w:eastAsia="ro-RO"/>
        </w:rPr>
        <w:tab/>
        <w:t>max. 30 puncte</w:t>
      </w:r>
    </w:p>
    <w:p w14:paraId="3739CF51" w14:textId="77777777" w:rsidR="007E75DE" w:rsidRPr="008269AA" w:rsidRDefault="007E75DE" w:rsidP="00CB357D">
      <w:pPr>
        <w:jc w:val="both"/>
        <w:rPr>
          <w:rFonts w:ascii="Calibri" w:hAnsi="Calibri" w:cs="Calibri"/>
          <w:b/>
          <w:bCs/>
          <w:lang w:val="ro-RO" w:eastAsia="ro-RO"/>
        </w:rPr>
      </w:pPr>
      <w:r w:rsidRPr="008269AA">
        <w:rPr>
          <w:rFonts w:ascii="Calibri" w:hAnsi="Calibri" w:cs="Calibri"/>
          <w:b/>
          <w:bCs/>
          <w:lang w:val="ro-RO" w:eastAsia="ro-RO"/>
        </w:rPr>
        <w:t>CS 1.1 Proiecte care vizează investiții privind înființarea, extinderea si/sau modernizarea infrastructurii de condiționare, depozitare si/sau procesare pentru:</w:t>
      </w:r>
    </w:p>
    <w:p w14:paraId="3FD3252D" w14:textId="77777777" w:rsidR="007E75DE" w:rsidRPr="007E75DE" w:rsidRDefault="007E75DE" w:rsidP="009C7E33">
      <w:pPr>
        <w:numPr>
          <w:ilvl w:val="0"/>
          <w:numId w:val="27"/>
        </w:numPr>
        <w:spacing w:line="276" w:lineRule="auto"/>
        <w:jc w:val="both"/>
        <w:rPr>
          <w:rFonts w:ascii="Trebuchet MS" w:hAnsi="Trebuchet MS" w:cs="Calibri"/>
          <w:b/>
          <w:i/>
          <w:sz w:val="22"/>
          <w:szCs w:val="22"/>
          <w:lang w:val="ro-RO"/>
        </w:rPr>
      </w:pPr>
      <w:r w:rsidRPr="007E75DE">
        <w:rPr>
          <w:rFonts w:ascii="Trebuchet MS" w:hAnsi="Trebuchet MS" w:cs="Calibri"/>
          <w:b/>
          <w:i/>
          <w:sz w:val="22"/>
          <w:szCs w:val="22"/>
          <w:lang w:val="ro-RO"/>
        </w:rPr>
        <w:t>Legume, fructe, cartofi</w:t>
      </w:r>
    </w:p>
    <w:p w14:paraId="22460584" w14:textId="77777777" w:rsidR="007E75DE" w:rsidRPr="007E75DE" w:rsidRDefault="007E75DE" w:rsidP="007E75DE">
      <w:pPr>
        <w:spacing w:line="276" w:lineRule="auto"/>
        <w:jc w:val="both"/>
        <w:rPr>
          <w:rFonts w:ascii="Trebuchet MS" w:hAnsi="Trebuchet MS" w:cs="Calibri"/>
          <w:i/>
          <w:sz w:val="22"/>
          <w:szCs w:val="22"/>
          <w:lang w:val="ro-RO"/>
        </w:rPr>
      </w:pPr>
      <w:r w:rsidRPr="007E75DE">
        <w:rPr>
          <w:rFonts w:ascii="Trebuchet MS" w:hAnsi="Trebuchet MS" w:cs="Calibri"/>
          <w:i/>
          <w:sz w:val="22"/>
          <w:szCs w:val="22"/>
          <w:lang w:val="ro-RO"/>
        </w:rPr>
        <w:t xml:space="preserve">Proiecte care vizează înființarea, extinderea și/sau modernizarea infrastructurii de condiționare, depozitare </w:t>
      </w:r>
      <w:r w:rsidR="008269AA">
        <w:rPr>
          <w:rFonts w:ascii="Trebuchet MS" w:hAnsi="Trebuchet MS" w:cs="Calibri"/>
          <w:i/>
          <w:sz w:val="22"/>
          <w:szCs w:val="22"/>
          <w:lang w:val="ro-RO"/>
        </w:rPr>
        <w:t>ș</w:t>
      </w:r>
      <w:r w:rsidRPr="007E75DE">
        <w:rPr>
          <w:rFonts w:ascii="Trebuchet MS" w:hAnsi="Trebuchet MS" w:cs="Calibri"/>
          <w:i/>
          <w:sz w:val="22"/>
          <w:szCs w:val="22"/>
          <w:lang w:val="ro-RO"/>
        </w:rPr>
        <w:t>i/sau procesare legume, fructe, cartofi</w:t>
      </w:r>
      <w:r>
        <w:rPr>
          <w:rFonts w:ascii="Trebuchet MS" w:hAnsi="Trebuchet MS" w:cs="Calibri"/>
          <w:i/>
          <w:sz w:val="22"/>
          <w:szCs w:val="22"/>
          <w:lang w:val="ro-RO"/>
        </w:rPr>
        <w:tab/>
      </w:r>
      <w:r>
        <w:rPr>
          <w:rFonts w:ascii="Trebuchet MS" w:hAnsi="Trebuchet MS" w:cs="Calibri"/>
          <w:i/>
          <w:sz w:val="22"/>
          <w:szCs w:val="22"/>
          <w:lang w:val="ro-RO"/>
        </w:rPr>
        <w:tab/>
        <w:t xml:space="preserve">         25 puncte</w:t>
      </w:r>
    </w:p>
    <w:p w14:paraId="734E6E72" w14:textId="77777777" w:rsidR="007E75DE" w:rsidRPr="007E75DE" w:rsidRDefault="00017201" w:rsidP="00702657">
      <w:pPr>
        <w:spacing w:line="276" w:lineRule="auto"/>
        <w:ind w:left="360"/>
        <w:jc w:val="both"/>
        <w:rPr>
          <w:rFonts w:ascii="Trebuchet MS" w:hAnsi="Trebuchet MS" w:cs="Calibri"/>
          <w:b/>
          <w:i/>
          <w:sz w:val="22"/>
          <w:szCs w:val="22"/>
          <w:lang w:val="ro-RO"/>
        </w:rPr>
      </w:pPr>
      <w:r w:rsidRPr="00702657">
        <w:rPr>
          <w:rFonts w:ascii="Calibri" w:hAnsi="Calibri" w:cs="Calibri"/>
          <w:bCs/>
          <w:i/>
          <w:lang w:val="ro-RO" w:eastAsia="ro-RO"/>
        </w:rPr>
        <w:t>b)</w:t>
      </w:r>
      <w:r w:rsidR="007E75DE" w:rsidRPr="007E75DE">
        <w:rPr>
          <w:rFonts w:ascii="Calibri" w:hAnsi="Calibri" w:cs="Calibri"/>
          <w:bCs/>
          <w:lang w:val="ro-RO" w:eastAsia="ro-RO"/>
        </w:rPr>
        <w:t xml:space="preserve">  </w:t>
      </w:r>
      <w:r w:rsidR="007E75DE" w:rsidRPr="007E75DE">
        <w:rPr>
          <w:rFonts w:ascii="Trebuchet MS" w:hAnsi="Trebuchet MS" w:cs="Calibri"/>
          <w:b/>
          <w:i/>
          <w:sz w:val="22"/>
          <w:szCs w:val="22"/>
          <w:lang w:val="ro-RO"/>
        </w:rPr>
        <w:t>Cereale si oleaginoase</w:t>
      </w:r>
    </w:p>
    <w:p w14:paraId="22EFEEEC" w14:textId="77777777" w:rsidR="007E75DE" w:rsidRDefault="007E75DE" w:rsidP="007E75DE">
      <w:pPr>
        <w:spacing w:line="276" w:lineRule="auto"/>
        <w:jc w:val="both"/>
        <w:rPr>
          <w:rFonts w:ascii="Trebuchet MS" w:hAnsi="Trebuchet MS" w:cs="Calibri"/>
          <w:i/>
          <w:sz w:val="22"/>
          <w:szCs w:val="22"/>
          <w:lang w:val="ro-RO"/>
        </w:rPr>
      </w:pPr>
      <w:r w:rsidRPr="007E75DE">
        <w:rPr>
          <w:rFonts w:ascii="Trebuchet MS" w:hAnsi="Trebuchet MS" w:cs="Calibri"/>
          <w:i/>
          <w:sz w:val="22"/>
          <w:szCs w:val="22"/>
          <w:lang w:val="ro-RO"/>
        </w:rPr>
        <w:t xml:space="preserve">Proiecte care vizează investiții de înființare, extindere si/sau modernizarea infrastructurii de condiționare, depozitare si/sau  procesare cereale si oleaginoase,  inclusiv obținere de nutrețuri combinate </w:t>
      </w:r>
      <w:r>
        <w:rPr>
          <w:rFonts w:ascii="Trebuchet MS" w:hAnsi="Trebuchet MS" w:cs="Calibri"/>
          <w:i/>
          <w:sz w:val="22"/>
          <w:szCs w:val="22"/>
          <w:lang w:val="ro-RO"/>
        </w:rPr>
        <w:tab/>
      </w:r>
      <w:r>
        <w:rPr>
          <w:rFonts w:ascii="Trebuchet MS" w:hAnsi="Trebuchet MS" w:cs="Calibri"/>
          <w:i/>
          <w:sz w:val="22"/>
          <w:szCs w:val="22"/>
          <w:lang w:val="ro-RO"/>
        </w:rPr>
        <w:tab/>
      </w:r>
      <w:r>
        <w:rPr>
          <w:rFonts w:ascii="Trebuchet MS" w:hAnsi="Trebuchet MS" w:cs="Calibri"/>
          <w:i/>
          <w:sz w:val="22"/>
          <w:szCs w:val="22"/>
          <w:lang w:val="ro-RO"/>
        </w:rPr>
        <w:tab/>
      </w:r>
      <w:r>
        <w:rPr>
          <w:rFonts w:ascii="Trebuchet MS" w:hAnsi="Trebuchet MS" w:cs="Calibri"/>
          <w:i/>
          <w:sz w:val="22"/>
          <w:szCs w:val="22"/>
          <w:lang w:val="ro-RO"/>
        </w:rPr>
        <w:tab/>
      </w:r>
      <w:r>
        <w:rPr>
          <w:rFonts w:ascii="Trebuchet MS" w:hAnsi="Trebuchet MS" w:cs="Calibri"/>
          <w:i/>
          <w:sz w:val="22"/>
          <w:szCs w:val="22"/>
          <w:lang w:val="ro-RO"/>
        </w:rPr>
        <w:tab/>
      </w:r>
      <w:r>
        <w:rPr>
          <w:rFonts w:ascii="Trebuchet MS" w:hAnsi="Trebuchet MS" w:cs="Calibri"/>
          <w:i/>
          <w:sz w:val="22"/>
          <w:szCs w:val="22"/>
          <w:lang w:val="ro-RO"/>
        </w:rPr>
        <w:tab/>
      </w:r>
      <w:r>
        <w:rPr>
          <w:rFonts w:ascii="Trebuchet MS" w:hAnsi="Trebuchet MS" w:cs="Calibri"/>
          <w:i/>
          <w:sz w:val="22"/>
          <w:szCs w:val="22"/>
          <w:lang w:val="ro-RO"/>
        </w:rPr>
        <w:tab/>
      </w:r>
      <w:r>
        <w:rPr>
          <w:rFonts w:ascii="Trebuchet MS" w:hAnsi="Trebuchet MS" w:cs="Calibri"/>
          <w:i/>
          <w:sz w:val="22"/>
          <w:szCs w:val="22"/>
          <w:lang w:val="ro-RO"/>
        </w:rPr>
        <w:tab/>
      </w:r>
      <w:r>
        <w:rPr>
          <w:rFonts w:ascii="Trebuchet MS" w:hAnsi="Trebuchet MS" w:cs="Calibri"/>
          <w:i/>
          <w:sz w:val="22"/>
          <w:szCs w:val="22"/>
          <w:lang w:val="ro-RO"/>
        </w:rPr>
        <w:tab/>
        <w:t xml:space="preserve">         25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E75DE" w:rsidRPr="007E75DE" w14:paraId="19FEE807" w14:textId="77777777" w:rsidTr="007E75DE">
        <w:tc>
          <w:tcPr>
            <w:tcW w:w="4885" w:type="dxa"/>
            <w:shd w:val="clear" w:color="auto" w:fill="C0C0C0"/>
          </w:tcPr>
          <w:p w14:paraId="69AD8F9A" w14:textId="77777777" w:rsidR="007E75DE" w:rsidRPr="007E75DE" w:rsidRDefault="007E75DE" w:rsidP="007E75DE">
            <w:pPr>
              <w:keepNext/>
              <w:outlineLvl w:val="0"/>
              <w:rPr>
                <w:rFonts w:ascii="Calibri" w:hAnsi="Calibri" w:cs="Calibri"/>
                <w:b/>
                <w:bCs/>
                <w:kern w:val="32"/>
                <w:lang w:val="ro-RO"/>
              </w:rPr>
            </w:pPr>
            <w:r w:rsidRPr="007E75DE">
              <w:rPr>
                <w:rFonts w:ascii="Calibri" w:hAnsi="Calibri" w:cs="Calibri"/>
                <w:b/>
                <w:bCs/>
                <w:kern w:val="32"/>
                <w:lang w:val="ro-RO"/>
              </w:rPr>
              <w:t>DOCUMENTE PREZENTATE</w:t>
            </w:r>
          </w:p>
        </w:tc>
        <w:tc>
          <w:tcPr>
            <w:tcW w:w="4635" w:type="dxa"/>
            <w:shd w:val="clear" w:color="auto" w:fill="C0C0C0"/>
          </w:tcPr>
          <w:p w14:paraId="426AE5CE" w14:textId="77777777" w:rsidR="007E75DE" w:rsidRPr="007E75DE" w:rsidRDefault="007E75DE" w:rsidP="007E75DE">
            <w:pPr>
              <w:jc w:val="both"/>
              <w:rPr>
                <w:rFonts w:ascii="Calibri" w:hAnsi="Calibri" w:cs="Calibri"/>
                <w:b/>
                <w:lang w:val="ro-RO"/>
              </w:rPr>
            </w:pPr>
            <w:r w:rsidRPr="007E75DE">
              <w:rPr>
                <w:rFonts w:ascii="Calibri" w:hAnsi="Calibri" w:cs="Calibri"/>
                <w:b/>
                <w:lang w:val="ro-RO"/>
              </w:rPr>
              <w:t>PUNCTE DE VERIFICAT ÎN CADRUL DOCUMENTELOR  PREZENTATE</w:t>
            </w:r>
          </w:p>
        </w:tc>
      </w:tr>
      <w:tr w:rsidR="007E75DE" w:rsidRPr="007E75DE" w14:paraId="1BC32DD2" w14:textId="77777777" w:rsidTr="008269AA">
        <w:trPr>
          <w:trHeight w:val="1390"/>
        </w:trPr>
        <w:tc>
          <w:tcPr>
            <w:tcW w:w="4885" w:type="dxa"/>
          </w:tcPr>
          <w:p w14:paraId="6318265D" w14:textId="77777777" w:rsidR="007E75DE" w:rsidRPr="007E75DE" w:rsidRDefault="007E75DE" w:rsidP="007E75DE">
            <w:pPr>
              <w:jc w:val="both"/>
              <w:rPr>
                <w:rFonts w:ascii="Calibri" w:hAnsi="Calibri" w:cs="Calibri"/>
                <w:lang w:val="ro-RO"/>
              </w:rPr>
            </w:pPr>
            <w:r w:rsidRPr="007E75DE">
              <w:rPr>
                <w:rFonts w:ascii="Calibri" w:hAnsi="Calibri" w:cs="Calibri"/>
                <w:color w:val="000000" w:themeColor="text1"/>
                <w:lang w:val="ro-RO"/>
              </w:rPr>
              <w:t xml:space="preserve">Cererea de finanțare/ </w:t>
            </w:r>
            <w:r w:rsidRPr="007E75DE">
              <w:rPr>
                <w:rFonts w:ascii="Calibri" w:hAnsi="Calibri" w:cs="Calibri"/>
                <w:lang w:val="ro-RO"/>
              </w:rPr>
              <w:t>Studiul de fezabilitate (după caz)</w:t>
            </w:r>
          </w:p>
          <w:p w14:paraId="3084A51D" w14:textId="77777777" w:rsidR="007E75DE" w:rsidRPr="007E75DE" w:rsidRDefault="007E75DE" w:rsidP="007E75DE">
            <w:pPr>
              <w:tabs>
                <w:tab w:val="left" w:pos="426"/>
              </w:tabs>
              <w:jc w:val="both"/>
              <w:rPr>
                <w:rFonts w:ascii="Calibri" w:hAnsi="Calibri" w:cs="Calibri"/>
                <w:sz w:val="28"/>
                <w:szCs w:val="28"/>
                <w:lang w:val="ro-RO"/>
              </w:rPr>
            </w:pPr>
          </w:p>
        </w:tc>
        <w:tc>
          <w:tcPr>
            <w:tcW w:w="4635" w:type="dxa"/>
          </w:tcPr>
          <w:p w14:paraId="6BBF0F84" w14:textId="77777777" w:rsidR="007E75DE" w:rsidRPr="007E75DE" w:rsidRDefault="007E75DE" w:rsidP="008269AA">
            <w:pPr>
              <w:jc w:val="both"/>
              <w:rPr>
                <w:rFonts w:ascii="Calibri" w:hAnsi="Calibri" w:cs="Calibri"/>
                <w:lang w:val="ro-RO"/>
              </w:rPr>
            </w:pPr>
            <w:r>
              <w:rPr>
                <w:rFonts w:ascii="Calibri" w:hAnsi="Calibri" w:cs="Calibri"/>
                <w:lang w:val="ro-RO"/>
              </w:rPr>
              <w:t>S</w:t>
            </w:r>
            <w:r w:rsidRPr="007E75DE">
              <w:rPr>
                <w:rFonts w:ascii="Calibri" w:hAnsi="Calibri" w:cs="Calibri"/>
                <w:lang w:val="ro-RO"/>
              </w:rPr>
              <w:t xml:space="preserve">e verifică în </w:t>
            </w:r>
            <w:r>
              <w:rPr>
                <w:rFonts w:ascii="Calibri" w:hAnsi="Calibri" w:cs="Calibri"/>
                <w:lang w:val="ro-RO"/>
              </w:rPr>
              <w:t>cererea de finanțare/</w:t>
            </w:r>
            <w:r w:rsidRPr="007E75DE">
              <w:rPr>
                <w:rFonts w:ascii="Calibri" w:hAnsi="Calibri" w:cs="Calibri"/>
                <w:lang w:val="ro-RO"/>
              </w:rPr>
              <w:t>Studiul de Fezabilitate</w:t>
            </w:r>
            <w:r>
              <w:rPr>
                <w:rFonts w:ascii="Calibri" w:hAnsi="Calibri" w:cs="Calibri"/>
                <w:lang w:val="ro-RO"/>
              </w:rPr>
              <w:t xml:space="preserve"> (după caz)</w:t>
            </w:r>
            <w:r w:rsidRPr="007E75DE">
              <w:rPr>
                <w:rFonts w:ascii="Calibri" w:hAnsi="Calibri" w:cs="Calibri"/>
                <w:lang w:val="ro-RO"/>
              </w:rPr>
              <w:t xml:space="preserve"> tipul de investiție,  precum și produsul finit obținut. Proiectul se punctează în funcție de încadrarea în unul din subpunctele </w:t>
            </w:r>
            <w:r w:rsidR="008269AA">
              <w:rPr>
                <w:rFonts w:ascii="Calibri" w:hAnsi="Calibri" w:cs="Calibri"/>
                <w:lang w:val="ro-RO"/>
              </w:rPr>
              <w:t>a)</w:t>
            </w:r>
            <w:r w:rsidRPr="007E75DE">
              <w:rPr>
                <w:rFonts w:ascii="Calibri" w:hAnsi="Calibri" w:cs="Calibri"/>
                <w:lang w:val="ro-RO"/>
              </w:rPr>
              <w:t xml:space="preserve"> sau </w:t>
            </w:r>
            <w:r w:rsidR="008269AA">
              <w:rPr>
                <w:rFonts w:ascii="Calibri" w:hAnsi="Calibri" w:cs="Calibri"/>
                <w:lang w:val="ro-RO"/>
              </w:rPr>
              <w:t>b)</w:t>
            </w:r>
            <w:r w:rsidRPr="007E75DE">
              <w:rPr>
                <w:rFonts w:ascii="Calibri" w:hAnsi="Calibri" w:cs="Calibri"/>
                <w:lang w:val="ro-RO"/>
              </w:rPr>
              <w:t xml:space="preserve"> </w:t>
            </w:r>
          </w:p>
        </w:tc>
      </w:tr>
    </w:tbl>
    <w:p w14:paraId="29C1964D" w14:textId="2944F9EF" w:rsidR="007E75DE" w:rsidRPr="008269AA" w:rsidRDefault="008269AA" w:rsidP="007E75DE">
      <w:pPr>
        <w:spacing w:line="276" w:lineRule="auto"/>
        <w:jc w:val="both"/>
        <w:rPr>
          <w:rFonts w:ascii="Trebuchet MS" w:hAnsi="Trebuchet MS" w:cs="Calibri"/>
          <w:sz w:val="22"/>
          <w:szCs w:val="22"/>
          <w:lang w:val="ro-RO"/>
        </w:rPr>
      </w:pPr>
      <w:r w:rsidRPr="00702657">
        <w:rPr>
          <w:rFonts w:ascii="Trebuchet MS" w:hAnsi="Trebuchet MS" w:cs="Calibri"/>
          <w:b/>
          <w:sz w:val="22"/>
          <w:szCs w:val="22"/>
          <w:lang w:val="ro-RO"/>
        </w:rPr>
        <w:t xml:space="preserve">CS 1.2 Proiecte care vizează investiții privind înființarea/extinderea și/sau modernizarea infrastructurii de condiționare, depozitare </w:t>
      </w:r>
      <w:r w:rsidR="00DE2E70">
        <w:rPr>
          <w:rFonts w:ascii="Trebuchet MS" w:hAnsi="Trebuchet MS" w:cs="Calibri"/>
          <w:b/>
          <w:sz w:val="22"/>
          <w:szCs w:val="22"/>
          <w:lang w:val="ro-RO"/>
        </w:rPr>
        <w:t>ș</w:t>
      </w:r>
      <w:r w:rsidRPr="00702657">
        <w:rPr>
          <w:rFonts w:ascii="Trebuchet MS" w:hAnsi="Trebuchet MS" w:cs="Calibri"/>
          <w:b/>
          <w:sz w:val="22"/>
          <w:szCs w:val="22"/>
          <w:lang w:val="ro-RO"/>
        </w:rPr>
        <w:t>i/sau procesare pentru sectorul zootehnic (lapte, carne, ou</w:t>
      </w:r>
      <w:r w:rsidR="00DE2E70">
        <w:rPr>
          <w:rFonts w:ascii="Trebuchet MS" w:hAnsi="Trebuchet MS" w:cs="Calibri"/>
          <w:b/>
          <w:sz w:val="22"/>
          <w:szCs w:val="22"/>
          <w:lang w:val="ro-RO"/>
        </w:rPr>
        <w:t>ă</w:t>
      </w:r>
      <w:r w:rsidRPr="00702657">
        <w:rPr>
          <w:rFonts w:ascii="Trebuchet MS" w:hAnsi="Trebuchet MS" w:cs="Calibri"/>
          <w:b/>
          <w:sz w:val="22"/>
          <w:szCs w:val="22"/>
          <w:lang w:val="ro-RO"/>
        </w:rPr>
        <w:t>)</w:t>
      </w:r>
      <w:r w:rsidR="00DE2E70">
        <w:rPr>
          <w:rFonts w:ascii="Trebuchet MS" w:hAnsi="Trebuchet MS" w:cs="Calibri"/>
          <w:sz w:val="22"/>
          <w:szCs w:val="22"/>
          <w:lang w:val="ro-RO"/>
        </w:rPr>
        <w:tab/>
      </w:r>
      <w:r w:rsidR="00DE2E70">
        <w:rPr>
          <w:rFonts w:ascii="Trebuchet MS" w:hAnsi="Trebuchet MS" w:cs="Calibri"/>
          <w:sz w:val="22"/>
          <w:szCs w:val="22"/>
          <w:lang w:val="ro-RO"/>
        </w:rPr>
        <w:tab/>
      </w:r>
      <w:r w:rsidR="00DE2E70">
        <w:rPr>
          <w:rFonts w:ascii="Trebuchet MS" w:hAnsi="Trebuchet MS" w:cs="Calibri"/>
          <w:sz w:val="22"/>
          <w:szCs w:val="22"/>
          <w:lang w:val="ro-RO"/>
        </w:rPr>
        <w:tab/>
      </w:r>
      <w:r w:rsidR="00DE2E70">
        <w:rPr>
          <w:rFonts w:ascii="Trebuchet MS" w:hAnsi="Trebuchet MS" w:cs="Calibri"/>
          <w:sz w:val="22"/>
          <w:szCs w:val="22"/>
          <w:lang w:val="ro-RO"/>
        </w:rPr>
        <w:tab/>
      </w:r>
      <w:r w:rsidR="00DE2E70">
        <w:rPr>
          <w:rFonts w:ascii="Trebuchet MS" w:hAnsi="Trebuchet MS" w:cs="Calibri"/>
          <w:sz w:val="22"/>
          <w:szCs w:val="22"/>
          <w:lang w:val="ro-RO"/>
        </w:rPr>
        <w:tab/>
      </w:r>
      <w:r w:rsidR="00DE2E70">
        <w:rPr>
          <w:rFonts w:ascii="Trebuchet MS" w:hAnsi="Trebuchet MS" w:cs="Calibri"/>
          <w:sz w:val="22"/>
          <w:szCs w:val="22"/>
          <w:lang w:val="ro-RO"/>
        </w:rPr>
        <w:tab/>
      </w:r>
      <w:r w:rsidR="00DE2E70">
        <w:rPr>
          <w:rFonts w:ascii="Trebuchet MS" w:hAnsi="Trebuchet MS" w:cs="Calibri"/>
          <w:sz w:val="22"/>
          <w:szCs w:val="22"/>
          <w:lang w:val="ro-RO"/>
        </w:rPr>
        <w:tab/>
      </w:r>
      <w:r w:rsidR="00DE2E70">
        <w:rPr>
          <w:rFonts w:ascii="Trebuchet MS" w:hAnsi="Trebuchet MS" w:cs="Calibri"/>
          <w:sz w:val="22"/>
          <w:szCs w:val="22"/>
          <w:lang w:val="ro-RO"/>
        </w:rPr>
        <w:tab/>
      </w:r>
      <w:r w:rsidR="00DE2E70">
        <w:rPr>
          <w:rFonts w:ascii="Trebuchet MS" w:hAnsi="Trebuchet MS" w:cs="Calibri"/>
          <w:sz w:val="22"/>
          <w:szCs w:val="22"/>
          <w:lang w:val="ro-RO"/>
        </w:rPr>
        <w:tab/>
        <w:t xml:space="preserve">  </w:t>
      </w:r>
      <w:r w:rsidRPr="008269AA">
        <w:rPr>
          <w:rFonts w:ascii="Trebuchet MS" w:hAnsi="Trebuchet MS" w:cs="Calibri"/>
          <w:sz w:val="22"/>
          <w:szCs w:val="22"/>
          <w:lang w:val="ro-RO"/>
        </w:rPr>
        <w:t xml:space="preserve">       30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8269AA" w:rsidRPr="007E75DE" w14:paraId="77FB42E0" w14:textId="77777777" w:rsidTr="00061B59">
        <w:tc>
          <w:tcPr>
            <w:tcW w:w="4885" w:type="dxa"/>
            <w:shd w:val="clear" w:color="auto" w:fill="C0C0C0"/>
          </w:tcPr>
          <w:p w14:paraId="02AFC69E" w14:textId="77777777" w:rsidR="008269AA" w:rsidRPr="007E75DE" w:rsidRDefault="008269AA" w:rsidP="00061B59">
            <w:pPr>
              <w:keepNext/>
              <w:outlineLvl w:val="0"/>
              <w:rPr>
                <w:rFonts w:ascii="Calibri" w:hAnsi="Calibri" w:cs="Calibri"/>
                <w:b/>
                <w:bCs/>
                <w:kern w:val="32"/>
                <w:lang w:val="ro-RO"/>
              </w:rPr>
            </w:pPr>
            <w:r w:rsidRPr="007E75DE">
              <w:rPr>
                <w:rFonts w:ascii="Calibri" w:hAnsi="Calibri" w:cs="Calibri"/>
                <w:b/>
                <w:bCs/>
                <w:kern w:val="32"/>
                <w:lang w:val="ro-RO"/>
              </w:rPr>
              <w:t>DOCUMENTE PREZENTATE</w:t>
            </w:r>
          </w:p>
        </w:tc>
        <w:tc>
          <w:tcPr>
            <w:tcW w:w="4635" w:type="dxa"/>
            <w:shd w:val="clear" w:color="auto" w:fill="C0C0C0"/>
          </w:tcPr>
          <w:p w14:paraId="2C63492E" w14:textId="77777777" w:rsidR="008269AA" w:rsidRPr="007E75DE" w:rsidRDefault="008269AA" w:rsidP="00061B59">
            <w:pPr>
              <w:jc w:val="both"/>
              <w:rPr>
                <w:rFonts w:ascii="Calibri" w:hAnsi="Calibri" w:cs="Calibri"/>
                <w:b/>
                <w:lang w:val="ro-RO"/>
              </w:rPr>
            </w:pPr>
            <w:r w:rsidRPr="007E75DE">
              <w:rPr>
                <w:rFonts w:ascii="Calibri" w:hAnsi="Calibri" w:cs="Calibri"/>
                <w:b/>
                <w:lang w:val="ro-RO"/>
              </w:rPr>
              <w:t>PUNCTE DE VERIFICAT ÎN CADRUL DOCUMENTELOR  PREZENTATE</w:t>
            </w:r>
          </w:p>
        </w:tc>
      </w:tr>
      <w:tr w:rsidR="008269AA" w:rsidRPr="007E75DE" w14:paraId="55A3AB9C" w14:textId="77777777" w:rsidTr="00061B59">
        <w:trPr>
          <w:trHeight w:val="1390"/>
        </w:trPr>
        <w:tc>
          <w:tcPr>
            <w:tcW w:w="4885" w:type="dxa"/>
          </w:tcPr>
          <w:p w14:paraId="7D41820F" w14:textId="77777777" w:rsidR="008269AA" w:rsidRPr="007E75DE" w:rsidRDefault="008269AA" w:rsidP="00061B59">
            <w:pPr>
              <w:jc w:val="both"/>
              <w:rPr>
                <w:rFonts w:ascii="Calibri" w:hAnsi="Calibri" w:cs="Calibri"/>
                <w:lang w:val="ro-RO"/>
              </w:rPr>
            </w:pPr>
            <w:r w:rsidRPr="007E75DE">
              <w:rPr>
                <w:rFonts w:ascii="Calibri" w:hAnsi="Calibri" w:cs="Calibri"/>
                <w:color w:val="000000" w:themeColor="text1"/>
                <w:lang w:val="ro-RO"/>
              </w:rPr>
              <w:t xml:space="preserve">Cererea de finanțare/ </w:t>
            </w:r>
            <w:r w:rsidRPr="007E75DE">
              <w:rPr>
                <w:rFonts w:ascii="Calibri" w:hAnsi="Calibri" w:cs="Calibri"/>
                <w:lang w:val="ro-RO"/>
              </w:rPr>
              <w:t>Studiul de fezabilitate (după caz)</w:t>
            </w:r>
          </w:p>
          <w:p w14:paraId="55276EDC" w14:textId="77777777" w:rsidR="008269AA" w:rsidRPr="007E75DE" w:rsidRDefault="008269AA" w:rsidP="00061B59">
            <w:pPr>
              <w:tabs>
                <w:tab w:val="left" w:pos="426"/>
              </w:tabs>
              <w:jc w:val="both"/>
              <w:rPr>
                <w:rFonts w:ascii="Calibri" w:hAnsi="Calibri" w:cs="Calibri"/>
                <w:sz w:val="28"/>
                <w:szCs w:val="28"/>
                <w:lang w:val="ro-RO"/>
              </w:rPr>
            </w:pPr>
          </w:p>
        </w:tc>
        <w:tc>
          <w:tcPr>
            <w:tcW w:w="4635" w:type="dxa"/>
          </w:tcPr>
          <w:p w14:paraId="64D4E009" w14:textId="2E909A0E" w:rsidR="008269AA" w:rsidRPr="007E75DE" w:rsidRDefault="008269AA" w:rsidP="00944F9A">
            <w:pPr>
              <w:jc w:val="both"/>
              <w:rPr>
                <w:rFonts w:ascii="Calibri" w:hAnsi="Calibri" w:cs="Calibri"/>
                <w:lang w:val="ro-RO"/>
              </w:rPr>
            </w:pPr>
            <w:r>
              <w:rPr>
                <w:rFonts w:ascii="Calibri" w:hAnsi="Calibri" w:cs="Calibri"/>
                <w:lang w:val="ro-RO"/>
              </w:rPr>
              <w:t>S</w:t>
            </w:r>
            <w:r w:rsidRPr="007E75DE">
              <w:rPr>
                <w:rFonts w:ascii="Calibri" w:hAnsi="Calibri" w:cs="Calibri"/>
                <w:lang w:val="ro-RO"/>
              </w:rPr>
              <w:t xml:space="preserve">e verifică în </w:t>
            </w:r>
            <w:r>
              <w:rPr>
                <w:rFonts w:ascii="Calibri" w:hAnsi="Calibri" w:cs="Calibri"/>
                <w:lang w:val="ro-RO"/>
              </w:rPr>
              <w:t>cererea de finanțare/</w:t>
            </w:r>
            <w:r w:rsidRPr="007E75DE">
              <w:rPr>
                <w:rFonts w:ascii="Calibri" w:hAnsi="Calibri" w:cs="Calibri"/>
                <w:lang w:val="ro-RO"/>
              </w:rPr>
              <w:t>Studiul de Fezabilitate</w:t>
            </w:r>
            <w:r>
              <w:rPr>
                <w:rFonts w:ascii="Calibri" w:hAnsi="Calibri" w:cs="Calibri"/>
                <w:lang w:val="ro-RO"/>
              </w:rPr>
              <w:t xml:space="preserve"> (după caz)</w:t>
            </w:r>
            <w:r w:rsidRPr="007E75DE">
              <w:rPr>
                <w:rFonts w:ascii="Calibri" w:hAnsi="Calibri" w:cs="Calibri"/>
                <w:lang w:val="ro-RO"/>
              </w:rPr>
              <w:t xml:space="preserve"> tipul de investiție,  precum și produsul </w:t>
            </w:r>
            <w:r w:rsidRPr="00DE2E70">
              <w:rPr>
                <w:rFonts w:ascii="Calibri" w:hAnsi="Calibri" w:cs="Calibri"/>
                <w:lang w:val="ro-RO"/>
              </w:rPr>
              <w:t xml:space="preserve">finit obținut. Proiectul se punctează în funcție de </w:t>
            </w:r>
            <w:r w:rsidR="00944F9A" w:rsidRPr="00DE2E70">
              <w:rPr>
                <w:rFonts w:ascii="Calibri" w:hAnsi="Calibri" w:cs="Calibri"/>
                <w:lang w:val="ro-RO"/>
              </w:rPr>
              <w:t>domeniul vizat prin investiția propusă</w:t>
            </w:r>
            <w:r w:rsidRPr="00DE2E70">
              <w:rPr>
                <w:rFonts w:ascii="Calibri" w:hAnsi="Calibri" w:cs="Calibri"/>
                <w:lang w:val="ro-RO"/>
              </w:rPr>
              <w:t xml:space="preserve"> </w:t>
            </w:r>
          </w:p>
        </w:tc>
      </w:tr>
    </w:tbl>
    <w:p w14:paraId="02FB608F" w14:textId="77777777" w:rsidR="007E75DE" w:rsidRDefault="007E75DE" w:rsidP="007E75DE">
      <w:pPr>
        <w:spacing w:line="276" w:lineRule="auto"/>
        <w:jc w:val="both"/>
        <w:rPr>
          <w:rFonts w:ascii="Trebuchet MS" w:hAnsi="Trebuchet MS" w:cs="Calibri"/>
          <w:i/>
          <w:sz w:val="22"/>
          <w:szCs w:val="22"/>
          <w:lang w:val="ro-RO"/>
        </w:rPr>
      </w:pPr>
    </w:p>
    <w:p w14:paraId="00B3FC1C" w14:textId="77777777" w:rsidR="007E75DE" w:rsidRDefault="008269AA" w:rsidP="007E75DE">
      <w:pPr>
        <w:spacing w:line="276" w:lineRule="auto"/>
        <w:jc w:val="both"/>
        <w:rPr>
          <w:rFonts w:ascii="Trebuchet MS" w:hAnsi="Trebuchet MS" w:cs="Calibri"/>
          <w:b/>
          <w:sz w:val="22"/>
          <w:szCs w:val="22"/>
          <w:lang w:val="ro-RO"/>
        </w:rPr>
      </w:pPr>
      <w:r>
        <w:rPr>
          <w:rFonts w:ascii="Trebuchet MS" w:hAnsi="Trebuchet MS" w:cs="Calibri"/>
          <w:b/>
          <w:sz w:val="22"/>
          <w:szCs w:val="22"/>
          <w:lang w:val="ro-RO"/>
        </w:rPr>
        <w:t>P2.</w:t>
      </w:r>
      <w:r w:rsidRPr="007E75DE">
        <w:rPr>
          <w:rFonts w:ascii="Trebuchet MS" w:hAnsi="Trebuchet MS" w:cs="Calibri"/>
          <w:b/>
          <w:sz w:val="22"/>
          <w:szCs w:val="22"/>
          <w:lang w:val="ro-RO"/>
        </w:rPr>
        <w:t>Principiul produsului cu înalta valoare adăugată</w:t>
      </w:r>
      <w:r w:rsidR="00354C9B">
        <w:rPr>
          <w:rFonts w:ascii="Trebuchet MS" w:hAnsi="Trebuchet MS" w:cs="Calibri"/>
          <w:b/>
          <w:sz w:val="22"/>
          <w:szCs w:val="22"/>
          <w:lang w:val="ro-RO"/>
        </w:rPr>
        <w:tab/>
      </w:r>
      <w:r w:rsidR="00354C9B">
        <w:rPr>
          <w:rFonts w:ascii="Trebuchet MS" w:hAnsi="Trebuchet MS" w:cs="Calibri"/>
          <w:b/>
          <w:sz w:val="22"/>
          <w:szCs w:val="22"/>
          <w:lang w:val="ro-RO"/>
        </w:rPr>
        <w:tab/>
      </w:r>
      <w:r w:rsidR="00354C9B">
        <w:rPr>
          <w:rFonts w:ascii="Trebuchet MS" w:hAnsi="Trebuchet MS" w:cs="Calibri"/>
          <w:b/>
          <w:sz w:val="22"/>
          <w:szCs w:val="22"/>
          <w:lang w:val="ro-RO"/>
        </w:rPr>
        <w:tab/>
      </w:r>
      <w:r w:rsidR="00354C9B">
        <w:rPr>
          <w:rFonts w:ascii="Trebuchet MS" w:hAnsi="Trebuchet MS" w:cs="Calibri"/>
          <w:b/>
          <w:sz w:val="22"/>
          <w:szCs w:val="22"/>
          <w:lang w:val="ro-RO"/>
        </w:rPr>
        <w:tab/>
        <w:t xml:space="preserve">  max.5 puncte</w:t>
      </w:r>
    </w:p>
    <w:p w14:paraId="13DB6D75" w14:textId="77777777" w:rsidR="008269AA" w:rsidRDefault="008269AA" w:rsidP="007E75DE">
      <w:pPr>
        <w:spacing w:line="276" w:lineRule="auto"/>
        <w:jc w:val="both"/>
        <w:rPr>
          <w:rFonts w:ascii="Trebuchet MS" w:hAnsi="Trebuchet MS" w:cs="Calibri"/>
          <w:i/>
          <w:sz w:val="22"/>
          <w:szCs w:val="22"/>
          <w:lang w:val="ro-RO"/>
        </w:rPr>
      </w:pPr>
      <w:r w:rsidRPr="007E75DE">
        <w:rPr>
          <w:rFonts w:ascii="Trebuchet MS" w:hAnsi="Trebuchet MS" w:cs="Calibri"/>
          <w:i/>
          <w:sz w:val="22"/>
          <w:szCs w:val="22"/>
          <w:lang w:val="ro-RO"/>
        </w:rPr>
        <w:t>În situația în care unul din produsele menționate la criteriul 2. îndeplinește și condițiile pentru a fi produs ecologic, proiectul va fi punctat, cumulativ, la criteriul 2.1 și 2.2</w:t>
      </w:r>
    </w:p>
    <w:p w14:paraId="6402DD37" w14:textId="77777777" w:rsidR="008269AA" w:rsidRPr="008269AA" w:rsidRDefault="008269AA" w:rsidP="008269AA">
      <w:pPr>
        <w:tabs>
          <w:tab w:val="left" w:pos="192"/>
          <w:tab w:val="left" w:pos="334"/>
        </w:tabs>
        <w:spacing w:line="276" w:lineRule="auto"/>
        <w:jc w:val="both"/>
        <w:rPr>
          <w:rFonts w:ascii="Trebuchet MS" w:hAnsi="Trebuchet MS" w:cs="Calibri"/>
          <w:b/>
          <w:sz w:val="22"/>
          <w:szCs w:val="22"/>
          <w:lang w:val="ro-RO"/>
        </w:rPr>
      </w:pPr>
      <w:r w:rsidRPr="008269AA">
        <w:rPr>
          <w:rFonts w:ascii="Trebuchet MS" w:hAnsi="Trebuchet MS" w:cs="Calibri"/>
          <w:b/>
          <w:sz w:val="22"/>
          <w:szCs w:val="22"/>
          <w:lang w:val="ro-RO"/>
        </w:rPr>
        <w:t>CS 2.1 Sisteme din domeniul calității produselor agricole si alimentare recunoscute la nivel european și nivel național</w:t>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t>2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354C9B" w:rsidRPr="00354C9B" w14:paraId="39C2CE2A" w14:textId="77777777" w:rsidTr="00061B59">
        <w:tc>
          <w:tcPr>
            <w:tcW w:w="4885" w:type="dxa"/>
            <w:shd w:val="clear" w:color="auto" w:fill="C0C0C0"/>
          </w:tcPr>
          <w:p w14:paraId="5CED6B24" w14:textId="77777777" w:rsidR="00354C9B" w:rsidRPr="00354C9B" w:rsidRDefault="00354C9B" w:rsidP="00354C9B">
            <w:pPr>
              <w:keepNext/>
              <w:outlineLvl w:val="0"/>
              <w:rPr>
                <w:rFonts w:ascii="Calibri" w:hAnsi="Calibri" w:cs="Calibri"/>
                <w:b/>
                <w:bCs/>
                <w:kern w:val="32"/>
                <w:lang w:val="ro-RO"/>
              </w:rPr>
            </w:pPr>
            <w:r w:rsidRPr="00354C9B">
              <w:rPr>
                <w:rFonts w:ascii="Calibri" w:hAnsi="Calibri" w:cs="Calibri"/>
                <w:b/>
                <w:bCs/>
                <w:kern w:val="32"/>
                <w:lang w:val="ro-RO"/>
              </w:rPr>
              <w:t>DOCUMENTE PREZENTATE</w:t>
            </w:r>
          </w:p>
        </w:tc>
        <w:tc>
          <w:tcPr>
            <w:tcW w:w="4635" w:type="dxa"/>
            <w:shd w:val="clear" w:color="auto" w:fill="C0C0C0"/>
          </w:tcPr>
          <w:p w14:paraId="1B34202B" w14:textId="77777777" w:rsidR="00354C9B" w:rsidRPr="00354C9B" w:rsidRDefault="00354C9B" w:rsidP="00354C9B">
            <w:pPr>
              <w:jc w:val="both"/>
              <w:rPr>
                <w:rFonts w:ascii="Calibri" w:hAnsi="Calibri" w:cs="Calibri"/>
                <w:b/>
                <w:lang w:val="ro-RO"/>
              </w:rPr>
            </w:pPr>
            <w:r w:rsidRPr="00354C9B">
              <w:rPr>
                <w:rFonts w:ascii="Calibri" w:hAnsi="Calibri" w:cs="Calibri"/>
                <w:b/>
                <w:lang w:val="ro-RO"/>
              </w:rPr>
              <w:t>PUNCTE DE VERIFICAT ÎN CADRUL DOCUMENTELOR  PREZENTATE</w:t>
            </w:r>
          </w:p>
        </w:tc>
      </w:tr>
      <w:tr w:rsidR="00354C9B" w:rsidRPr="00354C9B" w14:paraId="406964DC" w14:textId="77777777" w:rsidTr="00061B59">
        <w:trPr>
          <w:trHeight w:val="1390"/>
        </w:trPr>
        <w:tc>
          <w:tcPr>
            <w:tcW w:w="4885" w:type="dxa"/>
          </w:tcPr>
          <w:p w14:paraId="016BF21C" w14:textId="77777777" w:rsidR="00226498" w:rsidRDefault="00354C9B" w:rsidP="00354C9B">
            <w:pPr>
              <w:tabs>
                <w:tab w:val="left" w:pos="426"/>
              </w:tabs>
              <w:jc w:val="both"/>
              <w:rPr>
                <w:rFonts w:ascii="Calibri" w:hAnsi="Calibri" w:cs="Calibri"/>
                <w:lang w:val="ro-RO"/>
              </w:rPr>
            </w:pPr>
            <w:r>
              <w:rPr>
                <w:rFonts w:ascii="Calibri" w:hAnsi="Calibri" w:cs="Calibri"/>
                <w:lang w:val="ro-RO"/>
              </w:rPr>
              <w:t>a)</w:t>
            </w:r>
            <w:r w:rsidR="00226498" w:rsidRPr="007E75DE">
              <w:rPr>
                <w:rFonts w:ascii="Calibri" w:hAnsi="Calibri" w:cs="Calibri"/>
                <w:color w:val="000000" w:themeColor="text1"/>
                <w:lang w:val="ro-RO"/>
              </w:rPr>
              <w:t xml:space="preserve"> Cererea de finanțare/ </w:t>
            </w:r>
            <w:r w:rsidR="00226498" w:rsidRPr="007E75DE">
              <w:rPr>
                <w:rFonts w:ascii="Calibri" w:hAnsi="Calibri" w:cs="Calibri"/>
                <w:lang w:val="ro-RO"/>
              </w:rPr>
              <w:t>Studiul de fezabilitate (după caz)</w:t>
            </w:r>
          </w:p>
          <w:p w14:paraId="2533CF46" w14:textId="77777777" w:rsidR="00354C9B" w:rsidRDefault="00354C9B" w:rsidP="00354C9B">
            <w:pPr>
              <w:tabs>
                <w:tab w:val="left" w:pos="426"/>
              </w:tabs>
              <w:jc w:val="both"/>
              <w:rPr>
                <w:rFonts w:ascii="Calibri" w:hAnsi="Calibri" w:cs="Calibri"/>
                <w:lang w:val="ro-RO"/>
              </w:rPr>
            </w:pPr>
            <w:r>
              <w:rPr>
                <w:rFonts w:ascii="Calibri" w:hAnsi="Calibri" w:cs="Calibri"/>
                <w:lang w:val="ro-RO"/>
              </w:rPr>
              <w:t xml:space="preserve"> Declarația F</w:t>
            </w:r>
          </w:p>
          <w:p w14:paraId="4FA385A0" w14:textId="77777777" w:rsidR="008C1E78" w:rsidRDefault="00354C9B" w:rsidP="00354C9B">
            <w:pPr>
              <w:tabs>
                <w:tab w:val="left" w:pos="426"/>
              </w:tabs>
              <w:jc w:val="both"/>
              <w:rPr>
                <w:rFonts w:ascii="Calibri" w:hAnsi="Calibri" w:cs="Calibri"/>
                <w:lang w:val="ro-RO"/>
              </w:rPr>
            </w:pPr>
            <w:r w:rsidRPr="00354C9B">
              <w:rPr>
                <w:rFonts w:ascii="Calibri" w:hAnsi="Calibri" w:cs="Calibri"/>
                <w:lang w:val="ro-RO"/>
              </w:rPr>
              <w:t xml:space="preserve">bazele de date ale Comisiei Europene </w:t>
            </w:r>
            <w:proofErr w:type="spellStart"/>
            <w:r w:rsidRPr="00354C9B">
              <w:rPr>
                <w:rFonts w:ascii="Calibri" w:hAnsi="Calibri" w:cs="Calibri"/>
                <w:lang w:val="ro-RO"/>
              </w:rPr>
              <w:t>eAmbrosia</w:t>
            </w:r>
            <w:proofErr w:type="spellEnd"/>
            <w:r w:rsidR="008C1E78">
              <w:rPr>
                <w:rFonts w:ascii="Calibri" w:hAnsi="Calibri" w:cs="Calibri"/>
                <w:lang w:val="ro-RO"/>
              </w:rPr>
              <w:t>,</w:t>
            </w:r>
          </w:p>
          <w:p w14:paraId="4F4A1E42" w14:textId="77777777" w:rsidR="00354C9B" w:rsidRPr="00354C9B" w:rsidRDefault="008C1E78" w:rsidP="00354C9B">
            <w:pPr>
              <w:tabs>
                <w:tab w:val="left" w:pos="426"/>
              </w:tabs>
              <w:jc w:val="both"/>
              <w:rPr>
                <w:rFonts w:ascii="Calibri" w:hAnsi="Calibri" w:cs="Calibri"/>
                <w:sz w:val="28"/>
                <w:szCs w:val="28"/>
                <w:lang w:val="ro-RO"/>
              </w:rPr>
            </w:pPr>
            <w:r>
              <w:rPr>
                <w:rFonts w:ascii="Calibri" w:hAnsi="Calibri" w:cs="Calibri"/>
                <w:lang w:val="ro-RO"/>
              </w:rPr>
              <w:t>doc 9</w:t>
            </w:r>
            <w:r w:rsidR="00354C9B" w:rsidRPr="00354C9B">
              <w:rPr>
                <w:rFonts w:ascii="Calibri" w:hAnsi="Calibri" w:cs="Calibri"/>
                <w:lang w:val="ro-RO"/>
              </w:rPr>
              <w:t xml:space="preserve"> </w:t>
            </w:r>
            <w:r w:rsidR="00CE7AEF">
              <w:rPr>
                <w:rFonts w:ascii="Calibri" w:hAnsi="Calibri" w:cs="Calibri"/>
                <w:lang w:val="ro-RO"/>
              </w:rPr>
              <w:t xml:space="preserve"> - </w:t>
            </w:r>
            <w:r w:rsidR="00CE7AEF" w:rsidRPr="00EE3F91">
              <w:rPr>
                <w:rFonts w:ascii="Calibri" w:hAnsi="Calibri" w:cs="Calibri"/>
                <w:lang w:val="ro-RO"/>
              </w:rPr>
              <w:t xml:space="preserve">DOCUMENT care să demonstreze calitatea de membru al grupului </w:t>
            </w:r>
            <w:proofErr w:type="spellStart"/>
            <w:r w:rsidR="00CE7AEF" w:rsidRPr="00EE3F91">
              <w:rPr>
                <w:rFonts w:ascii="Calibri" w:hAnsi="Calibri" w:cs="Calibri"/>
                <w:lang w:val="ro-RO"/>
              </w:rPr>
              <w:t>aplicant</w:t>
            </w:r>
            <w:proofErr w:type="spellEnd"/>
            <w:r w:rsidR="00CE7AEF" w:rsidRPr="00EE3F91">
              <w:rPr>
                <w:rFonts w:ascii="Calibri" w:hAnsi="Calibri" w:cs="Calibri"/>
                <w:lang w:val="ro-RO"/>
              </w:rPr>
              <w:t xml:space="preserve"> pentru produsul alimentar care participă la sisteme din domeniul calității produselor agricole și alimentare recunoscute sau în curs de recunoaștere la nivel european</w:t>
            </w:r>
          </w:p>
        </w:tc>
        <w:tc>
          <w:tcPr>
            <w:tcW w:w="4635" w:type="dxa"/>
          </w:tcPr>
          <w:p w14:paraId="6977A4F0" w14:textId="77777777" w:rsidR="00354C9B" w:rsidRPr="00702657" w:rsidRDefault="00354C9B" w:rsidP="00354C9B">
            <w:pPr>
              <w:jc w:val="both"/>
              <w:rPr>
                <w:rFonts w:ascii="Calibri" w:hAnsi="Calibri" w:cs="Calibri"/>
                <w:b/>
                <w:lang w:val="ro-RO"/>
              </w:rPr>
            </w:pPr>
            <w:r w:rsidRPr="00702657">
              <w:rPr>
                <w:rFonts w:ascii="Calibri" w:hAnsi="Calibri" w:cs="Calibri"/>
                <w:b/>
                <w:lang w:val="ro-RO"/>
              </w:rPr>
              <w:t>a)IGP, IG, DOP, STG</w:t>
            </w:r>
          </w:p>
          <w:p w14:paraId="2DFF78A9" w14:textId="77777777" w:rsidR="00354C9B" w:rsidRPr="00354C9B" w:rsidRDefault="00354C9B" w:rsidP="00354C9B">
            <w:pPr>
              <w:jc w:val="both"/>
              <w:rPr>
                <w:rFonts w:ascii="Calibri" w:hAnsi="Calibri" w:cs="Calibri"/>
                <w:lang w:val="ro-RO"/>
              </w:rPr>
            </w:pPr>
            <w:r w:rsidRPr="00354C9B">
              <w:rPr>
                <w:rFonts w:ascii="Calibri" w:hAnsi="Calibri" w:cs="Calibri"/>
                <w:lang w:val="ro-RO"/>
              </w:rPr>
              <w:t xml:space="preserve">Pentru produsele alimentare care au obținut recunoașterea la nivel european, proiectele vor fi punctate în urma verificării în bazele de date ale Comisiei Europene </w:t>
            </w:r>
            <w:proofErr w:type="spellStart"/>
            <w:r w:rsidRPr="00354C9B">
              <w:rPr>
                <w:rFonts w:ascii="Calibri" w:hAnsi="Calibri" w:cs="Calibri"/>
                <w:lang w:val="ro-RO"/>
              </w:rPr>
              <w:t>eAmbrosia</w:t>
            </w:r>
            <w:proofErr w:type="spellEnd"/>
            <w:r w:rsidRPr="00354C9B">
              <w:rPr>
                <w:rFonts w:ascii="Calibri" w:hAnsi="Calibri" w:cs="Calibri"/>
                <w:lang w:val="ro-RO"/>
              </w:rPr>
              <w:t xml:space="preserve"> în care produsul vizat trebuie să fie menționat ca ”înregistrat”                                                                                                                              </w:t>
            </w:r>
          </w:p>
          <w:p w14:paraId="3CC4AD55" w14:textId="77777777" w:rsidR="00354C9B" w:rsidRPr="00354C9B" w:rsidRDefault="00354C9B" w:rsidP="00354C9B">
            <w:pPr>
              <w:jc w:val="both"/>
              <w:rPr>
                <w:rFonts w:ascii="Calibri" w:hAnsi="Calibri" w:cs="Calibri"/>
                <w:lang w:val="ro-RO"/>
              </w:rPr>
            </w:pPr>
          </w:p>
          <w:p w14:paraId="603A69B9" w14:textId="77777777" w:rsidR="00354C9B" w:rsidRPr="00354C9B" w:rsidRDefault="00354C9B" w:rsidP="00354C9B">
            <w:pPr>
              <w:jc w:val="both"/>
              <w:rPr>
                <w:rFonts w:ascii="Calibri" w:hAnsi="Calibri" w:cs="Calibri"/>
                <w:lang w:val="ro-RO"/>
              </w:rPr>
            </w:pPr>
            <w:r w:rsidRPr="00354C9B">
              <w:rPr>
                <w:rFonts w:ascii="Calibri" w:hAnsi="Calibri" w:cs="Calibri"/>
                <w:lang w:val="ro-RO"/>
              </w:rPr>
              <w:t xml:space="preserve">Pentru produsele alimentare care sunt în curs de recunoaștere la nivel european, se vor puncta proiectele depuse de solicitanți care  vizează obținerea produselor alimentare în conformitate cu documentația depusă în vederea înregistrării indicațiilor geografice protejate (IGP) și a denumirilor de origine protejate (DOP) pentru produsele alimentare, a indicațiilor geografice (IG), cu respectarea prevederilor legislației europene și naționale în vigoare privind sistemele din domeniul calității produselor agricole </w:t>
            </w:r>
            <w:proofErr w:type="spellStart"/>
            <w:r w:rsidRPr="00354C9B">
              <w:rPr>
                <w:rFonts w:ascii="Calibri" w:hAnsi="Calibri" w:cs="Calibri"/>
                <w:lang w:val="ro-RO"/>
              </w:rPr>
              <w:t>şi</w:t>
            </w:r>
            <w:proofErr w:type="spellEnd"/>
            <w:r w:rsidRPr="00354C9B">
              <w:rPr>
                <w:rFonts w:ascii="Calibri" w:hAnsi="Calibri" w:cs="Calibri"/>
                <w:lang w:val="ro-RO"/>
              </w:rPr>
              <w:t xml:space="preserve"> alimentare.</w:t>
            </w:r>
          </w:p>
          <w:p w14:paraId="3BF6C1DD" w14:textId="77777777" w:rsidR="00354C9B" w:rsidRPr="00354C9B" w:rsidRDefault="00354C9B" w:rsidP="00354C9B">
            <w:pPr>
              <w:jc w:val="both"/>
              <w:rPr>
                <w:rFonts w:ascii="Calibri" w:hAnsi="Calibri" w:cs="Calibri"/>
                <w:lang w:val="ro-RO"/>
              </w:rPr>
            </w:pPr>
          </w:p>
          <w:p w14:paraId="04780518" w14:textId="77777777" w:rsidR="00354C9B" w:rsidRPr="00354C9B" w:rsidRDefault="00354C9B" w:rsidP="00354C9B">
            <w:pPr>
              <w:jc w:val="both"/>
              <w:rPr>
                <w:rFonts w:ascii="Calibri" w:hAnsi="Calibri" w:cs="Calibri"/>
                <w:lang w:val="ro-RO"/>
              </w:rPr>
            </w:pPr>
            <w:r w:rsidRPr="00354C9B">
              <w:rPr>
                <w:rFonts w:ascii="Calibri" w:hAnsi="Calibri" w:cs="Calibri"/>
                <w:lang w:val="ro-RO"/>
              </w:rPr>
              <w:t>În plus, solicitanții respectă mențiunile din caietul de sarcini pentru sistemul de calitate vizat, iar produsul este înregistrat în Registrul Sistemelor din Domeniul Calității Protejate Național (RSCPN)/ – produse alimentare altele decât vinul/Registrul unic DOC/IG pentru vinurile de calitate - și este menționat în baza de date e-</w:t>
            </w:r>
            <w:proofErr w:type="spellStart"/>
            <w:r w:rsidRPr="00354C9B">
              <w:rPr>
                <w:rFonts w:ascii="Calibri" w:hAnsi="Calibri" w:cs="Calibri"/>
                <w:lang w:val="ro-RO"/>
              </w:rPr>
              <w:t>Ambrosia</w:t>
            </w:r>
            <w:proofErr w:type="spellEnd"/>
            <w:r w:rsidRPr="00354C9B">
              <w:rPr>
                <w:rFonts w:ascii="Calibri" w:hAnsi="Calibri" w:cs="Calibri"/>
                <w:lang w:val="ro-RO"/>
              </w:rPr>
              <w:t xml:space="preserve"> ca ”depus” sau ”publicat”. La depunerea cererii de finanțare solicitantul se va angaja, prin completarea Declarației F că, în urma implementării proiectului, va obține un produs care participă la sisteme din domeniul calității recunoscute la nivel european.</w:t>
            </w:r>
          </w:p>
          <w:p w14:paraId="0B6819FA" w14:textId="77777777" w:rsidR="00354C9B" w:rsidRPr="00354C9B" w:rsidRDefault="00354C9B" w:rsidP="00354C9B">
            <w:pPr>
              <w:jc w:val="both"/>
              <w:rPr>
                <w:rFonts w:ascii="Calibri" w:hAnsi="Calibri" w:cs="Calibri"/>
                <w:lang w:val="ro-RO"/>
              </w:rPr>
            </w:pPr>
          </w:p>
          <w:p w14:paraId="33B93E66" w14:textId="77777777" w:rsidR="00354C9B" w:rsidRPr="00354C9B" w:rsidRDefault="00354C9B" w:rsidP="00354C9B">
            <w:pPr>
              <w:jc w:val="both"/>
              <w:rPr>
                <w:rFonts w:ascii="Calibri" w:hAnsi="Calibri" w:cs="Calibri"/>
                <w:lang w:val="ro-RO"/>
              </w:rPr>
            </w:pPr>
            <w:r w:rsidRPr="00354C9B">
              <w:rPr>
                <w:rFonts w:ascii="Calibri" w:hAnsi="Calibri" w:cs="Calibri"/>
                <w:lang w:val="ro-RO"/>
              </w:rPr>
              <w:t>Proiectele care vizează obținerea unor produse alimentare care sunt în curs de înregistrare și recunoaștere la nivel european pentru înregistrarea denumirii de specialitate tradițională garantată (STG), vor fi punctate în condițiile respectării mențiunilor din caietul de sarcini depus în vederea recunoașterii, a înregistrării în Registrul Sistemelor din Domeniul Calității Protejate Național (RSCPN), și a menționării în baza de date e-</w:t>
            </w:r>
            <w:proofErr w:type="spellStart"/>
            <w:r w:rsidRPr="00354C9B">
              <w:rPr>
                <w:rFonts w:ascii="Calibri" w:hAnsi="Calibri" w:cs="Calibri"/>
                <w:lang w:val="ro-RO"/>
              </w:rPr>
              <w:t>Ambrosia</w:t>
            </w:r>
            <w:proofErr w:type="spellEnd"/>
            <w:r w:rsidRPr="00354C9B">
              <w:rPr>
                <w:rFonts w:ascii="Calibri" w:hAnsi="Calibri" w:cs="Calibri"/>
                <w:lang w:val="ro-RO"/>
              </w:rPr>
              <w:t xml:space="preserve"> ca ”depus” sau ”publicat”. La depunerea cererii de finanțare, solicitantul se va angaja prin completarea Declarației F că, în urma implementării proiectului, va obține un produs care participă la sisteme din domeniul calității recunoscute la nivel european.</w:t>
            </w:r>
          </w:p>
          <w:p w14:paraId="649B99D5" w14:textId="77777777" w:rsidR="00354C9B" w:rsidRPr="00354C9B" w:rsidRDefault="00354C9B" w:rsidP="00354C9B">
            <w:pPr>
              <w:jc w:val="both"/>
              <w:rPr>
                <w:rFonts w:ascii="Calibri" w:hAnsi="Calibri" w:cs="Calibri"/>
                <w:lang w:val="ro-RO"/>
              </w:rPr>
            </w:pPr>
            <w:r w:rsidRPr="00354C9B">
              <w:rPr>
                <w:rFonts w:ascii="Calibri" w:hAnsi="Calibri" w:cs="Calibri"/>
                <w:lang w:val="ro-RO"/>
              </w:rPr>
              <w:t xml:space="preserve">În vederea corelării informațiilor dintre proiectul care vizează obținerea unui produs alimentar recunoscut sau în curs de înregistrare și recunoaștere la nivel european pentru schemele de calitate menționate anterior, se va verifica în doc corespunzător calitatea de membru al grupului </w:t>
            </w:r>
            <w:proofErr w:type="spellStart"/>
            <w:r w:rsidRPr="00354C9B">
              <w:rPr>
                <w:rFonts w:ascii="Calibri" w:hAnsi="Calibri" w:cs="Calibri"/>
                <w:lang w:val="ro-RO"/>
              </w:rPr>
              <w:t>aplicant</w:t>
            </w:r>
            <w:proofErr w:type="spellEnd"/>
            <w:r w:rsidRPr="00354C9B">
              <w:rPr>
                <w:rFonts w:ascii="Calibri" w:hAnsi="Calibri" w:cs="Calibri"/>
                <w:lang w:val="ro-RO"/>
              </w:rPr>
              <w:t>.</w:t>
            </w:r>
          </w:p>
        </w:tc>
      </w:tr>
      <w:tr w:rsidR="00354C9B" w:rsidRPr="00354C9B" w14:paraId="15740D88" w14:textId="77777777" w:rsidTr="00061B59">
        <w:trPr>
          <w:trHeight w:val="1390"/>
        </w:trPr>
        <w:tc>
          <w:tcPr>
            <w:tcW w:w="4885" w:type="dxa"/>
          </w:tcPr>
          <w:p w14:paraId="264F15A7" w14:textId="3B76AEDB" w:rsidR="00226498" w:rsidRDefault="00354C9B" w:rsidP="00354C9B">
            <w:pPr>
              <w:tabs>
                <w:tab w:val="left" w:pos="426"/>
              </w:tabs>
              <w:jc w:val="both"/>
              <w:rPr>
                <w:rFonts w:ascii="Calibri" w:hAnsi="Calibri" w:cs="Calibri"/>
                <w:lang w:val="ro-RO"/>
              </w:rPr>
            </w:pPr>
            <w:r>
              <w:rPr>
                <w:rFonts w:ascii="Calibri" w:hAnsi="Calibri" w:cs="Calibri"/>
                <w:lang w:val="ro-RO"/>
              </w:rPr>
              <w:t>b)</w:t>
            </w:r>
            <w:r w:rsidR="00226498">
              <w:rPr>
                <w:rFonts w:ascii="Calibri" w:hAnsi="Calibri" w:cs="Calibri"/>
                <w:lang w:val="ro-RO"/>
              </w:rPr>
              <w:t xml:space="preserve"> </w:t>
            </w:r>
            <w:r w:rsidR="00226498" w:rsidRPr="007E75DE">
              <w:rPr>
                <w:rFonts w:ascii="Calibri" w:hAnsi="Calibri" w:cs="Calibri"/>
                <w:color w:val="000000" w:themeColor="text1"/>
                <w:lang w:val="ro-RO"/>
              </w:rPr>
              <w:t>Cererea de finanțare</w:t>
            </w:r>
          </w:p>
          <w:p w14:paraId="42FE7751" w14:textId="5F1E45C2" w:rsidR="00354C9B" w:rsidRPr="00EE3F91" w:rsidRDefault="00226498" w:rsidP="00354C9B">
            <w:pPr>
              <w:tabs>
                <w:tab w:val="left" w:pos="426"/>
              </w:tabs>
              <w:jc w:val="both"/>
              <w:rPr>
                <w:rFonts w:ascii="Calibri" w:hAnsi="Calibri" w:cs="Calibri"/>
                <w:lang w:val="ro-RO"/>
              </w:rPr>
            </w:pPr>
            <w:r w:rsidRPr="00EE3F91">
              <w:rPr>
                <w:rFonts w:ascii="Calibri" w:hAnsi="Calibri" w:cs="Calibri"/>
                <w:lang w:val="ro-RO"/>
              </w:rPr>
              <w:t xml:space="preserve">Anexa </w:t>
            </w:r>
            <w:r w:rsidR="00CE44E4" w:rsidRPr="00EE3F91">
              <w:rPr>
                <w:rFonts w:ascii="Calibri" w:hAnsi="Calibri" w:cs="Calibri"/>
                <w:lang w:val="ro-RO"/>
              </w:rPr>
              <w:t xml:space="preserve"> </w:t>
            </w:r>
            <w:r w:rsidR="005377F6" w:rsidRPr="00EE3F91">
              <w:rPr>
                <w:rFonts w:ascii="Calibri" w:hAnsi="Calibri" w:cs="Calibri"/>
                <w:lang w:val="ro-RO"/>
              </w:rPr>
              <w:t>4</w:t>
            </w:r>
            <w:r w:rsidRPr="00EE3F91">
              <w:rPr>
                <w:rFonts w:ascii="Calibri" w:hAnsi="Calibri" w:cs="Calibri"/>
                <w:lang w:val="ro-RO"/>
              </w:rPr>
              <w:t xml:space="preserve"> Lista UAT din zona montană</w:t>
            </w:r>
          </w:p>
          <w:p w14:paraId="37343B7D" w14:textId="77777777" w:rsidR="00F52F47" w:rsidRDefault="00F52F47" w:rsidP="00354C9B">
            <w:pPr>
              <w:tabs>
                <w:tab w:val="left" w:pos="426"/>
              </w:tabs>
              <w:jc w:val="both"/>
              <w:rPr>
                <w:rFonts w:ascii="Calibri" w:hAnsi="Calibri" w:cs="Calibri"/>
                <w:lang w:val="ro-RO"/>
              </w:rPr>
            </w:pPr>
            <w:r w:rsidRPr="00EE3F91">
              <w:rPr>
                <w:rFonts w:ascii="Calibri" w:hAnsi="Calibri" w:cs="Calibri"/>
                <w:lang w:val="ro-RO"/>
              </w:rPr>
              <w:t>doc 8</w:t>
            </w:r>
            <w:r w:rsidR="005377F6" w:rsidRPr="00EE3F91">
              <w:rPr>
                <w:rFonts w:ascii="Calibri" w:hAnsi="Calibri" w:cs="Calibri"/>
                <w:lang w:val="ro-RO"/>
              </w:rPr>
              <w:t>-</w:t>
            </w:r>
            <w:r w:rsidR="005377F6" w:rsidRPr="00EE3F91">
              <w:t xml:space="preserve"> </w:t>
            </w:r>
            <w:r w:rsidR="005377F6" w:rsidRPr="00EE3F91">
              <w:rPr>
                <w:rFonts w:ascii="Calibri" w:hAnsi="Calibri" w:cs="Calibri"/>
                <w:lang w:val="ro-RO"/>
              </w:rPr>
              <w:t xml:space="preserve">DECIZIE de acordare a dreptului de utilizare a </w:t>
            </w:r>
            <w:proofErr w:type="spellStart"/>
            <w:r w:rsidR="005377F6" w:rsidRPr="00EE3F91">
              <w:rPr>
                <w:rFonts w:ascii="Calibri" w:hAnsi="Calibri" w:cs="Calibri"/>
                <w:lang w:val="ro-RO"/>
              </w:rPr>
              <w:t>menţiunii</w:t>
            </w:r>
            <w:proofErr w:type="spellEnd"/>
            <w:r w:rsidR="005377F6" w:rsidRPr="00EE3F91">
              <w:rPr>
                <w:rFonts w:ascii="Calibri" w:hAnsi="Calibri" w:cs="Calibri"/>
                <w:lang w:val="ro-RO"/>
              </w:rPr>
              <w:t xml:space="preserve"> de calitate facultative "produs montan"</w:t>
            </w:r>
          </w:p>
        </w:tc>
        <w:tc>
          <w:tcPr>
            <w:tcW w:w="4635" w:type="dxa"/>
          </w:tcPr>
          <w:p w14:paraId="69DAF4D0" w14:textId="77777777" w:rsidR="00354C9B" w:rsidRPr="00354C9B" w:rsidRDefault="00354C9B" w:rsidP="00354C9B">
            <w:pPr>
              <w:jc w:val="both"/>
              <w:rPr>
                <w:rFonts w:ascii="Calibri" w:hAnsi="Calibri" w:cs="Calibri"/>
                <w:lang w:val="ro-RO"/>
              </w:rPr>
            </w:pPr>
            <w:r w:rsidRPr="00354C9B">
              <w:rPr>
                <w:rFonts w:ascii="Calibri" w:hAnsi="Calibri" w:cs="Calibri"/>
                <w:lang w:val="ro-RO"/>
              </w:rPr>
              <w:t xml:space="preserve">b) Produs montan </w:t>
            </w:r>
          </w:p>
          <w:p w14:paraId="0FEEB791" w14:textId="276716A5" w:rsidR="00354C9B" w:rsidRPr="00EE3F91" w:rsidRDefault="00354C9B" w:rsidP="00354C9B">
            <w:pPr>
              <w:jc w:val="both"/>
              <w:rPr>
                <w:rFonts w:ascii="Calibri" w:hAnsi="Calibri" w:cs="Calibri"/>
                <w:lang w:val="ro-RO"/>
              </w:rPr>
            </w:pPr>
            <w:r w:rsidRPr="00354C9B">
              <w:rPr>
                <w:rFonts w:ascii="Calibri" w:hAnsi="Calibri" w:cs="Calibri"/>
                <w:lang w:val="ro-RO"/>
              </w:rPr>
              <w:t>Proiectele care vizează obținerea produselor alimentare care utilizează mențiunea de calitate facultativă ”produs montan”, precum și cele care vizează obținerea unor produse în curs de dobândire a dreptului de utilizare a mențiunii de calitate facultativă ”produs montan” vor fi punctate  în condițiile respectării prevederilor Ordinul</w:t>
            </w:r>
            <w:r w:rsidR="00131309">
              <w:rPr>
                <w:rFonts w:ascii="Calibri" w:hAnsi="Calibri" w:cs="Calibri"/>
                <w:lang w:val="ro-RO"/>
              </w:rPr>
              <w:t>ui</w:t>
            </w:r>
            <w:r w:rsidRPr="00354C9B">
              <w:rPr>
                <w:rFonts w:ascii="Calibri" w:hAnsi="Calibri" w:cs="Calibri"/>
                <w:lang w:val="ro-RO"/>
              </w:rPr>
              <w:t xml:space="preserve"> 174/ 2021 privind aprobarea Procedurii de verificare a </w:t>
            </w:r>
            <w:proofErr w:type="spellStart"/>
            <w:r w:rsidRPr="00354C9B">
              <w:rPr>
                <w:rFonts w:ascii="Calibri" w:hAnsi="Calibri" w:cs="Calibri"/>
                <w:lang w:val="ro-RO"/>
              </w:rPr>
              <w:t>conformităţii</w:t>
            </w:r>
            <w:proofErr w:type="spellEnd"/>
            <w:r w:rsidRPr="00354C9B">
              <w:rPr>
                <w:rFonts w:ascii="Calibri" w:hAnsi="Calibri" w:cs="Calibri"/>
                <w:lang w:val="ro-RO"/>
              </w:rPr>
              <w:t xml:space="preserve"> datelor cuprinse în caietul de sarcini în vederea acordării dreptului de utilizare a </w:t>
            </w:r>
            <w:proofErr w:type="spellStart"/>
            <w:r w:rsidRPr="00354C9B">
              <w:rPr>
                <w:rFonts w:ascii="Calibri" w:hAnsi="Calibri" w:cs="Calibri"/>
                <w:lang w:val="ro-RO"/>
              </w:rPr>
              <w:t>menţiunii</w:t>
            </w:r>
            <w:proofErr w:type="spellEnd"/>
            <w:r w:rsidRPr="00354C9B">
              <w:rPr>
                <w:rFonts w:ascii="Calibri" w:hAnsi="Calibri" w:cs="Calibri"/>
                <w:lang w:val="ro-RO"/>
              </w:rPr>
              <w:t xml:space="preserve"> de calitate facultative "produs montan" </w:t>
            </w:r>
            <w:proofErr w:type="spellStart"/>
            <w:r w:rsidRPr="00354C9B">
              <w:rPr>
                <w:rFonts w:ascii="Calibri" w:hAnsi="Calibri" w:cs="Calibri"/>
                <w:lang w:val="ro-RO"/>
              </w:rPr>
              <w:t>şi</w:t>
            </w:r>
            <w:proofErr w:type="spellEnd"/>
            <w:r w:rsidRPr="00354C9B">
              <w:rPr>
                <w:rFonts w:ascii="Calibri" w:hAnsi="Calibri" w:cs="Calibri"/>
                <w:lang w:val="ro-RO"/>
              </w:rPr>
              <w:t xml:space="preserve"> de realizare a controlului în vederea verificării respectării </w:t>
            </w:r>
            <w:proofErr w:type="spellStart"/>
            <w:r w:rsidRPr="00354C9B">
              <w:rPr>
                <w:rFonts w:ascii="Calibri" w:hAnsi="Calibri" w:cs="Calibri"/>
                <w:lang w:val="ro-RO"/>
              </w:rPr>
              <w:t>legislaţiei</w:t>
            </w:r>
            <w:proofErr w:type="spellEnd"/>
            <w:r w:rsidRPr="00354C9B">
              <w:rPr>
                <w:rFonts w:ascii="Calibri" w:hAnsi="Calibri" w:cs="Calibri"/>
                <w:lang w:val="ro-RO"/>
              </w:rPr>
              <w:t xml:space="preserve"> europene </w:t>
            </w:r>
            <w:proofErr w:type="spellStart"/>
            <w:r w:rsidRPr="00354C9B">
              <w:rPr>
                <w:rFonts w:ascii="Calibri" w:hAnsi="Calibri" w:cs="Calibri"/>
                <w:lang w:val="ro-RO"/>
              </w:rPr>
              <w:t>şi</w:t>
            </w:r>
            <w:proofErr w:type="spellEnd"/>
            <w:r w:rsidRPr="00354C9B">
              <w:rPr>
                <w:rFonts w:ascii="Calibri" w:hAnsi="Calibri" w:cs="Calibri"/>
                <w:lang w:val="ro-RO"/>
              </w:rPr>
              <w:t xml:space="preserve"> </w:t>
            </w:r>
            <w:proofErr w:type="spellStart"/>
            <w:r w:rsidRPr="00354C9B">
              <w:rPr>
                <w:rFonts w:ascii="Calibri" w:hAnsi="Calibri" w:cs="Calibri"/>
                <w:lang w:val="ro-RO"/>
              </w:rPr>
              <w:t>naţionale</w:t>
            </w:r>
            <w:proofErr w:type="spellEnd"/>
            <w:r w:rsidRPr="00354C9B">
              <w:rPr>
                <w:rFonts w:ascii="Calibri" w:hAnsi="Calibri" w:cs="Calibri"/>
                <w:lang w:val="ro-RO"/>
              </w:rPr>
              <w:t xml:space="preserve"> de către operatorii economici care au </w:t>
            </w:r>
            <w:proofErr w:type="spellStart"/>
            <w:r w:rsidRPr="00354C9B">
              <w:rPr>
                <w:rFonts w:ascii="Calibri" w:hAnsi="Calibri" w:cs="Calibri"/>
                <w:lang w:val="ro-RO"/>
              </w:rPr>
              <w:t>obţinut</w:t>
            </w:r>
            <w:proofErr w:type="spellEnd"/>
            <w:r w:rsidRPr="00354C9B">
              <w:rPr>
                <w:rFonts w:ascii="Calibri" w:hAnsi="Calibri" w:cs="Calibri"/>
                <w:lang w:val="ro-RO"/>
              </w:rPr>
              <w:t xml:space="preserve"> dreptul de utilizare a respectivei </w:t>
            </w:r>
            <w:proofErr w:type="spellStart"/>
            <w:r w:rsidRPr="00354C9B">
              <w:rPr>
                <w:rFonts w:ascii="Calibri" w:hAnsi="Calibri" w:cs="Calibri"/>
                <w:lang w:val="ro-RO"/>
              </w:rPr>
              <w:t>menţiuni</w:t>
            </w:r>
            <w:proofErr w:type="spellEnd"/>
            <w:r w:rsidRPr="00354C9B">
              <w:rPr>
                <w:rFonts w:ascii="Calibri" w:hAnsi="Calibri" w:cs="Calibri"/>
                <w:lang w:val="ro-RO"/>
              </w:rPr>
              <w:t xml:space="preserve"> , cu precizarea că zona montană aplicabilă este cea din Anexa </w:t>
            </w:r>
            <w:r w:rsidRPr="00EE3F91">
              <w:rPr>
                <w:rFonts w:ascii="Calibri" w:hAnsi="Calibri" w:cs="Calibri"/>
                <w:lang w:val="ro-RO"/>
              </w:rPr>
              <w:t xml:space="preserve">corespunzătoare la </w:t>
            </w:r>
            <w:r w:rsidR="00B67233" w:rsidRPr="00EE3F91">
              <w:rPr>
                <w:rFonts w:ascii="Calibri" w:hAnsi="Calibri" w:cs="Calibri"/>
                <w:lang w:val="ro-RO"/>
              </w:rPr>
              <w:t xml:space="preserve">Ghidul </w:t>
            </w:r>
            <w:r w:rsidRPr="00EE3F91">
              <w:rPr>
                <w:rFonts w:ascii="Calibri" w:hAnsi="Calibri" w:cs="Calibri"/>
                <w:lang w:val="ro-RO"/>
              </w:rPr>
              <w:t>solicitantului</w:t>
            </w:r>
            <w:r w:rsidR="008B340C" w:rsidRPr="00EE3F91">
              <w:rPr>
                <w:rFonts w:ascii="Calibri" w:hAnsi="Calibri" w:cs="Calibri"/>
                <w:lang w:val="ro-RO"/>
              </w:rPr>
              <w:t xml:space="preserve"> (</w:t>
            </w:r>
            <w:r w:rsidR="008B340C" w:rsidRPr="00EE3F91">
              <w:rPr>
                <w:rFonts w:ascii="Calibri" w:hAnsi="Calibri" w:cs="Calibri"/>
                <w:caps/>
                <w:lang w:val="ro-RO"/>
              </w:rPr>
              <w:t>Anexa 4)</w:t>
            </w:r>
            <w:r w:rsidRPr="00EE3F91">
              <w:rPr>
                <w:rFonts w:ascii="Calibri" w:hAnsi="Calibri" w:cs="Calibri"/>
                <w:lang w:val="ro-RO"/>
              </w:rPr>
              <w:t>.</w:t>
            </w:r>
          </w:p>
          <w:p w14:paraId="5404EDA5" w14:textId="52298E5F" w:rsidR="00354C9B" w:rsidRPr="00EE3F91" w:rsidRDefault="00354C9B" w:rsidP="00354C9B">
            <w:pPr>
              <w:jc w:val="both"/>
              <w:rPr>
                <w:rFonts w:ascii="Calibri" w:hAnsi="Calibri" w:cs="Calibri"/>
                <w:lang w:val="ro-RO"/>
              </w:rPr>
            </w:pPr>
            <w:r w:rsidRPr="00EE3F91">
              <w:rPr>
                <w:rFonts w:ascii="Calibri" w:hAnsi="Calibri" w:cs="Calibri"/>
                <w:lang w:val="ro-RO"/>
              </w:rPr>
              <w:t>Pentru produsele</w:t>
            </w:r>
            <w:r w:rsidRPr="00354C9B">
              <w:rPr>
                <w:rFonts w:ascii="Calibri" w:hAnsi="Calibri" w:cs="Calibri"/>
                <w:lang w:val="ro-RO"/>
              </w:rPr>
              <w:t xml:space="preserve"> care dețin deja mențiunea de calitate facultativă ”produs montan”, se vor puncta proiectele depuse de solicitanți care vizează obținerea produselor alimentare care se regăsesc în Registrul național al produselor montane publicat pe site-ul www.azm.gov.ro,  corelat cu informațiile din </w:t>
            </w:r>
            <w:r w:rsidRPr="00EE3F91">
              <w:rPr>
                <w:rFonts w:ascii="Calibri" w:hAnsi="Calibri" w:cs="Calibri"/>
                <w:lang w:val="ro-RO"/>
              </w:rPr>
              <w:t>doc</w:t>
            </w:r>
            <w:r w:rsidR="008B340C" w:rsidRPr="00EE3F91">
              <w:rPr>
                <w:rFonts w:ascii="Calibri" w:hAnsi="Calibri" w:cs="Calibri"/>
                <w:lang w:val="ro-RO"/>
              </w:rPr>
              <w:t>. 8</w:t>
            </w:r>
            <w:r w:rsidRPr="00EE3F91">
              <w:rPr>
                <w:rFonts w:ascii="Calibri" w:hAnsi="Calibri" w:cs="Calibri"/>
                <w:lang w:val="ro-RO"/>
              </w:rPr>
              <w:t xml:space="preserve"> Decizia de acordare a dreptului de utilizare a mențiunii de calitate facultativă ”produs montan” </w:t>
            </w:r>
          </w:p>
          <w:p w14:paraId="5C1DC714" w14:textId="77777777" w:rsidR="00354C9B" w:rsidRPr="00354C9B" w:rsidRDefault="00354C9B" w:rsidP="00354C9B">
            <w:pPr>
              <w:jc w:val="both"/>
              <w:rPr>
                <w:rFonts w:ascii="Calibri" w:hAnsi="Calibri" w:cs="Calibri"/>
                <w:lang w:val="ro-RO"/>
              </w:rPr>
            </w:pPr>
            <w:r w:rsidRPr="00EE3F91">
              <w:rPr>
                <w:rFonts w:ascii="Calibri" w:hAnsi="Calibri" w:cs="Calibri"/>
                <w:lang w:val="ro-RO"/>
              </w:rPr>
              <w:t>Pentru produsele noi, pentru care se</w:t>
            </w:r>
            <w:r w:rsidRPr="00354C9B">
              <w:rPr>
                <w:rFonts w:ascii="Calibri" w:hAnsi="Calibri" w:cs="Calibri"/>
                <w:lang w:val="ro-RO"/>
              </w:rPr>
              <w:t xml:space="preserve"> dorește obținerea recunoașterii dreptului de utilizare a mențiunii facultative de ”produs montan”, proiectele vor fi punctate pe baza  angajamentului din cererea de finanțare că vor obține un produs care participă la sisteme din domeniul calității recunoscute la nivel european (unde este încadrat și produsul montan).</w:t>
            </w:r>
          </w:p>
          <w:p w14:paraId="7D6B38EE" w14:textId="4868CEAD" w:rsidR="00354C9B" w:rsidRPr="00354C9B" w:rsidRDefault="00354C9B" w:rsidP="00EE3F91">
            <w:pPr>
              <w:jc w:val="both"/>
              <w:rPr>
                <w:rFonts w:ascii="Calibri" w:hAnsi="Calibri" w:cs="Calibri"/>
                <w:lang w:val="ro-RO"/>
              </w:rPr>
            </w:pPr>
            <w:r w:rsidRPr="00354C9B">
              <w:rPr>
                <w:rFonts w:ascii="Calibri" w:hAnsi="Calibri" w:cs="Calibri"/>
                <w:lang w:val="ro-RO"/>
              </w:rPr>
              <w:t xml:space="preserve">Cel puțin unul din tipurile de produse obținute trebuie să dețină mențiunea de calitate facultativă ”produs montan”, iar acesta trebuie să se regăsească în categoria produselor vândute, după finalizarea proiectului, conform previziunilor economice din </w:t>
            </w:r>
            <w:r w:rsidRPr="00EE3F91">
              <w:rPr>
                <w:rFonts w:ascii="Calibri" w:hAnsi="Calibri" w:cs="Calibri"/>
                <w:lang w:val="ro-RO"/>
              </w:rPr>
              <w:t xml:space="preserve">cadrul </w:t>
            </w:r>
            <w:r w:rsidR="00ED2C9B" w:rsidRPr="00EE3F91">
              <w:rPr>
                <w:rFonts w:ascii="Calibri" w:hAnsi="Calibri" w:cs="Calibri"/>
                <w:lang w:val="ro-RO"/>
              </w:rPr>
              <w:t xml:space="preserve">Anexei B/Anexei C și a mențiunilor din </w:t>
            </w:r>
            <w:r w:rsidR="00B67233" w:rsidRPr="00EE3F91">
              <w:rPr>
                <w:rFonts w:ascii="Calibri" w:hAnsi="Calibri" w:cs="Calibri"/>
                <w:lang w:val="ro-RO"/>
              </w:rPr>
              <w:t>C</w:t>
            </w:r>
            <w:r w:rsidR="00ED2C9B" w:rsidRPr="00EE3F91">
              <w:rPr>
                <w:rFonts w:ascii="Calibri" w:hAnsi="Calibri" w:cs="Calibri"/>
                <w:lang w:val="ro-RO"/>
              </w:rPr>
              <w:t xml:space="preserve">ererea </w:t>
            </w:r>
            <w:r w:rsidR="00DC597F" w:rsidRPr="00EE3F91">
              <w:rPr>
                <w:rFonts w:ascii="Calibri" w:hAnsi="Calibri" w:cs="Calibri"/>
                <w:lang w:val="ro-RO"/>
              </w:rPr>
              <w:t xml:space="preserve">de </w:t>
            </w:r>
            <w:proofErr w:type="spellStart"/>
            <w:r w:rsidR="00DC597F" w:rsidRPr="00EE3F91">
              <w:rPr>
                <w:rFonts w:ascii="Calibri" w:hAnsi="Calibri" w:cs="Calibri"/>
                <w:lang w:val="ro-RO"/>
              </w:rPr>
              <w:t>finanațare</w:t>
            </w:r>
            <w:proofErr w:type="spellEnd"/>
            <w:r w:rsidR="00DC597F" w:rsidRPr="00EE3F91">
              <w:rPr>
                <w:rFonts w:ascii="Calibri" w:hAnsi="Calibri" w:cs="Calibri"/>
                <w:lang w:val="ro-RO"/>
              </w:rPr>
              <w:t>)</w:t>
            </w:r>
            <w:r w:rsidRPr="00EE3F91">
              <w:rPr>
                <w:rFonts w:ascii="Calibri" w:hAnsi="Calibri" w:cs="Calibri"/>
                <w:lang w:val="ro-RO"/>
              </w:rPr>
              <w:t>,</w:t>
            </w:r>
            <w:r w:rsidRPr="00354C9B">
              <w:rPr>
                <w:rFonts w:ascii="Calibri" w:hAnsi="Calibri" w:cs="Calibri"/>
                <w:lang w:val="ro-RO"/>
              </w:rPr>
              <w:t xml:space="preserve"> iar documentele care atestă acest aspect vor fi verificate la final</w:t>
            </w:r>
            <w:r w:rsidR="00226498">
              <w:rPr>
                <w:rFonts w:ascii="Calibri" w:hAnsi="Calibri" w:cs="Calibri"/>
                <w:lang w:val="ro-RO"/>
              </w:rPr>
              <w:t>ul primului an de monitorizare.</w:t>
            </w:r>
          </w:p>
        </w:tc>
      </w:tr>
      <w:tr w:rsidR="00226498" w:rsidRPr="00354C9B" w14:paraId="7C27CD33" w14:textId="77777777" w:rsidTr="00061B59">
        <w:trPr>
          <w:trHeight w:val="1390"/>
        </w:trPr>
        <w:tc>
          <w:tcPr>
            <w:tcW w:w="4885" w:type="dxa"/>
          </w:tcPr>
          <w:p w14:paraId="2ADFA063" w14:textId="4BCBB963" w:rsidR="00DC597F" w:rsidRPr="00EE3F91" w:rsidRDefault="00226498" w:rsidP="00354C9B">
            <w:pPr>
              <w:tabs>
                <w:tab w:val="left" w:pos="426"/>
              </w:tabs>
              <w:jc w:val="both"/>
              <w:rPr>
                <w:rFonts w:ascii="Calibri" w:hAnsi="Calibri" w:cs="Calibri"/>
                <w:lang w:val="ro-RO"/>
              </w:rPr>
            </w:pPr>
            <w:r w:rsidRPr="00EE3F91">
              <w:rPr>
                <w:rFonts w:ascii="Calibri" w:hAnsi="Calibri" w:cs="Calibri"/>
                <w:color w:val="000000" w:themeColor="text1"/>
                <w:lang w:val="ro-RO"/>
              </w:rPr>
              <w:t>c) Cererea de finanțare</w:t>
            </w:r>
            <w:r w:rsidR="008C1E78" w:rsidRPr="00EE3F91">
              <w:rPr>
                <w:rFonts w:ascii="Calibri" w:hAnsi="Calibri" w:cs="Calibri"/>
                <w:lang w:val="ro-RO"/>
              </w:rPr>
              <w:t xml:space="preserve"> </w:t>
            </w:r>
          </w:p>
          <w:p w14:paraId="2037D2AE" w14:textId="7C1D0D83" w:rsidR="00226498" w:rsidRPr="00EE3F91" w:rsidRDefault="008C1E78" w:rsidP="00354C9B">
            <w:pPr>
              <w:tabs>
                <w:tab w:val="left" w:pos="426"/>
              </w:tabs>
              <w:jc w:val="both"/>
              <w:rPr>
                <w:rFonts w:ascii="Calibri" w:hAnsi="Calibri" w:cs="Calibri"/>
                <w:color w:val="000000" w:themeColor="text1"/>
                <w:lang w:val="ro-RO"/>
              </w:rPr>
            </w:pPr>
            <w:r w:rsidRPr="00EE3F91">
              <w:rPr>
                <w:rFonts w:ascii="Calibri" w:hAnsi="Calibri" w:cs="Calibri"/>
                <w:lang w:val="ro-RO"/>
              </w:rPr>
              <w:t xml:space="preserve">doc </w:t>
            </w:r>
            <w:r w:rsidR="005377F6" w:rsidRPr="00EE3F91">
              <w:rPr>
                <w:rFonts w:ascii="Calibri" w:hAnsi="Calibri" w:cs="Calibri"/>
                <w:lang w:val="ro-RO"/>
              </w:rPr>
              <w:t>7 - ATESTATUL DE PRODUS TRADIȚIONAL</w:t>
            </w:r>
            <w:r w:rsidR="00DC597F" w:rsidRPr="00EE3F91">
              <w:rPr>
                <w:rFonts w:ascii="Calibri" w:hAnsi="Calibri" w:cs="Calibri"/>
                <w:lang w:val="ro-RO"/>
              </w:rPr>
              <w:t xml:space="preserve"> </w:t>
            </w:r>
            <w:r w:rsidR="00DC597F" w:rsidRPr="00EE3F91">
              <w:rPr>
                <w:rFonts w:ascii="Calibri" w:hAnsi="Calibri" w:cs="Calibri"/>
                <w:color w:val="000000" w:themeColor="text1"/>
                <w:lang w:val="ro-RO"/>
              </w:rPr>
              <w:t xml:space="preserve">emis de MADR, în conformitate cu Ordinul nr. 112/904/208/2020 privind atestarea produselor </w:t>
            </w:r>
            <w:proofErr w:type="spellStart"/>
            <w:r w:rsidR="00DC597F" w:rsidRPr="00EE3F91">
              <w:rPr>
                <w:rFonts w:ascii="Calibri" w:hAnsi="Calibri" w:cs="Calibri"/>
                <w:color w:val="000000" w:themeColor="text1"/>
                <w:lang w:val="ro-RO"/>
              </w:rPr>
              <w:t>tradiţionale</w:t>
            </w:r>
            <w:proofErr w:type="spellEnd"/>
            <w:r w:rsidR="00DC597F" w:rsidRPr="00EE3F91">
              <w:rPr>
                <w:rFonts w:ascii="Calibri" w:hAnsi="Calibri" w:cs="Calibri"/>
                <w:color w:val="000000" w:themeColor="text1"/>
                <w:lang w:val="ro-RO"/>
              </w:rPr>
              <w:t xml:space="preserve">, cu modificările și completările ulterioare </w:t>
            </w:r>
            <w:bookmarkStart w:id="6" w:name="_Hlk146534624"/>
            <w:r w:rsidR="00DC597F" w:rsidRPr="00EE3F91">
              <w:rPr>
                <w:rFonts w:ascii="Calibri" w:hAnsi="Calibri" w:cs="Calibri"/>
                <w:color w:val="000000" w:themeColor="text1"/>
                <w:lang w:val="ro-RO"/>
              </w:rPr>
              <w:t>(pentru modernizări în vederea obținerii unui produs existent - solicitat</w:t>
            </w:r>
            <w:r w:rsidR="00DC597F" w:rsidRPr="00EE3F91">
              <w:rPr>
                <w:rFonts w:ascii="Trebuchet MS" w:hAnsi="Trebuchet MS" w:cs="Calibri"/>
                <w:sz w:val="22"/>
                <w:szCs w:val="22"/>
                <w:lang w:val="ro-RO"/>
              </w:rPr>
              <w:t xml:space="preserve"> la </w:t>
            </w:r>
            <w:r w:rsidR="00DC597F" w:rsidRPr="00EE3F91">
              <w:rPr>
                <w:rFonts w:ascii="Calibri" w:hAnsi="Calibri" w:cs="Calibri"/>
                <w:color w:val="000000" w:themeColor="text1"/>
                <w:lang w:val="ro-RO"/>
              </w:rPr>
              <w:t>depunere și la finalul primului an de monitorizare, pentru investiții în vederea obținerii unui produs nou- solicitat</w:t>
            </w:r>
            <w:r w:rsidR="00DC597F" w:rsidRPr="00EE3F91" w:rsidDel="006E3A8E">
              <w:rPr>
                <w:rFonts w:ascii="Calibri" w:hAnsi="Calibri" w:cs="Calibri"/>
                <w:color w:val="000000" w:themeColor="text1"/>
                <w:lang w:val="ro-RO"/>
              </w:rPr>
              <w:t xml:space="preserve"> </w:t>
            </w:r>
            <w:r w:rsidR="00DC597F" w:rsidRPr="00EE3F91">
              <w:rPr>
                <w:rFonts w:ascii="Calibri" w:hAnsi="Calibri" w:cs="Calibri"/>
                <w:color w:val="000000" w:themeColor="text1"/>
                <w:lang w:val="ro-RO"/>
              </w:rPr>
              <w:t>la finalul primului an de monitorizare)</w:t>
            </w:r>
            <w:bookmarkEnd w:id="6"/>
          </w:p>
          <w:p w14:paraId="189A2080" w14:textId="77777777" w:rsidR="008C1E78" w:rsidRPr="00EE3F91" w:rsidRDefault="008C1E78" w:rsidP="00354C9B">
            <w:pPr>
              <w:tabs>
                <w:tab w:val="left" w:pos="426"/>
              </w:tabs>
              <w:jc w:val="both"/>
              <w:rPr>
                <w:rFonts w:ascii="Calibri" w:hAnsi="Calibri" w:cs="Calibri"/>
                <w:lang w:val="ro-RO"/>
              </w:rPr>
            </w:pPr>
          </w:p>
        </w:tc>
        <w:tc>
          <w:tcPr>
            <w:tcW w:w="4635" w:type="dxa"/>
          </w:tcPr>
          <w:p w14:paraId="6BDD8652" w14:textId="2C318C70" w:rsidR="00226498" w:rsidRPr="00EE3F91" w:rsidRDefault="00226498" w:rsidP="00226498">
            <w:pPr>
              <w:spacing w:line="276" w:lineRule="auto"/>
              <w:jc w:val="both"/>
              <w:rPr>
                <w:rFonts w:ascii="Calibri" w:hAnsi="Calibri" w:cs="Calibri"/>
                <w:color w:val="000000" w:themeColor="text1"/>
                <w:lang w:val="ro-RO"/>
              </w:rPr>
            </w:pPr>
            <w:r w:rsidRPr="00EE3F91">
              <w:rPr>
                <w:rFonts w:ascii="Calibri" w:hAnsi="Calibri" w:cs="Calibri"/>
                <w:color w:val="000000" w:themeColor="text1"/>
                <w:lang w:val="ro-RO"/>
              </w:rPr>
              <w:t>c)</w:t>
            </w:r>
            <w:r w:rsidR="00EE3F91">
              <w:rPr>
                <w:rFonts w:ascii="Calibri" w:hAnsi="Calibri" w:cs="Calibri"/>
                <w:color w:val="000000" w:themeColor="text1"/>
                <w:lang w:val="ro-RO"/>
              </w:rPr>
              <w:t xml:space="preserve"> </w:t>
            </w:r>
            <w:r w:rsidRPr="00EE3F91">
              <w:rPr>
                <w:rFonts w:ascii="Calibri" w:hAnsi="Calibri" w:cs="Calibri"/>
                <w:color w:val="000000" w:themeColor="text1"/>
                <w:lang w:val="ro-RO"/>
              </w:rPr>
              <w:t>Produse tradiționale</w:t>
            </w:r>
          </w:p>
          <w:p w14:paraId="2C76DDFE" w14:textId="77777777" w:rsidR="00226498" w:rsidRPr="00EE3F91" w:rsidRDefault="00226498" w:rsidP="00226498">
            <w:pPr>
              <w:spacing w:line="276" w:lineRule="auto"/>
              <w:jc w:val="both"/>
              <w:rPr>
                <w:rFonts w:ascii="Calibri" w:hAnsi="Calibri" w:cs="Calibri"/>
                <w:color w:val="000000" w:themeColor="text1"/>
                <w:lang w:val="ro-RO"/>
              </w:rPr>
            </w:pPr>
            <w:r w:rsidRPr="00EE3F91">
              <w:rPr>
                <w:rFonts w:ascii="Calibri" w:hAnsi="Calibri" w:cs="Calibri"/>
                <w:color w:val="000000" w:themeColor="text1"/>
                <w:lang w:val="ro-RO"/>
              </w:rPr>
              <w:t xml:space="preserve">Se vor puncta proiectele care propun investiții pentru obținerea de produse tradiționale.  </w:t>
            </w:r>
          </w:p>
          <w:p w14:paraId="672F29D2" w14:textId="77777777" w:rsidR="00226498" w:rsidRPr="00EE3F91" w:rsidRDefault="00226498" w:rsidP="00226498">
            <w:pPr>
              <w:spacing w:line="276" w:lineRule="auto"/>
              <w:jc w:val="both"/>
              <w:rPr>
                <w:rFonts w:ascii="Calibri" w:hAnsi="Calibri" w:cs="Calibri"/>
                <w:color w:val="000000" w:themeColor="text1"/>
                <w:lang w:val="ro-RO"/>
              </w:rPr>
            </w:pPr>
            <w:r w:rsidRPr="00EE3F91">
              <w:rPr>
                <w:rFonts w:ascii="Calibri" w:hAnsi="Calibri" w:cs="Calibri"/>
                <w:color w:val="000000" w:themeColor="text1"/>
                <w:lang w:val="ro-RO"/>
              </w:rPr>
              <w:t xml:space="preserve">Proiectele vor fi punctate în condițiile respectării prevederilor Ordinului nr.112/904/208/2020 privind atestarea produselor </w:t>
            </w:r>
            <w:proofErr w:type="spellStart"/>
            <w:r w:rsidRPr="00EE3F91">
              <w:rPr>
                <w:rFonts w:ascii="Calibri" w:hAnsi="Calibri" w:cs="Calibri"/>
                <w:color w:val="000000" w:themeColor="text1"/>
                <w:lang w:val="ro-RO"/>
              </w:rPr>
              <w:t>tradiţionale</w:t>
            </w:r>
            <w:proofErr w:type="spellEnd"/>
            <w:r w:rsidRPr="00EE3F91">
              <w:rPr>
                <w:rFonts w:ascii="Calibri" w:hAnsi="Calibri" w:cs="Calibri"/>
                <w:color w:val="000000" w:themeColor="text1"/>
                <w:lang w:val="ro-RO"/>
              </w:rPr>
              <w:t xml:space="preserve"> și a angajamentului luat la depunerea cererii de finanțare că, ulterior implementării proiectului, se va obține un produs care va fi atestat ca produs tradițional.</w:t>
            </w:r>
          </w:p>
          <w:p w14:paraId="1764413F" w14:textId="393EDD15" w:rsidR="00226498" w:rsidRPr="00EE3F91" w:rsidRDefault="00226498" w:rsidP="00EE3F91">
            <w:pPr>
              <w:jc w:val="both"/>
              <w:rPr>
                <w:rFonts w:ascii="Calibri" w:hAnsi="Calibri" w:cs="Calibri"/>
                <w:color w:val="000000" w:themeColor="text1"/>
                <w:lang w:val="ro-RO"/>
              </w:rPr>
            </w:pPr>
            <w:r w:rsidRPr="00EE3F91">
              <w:rPr>
                <w:rFonts w:ascii="Calibri" w:hAnsi="Calibri" w:cs="Calibri"/>
                <w:color w:val="000000" w:themeColor="text1"/>
                <w:lang w:val="ro-RO"/>
              </w:rPr>
              <w:t xml:space="preserve">Cel puțin unul din tipurile de produse obținute trebuie să fie tradițional, iar acesta trebuie să se regăsească în categoria produselor vândute, după finalizarea proiectului, conform previziunilor economice din cadrul </w:t>
            </w:r>
            <w:r w:rsidR="001F7E9E" w:rsidRPr="00EE3F91">
              <w:rPr>
                <w:rFonts w:ascii="Calibri" w:hAnsi="Calibri" w:cs="Calibri"/>
                <w:color w:val="000000" w:themeColor="text1"/>
                <w:lang w:val="ro-RO"/>
              </w:rPr>
              <w:t>Anexei B/Anexei C</w:t>
            </w:r>
            <w:r w:rsidR="00ED2C9B" w:rsidRPr="00EE3F91">
              <w:rPr>
                <w:rFonts w:ascii="Calibri" w:hAnsi="Calibri" w:cs="Calibri"/>
                <w:color w:val="000000" w:themeColor="text1"/>
                <w:lang w:val="ro-RO"/>
              </w:rPr>
              <w:t xml:space="preserve"> </w:t>
            </w:r>
            <w:r w:rsidR="00B67233" w:rsidRPr="00EE3F91">
              <w:rPr>
                <w:rFonts w:ascii="Calibri" w:hAnsi="Calibri" w:cs="Calibri"/>
                <w:color w:val="000000" w:themeColor="text1"/>
                <w:lang w:val="ro-RO"/>
              </w:rPr>
              <w:t>și a mențiunilor din C</w:t>
            </w:r>
            <w:r w:rsidR="00ED2C9B" w:rsidRPr="00EE3F91">
              <w:rPr>
                <w:rFonts w:ascii="Calibri" w:hAnsi="Calibri" w:cs="Calibri"/>
                <w:color w:val="000000" w:themeColor="text1"/>
                <w:lang w:val="ro-RO"/>
              </w:rPr>
              <w:t>ererea de finanțare</w:t>
            </w:r>
            <w:r w:rsidR="001F7E9E" w:rsidRPr="00EE3F91">
              <w:rPr>
                <w:rFonts w:ascii="Calibri" w:hAnsi="Calibri" w:cs="Calibri"/>
                <w:color w:val="000000" w:themeColor="text1"/>
                <w:lang w:val="ro-RO"/>
              </w:rPr>
              <w:t>,</w:t>
            </w:r>
            <w:r w:rsidRPr="00EE3F91">
              <w:rPr>
                <w:rFonts w:ascii="Calibri" w:hAnsi="Calibri" w:cs="Calibri"/>
                <w:color w:val="000000" w:themeColor="text1"/>
                <w:lang w:val="ro-RO"/>
              </w:rPr>
              <w:t xml:space="preserve"> iar documentele care atestă acest aspect vor fi verificate la finalul primului an de monitorizare.</w:t>
            </w:r>
          </w:p>
        </w:tc>
      </w:tr>
      <w:tr w:rsidR="00226498" w:rsidRPr="00354C9B" w14:paraId="397D8F52" w14:textId="77777777" w:rsidTr="00226498">
        <w:trPr>
          <w:trHeight w:val="3955"/>
        </w:trPr>
        <w:tc>
          <w:tcPr>
            <w:tcW w:w="4885" w:type="dxa"/>
          </w:tcPr>
          <w:p w14:paraId="01F0EC93" w14:textId="77777777" w:rsidR="00EE3F91" w:rsidRDefault="00226498" w:rsidP="00EE3F91">
            <w:pPr>
              <w:tabs>
                <w:tab w:val="left" w:pos="426"/>
              </w:tabs>
              <w:jc w:val="both"/>
              <w:rPr>
                <w:rFonts w:ascii="Calibri" w:hAnsi="Calibri" w:cs="Calibri"/>
                <w:color w:val="000000" w:themeColor="text1"/>
                <w:lang w:val="ro-RO"/>
              </w:rPr>
            </w:pPr>
            <w:r>
              <w:rPr>
                <w:rFonts w:ascii="Calibri" w:hAnsi="Calibri" w:cs="Calibri"/>
                <w:color w:val="000000" w:themeColor="text1"/>
                <w:lang w:val="ro-RO"/>
              </w:rPr>
              <w:t xml:space="preserve">d) </w:t>
            </w:r>
            <w:r w:rsidRPr="00226498">
              <w:rPr>
                <w:rFonts w:ascii="Calibri" w:hAnsi="Calibri" w:cs="Calibri"/>
                <w:color w:val="000000" w:themeColor="text1"/>
                <w:lang w:val="ro-RO"/>
              </w:rPr>
              <w:t>Cererea de finanțare</w:t>
            </w:r>
            <w:r w:rsidR="008C1E78">
              <w:rPr>
                <w:rFonts w:ascii="Calibri" w:hAnsi="Calibri" w:cs="Calibri"/>
                <w:color w:val="000000" w:themeColor="text1"/>
                <w:lang w:val="ro-RO"/>
              </w:rPr>
              <w:t>,</w:t>
            </w:r>
          </w:p>
          <w:p w14:paraId="1DF80A07" w14:textId="5234D42C" w:rsidR="00226498" w:rsidRDefault="008C1E78" w:rsidP="00EE3F91">
            <w:pPr>
              <w:tabs>
                <w:tab w:val="left" w:pos="426"/>
              </w:tabs>
              <w:jc w:val="both"/>
              <w:rPr>
                <w:rFonts w:ascii="Calibri" w:hAnsi="Calibri" w:cs="Calibri"/>
                <w:color w:val="000000" w:themeColor="text1"/>
                <w:lang w:val="ro-RO"/>
              </w:rPr>
            </w:pPr>
            <w:r>
              <w:rPr>
                <w:rFonts w:ascii="Calibri" w:hAnsi="Calibri" w:cs="Calibri"/>
                <w:color w:val="000000" w:themeColor="text1"/>
                <w:lang w:val="ro-RO"/>
              </w:rPr>
              <w:t>doc 7</w:t>
            </w:r>
            <w:r w:rsidR="005377F6">
              <w:t xml:space="preserve"> </w:t>
            </w:r>
            <w:r w:rsidR="005377F6" w:rsidRPr="005377F6">
              <w:rPr>
                <w:rFonts w:ascii="Calibri" w:hAnsi="Calibri" w:cs="Calibri"/>
                <w:color w:val="000000" w:themeColor="text1"/>
                <w:lang w:val="ro-RO"/>
              </w:rPr>
              <w:t>ATESTAT PRODUS ALIMENTAR OBȚINUT CONFORM UNEI REȚETE CONSACRATE</w:t>
            </w:r>
          </w:p>
        </w:tc>
        <w:tc>
          <w:tcPr>
            <w:tcW w:w="4635" w:type="dxa"/>
          </w:tcPr>
          <w:p w14:paraId="4FA5629E" w14:textId="77777777" w:rsidR="00226498" w:rsidRPr="00EE3F91" w:rsidRDefault="00226498" w:rsidP="00EE3F91">
            <w:pPr>
              <w:tabs>
                <w:tab w:val="left" w:pos="426"/>
              </w:tabs>
              <w:jc w:val="both"/>
              <w:rPr>
                <w:rFonts w:ascii="Calibri" w:hAnsi="Calibri" w:cs="Calibri"/>
                <w:color w:val="000000" w:themeColor="text1"/>
                <w:lang w:val="ro-RO"/>
              </w:rPr>
            </w:pPr>
            <w:r w:rsidRPr="00EE3F91">
              <w:rPr>
                <w:rFonts w:ascii="Calibri" w:hAnsi="Calibri" w:cs="Calibri"/>
                <w:color w:val="000000" w:themeColor="text1"/>
                <w:lang w:val="ro-RO"/>
              </w:rPr>
              <w:t>d)</w:t>
            </w:r>
            <w:proofErr w:type="spellStart"/>
            <w:r w:rsidRPr="00EE3F91">
              <w:rPr>
                <w:rFonts w:ascii="Calibri" w:hAnsi="Calibri" w:cs="Calibri"/>
                <w:color w:val="000000" w:themeColor="text1"/>
                <w:lang w:val="ro-RO"/>
              </w:rPr>
              <w:t>Retete</w:t>
            </w:r>
            <w:proofErr w:type="spellEnd"/>
            <w:r w:rsidRPr="00EE3F91">
              <w:rPr>
                <w:rFonts w:ascii="Calibri" w:hAnsi="Calibri" w:cs="Calibri"/>
                <w:color w:val="000000" w:themeColor="text1"/>
                <w:lang w:val="ro-RO"/>
              </w:rPr>
              <w:t xml:space="preserve"> consacrate românești</w:t>
            </w:r>
          </w:p>
          <w:p w14:paraId="16C52A75" w14:textId="7BD2D4C7" w:rsidR="00226498" w:rsidRPr="00EE3F91" w:rsidRDefault="00226498" w:rsidP="00EE3F91">
            <w:pPr>
              <w:tabs>
                <w:tab w:val="left" w:pos="426"/>
              </w:tabs>
              <w:jc w:val="both"/>
              <w:rPr>
                <w:rFonts w:ascii="Calibri" w:hAnsi="Calibri" w:cs="Calibri"/>
                <w:color w:val="000000" w:themeColor="text1"/>
                <w:lang w:val="ro-RO"/>
              </w:rPr>
            </w:pPr>
            <w:r w:rsidRPr="00EE3F91">
              <w:rPr>
                <w:rFonts w:ascii="Calibri" w:hAnsi="Calibri" w:cs="Calibri"/>
                <w:color w:val="000000" w:themeColor="text1"/>
                <w:lang w:val="ro-RO"/>
              </w:rPr>
              <w:t xml:space="preserve">Proiectele care prevăd investiții pentru obținerea de produse alimentare marcate cu mențiuni conform schemelor de calitate naționale notificate la Comisia Europeană (rețete consacrate românești) pot  obține punctaj în cadrul criteriului de selecție, conform ORDINULUI nr. 151 din 9 iulie 2021/ORDINULUI nr.1460 din 4 august 2021/Ordinului nr. 213 din 12 august 2021/privind înregistrarea </w:t>
            </w:r>
            <w:proofErr w:type="spellStart"/>
            <w:r w:rsidRPr="00EE3F91">
              <w:rPr>
                <w:rFonts w:ascii="Calibri" w:hAnsi="Calibri" w:cs="Calibri"/>
                <w:color w:val="000000" w:themeColor="text1"/>
                <w:lang w:val="ro-RO"/>
              </w:rPr>
              <w:t>reţetelor</w:t>
            </w:r>
            <w:proofErr w:type="spellEnd"/>
            <w:r w:rsidRPr="00EE3F91">
              <w:rPr>
                <w:rFonts w:ascii="Calibri" w:hAnsi="Calibri" w:cs="Calibri"/>
                <w:color w:val="000000" w:themeColor="text1"/>
                <w:lang w:val="ro-RO"/>
              </w:rPr>
              <w:t xml:space="preserve"> consacrate, precum </w:t>
            </w:r>
            <w:proofErr w:type="spellStart"/>
            <w:r w:rsidRPr="00EE3F91">
              <w:rPr>
                <w:rFonts w:ascii="Calibri" w:hAnsi="Calibri" w:cs="Calibri"/>
                <w:color w:val="000000" w:themeColor="text1"/>
                <w:lang w:val="ro-RO"/>
              </w:rPr>
              <w:t>şi</w:t>
            </w:r>
            <w:proofErr w:type="spellEnd"/>
            <w:r w:rsidRPr="00EE3F91">
              <w:rPr>
                <w:rFonts w:ascii="Calibri" w:hAnsi="Calibri" w:cs="Calibri"/>
                <w:color w:val="000000" w:themeColor="text1"/>
                <w:lang w:val="ro-RO"/>
              </w:rPr>
              <w:t xml:space="preserve"> atestarea produselor alimentare </w:t>
            </w:r>
            <w:proofErr w:type="spellStart"/>
            <w:r w:rsidRPr="00EE3F91">
              <w:rPr>
                <w:rFonts w:ascii="Calibri" w:hAnsi="Calibri" w:cs="Calibri"/>
                <w:color w:val="000000" w:themeColor="text1"/>
                <w:lang w:val="ro-RO"/>
              </w:rPr>
              <w:t>obţinute</w:t>
            </w:r>
            <w:proofErr w:type="spellEnd"/>
            <w:r w:rsidRPr="00EE3F91">
              <w:rPr>
                <w:rFonts w:ascii="Calibri" w:hAnsi="Calibri" w:cs="Calibri"/>
                <w:color w:val="000000" w:themeColor="text1"/>
                <w:lang w:val="ro-RO"/>
              </w:rPr>
              <w:t xml:space="preserve"> conform </w:t>
            </w:r>
            <w:proofErr w:type="spellStart"/>
            <w:r w:rsidRPr="00EE3F91">
              <w:rPr>
                <w:rFonts w:ascii="Calibri" w:hAnsi="Calibri" w:cs="Calibri"/>
                <w:color w:val="000000" w:themeColor="text1"/>
                <w:lang w:val="ro-RO"/>
              </w:rPr>
              <w:t>reţetelor</w:t>
            </w:r>
            <w:proofErr w:type="spellEnd"/>
            <w:r w:rsidRPr="00EE3F91">
              <w:rPr>
                <w:rFonts w:ascii="Calibri" w:hAnsi="Calibri" w:cs="Calibri"/>
                <w:color w:val="000000" w:themeColor="text1"/>
                <w:lang w:val="ro-RO"/>
              </w:rPr>
              <w:t xml:space="preserve"> consacrate</w:t>
            </w:r>
            <w:r w:rsidR="009129C0" w:rsidRPr="00EE3F91">
              <w:rPr>
                <w:rFonts w:ascii="Calibri" w:hAnsi="Calibri" w:cs="Calibri"/>
                <w:color w:val="000000" w:themeColor="text1"/>
                <w:lang w:val="ro-RO"/>
              </w:rPr>
              <w:t xml:space="preserve"> și a angajamentului luat la depunerea cererii de finanțare că, ulterior implementării proiectului, se va obține un produs care va fi atestat ca produs obținut conform unei rețete consacrate înregistrate</w:t>
            </w:r>
            <w:r w:rsidRPr="00EE3F91">
              <w:rPr>
                <w:rFonts w:ascii="Calibri" w:hAnsi="Calibri" w:cs="Calibri"/>
                <w:color w:val="000000" w:themeColor="text1"/>
                <w:lang w:val="ro-RO"/>
              </w:rPr>
              <w:t>.</w:t>
            </w:r>
          </w:p>
          <w:p w14:paraId="24FA82ED" w14:textId="393FCE0E" w:rsidR="00A841B0" w:rsidRPr="00EE3F91" w:rsidRDefault="0011392D" w:rsidP="00EE3F91">
            <w:pPr>
              <w:spacing w:line="276" w:lineRule="auto"/>
              <w:jc w:val="both"/>
              <w:rPr>
                <w:rFonts w:ascii="Calibri" w:hAnsi="Calibri" w:cs="Calibri"/>
                <w:color w:val="000000" w:themeColor="text1"/>
                <w:lang w:val="ro-RO"/>
              </w:rPr>
            </w:pPr>
            <w:r w:rsidRPr="00EE3F91">
              <w:rPr>
                <w:rFonts w:ascii="Calibri" w:hAnsi="Calibri" w:cs="Calibri"/>
                <w:color w:val="000000" w:themeColor="text1"/>
                <w:lang w:val="ro-RO"/>
              </w:rPr>
              <w:t xml:space="preserve">Cel puțin unul din tipurile de produse obținute trebuie să fie obținut conform unei rețete consacrate înregistrate, iar acesta trebuie să se regăsească în categoria produselor vândute, după finalizarea proiectului, conform previziunilor economice din cadrul </w:t>
            </w:r>
            <w:r w:rsidR="001C1297" w:rsidRPr="00EE3F91">
              <w:rPr>
                <w:rFonts w:ascii="Calibri" w:hAnsi="Calibri" w:cs="Calibri"/>
                <w:color w:val="000000" w:themeColor="text1"/>
                <w:lang w:val="ro-RO"/>
              </w:rPr>
              <w:t>Anexei B/Anexei C și a mențiunilor din cererea de finanțare,</w:t>
            </w:r>
            <w:r w:rsidRPr="00EE3F91">
              <w:rPr>
                <w:rFonts w:ascii="Calibri" w:hAnsi="Calibri" w:cs="Calibri"/>
                <w:color w:val="000000" w:themeColor="text1"/>
                <w:lang w:val="ro-RO"/>
              </w:rPr>
              <w:t xml:space="preserve"> </w:t>
            </w:r>
            <w:r w:rsidR="00EE3F91">
              <w:rPr>
                <w:rFonts w:ascii="Calibri" w:hAnsi="Calibri" w:cs="Calibri"/>
                <w:color w:val="000000" w:themeColor="text1"/>
                <w:lang w:val="ro-RO"/>
              </w:rPr>
              <w:t>iar</w:t>
            </w:r>
            <w:r w:rsidRPr="00EE3F91">
              <w:rPr>
                <w:rFonts w:ascii="Calibri" w:hAnsi="Calibri" w:cs="Calibri"/>
                <w:color w:val="000000" w:themeColor="text1"/>
                <w:lang w:val="ro-RO"/>
              </w:rPr>
              <w:t xml:space="preserve"> documentele care atestă acest aspect vor fi verificate la finalul primului an de monitorizare.</w:t>
            </w:r>
          </w:p>
        </w:tc>
      </w:tr>
      <w:tr w:rsidR="00226498" w:rsidRPr="00354C9B" w14:paraId="13BE2A34" w14:textId="77777777" w:rsidTr="00226498">
        <w:trPr>
          <w:trHeight w:val="2632"/>
        </w:trPr>
        <w:tc>
          <w:tcPr>
            <w:tcW w:w="4885" w:type="dxa"/>
          </w:tcPr>
          <w:p w14:paraId="20F012BC" w14:textId="77084108" w:rsidR="00226498" w:rsidRDefault="00617D2D" w:rsidP="00EE3F91">
            <w:pPr>
              <w:tabs>
                <w:tab w:val="left" w:pos="426"/>
              </w:tabs>
              <w:jc w:val="both"/>
              <w:rPr>
                <w:rFonts w:ascii="Calibri" w:hAnsi="Calibri" w:cs="Calibri"/>
                <w:color w:val="000000" w:themeColor="text1"/>
                <w:lang w:val="ro-RO"/>
              </w:rPr>
            </w:pPr>
            <w:r>
              <w:rPr>
                <w:rFonts w:ascii="Calibri" w:hAnsi="Calibri" w:cs="Calibri"/>
                <w:color w:val="000000" w:themeColor="text1"/>
                <w:lang w:val="ro-RO"/>
              </w:rPr>
              <w:t xml:space="preserve">e) </w:t>
            </w:r>
            <w:r w:rsidRPr="00226498">
              <w:rPr>
                <w:rFonts w:ascii="Calibri" w:hAnsi="Calibri" w:cs="Calibri"/>
                <w:color w:val="000000" w:themeColor="text1"/>
                <w:lang w:val="ro-RO"/>
              </w:rPr>
              <w:t>Cererea de finanțare</w:t>
            </w:r>
          </w:p>
        </w:tc>
        <w:tc>
          <w:tcPr>
            <w:tcW w:w="4635" w:type="dxa"/>
          </w:tcPr>
          <w:p w14:paraId="350B76E3" w14:textId="77777777" w:rsidR="00226498" w:rsidRPr="00EE3F91" w:rsidRDefault="00226498" w:rsidP="00EE3F91">
            <w:pPr>
              <w:tabs>
                <w:tab w:val="left" w:pos="426"/>
              </w:tabs>
              <w:jc w:val="both"/>
              <w:rPr>
                <w:rFonts w:ascii="Calibri" w:hAnsi="Calibri" w:cs="Calibri"/>
                <w:color w:val="000000" w:themeColor="text1"/>
                <w:lang w:val="ro-RO"/>
              </w:rPr>
            </w:pPr>
            <w:r w:rsidRPr="00226498">
              <w:rPr>
                <w:rFonts w:ascii="Trebuchet MS" w:hAnsi="Trebuchet MS" w:cs="Calibri"/>
                <w:sz w:val="22"/>
                <w:szCs w:val="22"/>
                <w:lang w:val="ro-RO"/>
              </w:rPr>
              <w:t>e</w:t>
            </w:r>
            <w:r w:rsidRPr="00EE3F91">
              <w:rPr>
                <w:rFonts w:ascii="Calibri" w:hAnsi="Calibri" w:cs="Calibri"/>
                <w:color w:val="000000" w:themeColor="text1"/>
                <w:lang w:val="ro-RO"/>
              </w:rPr>
              <w:t>)Alte scheme cu recunoaștere națională</w:t>
            </w:r>
          </w:p>
          <w:p w14:paraId="13DCABF9" w14:textId="77777777" w:rsidR="00226498" w:rsidRPr="00226498" w:rsidRDefault="00226498" w:rsidP="00EE3F91">
            <w:pPr>
              <w:tabs>
                <w:tab w:val="left" w:pos="426"/>
              </w:tabs>
              <w:jc w:val="both"/>
              <w:rPr>
                <w:rFonts w:ascii="Trebuchet MS" w:hAnsi="Trebuchet MS" w:cs="Calibri"/>
                <w:sz w:val="22"/>
                <w:szCs w:val="22"/>
                <w:lang w:val="ro-RO"/>
              </w:rPr>
            </w:pPr>
            <w:r w:rsidRPr="00EE3F91">
              <w:rPr>
                <w:rFonts w:ascii="Calibri" w:hAnsi="Calibri" w:cs="Calibri"/>
                <w:color w:val="000000" w:themeColor="text1"/>
                <w:lang w:val="ro-RO"/>
              </w:rPr>
              <w:t>Proiectele care prevăd investiții pentru obținerea de produse alimentare marcate cu mențiuni conform schemelor de calitate naționale notificate la Comisia Europeană (produse de calitate garantată, calitate premium, porc crescut în bunăstare) pot  obține punctaj în cadrul criteriului de selecție  dacă la momentul lansării sesiunii de depunere proiecte schemele respective sunt aprobate și publicate în Monitorul Oficial.</w:t>
            </w:r>
          </w:p>
        </w:tc>
      </w:tr>
    </w:tbl>
    <w:p w14:paraId="0165CFF5" w14:textId="77777777" w:rsidR="007E75DE" w:rsidRDefault="007E75DE" w:rsidP="008269AA">
      <w:pPr>
        <w:spacing w:line="276" w:lineRule="auto"/>
        <w:ind w:firstLine="708"/>
        <w:jc w:val="both"/>
        <w:rPr>
          <w:rFonts w:ascii="Trebuchet MS" w:hAnsi="Trebuchet MS" w:cs="Calibri"/>
          <w:i/>
          <w:sz w:val="22"/>
          <w:szCs w:val="22"/>
          <w:lang w:val="ro-RO"/>
        </w:rPr>
      </w:pPr>
    </w:p>
    <w:p w14:paraId="39E78CEC" w14:textId="77777777" w:rsidR="00617D2D" w:rsidRPr="00702657" w:rsidRDefault="00617D2D" w:rsidP="00617D2D">
      <w:pPr>
        <w:spacing w:line="276" w:lineRule="auto"/>
        <w:jc w:val="both"/>
        <w:rPr>
          <w:rFonts w:ascii="Trebuchet MS" w:hAnsi="Trebuchet MS" w:cs="Calibri"/>
          <w:b/>
          <w:sz w:val="22"/>
          <w:szCs w:val="22"/>
          <w:lang w:val="ro-RO"/>
        </w:rPr>
      </w:pPr>
      <w:r w:rsidRPr="00702657">
        <w:rPr>
          <w:rFonts w:ascii="Trebuchet MS" w:hAnsi="Trebuchet MS" w:cs="Calibri"/>
          <w:b/>
          <w:sz w:val="22"/>
          <w:szCs w:val="22"/>
          <w:lang w:val="ro-RO"/>
        </w:rPr>
        <w:t>CS 2.2. Produse ecologice</w:t>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r>
      <w:r w:rsidR="00494377">
        <w:rPr>
          <w:rFonts w:ascii="Trebuchet MS" w:hAnsi="Trebuchet MS" w:cs="Calibri"/>
          <w:b/>
          <w:sz w:val="22"/>
          <w:szCs w:val="22"/>
          <w:lang w:val="ro-RO"/>
        </w:rPr>
        <w:tab/>
        <w:t>3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617D2D" w:rsidRPr="007E75DE" w14:paraId="23F2F669" w14:textId="77777777" w:rsidTr="00061B59">
        <w:tc>
          <w:tcPr>
            <w:tcW w:w="4885" w:type="dxa"/>
            <w:shd w:val="clear" w:color="auto" w:fill="C0C0C0"/>
          </w:tcPr>
          <w:p w14:paraId="031605F1" w14:textId="77777777" w:rsidR="00617D2D" w:rsidRPr="007E75DE" w:rsidRDefault="00617D2D" w:rsidP="00061B59">
            <w:pPr>
              <w:keepNext/>
              <w:outlineLvl w:val="0"/>
              <w:rPr>
                <w:rFonts w:ascii="Calibri" w:hAnsi="Calibri" w:cs="Calibri"/>
                <w:b/>
                <w:bCs/>
                <w:kern w:val="32"/>
                <w:lang w:val="ro-RO"/>
              </w:rPr>
            </w:pPr>
            <w:r w:rsidRPr="007E75DE">
              <w:rPr>
                <w:rFonts w:ascii="Calibri" w:hAnsi="Calibri" w:cs="Calibri"/>
                <w:b/>
                <w:bCs/>
                <w:kern w:val="32"/>
                <w:lang w:val="ro-RO"/>
              </w:rPr>
              <w:t>DOCUMENTE PREZENTATE</w:t>
            </w:r>
          </w:p>
        </w:tc>
        <w:tc>
          <w:tcPr>
            <w:tcW w:w="4635" w:type="dxa"/>
            <w:shd w:val="clear" w:color="auto" w:fill="C0C0C0"/>
          </w:tcPr>
          <w:p w14:paraId="7EEEA312" w14:textId="77777777" w:rsidR="00617D2D" w:rsidRPr="007E75DE" w:rsidRDefault="00617D2D" w:rsidP="00061B59">
            <w:pPr>
              <w:jc w:val="both"/>
              <w:rPr>
                <w:rFonts w:ascii="Calibri" w:hAnsi="Calibri" w:cs="Calibri"/>
                <w:b/>
                <w:lang w:val="ro-RO"/>
              </w:rPr>
            </w:pPr>
            <w:r w:rsidRPr="007E75DE">
              <w:rPr>
                <w:rFonts w:ascii="Calibri" w:hAnsi="Calibri" w:cs="Calibri"/>
                <w:b/>
                <w:lang w:val="ro-RO"/>
              </w:rPr>
              <w:t>PUNCTE DE VERIFICAT ÎN CADRUL DOCUMENTELOR  PREZENTATE</w:t>
            </w:r>
          </w:p>
        </w:tc>
      </w:tr>
      <w:tr w:rsidR="00617D2D" w:rsidRPr="007E75DE" w14:paraId="09B30A63" w14:textId="77777777" w:rsidTr="00061B59">
        <w:trPr>
          <w:trHeight w:val="1390"/>
        </w:trPr>
        <w:tc>
          <w:tcPr>
            <w:tcW w:w="4885" w:type="dxa"/>
          </w:tcPr>
          <w:p w14:paraId="3AE3D0EB" w14:textId="13D9DF9F" w:rsidR="00617D2D" w:rsidRDefault="00EE3F91" w:rsidP="00061B59">
            <w:pPr>
              <w:jc w:val="both"/>
              <w:rPr>
                <w:rFonts w:ascii="Calibri" w:hAnsi="Calibri" w:cs="Calibri"/>
                <w:lang w:val="ro-RO"/>
              </w:rPr>
            </w:pPr>
            <w:r>
              <w:rPr>
                <w:rFonts w:ascii="Calibri" w:hAnsi="Calibri" w:cs="Calibri"/>
                <w:color w:val="000000" w:themeColor="text1"/>
                <w:lang w:val="ro-RO"/>
              </w:rPr>
              <w:t xml:space="preserve">Cererea de </w:t>
            </w:r>
            <w:proofErr w:type="spellStart"/>
            <w:r>
              <w:rPr>
                <w:rFonts w:ascii="Calibri" w:hAnsi="Calibri" w:cs="Calibri"/>
                <w:color w:val="000000" w:themeColor="text1"/>
                <w:lang w:val="ro-RO"/>
              </w:rPr>
              <w:t>finanțar</w:t>
            </w:r>
            <w:proofErr w:type="spellEnd"/>
          </w:p>
          <w:p w14:paraId="50D298BE" w14:textId="77777777" w:rsidR="00617D2D" w:rsidRPr="00617D2D" w:rsidRDefault="008C1E78" w:rsidP="00617D2D">
            <w:pPr>
              <w:jc w:val="both"/>
              <w:rPr>
                <w:rFonts w:ascii="Calibri" w:hAnsi="Calibri" w:cs="Calibri"/>
                <w:bCs/>
                <w:lang w:val="fr-FR"/>
              </w:rPr>
            </w:pPr>
            <w:r>
              <w:rPr>
                <w:rFonts w:ascii="Calibri" w:hAnsi="Calibri" w:cs="Calibri"/>
                <w:bCs/>
                <w:lang w:val="fr-FR"/>
              </w:rPr>
              <w:t xml:space="preserve">doc 5 </w:t>
            </w:r>
            <w:r w:rsidR="00617D2D" w:rsidRPr="00617D2D" w:rsidDel="004628F4">
              <w:rPr>
                <w:rFonts w:ascii="Calibri" w:hAnsi="Calibri" w:cs="Calibri"/>
                <w:bCs/>
                <w:lang w:val="fr-FR"/>
              </w:rPr>
              <w:t xml:space="preserve">CERTIFICAT DE </w:t>
            </w:r>
            <w:r w:rsidR="00617D2D" w:rsidRPr="00617D2D">
              <w:rPr>
                <w:rFonts w:ascii="Calibri" w:hAnsi="Calibri" w:cs="Calibri"/>
                <w:bCs/>
                <w:lang w:val="fr-FR"/>
              </w:rPr>
              <w:t xml:space="preserve">CONFORMITATE A </w:t>
            </w:r>
            <w:r w:rsidR="00617D2D" w:rsidRPr="00617D2D" w:rsidDel="004628F4">
              <w:rPr>
                <w:rFonts w:ascii="Calibri" w:hAnsi="Calibri" w:cs="Calibri"/>
                <w:bCs/>
                <w:lang w:val="fr-FR"/>
              </w:rPr>
              <w:t>PRODUS</w:t>
            </w:r>
            <w:r w:rsidR="00617D2D" w:rsidRPr="00617D2D">
              <w:rPr>
                <w:rFonts w:ascii="Calibri" w:hAnsi="Calibri" w:cs="Calibri"/>
                <w:bCs/>
                <w:lang w:val="fr-FR"/>
              </w:rPr>
              <w:t>ELOR AGROALIMENTARE</w:t>
            </w:r>
            <w:r w:rsidR="00617D2D" w:rsidRPr="00617D2D" w:rsidDel="004628F4">
              <w:rPr>
                <w:rFonts w:ascii="Calibri" w:hAnsi="Calibri" w:cs="Calibri"/>
                <w:bCs/>
                <w:lang w:val="fr-FR"/>
              </w:rPr>
              <w:t xml:space="preserve"> ECOLOGIC</w:t>
            </w:r>
            <w:r w:rsidR="00617D2D" w:rsidRPr="00617D2D">
              <w:rPr>
                <w:rFonts w:ascii="Calibri" w:hAnsi="Calibri" w:cs="Calibri"/>
                <w:bCs/>
                <w:lang w:val="fr-FR"/>
              </w:rPr>
              <w:t>E</w:t>
            </w:r>
            <w:r w:rsidR="00617D2D" w:rsidRPr="00617D2D">
              <w:rPr>
                <w:rFonts w:ascii="Calibri" w:hAnsi="Calibri" w:cs="Calibri"/>
                <w:b/>
                <w:bCs/>
                <w:lang w:val="fr-FR"/>
              </w:rPr>
              <w:t xml:space="preserve"> </w:t>
            </w:r>
            <w:r w:rsidR="00617D2D" w:rsidRPr="00617D2D">
              <w:rPr>
                <w:rFonts w:ascii="Calibri" w:hAnsi="Calibri" w:cs="Calibri"/>
                <w:bCs/>
                <w:lang w:val="fr-FR"/>
              </w:rPr>
              <w:t>(</w:t>
            </w:r>
            <w:proofErr w:type="spellStart"/>
            <w:r w:rsidR="00617D2D" w:rsidRPr="00617D2D">
              <w:rPr>
                <w:rFonts w:ascii="Calibri" w:hAnsi="Calibri" w:cs="Calibri"/>
                <w:bCs/>
                <w:lang w:val="fr-FR"/>
              </w:rPr>
              <w:t>produse</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finite</w:t>
            </w:r>
            <w:proofErr w:type="spellEnd"/>
            <w:r w:rsidR="00617D2D" w:rsidRPr="00617D2D">
              <w:rPr>
                <w:rFonts w:ascii="Calibri" w:hAnsi="Calibri" w:cs="Calibri"/>
                <w:bCs/>
                <w:lang w:val="fr-FR"/>
              </w:rPr>
              <w:t>)</w:t>
            </w:r>
            <w:r w:rsidR="00617D2D" w:rsidRPr="00617D2D" w:rsidDel="004628F4">
              <w:rPr>
                <w:rFonts w:ascii="Calibri" w:hAnsi="Calibri" w:cs="Calibri"/>
                <w:bCs/>
                <w:lang w:val="fr-FR"/>
              </w:rPr>
              <w:t xml:space="preserve"> </w:t>
            </w:r>
            <w:proofErr w:type="spellStart"/>
            <w:r w:rsidR="00617D2D" w:rsidRPr="00617D2D" w:rsidDel="004628F4">
              <w:rPr>
                <w:rFonts w:ascii="Calibri" w:hAnsi="Calibri" w:cs="Calibri"/>
                <w:bCs/>
                <w:lang w:val="fr-FR"/>
              </w:rPr>
              <w:t>emis</w:t>
            </w:r>
            <w:proofErr w:type="spellEnd"/>
            <w:r w:rsidR="00617D2D" w:rsidRPr="00617D2D" w:rsidDel="004628F4">
              <w:rPr>
                <w:rFonts w:ascii="Calibri" w:hAnsi="Calibri" w:cs="Calibri"/>
                <w:bCs/>
                <w:lang w:val="fr-FR"/>
              </w:rPr>
              <w:t xml:space="preserve"> de un </w:t>
            </w:r>
            <w:proofErr w:type="spellStart"/>
            <w:r w:rsidR="00617D2D" w:rsidRPr="00617D2D" w:rsidDel="004628F4">
              <w:rPr>
                <w:rFonts w:ascii="Calibri" w:hAnsi="Calibri" w:cs="Calibri"/>
                <w:bCs/>
                <w:lang w:val="fr-FR"/>
              </w:rPr>
              <w:t>organism</w:t>
            </w:r>
            <w:proofErr w:type="spellEnd"/>
            <w:r w:rsidR="00617D2D" w:rsidRPr="00617D2D" w:rsidDel="004628F4">
              <w:rPr>
                <w:rFonts w:ascii="Calibri" w:hAnsi="Calibri" w:cs="Calibri"/>
                <w:bCs/>
                <w:lang w:val="fr-FR"/>
              </w:rPr>
              <w:t xml:space="preserve"> de </w:t>
            </w:r>
            <w:proofErr w:type="spellStart"/>
            <w:r w:rsidR="00617D2D" w:rsidRPr="00617D2D">
              <w:rPr>
                <w:rFonts w:ascii="Calibri" w:hAnsi="Calibri" w:cs="Calibri"/>
                <w:bCs/>
                <w:lang w:val="fr-FR"/>
              </w:rPr>
              <w:t>inspecţie</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şi</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certificare</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conform</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prevederilor</w:t>
            </w:r>
            <w:proofErr w:type="spellEnd"/>
            <w:r w:rsidR="00617D2D" w:rsidRPr="00617D2D">
              <w:rPr>
                <w:rFonts w:ascii="Calibri" w:hAnsi="Calibri" w:cs="Calibri"/>
                <w:bCs/>
                <w:lang w:val="fr-FR"/>
              </w:rPr>
              <w:t xml:space="preserve"> OUG 34/2000 </w:t>
            </w:r>
            <w:proofErr w:type="spellStart"/>
            <w:r w:rsidR="00617D2D" w:rsidRPr="00617D2D">
              <w:rPr>
                <w:rFonts w:ascii="Calibri" w:hAnsi="Calibri" w:cs="Calibri"/>
                <w:bCs/>
                <w:lang w:val="fr-FR"/>
              </w:rPr>
              <w:t>privind</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produsele</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agroalimentare</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ecologice</w:t>
            </w:r>
            <w:proofErr w:type="spellEnd"/>
            <w:r w:rsidR="00617D2D" w:rsidRPr="00617D2D">
              <w:rPr>
                <w:rFonts w:ascii="Calibri" w:hAnsi="Calibri" w:cs="Calibri"/>
                <w:bCs/>
                <w:i/>
                <w:lang w:val="fr-FR"/>
              </w:rPr>
              <w:t xml:space="preserve"> </w:t>
            </w:r>
            <w:proofErr w:type="spellStart"/>
            <w:r w:rsidR="00617D2D" w:rsidRPr="00617D2D">
              <w:rPr>
                <w:rFonts w:ascii="Calibri" w:hAnsi="Calibri" w:cs="Calibri"/>
                <w:bCs/>
                <w:lang w:val="fr-FR"/>
              </w:rPr>
              <w:t>cu</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completările</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și</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modificările</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ulterioare</w:t>
            </w:r>
            <w:proofErr w:type="spellEnd"/>
            <w:r w:rsidR="00617D2D" w:rsidRPr="00617D2D">
              <w:rPr>
                <w:rFonts w:ascii="Calibri" w:hAnsi="Calibri" w:cs="Calibri"/>
                <w:b/>
                <w:bCs/>
                <w:lang w:val="fr-FR"/>
              </w:rPr>
              <w:t xml:space="preserve"> </w:t>
            </w:r>
            <w:r w:rsidR="00617D2D" w:rsidRPr="00617D2D">
              <w:rPr>
                <w:rFonts w:ascii="Calibri" w:hAnsi="Calibri" w:cs="Calibri"/>
                <w:bCs/>
                <w:lang w:val="fr-FR"/>
              </w:rPr>
              <w:t>(</w:t>
            </w:r>
            <w:proofErr w:type="spellStart"/>
            <w:r w:rsidR="00617D2D" w:rsidRPr="00617D2D">
              <w:rPr>
                <w:rFonts w:ascii="Calibri" w:hAnsi="Calibri" w:cs="Calibri"/>
                <w:bCs/>
                <w:lang w:val="fr-FR"/>
              </w:rPr>
              <w:t>pentru</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modernizări</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în</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vederea</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obținerii</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unui</w:t>
            </w:r>
            <w:proofErr w:type="spellEnd"/>
            <w:r w:rsidR="00617D2D" w:rsidRPr="00617D2D">
              <w:rPr>
                <w:rFonts w:ascii="Calibri" w:hAnsi="Calibri" w:cs="Calibri"/>
                <w:bCs/>
                <w:lang w:val="fr-FR"/>
              </w:rPr>
              <w:t xml:space="preserve"> </w:t>
            </w:r>
            <w:proofErr w:type="spellStart"/>
            <w:r w:rsidR="00617D2D" w:rsidRPr="00617D2D">
              <w:rPr>
                <w:rFonts w:ascii="Calibri" w:hAnsi="Calibri" w:cs="Calibri"/>
                <w:bCs/>
                <w:lang w:val="fr-FR"/>
              </w:rPr>
              <w:t>produs</w:t>
            </w:r>
            <w:proofErr w:type="spellEnd"/>
            <w:r w:rsidR="00617D2D" w:rsidRPr="00617D2D">
              <w:rPr>
                <w:rFonts w:ascii="Calibri" w:hAnsi="Calibri" w:cs="Calibri"/>
                <w:bCs/>
                <w:lang w:val="fr-FR"/>
              </w:rPr>
              <w:t xml:space="preserve"> existent)</w:t>
            </w:r>
          </w:p>
          <w:p w14:paraId="3A3A94E7" w14:textId="77777777" w:rsidR="00617D2D" w:rsidRPr="00617D2D" w:rsidRDefault="00617D2D" w:rsidP="00617D2D">
            <w:pPr>
              <w:jc w:val="both"/>
              <w:rPr>
                <w:rFonts w:ascii="Calibri" w:hAnsi="Calibri" w:cs="Calibri"/>
                <w:bCs/>
                <w:lang w:val="fr-FR"/>
              </w:rPr>
            </w:pPr>
          </w:p>
          <w:p w14:paraId="746F40A0" w14:textId="77777777" w:rsidR="00617D2D" w:rsidRPr="00617D2D" w:rsidRDefault="00617D2D" w:rsidP="00617D2D">
            <w:pPr>
              <w:jc w:val="both"/>
              <w:rPr>
                <w:rFonts w:ascii="Calibri" w:hAnsi="Calibri" w:cs="Calibri"/>
                <w:b/>
                <w:bCs/>
                <w:lang w:val="en-GB"/>
              </w:rPr>
            </w:pPr>
            <w:proofErr w:type="spellStart"/>
            <w:r w:rsidRPr="00617D2D">
              <w:rPr>
                <w:rFonts w:ascii="Calibri" w:hAnsi="Calibri" w:cs="Calibri"/>
                <w:bCs/>
                <w:lang w:val="fr-FR"/>
              </w:rPr>
              <w:t>Declarația</w:t>
            </w:r>
            <w:proofErr w:type="spellEnd"/>
            <w:r w:rsidRPr="00617D2D">
              <w:rPr>
                <w:rFonts w:ascii="Calibri" w:hAnsi="Calibri" w:cs="Calibri"/>
                <w:bCs/>
                <w:lang w:val="fr-FR"/>
              </w:rPr>
              <w:t xml:space="preserve"> F</w:t>
            </w:r>
          </w:p>
          <w:p w14:paraId="6B0F2ABD" w14:textId="77777777" w:rsidR="00617D2D" w:rsidRPr="007E75DE" w:rsidRDefault="00617D2D" w:rsidP="00061B59">
            <w:pPr>
              <w:jc w:val="both"/>
              <w:rPr>
                <w:rFonts w:ascii="Calibri" w:hAnsi="Calibri" w:cs="Calibri"/>
                <w:lang w:val="ro-RO"/>
              </w:rPr>
            </w:pPr>
          </w:p>
          <w:p w14:paraId="3FE7952A" w14:textId="77777777" w:rsidR="00617D2D" w:rsidRPr="007E75DE" w:rsidRDefault="00617D2D" w:rsidP="00061B59">
            <w:pPr>
              <w:tabs>
                <w:tab w:val="left" w:pos="426"/>
              </w:tabs>
              <w:jc w:val="both"/>
              <w:rPr>
                <w:rFonts w:ascii="Calibri" w:hAnsi="Calibri" w:cs="Calibri"/>
                <w:sz w:val="28"/>
                <w:szCs w:val="28"/>
                <w:lang w:val="ro-RO"/>
              </w:rPr>
            </w:pPr>
          </w:p>
        </w:tc>
        <w:tc>
          <w:tcPr>
            <w:tcW w:w="4635" w:type="dxa"/>
          </w:tcPr>
          <w:p w14:paraId="32523384" w14:textId="34FA3878" w:rsidR="00712353" w:rsidRPr="00712353" w:rsidRDefault="00617D2D" w:rsidP="00712353">
            <w:pPr>
              <w:jc w:val="both"/>
              <w:rPr>
                <w:rFonts w:ascii="Calibri" w:hAnsi="Calibri" w:cs="Calibri"/>
                <w:lang w:val="ro-RO"/>
              </w:rPr>
            </w:pPr>
            <w:r w:rsidRPr="007E75DE">
              <w:rPr>
                <w:rFonts w:ascii="Calibri" w:hAnsi="Calibri" w:cs="Calibri"/>
                <w:lang w:val="ro-RO"/>
              </w:rPr>
              <w:t xml:space="preserve"> </w:t>
            </w:r>
            <w:r w:rsidR="00712353" w:rsidRPr="00712353">
              <w:rPr>
                <w:rFonts w:ascii="Calibri" w:hAnsi="Calibri" w:cs="Calibri"/>
                <w:lang w:val="ro-RO"/>
              </w:rPr>
              <w:t xml:space="preserve">În cazul proiectelor care propun investiții  destinate produselor ecologice, acestea se vor regăsi în categoria produselor vândute, după finalizarea proiectului, </w:t>
            </w:r>
            <w:r w:rsidR="00712353" w:rsidRPr="00EE3F91">
              <w:rPr>
                <w:rFonts w:ascii="Calibri" w:hAnsi="Calibri" w:cs="Calibri"/>
                <w:lang w:val="ro-RO"/>
              </w:rPr>
              <w:t xml:space="preserve">conform previziunilor economice din cadrul </w:t>
            </w:r>
            <w:r w:rsidR="001F7E9E" w:rsidRPr="00EE3F91">
              <w:rPr>
                <w:rFonts w:ascii="Calibri" w:hAnsi="Calibri" w:cs="Calibri"/>
                <w:lang w:val="ro-RO"/>
              </w:rPr>
              <w:t>Anexei B/Anexei C</w:t>
            </w:r>
            <w:r w:rsidR="00ED2C9B" w:rsidRPr="00EE3F91">
              <w:rPr>
                <w:rFonts w:ascii="Calibri" w:hAnsi="Calibri" w:cs="Calibri"/>
                <w:lang w:val="ro-RO"/>
              </w:rPr>
              <w:t xml:space="preserve"> și a mențiunilor din Cererea de finanțare</w:t>
            </w:r>
            <w:r w:rsidR="00712353" w:rsidRPr="00EE3F91">
              <w:rPr>
                <w:rFonts w:ascii="Calibri" w:hAnsi="Calibri" w:cs="Calibri"/>
                <w:lang w:val="ro-RO"/>
              </w:rPr>
              <w:t xml:space="preserve">, iar documentele care atestă acest aspect vor fi verificate la finalul primului an de monitorizare. Solicitanții trebuie să identifice și să prezinte în cadrul cererii de finanțare furnizorii de materie primă ecologică/produse ecologice și </w:t>
            </w:r>
            <w:r w:rsidR="00375036" w:rsidRPr="00EE3F91">
              <w:rPr>
                <w:rFonts w:ascii="Calibri" w:hAnsi="Calibri" w:cs="Calibri"/>
                <w:lang w:val="ro-RO"/>
              </w:rPr>
              <w:t xml:space="preserve">se angajează </w:t>
            </w:r>
            <w:r w:rsidR="00712353" w:rsidRPr="00EE3F91">
              <w:rPr>
                <w:rFonts w:ascii="Calibri" w:hAnsi="Calibri" w:cs="Calibri"/>
                <w:lang w:val="ro-RO"/>
              </w:rPr>
              <w:t>că, în urma implementării proiectului, se vor</w:t>
            </w:r>
            <w:r w:rsidR="00712353" w:rsidRPr="00712353">
              <w:rPr>
                <w:rFonts w:ascii="Calibri" w:hAnsi="Calibri" w:cs="Calibri"/>
                <w:lang w:val="ro-RO"/>
              </w:rPr>
              <w:t xml:space="preserve"> obține  produse ecologice certificate conform legislației în vigoare. </w:t>
            </w:r>
          </w:p>
          <w:p w14:paraId="168F1ED4" w14:textId="77777777" w:rsidR="00712353" w:rsidRPr="00712353" w:rsidRDefault="00712353" w:rsidP="00712353">
            <w:pPr>
              <w:jc w:val="both"/>
              <w:rPr>
                <w:rFonts w:ascii="Calibri" w:hAnsi="Calibri" w:cs="Calibri"/>
                <w:lang w:val="ro-RO"/>
              </w:rPr>
            </w:pPr>
            <w:r w:rsidRPr="00712353">
              <w:rPr>
                <w:rFonts w:ascii="Calibri" w:hAnsi="Calibri" w:cs="Calibri"/>
                <w:lang w:val="ro-RO"/>
              </w:rPr>
              <w:t>În cazul proiectelor care propun investiții  destinate obținerii de produse ecologice procesate, acestea se vor puncta proporțional cu cantitatea de produs ecologic obținut în urma procesării pe linia tehnologică deținută/propusă prin proiect, în total producție.</w:t>
            </w:r>
          </w:p>
          <w:p w14:paraId="0B9E769F" w14:textId="77777777" w:rsidR="00617D2D" w:rsidRDefault="00712353" w:rsidP="00617D2D">
            <w:pPr>
              <w:jc w:val="both"/>
              <w:rPr>
                <w:rFonts w:ascii="Calibri" w:hAnsi="Calibri" w:cs="Calibri"/>
                <w:lang w:val="ro-RO"/>
              </w:rPr>
            </w:pPr>
            <w:r w:rsidRPr="00712353">
              <w:rPr>
                <w:rFonts w:ascii="Calibri" w:hAnsi="Calibri" w:cs="Calibri"/>
                <w:lang w:val="ro-RO"/>
              </w:rPr>
              <w:t>În cazul proiectelor care propun alte investiții decât procesarea (de ex. infrastructura de condiționare, depozitare), cel puțin unul din tipurile de produse vizate prin proiect trebuie sa fie ecologice.</w:t>
            </w:r>
          </w:p>
          <w:p w14:paraId="59396FCD" w14:textId="7569F306" w:rsidR="00A64776" w:rsidRPr="003D7301" w:rsidRDefault="00A64776" w:rsidP="00A64776">
            <w:pPr>
              <w:jc w:val="both"/>
              <w:rPr>
                <w:rFonts w:ascii="Calibri" w:hAnsi="Calibri" w:cs="Calibri"/>
                <w:lang w:val="ro-RO"/>
              </w:rPr>
            </w:pPr>
            <w:r w:rsidRPr="003D7301">
              <w:rPr>
                <w:rFonts w:ascii="Calibri" w:hAnsi="Calibri" w:cs="Calibri"/>
                <w:lang w:val="ro-RO"/>
              </w:rPr>
              <w:t>Documentele finale care atestă obținerea produselor ecologice</w:t>
            </w:r>
            <w:r w:rsidR="00C01FA5" w:rsidRPr="003D7301">
              <w:rPr>
                <w:rFonts w:ascii="Calibri" w:hAnsi="Calibri" w:cs="Calibri"/>
                <w:lang w:val="ro-RO"/>
              </w:rPr>
              <w:t xml:space="preserve"> noi,</w:t>
            </w:r>
            <w:r w:rsidRPr="003D7301">
              <w:rPr>
                <w:rFonts w:ascii="Calibri" w:hAnsi="Calibri" w:cs="Calibri"/>
                <w:lang w:val="ro-RO"/>
              </w:rPr>
              <w:t xml:space="preserve"> certificate conform </w:t>
            </w:r>
            <w:proofErr w:type="spellStart"/>
            <w:r w:rsidRPr="003D7301">
              <w:rPr>
                <w:rFonts w:ascii="Calibri" w:hAnsi="Calibri" w:cs="Calibri"/>
                <w:lang w:val="ro-RO"/>
              </w:rPr>
              <w:t>legislaţiei</w:t>
            </w:r>
            <w:proofErr w:type="spellEnd"/>
            <w:r w:rsidRPr="003D7301">
              <w:rPr>
                <w:rFonts w:ascii="Calibri" w:hAnsi="Calibri" w:cs="Calibri"/>
                <w:lang w:val="ro-RO"/>
              </w:rPr>
              <w:t xml:space="preserve"> în vigoare vor fi verificate astfel:</w:t>
            </w:r>
          </w:p>
          <w:p w14:paraId="0B82F49A" w14:textId="77777777" w:rsidR="00A64776" w:rsidRPr="003D7301" w:rsidRDefault="00A64776" w:rsidP="00A64776">
            <w:pPr>
              <w:jc w:val="both"/>
              <w:rPr>
                <w:rFonts w:ascii="Calibri" w:hAnsi="Calibri" w:cs="Calibri"/>
                <w:lang w:val="ro-RO"/>
              </w:rPr>
            </w:pPr>
            <w:r w:rsidRPr="003D7301">
              <w:rPr>
                <w:rFonts w:ascii="Calibri" w:hAnsi="Calibri" w:cs="Calibri"/>
                <w:lang w:val="ro-RO"/>
              </w:rPr>
              <w:t>-</w:t>
            </w:r>
            <w:r w:rsidRPr="003D7301">
              <w:rPr>
                <w:rFonts w:ascii="Calibri" w:hAnsi="Calibri" w:cs="Calibri"/>
                <w:lang w:val="ro-RO"/>
              </w:rPr>
              <w:tab/>
              <w:t xml:space="preserve">la ultima tranșă de plată Fișa de înregistrare ca procesator și/sau producător în agricultura ecologică și Contractul procesatorului  </w:t>
            </w:r>
            <w:proofErr w:type="spellStart"/>
            <w:r w:rsidRPr="003D7301">
              <w:rPr>
                <w:rFonts w:ascii="Calibri" w:hAnsi="Calibri" w:cs="Calibri"/>
                <w:lang w:val="ro-RO"/>
              </w:rPr>
              <w:t>şi</w:t>
            </w:r>
            <w:proofErr w:type="spellEnd"/>
            <w:r w:rsidRPr="003D7301">
              <w:rPr>
                <w:rFonts w:ascii="Calibri" w:hAnsi="Calibri" w:cs="Calibri"/>
                <w:lang w:val="ro-RO"/>
              </w:rPr>
              <w:t xml:space="preserve"> </w:t>
            </w:r>
          </w:p>
          <w:p w14:paraId="323F58AB" w14:textId="77777777" w:rsidR="00A64776" w:rsidRPr="003D7301" w:rsidRDefault="00A64776" w:rsidP="00A64776">
            <w:pPr>
              <w:jc w:val="both"/>
              <w:rPr>
                <w:rFonts w:ascii="Calibri" w:hAnsi="Calibri" w:cs="Calibri"/>
                <w:lang w:val="ro-RO"/>
              </w:rPr>
            </w:pPr>
            <w:r w:rsidRPr="003D7301">
              <w:rPr>
                <w:rFonts w:ascii="Calibri" w:hAnsi="Calibri" w:cs="Calibri"/>
                <w:lang w:val="ro-RO"/>
              </w:rPr>
              <w:t>-</w:t>
            </w:r>
            <w:r w:rsidRPr="003D7301">
              <w:rPr>
                <w:rFonts w:ascii="Calibri" w:hAnsi="Calibri" w:cs="Calibri"/>
                <w:lang w:val="ro-RO"/>
              </w:rPr>
              <w:tab/>
              <w:t>la finalul primului an de monitorizare Certificatul de conformitate a produselor agroalimentare ecologice.</w:t>
            </w:r>
          </w:p>
          <w:p w14:paraId="39EE655A" w14:textId="5DA5B223" w:rsidR="00C01FA5" w:rsidRPr="00702657" w:rsidRDefault="00C01FA5" w:rsidP="00A64776">
            <w:pPr>
              <w:jc w:val="both"/>
              <w:rPr>
                <w:rFonts w:ascii="Calibri" w:hAnsi="Calibri" w:cs="Calibri"/>
              </w:rPr>
            </w:pPr>
            <w:proofErr w:type="spellStart"/>
            <w:r w:rsidRPr="003D7301">
              <w:rPr>
                <w:rFonts w:ascii="Calibri" w:hAnsi="Calibri" w:cs="Calibri"/>
              </w:rPr>
              <w:t>În</w:t>
            </w:r>
            <w:proofErr w:type="spellEnd"/>
            <w:r w:rsidRPr="003D7301">
              <w:rPr>
                <w:rFonts w:ascii="Calibri" w:hAnsi="Calibri" w:cs="Calibri"/>
              </w:rPr>
              <w:t xml:space="preserve"> </w:t>
            </w:r>
            <w:proofErr w:type="spellStart"/>
            <w:r w:rsidRPr="003D7301">
              <w:rPr>
                <w:rFonts w:ascii="Calibri" w:hAnsi="Calibri" w:cs="Calibri"/>
              </w:rPr>
              <w:t>situația</w:t>
            </w:r>
            <w:proofErr w:type="spellEnd"/>
            <w:r w:rsidRPr="003D7301">
              <w:rPr>
                <w:rFonts w:ascii="Calibri" w:hAnsi="Calibri" w:cs="Calibri"/>
              </w:rPr>
              <w:t xml:space="preserve"> </w:t>
            </w:r>
            <w:proofErr w:type="spellStart"/>
            <w:r w:rsidRPr="003D7301">
              <w:rPr>
                <w:rFonts w:ascii="Calibri" w:hAnsi="Calibri" w:cs="Calibri"/>
              </w:rPr>
              <w:t>investițiilor</w:t>
            </w:r>
            <w:proofErr w:type="spellEnd"/>
            <w:r w:rsidRPr="003D7301">
              <w:rPr>
                <w:rFonts w:ascii="Calibri" w:hAnsi="Calibri" w:cs="Calibri"/>
              </w:rPr>
              <w:t xml:space="preserve"> </w:t>
            </w:r>
            <w:proofErr w:type="spellStart"/>
            <w:r w:rsidRPr="003D7301">
              <w:rPr>
                <w:rFonts w:ascii="Calibri" w:hAnsi="Calibri" w:cs="Calibri"/>
              </w:rPr>
              <w:t>prin</w:t>
            </w:r>
            <w:proofErr w:type="spellEnd"/>
            <w:r w:rsidRPr="003D7301">
              <w:rPr>
                <w:rFonts w:ascii="Calibri" w:hAnsi="Calibri" w:cs="Calibri"/>
              </w:rPr>
              <w:t xml:space="preserve"> care se </w:t>
            </w:r>
            <w:proofErr w:type="spellStart"/>
            <w:r w:rsidRPr="003D7301">
              <w:rPr>
                <w:rFonts w:ascii="Calibri" w:hAnsi="Calibri" w:cs="Calibri"/>
              </w:rPr>
              <w:t>obține</w:t>
            </w:r>
            <w:proofErr w:type="spellEnd"/>
            <w:r w:rsidRPr="003D7301">
              <w:rPr>
                <w:rFonts w:ascii="Calibri" w:hAnsi="Calibri" w:cs="Calibri"/>
              </w:rPr>
              <w:t xml:space="preserve"> un </w:t>
            </w:r>
            <w:proofErr w:type="spellStart"/>
            <w:r w:rsidRPr="003D7301">
              <w:rPr>
                <w:rFonts w:ascii="Calibri" w:hAnsi="Calibri" w:cs="Calibri"/>
              </w:rPr>
              <w:t>produs</w:t>
            </w:r>
            <w:proofErr w:type="spellEnd"/>
            <w:r w:rsidRPr="003D7301">
              <w:rPr>
                <w:rFonts w:ascii="Calibri" w:hAnsi="Calibri" w:cs="Calibri"/>
              </w:rPr>
              <w:t xml:space="preserve"> existent, </w:t>
            </w:r>
            <w:proofErr w:type="spellStart"/>
            <w:r w:rsidRPr="003D7301">
              <w:rPr>
                <w:rFonts w:ascii="Calibri" w:hAnsi="Calibri" w:cs="Calibri"/>
              </w:rPr>
              <w:t>documentul</w:t>
            </w:r>
            <w:proofErr w:type="spellEnd"/>
            <w:r w:rsidRPr="003D7301">
              <w:rPr>
                <w:rFonts w:ascii="Calibri" w:hAnsi="Calibri" w:cs="Calibri"/>
              </w:rPr>
              <w:t xml:space="preserve"> </w:t>
            </w:r>
            <w:proofErr w:type="spellStart"/>
            <w:r w:rsidRPr="003D7301">
              <w:rPr>
                <w:rFonts w:ascii="Calibri" w:hAnsi="Calibri" w:cs="Calibri"/>
              </w:rPr>
              <w:t>solicitat</w:t>
            </w:r>
            <w:proofErr w:type="spellEnd"/>
            <w:r w:rsidRPr="003D7301">
              <w:rPr>
                <w:rFonts w:ascii="Calibri" w:hAnsi="Calibri" w:cs="Calibri"/>
              </w:rPr>
              <w:t xml:space="preserve"> </w:t>
            </w:r>
            <w:proofErr w:type="spellStart"/>
            <w:r w:rsidRPr="003D7301">
              <w:rPr>
                <w:rFonts w:ascii="Calibri" w:hAnsi="Calibri" w:cs="Calibri"/>
              </w:rPr>
              <w:t>este</w:t>
            </w:r>
            <w:proofErr w:type="spellEnd"/>
            <w:r w:rsidRPr="003D7301">
              <w:rPr>
                <w:rFonts w:ascii="Calibri" w:hAnsi="Calibri" w:cs="Calibri"/>
              </w:rPr>
              <w:t xml:space="preserve">   </w:t>
            </w:r>
            <w:r w:rsidRPr="003D7301">
              <w:rPr>
                <w:rFonts w:ascii="Calibri" w:hAnsi="Calibri" w:cs="Calibri"/>
                <w:lang w:val="ro-RO"/>
              </w:rPr>
              <w:t>Certificatul de conformitate a produselor agroalimentare ecologice</w:t>
            </w:r>
            <w:r w:rsidRPr="003D7301">
              <w:rPr>
                <w:rFonts w:ascii="Calibri" w:hAnsi="Calibri" w:cs="Calibri"/>
              </w:rPr>
              <w:t xml:space="preserve"> ,</w:t>
            </w:r>
            <w:proofErr w:type="spellStart"/>
            <w:r w:rsidRPr="003D7301">
              <w:rPr>
                <w:rFonts w:ascii="Calibri" w:hAnsi="Calibri" w:cs="Calibri"/>
              </w:rPr>
              <w:t>atât</w:t>
            </w:r>
            <w:proofErr w:type="spellEnd"/>
            <w:r w:rsidRPr="003D7301">
              <w:rPr>
                <w:rFonts w:ascii="Calibri" w:hAnsi="Calibri" w:cs="Calibri"/>
              </w:rPr>
              <w:t xml:space="preserve"> la </w:t>
            </w:r>
            <w:proofErr w:type="spellStart"/>
            <w:r w:rsidRPr="003D7301">
              <w:rPr>
                <w:rFonts w:ascii="Calibri" w:hAnsi="Calibri" w:cs="Calibri"/>
              </w:rPr>
              <w:t>depunere</w:t>
            </w:r>
            <w:proofErr w:type="spellEnd"/>
            <w:r w:rsidRPr="003D7301">
              <w:rPr>
                <w:rFonts w:ascii="Calibri" w:hAnsi="Calibri" w:cs="Calibri"/>
              </w:rPr>
              <w:t xml:space="preserve"> </w:t>
            </w:r>
            <w:proofErr w:type="spellStart"/>
            <w:r w:rsidRPr="003D7301">
              <w:rPr>
                <w:rFonts w:ascii="Calibri" w:hAnsi="Calibri" w:cs="Calibri"/>
              </w:rPr>
              <w:t>cât</w:t>
            </w:r>
            <w:proofErr w:type="spellEnd"/>
            <w:r w:rsidRPr="003D7301">
              <w:rPr>
                <w:rFonts w:ascii="Calibri" w:hAnsi="Calibri" w:cs="Calibri"/>
              </w:rPr>
              <w:t xml:space="preserve"> </w:t>
            </w:r>
            <w:proofErr w:type="spellStart"/>
            <w:r w:rsidRPr="003D7301">
              <w:rPr>
                <w:rFonts w:ascii="Calibri" w:hAnsi="Calibri" w:cs="Calibri"/>
              </w:rPr>
              <w:t>și</w:t>
            </w:r>
            <w:proofErr w:type="spellEnd"/>
            <w:r w:rsidRPr="003D7301">
              <w:rPr>
                <w:rFonts w:ascii="Calibri" w:hAnsi="Calibri" w:cs="Calibri"/>
              </w:rPr>
              <w:t xml:space="preserve"> la </w:t>
            </w:r>
            <w:proofErr w:type="spellStart"/>
            <w:r w:rsidRPr="003D7301">
              <w:rPr>
                <w:rFonts w:ascii="Calibri" w:hAnsi="Calibri" w:cs="Calibri"/>
              </w:rPr>
              <w:t>finalul</w:t>
            </w:r>
            <w:proofErr w:type="spellEnd"/>
            <w:r w:rsidRPr="003D7301">
              <w:rPr>
                <w:rFonts w:ascii="Calibri" w:hAnsi="Calibri" w:cs="Calibri"/>
              </w:rPr>
              <w:t xml:space="preserve"> </w:t>
            </w:r>
            <w:proofErr w:type="spellStart"/>
            <w:r w:rsidRPr="003D7301">
              <w:rPr>
                <w:rFonts w:ascii="Calibri" w:hAnsi="Calibri" w:cs="Calibri"/>
              </w:rPr>
              <w:t>primului</w:t>
            </w:r>
            <w:proofErr w:type="spellEnd"/>
            <w:r w:rsidRPr="003D7301">
              <w:rPr>
                <w:rFonts w:ascii="Calibri" w:hAnsi="Calibri" w:cs="Calibri"/>
              </w:rPr>
              <w:t xml:space="preserve"> an de </w:t>
            </w:r>
            <w:proofErr w:type="spellStart"/>
            <w:r w:rsidRPr="003D7301">
              <w:rPr>
                <w:rFonts w:ascii="Calibri" w:hAnsi="Calibri" w:cs="Calibri"/>
              </w:rPr>
              <w:t>monitorizare</w:t>
            </w:r>
            <w:proofErr w:type="spellEnd"/>
            <w:r w:rsidRPr="003D7301">
              <w:rPr>
                <w:rFonts w:ascii="Calibri" w:hAnsi="Calibri" w:cs="Calibri"/>
              </w:rPr>
              <w:t>.</w:t>
            </w:r>
          </w:p>
        </w:tc>
      </w:tr>
    </w:tbl>
    <w:p w14:paraId="34A21F87" w14:textId="77777777" w:rsidR="00617D2D" w:rsidRDefault="00617D2D" w:rsidP="00617D2D">
      <w:pPr>
        <w:spacing w:line="276" w:lineRule="auto"/>
        <w:jc w:val="both"/>
        <w:rPr>
          <w:rFonts w:ascii="Trebuchet MS" w:hAnsi="Trebuchet MS" w:cs="Calibri"/>
          <w:i/>
          <w:sz w:val="22"/>
          <w:szCs w:val="22"/>
          <w:lang w:val="ro-RO"/>
        </w:rPr>
      </w:pPr>
    </w:p>
    <w:p w14:paraId="4AA05449" w14:textId="77777777" w:rsidR="00617D2D" w:rsidRPr="00712353" w:rsidRDefault="00712353" w:rsidP="00712353">
      <w:pPr>
        <w:spacing w:line="276" w:lineRule="auto"/>
        <w:jc w:val="both"/>
        <w:rPr>
          <w:rFonts w:ascii="Trebuchet MS" w:hAnsi="Trebuchet MS" w:cs="Calibri"/>
          <w:b/>
          <w:sz w:val="22"/>
          <w:szCs w:val="22"/>
          <w:lang w:val="ro-RO"/>
        </w:rPr>
      </w:pPr>
      <w:r w:rsidRPr="00712353">
        <w:rPr>
          <w:rFonts w:ascii="Trebuchet MS" w:hAnsi="Trebuchet MS" w:cs="Calibri"/>
          <w:b/>
          <w:sz w:val="22"/>
          <w:szCs w:val="22"/>
          <w:lang w:val="ro-RO"/>
        </w:rPr>
        <w:t xml:space="preserve">P3 Principiul asocierii </w:t>
      </w:r>
      <w:r>
        <w:rPr>
          <w:rFonts w:ascii="Trebuchet MS" w:hAnsi="Trebuchet MS" w:cs="Calibri"/>
          <w:b/>
          <w:sz w:val="22"/>
          <w:szCs w:val="22"/>
          <w:lang w:val="ro-RO"/>
        </w:rPr>
        <w:t>î</w:t>
      </w:r>
      <w:r w:rsidRPr="00712353">
        <w:rPr>
          <w:rFonts w:ascii="Trebuchet MS" w:hAnsi="Trebuchet MS" w:cs="Calibri"/>
          <w:b/>
          <w:sz w:val="22"/>
          <w:szCs w:val="22"/>
          <w:lang w:val="ro-RO"/>
        </w:rPr>
        <w:t xml:space="preserve">n cadrul cooperativelor, societăților cooperative, grupurilor </w:t>
      </w:r>
      <w:r>
        <w:rPr>
          <w:rFonts w:ascii="Trebuchet MS" w:hAnsi="Trebuchet MS" w:cs="Calibri"/>
          <w:b/>
          <w:sz w:val="22"/>
          <w:szCs w:val="22"/>
          <w:lang w:val="ro-RO"/>
        </w:rPr>
        <w:t>ș</w:t>
      </w:r>
      <w:r w:rsidRPr="00712353">
        <w:rPr>
          <w:rFonts w:ascii="Trebuchet MS" w:hAnsi="Trebuchet MS" w:cs="Calibri"/>
          <w:b/>
          <w:sz w:val="22"/>
          <w:szCs w:val="22"/>
          <w:lang w:val="ro-RO"/>
        </w:rPr>
        <w:t>i organizațiilor de producători</w:t>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t>max. 18 puncte</w:t>
      </w:r>
    </w:p>
    <w:p w14:paraId="03CE50FC" w14:textId="77777777" w:rsidR="00617D2D" w:rsidRPr="00712353" w:rsidRDefault="00712353" w:rsidP="00712353">
      <w:pPr>
        <w:spacing w:line="276" w:lineRule="auto"/>
        <w:jc w:val="both"/>
        <w:rPr>
          <w:rFonts w:ascii="Trebuchet MS" w:hAnsi="Trebuchet MS" w:cs="Calibri"/>
          <w:sz w:val="22"/>
          <w:szCs w:val="22"/>
          <w:lang w:val="ro-RO"/>
        </w:rPr>
      </w:pPr>
      <w:r w:rsidRPr="00712353">
        <w:rPr>
          <w:rFonts w:ascii="Trebuchet MS" w:hAnsi="Trebuchet MS" w:cs="Calibri"/>
          <w:sz w:val="22"/>
          <w:szCs w:val="22"/>
          <w:lang w:val="ro-RO"/>
        </w:rPr>
        <w:t>CS 3.1 Cooperative, societăți cooperative, grupuri si organizații de producători care aplica pentru proiecte de investiții în condiționare, depozitare</w:t>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sidR="00241ECB">
        <w:rPr>
          <w:rFonts w:ascii="Trebuchet MS" w:hAnsi="Trebuchet MS" w:cs="Calibri"/>
          <w:sz w:val="22"/>
          <w:szCs w:val="22"/>
          <w:lang w:val="ro-RO"/>
        </w:rPr>
        <w:t xml:space="preserve">         17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12353" w:rsidRPr="00712353" w14:paraId="6FAF9A7E" w14:textId="77777777" w:rsidTr="00061B59">
        <w:tc>
          <w:tcPr>
            <w:tcW w:w="4885" w:type="dxa"/>
            <w:shd w:val="clear" w:color="auto" w:fill="C0C0C0"/>
          </w:tcPr>
          <w:p w14:paraId="1D058C92" w14:textId="77777777" w:rsidR="00712353" w:rsidRPr="00712353" w:rsidRDefault="00712353" w:rsidP="00712353">
            <w:pPr>
              <w:spacing w:line="276" w:lineRule="auto"/>
              <w:ind w:firstLine="708"/>
              <w:jc w:val="both"/>
              <w:rPr>
                <w:rFonts w:ascii="Trebuchet MS" w:hAnsi="Trebuchet MS" w:cs="Calibri"/>
                <w:b/>
                <w:bCs/>
                <w:sz w:val="22"/>
                <w:szCs w:val="22"/>
                <w:lang w:val="ro-RO"/>
              </w:rPr>
            </w:pPr>
            <w:r w:rsidRPr="00712353">
              <w:rPr>
                <w:rFonts w:ascii="Trebuchet MS" w:hAnsi="Trebuchet MS" w:cs="Calibri"/>
                <w:b/>
                <w:bCs/>
                <w:sz w:val="22"/>
                <w:szCs w:val="22"/>
                <w:lang w:val="ro-RO"/>
              </w:rPr>
              <w:t>DOCUMENTE PREZENTATE</w:t>
            </w:r>
          </w:p>
        </w:tc>
        <w:tc>
          <w:tcPr>
            <w:tcW w:w="4635" w:type="dxa"/>
            <w:shd w:val="clear" w:color="auto" w:fill="C0C0C0"/>
          </w:tcPr>
          <w:p w14:paraId="78EE7947" w14:textId="77777777" w:rsidR="00712353" w:rsidRPr="00712353" w:rsidRDefault="00712353" w:rsidP="00712353">
            <w:pPr>
              <w:spacing w:line="276" w:lineRule="auto"/>
              <w:jc w:val="both"/>
              <w:rPr>
                <w:rFonts w:ascii="Trebuchet MS" w:hAnsi="Trebuchet MS" w:cs="Calibri"/>
                <w:b/>
                <w:sz w:val="22"/>
                <w:szCs w:val="22"/>
                <w:lang w:val="ro-RO"/>
              </w:rPr>
            </w:pPr>
            <w:r w:rsidRPr="00712353">
              <w:rPr>
                <w:rFonts w:ascii="Trebuchet MS" w:hAnsi="Trebuchet MS" w:cs="Calibri"/>
                <w:b/>
                <w:sz w:val="22"/>
                <w:szCs w:val="22"/>
                <w:lang w:val="ro-RO"/>
              </w:rPr>
              <w:t>PUNCTE DE VERIFICAT ÎN CADRUL DOCUMENTELOR PREZENTATE</w:t>
            </w:r>
          </w:p>
        </w:tc>
      </w:tr>
      <w:tr w:rsidR="00712353" w:rsidRPr="00712353" w14:paraId="72C25D5A" w14:textId="77777777" w:rsidTr="00061B59">
        <w:tc>
          <w:tcPr>
            <w:tcW w:w="4885" w:type="dxa"/>
          </w:tcPr>
          <w:p w14:paraId="79ECB86E" w14:textId="77777777" w:rsidR="003D7301" w:rsidRDefault="003D7301" w:rsidP="00241ECB">
            <w:pPr>
              <w:jc w:val="both"/>
              <w:rPr>
                <w:rFonts w:ascii="Calibri" w:hAnsi="Calibri" w:cs="Calibri"/>
                <w:lang w:val="ro-RO"/>
              </w:rPr>
            </w:pPr>
            <w:r>
              <w:rPr>
                <w:rFonts w:ascii="Calibri" w:hAnsi="Calibri" w:cs="Calibri"/>
                <w:color w:val="000000" w:themeColor="text1"/>
                <w:lang w:val="ro-RO"/>
              </w:rPr>
              <w:t>Cererea de finanțare</w:t>
            </w:r>
            <w:r w:rsidR="00D61687">
              <w:rPr>
                <w:rFonts w:ascii="Calibri" w:hAnsi="Calibri" w:cs="Calibri"/>
                <w:lang w:val="ro-RO"/>
              </w:rPr>
              <w:t>,</w:t>
            </w:r>
          </w:p>
          <w:p w14:paraId="3EC6BDCC" w14:textId="3483B32A" w:rsidR="00241ECB" w:rsidRDefault="00D61687" w:rsidP="00241ECB">
            <w:pPr>
              <w:jc w:val="both"/>
              <w:rPr>
                <w:rFonts w:ascii="Calibri" w:hAnsi="Calibri" w:cs="Calibri"/>
                <w:lang w:val="ro-RO"/>
              </w:rPr>
            </w:pPr>
            <w:r>
              <w:rPr>
                <w:rFonts w:ascii="Calibri" w:hAnsi="Calibri" w:cs="Calibri"/>
                <w:lang w:val="ro-RO"/>
              </w:rPr>
              <w:t>doc 4, site MADR</w:t>
            </w:r>
          </w:p>
          <w:p w14:paraId="696C15D8" w14:textId="77777777" w:rsidR="00712353" w:rsidRPr="00712353" w:rsidRDefault="00712353" w:rsidP="00712353">
            <w:pPr>
              <w:spacing w:line="276" w:lineRule="auto"/>
              <w:ind w:firstLine="708"/>
              <w:jc w:val="both"/>
              <w:rPr>
                <w:rFonts w:ascii="Trebuchet MS" w:hAnsi="Trebuchet MS" w:cs="Calibri"/>
                <w:sz w:val="22"/>
                <w:szCs w:val="22"/>
                <w:lang w:val="ro-RO"/>
              </w:rPr>
            </w:pPr>
          </w:p>
        </w:tc>
        <w:tc>
          <w:tcPr>
            <w:tcW w:w="4635" w:type="dxa"/>
          </w:tcPr>
          <w:p w14:paraId="728EFE65" w14:textId="77777777" w:rsidR="00712353" w:rsidRPr="00712353" w:rsidRDefault="00712353" w:rsidP="009C7E33">
            <w:pPr>
              <w:numPr>
                <w:ilvl w:val="1"/>
                <w:numId w:val="2"/>
              </w:numPr>
              <w:tabs>
                <w:tab w:val="clear" w:pos="360"/>
                <w:tab w:val="num" w:pos="0"/>
              </w:tabs>
              <w:spacing w:line="276" w:lineRule="auto"/>
              <w:ind w:left="0" w:firstLine="0"/>
              <w:jc w:val="both"/>
              <w:rPr>
                <w:rFonts w:ascii="Trebuchet MS" w:hAnsi="Trebuchet MS" w:cs="Calibri"/>
                <w:sz w:val="22"/>
                <w:szCs w:val="22"/>
                <w:lang w:val="ro-RO"/>
              </w:rPr>
            </w:pPr>
            <w:r w:rsidRPr="003D7301">
              <w:rPr>
                <w:rFonts w:ascii="Calibri" w:hAnsi="Calibri" w:cs="Calibri"/>
                <w:lang w:val="ro-RO"/>
              </w:rPr>
              <w:t xml:space="preserve">Dacă în urma verificării a rezultat că proiectul </w:t>
            </w:r>
            <w:r w:rsidR="00241ECB" w:rsidRPr="003D7301">
              <w:rPr>
                <w:rFonts w:ascii="Calibri" w:hAnsi="Calibri" w:cs="Calibri"/>
                <w:lang w:val="ro-RO"/>
              </w:rPr>
              <w:t xml:space="preserve">vizează investiții în condiționare, depozitare și </w:t>
            </w:r>
            <w:r w:rsidRPr="003D7301">
              <w:rPr>
                <w:rFonts w:ascii="Calibri" w:hAnsi="Calibri" w:cs="Calibri"/>
                <w:lang w:val="ro-RO"/>
              </w:rPr>
              <w:t xml:space="preserve">este depus de o cooperativă, un grup sau organizație de producători, se acordă </w:t>
            </w:r>
            <w:r w:rsidR="00241ECB" w:rsidRPr="003D7301">
              <w:rPr>
                <w:rFonts w:ascii="Calibri" w:hAnsi="Calibri" w:cs="Calibri"/>
                <w:lang w:val="ro-RO"/>
              </w:rPr>
              <w:t>punctaj la acest criteriu de selecție</w:t>
            </w:r>
            <w:r w:rsidR="00241ECB">
              <w:rPr>
                <w:rFonts w:ascii="Trebuchet MS" w:hAnsi="Trebuchet MS" w:cs="Calibri"/>
                <w:sz w:val="22"/>
                <w:szCs w:val="22"/>
                <w:lang w:val="ro-RO"/>
              </w:rPr>
              <w:t>.</w:t>
            </w:r>
          </w:p>
        </w:tc>
      </w:tr>
    </w:tbl>
    <w:p w14:paraId="25843EDB" w14:textId="4A72C8BB" w:rsidR="00712353" w:rsidRPr="00241ECB" w:rsidRDefault="00241ECB" w:rsidP="00241ECB">
      <w:pPr>
        <w:spacing w:line="276" w:lineRule="auto"/>
        <w:jc w:val="both"/>
        <w:rPr>
          <w:rFonts w:ascii="Trebuchet MS" w:hAnsi="Trebuchet MS" w:cs="Calibri"/>
          <w:sz w:val="22"/>
          <w:szCs w:val="22"/>
          <w:lang w:val="ro-RO"/>
        </w:rPr>
      </w:pPr>
      <w:r w:rsidRPr="00241ECB">
        <w:rPr>
          <w:rFonts w:ascii="Trebuchet MS" w:hAnsi="Trebuchet MS" w:cs="Calibri"/>
          <w:sz w:val="22"/>
          <w:szCs w:val="22"/>
          <w:lang w:val="ro-RO"/>
        </w:rPr>
        <w:t>CS 3.2 Cooperative, societ</w:t>
      </w:r>
      <w:r>
        <w:rPr>
          <w:rFonts w:ascii="Trebuchet MS" w:hAnsi="Trebuchet MS" w:cs="Calibri"/>
          <w:sz w:val="22"/>
          <w:szCs w:val="22"/>
          <w:lang w:val="ro-RO"/>
        </w:rPr>
        <w:t>ăț</w:t>
      </w:r>
      <w:r w:rsidRPr="00241ECB">
        <w:rPr>
          <w:rFonts w:ascii="Trebuchet MS" w:hAnsi="Trebuchet MS" w:cs="Calibri"/>
          <w:sz w:val="22"/>
          <w:szCs w:val="22"/>
          <w:lang w:val="ro-RO"/>
        </w:rPr>
        <w:t xml:space="preserve">i cooperative, grupuri </w:t>
      </w:r>
      <w:r>
        <w:rPr>
          <w:rFonts w:ascii="Trebuchet MS" w:hAnsi="Trebuchet MS" w:cs="Calibri"/>
          <w:sz w:val="22"/>
          <w:szCs w:val="22"/>
          <w:lang w:val="ro-RO"/>
        </w:rPr>
        <w:t>ș</w:t>
      </w:r>
      <w:r w:rsidRPr="00241ECB">
        <w:rPr>
          <w:rFonts w:ascii="Trebuchet MS" w:hAnsi="Trebuchet MS" w:cs="Calibri"/>
          <w:sz w:val="22"/>
          <w:szCs w:val="22"/>
          <w:lang w:val="ro-RO"/>
        </w:rPr>
        <w:t>i organiza</w:t>
      </w:r>
      <w:r>
        <w:rPr>
          <w:rFonts w:ascii="Trebuchet MS" w:hAnsi="Trebuchet MS" w:cs="Calibri"/>
          <w:sz w:val="22"/>
          <w:szCs w:val="22"/>
          <w:lang w:val="ro-RO"/>
        </w:rPr>
        <w:t>ț</w:t>
      </w:r>
      <w:r w:rsidRPr="00241ECB">
        <w:rPr>
          <w:rFonts w:ascii="Trebuchet MS" w:hAnsi="Trebuchet MS" w:cs="Calibri"/>
          <w:sz w:val="22"/>
          <w:szCs w:val="22"/>
          <w:lang w:val="ro-RO"/>
        </w:rPr>
        <w:t>ii de produc</w:t>
      </w:r>
      <w:r>
        <w:rPr>
          <w:rFonts w:ascii="Trebuchet MS" w:hAnsi="Trebuchet MS" w:cs="Calibri"/>
          <w:sz w:val="22"/>
          <w:szCs w:val="22"/>
          <w:lang w:val="ro-RO"/>
        </w:rPr>
        <w:t>ă</w:t>
      </w:r>
      <w:r w:rsidRPr="00241ECB">
        <w:rPr>
          <w:rFonts w:ascii="Trebuchet MS" w:hAnsi="Trebuchet MS" w:cs="Calibri"/>
          <w:sz w:val="22"/>
          <w:szCs w:val="22"/>
          <w:lang w:val="ro-RO"/>
        </w:rPr>
        <w:t>tori care aplic</w:t>
      </w:r>
      <w:r>
        <w:rPr>
          <w:rFonts w:ascii="Trebuchet MS" w:hAnsi="Trebuchet MS" w:cs="Calibri"/>
          <w:sz w:val="22"/>
          <w:szCs w:val="22"/>
          <w:lang w:val="ro-RO"/>
        </w:rPr>
        <w:t>ă</w:t>
      </w:r>
      <w:r w:rsidRPr="00241ECB">
        <w:rPr>
          <w:rFonts w:ascii="Trebuchet MS" w:hAnsi="Trebuchet MS" w:cs="Calibri"/>
          <w:sz w:val="22"/>
          <w:szCs w:val="22"/>
          <w:lang w:val="ro-RO"/>
        </w:rPr>
        <w:t xml:space="preserve"> pentru proiecte de investi</w:t>
      </w:r>
      <w:r>
        <w:rPr>
          <w:rFonts w:ascii="Trebuchet MS" w:hAnsi="Trebuchet MS" w:cs="Calibri"/>
          <w:sz w:val="22"/>
          <w:szCs w:val="22"/>
          <w:lang w:val="ro-RO"/>
        </w:rPr>
        <w:t>ț</w:t>
      </w:r>
      <w:r w:rsidRPr="00241ECB">
        <w:rPr>
          <w:rFonts w:ascii="Trebuchet MS" w:hAnsi="Trebuchet MS" w:cs="Calibri"/>
          <w:sz w:val="22"/>
          <w:szCs w:val="22"/>
          <w:lang w:val="ro-RO"/>
        </w:rPr>
        <w:t xml:space="preserve">ii </w:t>
      </w:r>
      <w:r>
        <w:rPr>
          <w:rFonts w:ascii="Trebuchet MS" w:hAnsi="Trebuchet MS" w:cs="Calibri"/>
          <w:sz w:val="22"/>
          <w:szCs w:val="22"/>
          <w:lang w:val="ro-RO"/>
        </w:rPr>
        <w:t>î</w:t>
      </w:r>
      <w:r w:rsidRPr="00241ECB">
        <w:rPr>
          <w:rFonts w:ascii="Trebuchet MS" w:hAnsi="Trebuchet MS" w:cs="Calibri"/>
          <w:sz w:val="22"/>
          <w:szCs w:val="22"/>
          <w:lang w:val="ro-RO"/>
        </w:rPr>
        <w:t>n interesul membrilor care integreaz</w:t>
      </w:r>
      <w:r>
        <w:rPr>
          <w:rFonts w:ascii="Trebuchet MS" w:hAnsi="Trebuchet MS" w:cs="Calibri"/>
          <w:sz w:val="22"/>
          <w:szCs w:val="22"/>
          <w:lang w:val="ro-RO"/>
        </w:rPr>
        <w:t>ă</w:t>
      </w:r>
      <w:r w:rsidRPr="00241ECB">
        <w:rPr>
          <w:rFonts w:ascii="Trebuchet MS" w:hAnsi="Trebuchet MS" w:cs="Calibri"/>
          <w:sz w:val="22"/>
          <w:szCs w:val="22"/>
          <w:lang w:val="ro-RO"/>
        </w:rPr>
        <w:t xml:space="preserve"> produc</w:t>
      </w:r>
      <w:r>
        <w:rPr>
          <w:rFonts w:ascii="Trebuchet MS" w:hAnsi="Trebuchet MS" w:cs="Calibri"/>
          <w:sz w:val="22"/>
          <w:szCs w:val="22"/>
          <w:lang w:val="ro-RO"/>
        </w:rPr>
        <w:t>ț</w:t>
      </w:r>
      <w:r w:rsidRPr="00241ECB">
        <w:rPr>
          <w:rFonts w:ascii="Trebuchet MS" w:hAnsi="Trebuchet MS" w:cs="Calibri"/>
          <w:sz w:val="22"/>
          <w:szCs w:val="22"/>
          <w:lang w:val="ro-RO"/>
        </w:rPr>
        <w:t>ia primar</w:t>
      </w:r>
      <w:r>
        <w:rPr>
          <w:rFonts w:ascii="Trebuchet MS" w:hAnsi="Trebuchet MS" w:cs="Calibri"/>
          <w:sz w:val="22"/>
          <w:szCs w:val="22"/>
          <w:lang w:val="ro-RO"/>
        </w:rPr>
        <w:t>ă</w:t>
      </w:r>
      <w:r w:rsidRPr="00241ECB">
        <w:rPr>
          <w:rFonts w:ascii="Trebuchet MS" w:hAnsi="Trebuchet MS" w:cs="Calibri"/>
          <w:sz w:val="22"/>
          <w:szCs w:val="22"/>
          <w:lang w:val="ro-RO"/>
        </w:rPr>
        <w:t xml:space="preserve"> </w:t>
      </w:r>
      <w:r>
        <w:rPr>
          <w:rFonts w:ascii="Trebuchet MS" w:hAnsi="Trebuchet MS" w:cs="Calibri"/>
          <w:sz w:val="22"/>
          <w:szCs w:val="22"/>
          <w:lang w:val="ro-RO"/>
        </w:rPr>
        <w:t>î</w:t>
      </w:r>
      <w:r w:rsidRPr="00241ECB">
        <w:rPr>
          <w:rFonts w:ascii="Trebuchet MS" w:hAnsi="Trebuchet MS" w:cs="Calibri"/>
          <w:sz w:val="22"/>
          <w:szCs w:val="22"/>
          <w:lang w:val="ro-RO"/>
        </w:rPr>
        <w:t>n lan</w:t>
      </w:r>
      <w:r>
        <w:rPr>
          <w:rFonts w:ascii="Trebuchet MS" w:hAnsi="Trebuchet MS" w:cs="Calibri"/>
          <w:sz w:val="22"/>
          <w:szCs w:val="22"/>
          <w:lang w:val="ro-RO"/>
        </w:rPr>
        <w:t>ț</w:t>
      </w:r>
      <w:r w:rsidRPr="00241ECB">
        <w:rPr>
          <w:rFonts w:ascii="Trebuchet MS" w:hAnsi="Trebuchet MS" w:cs="Calibri"/>
          <w:sz w:val="22"/>
          <w:szCs w:val="22"/>
          <w:lang w:val="ro-RO"/>
        </w:rPr>
        <w:t>ul de procesare</w:t>
      </w:r>
      <w:r w:rsidR="00251EDC">
        <w:rPr>
          <w:rFonts w:ascii="Trebuchet MS" w:hAnsi="Trebuchet MS" w:cs="Calibri"/>
          <w:sz w:val="22"/>
          <w:szCs w:val="22"/>
          <w:lang w:val="ro-RO"/>
        </w:rPr>
        <w:tab/>
      </w:r>
      <w:r w:rsidR="00251EDC">
        <w:rPr>
          <w:rFonts w:ascii="Trebuchet MS" w:hAnsi="Trebuchet MS" w:cs="Calibri"/>
          <w:sz w:val="22"/>
          <w:szCs w:val="22"/>
          <w:lang w:val="ro-RO"/>
        </w:rPr>
        <w:tab/>
      </w:r>
      <w:r w:rsidR="00251EDC">
        <w:rPr>
          <w:rFonts w:ascii="Trebuchet MS" w:hAnsi="Trebuchet MS" w:cs="Calibri"/>
          <w:sz w:val="22"/>
          <w:szCs w:val="22"/>
          <w:lang w:val="ro-RO"/>
        </w:rPr>
        <w:tab/>
      </w:r>
      <w:r w:rsidR="00251EDC">
        <w:rPr>
          <w:rFonts w:ascii="Trebuchet MS" w:hAnsi="Trebuchet MS" w:cs="Calibri"/>
          <w:sz w:val="22"/>
          <w:szCs w:val="22"/>
          <w:lang w:val="ro-RO"/>
        </w:rPr>
        <w:tab/>
      </w:r>
      <w:r w:rsidR="00251EDC">
        <w:rPr>
          <w:rFonts w:ascii="Trebuchet MS" w:hAnsi="Trebuchet MS" w:cs="Calibri"/>
          <w:sz w:val="22"/>
          <w:szCs w:val="22"/>
          <w:lang w:val="ro-RO"/>
        </w:rPr>
        <w:tab/>
      </w:r>
      <w:r w:rsidR="00251EDC">
        <w:rPr>
          <w:rFonts w:ascii="Trebuchet MS" w:hAnsi="Trebuchet MS" w:cs="Calibri"/>
          <w:sz w:val="22"/>
          <w:szCs w:val="22"/>
          <w:lang w:val="ro-RO"/>
        </w:rPr>
        <w:tab/>
      </w:r>
      <w:r w:rsidR="00251EDC">
        <w:rPr>
          <w:rFonts w:ascii="Trebuchet MS" w:hAnsi="Trebuchet MS" w:cs="Calibri"/>
          <w:sz w:val="22"/>
          <w:szCs w:val="22"/>
          <w:lang w:val="ro-RO"/>
        </w:rPr>
        <w:tab/>
      </w:r>
      <w:r w:rsidR="00251EDC">
        <w:rPr>
          <w:rFonts w:ascii="Trebuchet MS" w:hAnsi="Trebuchet MS" w:cs="Calibri"/>
          <w:sz w:val="22"/>
          <w:szCs w:val="22"/>
          <w:lang w:val="ro-RO"/>
        </w:rPr>
        <w:tab/>
      </w:r>
      <w:r w:rsidR="003D7301">
        <w:rPr>
          <w:rFonts w:ascii="Trebuchet MS" w:hAnsi="Trebuchet MS" w:cs="Calibri"/>
          <w:sz w:val="22"/>
          <w:szCs w:val="22"/>
          <w:lang w:val="ro-RO"/>
        </w:rPr>
        <w:tab/>
      </w:r>
      <w:r w:rsidR="003D7301">
        <w:rPr>
          <w:rFonts w:ascii="Trebuchet MS" w:hAnsi="Trebuchet MS" w:cs="Calibri"/>
          <w:sz w:val="22"/>
          <w:szCs w:val="22"/>
          <w:lang w:val="ro-RO"/>
        </w:rPr>
        <w:tab/>
        <w:t xml:space="preserve">         </w:t>
      </w:r>
      <w:r w:rsidR="00251EDC">
        <w:rPr>
          <w:rFonts w:ascii="Trebuchet MS" w:hAnsi="Trebuchet MS" w:cs="Calibri"/>
          <w:sz w:val="22"/>
          <w:szCs w:val="22"/>
          <w:lang w:val="ro-RO"/>
        </w:rPr>
        <w:t>18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241ECB" w:rsidRPr="00712353" w14:paraId="05313FED" w14:textId="77777777" w:rsidTr="00061B59">
        <w:tc>
          <w:tcPr>
            <w:tcW w:w="4885" w:type="dxa"/>
            <w:shd w:val="clear" w:color="auto" w:fill="C0C0C0"/>
          </w:tcPr>
          <w:p w14:paraId="5D6C2675" w14:textId="77777777" w:rsidR="00241ECB" w:rsidRPr="00712353" w:rsidRDefault="00241ECB" w:rsidP="00061B59">
            <w:pPr>
              <w:spacing w:line="276" w:lineRule="auto"/>
              <w:ind w:firstLine="708"/>
              <w:jc w:val="both"/>
              <w:rPr>
                <w:rFonts w:ascii="Trebuchet MS" w:hAnsi="Trebuchet MS" w:cs="Calibri"/>
                <w:b/>
                <w:bCs/>
                <w:sz w:val="22"/>
                <w:szCs w:val="22"/>
                <w:lang w:val="ro-RO"/>
              </w:rPr>
            </w:pPr>
            <w:r w:rsidRPr="00712353">
              <w:rPr>
                <w:rFonts w:ascii="Trebuchet MS" w:hAnsi="Trebuchet MS" w:cs="Calibri"/>
                <w:b/>
                <w:bCs/>
                <w:sz w:val="22"/>
                <w:szCs w:val="22"/>
                <w:lang w:val="ro-RO"/>
              </w:rPr>
              <w:t>DOCUMENTE PREZENTATE</w:t>
            </w:r>
          </w:p>
        </w:tc>
        <w:tc>
          <w:tcPr>
            <w:tcW w:w="4635" w:type="dxa"/>
            <w:shd w:val="clear" w:color="auto" w:fill="C0C0C0"/>
          </w:tcPr>
          <w:p w14:paraId="190C3A9C" w14:textId="77777777" w:rsidR="00241ECB" w:rsidRPr="00712353" w:rsidRDefault="00241ECB" w:rsidP="00061B59">
            <w:pPr>
              <w:spacing w:line="276" w:lineRule="auto"/>
              <w:jc w:val="both"/>
              <w:rPr>
                <w:rFonts w:ascii="Trebuchet MS" w:hAnsi="Trebuchet MS" w:cs="Calibri"/>
                <w:b/>
                <w:sz w:val="22"/>
                <w:szCs w:val="22"/>
                <w:lang w:val="ro-RO"/>
              </w:rPr>
            </w:pPr>
            <w:r w:rsidRPr="00712353">
              <w:rPr>
                <w:rFonts w:ascii="Trebuchet MS" w:hAnsi="Trebuchet MS" w:cs="Calibri"/>
                <w:b/>
                <w:sz w:val="22"/>
                <w:szCs w:val="22"/>
                <w:lang w:val="ro-RO"/>
              </w:rPr>
              <w:t>PUNCTE DE VERIFICAT ÎN CADRUL DOCUMENTELOR PREZENTATE</w:t>
            </w:r>
          </w:p>
        </w:tc>
      </w:tr>
      <w:tr w:rsidR="00241ECB" w:rsidRPr="00712353" w14:paraId="73AF24A7" w14:textId="77777777" w:rsidTr="00061B59">
        <w:tc>
          <w:tcPr>
            <w:tcW w:w="4885" w:type="dxa"/>
          </w:tcPr>
          <w:p w14:paraId="1129F64A" w14:textId="2CCF658D" w:rsidR="003D7301" w:rsidRDefault="003D7301" w:rsidP="00061B59">
            <w:pPr>
              <w:jc w:val="both"/>
              <w:rPr>
                <w:rFonts w:ascii="Calibri" w:hAnsi="Calibri" w:cs="Calibri"/>
                <w:lang w:val="ro-RO"/>
              </w:rPr>
            </w:pPr>
            <w:r>
              <w:rPr>
                <w:rFonts w:ascii="Calibri" w:hAnsi="Calibri" w:cs="Calibri"/>
                <w:color w:val="000000" w:themeColor="text1"/>
                <w:lang w:val="ro-RO"/>
              </w:rPr>
              <w:t>Cererea de finanțare</w:t>
            </w:r>
            <w:r w:rsidR="00D61687">
              <w:rPr>
                <w:rFonts w:ascii="Calibri" w:hAnsi="Calibri" w:cs="Calibri"/>
                <w:lang w:val="ro-RO"/>
              </w:rPr>
              <w:t xml:space="preserve">, </w:t>
            </w:r>
          </w:p>
          <w:p w14:paraId="6D492E44" w14:textId="77777777" w:rsidR="003D7301" w:rsidRDefault="00ED2D4D" w:rsidP="00061B59">
            <w:pPr>
              <w:jc w:val="both"/>
              <w:rPr>
                <w:rFonts w:ascii="Calibri" w:hAnsi="Calibri" w:cs="Calibri"/>
                <w:lang w:val="ro-RO"/>
              </w:rPr>
            </w:pPr>
            <w:r>
              <w:rPr>
                <w:rFonts w:ascii="Calibri" w:hAnsi="Calibri" w:cs="Calibri"/>
                <w:lang w:val="ro-RO"/>
              </w:rPr>
              <w:t xml:space="preserve">doc 4, </w:t>
            </w:r>
          </w:p>
          <w:p w14:paraId="4D6E24FD" w14:textId="4D8B1FA0" w:rsidR="00241ECB" w:rsidRDefault="00ED2D4D" w:rsidP="00061B59">
            <w:pPr>
              <w:jc w:val="both"/>
              <w:rPr>
                <w:rFonts w:ascii="Calibri" w:hAnsi="Calibri" w:cs="Calibri"/>
                <w:lang w:val="ro-RO"/>
              </w:rPr>
            </w:pPr>
            <w:r>
              <w:rPr>
                <w:rFonts w:ascii="Calibri" w:hAnsi="Calibri" w:cs="Calibri"/>
                <w:lang w:val="ro-RO"/>
              </w:rPr>
              <w:t>site MADR</w:t>
            </w:r>
          </w:p>
          <w:p w14:paraId="158DD91A" w14:textId="77777777" w:rsidR="00241ECB" w:rsidRPr="00712353" w:rsidRDefault="00241ECB" w:rsidP="00061B59">
            <w:pPr>
              <w:spacing w:line="276" w:lineRule="auto"/>
              <w:ind w:firstLine="708"/>
              <w:jc w:val="both"/>
              <w:rPr>
                <w:rFonts w:ascii="Trebuchet MS" w:hAnsi="Trebuchet MS" w:cs="Calibri"/>
                <w:sz w:val="22"/>
                <w:szCs w:val="22"/>
                <w:lang w:val="ro-RO"/>
              </w:rPr>
            </w:pPr>
          </w:p>
        </w:tc>
        <w:tc>
          <w:tcPr>
            <w:tcW w:w="4635" w:type="dxa"/>
          </w:tcPr>
          <w:p w14:paraId="7DCE7017" w14:textId="77777777" w:rsidR="00241ECB" w:rsidRPr="00712353" w:rsidRDefault="00241ECB" w:rsidP="003D7301">
            <w:pPr>
              <w:jc w:val="both"/>
              <w:rPr>
                <w:rFonts w:ascii="Trebuchet MS" w:hAnsi="Trebuchet MS" w:cs="Calibri"/>
                <w:sz w:val="22"/>
                <w:szCs w:val="22"/>
                <w:lang w:val="ro-RO"/>
              </w:rPr>
            </w:pPr>
            <w:r w:rsidRPr="003D7301">
              <w:rPr>
                <w:rFonts w:ascii="Calibri" w:hAnsi="Calibri" w:cs="Calibri"/>
                <w:lang w:val="ro-RO"/>
              </w:rPr>
              <w:t xml:space="preserve">Dacă în urma verificării a rezultat că proiectul vizează </w:t>
            </w:r>
            <w:r w:rsidR="001C5F93" w:rsidRPr="003D7301">
              <w:rPr>
                <w:rFonts w:ascii="Calibri" w:hAnsi="Calibri" w:cs="Calibri"/>
                <w:lang w:val="ro-RO"/>
              </w:rPr>
              <w:t xml:space="preserve">investiții în interesul membrilor care integrează producția </w:t>
            </w:r>
            <w:proofErr w:type="spellStart"/>
            <w:r w:rsidR="001C5F93" w:rsidRPr="003D7301">
              <w:rPr>
                <w:rFonts w:ascii="Calibri" w:hAnsi="Calibri" w:cs="Calibri"/>
                <w:lang w:val="ro-RO"/>
              </w:rPr>
              <w:t>primară</w:t>
            </w:r>
            <w:r w:rsidR="00251EDC" w:rsidRPr="003D7301">
              <w:rPr>
                <w:rFonts w:ascii="Calibri" w:hAnsi="Calibri" w:cs="Calibri"/>
                <w:lang w:val="ro-RO"/>
              </w:rPr>
              <w:t>a</w:t>
            </w:r>
            <w:proofErr w:type="spellEnd"/>
            <w:r w:rsidR="00251EDC" w:rsidRPr="003D7301">
              <w:rPr>
                <w:rFonts w:ascii="Calibri" w:hAnsi="Calibri" w:cs="Calibri"/>
                <w:lang w:val="ro-RO"/>
              </w:rPr>
              <w:t xml:space="preserve"> membrilor în proporție de min 25%</w:t>
            </w:r>
            <w:r w:rsidR="001C5F93" w:rsidRPr="003D7301">
              <w:rPr>
                <w:rFonts w:ascii="Calibri" w:hAnsi="Calibri" w:cs="Calibri"/>
                <w:lang w:val="ro-RO"/>
              </w:rPr>
              <w:t xml:space="preserve"> în lanțul de procesare</w:t>
            </w:r>
            <w:r w:rsidR="00251EDC" w:rsidRPr="003D7301">
              <w:rPr>
                <w:rFonts w:ascii="Calibri" w:hAnsi="Calibri" w:cs="Calibri"/>
                <w:lang w:val="ro-RO"/>
              </w:rPr>
              <w:t xml:space="preserve"> prin compone</w:t>
            </w:r>
            <w:r w:rsidR="007B0622" w:rsidRPr="003D7301">
              <w:rPr>
                <w:rFonts w:ascii="Calibri" w:hAnsi="Calibri" w:cs="Calibri"/>
                <w:lang w:val="ro-RO"/>
              </w:rPr>
              <w:t>n</w:t>
            </w:r>
            <w:r w:rsidR="00251EDC" w:rsidRPr="003D7301">
              <w:rPr>
                <w:rFonts w:ascii="Calibri" w:hAnsi="Calibri" w:cs="Calibri"/>
                <w:lang w:val="ro-RO"/>
              </w:rPr>
              <w:t>ta obligatorie de procesare</w:t>
            </w:r>
            <w:r w:rsidR="001C5F93" w:rsidRPr="003D7301">
              <w:rPr>
                <w:rFonts w:ascii="Calibri" w:hAnsi="Calibri" w:cs="Calibri"/>
                <w:lang w:val="ro-RO"/>
              </w:rPr>
              <w:t xml:space="preserve"> </w:t>
            </w:r>
            <w:r w:rsidRPr="003D7301">
              <w:rPr>
                <w:rFonts w:ascii="Calibri" w:hAnsi="Calibri" w:cs="Calibri"/>
                <w:lang w:val="ro-RO"/>
              </w:rPr>
              <w:t>și este depus de o cooperativă, un grup sau organizație de producători, se acordă punctaj la acest criteriu de selecție.</w:t>
            </w:r>
          </w:p>
        </w:tc>
      </w:tr>
    </w:tbl>
    <w:p w14:paraId="211E1614" w14:textId="77777777" w:rsidR="001C5F93" w:rsidRDefault="001C5F93" w:rsidP="001C5F93">
      <w:pPr>
        <w:spacing w:line="276" w:lineRule="auto"/>
        <w:jc w:val="both"/>
        <w:rPr>
          <w:rFonts w:ascii="Trebuchet MS" w:hAnsi="Trebuchet MS" w:cs="Calibri"/>
          <w:b/>
          <w:sz w:val="22"/>
          <w:szCs w:val="22"/>
          <w:lang w:val="ro-RO"/>
        </w:rPr>
      </w:pPr>
      <w:r>
        <w:rPr>
          <w:rFonts w:ascii="Trebuchet MS" w:hAnsi="Trebuchet MS" w:cs="Calibri"/>
          <w:b/>
          <w:sz w:val="22"/>
          <w:szCs w:val="22"/>
          <w:lang w:val="ro-RO"/>
        </w:rPr>
        <w:t xml:space="preserve">P4 </w:t>
      </w:r>
      <w:r w:rsidRPr="007E75DE">
        <w:rPr>
          <w:rFonts w:ascii="Trebuchet MS" w:hAnsi="Trebuchet MS" w:cs="Calibri"/>
          <w:b/>
          <w:sz w:val="22"/>
          <w:szCs w:val="22"/>
          <w:lang w:val="ro-RO"/>
        </w:rPr>
        <w:t xml:space="preserve">Principiul maturității solicitantului în activitatea </w:t>
      </w:r>
      <w:proofErr w:type="spellStart"/>
      <w:r w:rsidRPr="007E75DE">
        <w:rPr>
          <w:rFonts w:ascii="Trebuchet MS" w:hAnsi="Trebuchet MS" w:cs="Calibri"/>
          <w:b/>
          <w:sz w:val="22"/>
          <w:szCs w:val="22"/>
          <w:lang w:val="ro-RO"/>
        </w:rPr>
        <w:t>desfasurat</w:t>
      </w:r>
      <w:r>
        <w:rPr>
          <w:rFonts w:ascii="Trebuchet MS" w:hAnsi="Trebuchet MS" w:cs="Calibri"/>
          <w:b/>
          <w:sz w:val="22"/>
          <w:szCs w:val="22"/>
          <w:lang w:val="ro-RO"/>
        </w:rPr>
        <w:t>ă</w:t>
      </w:r>
      <w:proofErr w:type="spellEnd"/>
      <w:r>
        <w:rPr>
          <w:rFonts w:ascii="Trebuchet MS" w:hAnsi="Trebuchet MS" w:cs="Calibri"/>
          <w:b/>
          <w:sz w:val="22"/>
          <w:szCs w:val="22"/>
          <w:lang w:val="ro-RO"/>
        </w:rPr>
        <w:t xml:space="preserve"> î</w:t>
      </w:r>
      <w:r w:rsidRPr="007E75DE">
        <w:rPr>
          <w:rFonts w:ascii="Trebuchet MS" w:hAnsi="Trebuchet MS" w:cs="Calibri"/>
          <w:b/>
          <w:sz w:val="22"/>
          <w:szCs w:val="22"/>
          <w:lang w:val="ro-RO"/>
        </w:rPr>
        <w:t>n sectorul agroalimentar</w:t>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t xml:space="preserve">        18 puncte</w:t>
      </w:r>
    </w:p>
    <w:p w14:paraId="1A41B70A" w14:textId="77777777" w:rsidR="001C5F93" w:rsidRDefault="001C5F93" w:rsidP="001C5F93">
      <w:pPr>
        <w:spacing w:line="276" w:lineRule="auto"/>
        <w:jc w:val="both"/>
        <w:rPr>
          <w:rFonts w:ascii="Trebuchet MS" w:hAnsi="Trebuchet MS" w:cs="Calibri"/>
          <w:sz w:val="22"/>
          <w:szCs w:val="22"/>
          <w:lang w:val="ro-RO"/>
        </w:rPr>
      </w:pPr>
      <w:r w:rsidRPr="001C5F93">
        <w:rPr>
          <w:rFonts w:ascii="Trebuchet MS" w:hAnsi="Trebuchet MS" w:cs="Calibri"/>
          <w:sz w:val="22"/>
          <w:szCs w:val="22"/>
          <w:lang w:val="ro-RO"/>
        </w:rPr>
        <w:t xml:space="preserve">C.S 4.1 Proiecte depuse de solicitanții al căror raport dintre </w:t>
      </w:r>
      <w:proofErr w:type="spellStart"/>
      <w:r w:rsidRPr="001C5F93">
        <w:rPr>
          <w:rFonts w:ascii="Trebuchet MS" w:hAnsi="Trebuchet MS" w:cs="Calibri"/>
          <w:sz w:val="22"/>
          <w:szCs w:val="22"/>
          <w:lang w:val="ro-RO"/>
        </w:rPr>
        <w:t>finantarea</w:t>
      </w:r>
      <w:proofErr w:type="spellEnd"/>
      <w:r w:rsidRPr="001C5F93">
        <w:rPr>
          <w:rFonts w:ascii="Trebuchet MS" w:hAnsi="Trebuchet MS" w:cs="Calibri"/>
          <w:sz w:val="22"/>
          <w:szCs w:val="22"/>
          <w:lang w:val="ro-RO"/>
        </w:rPr>
        <w:t xml:space="preserve"> nerambursabilă si cifra de afaceri* este mai mic sau egal cu 5, iar vechimea întreprinderii este de minim 3 ani în domeniul agroalimentar</w:t>
      </w:r>
      <w:r w:rsidR="00671C8C">
        <w:rPr>
          <w:rFonts w:ascii="Trebuchet MS" w:hAnsi="Trebuchet MS" w:cs="Calibri"/>
          <w:sz w:val="22"/>
          <w:szCs w:val="22"/>
          <w:lang w:val="ro-RO"/>
        </w:rPr>
        <w:t>**</w:t>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t xml:space="preserve">         18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1C5F93" w:rsidRPr="00712353" w14:paraId="552E7058" w14:textId="77777777" w:rsidTr="00061B59">
        <w:tc>
          <w:tcPr>
            <w:tcW w:w="4885" w:type="dxa"/>
            <w:shd w:val="clear" w:color="auto" w:fill="C0C0C0"/>
          </w:tcPr>
          <w:p w14:paraId="6617AFD4" w14:textId="77777777" w:rsidR="001C5F93" w:rsidRPr="00712353" w:rsidRDefault="001C5F93" w:rsidP="00061B59">
            <w:pPr>
              <w:spacing w:line="276" w:lineRule="auto"/>
              <w:ind w:firstLine="708"/>
              <w:jc w:val="both"/>
              <w:rPr>
                <w:rFonts w:ascii="Trebuchet MS" w:hAnsi="Trebuchet MS" w:cs="Calibri"/>
                <w:b/>
                <w:bCs/>
                <w:sz w:val="22"/>
                <w:szCs w:val="22"/>
                <w:lang w:val="ro-RO"/>
              </w:rPr>
            </w:pPr>
            <w:r w:rsidRPr="00712353">
              <w:rPr>
                <w:rFonts w:ascii="Trebuchet MS" w:hAnsi="Trebuchet MS" w:cs="Calibri"/>
                <w:b/>
                <w:bCs/>
                <w:sz w:val="22"/>
                <w:szCs w:val="22"/>
                <w:lang w:val="ro-RO"/>
              </w:rPr>
              <w:t>DOCUMENTE PREZENTATE</w:t>
            </w:r>
          </w:p>
        </w:tc>
        <w:tc>
          <w:tcPr>
            <w:tcW w:w="4635" w:type="dxa"/>
            <w:shd w:val="clear" w:color="auto" w:fill="C0C0C0"/>
          </w:tcPr>
          <w:p w14:paraId="35C156DF" w14:textId="77777777" w:rsidR="001C5F93" w:rsidRPr="00712353" w:rsidRDefault="001C5F93" w:rsidP="00061B59">
            <w:pPr>
              <w:spacing w:line="276" w:lineRule="auto"/>
              <w:jc w:val="both"/>
              <w:rPr>
                <w:rFonts w:ascii="Trebuchet MS" w:hAnsi="Trebuchet MS" w:cs="Calibri"/>
                <w:b/>
                <w:sz w:val="22"/>
                <w:szCs w:val="22"/>
                <w:lang w:val="ro-RO"/>
              </w:rPr>
            </w:pPr>
            <w:r w:rsidRPr="00712353">
              <w:rPr>
                <w:rFonts w:ascii="Trebuchet MS" w:hAnsi="Trebuchet MS" w:cs="Calibri"/>
                <w:b/>
                <w:sz w:val="22"/>
                <w:szCs w:val="22"/>
                <w:lang w:val="ro-RO"/>
              </w:rPr>
              <w:t>PUNCTE DE VERIFICAT ÎN CADRUL DOCUMENTELOR PREZENTATE</w:t>
            </w:r>
          </w:p>
        </w:tc>
      </w:tr>
      <w:tr w:rsidR="001C5F93" w:rsidRPr="00712353" w14:paraId="0D7AE002" w14:textId="77777777" w:rsidTr="00061B59">
        <w:tc>
          <w:tcPr>
            <w:tcW w:w="4885" w:type="dxa"/>
          </w:tcPr>
          <w:p w14:paraId="7198B6CF" w14:textId="0F024CA9" w:rsidR="001C5F93" w:rsidRDefault="001C5F93" w:rsidP="00061B59">
            <w:pPr>
              <w:jc w:val="both"/>
              <w:rPr>
                <w:rFonts w:ascii="Calibri" w:hAnsi="Calibri" w:cs="Calibri"/>
                <w:lang w:val="ro-RO"/>
              </w:rPr>
            </w:pPr>
            <w:r w:rsidRPr="007E75DE">
              <w:rPr>
                <w:rFonts w:ascii="Calibri" w:hAnsi="Calibri" w:cs="Calibri"/>
                <w:color w:val="000000" w:themeColor="text1"/>
                <w:lang w:val="ro-RO"/>
              </w:rPr>
              <w:t>Cererea de finanțare</w:t>
            </w:r>
          </w:p>
          <w:p w14:paraId="0AAA110C" w14:textId="77777777" w:rsidR="001C5F93" w:rsidRPr="003D7301" w:rsidRDefault="001C5F93" w:rsidP="003D7301">
            <w:pPr>
              <w:jc w:val="both"/>
              <w:rPr>
                <w:rFonts w:ascii="Calibri" w:hAnsi="Calibri" w:cs="Calibri"/>
                <w:color w:val="000000" w:themeColor="text1"/>
                <w:lang w:val="ro-RO"/>
              </w:rPr>
            </w:pPr>
            <w:r w:rsidRPr="003D7301">
              <w:rPr>
                <w:rFonts w:ascii="Calibri" w:hAnsi="Calibri" w:cs="Calibri"/>
                <w:color w:val="000000" w:themeColor="text1"/>
                <w:lang w:val="ro-RO"/>
              </w:rPr>
              <w:t>Situațiile financiare</w:t>
            </w:r>
          </w:p>
          <w:p w14:paraId="395CB7ED" w14:textId="398ABEAE" w:rsidR="001C5F93" w:rsidRPr="00712353" w:rsidRDefault="002369EF" w:rsidP="003D7301">
            <w:pPr>
              <w:jc w:val="both"/>
              <w:rPr>
                <w:rFonts w:ascii="Trebuchet MS" w:hAnsi="Trebuchet MS" w:cs="Calibri"/>
                <w:sz w:val="22"/>
                <w:szCs w:val="22"/>
                <w:lang w:val="ro-RO"/>
              </w:rPr>
            </w:pPr>
            <w:r w:rsidRPr="003D7301">
              <w:rPr>
                <w:rFonts w:ascii="Calibri" w:hAnsi="Calibri" w:cs="Calibri"/>
                <w:color w:val="000000" w:themeColor="text1"/>
                <w:lang w:val="ro-RO"/>
              </w:rPr>
              <w:t>doc 1</w:t>
            </w:r>
            <w:r w:rsidR="00C84F36" w:rsidRPr="003D7301">
              <w:rPr>
                <w:rFonts w:ascii="Calibri" w:hAnsi="Calibri" w:cs="Calibri"/>
                <w:color w:val="000000" w:themeColor="text1"/>
                <w:lang w:val="ro-RO"/>
              </w:rPr>
              <w:t>2</w:t>
            </w:r>
            <w:r w:rsidRPr="003D7301">
              <w:rPr>
                <w:rFonts w:ascii="Calibri" w:hAnsi="Calibri" w:cs="Calibri"/>
                <w:color w:val="000000" w:themeColor="text1"/>
                <w:lang w:val="ro-RO"/>
              </w:rPr>
              <w:t xml:space="preserve"> </w:t>
            </w:r>
            <w:r w:rsidR="001C5F93" w:rsidRPr="003D7301">
              <w:rPr>
                <w:rFonts w:ascii="Calibri" w:hAnsi="Calibri" w:cs="Calibri"/>
                <w:color w:val="000000" w:themeColor="text1"/>
                <w:lang w:val="ro-RO"/>
              </w:rPr>
              <w:t>Declarația expertului</w:t>
            </w:r>
            <w:r w:rsidR="001C5F93">
              <w:rPr>
                <w:rFonts w:ascii="Trebuchet MS" w:hAnsi="Trebuchet MS" w:cs="Calibri"/>
                <w:sz w:val="22"/>
                <w:szCs w:val="22"/>
                <w:lang w:val="ro-RO"/>
              </w:rPr>
              <w:t xml:space="preserve"> </w:t>
            </w:r>
            <w:r w:rsidR="001C5F93" w:rsidRPr="003D7301">
              <w:rPr>
                <w:rFonts w:ascii="Calibri" w:hAnsi="Calibri" w:cs="Calibri"/>
                <w:color w:val="000000" w:themeColor="text1"/>
                <w:lang w:val="ro-RO"/>
              </w:rPr>
              <w:t>contabil</w:t>
            </w:r>
          </w:p>
        </w:tc>
        <w:tc>
          <w:tcPr>
            <w:tcW w:w="4635" w:type="dxa"/>
          </w:tcPr>
          <w:p w14:paraId="2D9176B8" w14:textId="124417D6" w:rsidR="001C5F93" w:rsidRPr="003D7301" w:rsidRDefault="001C5F93" w:rsidP="003D7301">
            <w:pPr>
              <w:jc w:val="both"/>
              <w:rPr>
                <w:rFonts w:ascii="Calibri" w:hAnsi="Calibri" w:cs="Calibri"/>
                <w:color w:val="000000" w:themeColor="text1"/>
                <w:lang w:val="ro-RO"/>
              </w:rPr>
            </w:pPr>
            <w:r w:rsidRPr="001C5F93">
              <w:rPr>
                <w:rFonts w:ascii="Trebuchet MS" w:hAnsi="Trebuchet MS" w:cs="Calibri"/>
                <w:sz w:val="22"/>
                <w:szCs w:val="22"/>
                <w:lang w:val="ro-RO"/>
              </w:rPr>
              <w:t>*</w:t>
            </w:r>
            <w:r w:rsidRPr="003D7301">
              <w:rPr>
                <w:rFonts w:ascii="Calibri" w:hAnsi="Calibri" w:cs="Calibri"/>
                <w:color w:val="000000" w:themeColor="text1"/>
                <w:lang w:val="ro-RO"/>
              </w:rPr>
              <w:t xml:space="preserve">Se va lua în considerare cifra de afaceri </w:t>
            </w:r>
            <w:r w:rsidR="00671C8C" w:rsidRPr="003D7301">
              <w:rPr>
                <w:rFonts w:ascii="Calibri" w:hAnsi="Calibri" w:cs="Calibri"/>
                <w:color w:val="000000" w:themeColor="text1"/>
                <w:lang w:val="ro-RO"/>
              </w:rPr>
              <w:t xml:space="preserve">medie, inclusiv pentru formele asociative </w:t>
            </w:r>
            <w:r w:rsidRPr="003D7301">
              <w:rPr>
                <w:rFonts w:ascii="Calibri" w:hAnsi="Calibri" w:cs="Calibri"/>
                <w:color w:val="000000" w:themeColor="text1"/>
                <w:lang w:val="ro-RO"/>
              </w:rPr>
              <w:t>(veniturile realizate pentru PFA, II, IF) aferentă activității economice din domeniul agroalimentar în minimum 3 ani fiscali din ultimii 5 ani fiscali anteriori depunerii proiectului.** în cazul formelor asociative vechimea solicitantului trebuie să fie în domeniul agroalimentar, inclusiv activități conexe (servicii, comercializare etc.)</w:t>
            </w:r>
          </w:p>
          <w:p w14:paraId="408429CA" w14:textId="77777777" w:rsidR="001C5F93" w:rsidRPr="003D7301" w:rsidRDefault="001C5F93" w:rsidP="003D7301">
            <w:pPr>
              <w:jc w:val="both"/>
              <w:rPr>
                <w:rFonts w:ascii="Calibri" w:hAnsi="Calibri" w:cs="Calibri"/>
                <w:color w:val="000000" w:themeColor="text1"/>
                <w:lang w:val="ro-RO"/>
              </w:rPr>
            </w:pPr>
            <w:r w:rsidRPr="003D7301">
              <w:rPr>
                <w:rFonts w:ascii="Calibri" w:hAnsi="Calibri" w:cs="Calibri"/>
                <w:color w:val="000000" w:themeColor="text1"/>
                <w:lang w:val="ro-RO"/>
              </w:rPr>
              <w:t>Evaluarea criteriului de selecție se va face pe baza Declarației expertului contabil, prezentată de solicitant la depunerea cererii de finanțare, în care vor fi prezentate următoarele elemente:</w:t>
            </w:r>
          </w:p>
          <w:p w14:paraId="29440606" w14:textId="1D510E80" w:rsidR="001C5F93" w:rsidRPr="003D7301" w:rsidRDefault="001C5F93" w:rsidP="003D7301">
            <w:pPr>
              <w:jc w:val="both"/>
              <w:rPr>
                <w:rFonts w:ascii="Calibri" w:hAnsi="Calibri" w:cs="Calibri"/>
                <w:color w:val="000000" w:themeColor="text1"/>
                <w:lang w:val="ro-RO"/>
              </w:rPr>
            </w:pPr>
            <w:r w:rsidRPr="003D7301">
              <w:rPr>
                <w:rFonts w:ascii="Calibri" w:hAnsi="Calibri" w:cs="Calibri"/>
                <w:color w:val="000000" w:themeColor="text1"/>
                <w:lang w:val="ro-RO"/>
              </w:rPr>
              <w:t>activitatea principală si/sau activitățile secundare de producție primara/condiționare/depozitare/procesare in domeniul agroalimentar, cu menționarea expresă a codurilor CAEN aferente acestor activități desfășurate de solicitant, din istoricul activității economice, de minimum 3 ani fiscali din oricare cei  5 ani fiscali;</w:t>
            </w:r>
          </w:p>
          <w:p w14:paraId="31A7CD47" w14:textId="77777777" w:rsidR="001C5F93" w:rsidRPr="00712353" w:rsidRDefault="001C5F93" w:rsidP="003D7301">
            <w:pPr>
              <w:jc w:val="both"/>
              <w:rPr>
                <w:rFonts w:ascii="Trebuchet MS" w:hAnsi="Trebuchet MS" w:cs="Calibri"/>
                <w:sz w:val="22"/>
                <w:szCs w:val="22"/>
                <w:lang w:val="ro-RO"/>
              </w:rPr>
            </w:pPr>
            <w:r w:rsidRPr="003D7301">
              <w:rPr>
                <w:rFonts w:ascii="Calibri" w:hAnsi="Calibri" w:cs="Calibri"/>
                <w:color w:val="000000" w:themeColor="text1"/>
                <w:lang w:val="ro-RO"/>
              </w:rPr>
              <w:t xml:space="preserve"> -cifra de afaceri netă și totalul veniturilor din activitățile menționate la punctul anterior; ponderea veniturilor din activitățile menționate la punctul anterior</w:t>
            </w:r>
            <w:r w:rsidR="0060288C" w:rsidRPr="003D7301">
              <w:rPr>
                <w:rFonts w:ascii="Calibri" w:hAnsi="Calibri" w:cs="Calibri"/>
                <w:color w:val="000000" w:themeColor="text1"/>
                <w:lang w:val="ro-RO"/>
              </w:rPr>
              <w:t xml:space="preserve"> </w:t>
            </w:r>
            <w:r w:rsidRPr="003D7301">
              <w:rPr>
                <w:rFonts w:ascii="Calibri" w:hAnsi="Calibri" w:cs="Calibri"/>
                <w:color w:val="000000" w:themeColor="text1"/>
                <w:lang w:val="ro-RO"/>
              </w:rPr>
              <w:t>trebuie să fie de minimum 50% în total cifră de afaceri netă (veniturile declarate la autoritatea fiscală pentru PFA, II, IF)..</w:t>
            </w:r>
          </w:p>
        </w:tc>
      </w:tr>
    </w:tbl>
    <w:p w14:paraId="3DF05D95" w14:textId="77777777" w:rsidR="001C5F93" w:rsidRDefault="0060288C" w:rsidP="001C5F93">
      <w:pPr>
        <w:spacing w:line="276" w:lineRule="auto"/>
        <w:jc w:val="both"/>
        <w:rPr>
          <w:rFonts w:ascii="Trebuchet MS" w:hAnsi="Trebuchet MS" w:cs="Calibri"/>
          <w:b/>
          <w:sz w:val="22"/>
          <w:szCs w:val="22"/>
          <w:lang w:val="ro-RO"/>
        </w:rPr>
      </w:pPr>
      <w:r>
        <w:rPr>
          <w:rFonts w:ascii="Trebuchet MS" w:hAnsi="Trebuchet MS" w:cs="Calibri"/>
          <w:b/>
          <w:sz w:val="22"/>
          <w:szCs w:val="22"/>
          <w:lang w:val="ro-RO"/>
        </w:rPr>
        <w:t xml:space="preserve">P5 </w:t>
      </w:r>
      <w:r w:rsidRPr="007E75DE">
        <w:rPr>
          <w:rFonts w:ascii="Trebuchet MS" w:hAnsi="Trebuchet MS" w:cs="Calibri"/>
          <w:b/>
          <w:sz w:val="22"/>
          <w:szCs w:val="22"/>
          <w:lang w:val="ro-RO"/>
        </w:rPr>
        <w:t>Principiul economiei circulare.</w:t>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r>
      <w:r>
        <w:rPr>
          <w:rFonts w:ascii="Trebuchet MS" w:hAnsi="Trebuchet MS" w:cs="Calibri"/>
          <w:b/>
          <w:sz w:val="22"/>
          <w:szCs w:val="22"/>
          <w:lang w:val="ro-RO"/>
        </w:rPr>
        <w:tab/>
        <w:t xml:space="preserve">          maxim 11 puncte</w:t>
      </w:r>
    </w:p>
    <w:p w14:paraId="4942E117" w14:textId="77777777" w:rsidR="0060288C" w:rsidRDefault="0060288C" w:rsidP="001C5F93">
      <w:pPr>
        <w:spacing w:line="276" w:lineRule="auto"/>
        <w:jc w:val="both"/>
        <w:rPr>
          <w:rFonts w:ascii="Trebuchet MS" w:hAnsi="Trebuchet MS" w:cs="Calibri"/>
          <w:b/>
          <w:sz w:val="22"/>
          <w:szCs w:val="22"/>
          <w:lang w:val="ro-RO"/>
        </w:rPr>
      </w:pPr>
      <w:r w:rsidRPr="0060288C">
        <w:rPr>
          <w:rFonts w:ascii="Trebuchet MS" w:hAnsi="Trebuchet MS" w:cs="Calibri"/>
          <w:b/>
          <w:i/>
          <w:sz w:val="22"/>
          <w:szCs w:val="22"/>
          <w:lang w:val="ro-RO"/>
        </w:rPr>
        <w:t>Proiectul va fi punctat cumulativ, la criteriile 5.1, 5.2 si 5.3</w:t>
      </w:r>
    </w:p>
    <w:p w14:paraId="25C1FF88" w14:textId="77777777" w:rsidR="0060288C" w:rsidRDefault="0060288C" w:rsidP="001C5F93">
      <w:pPr>
        <w:spacing w:line="276" w:lineRule="auto"/>
        <w:jc w:val="both"/>
        <w:rPr>
          <w:rFonts w:ascii="Trebuchet MS" w:hAnsi="Trebuchet MS" w:cs="Calibri"/>
          <w:sz w:val="22"/>
          <w:szCs w:val="22"/>
          <w:lang w:val="ro-RO"/>
        </w:rPr>
      </w:pPr>
      <w:r w:rsidRPr="0060288C">
        <w:rPr>
          <w:rFonts w:ascii="Trebuchet MS" w:hAnsi="Trebuchet MS" w:cs="Calibri"/>
          <w:sz w:val="22"/>
          <w:szCs w:val="22"/>
          <w:lang w:val="ro-RO"/>
        </w:rPr>
        <w:t>CS 5.1 Reciclarea/reutilizarea si/sau transformarea subproduselor/deșeurilor proprii generate in materii prime secundare sau produse cu valoare adăugată mai mare.</w:t>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t>3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60288C" w:rsidRPr="00712353" w14:paraId="6CE80F6B" w14:textId="77777777" w:rsidTr="00061B59">
        <w:tc>
          <w:tcPr>
            <w:tcW w:w="4885" w:type="dxa"/>
            <w:shd w:val="clear" w:color="auto" w:fill="C0C0C0"/>
          </w:tcPr>
          <w:p w14:paraId="1E74C585" w14:textId="77777777" w:rsidR="0060288C" w:rsidRPr="00712353" w:rsidRDefault="0060288C" w:rsidP="00061B59">
            <w:pPr>
              <w:spacing w:line="276" w:lineRule="auto"/>
              <w:ind w:firstLine="708"/>
              <w:jc w:val="both"/>
              <w:rPr>
                <w:rFonts w:ascii="Trebuchet MS" w:hAnsi="Trebuchet MS" w:cs="Calibri"/>
                <w:b/>
                <w:bCs/>
                <w:sz w:val="22"/>
                <w:szCs w:val="22"/>
                <w:lang w:val="ro-RO"/>
              </w:rPr>
            </w:pPr>
            <w:r w:rsidRPr="00712353">
              <w:rPr>
                <w:rFonts w:ascii="Trebuchet MS" w:hAnsi="Trebuchet MS" w:cs="Calibri"/>
                <w:b/>
                <w:bCs/>
                <w:sz w:val="22"/>
                <w:szCs w:val="22"/>
                <w:lang w:val="ro-RO"/>
              </w:rPr>
              <w:t>DOCUMENTE PREZENTATE</w:t>
            </w:r>
          </w:p>
        </w:tc>
        <w:tc>
          <w:tcPr>
            <w:tcW w:w="4635" w:type="dxa"/>
            <w:shd w:val="clear" w:color="auto" w:fill="C0C0C0"/>
          </w:tcPr>
          <w:p w14:paraId="00CA533E" w14:textId="77777777" w:rsidR="0060288C" w:rsidRPr="00712353" w:rsidRDefault="0060288C" w:rsidP="00061B59">
            <w:pPr>
              <w:spacing w:line="276" w:lineRule="auto"/>
              <w:jc w:val="both"/>
              <w:rPr>
                <w:rFonts w:ascii="Trebuchet MS" w:hAnsi="Trebuchet MS" w:cs="Calibri"/>
                <w:b/>
                <w:sz w:val="22"/>
                <w:szCs w:val="22"/>
                <w:lang w:val="ro-RO"/>
              </w:rPr>
            </w:pPr>
            <w:r w:rsidRPr="00712353">
              <w:rPr>
                <w:rFonts w:ascii="Trebuchet MS" w:hAnsi="Trebuchet MS" w:cs="Calibri"/>
                <w:b/>
                <w:sz w:val="22"/>
                <w:szCs w:val="22"/>
                <w:lang w:val="ro-RO"/>
              </w:rPr>
              <w:t>PUNCTE DE VERIFICAT ÎN CADRUL DOCUMENTELOR PREZENTATE</w:t>
            </w:r>
          </w:p>
        </w:tc>
      </w:tr>
      <w:tr w:rsidR="0060288C" w:rsidRPr="00712353" w14:paraId="7226EC96" w14:textId="77777777" w:rsidTr="00061B59">
        <w:tc>
          <w:tcPr>
            <w:tcW w:w="4885" w:type="dxa"/>
          </w:tcPr>
          <w:p w14:paraId="1DA467EC" w14:textId="3156DEF8" w:rsidR="0060288C" w:rsidRDefault="0060288C" w:rsidP="00061B59">
            <w:pPr>
              <w:jc w:val="both"/>
              <w:rPr>
                <w:rFonts w:ascii="Calibri" w:hAnsi="Calibri" w:cs="Calibri"/>
                <w:lang w:val="ro-RO"/>
              </w:rPr>
            </w:pPr>
            <w:r w:rsidRPr="007E75DE">
              <w:rPr>
                <w:rFonts w:ascii="Calibri" w:hAnsi="Calibri" w:cs="Calibri"/>
                <w:color w:val="000000" w:themeColor="text1"/>
                <w:lang w:val="ro-RO"/>
              </w:rPr>
              <w:t>Cererea de finanțare</w:t>
            </w:r>
          </w:p>
          <w:p w14:paraId="473384E7" w14:textId="77777777" w:rsidR="0060288C" w:rsidRPr="00712353" w:rsidRDefault="0060288C" w:rsidP="00061B59">
            <w:pPr>
              <w:spacing w:line="276" w:lineRule="auto"/>
              <w:ind w:firstLine="708"/>
              <w:jc w:val="both"/>
              <w:rPr>
                <w:rFonts w:ascii="Trebuchet MS" w:hAnsi="Trebuchet MS" w:cs="Calibri"/>
                <w:sz w:val="22"/>
                <w:szCs w:val="22"/>
                <w:lang w:val="ro-RO"/>
              </w:rPr>
            </w:pPr>
          </w:p>
        </w:tc>
        <w:tc>
          <w:tcPr>
            <w:tcW w:w="4635" w:type="dxa"/>
          </w:tcPr>
          <w:p w14:paraId="1E7E664A" w14:textId="77777777" w:rsidR="0060288C" w:rsidRPr="00712353" w:rsidRDefault="0060288C" w:rsidP="003D7301">
            <w:pPr>
              <w:jc w:val="both"/>
              <w:rPr>
                <w:rFonts w:ascii="Trebuchet MS" w:hAnsi="Trebuchet MS" w:cs="Calibri"/>
                <w:sz w:val="22"/>
                <w:szCs w:val="22"/>
                <w:lang w:val="ro-RO"/>
              </w:rPr>
            </w:pPr>
            <w:r w:rsidRPr="003D7301">
              <w:rPr>
                <w:rFonts w:ascii="Calibri" w:hAnsi="Calibri" w:cs="Calibri"/>
                <w:color w:val="000000" w:themeColor="text1"/>
                <w:lang w:val="ro-RO"/>
              </w:rPr>
              <w:t>Pentru criteriul de selecție 5.1 punctajul va fi acordat pentru proiecte de investiții care reciclează/reutilizează și/sau transformă subprodusele/deșeurile proprii generate în materii prime secundare sau produse cu valoare adăugată mai mare.</w:t>
            </w:r>
          </w:p>
        </w:tc>
      </w:tr>
    </w:tbl>
    <w:p w14:paraId="5A4F302D" w14:textId="77777777" w:rsidR="001C5F93" w:rsidRDefault="001C5F93" w:rsidP="001C5F93">
      <w:pPr>
        <w:spacing w:line="276" w:lineRule="auto"/>
        <w:jc w:val="both"/>
        <w:rPr>
          <w:rFonts w:ascii="Trebuchet MS" w:hAnsi="Trebuchet MS" w:cs="Calibri"/>
          <w:sz w:val="22"/>
          <w:szCs w:val="22"/>
          <w:lang w:val="ro-RO"/>
        </w:rPr>
      </w:pPr>
    </w:p>
    <w:p w14:paraId="2AF80797" w14:textId="77777777" w:rsidR="0060288C" w:rsidRDefault="0060288C" w:rsidP="001C5F93">
      <w:pPr>
        <w:spacing w:line="276" w:lineRule="auto"/>
        <w:jc w:val="both"/>
        <w:rPr>
          <w:rFonts w:ascii="Trebuchet MS" w:hAnsi="Trebuchet MS" w:cs="Calibri"/>
          <w:sz w:val="22"/>
          <w:szCs w:val="22"/>
          <w:lang w:val="ro-RO"/>
        </w:rPr>
      </w:pPr>
      <w:r w:rsidRPr="0060288C">
        <w:rPr>
          <w:rFonts w:ascii="Trebuchet MS" w:hAnsi="Trebuchet MS" w:cs="Calibri"/>
          <w:sz w:val="22"/>
          <w:szCs w:val="22"/>
          <w:lang w:val="ro-RO"/>
        </w:rPr>
        <w:t>CS 5.2 Introducerea/extinderea/reutilizarea în procesul tehnologic a ambalajelor prietenoase cu mediul în vederea ambalării produselor proprii.</w:t>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t>4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60288C" w:rsidRPr="00712353" w14:paraId="589862EA" w14:textId="77777777" w:rsidTr="00061B59">
        <w:tc>
          <w:tcPr>
            <w:tcW w:w="4885" w:type="dxa"/>
            <w:shd w:val="clear" w:color="auto" w:fill="C0C0C0"/>
          </w:tcPr>
          <w:p w14:paraId="0847EC26" w14:textId="77777777" w:rsidR="0060288C" w:rsidRPr="00712353" w:rsidRDefault="0060288C" w:rsidP="00061B59">
            <w:pPr>
              <w:spacing w:line="276" w:lineRule="auto"/>
              <w:ind w:firstLine="708"/>
              <w:jc w:val="both"/>
              <w:rPr>
                <w:rFonts w:ascii="Trebuchet MS" w:hAnsi="Trebuchet MS" w:cs="Calibri"/>
                <w:b/>
                <w:bCs/>
                <w:sz w:val="22"/>
                <w:szCs w:val="22"/>
                <w:lang w:val="ro-RO"/>
              </w:rPr>
            </w:pPr>
            <w:r w:rsidRPr="00712353">
              <w:rPr>
                <w:rFonts w:ascii="Trebuchet MS" w:hAnsi="Trebuchet MS" w:cs="Calibri"/>
                <w:b/>
                <w:bCs/>
                <w:sz w:val="22"/>
                <w:szCs w:val="22"/>
                <w:lang w:val="ro-RO"/>
              </w:rPr>
              <w:t>DOCUMENTE PREZENTATE</w:t>
            </w:r>
          </w:p>
        </w:tc>
        <w:tc>
          <w:tcPr>
            <w:tcW w:w="4635" w:type="dxa"/>
            <w:shd w:val="clear" w:color="auto" w:fill="C0C0C0"/>
          </w:tcPr>
          <w:p w14:paraId="4A3B1B70" w14:textId="77777777" w:rsidR="0060288C" w:rsidRPr="00712353" w:rsidRDefault="0060288C" w:rsidP="00061B59">
            <w:pPr>
              <w:spacing w:line="276" w:lineRule="auto"/>
              <w:jc w:val="both"/>
              <w:rPr>
                <w:rFonts w:ascii="Trebuchet MS" w:hAnsi="Trebuchet MS" w:cs="Calibri"/>
                <w:b/>
                <w:sz w:val="22"/>
                <w:szCs w:val="22"/>
                <w:lang w:val="ro-RO"/>
              </w:rPr>
            </w:pPr>
            <w:r w:rsidRPr="00712353">
              <w:rPr>
                <w:rFonts w:ascii="Trebuchet MS" w:hAnsi="Trebuchet MS" w:cs="Calibri"/>
                <w:b/>
                <w:sz w:val="22"/>
                <w:szCs w:val="22"/>
                <w:lang w:val="ro-RO"/>
              </w:rPr>
              <w:t>PUNCTE DE VERIFICAT ÎN CADRUL DOCUMENTELOR PREZENTATE</w:t>
            </w:r>
          </w:p>
        </w:tc>
      </w:tr>
      <w:tr w:rsidR="0060288C" w:rsidRPr="00712353" w14:paraId="07E007D4" w14:textId="77777777" w:rsidTr="00061B59">
        <w:tc>
          <w:tcPr>
            <w:tcW w:w="4885" w:type="dxa"/>
          </w:tcPr>
          <w:p w14:paraId="57B67595" w14:textId="77777777" w:rsidR="00AD57F4" w:rsidRDefault="0060288C" w:rsidP="00061B59">
            <w:pPr>
              <w:jc w:val="both"/>
              <w:rPr>
                <w:rFonts w:ascii="Calibri" w:hAnsi="Calibri" w:cs="Calibri"/>
                <w:lang w:val="ro-RO"/>
              </w:rPr>
            </w:pPr>
            <w:r w:rsidRPr="007E75DE">
              <w:rPr>
                <w:rFonts w:ascii="Calibri" w:hAnsi="Calibri" w:cs="Calibri"/>
                <w:color w:val="000000" w:themeColor="text1"/>
                <w:lang w:val="ro-RO"/>
              </w:rPr>
              <w:t>Cererea de finanțare</w:t>
            </w:r>
            <w:r w:rsidR="00653D59">
              <w:rPr>
                <w:rFonts w:ascii="Calibri" w:hAnsi="Calibri" w:cs="Calibri"/>
                <w:lang w:val="ro-RO"/>
              </w:rPr>
              <w:t>,</w:t>
            </w:r>
          </w:p>
          <w:p w14:paraId="691792EE" w14:textId="7F1D33E0" w:rsidR="0060288C" w:rsidRDefault="00653D59" w:rsidP="00061B59">
            <w:pPr>
              <w:jc w:val="both"/>
              <w:rPr>
                <w:rFonts w:ascii="Calibri" w:hAnsi="Calibri" w:cs="Calibri"/>
                <w:lang w:val="ro-RO"/>
              </w:rPr>
            </w:pPr>
            <w:r>
              <w:rPr>
                <w:rFonts w:ascii="Calibri" w:hAnsi="Calibri" w:cs="Calibri"/>
                <w:lang w:val="ro-RO"/>
              </w:rPr>
              <w:t xml:space="preserve">doc </w:t>
            </w:r>
            <w:r w:rsidRPr="003D7301">
              <w:rPr>
                <w:rFonts w:ascii="Calibri" w:hAnsi="Calibri" w:cs="Calibri"/>
                <w:lang w:val="ro-RO"/>
              </w:rPr>
              <w:t>1</w:t>
            </w:r>
            <w:r w:rsidR="00C84F36" w:rsidRPr="003D7301">
              <w:rPr>
                <w:rFonts w:ascii="Calibri" w:hAnsi="Calibri" w:cs="Calibri"/>
                <w:lang w:val="ro-RO"/>
              </w:rPr>
              <w:t>4</w:t>
            </w:r>
            <w:r w:rsidRPr="003D7301">
              <w:rPr>
                <w:rFonts w:ascii="Calibri" w:hAnsi="Calibri" w:cs="Calibri"/>
                <w:lang w:val="ro-RO"/>
              </w:rPr>
              <w:t xml:space="preserve"> (dacă este cazul)</w:t>
            </w:r>
          </w:p>
          <w:p w14:paraId="486CB231" w14:textId="77777777" w:rsidR="0060288C" w:rsidRPr="00712353" w:rsidRDefault="0060288C" w:rsidP="00061B59">
            <w:pPr>
              <w:spacing w:line="276" w:lineRule="auto"/>
              <w:ind w:firstLine="708"/>
              <w:jc w:val="both"/>
              <w:rPr>
                <w:rFonts w:ascii="Trebuchet MS" w:hAnsi="Trebuchet MS" w:cs="Calibri"/>
                <w:sz w:val="22"/>
                <w:szCs w:val="22"/>
                <w:lang w:val="ro-RO"/>
              </w:rPr>
            </w:pPr>
          </w:p>
        </w:tc>
        <w:tc>
          <w:tcPr>
            <w:tcW w:w="4635" w:type="dxa"/>
          </w:tcPr>
          <w:p w14:paraId="0CFCD3B3" w14:textId="6CE5DD99" w:rsidR="0060288C" w:rsidRPr="00AD57F4" w:rsidRDefault="0060288C" w:rsidP="00AD57F4">
            <w:pPr>
              <w:jc w:val="both"/>
              <w:rPr>
                <w:rFonts w:ascii="Calibri" w:hAnsi="Calibri" w:cs="Calibri"/>
                <w:lang w:val="ro-RO"/>
              </w:rPr>
            </w:pPr>
            <w:r w:rsidRPr="00AD57F4">
              <w:rPr>
                <w:rFonts w:ascii="Calibri" w:hAnsi="Calibri" w:cs="Calibri"/>
                <w:lang w:val="ro-RO"/>
              </w:rPr>
              <w:t>Punctajul va fi acordat pentru situa</w:t>
            </w:r>
            <w:r w:rsidR="00AD57F4">
              <w:rPr>
                <w:rFonts w:ascii="Calibri" w:hAnsi="Calibri" w:cs="Calibri"/>
                <w:lang w:val="ro-RO"/>
              </w:rPr>
              <w:t>ț</w:t>
            </w:r>
            <w:r w:rsidRPr="00AD57F4">
              <w:rPr>
                <w:rFonts w:ascii="Calibri" w:hAnsi="Calibri" w:cs="Calibri"/>
                <w:lang w:val="ro-RO"/>
              </w:rPr>
              <w:t xml:space="preserve">iile </w:t>
            </w:r>
            <w:r w:rsidR="00AD57F4">
              <w:rPr>
                <w:rFonts w:ascii="Calibri" w:hAnsi="Calibri" w:cs="Calibri"/>
                <w:lang w:val="ro-RO"/>
              </w:rPr>
              <w:t>î</w:t>
            </w:r>
            <w:r w:rsidRPr="00AD57F4">
              <w:rPr>
                <w:rFonts w:ascii="Calibri" w:hAnsi="Calibri" w:cs="Calibri"/>
                <w:lang w:val="ro-RO"/>
              </w:rPr>
              <w:t xml:space="preserve">n care solicitantul </w:t>
            </w:r>
            <w:r w:rsidR="00AD57F4">
              <w:rPr>
                <w:rFonts w:ascii="Calibri" w:hAnsi="Calibri" w:cs="Calibri"/>
                <w:lang w:val="ro-RO"/>
              </w:rPr>
              <w:t>îț</w:t>
            </w:r>
            <w:r w:rsidRPr="00AD57F4">
              <w:rPr>
                <w:rFonts w:ascii="Calibri" w:hAnsi="Calibri" w:cs="Calibri"/>
                <w:lang w:val="ro-RO"/>
              </w:rPr>
              <w:t xml:space="preserve">i propune ambalarea produselor proprii </w:t>
            </w:r>
            <w:r w:rsidR="00AD57F4">
              <w:rPr>
                <w:rFonts w:ascii="Calibri" w:hAnsi="Calibri" w:cs="Calibri"/>
                <w:lang w:val="ro-RO"/>
              </w:rPr>
              <w:t>î</w:t>
            </w:r>
            <w:r w:rsidRPr="00AD57F4">
              <w:rPr>
                <w:rFonts w:ascii="Calibri" w:hAnsi="Calibri" w:cs="Calibri"/>
                <w:lang w:val="ro-RO"/>
              </w:rPr>
              <w:t xml:space="preserve">n </w:t>
            </w:r>
            <w:proofErr w:type="spellStart"/>
            <w:r w:rsidRPr="00AD57F4">
              <w:rPr>
                <w:rFonts w:ascii="Calibri" w:hAnsi="Calibri" w:cs="Calibri"/>
                <w:lang w:val="ro-RO"/>
              </w:rPr>
              <w:t>ambalajeprietenoase</w:t>
            </w:r>
            <w:proofErr w:type="spellEnd"/>
            <w:r w:rsidRPr="00AD57F4">
              <w:rPr>
                <w:rFonts w:ascii="Calibri" w:hAnsi="Calibri" w:cs="Calibri"/>
                <w:lang w:val="ro-RO"/>
              </w:rPr>
              <w:t xml:space="preserve"> cu mediul prin:</w:t>
            </w:r>
          </w:p>
          <w:p w14:paraId="70DDCE05" w14:textId="77777777" w:rsidR="00AD57F4" w:rsidRDefault="007B0622" w:rsidP="00AD57F4">
            <w:pPr>
              <w:jc w:val="both"/>
              <w:rPr>
                <w:rFonts w:ascii="Calibri" w:hAnsi="Calibri" w:cs="Calibri"/>
                <w:lang w:val="ro-RO"/>
              </w:rPr>
            </w:pPr>
            <w:r w:rsidRPr="00AD57F4">
              <w:rPr>
                <w:rFonts w:ascii="Calibri" w:hAnsi="Calibri" w:cs="Calibri"/>
                <w:lang w:val="ro-RO"/>
              </w:rPr>
              <w:t xml:space="preserve">a) </w:t>
            </w:r>
            <w:r w:rsidR="0060288C" w:rsidRPr="00AD57F4">
              <w:rPr>
                <w:rFonts w:ascii="Calibri" w:hAnsi="Calibri" w:cs="Calibri"/>
                <w:lang w:val="ro-RO"/>
              </w:rPr>
              <w:t>Introducerea/extinderea utilizării acestui tip de ambalaje- ex: achiziționarea/producerea de ambalaje ecologice, biodegradabile, compostabile, ambalaje din plastic reciclat, etc.</w:t>
            </w:r>
          </w:p>
          <w:p w14:paraId="5A5241F5" w14:textId="463D19DD" w:rsidR="0060288C" w:rsidRPr="00AD57F4" w:rsidRDefault="0060288C" w:rsidP="00AD57F4">
            <w:pPr>
              <w:jc w:val="both"/>
              <w:rPr>
                <w:rFonts w:ascii="Calibri" w:hAnsi="Calibri" w:cs="Calibri"/>
                <w:lang w:val="ro-RO"/>
              </w:rPr>
            </w:pPr>
            <w:r w:rsidRPr="00AD57F4">
              <w:rPr>
                <w:rFonts w:ascii="Calibri" w:hAnsi="Calibri" w:cs="Calibri"/>
                <w:lang w:val="ro-RO"/>
              </w:rPr>
              <w:t xml:space="preserve"> Cheltuielile cu achiziționarea ambalajelor nu sunt eligibile. Investițiile in linii de producere a ambalajelor menționate sunt eligibile doar </w:t>
            </w:r>
            <w:r w:rsidR="00AD57F4">
              <w:rPr>
                <w:rFonts w:ascii="Calibri" w:hAnsi="Calibri" w:cs="Calibri"/>
                <w:lang w:val="ro-RO"/>
              </w:rPr>
              <w:t>î</w:t>
            </w:r>
            <w:r w:rsidRPr="00AD57F4">
              <w:rPr>
                <w:rFonts w:ascii="Calibri" w:hAnsi="Calibri" w:cs="Calibri"/>
                <w:lang w:val="ro-RO"/>
              </w:rPr>
              <w:t xml:space="preserve">n contextul </w:t>
            </w:r>
            <w:r w:rsidR="00AD57F4">
              <w:rPr>
                <w:rFonts w:ascii="Calibri" w:hAnsi="Calibri" w:cs="Calibri"/>
                <w:lang w:val="ro-RO"/>
              </w:rPr>
              <w:t>î</w:t>
            </w:r>
            <w:r w:rsidRPr="00AD57F4">
              <w:rPr>
                <w:rFonts w:ascii="Calibri" w:hAnsi="Calibri" w:cs="Calibri"/>
                <w:lang w:val="ro-RO"/>
              </w:rPr>
              <w:t xml:space="preserve">n care ambalajele sunt utilizate exclusiv pentru ambalarea propriilor produse. Evaluarea criteriului se va face </w:t>
            </w:r>
            <w:r w:rsidR="00AD57F4">
              <w:rPr>
                <w:rFonts w:ascii="Calibri" w:hAnsi="Calibri" w:cs="Calibri"/>
                <w:lang w:val="ro-RO"/>
              </w:rPr>
              <w:t>î</w:t>
            </w:r>
            <w:r w:rsidRPr="00AD57F4">
              <w:rPr>
                <w:rFonts w:ascii="Calibri" w:hAnsi="Calibri" w:cs="Calibri"/>
                <w:lang w:val="ro-RO"/>
              </w:rPr>
              <w:t xml:space="preserve">n baza angajamentului asumat de solicitant la depunerea cererii de finanțare corelat cu informațiile din </w:t>
            </w:r>
            <w:r w:rsidR="00AD57F4">
              <w:rPr>
                <w:rFonts w:ascii="Calibri" w:hAnsi="Calibri" w:cs="Calibri"/>
                <w:lang w:val="ro-RO"/>
              </w:rPr>
              <w:t>cererea de finanțare p</w:t>
            </w:r>
            <w:r w:rsidRPr="00AD57F4">
              <w:rPr>
                <w:rFonts w:ascii="Calibri" w:hAnsi="Calibri" w:cs="Calibri"/>
                <w:lang w:val="ro-RO"/>
              </w:rPr>
              <w:t>rivind utilizarea ambalajelor/investiția de producere a ambalajelor propus</w:t>
            </w:r>
            <w:r w:rsidR="00AD57F4">
              <w:rPr>
                <w:rFonts w:ascii="Calibri" w:hAnsi="Calibri" w:cs="Calibri"/>
                <w:lang w:val="ro-RO"/>
              </w:rPr>
              <w:t>ă</w:t>
            </w:r>
            <w:r w:rsidRPr="00AD57F4">
              <w:rPr>
                <w:rFonts w:ascii="Calibri" w:hAnsi="Calibri" w:cs="Calibri"/>
                <w:lang w:val="ro-RO"/>
              </w:rPr>
              <w:t xml:space="preserve"> prin proiect </w:t>
            </w:r>
            <w:r w:rsidR="00AD57F4">
              <w:rPr>
                <w:rFonts w:ascii="Calibri" w:hAnsi="Calibri" w:cs="Calibri"/>
                <w:lang w:val="ro-RO"/>
              </w:rPr>
              <w:t>ș</w:t>
            </w:r>
            <w:r w:rsidRPr="00AD57F4">
              <w:rPr>
                <w:rFonts w:ascii="Calibri" w:hAnsi="Calibri" w:cs="Calibri"/>
                <w:lang w:val="ro-RO"/>
              </w:rPr>
              <w:t>i documentele care certific</w:t>
            </w:r>
            <w:r w:rsidR="00AD57F4">
              <w:rPr>
                <w:rFonts w:ascii="Calibri" w:hAnsi="Calibri" w:cs="Calibri"/>
                <w:lang w:val="ro-RO"/>
              </w:rPr>
              <w:t>ă</w:t>
            </w:r>
            <w:r w:rsidRPr="00AD57F4">
              <w:rPr>
                <w:rFonts w:ascii="Calibri" w:hAnsi="Calibri" w:cs="Calibri"/>
                <w:lang w:val="ro-RO"/>
              </w:rPr>
              <w:t xml:space="preserve"> caracteristicile ambalajelor </w:t>
            </w:r>
            <w:r w:rsidR="00AD57F4">
              <w:rPr>
                <w:rFonts w:ascii="Calibri" w:hAnsi="Calibri" w:cs="Calibri"/>
                <w:lang w:val="ro-RO"/>
              </w:rPr>
              <w:t>î</w:t>
            </w:r>
            <w:r w:rsidRPr="00AD57F4">
              <w:rPr>
                <w:rFonts w:ascii="Calibri" w:hAnsi="Calibri" w:cs="Calibri"/>
                <w:lang w:val="ro-RO"/>
              </w:rPr>
              <w:t>n sensul menționat (dac</w:t>
            </w:r>
            <w:r w:rsidR="00AD57F4">
              <w:rPr>
                <w:rFonts w:ascii="Calibri" w:hAnsi="Calibri" w:cs="Calibri"/>
                <w:lang w:val="ro-RO"/>
              </w:rPr>
              <w:t>ă</w:t>
            </w:r>
            <w:r w:rsidRPr="00AD57F4">
              <w:rPr>
                <w:rFonts w:ascii="Calibri" w:hAnsi="Calibri" w:cs="Calibri"/>
                <w:lang w:val="ro-RO"/>
              </w:rPr>
              <w:t xml:space="preserve"> este cazul).</w:t>
            </w:r>
          </w:p>
          <w:p w14:paraId="20B93C3B" w14:textId="0E92587D" w:rsidR="0060288C" w:rsidRPr="00AD57F4" w:rsidRDefault="007B0622" w:rsidP="00AD57F4">
            <w:pPr>
              <w:jc w:val="both"/>
              <w:rPr>
                <w:rFonts w:ascii="Calibri" w:hAnsi="Calibri" w:cs="Calibri"/>
                <w:lang w:val="ro-RO"/>
              </w:rPr>
            </w:pPr>
            <w:r w:rsidRPr="00AD57F4">
              <w:rPr>
                <w:rFonts w:ascii="Calibri" w:hAnsi="Calibri" w:cs="Calibri"/>
                <w:lang w:val="ro-RO"/>
              </w:rPr>
              <w:t>b)</w:t>
            </w:r>
            <w:r w:rsidR="0060288C" w:rsidRPr="00AD57F4">
              <w:rPr>
                <w:rFonts w:ascii="Calibri" w:hAnsi="Calibri" w:cs="Calibri"/>
                <w:lang w:val="ro-RO"/>
              </w:rPr>
              <w:t xml:space="preserve">Reutilizarea ambalajelor propriilor produse – ex: echipamente care permit reutilizarea ambalajelor (ex: instalații de spălare, sterilizare, etc) containere pentru colectarea ambalajelor propriilor produse </w:t>
            </w:r>
            <w:r w:rsidR="00AD57F4">
              <w:rPr>
                <w:rFonts w:ascii="Calibri" w:hAnsi="Calibri" w:cs="Calibri"/>
                <w:lang w:val="ro-RO"/>
              </w:rPr>
              <w:t>î</w:t>
            </w:r>
            <w:r w:rsidR="0060288C" w:rsidRPr="00AD57F4">
              <w:rPr>
                <w:rFonts w:ascii="Calibri" w:hAnsi="Calibri" w:cs="Calibri"/>
                <w:lang w:val="ro-RO"/>
              </w:rPr>
              <w:t xml:space="preserve">n vederea reutilizării lor, etc. Evaluarea criteriului se va face prin verificarea informațiilor din </w:t>
            </w:r>
            <w:r w:rsidR="00AD57F4">
              <w:rPr>
                <w:rFonts w:ascii="Calibri" w:hAnsi="Calibri" w:cs="Calibri"/>
                <w:lang w:val="ro-RO"/>
              </w:rPr>
              <w:t>cererea de finanțare</w:t>
            </w:r>
            <w:r w:rsidR="0060288C" w:rsidRPr="00AD57F4">
              <w:rPr>
                <w:rFonts w:ascii="Calibri" w:hAnsi="Calibri" w:cs="Calibri"/>
                <w:lang w:val="ro-RO"/>
              </w:rPr>
              <w:t xml:space="preserve"> privind investițiile menționate.</w:t>
            </w:r>
          </w:p>
          <w:p w14:paraId="7D48704E" w14:textId="7106C82D" w:rsidR="007B0622" w:rsidRPr="00AD57F4" w:rsidRDefault="007B0622" w:rsidP="00AD57F4">
            <w:pPr>
              <w:jc w:val="both"/>
              <w:rPr>
                <w:rFonts w:ascii="Calibri" w:hAnsi="Calibri" w:cs="Calibri"/>
                <w:lang w:val="ro-RO"/>
              </w:rPr>
            </w:pPr>
            <w:r w:rsidRPr="00AD57F4">
              <w:rPr>
                <w:rFonts w:ascii="Calibri" w:hAnsi="Calibri" w:cs="Calibri"/>
                <w:lang w:val="ro-RO"/>
              </w:rPr>
              <w:t>c)</w:t>
            </w:r>
            <w:r w:rsidR="0060288C" w:rsidRPr="00AD57F4">
              <w:rPr>
                <w:rFonts w:ascii="Calibri" w:hAnsi="Calibri" w:cs="Calibri"/>
                <w:lang w:val="ro-RO"/>
              </w:rPr>
              <w:t>Promovarea proiectelor care vizează și</w:t>
            </w:r>
            <w:r w:rsidR="00AD57F4">
              <w:rPr>
                <w:rFonts w:ascii="Calibri" w:hAnsi="Calibri" w:cs="Calibri"/>
                <w:lang w:val="ro-RO"/>
              </w:rPr>
              <w:t xml:space="preserve"> activități de comercializare a</w:t>
            </w:r>
            <w:r w:rsidR="0060288C" w:rsidRPr="00AD57F4">
              <w:rPr>
                <w:rFonts w:ascii="Calibri" w:hAnsi="Calibri" w:cs="Calibri"/>
                <w:lang w:val="ro-RO"/>
              </w:rPr>
              <w:t xml:space="preserve"> produselor în vrac </w:t>
            </w:r>
            <w:r w:rsidRPr="00AD57F4">
              <w:rPr>
                <w:rFonts w:ascii="Calibri" w:hAnsi="Calibri" w:cs="Calibri"/>
                <w:lang w:val="ro-RO"/>
              </w:rPr>
              <w:t>.</w:t>
            </w:r>
          </w:p>
          <w:p w14:paraId="5F096E79" w14:textId="026ECA0B" w:rsidR="007B0622" w:rsidRPr="00AD57F4" w:rsidRDefault="007B0622" w:rsidP="00AD57F4">
            <w:pPr>
              <w:jc w:val="both"/>
              <w:rPr>
                <w:rFonts w:ascii="Calibri" w:hAnsi="Calibri" w:cs="Calibri"/>
                <w:lang w:val="ro-RO"/>
              </w:rPr>
            </w:pPr>
            <w:r w:rsidRPr="00AD57F4">
              <w:rPr>
                <w:rFonts w:ascii="Calibri" w:hAnsi="Calibri" w:cs="Calibri"/>
                <w:lang w:val="ro-RO"/>
              </w:rPr>
              <w:t xml:space="preserve">Evaluarea criteriului se va face prin verificarea informațiilor din </w:t>
            </w:r>
            <w:r w:rsidR="00AD57F4">
              <w:rPr>
                <w:rFonts w:ascii="Calibri" w:hAnsi="Calibri" w:cs="Calibri"/>
                <w:lang w:val="ro-RO"/>
              </w:rPr>
              <w:t>c</w:t>
            </w:r>
            <w:r w:rsidR="00C84F36" w:rsidRPr="00AD57F4">
              <w:rPr>
                <w:rFonts w:ascii="Calibri" w:hAnsi="Calibri" w:cs="Calibri"/>
                <w:lang w:val="ro-RO"/>
              </w:rPr>
              <w:t>ererea de finanțare</w:t>
            </w:r>
            <w:r w:rsidRPr="00AD57F4">
              <w:rPr>
                <w:rFonts w:ascii="Calibri" w:hAnsi="Calibri" w:cs="Calibri"/>
                <w:lang w:val="ro-RO"/>
              </w:rPr>
              <w:t>.</w:t>
            </w:r>
          </w:p>
        </w:tc>
      </w:tr>
    </w:tbl>
    <w:p w14:paraId="38990AC3" w14:textId="77777777" w:rsidR="0060288C" w:rsidRDefault="0060288C" w:rsidP="001C5F93">
      <w:pPr>
        <w:spacing w:line="276" w:lineRule="auto"/>
        <w:jc w:val="both"/>
        <w:rPr>
          <w:rFonts w:ascii="Trebuchet MS" w:hAnsi="Trebuchet MS" w:cs="Calibri"/>
          <w:sz w:val="22"/>
          <w:szCs w:val="22"/>
          <w:lang w:val="ro-RO"/>
        </w:rPr>
      </w:pPr>
    </w:p>
    <w:p w14:paraId="623E9DE6" w14:textId="77777777" w:rsidR="0060288C" w:rsidRDefault="0060288C" w:rsidP="001C5F93">
      <w:pPr>
        <w:spacing w:line="276" w:lineRule="auto"/>
        <w:jc w:val="both"/>
        <w:rPr>
          <w:rFonts w:ascii="Trebuchet MS" w:hAnsi="Trebuchet MS" w:cs="Calibri"/>
          <w:sz w:val="22"/>
          <w:szCs w:val="22"/>
          <w:lang w:val="ro-RO"/>
        </w:rPr>
      </w:pPr>
      <w:r w:rsidRPr="0060288C">
        <w:rPr>
          <w:rFonts w:ascii="Trebuchet MS" w:hAnsi="Trebuchet MS" w:cs="Calibri"/>
          <w:sz w:val="22"/>
          <w:szCs w:val="22"/>
          <w:lang w:val="ro-RO"/>
        </w:rPr>
        <w:t>CS 5.3 Producerea si utilizarea energiei din valorificarea biomasei (inclusiv din deșeuri aliment</w:t>
      </w:r>
      <w:r>
        <w:rPr>
          <w:rFonts w:ascii="Trebuchet MS" w:hAnsi="Trebuchet MS" w:cs="Calibri"/>
          <w:sz w:val="22"/>
          <w:szCs w:val="22"/>
          <w:lang w:val="ro-RO"/>
        </w:rPr>
        <w:t>are rezultate î</w:t>
      </w:r>
      <w:r w:rsidRPr="0060288C">
        <w:rPr>
          <w:rFonts w:ascii="Trebuchet MS" w:hAnsi="Trebuchet MS" w:cs="Calibri"/>
          <w:sz w:val="22"/>
          <w:szCs w:val="22"/>
          <w:lang w:val="ro-RO"/>
        </w:rPr>
        <w:t>n urma procesării produselor zootehnice, vegetale si pomicole).</w:t>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r>
      <w:r w:rsidR="00D607E9">
        <w:rPr>
          <w:rFonts w:ascii="Trebuchet MS" w:hAnsi="Trebuchet MS" w:cs="Calibri"/>
          <w:sz w:val="22"/>
          <w:szCs w:val="22"/>
          <w:lang w:val="ro-RO"/>
        </w:rPr>
        <w:tab/>
        <w:t>4 puncte</w:t>
      </w:r>
    </w:p>
    <w:p w14:paraId="173C7033" w14:textId="77777777" w:rsidR="0060288C" w:rsidRDefault="0060288C" w:rsidP="001C5F93">
      <w:pPr>
        <w:spacing w:line="276" w:lineRule="auto"/>
        <w:jc w:val="both"/>
        <w:rPr>
          <w:rFonts w:ascii="Trebuchet MS" w:hAnsi="Trebuchet MS" w:cs="Calibri"/>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60288C" w:rsidRPr="0060288C" w14:paraId="6DF81293" w14:textId="77777777" w:rsidTr="00061B59">
        <w:tc>
          <w:tcPr>
            <w:tcW w:w="4885" w:type="dxa"/>
            <w:shd w:val="clear" w:color="auto" w:fill="C0C0C0"/>
          </w:tcPr>
          <w:p w14:paraId="04A920BC" w14:textId="77777777" w:rsidR="0060288C" w:rsidRPr="0060288C" w:rsidRDefault="0060288C" w:rsidP="0060288C">
            <w:pPr>
              <w:spacing w:line="276" w:lineRule="auto"/>
              <w:ind w:firstLine="708"/>
              <w:jc w:val="both"/>
              <w:rPr>
                <w:rFonts w:ascii="Trebuchet MS" w:hAnsi="Trebuchet MS" w:cs="Calibri"/>
                <w:b/>
                <w:bCs/>
                <w:sz w:val="22"/>
                <w:szCs w:val="22"/>
                <w:lang w:val="ro-RO"/>
              </w:rPr>
            </w:pPr>
            <w:r w:rsidRPr="0060288C">
              <w:rPr>
                <w:rFonts w:ascii="Trebuchet MS" w:hAnsi="Trebuchet MS" w:cs="Calibri"/>
                <w:b/>
                <w:bCs/>
                <w:sz w:val="22"/>
                <w:szCs w:val="22"/>
                <w:lang w:val="ro-RO"/>
              </w:rPr>
              <w:t>DOCUMENTE PREZENTATE</w:t>
            </w:r>
          </w:p>
        </w:tc>
        <w:tc>
          <w:tcPr>
            <w:tcW w:w="4635" w:type="dxa"/>
            <w:shd w:val="clear" w:color="auto" w:fill="C0C0C0"/>
          </w:tcPr>
          <w:p w14:paraId="6759755B" w14:textId="77777777" w:rsidR="0060288C" w:rsidRPr="0060288C" w:rsidRDefault="0060288C" w:rsidP="0060288C">
            <w:pPr>
              <w:spacing w:line="276" w:lineRule="auto"/>
              <w:jc w:val="both"/>
              <w:rPr>
                <w:rFonts w:ascii="Trebuchet MS" w:hAnsi="Trebuchet MS" w:cs="Calibri"/>
                <w:b/>
                <w:sz w:val="22"/>
                <w:szCs w:val="22"/>
                <w:lang w:val="ro-RO"/>
              </w:rPr>
            </w:pPr>
            <w:r w:rsidRPr="0060288C">
              <w:rPr>
                <w:rFonts w:ascii="Trebuchet MS" w:hAnsi="Trebuchet MS" w:cs="Calibri"/>
                <w:b/>
                <w:sz w:val="22"/>
                <w:szCs w:val="22"/>
                <w:lang w:val="ro-RO"/>
              </w:rPr>
              <w:t>PUNCTE DE VERIFICAT ÎN CADRUL DOCUMENTELOR PREZENTATE</w:t>
            </w:r>
          </w:p>
        </w:tc>
      </w:tr>
      <w:tr w:rsidR="0060288C" w:rsidRPr="0060288C" w14:paraId="70A72718" w14:textId="77777777" w:rsidTr="0060288C">
        <w:trPr>
          <w:trHeight w:val="1795"/>
        </w:trPr>
        <w:tc>
          <w:tcPr>
            <w:tcW w:w="4885" w:type="dxa"/>
          </w:tcPr>
          <w:p w14:paraId="1481DE70" w14:textId="36E43190" w:rsidR="0060288C" w:rsidRPr="0060288C" w:rsidRDefault="0060288C" w:rsidP="00AD57F4">
            <w:pPr>
              <w:jc w:val="both"/>
              <w:rPr>
                <w:rFonts w:ascii="Trebuchet MS" w:hAnsi="Trebuchet MS" w:cs="Calibri"/>
                <w:sz w:val="22"/>
                <w:szCs w:val="22"/>
                <w:lang w:val="ro-RO"/>
              </w:rPr>
            </w:pPr>
            <w:r w:rsidRPr="0060288C">
              <w:rPr>
                <w:rFonts w:ascii="Calibri" w:hAnsi="Calibri" w:cs="Calibri"/>
                <w:color w:val="000000" w:themeColor="text1"/>
                <w:lang w:val="ro-RO"/>
              </w:rPr>
              <w:t>Cererea de finanțare</w:t>
            </w:r>
          </w:p>
        </w:tc>
        <w:tc>
          <w:tcPr>
            <w:tcW w:w="4635" w:type="dxa"/>
          </w:tcPr>
          <w:p w14:paraId="553F18CC" w14:textId="16461D5E" w:rsidR="0060288C" w:rsidRPr="003D5ED0" w:rsidRDefault="0060288C" w:rsidP="00AD57F4">
            <w:pPr>
              <w:jc w:val="both"/>
              <w:rPr>
                <w:rFonts w:ascii="Trebuchet MS" w:hAnsi="Trebuchet MS" w:cstheme="minorHAnsi"/>
                <w:sz w:val="22"/>
                <w:szCs w:val="22"/>
              </w:rPr>
            </w:pPr>
            <w:r w:rsidRPr="00AD57F4">
              <w:rPr>
                <w:rFonts w:ascii="Calibri" w:hAnsi="Calibri" w:cs="Calibri"/>
                <w:color w:val="000000" w:themeColor="text1"/>
                <w:lang w:val="ro-RO"/>
              </w:rPr>
              <w:t xml:space="preserve">Punctajul va fi acordat pentru proiecte de investiții in producerea si utilizarea energiei din valorificarea biomasei (inclusiv din deșeuri alimentare rezultate în urma procesării produselor zootehnice, vegetale </w:t>
            </w:r>
            <w:r w:rsidR="00D607E9" w:rsidRPr="00AD57F4">
              <w:rPr>
                <w:rFonts w:ascii="Calibri" w:hAnsi="Calibri" w:cs="Calibri"/>
                <w:color w:val="000000" w:themeColor="text1"/>
                <w:lang w:val="ro-RO"/>
              </w:rPr>
              <w:t>ș</w:t>
            </w:r>
            <w:r w:rsidRPr="00AD57F4">
              <w:rPr>
                <w:rFonts w:ascii="Calibri" w:hAnsi="Calibri" w:cs="Calibri"/>
                <w:color w:val="000000" w:themeColor="text1"/>
                <w:lang w:val="ro-RO"/>
              </w:rPr>
              <w:t>i pomicole)</w:t>
            </w:r>
            <w:r w:rsidR="003D5ED0" w:rsidRPr="00AD57F4">
              <w:rPr>
                <w:rFonts w:ascii="Calibri" w:hAnsi="Calibri" w:cs="Calibri"/>
                <w:color w:val="000000" w:themeColor="text1"/>
                <w:lang w:val="ro-RO"/>
              </w:rPr>
              <w:t>. Biomasa utilizată va proveni exclusiv din activitatea solicitantului.</w:t>
            </w:r>
          </w:p>
        </w:tc>
      </w:tr>
    </w:tbl>
    <w:p w14:paraId="5793AD84" w14:textId="77777777" w:rsidR="0060288C" w:rsidRDefault="0060288C" w:rsidP="001C5F93">
      <w:pPr>
        <w:spacing w:line="276" w:lineRule="auto"/>
        <w:jc w:val="both"/>
        <w:rPr>
          <w:rFonts w:ascii="Trebuchet MS" w:hAnsi="Trebuchet MS" w:cs="Calibri"/>
          <w:sz w:val="22"/>
          <w:szCs w:val="22"/>
          <w:lang w:val="ro-RO"/>
        </w:rPr>
      </w:pPr>
    </w:p>
    <w:p w14:paraId="57748D13" w14:textId="77777777" w:rsidR="00D607E9" w:rsidRDefault="00D607E9" w:rsidP="001C5F93">
      <w:pPr>
        <w:spacing w:line="276" w:lineRule="auto"/>
        <w:jc w:val="both"/>
        <w:rPr>
          <w:rFonts w:ascii="Trebuchet MS" w:hAnsi="Trebuchet MS" w:cs="Calibri"/>
          <w:b/>
          <w:sz w:val="22"/>
          <w:szCs w:val="22"/>
          <w:lang w:val="ro-RO"/>
        </w:rPr>
      </w:pPr>
      <w:r w:rsidRPr="00D607E9">
        <w:rPr>
          <w:rFonts w:ascii="Trebuchet MS" w:hAnsi="Trebuchet MS" w:cs="Calibri"/>
          <w:b/>
          <w:sz w:val="22"/>
          <w:szCs w:val="22"/>
          <w:lang w:val="ro-RO"/>
        </w:rPr>
        <w:t xml:space="preserve">P6 </w:t>
      </w:r>
      <w:r w:rsidRPr="007E75DE">
        <w:rPr>
          <w:rFonts w:ascii="Trebuchet MS" w:hAnsi="Trebuchet MS" w:cs="Calibri"/>
          <w:b/>
          <w:sz w:val="22"/>
          <w:szCs w:val="22"/>
          <w:lang w:val="ro-RO"/>
        </w:rPr>
        <w:t>Principiul stimulării proiectelor cu impact redus asupra mediului</w:t>
      </w:r>
      <w:r>
        <w:rPr>
          <w:rFonts w:ascii="Trebuchet MS" w:hAnsi="Trebuchet MS" w:cs="Calibri"/>
          <w:b/>
          <w:sz w:val="22"/>
          <w:szCs w:val="22"/>
          <w:lang w:val="ro-RO"/>
        </w:rPr>
        <w:t xml:space="preserve"> </w:t>
      </w:r>
      <w:r>
        <w:rPr>
          <w:rFonts w:ascii="Trebuchet MS" w:hAnsi="Trebuchet MS" w:cs="Calibri"/>
          <w:b/>
          <w:sz w:val="22"/>
          <w:szCs w:val="22"/>
          <w:lang w:val="ro-RO"/>
        </w:rPr>
        <w:tab/>
        <w:t xml:space="preserve">        maxim 18 puncte</w:t>
      </w:r>
    </w:p>
    <w:p w14:paraId="2D54EFDD" w14:textId="77777777" w:rsidR="00D607E9" w:rsidRDefault="00D607E9" w:rsidP="001C5F93">
      <w:pPr>
        <w:spacing w:line="276" w:lineRule="auto"/>
        <w:jc w:val="both"/>
        <w:rPr>
          <w:rFonts w:ascii="Trebuchet MS" w:hAnsi="Trebuchet MS" w:cs="Calibri"/>
          <w:sz w:val="22"/>
          <w:szCs w:val="22"/>
          <w:lang w:val="ro-RO"/>
        </w:rPr>
      </w:pPr>
      <w:r>
        <w:rPr>
          <w:rFonts w:ascii="Trebuchet MS" w:hAnsi="Trebuchet MS" w:cs="Calibri"/>
          <w:sz w:val="22"/>
          <w:szCs w:val="22"/>
          <w:lang w:val="ro-RO"/>
        </w:rPr>
        <w:t>CS 6.1 Investiții î</w:t>
      </w:r>
      <w:r w:rsidRPr="00D607E9">
        <w:rPr>
          <w:rFonts w:ascii="Trebuchet MS" w:hAnsi="Trebuchet MS" w:cs="Calibri"/>
          <w:sz w:val="22"/>
          <w:szCs w:val="22"/>
          <w:lang w:val="ro-RO"/>
        </w:rPr>
        <w:t xml:space="preserve">n producere, utilizare, stocare </w:t>
      </w:r>
      <w:r>
        <w:rPr>
          <w:rFonts w:ascii="Trebuchet MS" w:hAnsi="Trebuchet MS" w:cs="Calibri"/>
          <w:sz w:val="22"/>
          <w:szCs w:val="22"/>
          <w:lang w:val="ro-RO"/>
        </w:rPr>
        <w:t>energie din surse regenerabile î</w:t>
      </w:r>
      <w:r w:rsidRPr="00D607E9">
        <w:rPr>
          <w:rFonts w:ascii="Trebuchet MS" w:hAnsi="Trebuchet MS" w:cs="Calibri"/>
          <w:sz w:val="22"/>
          <w:szCs w:val="22"/>
          <w:lang w:val="ro-RO"/>
        </w:rPr>
        <w:t>n proporție de minim 5% din valoarea eligibila a proiectului, capacitatea instalat</w:t>
      </w:r>
      <w:r>
        <w:rPr>
          <w:rFonts w:ascii="Trebuchet MS" w:hAnsi="Trebuchet MS" w:cs="Calibri"/>
          <w:sz w:val="22"/>
          <w:szCs w:val="22"/>
          <w:lang w:val="ro-RO"/>
        </w:rPr>
        <w:t>ă</w:t>
      </w:r>
      <w:r w:rsidRPr="00D607E9">
        <w:rPr>
          <w:rFonts w:ascii="Trebuchet MS" w:hAnsi="Trebuchet MS" w:cs="Calibri"/>
          <w:sz w:val="22"/>
          <w:szCs w:val="22"/>
          <w:lang w:val="ro-RO"/>
        </w:rPr>
        <w:t xml:space="preserve"> fiind corelat</w:t>
      </w:r>
      <w:r>
        <w:rPr>
          <w:rFonts w:ascii="Trebuchet MS" w:hAnsi="Trebuchet MS" w:cs="Calibri"/>
          <w:sz w:val="22"/>
          <w:szCs w:val="22"/>
          <w:lang w:val="ro-RO"/>
        </w:rPr>
        <w:t>ă</w:t>
      </w:r>
      <w:r w:rsidRPr="00D607E9">
        <w:rPr>
          <w:rFonts w:ascii="Trebuchet MS" w:hAnsi="Trebuchet MS" w:cs="Calibri"/>
          <w:sz w:val="22"/>
          <w:szCs w:val="22"/>
          <w:lang w:val="ro-RO"/>
        </w:rPr>
        <w:t xml:space="preserve"> cu consumul maxim propriu estimat, ca medie anual</w:t>
      </w:r>
      <w:r>
        <w:rPr>
          <w:rFonts w:ascii="Trebuchet MS" w:hAnsi="Trebuchet MS" w:cs="Calibri"/>
          <w:sz w:val="22"/>
          <w:szCs w:val="22"/>
          <w:lang w:val="ro-RO"/>
        </w:rPr>
        <w:t>ă</w:t>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t>4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D607E9" w:rsidRPr="00D607E9" w14:paraId="7C018176" w14:textId="77777777" w:rsidTr="00061B59">
        <w:tc>
          <w:tcPr>
            <w:tcW w:w="4885" w:type="dxa"/>
            <w:shd w:val="clear" w:color="auto" w:fill="C0C0C0"/>
          </w:tcPr>
          <w:p w14:paraId="2E82C295" w14:textId="77777777" w:rsidR="00D607E9" w:rsidRPr="00D607E9" w:rsidRDefault="00D607E9" w:rsidP="00D607E9">
            <w:pPr>
              <w:spacing w:line="276" w:lineRule="auto"/>
              <w:ind w:firstLine="708"/>
              <w:jc w:val="both"/>
              <w:rPr>
                <w:rFonts w:ascii="Trebuchet MS" w:hAnsi="Trebuchet MS" w:cs="Calibri"/>
                <w:b/>
                <w:bCs/>
                <w:sz w:val="22"/>
                <w:szCs w:val="22"/>
                <w:lang w:val="ro-RO"/>
              </w:rPr>
            </w:pPr>
            <w:r w:rsidRPr="00D607E9">
              <w:rPr>
                <w:rFonts w:ascii="Trebuchet MS" w:hAnsi="Trebuchet MS" w:cs="Calibri"/>
                <w:b/>
                <w:bCs/>
                <w:sz w:val="22"/>
                <w:szCs w:val="22"/>
                <w:lang w:val="ro-RO"/>
              </w:rPr>
              <w:t>DOCUMENTE PREZENTATE</w:t>
            </w:r>
          </w:p>
        </w:tc>
        <w:tc>
          <w:tcPr>
            <w:tcW w:w="4635" w:type="dxa"/>
            <w:shd w:val="clear" w:color="auto" w:fill="C0C0C0"/>
          </w:tcPr>
          <w:p w14:paraId="696FAB0A" w14:textId="77777777" w:rsidR="00D607E9" w:rsidRPr="00D607E9" w:rsidRDefault="00D607E9" w:rsidP="00D607E9">
            <w:pPr>
              <w:spacing w:line="276" w:lineRule="auto"/>
              <w:jc w:val="both"/>
              <w:rPr>
                <w:rFonts w:ascii="Trebuchet MS" w:hAnsi="Trebuchet MS" w:cs="Calibri"/>
                <w:b/>
                <w:sz w:val="22"/>
                <w:szCs w:val="22"/>
                <w:lang w:val="ro-RO"/>
              </w:rPr>
            </w:pPr>
            <w:r w:rsidRPr="00D607E9">
              <w:rPr>
                <w:rFonts w:ascii="Trebuchet MS" w:hAnsi="Trebuchet MS" w:cs="Calibri"/>
                <w:b/>
                <w:sz w:val="22"/>
                <w:szCs w:val="22"/>
                <w:lang w:val="ro-RO"/>
              </w:rPr>
              <w:t>PUNCTE DE VERIFICAT ÎN CADRUL DOCUMENTELOR PREZENTATE</w:t>
            </w:r>
          </w:p>
        </w:tc>
      </w:tr>
      <w:tr w:rsidR="00D607E9" w:rsidRPr="00D607E9" w14:paraId="1092208C" w14:textId="77777777" w:rsidTr="00C84F36">
        <w:trPr>
          <w:trHeight w:val="728"/>
        </w:trPr>
        <w:tc>
          <w:tcPr>
            <w:tcW w:w="4885" w:type="dxa"/>
          </w:tcPr>
          <w:p w14:paraId="39361BE8" w14:textId="5AECB403" w:rsidR="00D607E9" w:rsidRPr="00D607E9" w:rsidRDefault="00D607E9" w:rsidP="00AD57F4">
            <w:pPr>
              <w:jc w:val="both"/>
              <w:rPr>
                <w:rFonts w:ascii="Trebuchet MS" w:hAnsi="Trebuchet MS" w:cs="Calibri"/>
                <w:sz w:val="22"/>
                <w:szCs w:val="22"/>
                <w:lang w:val="ro-RO"/>
              </w:rPr>
            </w:pPr>
            <w:r w:rsidRPr="00D607E9">
              <w:rPr>
                <w:rFonts w:ascii="Calibri" w:hAnsi="Calibri" w:cs="Calibri"/>
                <w:color w:val="000000" w:themeColor="text1"/>
                <w:lang w:val="ro-RO"/>
              </w:rPr>
              <w:t>Cererea de finanțare</w:t>
            </w:r>
          </w:p>
        </w:tc>
        <w:tc>
          <w:tcPr>
            <w:tcW w:w="4635" w:type="dxa"/>
          </w:tcPr>
          <w:p w14:paraId="6BD97609" w14:textId="71FA6E7A" w:rsidR="00D607E9" w:rsidRPr="00D607E9" w:rsidRDefault="00D607E9" w:rsidP="00AD57F4">
            <w:pPr>
              <w:jc w:val="both"/>
              <w:rPr>
                <w:rFonts w:ascii="Trebuchet MS" w:hAnsi="Trebuchet MS" w:cs="Calibri"/>
                <w:sz w:val="22"/>
                <w:szCs w:val="22"/>
                <w:lang w:val="ro-RO"/>
              </w:rPr>
            </w:pPr>
            <w:r w:rsidRPr="00AD57F4">
              <w:rPr>
                <w:rFonts w:ascii="Calibri" w:hAnsi="Calibri" w:cs="Calibri"/>
                <w:color w:val="000000" w:themeColor="text1"/>
                <w:lang w:val="ro-RO"/>
              </w:rPr>
              <w:t>Pentru criteriul de selecție 6.1 punctajul va fi acordat pentru acele operațiuni care au impact în producerea, utilizarea, stocarea energiei din surse regenerabile în proporție de minim 5% din valoarea eligibilă a proiectului și care au capacitatea instalată corelată cu consumul maxim propriu estimat, ca medie anuală</w:t>
            </w:r>
            <w:r w:rsidR="00AD57F4">
              <w:rPr>
                <w:rFonts w:ascii="Calibri" w:hAnsi="Calibri" w:cs="Calibri"/>
                <w:color w:val="000000" w:themeColor="text1"/>
                <w:lang w:val="ro-RO"/>
              </w:rPr>
              <w:t>.</w:t>
            </w:r>
          </w:p>
        </w:tc>
      </w:tr>
    </w:tbl>
    <w:p w14:paraId="50F75647" w14:textId="77777777" w:rsidR="00D607E9" w:rsidRDefault="00D607E9" w:rsidP="001C5F93">
      <w:pPr>
        <w:spacing w:line="276" w:lineRule="auto"/>
        <w:jc w:val="both"/>
        <w:rPr>
          <w:rFonts w:ascii="Trebuchet MS" w:hAnsi="Trebuchet MS" w:cs="Calibri"/>
          <w:sz w:val="22"/>
          <w:szCs w:val="22"/>
          <w:lang w:val="ro-RO"/>
        </w:rPr>
      </w:pPr>
    </w:p>
    <w:p w14:paraId="3BB5BD35" w14:textId="77777777" w:rsidR="00D607E9" w:rsidRDefault="00D607E9" w:rsidP="001C5F93">
      <w:pPr>
        <w:spacing w:line="276" w:lineRule="auto"/>
        <w:jc w:val="both"/>
        <w:rPr>
          <w:rFonts w:ascii="Trebuchet MS" w:hAnsi="Trebuchet MS" w:cs="Calibri"/>
          <w:sz w:val="22"/>
          <w:szCs w:val="22"/>
          <w:lang w:val="ro-RO"/>
        </w:rPr>
      </w:pPr>
      <w:r w:rsidRPr="00D607E9">
        <w:rPr>
          <w:rFonts w:ascii="Trebuchet MS" w:hAnsi="Trebuchet MS" w:cs="Calibri"/>
          <w:sz w:val="22"/>
          <w:szCs w:val="22"/>
          <w:lang w:val="ro-RO"/>
        </w:rPr>
        <w:t>CS 6.2 Investiții pentru îmbunătățirea eficientei energetice</w:t>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t>3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D607E9" w:rsidRPr="00D607E9" w14:paraId="7F190A05" w14:textId="77777777" w:rsidTr="00061B59">
        <w:tc>
          <w:tcPr>
            <w:tcW w:w="4885" w:type="dxa"/>
            <w:shd w:val="clear" w:color="auto" w:fill="C0C0C0"/>
          </w:tcPr>
          <w:p w14:paraId="462864CF" w14:textId="77777777" w:rsidR="00D607E9" w:rsidRPr="00D607E9" w:rsidRDefault="00D607E9" w:rsidP="00D607E9">
            <w:pPr>
              <w:spacing w:line="276" w:lineRule="auto"/>
              <w:jc w:val="both"/>
              <w:rPr>
                <w:rFonts w:ascii="Trebuchet MS" w:hAnsi="Trebuchet MS" w:cs="Calibri"/>
                <w:b/>
                <w:bCs/>
                <w:sz w:val="22"/>
                <w:szCs w:val="22"/>
                <w:lang w:val="ro-RO"/>
              </w:rPr>
            </w:pPr>
            <w:r w:rsidRPr="00D607E9">
              <w:rPr>
                <w:rFonts w:ascii="Trebuchet MS" w:hAnsi="Trebuchet MS" w:cs="Calibri"/>
                <w:b/>
                <w:bCs/>
                <w:sz w:val="22"/>
                <w:szCs w:val="22"/>
                <w:lang w:val="ro-RO"/>
              </w:rPr>
              <w:t>DOCUMENTE PREZENTATE</w:t>
            </w:r>
          </w:p>
        </w:tc>
        <w:tc>
          <w:tcPr>
            <w:tcW w:w="4635" w:type="dxa"/>
            <w:shd w:val="clear" w:color="auto" w:fill="C0C0C0"/>
          </w:tcPr>
          <w:p w14:paraId="16B028C7" w14:textId="77777777" w:rsidR="00D607E9" w:rsidRPr="00D607E9" w:rsidRDefault="00D607E9" w:rsidP="00D607E9">
            <w:pPr>
              <w:spacing w:line="276" w:lineRule="auto"/>
              <w:jc w:val="both"/>
              <w:rPr>
                <w:rFonts w:ascii="Trebuchet MS" w:hAnsi="Trebuchet MS" w:cs="Calibri"/>
                <w:b/>
                <w:sz w:val="22"/>
                <w:szCs w:val="22"/>
                <w:lang w:val="ro-RO"/>
              </w:rPr>
            </w:pPr>
            <w:r w:rsidRPr="00D607E9">
              <w:rPr>
                <w:rFonts w:ascii="Trebuchet MS" w:hAnsi="Trebuchet MS" w:cs="Calibri"/>
                <w:b/>
                <w:sz w:val="22"/>
                <w:szCs w:val="22"/>
                <w:lang w:val="ro-RO"/>
              </w:rPr>
              <w:t>PUNCTE DE VERIFICAT ÎN CADRUL DOCUMENTELOR PREZENTATE</w:t>
            </w:r>
          </w:p>
        </w:tc>
      </w:tr>
      <w:tr w:rsidR="00D607E9" w:rsidRPr="00D607E9" w14:paraId="400B9EF3" w14:textId="77777777" w:rsidTr="00061B59">
        <w:trPr>
          <w:trHeight w:val="1795"/>
        </w:trPr>
        <w:tc>
          <w:tcPr>
            <w:tcW w:w="4885" w:type="dxa"/>
          </w:tcPr>
          <w:p w14:paraId="34E51F04" w14:textId="1641F615" w:rsidR="00D607E9" w:rsidRPr="00AD57F4" w:rsidRDefault="00D607E9" w:rsidP="00AD57F4">
            <w:pPr>
              <w:jc w:val="both"/>
              <w:rPr>
                <w:rFonts w:ascii="Calibri" w:hAnsi="Calibri" w:cs="Calibri"/>
                <w:color w:val="000000" w:themeColor="text1"/>
                <w:lang w:val="ro-RO"/>
              </w:rPr>
            </w:pPr>
            <w:r w:rsidRPr="00AD57F4">
              <w:rPr>
                <w:rFonts w:ascii="Calibri" w:hAnsi="Calibri" w:cs="Calibri"/>
                <w:color w:val="000000" w:themeColor="text1"/>
                <w:lang w:val="ro-RO"/>
              </w:rPr>
              <w:t>Cererea de finanțare</w:t>
            </w:r>
          </w:p>
        </w:tc>
        <w:tc>
          <w:tcPr>
            <w:tcW w:w="4635" w:type="dxa"/>
          </w:tcPr>
          <w:p w14:paraId="54E3BE62" w14:textId="77777777" w:rsidR="00D607E9" w:rsidRPr="00AD57F4" w:rsidRDefault="00D607E9" w:rsidP="00AD57F4">
            <w:pPr>
              <w:numPr>
                <w:ilvl w:val="1"/>
                <w:numId w:val="2"/>
              </w:numPr>
              <w:jc w:val="both"/>
              <w:rPr>
                <w:rFonts w:ascii="Calibri" w:hAnsi="Calibri" w:cs="Calibri"/>
                <w:color w:val="000000" w:themeColor="text1"/>
                <w:lang w:val="ro-RO"/>
              </w:rPr>
            </w:pPr>
            <w:r w:rsidRPr="00AD57F4">
              <w:rPr>
                <w:rFonts w:ascii="Calibri" w:hAnsi="Calibri" w:cs="Calibri"/>
                <w:color w:val="000000" w:themeColor="text1"/>
                <w:lang w:val="ro-RO"/>
              </w:rPr>
              <w:t>Punctajul aferent criteriului de selecție 6.2 va fi acordat pentru investițiile care au impact în îmbunătățirea eficientei energetice și a emisiilor GES pentru o activitate eligibilă în cadrul intervenției, doar ca o componentă secundară a proiectului.</w:t>
            </w:r>
          </w:p>
        </w:tc>
      </w:tr>
    </w:tbl>
    <w:p w14:paraId="18DDB8F4" w14:textId="77777777" w:rsidR="00D607E9" w:rsidRDefault="00D607E9" w:rsidP="001C5F93">
      <w:pPr>
        <w:spacing w:line="276" w:lineRule="auto"/>
        <w:jc w:val="both"/>
        <w:rPr>
          <w:rFonts w:ascii="Trebuchet MS" w:hAnsi="Trebuchet MS" w:cs="Calibri"/>
          <w:sz w:val="22"/>
          <w:szCs w:val="22"/>
          <w:lang w:val="ro-RO"/>
        </w:rPr>
      </w:pPr>
    </w:p>
    <w:p w14:paraId="0D0D38F8" w14:textId="77777777" w:rsidR="00D607E9" w:rsidRDefault="00D607E9" w:rsidP="001C5F93">
      <w:pPr>
        <w:spacing w:line="276" w:lineRule="auto"/>
        <w:jc w:val="both"/>
        <w:rPr>
          <w:rFonts w:ascii="Trebuchet MS" w:hAnsi="Trebuchet MS" w:cs="Calibri"/>
          <w:sz w:val="22"/>
          <w:szCs w:val="22"/>
          <w:lang w:val="ro-RO"/>
        </w:rPr>
      </w:pPr>
      <w:r w:rsidRPr="00D607E9">
        <w:rPr>
          <w:rFonts w:ascii="Trebuchet MS" w:hAnsi="Trebuchet MS" w:cs="Calibri"/>
          <w:sz w:val="22"/>
          <w:szCs w:val="22"/>
          <w:lang w:val="ro-RO"/>
        </w:rPr>
        <w:t>CS 6.3 Investiții legate de</w:t>
      </w:r>
      <w:r>
        <w:rPr>
          <w:rFonts w:ascii="Trebuchet MS" w:hAnsi="Trebuchet MS" w:cs="Calibri"/>
          <w:sz w:val="22"/>
          <w:szCs w:val="22"/>
          <w:lang w:val="ro-RO"/>
        </w:rPr>
        <w:t xml:space="preserve"> adoptarea soluțiilor digitale î</w:t>
      </w:r>
      <w:r w:rsidRPr="00D607E9">
        <w:rPr>
          <w:rFonts w:ascii="Trebuchet MS" w:hAnsi="Trebuchet MS" w:cs="Calibri"/>
          <w:sz w:val="22"/>
          <w:szCs w:val="22"/>
          <w:lang w:val="ro-RO"/>
        </w:rPr>
        <w:t>n condiționare, proc</w:t>
      </w:r>
      <w:r>
        <w:rPr>
          <w:rFonts w:ascii="Trebuchet MS" w:hAnsi="Trebuchet MS" w:cs="Calibri"/>
          <w:sz w:val="22"/>
          <w:szCs w:val="22"/>
          <w:lang w:val="ro-RO"/>
        </w:rPr>
        <w:t>esare, marketing ș</w:t>
      </w:r>
      <w:r w:rsidRPr="00D607E9">
        <w:rPr>
          <w:rFonts w:ascii="Trebuchet MS" w:hAnsi="Trebuchet MS" w:cs="Calibri"/>
          <w:sz w:val="22"/>
          <w:szCs w:val="22"/>
          <w:lang w:val="ro-RO"/>
        </w:rPr>
        <w:t>i management</w:t>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r>
      <w:r>
        <w:rPr>
          <w:rFonts w:ascii="Trebuchet MS" w:hAnsi="Trebuchet MS" w:cs="Calibri"/>
          <w:sz w:val="22"/>
          <w:szCs w:val="22"/>
          <w:lang w:val="ro-RO"/>
        </w:rPr>
        <w:tab/>
        <w:t>8 puncte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D607E9" w:rsidRPr="00D607E9" w14:paraId="5FE4D640" w14:textId="77777777" w:rsidTr="00061B59">
        <w:tc>
          <w:tcPr>
            <w:tcW w:w="4885" w:type="dxa"/>
            <w:shd w:val="clear" w:color="auto" w:fill="C0C0C0"/>
          </w:tcPr>
          <w:p w14:paraId="4F4F2AC7" w14:textId="77777777" w:rsidR="00D607E9" w:rsidRPr="00D607E9" w:rsidRDefault="00D607E9" w:rsidP="00D607E9">
            <w:pPr>
              <w:spacing w:line="276" w:lineRule="auto"/>
              <w:ind w:firstLine="708"/>
              <w:jc w:val="both"/>
              <w:rPr>
                <w:rFonts w:ascii="Trebuchet MS" w:hAnsi="Trebuchet MS" w:cs="Calibri"/>
                <w:b/>
                <w:bCs/>
                <w:sz w:val="22"/>
                <w:szCs w:val="22"/>
                <w:lang w:val="ro-RO"/>
              </w:rPr>
            </w:pPr>
            <w:r w:rsidRPr="00D607E9">
              <w:rPr>
                <w:rFonts w:ascii="Trebuchet MS" w:hAnsi="Trebuchet MS" w:cs="Calibri"/>
                <w:b/>
                <w:bCs/>
                <w:sz w:val="22"/>
                <w:szCs w:val="22"/>
                <w:lang w:val="ro-RO"/>
              </w:rPr>
              <w:t>DOCUMENTE PREZENTATE</w:t>
            </w:r>
          </w:p>
        </w:tc>
        <w:tc>
          <w:tcPr>
            <w:tcW w:w="4635" w:type="dxa"/>
            <w:shd w:val="clear" w:color="auto" w:fill="C0C0C0"/>
          </w:tcPr>
          <w:p w14:paraId="2B290656" w14:textId="77777777" w:rsidR="00D607E9" w:rsidRPr="00D607E9" w:rsidRDefault="00D607E9" w:rsidP="00D607E9">
            <w:pPr>
              <w:spacing w:line="276" w:lineRule="auto"/>
              <w:jc w:val="both"/>
              <w:rPr>
                <w:rFonts w:ascii="Trebuchet MS" w:hAnsi="Trebuchet MS" w:cs="Calibri"/>
                <w:b/>
                <w:sz w:val="22"/>
                <w:szCs w:val="22"/>
                <w:lang w:val="ro-RO"/>
              </w:rPr>
            </w:pPr>
            <w:r w:rsidRPr="00D607E9">
              <w:rPr>
                <w:rFonts w:ascii="Trebuchet MS" w:hAnsi="Trebuchet MS" w:cs="Calibri"/>
                <w:b/>
                <w:sz w:val="22"/>
                <w:szCs w:val="22"/>
                <w:lang w:val="ro-RO"/>
              </w:rPr>
              <w:t>PUNCTE DE VERIFICAT ÎN CADRUL DOCUMENTELOR PREZENTATE</w:t>
            </w:r>
          </w:p>
        </w:tc>
      </w:tr>
      <w:tr w:rsidR="00D607E9" w:rsidRPr="00D607E9" w14:paraId="3743CD43" w14:textId="77777777" w:rsidTr="00061B59">
        <w:trPr>
          <w:trHeight w:val="1795"/>
        </w:trPr>
        <w:tc>
          <w:tcPr>
            <w:tcW w:w="4885" w:type="dxa"/>
          </w:tcPr>
          <w:p w14:paraId="2F53A3C2" w14:textId="33E8A4E2" w:rsidR="00D607E9" w:rsidRPr="00D607E9" w:rsidRDefault="00D607E9" w:rsidP="00AD57F4">
            <w:pPr>
              <w:jc w:val="both"/>
              <w:rPr>
                <w:rFonts w:ascii="Trebuchet MS" w:hAnsi="Trebuchet MS" w:cs="Calibri"/>
                <w:sz w:val="22"/>
                <w:szCs w:val="22"/>
                <w:lang w:val="ro-RO"/>
              </w:rPr>
            </w:pPr>
            <w:r w:rsidRPr="00D607E9">
              <w:rPr>
                <w:rFonts w:ascii="Calibri" w:hAnsi="Calibri" w:cs="Calibri"/>
                <w:color w:val="000000" w:themeColor="text1"/>
                <w:lang w:val="ro-RO"/>
              </w:rPr>
              <w:t>Cererea de finanțare</w:t>
            </w:r>
          </w:p>
        </w:tc>
        <w:tc>
          <w:tcPr>
            <w:tcW w:w="4635" w:type="dxa"/>
          </w:tcPr>
          <w:p w14:paraId="36BE22A4" w14:textId="43C7DEA7" w:rsidR="00D607E9" w:rsidRPr="00D607E9" w:rsidRDefault="00042E61" w:rsidP="00AD57F4">
            <w:pPr>
              <w:jc w:val="both"/>
              <w:rPr>
                <w:rFonts w:ascii="Trebuchet MS" w:hAnsi="Trebuchet MS" w:cs="Calibri"/>
                <w:sz w:val="22"/>
                <w:szCs w:val="22"/>
                <w:lang w:val="ro-RO"/>
              </w:rPr>
            </w:pPr>
            <w:r w:rsidRPr="00AD57F4">
              <w:rPr>
                <w:rFonts w:ascii="Calibri" w:hAnsi="Calibri" w:cs="Calibri"/>
                <w:color w:val="000000" w:themeColor="text1"/>
                <w:lang w:val="ro-RO"/>
              </w:rPr>
              <w:t>Pentru criteriul de selecție 6.3 punctajul va fi acordat pentru investițiile în soluții digitale în condiționare, depozitare</w:t>
            </w:r>
            <w:r w:rsidR="00AD57F4">
              <w:rPr>
                <w:rFonts w:ascii="Calibri" w:hAnsi="Calibri" w:cs="Calibri"/>
                <w:color w:val="000000" w:themeColor="text1"/>
                <w:lang w:val="ro-RO"/>
              </w:rPr>
              <w:t>,</w:t>
            </w:r>
            <w:r w:rsidRPr="00AD57F4">
              <w:rPr>
                <w:rFonts w:ascii="Calibri" w:hAnsi="Calibri" w:cs="Calibri"/>
                <w:color w:val="000000" w:themeColor="text1"/>
                <w:lang w:val="ro-RO"/>
              </w:rPr>
              <w:t xml:space="preserve"> procesare, marketing și management în vederea optimizării fluxurilor tehnologice. Pentru investiții care prevăd soluțiile digitale distincte, proiectul va fi punctat în condițiile în care aceste soluții reprezintă min 5% din valoarea eligibilă a proiectului). Punctajul va fi acordat și pentru investițiile la care soluțiile digitale fac parte integrantă din utilajul/echipamentul prevăzut și nu se poate identifica distinct valoarea soluțiilor digitale utilizate, în condițiile în care utilajul/echipamentul respectiv reprezintă min 5% din valoarea eligibilă a proiectului.</w:t>
            </w:r>
          </w:p>
        </w:tc>
      </w:tr>
    </w:tbl>
    <w:p w14:paraId="3F265B75" w14:textId="77777777" w:rsidR="00D607E9" w:rsidRDefault="00D607E9" w:rsidP="001C5F93">
      <w:pPr>
        <w:spacing w:line="276" w:lineRule="auto"/>
        <w:jc w:val="both"/>
        <w:rPr>
          <w:rFonts w:ascii="Trebuchet MS" w:hAnsi="Trebuchet MS" w:cs="Calibri"/>
          <w:sz w:val="22"/>
          <w:szCs w:val="22"/>
          <w:lang w:val="ro-RO"/>
        </w:rPr>
      </w:pPr>
    </w:p>
    <w:p w14:paraId="3D8F625C" w14:textId="62D103A8" w:rsidR="00D607E9" w:rsidRDefault="00042E61" w:rsidP="001C5F93">
      <w:pPr>
        <w:spacing w:line="276" w:lineRule="auto"/>
        <w:jc w:val="both"/>
        <w:rPr>
          <w:rFonts w:ascii="Trebuchet MS" w:hAnsi="Trebuchet MS" w:cs="Calibri"/>
          <w:sz w:val="22"/>
          <w:szCs w:val="22"/>
          <w:lang w:val="ro-RO"/>
        </w:rPr>
      </w:pPr>
      <w:r w:rsidRPr="00042E61">
        <w:rPr>
          <w:rFonts w:ascii="Trebuchet MS" w:hAnsi="Trebuchet MS" w:cs="Calibri"/>
          <w:sz w:val="22"/>
          <w:szCs w:val="22"/>
          <w:lang w:val="ro-RO"/>
        </w:rPr>
        <w:t>CS 6.4 Investiții privind înf</w:t>
      </w:r>
      <w:r>
        <w:rPr>
          <w:rFonts w:ascii="Trebuchet MS" w:hAnsi="Trebuchet MS" w:cs="Calibri"/>
          <w:sz w:val="22"/>
          <w:szCs w:val="22"/>
          <w:lang w:val="ro-RO"/>
        </w:rPr>
        <w:t>iințarea, extinderea ș</w:t>
      </w:r>
      <w:r w:rsidRPr="00042E61">
        <w:rPr>
          <w:rFonts w:ascii="Trebuchet MS" w:hAnsi="Trebuchet MS" w:cs="Calibri"/>
          <w:sz w:val="22"/>
          <w:szCs w:val="22"/>
          <w:lang w:val="ro-RO"/>
        </w:rPr>
        <w:t xml:space="preserve">i/sau modernizarea infrastructurii de condiționare, depozitare </w:t>
      </w:r>
      <w:r w:rsidR="00AD57F4">
        <w:rPr>
          <w:rFonts w:ascii="Trebuchet MS" w:hAnsi="Trebuchet MS" w:cs="Calibri"/>
          <w:sz w:val="22"/>
          <w:szCs w:val="22"/>
          <w:lang w:val="ro-RO"/>
        </w:rPr>
        <w:t>ș</w:t>
      </w:r>
      <w:r w:rsidRPr="00042E61">
        <w:rPr>
          <w:rFonts w:ascii="Trebuchet MS" w:hAnsi="Trebuchet MS" w:cs="Calibri"/>
          <w:sz w:val="22"/>
          <w:szCs w:val="22"/>
          <w:lang w:val="ro-RO"/>
        </w:rPr>
        <w:t>i/sau procesare care contribuie la reducerea impactului de mediu reducând amprenta de carbon prin amplasarea investiției pe o raz</w:t>
      </w:r>
      <w:r w:rsidR="00AD57F4">
        <w:rPr>
          <w:rFonts w:ascii="Trebuchet MS" w:hAnsi="Trebuchet MS" w:cs="Calibri"/>
          <w:sz w:val="22"/>
          <w:szCs w:val="22"/>
          <w:lang w:val="ro-RO"/>
        </w:rPr>
        <w:t>ă</w:t>
      </w:r>
      <w:r w:rsidRPr="00042E61">
        <w:rPr>
          <w:rFonts w:ascii="Trebuchet MS" w:hAnsi="Trebuchet MS" w:cs="Calibri"/>
          <w:sz w:val="22"/>
          <w:szCs w:val="22"/>
          <w:lang w:val="ro-RO"/>
        </w:rPr>
        <w:t xml:space="preserve"> de maximum 200 km fa</w:t>
      </w:r>
      <w:r>
        <w:rPr>
          <w:rFonts w:ascii="Trebuchet MS" w:hAnsi="Trebuchet MS" w:cs="Calibri"/>
          <w:sz w:val="22"/>
          <w:szCs w:val="22"/>
          <w:lang w:val="ro-RO"/>
        </w:rPr>
        <w:t>ță</w:t>
      </w:r>
      <w:r w:rsidRPr="00042E61">
        <w:rPr>
          <w:rFonts w:ascii="Trebuchet MS" w:hAnsi="Trebuchet MS" w:cs="Calibri"/>
          <w:sz w:val="22"/>
          <w:szCs w:val="22"/>
          <w:lang w:val="ro-RO"/>
        </w:rPr>
        <w:t xml:space="preserve"> de exploatația/exploatațiile de origine a materiei prime de baz</w:t>
      </w:r>
      <w:r>
        <w:rPr>
          <w:rFonts w:ascii="Trebuchet MS" w:hAnsi="Trebuchet MS" w:cs="Calibri"/>
          <w:sz w:val="22"/>
          <w:szCs w:val="22"/>
          <w:lang w:val="ro-RO"/>
        </w:rPr>
        <w:t>ă</w:t>
      </w:r>
      <w:r w:rsidRPr="00042E61">
        <w:rPr>
          <w:rFonts w:ascii="Trebuchet MS" w:hAnsi="Trebuchet MS" w:cs="Calibri"/>
          <w:sz w:val="22"/>
          <w:szCs w:val="22"/>
          <w:lang w:val="ro-RO"/>
        </w:rPr>
        <w:t>.</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42E61" w:rsidRPr="00042E61" w14:paraId="127089C5" w14:textId="77777777" w:rsidTr="00061B59">
        <w:tc>
          <w:tcPr>
            <w:tcW w:w="4885" w:type="dxa"/>
            <w:shd w:val="clear" w:color="auto" w:fill="C0C0C0"/>
          </w:tcPr>
          <w:p w14:paraId="40BD2882" w14:textId="77777777" w:rsidR="00042E61" w:rsidRPr="00042E61" w:rsidRDefault="00042E61" w:rsidP="00042E61">
            <w:pPr>
              <w:spacing w:line="276" w:lineRule="auto"/>
              <w:jc w:val="both"/>
              <w:rPr>
                <w:rFonts w:ascii="Trebuchet MS" w:hAnsi="Trebuchet MS" w:cs="Calibri"/>
                <w:b/>
                <w:bCs/>
                <w:sz w:val="22"/>
                <w:szCs w:val="22"/>
                <w:lang w:val="ro-RO"/>
              </w:rPr>
            </w:pPr>
            <w:r w:rsidRPr="00042E61">
              <w:rPr>
                <w:rFonts w:ascii="Trebuchet MS" w:hAnsi="Trebuchet MS" w:cs="Calibri"/>
                <w:b/>
                <w:bCs/>
                <w:sz w:val="22"/>
                <w:szCs w:val="22"/>
                <w:lang w:val="ro-RO"/>
              </w:rPr>
              <w:t>DOCUMENTE PREZENTATE</w:t>
            </w:r>
          </w:p>
        </w:tc>
        <w:tc>
          <w:tcPr>
            <w:tcW w:w="4635" w:type="dxa"/>
            <w:shd w:val="clear" w:color="auto" w:fill="C0C0C0"/>
          </w:tcPr>
          <w:p w14:paraId="33C7C8D6" w14:textId="77777777" w:rsidR="00042E61" w:rsidRPr="00042E61" w:rsidRDefault="00042E61" w:rsidP="00042E61">
            <w:pPr>
              <w:spacing w:line="276" w:lineRule="auto"/>
              <w:jc w:val="both"/>
              <w:rPr>
                <w:rFonts w:ascii="Trebuchet MS" w:hAnsi="Trebuchet MS" w:cs="Calibri"/>
                <w:b/>
                <w:sz w:val="22"/>
                <w:szCs w:val="22"/>
                <w:lang w:val="ro-RO"/>
              </w:rPr>
            </w:pPr>
            <w:r w:rsidRPr="00042E61">
              <w:rPr>
                <w:rFonts w:ascii="Trebuchet MS" w:hAnsi="Trebuchet MS" w:cs="Calibri"/>
                <w:b/>
                <w:sz w:val="22"/>
                <w:szCs w:val="22"/>
                <w:lang w:val="ro-RO"/>
              </w:rPr>
              <w:t>PUNCTE DE VERIFICAT ÎN CADRUL DOCUMENTELOR PREZENTATE</w:t>
            </w:r>
          </w:p>
        </w:tc>
      </w:tr>
      <w:tr w:rsidR="00042E61" w:rsidRPr="00042E61" w14:paraId="0E2DB8C9" w14:textId="77777777" w:rsidTr="00061B59">
        <w:trPr>
          <w:trHeight w:val="1795"/>
        </w:trPr>
        <w:tc>
          <w:tcPr>
            <w:tcW w:w="4885" w:type="dxa"/>
          </w:tcPr>
          <w:p w14:paraId="666E9597" w14:textId="77777777" w:rsidR="00AD57F4" w:rsidRDefault="00042E61" w:rsidP="00AD57F4">
            <w:pPr>
              <w:jc w:val="both"/>
              <w:rPr>
                <w:rFonts w:ascii="Calibri" w:hAnsi="Calibri" w:cs="Calibri"/>
                <w:color w:val="000000" w:themeColor="text1"/>
                <w:lang w:val="ro-RO"/>
              </w:rPr>
            </w:pPr>
            <w:r w:rsidRPr="00AD57F4">
              <w:rPr>
                <w:rFonts w:ascii="Calibri" w:hAnsi="Calibri" w:cs="Calibri"/>
                <w:color w:val="000000" w:themeColor="text1"/>
                <w:lang w:val="ro-RO"/>
              </w:rPr>
              <w:t>Cererea de finanțare</w:t>
            </w:r>
            <w:r w:rsidR="004504AA" w:rsidRPr="00AD57F4">
              <w:rPr>
                <w:rFonts w:ascii="Calibri" w:hAnsi="Calibri" w:cs="Calibri"/>
                <w:color w:val="000000" w:themeColor="text1"/>
                <w:lang w:val="ro-RO"/>
              </w:rPr>
              <w:t xml:space="preserve">, </w:t>
            </w:r>
          </w:p>
          <w:p w14:paraId="0261FDBF" w14:textId="148FA9B7" w:rsidR="00042E61" w:rsidRPr="00AD57F4" w:rsidRDefault="004504AA" w:rsidP="00AD57F4">
            <w:pPr>
              <w:jc w:val="both"/>
              <w:rPr>
                <w:rFonts w:ascii="Calibri" w:hAnsi="Calibri" w:cs="Calibri"/>
                <w:color w:val="000000" w:themeColor="text1"/>
                <w:lang w:val="ro-RO"/>
              </w:rPr>
            </w:pPr>
            <w:r w:rsidRPr="00AD57F4">
              <w:rPr>
                <w:rFonts w:ascii="Calibri" w:hAnsi="Calibri" w:cs="Calibri"/>
                <w:color w:val="000000" w:themeColor="text1"/>
                <w:lang w:val="ro-RO"/>
              </w:rPr>
              <w:t>doc 1</w:t>
            </w:r>
            <w:r w:rsidR="00B704BD" w:rsidRPr="00AD57F4">
              <w:rPr>
                <w:rFonts w:ascii="Calibri" w:hAnsi="Calibri" w:cs="Calibri"/>
                <w:color w:val="000000" w:themeColor="text1"/>
                <w:lang w:val="ro-RO"/>
              </w:rPr>
              <w:t>3</w:t>
            </w:r>
          </w:p>
          <w:p w14:paraId="04503E30" w14:textId="77777777" w:rsidR="00042E61" w:rsidRPr="00AD57F4" w:rsidRDefault="00042E61" w:rsidP="00AD57F4">
            <w:pPr>
              <w:jc w:val="both"/>
              <w:rPr>
                <w:rFonts w:ascii="Calibri" w:hAnsi="Calibri" w:cs="Calibri"/>
                <w:color w:val="000000" w:themeColor="text1"/>
                <w:lang w:val="ro-RO"/>
              </w:rPr>
            </w:pPr>
          </w:p>
        </w:tc>
        <w:tc>
          <w:tcPr>
            <w:tcW w:w="4635" w:type="dxa"/>
          </w:tcPr>
          <w:p w14:paraId="4A6F9FFF" w14:textId="664268D7" w:rsidR="00042E61" w:rsidRPr="00AD57F4" w:rsidRDefault="00042E61" w:rsidP="00AD57F4">
            <w:pPr>
              <w:jc w:val="both"/>
              <w:rPr>
                <w:rFonts w:ascii="Calibri" w:hAnsi="Calibri" w:cs="Calibri"/>
                <w:color w:val="000000" w:themeColor="text1"/>
                <w:lang w:val="ro-RO"/>
              </w:rPr>
            </w:pPr>
            <w:r w:rsidRPr="00AD57F4">
              <w:rPr>
                <w:rFonts w:ascii="Calibri" w:hAnsi="Calibri" w:cs="Calibri"/>
                <w:color w:val="000000" w:themeColor="text1"/>
                <w:lang w:val="ro-RO"/>
              </w:rPr>
              <w:t>Pentru criteriul de selecție 6.4 punctajul va fi acordat pentru proiecte care vizează investiții privind înființarea, extinderea și/sau modernizarea infrastructurii de condiționare, depozitare și/sau procesare care contribuie la reducerea impactului de mediu reducând amprenta de carbon prin amplasarea investiției pe o raza de maximum 200 km (distan</w:t>
            </w:r>
            <w:r w:rsidR="00AD57F4">
              <w:rPr>
                <w:rFonts w:ascii="Calibri" w:hAnsi="Calibri" w:cs="Calibri"/>
                <w:color w:val="000000" w:themeColor="text1"/>
                <w:lang w:val="ro-RO"/>
              </w:rPr>
              <w:t>ț</w:t>
            </w:r>
            <w:r w:rsidRPr="00AD57F4">
              <w:rPr>
                <w:rFonts w:ascii="Calibri" w:hAnsi="Calibri" w:cs="Calibri"/>
                <w:color w:val="000000" w:themeColor="text1"/>
                <w:lang w:val="ro-RO"/>
              </w:rPr>
              <w:t>a geografică) față de exploatația/ exploatațiile de origine a materiei prime de bază. Totodată, proporția de materie primă de bază utilizată</w:t>
            </w:r>
            <w:r w:rsidR="004504AA" w:rsidRPr="00AD57F4">
              <w:rPr>
                <w:rFonts w:ascii="Calibri" w:hAnsi="Calibri" w:cs="Calibri"/>
                <w:color w:val="000000" w:themeColor="text1"/>
                <w:lang w:val="ro-RO"/>
              </w:rPr>
              <w:t xml:space="preserve"> anual</w:t>
            </w:r>
            <w:r w:rsidRPr="00AD57F4">
              <w:rPr>
                <w:rFonts w:ascii="Calibri" w:hAnsi="Calibri" w:cs="Calibri"/>
                <w:color w:val="000000" w:themeColor="text1"/>
                <w:lang w:val="ro-RO"/>
              </w:rPr>
              <w:t xml:space="preserve"> în cadrul investiției, care trebuie să respecte aceasta prevedere, va fi de minimum 30%.  </w:t>
            </w:r>
            <w:r w:rsidR="004F7573" w:rsidRPr="00AD57F4">
              <w:rPr>
                <w:rFonts w:ascii="Calibri" w:hAnsi="Calibri" w:cs="Calibri"/>
                <w:color w:val="000000" w:themeColor="text1"/>
                <w:lang w:val="ro-RO"/>
              </w:rPr>
              <w:t xml:space="preserve">Precizările din cadrul cererii de finanțare privind furnizorii de materie primă </w:t>
            </w:r>
            <w:r w:rsidR="00F13400" w:rsidRPr="00AD57F4">
              <w:rPr>
                <w:rFonts w:ascii="Calibri" w:hAnsi="Calibri" w:cs="Calibri"/>
                <w:color w:val="000000" w:themeColor="text1"/>
                <w:lang w:val="ro-RO"/>
              </w:rPr>
              <w:t xml:space="preserve"> se vor</w:t>
            </w:r>
            <w:r w:rsidR="004F7573" w:rsidRPr="00AD57F4">
              <w:rPr>
                <w:rFonts w:ascii="Calibri" w:hAnsi="Calibri" w:cs="Calibri"/>
                <w:color w:val="000000" w:themeColor="text1"/>
                <w:lang w:val="ro-RO"/>
              </w:rPr>
              <w:t xml:space="preserve"> corela cu informațiile din </w:t>
            </w:r>
            <w:r w:rsidR="00B704BD" w:rsidRPr="00AD57F4">
              <w:rPr>
                <w:rFonts w:ascii="Calibri" w:hAnsi="Calibri" w:cs="Calibri"/>
                <w:color w:val="000000" w:themeColor="text1"/>
                <w:lang w:val="ro-RO"/>
              </w:rPr>
              <w:t xml:space="preserve">precontractele încheiate cu producătorii </w:t>
            </w:r>
            <w:r w:rsidR="00F13400" w:rsidRPr="00AD57F4">
              <w:rPr>
                <w:rFonts w:ascii="Calibri" w:hAnsi="Calibri" w:cs="Calibri"/>
                <w:color w:val="000000" w:themeColor="text1"/>
                <w:lang w:val="ro-RO"/>
              </w:rPr>
              <w:t>agricoli locali pentru furnizarea materiei prime</w:t>
            </w:r>
            <w:r w:rsidR="004F7573" w:rsidRPr="00AD57F4">
              <w:rPr>
                <w:rFonts w:ascii="Calibri" w:hAnsi="Calibri" w:cs="Calibri"/>
                <w:color w:val="000000" w:themeColor="text1"/>
                <w:lang w:val="ro-RO"/>
              </w:rPr>
              <w:t xml:space="preserve"> – doc. 13.</w:t>
            </w:r>
            <w:r w:rsidR="00AD57F4">
              <w:rPr>
                <w:rFonts w:ascii="Calibri" w:hAnsi="Calibri" w:cs="Calibri"/>
                <w:color w:val="000000" w:themeColor="text1"/>
                <w:lang w:val="ro-RO"/>
              </w:rPr>
              <w:t xml:space="preserve"> </w:t>
            </w:r>
            <w:r w:rsidRPr="00AD57F4">
              <w:rPr>
                <w:rFonts w:ascii="Calibri" w:hAnsi="Calibri" w:cs="Calibri"/>
                <w:color w:val="000000" w:themeColor="text1"/>
                <w:lang w:val="ro-RO"/>
              </w:rPr>
              <w:t xml:space="preserve">Evaluarea criteriului se va face pe baza angajamentului asumat de solicitant la momentul depunerii cererii de finanțare și a mențiunilor din </w:t>
            </w:r>
            <w:r w:rsidR="00B704BD" w:rsidRPr="00AD57F4">
              <w:rPr>
                <w:rFonts w:ascii="Calibri" w:hAnsi="Calibri" w:cs="Calibri"/>
                <w:color w:val="000000" w:themeColor="text1"/>
                <w:lang w:val="ro-RO"/>
              </w:rPr>
              <w:t xml:space="preserve">cererea de finanțare </w:t>
            </w:r>
            <w:r w:rsidRPr="00AD57F4">
              <w:rPr>
                <w:rFonts w:ascii="Calibri" w:hAnsi="Calibri" w:cs="Calibri"/>
                <w:color w:val="000000" w:themeColor="text1"/>
                <w:lang w:val="ro-RO"/>
              </w:rPr>
              <w:t>privind modul de îndeplinire a criteriului de selecție, distanța efectivă urmând a fi verificată de experții AFIR la ultima cerere de plată.</w:t>
            </w:r>
          </w:p>
          <w:p w14:paraId="3759E187" w14:textId="77777777" w:rsidR="00042E61" w:rsidRPr="00AD57F4" w:rsidRDefault="00042E61" w:rsidP="00AD57F4">
            <w:pPr>
              <w:jc w:val="both"/>
              <w:rPr>
                <w:rFonts w:ascii="Calibri" w:hAnsi="Calibri" w:cs="Calibri"/>
                <w:color w:val="000000" w:themeColor="text1"/>
                <w:lang w:val="ro-RO"/>
              </w:rPr>
            </w:pPr>
            <w:r w:rsidRPr="00AD57F4">
              <w:rPr>
                <w:rFonts w:ascii="Calibri" w:hAnsi="Calibri" w:cs="Calibri"/>
                <w:color w:val="000000" w:themeColor="text1"/>
                <w:lang w:val="ro-RO"/>
              </w:rPr>
              <w:t>Distanța se calculează prin intermediul GPS avându-se în vedere distanța rutieră cea mai scurtă.</w:t>
            </w:r>
          </w:p>
        </w:tc>
      </w:tr>
    </w:tbl>
    <w:p w14:paraId="0B16A81A" w14:textId="77777777" w:rsidR="00D607E9" w:rsidRPr="001C5F93" w:rsidRDefault="00D607E9" w:rsidP="001C5F93">
      <w:pPr>
        <w:spacing w:line="276" w:lineRule="auto"/>
        <w:jc w:val="both"/>
        <w:rPr>
          <w:rFonts w:ascii="Trebuchet MS" w:hAnsi="Trebuchet MS" w:cs="Calibri"/>
          <w:sz w:val="22"/>
          <w:szCs w:val="22"/>
          <w:lang w:val="ro-RO"/>
        </w:rPr>
      </w:pPr>
    </w:p>
    <w:p w14:paraId="7F3B9FF2" w14:textId="77777777" w:rsidR="007E75DE" w:rsidRDefault="007E75DE" w:rsidP="00CB357D">
      <w:pPr>
        <w:jc w:val="both"/>
        <w:rPr>
          <w:rFonts w:ascii="Calibri" w:hAnsi="Calibri" w:cs="Calibri"/>
          <w:b/>
          <w:bCs/>
          <w:lang w:val="ro-RO" w:eastAsia="ro-RO"/>
        </w:rPr>
      </w:pPr>
    </w:p>
    <w:p w14:paraId="2D73F117" w14:textId="77777777" w:rsidR="009C09DB" w:rsidRDefault="009C09DB" w:rsidP="00CB357D">
      <w:pPr>
        <w:jc w:val="both"/>
        <w:rPr>
          <w:rFonts w:ascii="Calibri" w:hAnsi="Calibri" w:cs="Calibri"/>
          <w:b/>
          <w:bCs/>
          <w:lang w:val="ro-RO" w:eastAsia="ro-RO"/>
        </w:rPr>
      </w:pPr>
    </w:p>
    <w:p w14:paraId="53F4C1AB" w14:textId="77777777" w:rsidR="009C09DB" w:rsidRDefault="009C09DB" w:rsidP="00CB357D">
      <w:pPr>
        <w:jc w:val="both"/>
        <w:rPr>
          <w:rFonts w:ascii="Calibri" w:hAnsi="Calibri" w:cs="Calibri"/>
          <w:b/>
          <w:bCs/>
          <w:lang w:val="ro-RO" w:eastAsia="ro-RO"/>
        </w:rPr>
      </w:pPr>
    </w:p>
    <w:p w14:paraId="6FB68D71" w14:textId="77777777" w:rsidR="009C09DB" w:rsidRDefault="009C09DB" w:rsidP="00CB357D">
      <w:pPr>
        <w:jc w:val="both"/>
        <w:rPr>
          <w:rFonts w:ascii="Calibri" w:hAnsi="Calibri" w:cs="Calibri"/>
          <w:b/>
          <w:bCs/>
          <w:lang w:val="ro-RO" w:eastAsia="ro-RO"/>
        </w:rPr>
      </w:pPr>
    </w:p>
    <w:p w14:paraId="495D1D77" w14:textId="77777777" w:rsidR="00061B59" w:rsidRDefault="00061B59" w:rsidP="00CB357D">
      <w:pPr>
        <w:jc w:val="both"/>
        <w:rPr>
          <w:rFonts w:ascii="Calibri" w:hAnsi="Calibri" w:cs="Calibri"/>
          <w:b/>
          <w:bCs/>
          <w:lang w:val="ro-RO" w:eastAsia="ro-RO"/>
        </w:rPr>
      </w:pPr>
    </w:p>
    <w:p w14:paraId="144029FC" w14:textId="77777777" w:rsidR="00061B59" w:rsidRDefault="00061B59" w:rsidP="00CB357D">
      <w:pPr>
        <w:jc w:val="both"/>
        <w:rPr>
          <w:rFonts w:ascii="Calibri" w:hAnsi="Calibri" w:cs="Calibri"/>
          <w:b/>
          <w:bCs/>
          <w:lang w:val="ro-RO" w:eastAsia="ro-RO"/>
        </w:rPr>
      </w:pPr>
    </w:p>
    <w:p w14:paraId="7C977485" w14:textId="77777777" w:rsidR="00061B59" w:rsidRDefault="00061B59" w:rsidP="00CB357D">
      <w:pPr>
        <w:jc w:val="both"/>
        <w:rPr>
          <w:rFonts w:ascii="Calibri" w:hAnsi="Calibri" w:cs="Calibri"/>
          <w:b/>
          <w:bCs/>
          <w:lang w:val="ro-RO" w:eastAsia="ro-RO"/>
        </w:rPr>
      </w:pPr>
    </w:p>
    <w:p w14:paraId="595E1990" w14:textId="77777777" w:rsidR="00061B59" w:rsidRDefault="00061B59" w:rsidP="00CB357D">
      <w:pPr>
        <w:jc w:val="both"/>
        <w:rPr>
          <w:rFonts w:ascii="Calibri" w:hAnsi="Calibri" w:cs="Calibri"/>
          <w:b/>
          <w:bCs/>
          <w:lang w:val="ro-RO" w:eastAsia="ro-RO"/>
        </w:rPr>
      </w:pPr>
    </w:p>
    <w:p w14:paraId="0A077DE9" w14:textId="77777777" w:rsidR="00061B59" w:rsidRDefault="00061B59" w:rsidP="00CB357D">
      <w:pPr>
        <w:jc w:val="both"/>
        <w:rPr>
          <w:rFonts w:ascii="Calibri" w:hAnsi="Calibri" w:cs="Calibri"/>
          <w:b/>
          <w:bCs/>
          <w:lang w:val="ro-RO" w:eastAsia="ro-RO"/>
        </w:rPr>
      </w:pPr>
    </w:p>
    <w:p w14:paraId="5C7609E4" w14:textId="77777777" w:rsidR="00061B59" w:rsidRDefault="00061B59" w:rsidP="00CB357D">
      <w:pPr>
        <w:jc w:val="both"/>
        <w:rPr>
          <w:rFonts w:ascii="Calibri" w:hAnsi="Calibri" w:cs="Calibri"/>
          <w:b/>
          <w:bCs/>
          <w:lang w:val="ro-RO" w:eastAsia="ro-RO"/>
        </w:rPr>
      </w:pPr>
    </w:p>
    <w:p w14:paraId="37665D26" w14:textId="77777777" w:rsidR="00061B59" w:rsidRDefault="00061B59" w:rsidP="00CB357D">
      <w:pPr>
        <w:jc w:val="both"/>
        <w:rPr>
          <w:rFonts w:ascii="Calibri" w:hAnsi="Calibri" w:cs="Calibri"/>
          <w:b/>
          <w:bCs/>
          <w:lang w:val="ro-RO" w:eastAsia="ro-RO"/>
        </w:rPr>
      </w:pPr>
    </w:p>
    <w:p w14:paraId="6D10552A" w14:textId="77777777" w:rsidR="00061B59" w:rsidRDefault="00061B59" w:rsidP="00CB357D">
      <w:pPr>
        <w:jc w:val="both"/>
        <w:rPr>
          <w:rFonts w:ascii="Calibri" w:hAnsi="Calibri" w:cs="Calibri"/>
          <w:b/>
          <w:bCs/>
          <w:lang w:val="ro-RO" w:eastAsia="ro-RO"/>
        </w:rPr>
      </w:pPr>
    </w:p>
    <w:p w14:paraId="26A02EB6" w14:textId="77777777" w:rsidR="00061B59" w:rsidRDefault="00061B59" w:rsidP="00CB357D">
      <w:pPr>
        <w:jc w:val="both"/>
        <w:rPr>
          <w:rFonts w:ascii="Calibri" w:hAnsi="Calibri" w:cs="Calibri"/>
          <w:b/>
          <w:bCs/>
          <w:lang w:val="ro-RO" w:eastAsia="ro-RO"/>
        </w:rPr>
      </w:pPr>
    </w:p>
    <w:p w14:paraId="6A2CB8BB" w14:textId="77777777" w:rsidR="00061B59" w:rsidRDefault="00061B59" w:rsidP="00CB357D">
      <w:pPr>
        <w:jc w:val="both"/>
        <w:rPr>
          <w:rFonts w:ascii="Calibri" w:hAnsi="Calibri" w:cs="Calibri"/>
          <w:b/>
          <w:bCs/>
          <w:lang w:val="ro-RO" w:eastAsia="ro-RO"/>
        </w:rPr>
      </w:pPr>
    </w:p>
    <w:p w14:paraId="50B7DC1D" w14:textId="77777777" w:rsidR="00061B59" w:rsidRDefault="00061B59" w:rsidP="00CB357D">
      <w:pPr>
        <w:jc w:val="both"/>
        <w:rPr>
          <w:rFonts w:ascii="Calibri" w:hAnsi="Calibri" w:cs="Calibri"/>
          <w:b/>
          <w:bCs/>
          <w:lang w:val="ro-RO" w:eastAsia="ro-RO"/>
        </w:rPr>
      </w:pPr>
    </w:p>
    <w:p w14:paraId="388419E1" w14:textId="77777777" w:rsidR="00CB357D" w:rsidRDefault="00CB357D" w:rsidP="00CB357D">
      <w:pPr>
        <w:jc w:val="both"/>
        <w:rPr>
          <w:rFonts w:ascii="Calibri" w:hAnsi="Calibri" w:cs="Calibri"/>
          <w:b/>
          <w:bCs/>
          <w:lang w:val="ro-RO" w:eastAsia="ro-RO"/>
        </w:rPr>
      </w:pPr>
      <w:proofErr w:type="spellStart"/>
      <w:r w:rsidRPr="00BB6DE1">
        <w:rPr>
          <w:rFonts w:ascii="Calibri" w:hAnsi="Calibri" w:cs="Calibri"/>
          <w:b/>
          <w:bCs/>
          <w:lang w:val="ro-RO" w:eastAsia="ro-RO"/>
        </w:rPr>
        <w:t>Sectiunea</w:t>
      </w:r>
      <w:proofErr w:type="spellEnd"/>
      <w:r w:rsidRPr="00BB6DE1">
        <w:rPr>
          <w:rFonts w:ascii="Calibri" w:hAnsi="Calibri" w:cs="Calibri"/>
          <w:b/>
          <w:bCs/>
          <w:lang w:val="ro-RO" w:eastAsia="ro-RO"/>
        </w:rPr>
        <w:t xml:space="preserve"> a</w:t>
      </w:r>
      <w:r w:rsidR="00D5097E" w:rsidRPr="00BB6DE1">
        <w:rPr>
          <w:rFonts w:ascii="Calibri" w:hAnsi="Calibri" w:cs="Calibri"/>
          <w:b/>
          <w:bCs/>
          <w:lang w:val="ro-RO" w:eastAsia="ro-RO"/>
        </w:rPr>
        <w:t xml:space="preserve"> </w:t>
      </w:r>
      <w:r w:rsidRPr="00BB6DE1">
        <w:rPr>
          <w:rFonts w:ascii="Calibri" w:hAnsi="Calibri" w:cs="Calibri"/>
          <w:b/>
          <w:bCs/>
          <w:lang w:val="ro-RO" w:eastAsia="ro-RO"/>
        </w:rPr>
        <w:t xml:space="preserve">II-a </w:t>
      </w:r>
    </w:p>
    <w:p w14:paraId="7EA3B09E" w14:textId="26B71FE4" w:rsidR="002F2F04" w:rsidRDefault="002F2F04" w:rsidP="00CB357D">
      <w:pPr>
        <w:jc w:val="both"/>
        <w:rPr>
          <w:rFonts w:ascii="Calibri" w:hAnsi="Calibri" w:cs="Calibri"/>
          <w:b/>
          <w:bCs/>
          <w:lang w:val="ro-RO" w:eastAsia="ro-RO"/>
        </w:rPr>
      </w:pPr>
    </w:p>
    <w:p w14:paraId="46D09B25" w14:textId="69CBEE1B" w:rsidR="00C055D8" w:rsidRPr="00C055D8" w:rsidRDefault="00E95C07" w:rsidP="009337E0">
      <w:pPr>
        <w:spacing w:after="200" w:line="276" w:lineRule="auto"/>
        <w:ind w:right="284"/>
        <w:jc w:val="both"/>
        <w:rPr>
          <w:rFonts w:asciiTheme="minorHAnsi" w:eastAsia="Calibri" w:hAnsiTheme="minorHAnsi"/>
          <w:b/>
          <w:sz w:val="22"/>
          <w:szCs w:val="22"/>
          <w:u w:val="single"/>
          <w:lang w:val="pt-BR"/>
        </w:rPr>
      </w:pPr>
      <w:r w:rsidRPr="006912EE">
        <w:rPr>
          <w:rFonts w:ascii="Calibri" w:eastAsia="Calibri" w:hAnsi="Calibri" w:cs="Calibri"/>
          <w:b/>
          <w:sz w:val="22"/>
          <w:szCs w:val="22"/>
          <w:lang w:val="pt-BR"/>
        </w:rPr>
        <w:t>C</w:t>
      </w:r>
      <w:r w:rsidR="000F0089" w:rsidRPr="006912EE">
        <w:rPr>
          <w:rFonts w:ascii="Calibri" w:eastAsia="Calibri" w:hAnsi="Calibri" w:cs="Calibri"/>
          <w:b/>
          <w:sz w:val="22"/>
          <w:szCs w:val="22"/>
          <w:lang w:val="pt-BR"/>
        </w:rPr>
        <w:t>.</w:t>
      </w:r>
      <w:r w:rsidR="009337E0">
        <w:rPr>
          <w:rFonts w:ascii="Calibri" w:eastAsia="Calibri" w:hAnsi="Calibri" w:cs="Calibri"/>
          <w:b/>
          <w:sz w:val="22"/>
          <w:szCs w:val="22"/>
          <w:lang w:val="pt-BR"/>
        </w:rPr>
        <w:t xml:space="preserve"> </w:t>
      </w:r>
      <w:r w:rsidR="00C055D8" w:rsidRPr="00C055D8">
        <w:rPr>
          <w:rFonts w:ascii="Calibri" w:hAnsi="Calibri" w:cs="Calibri"/>
          <w:b/>
          <w:bCs/>
          <w:u w:val="single"/>
          <w:lang w:val="ro-RO" w:eastAsia="ro-RO"/>
        </w:rPr>
        <w:t>V</w:t>
      </w:r>
      <w:r w:rsidR="009337E0">
        <w:rPr>
          <w:rFonts w:ascii="Calibri" w:hAnsi="Calibri" w:cs="Calibri"/>
          <w:b/>
          <w:bCs/>
          <w:u w:val="single"/>
          <w:lang w:val="ro-RO" w:eastAsia="ro-RO"/>
        </w:rPr>
        <w:t xml:space="preserve">ERIFICARE CONFORMITATE COPIE CU ORIGINALUL PENTRU TOATE PROIECTELE SELECTATE </w:t>
      </w:r>
    </w:p>
    <w:p w14:paraId="4BDCBFD2" w14:textId="77777777" w:rsidR="00C055D8" w:rsidRPr="00C055D8" w:rsidRDefault="00C055D8" w:rsidP="00C055D8">
      <w:pPr>
        <w:jc w:val="both"/>
        <w:rPr>
          <w:rFonts w:ascii="Calibri" w:hAnsi="Calibri" w:cs="Calibri"/>
          <w:b/>
          <w:bCs/>
          <w:lang w:val="pt-BR" w:eastAsia="ro-RO"/>
        </w:rPr>
      </w:pPr>
    </w:p>
    <w:p w14:paraId="6EB7ABE9" w14:textId="5F4577BF" w:rsidR="00C055D8" w:rsidRPr="00C055D8" w:rsidRDefault="00C055D8" w:rsidP="00C055D8">
      <w:pPr>
        <w:jc w:val="both"/>
        <w:rPr>
          <w:rFonts w:ascii="Calibri" w:hAnsi="Calibri" w:cs="Calibri"/>
          <w:b/>
          <w:bCs/>
          <w:lang w:val="pt-BR" w:eastAsia="ro-RO"/>
        </w:rPr>
      </w:pPr>
      <w:r w:rsidRPr="00C055D8">
        <w:rPr>
          <w:rFonts w:ascii="Calibri" w:hAnsi="Calibri" w:cs="Calibri"/>
          <w:b/>
          <w:bCs/>
          <w:lang w:val="pt-BR" w:eastAsia="ro-RO"/>
        </w:rPr>
        <w:t>F/N</w:t>
      </w:r>
    </w:p>
    <w:p w14:paraId="174AF492" w14:textId="77777777" w:rsidR="00C055D8" w:rsidRPr="00C055D8" w:rsidRDefault="00C055D8" w:rsidP="00C055D8">
      <w:pPr>
        <w:jc w:val="both"/>
        <w:rPr>
          <w:rFonts w:ascii="Calibri" w:hAnsi="Calibri" w:cs="Calibri"/>
          <w:b/>
          <w:bCs/>
          <w:lang w:val="ro-RO" w:eastAsia="ro-RO"/>
        </w:rPr>
      </w:pPr>
      <w:r w:rsidRPr="00C055D8">
        <w:rPr>
          <w:rFonts w:ascii="Calibri" w:hAnsi="Calibri" w:cs="Calibri"/>
          <w:b/>
          <w:bCs/>
          <w:lang w:val="ro-RO" w:eastAsia="ro-RO"/>
        </w:rPr>
        <w:t xml:space="preserve">Numărul de înregistrare al Cererii de </w:t>
      </w:r>
      <w:proofErr w:type="spellStart"/>
      <w:r w:rsidRPr="00C055D8">
        <w:rPr>
          <w:rFonts w:ascii="Calibri" w:hAnsi="Calibri" w:cs="Calibri"/>
          <w:b/>
          <w:bCs/>
          <w:lang w:val="ro-RO" w:eastAsia="ro-RO"/>
        </w:rPr>
        <w:t>Finanţare</w:t>
      </w:r>
      <w:proofErr w:type="spellEnd"/>
      <w:r w:rsidRPr="00C055D8">
        <w:rPr>
          <w:rFonts w:ascii="Calibri" w:hAnsi="Calibri" w:cs="Calibri"/>
          <w:b/>
          <w:bCs/>
          <w:lang w:val="ro-RO" w:eastAsia="ro-RO"/>
        </w:rPr>
        <w:t xml:space="preserve"> (CF):</w:t>
      </w:r>
    </w:p>
    <w:p w14:paraId="3195404F" w14:textId="77777777" w:rsidR="00C055D8" w:rsidRPr="00C055D8" w:rsidRDefault="00C055D8" w:rsidP="00C055D8">
      <w:pPr>
        <w:jc w:val="both"/>
        <w:rPr>
          <w:rFonts w:ascii="Calibri" w:hAnsi="Calibri" w:cs="Calibri"/>
          <w:b/>
          <w:bCs/>
          <w:lang w:val="ro-RO" w:eastAsia="ro-RO"/>
        </w:rPr>
      </w:pPr>
    </w:p>
    <w:p w14:paraId="45D0E42D" w14:textId="77777777" w:rsidR="00C055D8" w:rsidRPr="00C055D8" w:rsidRDefault="00C055D8" w:rsidP="00C055D8">
      <w:pPr>
        <w:jc w:val="both"/>
        <w:rPr>
          <w:rFonts w:ascii="Calibri" w:hAnsi="Calibri" w:cs="Calibri"/>
          <w:b/>
          <w:bCs/>
          <w:lang w:val="fr-FR" w:eastAsia="ro-RO"/>
        </w:rPr>
      </w:pPr>
      <w:r w:rsidRPr="00C055D8">
        <w:rPr>
          <w:rFonts w:ascii="Calibri" w:hAnsi="Calibri" w:cs="Calibri"/>
          <w:b/>
          <w:bCs/>
          <w:noProof/>
        </w:rPr>
        <mc:AlternateContent>
          <mc:Choice Requires="wps">
            <w:drawing>
              <wp:anchor distT="4294967291" distB="4294967291" distL="114295" distR="114295" simplePos="0" relativeHeight="251664896" behindDoc="0" locked="0" layoutInCell="0" allowOverlap="1" wp14:anchorId="222C7435" wp14:editId="1E72CA4E">
                <wp:simplePos x="0" y="0"/>
                <wp:positionH relativeFrom="column">
                  <wp:posOffset>857249</wp:posOffset>
                </wp:positionH>
                <wp:positionV relativeFrom="paragraph">
                  <wp:posOffset>48259</wp:posOffset>
                </wp:positionV>
                <wp:extent cx="0" cy="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BF61" id="Rectangle 4" o:spid="_x0000_s1026" style="position:absolute;margin-left:67.5pt;margin-top:3.8pt;width:0;height:0;z-index:25166489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N3naDg/AgAAdwQAAA4AAAAA&#10;AAAAAAAAAAAALgIAAGRycy9lMm9Eb2MueG1sUEsBAi0AFAAGAAgAAAAhAIVtdGzbAAAABwEAAA8A&#10;AAAAAAAAAAAAAAAAmQQAAGRycy9kb3ducmV2LnhtbFBLBQYAAAAABAAEAPMAAAChBQAAAAA=&#10;" o:allowincell="f" filled="f" stroked="f"/>
            </w:pict>
          </mc:Fallback>
        </mc:AlternateContent>
      </w:r>
      <w:r w:rsidRPr="00C055D8">
        <w:rPr>
          <w:rFonts w:ascii="Calibri" w:hAnsi="Calibri" w:cs="Calibri"/>
          <w:b/>
          <w:bCs/>
          <w:lang w:val="fr-FR" w:eastAsia="ro-RO"/>
        </w:rPr>
        <w:t>F                                                                                                                                                                                              </w:t>
      </w:r>
    </w:p>
    <w:p w14:paraId="79CE6524" w14:textId="77777777" w:rsidR="00C055D8" w:rsidRPr="00C055D8" w:rsidRDefault="00C055D8" w:rsidP="00C055D8">
      <w:pPr>
        <w:jc w:val="both"/>
        <w:rPr>
          <w:rFonts w:ascii="Calibri" w:hAnsi="Calibri" w:cs="Calibri"/>
          <w:b/>
          <w:bCs/>
          <w:lang w:val="ro-RO" w:eastAsia="ro-RO"/>
        </w:rPr>
      </w:pPr>
      <w:r w:rsidRPr="00C055D8">
        <w:rPr>
          <w:rFonts w:ascii="Calibri" w:hAnsi="Calibri" w:cs="Calibri"/>
          <w:b/>
          <w:bCs/>
          <w:lang w:val="fr-FR" w:eastAsia="ro-RO"/>
        </w:rPr>
        <w:t xml:space="preserve">                                                                                                                                                                      </w:t>
      </w:r>
    </w:p>
    <w:p w14:paraId="7E0B0B43" w14:textId="77777777" w:rsidR="00C055D8" w:rsidRPr="00C055D8" w:rsidRDefault="00C055D8" w:rsidP="00C055D8">
      <w:pPr>
        <w:jc w:val="both"/>
        <w:rPr>
          <w:rFonts w:ascii="Calibri" w:hAnsi="Calibri" w:cs="Calibri"/>
          <w:b/>
          <w:bCs/>
          <w:lang w:val="ro-RO" w:eastAsia="ro-RO"/>
        </w:rPr>
      </w:pPr>
      <w:r w:rsidRPr="00C055D8">
        <w:rPr>
          <w:rFonts w:ascii="Calibri" w:hAnsi="Calibri" w:cs="Calibri"/>
          <w:b/>
          <w:bCs/>
          <w:lang w:val="ro-RO" w:eastAsia="ro-RO"/>
        </w:rPr>
        <w:tab/>
        <w:t xml:space="preserve">Tip </w:t>
      </w:r>
      <w:r w:rsidRPr="00C055D8">
        <w:rPr>
          <w:rFonts w:ascii="Calibri" w:hAnsi="Calibri" w:cs="Calibri"/>
          <w:b/>
          <w:bCs/>
          <w:lang w:val="ro-RO" w:eastAsia="ro-RO"/>
        </w:rPr>
        <w:tab/>
        <w:t xml:space="preserve">        Codificare  </w:t>
      </w:r>
      <w:r w:rsidRPr="00C055D8">
        <w:rPr>
          <w:rFonts w:ascii="Calibri" w:hAnsi="Calibri" w:cs="Calibri"/>
          <w:b/>
          <w:bCs/>
          <w:lang w:val="ro-RO" w:eastAsia="ro-RO"/>
        </w:rPr>
        <w:tab/>
        <w:t xml:space="preserve"> </w:t>
      </w:r>
      <w:proofErr w:type="spellStart"/>
      <w:r w:rsidRPr="00C055D8">
        <w:rPr>
          <w:rFonts w:ascii="Calibri" w:hAnsi="Calibri" w:cs="Calibri"/>
          <w:b/>
          <w:bCs/>
          <w:lang w:val="ro-RO" w:eastAsia="ro-RO"/>
        </w:rPr>
        <w:t>Codificare</w:t>
      </w:r>
      <w:proofErr w:type="spellEnd"/>
      <w:r w:rsidRPr="00C055D8">
        <w:rPr>
          <w:rFonts w:ascii="Calibri" w:hAnsi="Calibri" w:cs="Calibri"/>
          <w:b/>
          <w:bCs/>
          <w:lang w:val="ro-RO" w:eastAsia="ro-RO"/>
        </w:rPr>
        <w:t xml:space="preserve"> </w:t>
      </w:r>
      <w:r w:rsidRPr="00C055D8">
        <w:rPr>
          <w:rFonts w:ascii="Calibri" w:hAnsi="Calibri" w:cs="Calibri"/>
          <w:b/>
          <w:bCs/>
          <w:lang w:val="ro-RO" w:eastAsia="ro-RO"/>
        </w:rPr>
        <w:tab/>
      </w:r>
      <w:proofErr w:type="spellStart"/>
      <w:r w:rsidRPr="00C055D8">
        <w:rPr>
          <w:rFonts w:ascii="Calibri" w:hAnsi="Calibri" w:cs="Calibri"/>
          <w:b/>
          <w:bCs/>
          <w:lang w:val="ro-RO" w:eastAsia="ro-RO"/>
        </w:rPr>
        <w:t>Codificare</w:t>
      </w:r>
      <w:proofErr w:type="spellEnd"/>
      <w:r w:rsidRPr="00C055D8">
        <w:rPr>
          <w:rFonts w:ascii="Calibri" w:hAnsi="Calibri" w:cs="Calibri"/>
          <w:b/>
          <w:bCs/>
          <w:lang w:val="ro-RO" w:eastAsia="ro-RO"/>
        </w:rPr>
        <w:t xml:space="preserve">          </w:t>
      </w:r>
      <w:proofErr w:type="spellStart"/>
      <w:r w:rsidRPr="00C055D8">
        <w:rPr>
          <w:rFonts w:ascii="Calibri" w:hAnsi="Calibri" w:cs="Calibri"/>
          <w:b/>
          <w:bCs/>
          <w:lang w:val="ro-RO" w:eastAsia="ro-RO"/>
        </w:rPr>
        <w:t>Licitaţie</w:t>
      </w:r>
      <w:proofErr w:type="spellEnd"/>
      <w:r w:rsidRPr="00C055D8">
        <w:rPr>
          <w:rFonts w:ascii="Calibri" w:hAnsi="Calibri" w:cs="Calibri"/>
          <w:b/>
          <w:bCs/>
          <w:lang w:val="ro-RO" w:eastAsia="ro-RO"/>
        </w:rPr>
        <w:t xml:space="preserve"> de           Cod</w:t>
      </w:r>
      <w:r w:rsidRPr="00C055D8">
        <w:rPr>
          <w:rFonts w:ascii="Calibri" w:hAnsi="Calibri" w:cs="Calibri"/>
          <w:b/>
          <w:bCs/>
          <w:lang w:val="ro-RO" w:eastAsia="ro-RO"/>
        </w:rPr>
        <w:tab/>
        <w:t xml:space="preserve">     </w:t>
      </w:r>
      <w:proofErr w:type="spellStart"/>
      <w:r w:rsidRPr="00C055D8">
        <w:rPr>
          <w:rFonts w:ascii="Calibri" w:hAnsi="Calibri" w:cs="Calibri"/>
          <w:b/>
          <w:bCs/>
          <w:lang w:val="ro-RO" w:eastAsia="ro-RO"/>
        </w:rPr>
        <w:t>Cod</w:t>
      </w:r>
      <w:proofErr w:type="spellEnd"/>
      <w:r w:rsidRPr="00C055D8">
        <w:rPr>
          <w:rFonts w:ascii="Calibri" w:hAnsi="Calibri" w:cs="Calibri"/>
          <w:b/>
          <w:bCs/>
          <w:lang w:val="ro-RO" w:eastAsia="ro-RO"/>
        </w:rPr>
        <w:tab/>
        <w:t xml:space="preserve">     Număr de ordine</w:t>
      </w:r>
    </w:p>
    <w:p w14:paraId="08BC0CD8" w14:textId="77777777" w:rsidR="00C055D8" w:rsidRPr="00C055D8" w:rsidRDefault="00C055D8" w:rsidP="00C055D8">
      <w:pPr>
        <w:jc w:val="both"/>
        <w:rPr>
          <w:rFonts w:ascii="Calibri" w:hAnsi="Calibri" w:cs="Calibri"/>
          <w:b/>
          <w:bCs/>
          <w:lang w:val="ro-RO" w:eastAsia="ro-RO"/>
        </w:rPr>
      </w:pPr>
      <w:r w:rsidRPr="00C055D8">
        <w:rPr>
          <w:rFonts w:ascii="Calibri" w:hAnsi="Calibri" w:cs="Calibri"/>
          <w:b/>
          <w:bCs/>
          <w:lang w:val="ro-RO" w:eastAsia="ro-RO"/>
        </w:rPr>
        <w:tab/>
        <w:t>Cerere</w:t>
      </w:r>
      <w:r w:rsidRPr="00C055D8">
        <w:rPr>
          <w:rFonts w:ascii="Calibri" w:hAnsi="Calibri" w:cs="Calibri"/>
          <w:b/>
          <w:bCs/>
          <w:lang w:val="ro-RO" w:eastAsia="ro-RO"/>
        </w:rPr>
        <w:tab/>
        <w:t xml:space="preserve">         Intervenție </w:t>
      </w:r>
      <w:r w:rsidRPr="00C055D8">
        <w:rPr>
          <w:rFonts w:ascii="Calibri" w:hAnsi="Calibri" w:cs="Calibri"/>
          <w:b/>
          <w:bCs/>
          <w:lang w:val="ro-RO" w:eastAsia="ro-RO"/>
        </w:rPr>
        <w:tab/>
        <w:t xml:space="preserve"> tip beneficiar</w:t>
      </w:r>
      <w:r w:rsidRPr="00C055D8">
        <w:rPr>
          <w:rFonts w:ascii="Calibri" w:hAnsi="Calibri" w:cs="Calibri"/>
          <w:b/>
          <w:bCs/>
          <w:lang w:val="ro-RO" w:eastAsia="ro-RO"/>
        </w:rPr>
        <w:tab/>
        <w:t>de rezervă          proiecte</w:t>
      </w:r>
      <w:r w:rsidRPr="00C055D8">
        <w:rPr>
          <w:rFonts w:ascii="Calibri" w:hAnsi="Calibri" w:cs="Calibri"/>
          <w:b/>
          <w:bCs/>
          <w:lang w:val="ro-RO" w:eastAsia="ro-RO"/>
        </w:rPr>
        <w:tab/>
        <w:t xml:space="preserve">    regiune   </w:t>
      </w:r>
      <w:proofErr w:type="spellStart"/>
      <w:r w:rsidRPr="00C055D8">
        <w:rPr>
          <w:rFonts w:ascii="Calibri" w:hAnsi="Calibri" w:cs="Calibri"/>
          <w:b/>
          <w:bCs/>
          <w:lang w:val="ro-RO" w:eastAsia="ro-RO"/>
        </w:rPr>
        <w:t>Judeţ</w:t>
      </w:r>
      <w:proofErr w:type="spellEnd"/>
      <w:r w:rsidRPr="00C055D8">
        <w:rPr>
          <w:rFonts w:ascii="Calibri" w:hAnsi="Calibri" w:cs="Calibri"/>
          <w:b/>
          <w:bCs/>
          <w:lang w:val="ro-RO" w:eastAsia="ro-RO"/>
        </w:rPr>
        <w:tab/>
        <w:t xml:space="preserve">     de înregistrare </w:t>
      </w:r>
    </w:p>
    <w:p w14:paraId="3145658E" w14:textId="77777777" w:rsidR="00C055D8" w:rsidRPr="00C055D8" w:rsidRDefault="00C055D8" w:rsidP="00C055D8">
      <w:pPr>
        <w:jc w:val="both"/>
        <w:rPr>
          <w:rFonts w:ascii="Calibri" w:hAnsi="Calibri" w:cs="Calibri"/>
          <w:b/>
          <w:bCs/>
          <w:lang w:val="ro-RO" w:eastAsia="ro-RO"/>
        </w:rPr>
      </w:pPr>
      <w:r w:rsidRPr="00C055D8">
        <w:rPr>
          <w:rFonts w:ascii="Calibri" w:hAnsi="Calibri" w:cs="Calibri"/>
          <w:b/>
          <w:bCs/>
          <w:lang w:val="ro-RO" w:eastAsia="ro-RO"/>
        </w:rPr>
        <w:tab/>
      </w:r>
      <w:proofErr w:type="spellStart"/>
      <w:r w:rsidRPr="00C055D8">
        <w:rPr>
          <w:rFonts w:ascii="Calibri" w:hAnsi="Calibri" w:cs="Calibri"/>
          <w:b/>
          <w:bCs/>
          <w:lang w:val="ro-RO" w:eastAsia="ro-RO"/>
        </w:rPr>
        <w:t>Finanţare</w:t>
      </w:r>
      <w:proofErr w:type="spellEnd"/>
      <w:r w:rsidRPr="00C055D8">
        <w:rPr>
          <w:rFonts w:ascii="Calibri" w:hAnsi="Calibri" w:cs="Calibri"/>
          <w:b/>
          <w:bCs/>
          <w:lang w:val="ro-RO" w:eastAsia="ro-RO"/>
        </w:rPr>
        <w:tab/>
      </w:r>
    </w:p>
    <w:p w14:paraId="4E55BD12" w14:textId="77777777" w:rsidR="00C055D8" w:rsidRPr="00C055D8" w:rsidRDefault="00C055D8" w:rsidP="00C055D8">
      <w:pPr>
        <w:jc w:val="both"/>
        <w:rPr>
          <w:rFonts w:ascii="Calibri" w:hAnsi="Calibri" w:cs="Calibri"/>
          <w:b/>
          <w:bCs/>
          <w:lang w:val="ro-RO" w:eastAsia="ro-RO"/>
        </w:rPr>
      </w:pPr>
      <w:r w:rsidRPr="00C055D8">
        <w:rPr>
          <w:rFonts w:ascii="Calibri" w:hAnsi="Calibri" w:cs="Calibri"/>
          <w:b/>
          <w:bCs/>
          <w:lang w:val="ro-RO" w:eastAsia="ro-RO"/>
        </w:rPr>
        <w:tab/>
      </w:r>
    </w:p>
    <w:p w14:paraId="4A433621" w14:textId="77777777" w:rsidR="00C055D8" w:rsidRPr="00C055D8" w:rsidRDefault="00C055D8" w:rsidP="00C055D8">
      <w:pPr>
        <w:jc w:val="both"/>
        <w:rPr>
          <w:rFonts w:ascii="Calibri" w:hAnsi="Calibri" w:cs="Calibri"/>
          <w:b/>
          <w:bCs/>
          <w:lang w:val="ro-RO" w:eastAsia="ro-RO"/>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59"/>
        <w:gridCol w:w="1308"/>
        <w:gridCol w:w="1161"/>
        <w:gridCol w:w="1018"/>
        <w:gridCol w:w="1490"/>
      </w:tblGrid>
      <w:tr w:rsidR="00C055D8" w:rsidRPr="00C055D8" w14:paraId="454FBF7D" w14:textId="77777777" w:rsidTr="006912EE">
        <w:trPr>
          <w:jc w:val="center"/>
        </w:trPr>
        <w:tc>
          <w:tcPr>
            <w:tcW w:w="402" w:type="pct"/>
            <w:vMerge w:val="restart"/>
            <w:shd w:val="clear" w:color="auto" w:fill="EAF1DD"/>
          </w:tcPr>
          <w:p w14:paraId="0F805A9F" w14:textId="77777777" w:rsidR="00C055D8" w:rsidRPr="00C055D8" w:rsidRDefault="00C055D8" w:rsidP="006912EE">
            <w:pPr>
              <w:jc w:val="both"/>
              <w:rPr>
                <w:rFonts w:ascii="Calibri" w:hAnsi="Calibri" w:cs="Calibri"/>
                <w:color w:val="000000" w:themeColor="text1"/>
                <w:lang w:val="ro-RO"/>
              </w:rPr>
            </w:pPr>
          </w:p>
          <w:p w14:paraId="4A2135F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Nr. crt.</w:t>
            </w:r>
          </w:p>
        </w:tc>
        <w:tc>
          <w:tcPr>
            <w:tcW w:w="1885" w:type="pct"/>
            <w:vMerge w:val="restart"/>
            <w:shd w:val="clear" w:color="auto" w:fill="EAF1DD"/>
          </w:tcPr>
          <w:p w14:paraId="771F3085" w14:textId="77777777" w:rsidR="00C055D8" w:rsidRPr="00C055D8" w:rsidRDefault="00C055D8" w:rsidP="006912EE">
            <w:pPr>
              <w:jc w:val="both"/>
              <w:rPr>
                <w:rFonts w:ascii="Calibri" w:hAnsi="Calibri" w:cs="Calibri"/>
                <w:color w:val="000000" w:themeColor="text1"/>
                <w:lang w:val="ro-RO"/>
              </w:rPr>
            </w:pPr>
          </w:p>
          <w:p w14:paraId="0295539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Denumire document</w:t>
            </w:r>
          </w:p>
        </w:tc>
        <w:tc>
          <w:tcPr>
            <w:tcW w:w="1901" w:type="pct"/>
            <w:gridSpan w:val="3"/>
            <w:shd w:val="clear" w:color="auto" w:fill="EAF1DD"/>
          </w:tcPr>
          <w:p w14:paraId="35B438F2" w14:textId="142B6D74"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Existen</w:t>
            </w:r>
            <w:r w:rsidR="006912EE">
              <w:rPr>
                <w:rFonts w:ascii="Calibri" w:hAnsi="Calibri" w:cs="Calibri"/>
                <w:color w:val="000000" w:themeColor="text1"/>
                <w:lang w:val="ro-RO"/>
              </w:rPr>
              <w:t>ț</w:t>
            </w:r>
            <w:r w:rsidRPr="00C055D8">
              <w:rPr>
                <w:rFonts w:ascii="Calibri" w:hAnsi="Calibri" w:cs="Calibri"/>
                <w:color w:val="000000" w:themeColor="text1"/>
                <w:lang w:val="ro-RO"/>
              </w:rPr>
              <w:t>a documentului, dac</w:t>
            </w:r>
            <w:r w:rsidR="006912EE">
              <w:rPr>
                <w:rFonts w:ascii="Calibri" w:hAnsi="Calibri" w:cs="Calibri"/>
                <w:color w:val="000000" w:themeColor="text1"/>
                <w:lang w:val="ro-RO"/>
              </w:rPr>
              <w:t>ă</w:t>
            </w:r>
            <w:r w:rsidRPr="00C055D8">
              <w:rPr>
                <w:rFonts w:ascii="Calibri" w:hAnsi="Calibri" w:cs="Calibri"/>
                <w:color w:val="000000" w:themeColor="text1"/>
                <w:lang w:val="ro-RO"/>
              </w:rPr>
              <w:t xml:space="preserve"> este semnat, da</w:t>
            </w:r>
            <w:r w:rsidR="006912EE">
              <w:rPr>
                <w:rFonts w:ascii="Calibri" w:hAnsi="Calibri" w:cs="Calibri"/>
                <w:color w:val="000000" w:themeColor="text1"/>
                <w:lang w:val="ro-RO"/>
              </w:rPr>
              <w:t>că</w:t>
            </w:r>
            <w:r w:rsidRPr="00C055D8">
              <w:rPr>
                <w:rFonts w:ascii="Calibri" w:hAnsi="Calibri" w:cs="Calibri"/>
                <w:color w:val="000000" w:themeColor="text1"/>
                <w:lang w:val="ro-RO"/>
              </w:rPr>
              <w:t xml:space="preserve"> are toate rubricile completate pt.</w:t>
            </w:r>
            <w:r w:rsidR="006912EE">
              <w:rPr>
                <w:rFonts w:ascii="Calibri" w:hAnsi="Calibri" w:cs="Calibri"/>
                <w:color w:val="000000" w:themeColor="text1"/>
                <w:lang w:val="ro-RO"/>
              </w:rPr>
              <w:t xml:space="preserve"> </w:t>
            </w:r>
            <w:proofErr w:type="spellStart"/>
            <w:r w:rsidRPr="00C055D8">
              <w:rPr>
                <w:rFonts w:ascii="Calibri" w:hAnsi="Calibri" w:cs="Calibri"/>
                <w:color w:val="000000" w:themeColor="text1"/>
                <w:lang w:val="ro-RO"/>
              </w:rPr>
              <w:t>CF,dac</w:t>
            </w:r>
            <w:r w:rsidR="006912EE">
              <w:rPr>
                <w:rFonts w:ascii="Calibri" w:hAnsi="Calibri" w:cs="Calibri"/>
                <w:color w:val="000000" w:themeColor="text1"/>
                <w:lang w:val="ro-RO"/>
              </w:rPr>
              <w:t>ă</w:t>
            </w:r>
            <w:proofErr w:type="spellEnd"/>
            <w:r w:rsidRPr="00C055D8">
              <w:rPr>
                <w:rFonts w:ascii="Calibri" w:hAnsi="Calibri" w:cs="Calibri"/>
                <w:color w:val="000000" w:themeColor="text1"/>
                <w:lang w:val="ro-RO"/>
              </w:rPr>
              <w:t xml:space="preserve"> se respect</w:t>
            </w:r>
            <w:r w:rsidR="006912EE">
              <w:rPr>
                <w:rFonts w:ascii="Calibri" w:hAnsi="Calibri" w:cs="Calibri"/>
                <w:color w:val="000000" w:themeColor="text1"/>
                <w:lang w:val="ro-RO"/>
              </w:rPr>
              <w:t>ă</w:t>
            </w:r>
            <w:r w:rsidRPr="00C055D8">
              <w:rPr>
                <w:rFonts w:ascii="Calibri" w:hAnsi="Calibri" w:cs="Calibri"/>
                <w:color w:val="000000" w:themeColor="text1"/>
                <w:lang w:val="ro-RO"/>
              </w:rPr>
              <w:t xml:space="preserve"> valabilitatea conform legisla</w:t>
            </w:r>
            <w:r w:rsidR="006912EE">
              <w:rPr>
                <w:rFonts w:ascii="Calibri" w:hAnsi="Calibri" w:cs="Calibri"/>
                <w:color w:val="000000" w:themeColor="text1"/>
                <w:lang w:val="ro-RO"/>
              </w:rPr>
              <w:t>ț</w:t>
            </w:r>
            <w:r w:rsidRPr="00C055D8">
              <w:rPr>
                <w:rFonts w:ascii="Calibri" w:hAnsi="Calibri" w:cs="Calibri"/>
                <w:color w:val="000000" w:themeColor="text1"/>
                <w:lang w:val="ro-RO"/>
              </w:rPr>
              <w:t xml:space="preserve">iei </w:t>
            </w:r>
            <w:r w:rsidR="006912EE">
              <w:rPr>
                <w:rFonts w:ascii="Calibri" w:hAnsi="Calibri" w:cs="Calibri"/>
                <w:color w:val="000000" w:themeColor="text1"/>
                <w:lang w:val="ro-RO"/>
              </w:rPr>
              <w:t>î</w:t>
            </w:r>
            <w:r w:rsidRPr="00C055D8">
              <w:rPr>
                <w:rFonts w:ascii="Calibri" w:hAnsi="Calibri" w:cs="Calibri"/>
                <w:color w:val="000000" w:themeColor="text1"/>
                <w:lang w:val="ro-RO"/>
              </w:rPr>
              <w:t>n vigoare sau preciz</w:t>
            </w:r>
            <w:r w:rsidR="006912EE">
              <w:rPr>
                <w:rFonts w:ascii="Calibri" w:hAnsi="Calibri" w:cs="Calibri"/>
                <w:color w:val="000000" w:themeColor="text1"/>
                <w:lang w:val="ro-RO"/>
              </w:rPr>
              <w:t>ă</w:t>
            </w:r>
            <w:r w:rsidRPr="00C055D8">
              <w:rPr>
                <w:rFonts w:ascii="Calibri" w:hAnsi="Calibri" w:cs="Calibri"/>
                <w:color w:val="000000" w:themeColor="text1"/>
                <w:lang w:val="ro-RO"/>
              </w:rPr>
              <w:t>rilor din Ghid</w:t>
            </w:r>
          </w:p>
        </w:tc>
        <w:tc>
          <w:tcPr>
            <w:tcW w:w="813" w:type="pct"/>
            <w:shd w:val="clear" w:color="auto" w:fill="EAF1DD"/>
          </w:tcPr>
          <w:p w14:paraId="5DF97022" w14:textId="77777777" w:rsidR="00C055D8" w:rsidRPr="00C055D8" w:rsidRDefault="00C055D8" w:rsidP="006912EE">
            <w:pPr>
              <w:jc w:val="both"/>
              <w:rPr>
                <w:rFonts w:ascii="Calibri" w:hAnsi="Calibri" w:cs="Calibri"/>
                <w:color w:val="000000" w:themeColor="text1"/>
                <w:lang w:val="ro-RO"/>
              </w:rPr>
            </w:pPr>
            <w:proofErr w:type="spellStart"/>
            <w:r w:rsidRPr="00C055D8">
              <w:rPr>
                <w:rFonts w:ascii="Calibri" w:hAnsi="Calibri" w:cs="Calibri"/>
                <w:color w:val="000000" w:themeColor="text1"/>
                <w:lang w:val="ro-RO"/>
              </w:rPr>
              <w:t>Concordanţă</w:t>
            </w:r>
            <w:proofErr w:type="spellEnd"/>
            <w:r w:rsidRPr="00C055D8">
              <w:rPr>
                <w:rFonts w:ascii="Calibri" w:hAnsi="Calibri" w:cs="Calibri"/>
                <w:color w:val="000000" w:themeColor="text1"/>
                <w:lang w:val="ro-RO"/>
              </w:rPr>
              <w:t xml:space="preserve"> copie cu originalul</w:t>
            </w:r>
          </w:p>
        </w:tc>
      </w:tr>
      <w:tr w:rsidR="00C055D8" w:rsidRPr="00C055D8" w14:paraId="47D23FC3" w14:textId="77777777" w:rsidTr="006912EE">
        <w:trPr>
          <w:jc w:val="center"/>
        </w:trPr>
        <w:tc>
          <w:tcPr>
            <w:tcW w:w="402" w:type="pct"/>
            <w:vMerge/>
            <w:shd w:val="clear" w:color="auto" w:fill="EAF1DD"/>
          </w:tcPr>
          <w:p w14:paraId="1F71F0E9" w14:textId="77777777" w:rsidR="00C055D8" w:rsidRPr="00C055D8" w:rsidRDefault="00C055D8" w:rsidP="006912EE">
            <w:pPr>
              <w:jc w:val="both"/>
              <w:rPr>
                <w:rFonts w:ascii="Calibri" w:hAnsi="Calibri" w:cs="Calibri"/>
                <w:color w:val="000000" w:themeColor="text1"/>
                <w:lang w:val="ro-RO"/>
              </w:rPr>
            </w:pPr>
          </w:p>
        </w:tc>
        <w:tc>
          <w:tcPr>
            <w:tcW w:w="1885" w:type="pct"/>
            <w:vMerge/>
            <w:shd w:val="clear" w:color="auto" w:fill="EAF1DD"/>
          </w:tcPr>
          <w:p w14:paraId="7133CD98" w14:textId="77777777" w:rsidR="00C055D8" w:rsidRPr="00C055D8" w:rsidRDefault="00C055D8" w:rsidP="006912EE">
            <w:pPr>
              <w:jc w:val="both"/>
              <w:rPr>
                <w:rFonts w:ascii="Calibri" w:hAnsi="Calibri" w:cs="Calibri"/>
                <w:color w:val="000000" w:themeColor="text1"/>
                <w:lang w:val="ro-RO"/>
              </w:rPr>
            </w:pPr>
          </w:p>
        </w:tc>
        <w:tc>
          <w:tcPr>
            <w:tcW w:w="713" w:type="pct"/>
            <w:shd w:val="clear" w:color="auto" w:fill="EAF1DD"/>
          </w:tcPr>
          <w:p w14:paraId="6B632DD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DA</w:t>
            </w:r>
          </w:p>
        </w:tc>
        <w:tc>
          <w:tcPr>
            <w:tcW w:w="633" w:type="pct"/>
            <w:shd w:val="clear" w:color="auto" w:fill="EAF1DD"/>
          </w:tcPr>
          <w:p w14:paraId="56E2610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NU</w:t>
            </w:r>
          </w:p>
        </w:tc>
        <w:tc>
          <w:tcPr>
            <w:tcW w:w="555" w:type="pct"/>
            <w:shd w:val="clear" w:color="auto" w:fill="EAF1DD"/>
          </w:tcPr>
          <w:p w14:paraId="45B228B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NU ESTE</w:t>
            </w:r>
          </w:p>
          <w:p w14:paraId="5ED1752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CAZUL</w:t>
            </w:r>
          </w:p>
        </w:tc>
        <w:tc>
          <w:tcPr>
            <w:tcW w:w="813" w:type="pct"/>
            <w:shd w:val="clear" w:color="auto" w:fill="EAF1DD"/>
          </w:tcPr>
          <w:p w14:paraId="24897174" w14:textId="77777777" w:rsidR="00C055D8" w:rsidRPr="00C055D8" w:rsidRDefault="00C055D8" w:rsidP="006912EE">
            <w:pPr>
              <w:jc w:val="both"/>
              <w:rPr>
                <w:rFonts w:ascii="Calibri" w:hAnsi="Calibri" w:cs="Calibri"/>
                <w:color w:val="000000" w:themeColor="text1"/>
                <w:lang w:val="ro-RO"/>
              </w:rPr>
            </w:pPr>
          </w:p>
        </w:tc>
      </w:tr>
      <w:tr w:rsidR="00C055D8" w:rsidRPr="00C055D8" w14:paraId="42AD8974" w14:textId="77777777" w:rsidTr="006912EE">
        <w:trPr>
          <w:jc w:val="center"/>
        </w:trPr>
        <w:tc>
          <w:tcPr>
            <w:tcW w:w="402" w:type="pct"/>
            <w:shd w:val="clear" w:color="auto" w:fill="EAF1DD"/>
          </w:tcPr>
          <w:p w14:paraId="67E506C3"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w:t>
            </w:r>
          </w:p>
        </w:tc>
        <w:tc>
          <w:tcPr>
            <w:tcW w:w="1885" w:type="pct"/>
            <w:shd w:val="clear" w:color="auto" w:fill="EAF1DD"/>
          </w:tcPr>
          <w:p w14:paraId="5841486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Cererea de </w:t>
            </w:r>
            <w:proofErr w:type="spellStart"/>
            <w:r w:rsidRPr="00C055D8">
              <w:rPr>
                <w:rFonts w:ascii="Calibri" w:hAnsi="Calibri" w:cs="Calibri"/>
                <w:color w:val="000000" w:themeColor="text1"/>
                <w:lang w:val="ro-RO"/>
              </w:rPr>
              <w:t>finanţare</w:t>
            </w:r>
            <w:proofErr w:type="spellEnd"/>
            <w:r w:rsidRPr="00C055D8">
              <w:rPr>
                <w:rFonts w:ascii="Calibri" w:hAnsi="Calibri" w:cs="Calibri"/>
                <w:color w:val="000000" w:themeColor="text1"/>
                <w:lang w:val="ro-RO"/>
              </w:rPr>
              <w:t xml:space="preserve"> </w:t>
            </w:r>
          </w:p>
        </w:tc>
        <w:tc>
          <w:tcPr>
            <w:tcW w:w="713" w:type="pct"/>
            <w:shd w:val="clear" w:color="auto" w:fill="EAF1DD"/>
          </w:tcPr>
          <w:p w14:paraId="5B83379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shd w:val="clear" w:color="auto" w:fill="EAF1DD"/>
          </w:tcPr>
          <w:p w14:paraId="53F7663A"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shd w:val="clear" w:color="auto" w:fill="EAF1DD"/>
          </w:tcPr>
          <w:p w14:paraId="5519B3E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shd w:val="clear" w:color="auto" w:fill="EAF1DD"/>
          </w:tcPr>
          <w:p w14:paraId="5616C5C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72647495" w14:textId="77777777" w:rsidTr="006912EE">
        <w:trPr>
          <w:trHeight w:val="1183"/>
          <w:jc w:val="center"/>
        </w:trPr>
        <w:tc>
          <w:tcPr>
            <w:tcW w:w="402" w:type="pct"/>
          </w:tcPr>
          <w:p w14:paraId="167F0926" w14:textId="77777777" w:rsidR="00C055D8" w:rsidRPr="00C055D8" w:rsidRDefault="00C055D8" w:rsidP="006912EE">
            <w:pPr>
              <w:jc w:val="both"/>
              <w:rPr>
                <w:rFonts w:ascii="Calibri" w:hAnsi="Calibri" w:cs="Calibri"/>
                <w:color w:val="000000" w:themeColor="text1"/>
                <w:lang w:val="ro-RO"/>
              </w:rPr>
            </w:pPr>
          </w:p>
        </w:tc>
        <w:tc>
          <w:tcPr>
            <w:tcW w:w="1885" w:type="pct"/>
          </w:tcPr>
          <w:p w14:paraId="228EC0C3"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1. a)Studiul de fezabilitate </w:t>
            </w:r>
          </w:p>
          <w:p w14:paraId="5985B707" w14:textId="77777777" w:rsidR="00C055D8" w:rsidRPr="00C055D8" w:rsidRDefault="00C055D8" w:rsidP="00C055D8">
            <w:pPr>
              <w:jc w:val="both"/>
              <w:rPr>
                <w:rFonts w:ascii="Calibri" w:hAnsi="Calibri" w:cs="Calibri"/>
                <w:color w:val="000000" w:themeColor="text1"/>
                <w:lang w:val="ro-RO"/>
              </w:rPr>
            </w:pPr>
          </w:p>
          <w:p w14:paraId="79CB7E9A" w14:textId="77777777" w:rsidR="00C055D8" w:rsidRPr="00C055D8" w:rsidRDefault="00C055D8" w:rsidP="006912EE">
            <w:pPr>
              <w:jc w:val="both"/>
              <w:rPr>
                <w:rFonts w:ascii="Calibri" w:hAnsi="Calibri" w:cs="Calibri"/>
                <w:color w:val="000000" w:themeColor="text1"/>
                <w:lang w:val="ro-RO"/>
              </w:rPr>
            </w:pPr>
          </w:p>
          <w:p w14:paraId="0EC4CBD7"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1.b) Expertiza tehnică de specialitate asupra </w:t>
            </w:r>
            <w:proofErr w:type="spellStart"/>
            <w:r w:rsidRPr="00C055D8">
              <w:rPr>
                <w:rFonts w:ascii="Calibri" w:hAnsi="Calibri" w:cs="Calibri"/>
                <w:color w:val="000000" w:themeColor="text1"/>
                <w:lang w:val="ro-RO"/>
              </w:rPr>
              <w:t>construcţiei</w:t>
            </w:r>
            <w:proofErr w:type="spellEnd"/>
            <w:r w:rsidRPr="00C055D8">
              <w:rPr>
                <w:rFonts w:ascii="Calibri" w:hAnsi="Calibri" w:cs="Calibri"/>
                <w:color w:val="000000" w:themeColor="text1"/>
                <w:lang w:val="ro-RO"/>
              </w:rPr>
              <w:t xml:space="preserve"> existente</w:t>
            </w:r>
          </w:p>
          <w:p w14:paraId="2ECCAE2E" w14:textId="77777777" w:rsidR="00C055D8" w:rsidRPr="00C055D8" w:rsidRDefault="00C055D8" w:rsidP="006912EE">
            <w:pPr>
              <w:jc w:val="both"/>
              <w:rPr>
                <w:rFonts w:ascii="Calibri" w:hAnsi="Calibri" w:cs="Calibri"/>
                <w:color w:val="000000" w:themeColor="text1"/>
                <w:lang w:val="ro-RO"/>
              </w:rPr>
            </w:pPr>
          </w:p>
          <w:p w14:paraId="7D42E197"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1c) Raportul privind stadiul fizic al lucrărilor.</w:t>
            </w:r>
          </w:p>
          <w:p w14:paraId="09D5579E" w14:textId="77777777" w:rsidR="00C055D8" w:rsidRPr="00C055D8" w:rsidRDefault="00C055D8" w:rsidP="006912EE">
            <w:pPr>
              <w:jc w:val="both"/>
              <w:rPr>
                <w:rFonts w:ascii="Calibri" w:hAnsi="Calibri" w:cs="Calibri"/>
                <w:color w:val="000000" w:themeColor="text1"/>
                <w:lang w:val="ro-RO"/>
              </w:rPr>
            </w:pPr>
          </w:p>
          <w:p w14:paraId="588F0251" w14:textId="77777777" w:rsidR="00C055D8" w:rsidRPr="00C055D8" w:rsidRDefault="00C055D8" w:rsidP="006912EE">
            <w:pPr>
              <w:jc w:val="both"/>
              <w:rPr>
                <w:rFonts w:ascii="Calibri" w:hAnsi="Calibri" w:cs="Calibri"/>
                <w:color w:val="000000" w:themeColor="text1"/>
                <w:lang w:val="ro-RO"/>
              </w:rPr>
            </w:pPr>
          </w:p>
          <w:p w14:paraId="0158C6E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1d)Anexa C pentru solicitanții PFA, II sau IF</w:t>
            </w:r>
          </w:p>
          <w:p w14:paraId="45D44259" w14:textId="77777777" w:rsidR="00C055D8" w:rsidRPr="00C055D8" w:rsidRDefault="00C055D8" w:rsidP="006912EE">
            <w:pPr>
              <w:jc w:val="both"/>
              <w:rPr>
                <w:rFonts w:ascii="Calibri" w:hAnsi="Calibri" w:cs="Calibri"/>
                <w:color w:val="000000" w:themeColor="text1"/>
                <w:lang w:val="ro-RO"/>
              </w:rPr>
            </w:pPr>
          </w:p>
          <w:p w14:paraId="7B02186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1e)Anexa B pentru celelalte categorii  de solicitanți.</w:t>
            </w:r>
          </w:p>
        </w:tc>
        <w:tc>
          <w:tcPr>
            <w:tcW w:w="713" w:type="pct"/>
          </w:tcPr>
          <w:p w14:paraId="1A6F75C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105E9B2" w14:textId="77777777" w:rsidR="00C055D8" w:rsidRPr="00C055D8" w:rsidRDefault="00C055D8" w:rsidP="006912EE">
            <w:pPr>
              <w:jc w:val="both"/>
              <w:rPr>
                <w:rFonts w:ascii="Calibri" w:hAnsi="Calibri" w:cs="Calibri"/>
                <w:color w:val="000000" w:themeColor="text1"/>
                <w:lang w:val="ro-RO"/>
              </w:rPr>
            </w:pPr>
          </w:p>
          <w:p w14:paraId="1AE3376B" w14:textId="77777777" w:rsidR="00C055D8" w:rsidRPr="00C055D8" w:rsidRDefault="00C055D8" w:rsidP="006912EE">
            <w:pPr>
              <w:jc w:val="both"/>
              <w:rPr>
                <w:rFonts w:ascii="Calibri" w:hAnsi="Calibri" w:cs="Calibri"/>
                <w:color w:val="000000" w:themeColor="text1"/>
                <w:lang w:val="ro-RO"/>
              </w:rPr>
            </w:pPr>
          </w:p>
          <w:p w14:paraId="4A52AD5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0D17DAF" w14:textId="77777777" w:rsidR="00C055D8" w:rsidRPr="00C055D8" w:rsidRDefault="00C055D8" w:rsidP="006912EE">
            <w:pPr>
              <w:jc w:val="both"/>
              <w:rPr>
                <w:rFonts w:ascii="Calibri" w:hAnsi="Calibri" w:cs="Calibri"/>
                <w:color w:val="000000" w:themeColor="text1"/>
                <w:lang w:val="ro-RO"/>
              </w:rPr>
            </w:pPr>
          </w:p>
          <w:p w14:paraId="5FCF858E" w14:textId="77777777" w:rsidR="00C055D8" w:rsidRPr="00C055D8" w:rsidRDefault="00C055D8" w:rsidP="006912EE">
            <w:pPr>
              <w:jc w:val="both"/>
              <w:rPr>
                <w:rFonts w:ascii="Calibri" w:hAnsi="Calibri" w:cs="Calibri"/>
                <w:color w:val="000000" w:themeColor="text1"/>
                <w:lang w:val="ro-RO"/>
              </w:rPr>
            </w:pPr>
          </w:p>
          <w:p w14:paraId="37437067" w14:textId="77777777" w:rsidR="00C055D8" w:rsidRPr="00C055D8" w:rsidRDefault="00C055D8" w:rsidP="006912EE">
            <w:pPr>
              <w:jc w:val="both"/>
              <w:rPr>
                <w:rFonts w:ascii="Calibri" w:hAnsi="Calibri" w:cs="Calibri"/>
                <w:color w:val="000000" w:themeColor="text1"/>
                <w:lang w:val="ro-RO"/>
              </w:rPr>
            </w:pPr>
          </w:p>
          <w:p w14:paraId="313BF4C3"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429B268" w14:textId="77777777" w:rsidR="00C055D8" w:rsidRPr="00C055D8" w:rsidRDefault="00C055D8" w:rsidP="006912EE">
            <w:pPr>
              <w:jc w:val="both"/>
              <w:rPr>
                <w:rFonts w:ascii="Calibri" w:hAnsi="Calibri" w:cs="Calibri"/>
                <w:color w:val="000000" w:themeColor="text1"/>
                <w:lang w:val="ro-RO"/>
              </w:rPr>
            </w:pPr>
          </w:p>
          <w:p w14:paraId="2EAE2A41" w14:textId="77777777" w:rsidR="00C055D8" w:rsidRPr="00C055D8" w:rsidRDefault="00C055D8" w:rsidP="006912EE">
            <w:pPr>
              <w:jc w:val="both"/>
              <w:rPr>
                <w:rFonts w:ascii="Calibri" w:hAnsi="Calibri" w:cs="Calibri"/>
                <w:color w:val="000000" w:themeColor="text1"/>
                <w:lang w:val="ro-RO"/>
              </w:rPr>
            </w:pPr>
          </w:p>
          <w:p w14:paraId="6A97DDB9" w14:textId="77777777" w:rsidR="00C055D8" w:rsidRPr="00C055D8" w:rsidRDefault="00C055D8" w:rsidP="006912EE">
            <w:pPr>
              <w:jc w:val="both"/>
              <w:rPr>
                <w:rFonts w:ascii="Calibri" w:hAnsi="Calibri" w:cs="Calibri"/>
                <w:color w:val="000000" w:themeColor="text1"/>
                <w:lang w:val="ro-RO"/>
              </w:rPr>
            </w:pPr>
          </w:p>
          <w:p w14:paraId="5F21E17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1D280B9" w14:textId="77777777" w:rsidR="00C055D8" w:rsidRPr="00C055D8" w:rsidRDefault="00C055D8" w:rsidP="006912EE">
            <w:pPr>
              <w:jc w:val="both"/>
              <w:rPr>
                <w:rFonts w:ascii="Calibri" w:hAnsi="Calibri" w:cs="Calibri"/>
                <w:color w:val="000000" w:themeColor="text1"/>
                <w:lang w:val="ro-RO"/>
              </w:rPr>
            </w:pPr>
          </w:p>
          <w:p w14:paraId="73A0F66C" w14:textId="77777777" w:rsidR="00C055D8" w:rsidRPr="00C055D8" w:rsidRDefault="00C055D8" w:rsidP="006912EE">
            <w:pPr>
              <w:jc w:val="both"/>
              <w:rPr>
                <w:rFonts w:ascii="Calibri" w:hAnsi="Calibri" w:cs="Calibri"/>
                <w:color w:val="000000" w:themeColor="text1"/>
                <w:lang w:val="ro-RO"/>
              </w:rPr>
            </w:pPr>
          </w:p>
          <w:p w14:paraId="011A7670" w14:textId="77777777" w:rsidR="00C055D8" w:rsidRPr="00C055D8" w:rsidRDefault="00C055D8" w:rsidP="006912EE">
            <w:pPr>
              <w:jc w:val="both"/>
              <w:rPr>
                <w:rFonts w:ascii="Calibri" w:hAnsi="Calibri" w:cs="Calibri"/>
                <w:color w:val="000000" w:themeColor="text1"/>
                <w:lang w:val="ro-RO"/>
              </w:rPr>
            </w:pPr>
          </w:p>
          <w:p w14:paraId="6F3E5B0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46384D6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8FD5C13" w14:textId="77777777" w:rsidR="00C055D8" w:rsidRPr="00C055D8" w:rsidRDefault="00C055D8" w:rsidP="006912EE">
            <w:pPr>
              <w:jc w:val="both"/>
              <w:rPr>
                <w:rFonts w:ascii="Calibri" w:hAnsi="Calibri" w:cs="Calibri"/>
                <w:color w:val="000000" w:themeColor="text1"/>
                <w:lang w:val="ro-RO"/>
              </w:rPr>
            </w:pPr>
          </w:p>
          <w:p w14:paraId="2AC23CF0" w14:textId="77777777" w:rsidR="00C055D8" w:rsidRPr="00C055D8" w:rsidRDefault="00C055D8" w:rsidP="006912EE">
            <w:pPr>
              <w:jc w:val="both"/>
              <w:rPr>
                <w:rFonts w:ascii="Calibri" w:hAnsi="Calibri" w:cs="Calibri"/>
                <w:color w:val="000000" w:themeColor="text1"/>
                <w:lang w:val="ro-RO"/>
              </w:rPr>
            </w:pPr>
          </w:p>
          <w:p w14:paraId="20455AF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1FBF43BF" w14:textId="77777777" w:rsidR="00C055D8" w:rsidRPr="00C055D8" w:rsidRDefault="00C055D8" w:rsidP="006912EE">
            <w:pPr>
              <w:jc w:val="both"/>
              <w:rPr>
                <w:rFonts w:ascii="Calibri" w:hAnsi="Calibri" w:cs="Calibri"/>
                <w:color w:val="000000" w:themeColor="text1"/>
                <w:lang w:val="ro-RO"/>
              </w:rPr>
            </w:pPr>
          </w:p>
          <w:p w14:paraId="0796A898" w14:textId="77777777" w:rsidR="00C055D8" w:rsidRPr="00C055D8" w:rsidRDefault="00C055D8" w:rsidP="006912EE">
            <w:pPr>
              <w:jc w:val="both"/>
              <w:rPr>
                <w:rFonts w:ascii="Calibri" w:hAnsi="Calibri" w:cs="Calibri"/>
                <w:color w:val="000000" w:themeColor="text1"/>
                <w:lang w:val="ro-RO"/>
              </w:rPr>
            </w:pPr>
          </w:p>
          <w:p w14:paraId="39CE7728" w14:textId="77777777" w:rsidR="00C055D8" w:rsidRPr="00C055D8" w:rsidRDefault="00C055D8" w:rsidP="006912EE">
            <w:pPr>
              <w:jc w:val="both"/>
              <w:rPr>
                <w:rFonts w:ascii="Calibri" w:hAnsi="Calibri" w:cs="Calibri"/>
                <w:color w:val="000000" w:themeColor="text1"/>
                <w:lang w:val="ro-RO"/>
              </w:rPr>
            </w:pPr>
          </w:p>
          <w:p w14:paraId="40BE0C4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5E8E178" w14:textId="77777777" w:rsidR="00C055D8" w:rsidRPr="00C055D8" w:rsidRDefault="00C055D8" w:rsidP="006912EE">
            <w:pPr>
              <w:jc w:val="both"/>
              <w:rPr>
                <w:rFonts w:ascii="Calibri" w:hAnsi="Calibri" w:cs="Calibri"/>
                <w:color w:val="000000" w:themeColor="text1"/>
                <w:lang w:val="ro-RO"/>
              </w:rPr>
            </w:pPr>
          </w:p>
          <w:p w14:paraId="621E99D9" w14:textId="77777777" w:rsidR="00C055D8" w:rsidRPr="00C055D8" w:rsidRDefault="00C055D8" w:rsidP="006912EE">
            <w:pPr>
              <w:jc w:val="both"/>
              <w:rPr>
                <w:rFonts w:ascii="Calibri" w:hAnsi="Calibri" w:cs="Calibri"/>
                <w:color w:val="000000" w:themeColor="text1"/>
                <w:lang w:val="ro-RO"/>
              </w:rPr>
            </w:pPr>
          </w:p>
          <w:p w14:paraId="4B011131" w14:textId="77777777" w:rsidR="00C055D8" w:rsidRPr="00C055D8" w:rsidRDefault="00C055D8" w:rsidP="006912EE">
            <w:pPr>
              <w:jc w:val="both"/>
              <w:rPr>
                <w:rFonts w:ascii="Calibri" w:hAnsi="Calibri" w:cs="Calibri"/>
                <w:color w:val="000000" w:themeColor="text1"/>
                <w:lang w:val="ro-RO"/>
              </w:rPr>
            </w:pPr>
          </w:p>
          <w:p w14:paraId="02FD6C3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F2CD3D7" w14:textId="77777777" w:rsidR="00C055D8" w:rsidRPr="00C055D8" w:rsidRDefault="00C055D8" w:rsidP="006912EE">
            <w:pPr>
              <w:jc w:val="both"/>
              <w:rPr>
                <w:rFonts w:ascii="Calibri" w:hAnsi="Calibri" w:cs="Calibri"/>
                <w:color w:val="000000" w:themeColor="text1"/>
                <w:lang w:val="ro-RO"/>
              </w:rPr>
            </w:pPr>
          </w:p>
          <w:p w14:paraId="05C7CDDB" w14:textId="77777777" w:rsidR="00C055D8" w:rsidRPr="00C055D8" w:rsidRDefault="00C055D8" w:rsidP="006912EE">
            <w:pPr>
              <w:jc w:val="both"/>
              <w:rPr>
                <w:rFonts w:ascii="Calibri" w:hAnsi="Calibri" w:cs="Calibri"/>
                <w:color w:val="000000" w:themeColor="text1"/>
                <w:lang w:val="ro-RO"/>
              </w:rPr>
            </w:pPr>
          </w:p>
          <w:p w14:paraId="5D310081" w14:textId="77777777" w:rsidR="00C055D8" w:rsidRPr="00C055D8" w:rsidRDefault="00C055D8" w:rsidP="006912EE">
            <w:pPr>
              <w:jc w:val="both"/>
              <w:rPr>
                <w:rFonts w:ascii="Calibri" w:hAnsi="Calibri" w:cs="Calibri"/>
                <w:color w:val="000000" w:themeColor="text1"/>
                <w:lang w:val="ro-RO"/>
              </w:rPr>
            </w:pPr>
          </w:p>
          <w:p w14:paraId="3BED4CAD"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19A34D5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28DA9078" w14:textId="77777777" w:rsidR="00C055D8" w:rsidRPr="00C055D8" w:rsidRDefault="00C055D8" w:rsidP="006912EE">
            <w:pPr>
              <w:jc w:val="both"/>
              <w:rPr>
                <w:rFonts w:ascii="Calibri" w:hAnsi="Calibri" w:cs="Calibri"/>
                <w:color w:val="000000" w:themeColor="text1"/>
                <w:lang w:val="ro-RO"/>
              </w:rPr>
            </w:pPr>
          </w:p>
          <w:p w14:paraId="63E51638" w14:textId="77777777" w:rsidR="00C055D8" w:rsidRPr="00C055D8" w:rsidRDefault="00C055D8" w:rsidP="006912EE">
            <w:pPr>
              <w:jc w:val="both"/>
              <w:rPr>
                <w:rFonts w:ascii="Calibri" w:hAnsi="Calibri" w:cs="Calibri"/>
                <w:color w:val="000000" w:themeColor="text1"/>
                <w:lang w:val="ro-RO"/>
              </w:rPr>
            </w:pPr>
          </w:p>
          <w:p w14:paraId="3FDF159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C4CBF69" w14:textId="77777777" w:rsidR="00C055D8" w:rsidRPr="00C055D8" w:rsidRDefault="00C055D8" w:rsidP="006912EE">
            <w:pPr>
              <w:jc w:val="both"/>
              <w:rPr>
                <w:rFonts w:ascii="Calibri" w:hAnsi="Calibri" w:cs="Calibri"/>
                <w:color w:val="000000" w:themeColor="text1"/>
                <w:lang w:val="ro-RO"/>
              </w:rPr>
            </w:pPr>
          </w:p>
          <w:p w14:paraId="575812C2" w14:textId="77777777" w:rsidR="00C055D8" w:rsidRPr="00C055D8" w:rsidRDefault="00C055D8" w:rsidP="006912EE">
            <w:pPr>
              <w:jc w:val="both"/>
              <w:rPr>
                <w:rFonts w:ascii="Calibri" w:hAnsi="Calibri" w:cs="Calibri"/>
                <w:color w:val="000000" w:themeColor="text1"/>
                <w:lang w:val="ro-RO"/>
              </w:rPr>
            </w:pPr>
          </w:p>
          <w:p w14:paraId="68D480CE" w14:textId="77777777" w:rsidR="00C055D8" w:rsidRPr="00C055D8" w:rsidRDefault="00C055D8" w:rsidP="006912EE">
            <w:pPr>
              <w:jc w:val="both"/>
              <w:rPr>
                <w:rFonts w:ascii="Calibri" w:hAnsi="Calibri" w:cs="Calibri"/>
                <w:color w:val="000000" w:themeColor="text1"/>
                <w:lang w:val="ro-RO"/>
              </w:rPr>
            </w:pPr>
          </w:p>
          <w:p w14:paraId="3B5E40F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29F0282A" w14:textId="77777777" w:rsidR="00C055D8" w:rsidRPr="00C055D8" w:rsidRDefault="00C055D8" w:rsidP="006912EE">
            <w:pPr>
              <w:jc w:val="both"/>
              <w:rPr>
                <w:rFonts w:ascii="Calibri" w:hAnsi="Calibri" w:cs="Calibri"/>
                <w:color w:val="000000" w:themeColor="text1"/>
                <w:lang w:val="ro-RO"/>
              </w:rPr>
            </w:pPr>
          </w:p>
          <w:p w14:paraId="7D41AF91" w14:textId="77777777" w:rsidR="00C055D8" w:rsidRPr="00C055D8" w:rsidRDefault="00C055D8" w:rsidP="006912EE">
            <w:pPr>
              <w:jc w:val="both"/>
              <w:rPr>
                <w:rFonts w:ascii="Calibri" w:hAnsi="Calibri" w:cs="Calibri"/>
                <w:color w:val="000000" w:themeColor="text1"/>
                <w:lang w:val="ro-RO"/>
              </w:rPr>
            </w:pPr>
          </w:p>
          <w:p w14:paraId="5BF9457C" w14:textId="77777777" w:rsidR="00C055D8" w:rsidRPr="00C055D8" w:rsidRDefault="00C055D8" w:rsidP="006912EE">
            <w:pPr>
              <w:jc w:val="both"/>
              <w:rPr>
                <w:rFonts w:ascii="Calibri" w:hAnsi="Calibri" w:cs="Calibri"/>
                <w:color w:val="000000" w:themeColor="text1"/>
                <w:lang w:val="ro-RO"/>
              </w:rPr>
            </w:pPr>
          </w:p>
          <w:p w14:paraId="04EB90F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C255BA6" w14:textId="77777777" w:rsidR="00C055D8" w:rsidRPr="00C055D8" w:rsidRDefault="00C055D8" w:rsidP="006912EE">
            <w:pPr>
              <w:jc w:val="both"/>
              <w:rPr>
                <w:rFonts w:ascii="Calibri" w:hAnsi="Calibri" w:cs="Calibri"/>
                <w:color w:val="000000" w:themeColor="text1"/>
                <w:lang w:val="ro-RO"/>
              </w:rPr>
            </w:pPr>
          </w:p>
          <w:p w14:paraId="2039DC2E" w14:textId="77777777" w:rsidR="00C055D8" w:rsidRPr="00C055D8" w:rsidRDefault="00C055D8" w:rsidP="006912EE">
            <w:pPr>
              <w:jc w:val="both"/>
              <w:rPr>
                <w:rFonts w:ascii="Calibri" w:hAnsi="Calibri" w:cs="Calibri"/>
                <w:color w:val="000000" w:themeColor="text1"/>
                <w:lang w:val="ro-RO"/>
              </w:rPr>
            </w:pPr>
          </w:p>
          <w:p w14:paraId="66C08143" w14:textId="77777777" w:rsidR="00C055D8" w:rsidRPr="00C055D8" w:rsidRDefault="00C055D8" w:rsidP="006912EE">
            <w:pPr>
              <w:jc w:val="both"/>
              <w:rPr>
                <w:rFonts w:ascii="Calibri" w:hAnsi="Calibri" w:cs="Calibri"/>
                <w:color w:val="000000" w:themeColor="text1"/>
                <w:lang w:val="ro-RO"/>
              </w:rPr>
            </w:pPr>
          </w:p>
          <w:p w14:paraId="022BDC28"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67A9A4D3"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22518A1" w14:textId="77777777" w:rsidR="00C055D8" w:rsidRPr="00C055D8" w:rsidRDefault="00C055D8" w:rsidP="006912EE">
            <w:pPr>
              <w:jc w:val="both"/>
              <w:rPr>
                <w:rFonts w:ascii="Calibri" w:hAnsi="Calibri" w:cs="Calibri"/>
                <w:color w:val="000000" w:themeColor="text1"/>
                <w:lang w:val="ro-RO"/>
              </w:rPr>
            </w:pPr>
          </w:p>
          <w:p w14:paraId="142ED180" w14:textId="77777777" w:rsidR="00C055D8" w:rsidRPr="00C055D8" w:rsidRDefault="00C055D8" w:rsidP="006912EE">
            <w:pPr>
              <w:jc w:val="both"/>
              <w:rPr>
                <w:rFonts w:ascii="Calibri" w:hAnsi="Calibri" w:cs="Calibri"/>
                <w:color w:val="000000" w:themeColor="text1"/>
                <w:lang w:val="ro-RO"/>
              </w:rPr>
            </w:pPr>
          </w:p>
          <w:p w14:paraId="6BED157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015DFAFC" w14:textId="77777777" w:rsidR="00C055D8" w:rsidRPr="00C055D8" w:rsidRDefault="00C055D8" w:rsidP="006912EE">
            <w:pPr>
              <w:jc w:val="both"/>
              <w:rPr>
                <w:rFonts w:ascii="Calibri" w:hAnsi="Calibri" w:cs="Calibri"/>
                <w:color w:val="000000" w:themeColor="text1"/>
                <w:lang w:val="ro-RO"/>
              </w:rPr>
            </w:pPr>
          </w:p>
          <w:p w14:paraId="0D724D39" w14:textId="77777777" w:rsidR="00C055D8" w:rsidRPr="00C055D8" w:rsidRDefault="00C055D8" w:rsidP="006912EE">
            <w:pPr>
              <w:jc w:val="both"/>
              <w:rPr>
                <w:rFonts w:ascii="Calibri" w:hAnsi="Calibri" w:cs="Calibri"/>
                <w:color w:val="000000" w:themeColor="text1"/>
                <w:lang w:val="ro-RO"/>
              </w:rPr>
            </w:pPr>
          </w:p>
          <w:p w14:paraId="7509359C" w14:textId="77777777" w:rsidR="00C055D8" w:rsidRPr="00C055D8" w:rsidRDefault="00C055D8" w:rsidP="006912EE">
            <w:pPr>
              <w:jc w:val="both"/>
              <w:rPr>
                <w:rFonts w:ascii="Calibri" w:hAnsi="Calibri" w:cs="Calibri"/>
                <w:color w:val="000000" w:themeColor="text1"/>
                <w:lang w:val="ro-RO"/>
              </w:rPr>
            </w:pPr>
          </w:p>
          <w:p w14:paraId="7D5A85F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14D22056" w14:textId="77777777" w:rsidR="00C055D8" w:rsidRPr="00C055D8" w:rsidRDefault="00C055D8" w:rsidP="006912EE">
            <w:pPr>
              <w:jc w:val="both"/>
              <w:rPr>
                <w:rFonts w:ascii="Calibri" w:hAnsi="Calibri" w:cs="Calibri"/>
                <w:color w:val="000000" w:themeColor="text1"/>
                <w:lang w:val="ro-RO"/>
              </w:rPr>
            </w:pPr>
          </w:p>
          <w:p w14:paraId="5C2F415B" w14:textId="77777777" w:rsidR="00C055D8" w:rsidRPr="00C055D8" w:rsidRDefault="00C055D8" w:rsidP="006912EE">
            <w:pPr>
              <w:jc w:val="both"/>
              <w:rPr>
                <w:rFonts w:ascii="Calibri" w:hAnsi="Calibri" w:cs="Calibri"/>
                <w:color w:val="000000" w:themeColor="text1"/>
                <w:lang w:val="ro-RO"/>
              </w:rPr>
            </w:pPr>
          </w:p>
          <w:p w14:paraId="1BEB3027" w14:textId="77777777" w:rsidR="00C055D8" w:rsidRPr="00C055D8" w:rsidRDefault="00C055D8" w:rsidP="006912EE">
            <w:pPr>
              <w:jc w:val="both"/>
              <w:rPr>
                <w:rFonts w:ascii="Calibri" w:hAnsi="Calibri" w:cs="Calibri"/>
                <w:color w:val="000000" w:themeColor="text1"/>
                <w:lang w:val="ro-RO"/>
              </w:rPr>
            </w:pPr>
          </w:p>
          <w:p w14:paraId="28A317D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13D589FD" w14:textId="77777777" w:rsidR="00C055D8" w:rsidRPr="00C055D8" w:rsidRDefault="00C055D8" w:rsidP="006912EE">
            <w:pPr>
              <w:jc w:val="both"/>
              <w:rPr>
                <w:rFonts w:ascii="Calibri" w:hAnsi="Calibri" w:cs="Calibri"/>
                <w:color w:val="000000" w:themeColor="text1"/>
                <w:lang w:val="ro-RO"/>
              </w:rPr>
            </w:pPr>
          </w:p>
          <w:p w14:paraId="021B7951" w14:textId="77777777" w:rsidR="00C055D8" w:rsidRPr="00C055D8" w:rsidRDefault="00C055D8" w:rsidP="006912EE">
            <w:pPr>
              <w:jc w:val="both"/>
              <w:rPr>
                <w:rFonts w:ascii="Calibri" w:hAnsi="Calibri" w:cs="Calibri"/>
                <w:color w:val="000000" w:themeColor="text1"/>
                <w:lang w:val="ro-RO"/>
              </w:rPr>
            </w:pPr>
          </w:p>
          <w:p w14:paraId="7309DA0F" w14:textId="77777777" w:rsidR="00C055D8" w:rsidRPr="00C055D8" w:rsidRDefault="00C055D8" w:rsidP="006912EE">
            <w:pPr>
              <w:jc w:val="both"/>
              <w:rPr>
                <w:rFonts w:ascii="Calibri" w:hAnsi="Calibri" w:cs="Calibri"/>
                <w:color w:val="000000" w:themeColor="text1"/>
                <w:lang w:val="ro-RO"/>
              </w:rPr>
            </w:pPr>
          </w:p>
          <w:p w14:paraId="5BFF762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2C0739D7" w14:textId="77777777" w:rsidTr="006912EE">
        <w:trPr>
          <w:trHeight w:val="6655"/>
          <w:jc w:val="center"/>
        </w:trPr>
        <w:tc>
          <w:tcPr>
            <w:tcW w:w="402" w:type="pct"/>
          </w:tcPr>
          <w:p w14:paraId="12D95DBC" w14:textId="77777777" w:rsidR="00C055D8" w:rsidRPr="00C055D8" w:rsidRDefault="00C055D8" w:rsidP="006912EE">
            <w:pPr>
              <w:jc w:val="both"/>
              <w:rPr>
                <w:rFonts w:ascii="Calibri" w:hAnsi="Calibri" w:cs="Calibri"/>
                <w:color w:val="000000" w:themeColor="text1"/>
                <w:lang w:val="ro-RO"/>
              </w:rPr>
            </w:pPr>
          </w:p>
          <w:p w14:paraId="37EDB476" w14:textId="77777777" w:rsidR="00C055D8" w:rsidRPr="00C055D8" w:rsidRDefault="00C055D8" w:rsidP="006912EE">
            <w:pPr>
              <w:jc w:val="both"/>
              <w:rPr>
                <w:rFonts w:ascii="Calibri" w:hAnsi="Calibri" w:cs="Calibri"/>
                <w:color w:val="000000" w:themeColor="text1"/>
                <w:lang w:val="ro-RO"/>
              </w:rPr>
            </w:pPr>
          </w:p>
          <w:p w14:paraId="3530F16D" w14:textId="77777777" w:rsidR="00C055D8" w:rsidRPr="00C055D8" w:rsidRDefault="00C055D8" w:rsidP="006912EE">
            <w:pPr>
              <w:jc w:val="both"/>
              <w:rPr>
                <w:rFonts w:ascii="Calibri" w:hAnsi="Calibri" w:cs="Calibri"/>
                <w:color w:val="000000" w:themeColor="text1"/>
                <w:lang w:val="ro-RO"/>
              </w:rPr>
            </w:pPr>
          </w:p>
        </w:tc>
        <w:tc>
          <w:tcPr>
            <w:tcW w:w="1885" w:type="pct"/>
          </w:tcPr>
          <w:p w14:paraId="31AAC548"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2.a)Documente solicitate pentru imobilul (clădirile </w:t>
            </w:r>
            <w:proofErr w:type="spellStart"/>
            <w:r w:rsidRPr="00C055D8">
              <w:rPr>
                <w:rFonts w:ascii="Calibri" w:hAnsi="Calibri" w:cs="Calibri"/>
                <w:color w:val="000000" w:themeColor="text1"/>
                <w:lang w:val="ro-RO"/>
              </w:rPr>
              <w:t>şi</w:t>
            </w:r>
            <w:proofErr w:type="spellEnd"/>
            <w:r w:rsidRPr="00C055D8">
              <w:rPr>
                <w:rFonts w:ascii="Calibri" w:hAnsi="Calibri" w:cs="Calibri"/>
                <w:color w:val="000000" w:themeColor="text1"/>
                <w:lang w:val="ro-RO"/>
              </w:rPr>
              <w:t xml:space="preserve">/sau terenurile) pe care sunt/vor fi realizate </w:t>
            </w:r>
            <w:proofErr w:type="spellStart"/>
            <w:r w:rsidRPr="00C055D8">
              <w:rPr>
                <w:rFonts w:ascii="Calibri" w:hAnsi="Calibri" w:cs="Calibri"/>
                <w:color w:val="000000" w:themeColor="text1"/>
                <w:lang w:val="ro-RO"/>
              </w:rPr>
              <w:t>investiţiile</w:t>
            </w:r>
            <w:proofErr w:type="spellEnd"/>
            <w:r w:rsidRPr="00C055D8">
              <w:rPr>
                <w:rFonts w:ascii="Calibri" w:hAnsi="Calibri" w:cs="Calibri"/>
                <w:color w:val="000000" w:themeColor="text1"/>
                <w:lang w:val="ro-RO"/>
              </w:rPr>
              <w:t>:</w:t>
            </w:r>
          </w:p>
          <w:p w14:paraId="7F5F1718"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a1) Actul de proprietate asupra clădirii sau contract de concesiune sau alt document încheiat la notari, care să certifice dreptul de </w:t>
            </w:r>
            <w:proofErr w:type="spellStart"/>
            <w:r w:rsidRPr="00C055D8">
              <w:rPr>
                <w:rFonts w:ascii="Calibri" w:hAnsi="Calibri" w:cs="Calibri"/>
                <w:color w:val="000000" w:themeColor="text1"/>
                <w:lang w:val="ro-RO"/>
              </w:rPr>
              <w:t>folosinţă</w:t>
            </w:r>
            <w:proofErr w:type="spellEnd"/>
            <w:r w:rsidRPr="00C055D8">
              <w:rPr>
                <w:rFonts w:ascii="Calibri" w:hAnsi="Calibri" w:cs="Calibri"/>
                <w:color w:val="000000" w:themeColor="text1"/>
                <w:lang w:val="ro-RO"/>
              </w:rPr>
              <w:t xml:space="preserve"> asupra clădirii pe o perioadă de cel puțin 10 ani  începând cu anul  depunerii cererii de </w:t>
            </w:r>
            <w:proofErr w:type="spellStart"/>
            <w:r w:rsidRPr="00C055D8">
              <w:rPr>
                <w:rFonts w:ascii="Calibri" w:hAnsi="Calibri" w:cs="Calibri"/>
                <w:color w:val="000000" w:themeColor="text1"/>
                <w:lang w:val="ro-RO"/>
              </w:rPr>
              <w:t>finanţare</w:t>
            </w:r>
            <w:proofErr w:type="spellEnd"/>
            <w:r w:rsidRPr="00C055D8">
              <w:rPr>
                <w:rFonts w:ascii="Calibri" w:hAnsi="Calibri" w:cs="Calibri"/>
                <w:color w:val="000000" w:themeColor="text1"/>
                <w:lang w:val="ro-RO"/>
              </w:rPr>
              <w:t>;</w:t>
            </w:r>
          </w:p>
          <w:p w14:paraId="7E05FFE8"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a2)  DOCUMENTUL CARE ATESTĂ DREPTUL DE PROPRIETATE ASUPRA TERENULUI, CONTRACT DE CONCESIUNE SAU ALT DOCUMENT ÎNCHEIAT LA NOTAR care să certifice dreptul de </w:t>
            </w:r>
            <w:proofErr w:type="spellStart"/>
            <w:r w:rsidRPr="00C055D8">
              <w:rPr>
                <w:rFonts w:ascii="Calibri" w:hAnsi="Calibri" w:cs="Calibri"/>
                <w:color w:val="000000" w:themeColor="text1"/>
                <w:lang w:val="ro-RO"/>
              </w:rPr>
              <w:t>folosinţă</w:t>
            </w:r>
            <w:proofErr w:type="spellEnd"/>
            <w:r w:rsidRPr="00C055D8">
              <w:rPr>
                <w:rFonts w:ascii="Calibri" w:hAnsi="Calibri" w:cs="Calibri"/>
                <w:color w:val="000000" w:themeColor="text1"/>
                <w:lang w:val="ro-RO"/>
              </w:rPr>
              <w:t xml:space="preserve"> al terenului pe o perioadă de cel puțin 10 ani începând cu anul depunerii Cererii de Finanțare, care să confere titularului dreptul de execuție a lucrărilor de construcții, după caz, în acord cu precizările din Studiul de Fezabilitate, în conformitate cu prevederile Legii nr.50/1991, republicată, cu modificările și completările ulterioare, având în vedere tipul de investiție propusă prin proiect. </w:t>
            </w:r>
          </w:p>
          <w:p w14:paraId="473761CA"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Contractul de concesiune va fi </w:t>
            </w:r>
            <w:proofErr w:type="spellStart"/>
            <w:r w:rsidRPr="00C055D8">
              <w:rPr>
                <w:rFonts w:ascii="Calibri" w:hAnsi="Calibri" w:cs="Calibri"/>
                <w:color w:val="000000" w:themeColor="text1"/>
                <w:lang w:val="ro-RO"/>
              </w:rPr>
              <w:t>însoţit</w:t>
            </w:r>
            <w:proofErr w:type="spellEnd"/>
            <w:r w:rsidRPr="00C055D8">
              <w:rPr>
                <w:rFonts w:ascii="Calibri" w:hAnsi="Calibri" w:cs="Calibri"/>
                <w:color w:val="000000" w:themeColor="text1"/>
                <w:lang w:val="ro-RO"/>
              </w:rPr>
              <w:t xml:space="preserve"> de adresa emisă de concedent </w:t>
            </w:r>
            <w:proofErr w:type="spellStart"/>
            <w:r w:rsidRPr="00C055D8">
              <w:rPr>
                <w:rFonts w:ascii="Calibri" w:hAnsi="Calibri" w:cs="Calibri"/>
                <w:color w:val="000000" w:themeColor="text1"/>
                <w:lang w:val="ro-RO"/>
              </w:rPr>
              <w:t>şi</w:t>
            </w:r>
            <w:proofErr w:type="spellEnd"/>
            <w:r w:rsidRPr="00C055D8">
              <w:rPr>
                <w:rFonts w:ascii="Calibri" w:hAnsi="Calibri" w:cs="Calibri"/>
                <w:color w:val="000000" w:themeColor="text1"/>
                <w:lang w:val="ro-RO"/>
              </w:rPr>
              <w:t xml:space="preserve"> trebuie să </w:t>
            </w:r>
            <w:proofErr w:type="spellStart"/>
            <w:r w:rsidRPr="00C055D8">
              <w:rPr>
                <w:rFonts w:ascii="Calibri" w:hAnsi="Calibri" w:cs="Calibri"/>
                <w:color w:val="000000" w:themeColor="text1"/>
                <w:lang w:val="ro-RO"/>
              </w:rPr>
              <w:t>conţină</w:t>
            </w:r>
            <w:proofErr w:type="spellEnd"/>
            <w:r w:rsidRPr="00C055D8">
              <w:rPr>
                <w:rFonts w:ascii="Calibri" w:hAnsi="Calibri" w:cs="Calibri"/>
                <w:color w:val="000000" w:themeColor="text1"/>
                <w:lang w:val="ro-RO"/>
              </w:rPr>
              <w:t xml:space="preserve">: </w:t>
            </w:r>
          </w:p>
          <w:p w14:paraId="32AF5BA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 </w:t>
            </w:r>
            <w:proofErr w:type="spellStart"/>
            <w:r w:rsidRPr="00C055D8">
              <w:rPr>
                <w:rFonts w:ascii="Calibri" w:hAnsi="Calibri" w:cs="Calibri"/>
                <w:color w:val="000000" w:themeColor="text1"/>
                <w:lang w:val="ro-RO"/>
              </w:rPr>
              <w:t>situaţia</w:t>
            </w:r>
            <w:proofErr w:type="spellEnd"/>
            <w:r w:rsidRPr="00C055D8">
              <w:rPr>
                <w:rFonts w:ascii="Calibri" w:hAnsi="Calibri" w:cs="Calibri"/>
                <w:color w:val="000000" w:themeColor="text1"/>
                <w:lang w:val="ro-RO"/>
              </w:rPr>
              <w:t xml:space="preserve"> privind respectarea clauzelor contractuale și dacă este în graficul de realizare a </w:t>
            </w:r>
            <w:proofErr w:type="spellStart"/>
            <w:r w:rsidRPr="00C055D8">
              <w:rPr>
                <w:rFonts w:ascii="Calibri" w:hAnsi="Calibri" w:cs="Calibri"/>
                <w:color w:val="000000" w:themeColor="text1"/>
                <w:lang w:val="ro-RO"/>
              </w:rPr>
              <w:t>investiţiilor</w:t>
            </w:r>
            <w:proofErr w:type="spellEnd"/>
            <w:r w:rsidRPr="00C055D8">
              <w:rPr>
                <w:rFonts w:ascii="Calibri" w:hAnsi="Calibri" w:cs="Calibri"/>
                <w:color w:val="000000" w:themeColor="text1"/>
                <w:lang w:val="ro-RO"/>
              </w:rPr>
              <w:t xml:space="preserve"> prevăzute în contract </w:t>
            </w:r>
            <w:proofErr w:type="spellStart"/>
            <w:r w:rsidRPr="00C055D8">
              <w:rPr>
                <w:rFonts w:ascii="Calibri" w:hAnsi="Calibri" w:cs="Calibri"/>
                <w:color w:val="000000" w:themeColor="text1"/>
                <w:lang w:val="ro-RO"/>
              </w:rPr>
              <w:t>şi</w:t>
            </w:r>
            <w:proofErr w:type="spellEnd"/>
            <w:r w:rsidRPr="00C055D8">
              <w:rPr>
                <w:rFonts w:ascii="Calibri" w:hAnsi="Calibri" w:cs="Calibri"/>
                <w:color w:val="000000" w:themeColor="text1"/>
                <w:lang w:val="ro-RO"/>
              </w:rPr>
              <w:t xml:space="preserve"> alte clauze; </w:t>
            </w:r>
          </w:p>
          <w:p w14:paraId="0C5AC96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 </w:t>
            </w:r>
            <w:proofErr w:type="spellStart"/>
            <w:r w:rsidRPr="00C055D8">
              <w:rPr>
                <w:rFonts w:ascii="Calibri" w:hAnsi="Calibri" w:cs="Calibri"/>
                <w:color w:val="000000" w:themeColor="text1"/>
                <w:lang w:val="ro-RO"/>
              </w:rPr>
              <w:t>suprafaţa</w:t>
            </w:r>
            <w:proofErr w:type="spellEnd"/>
            <w:r w:rsidRPr="00C055D8">
              <w:rPr>
                <w:rFonts w:ascii="Calibri" w:hAnsi="Calibri" w:cs="Calibri"/>
                <w:color w:val="000000" w:themeColor="text1"/>
                <w:lang w:val="ro-RO"/>
              </w:rPr>
              <w:t xml:space="preserve"> concesionată la zi (dacă pentru </w:t>
            </w:r>
            <w:proofErr w:type="spellStart"/>
            <w:r w:rsidRPr="00C055D8">
              <w:rPr>
                <w:rFonts w:ascii="Calibri" w:hAnsi="Calibri" w:cs="Calibri"/>
                <w:color w:val="000000" w:themeColor="text1"/>
                <w:lang w:val="ro-RO"/>
              </w:rPr>
              <w:t>suprafaţa</w:t>
            </w:r>
            <w:proofErr w:type="spellEnd"/>
            <w:r w:rsidRPr="00C055D8">
              <w:rPr>
                <w:rFonts w:ascii="Calibri" w:hAnsi="Calibri" w:cs="Calibri"/>
                <w:color w:val="000000" w:themeColor="text1"/>
                <w:lang w:val="ro-RO"/>
              </w:rPr>
              <w:t xml:space="preserve"> concesionată există solicitări privind retrocedarea sau diminuarea, și dacă da, să se </w:t>
            </w:r>
            <w:proofErr w:type="spellStart"/>
            <w:r w:rsidRPr="00C055D8">
              <w:rPr>
                <w:rFonts w:ascii="Calibri" w:hAnsi="Calibri" w:cs="Calibri"/>
                <w:color w:val="000000" w:themeColor="text1"/>
                <w:lang w:val="ro-RO"/>
              </w:rPr>
              <w:t>menţioneze</w:t>
            </w:r>
            <w:proofErr w:type="spellEnd"/>
            <w:r w:rsidRPr="00C055D8">
              <w:rPr>
                <w:rFonts w:ascii="Calibri" w:hAnsi="Calibri" w:cs="Calibri"/>
                <w:color w:val="000000" w:themeColor="text1"/>
                <w:lang w:val="ro-RO"/>
              </w:rPr>
              <w:t xml:space="preserve"> care este </w:t>
            </w:r>
            <w:proofErr w:type="spellStart"/>
            <w:r w:rsidRPr="00C055D8">
              <w:rPr>
                <w:rFonts w:ascii="Calibri" w:hAnsi="Calibri" w:cs="Calibri"/>
                <w:color w:val="000000" w:themeColor="text1"/>
                <w:lang w:val="ro-RO"/>
              </w:rPr>
              <w:t>suprafaţa</w:t>
            </w:r>
            <w:proofErr w:type="spellEnd"/>
            <w:r w:rsidRPr="00C055D8">
              <w:rPr>
                <w:rFonts w:ascii="Calibri" w:hAnsi="Calibri" w:cs="Calibri"/>
                <w:color w:val="000000" w:themeColor="text1"/>
                <w:lang w:val="ro-RO"/>
              </w:rPr>
              <w:t xml:space="preserve"> supusă acestui proces) pentru terenul pe care este amplasată clădirea.</w:t>
            </w:r>
          </w:p>
          <w:p w14:paraId="11EDBB8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Pentru construcțiile și/sau terenul ce fac/face obiectul Cererii de Finanțare, solicitantul trebuie să prezinte documente care să certifice dreptul acestuia de a obține, potrivit legii, autorizația de construire/desființare:</w:t>
            </w:r>
          </w:p>
          <w:p w14:paraId="683F0F17"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w:t>
            </w:r>
            <w:r w:rsidRPr="00C055D8">
              <w:rPr>
                <w:rFonts w:ascii="Calibri" w:hAnsi="Calibri" w:cs="Calibri"/>
                <w:color w:val="000000" w:themeColor="text1"/>
                <w:lang w:val="ro-RO"/>
              </w:rPr>
              <w:tab/>
              <w:t xml:space="preserve">drept real principal (drept de proprietate, drept de administrare, uz, uzufruct, superficie, servitute) dobândit prin: act autentic notarial, certificat de moștenitor, act administrativ de restituire, </w:t>
            </w:r>
            <w:proofErr w:type="spellStart"/>
            <w:r w:rsidRPr="00C055D8">
              <w:rPr>
                <w:rFonts w:ascii="Calibri" w:hAnsi="Calibri" w:cs="Calibri"/>
                <w:color w:val="000000" w:themeColor="text1"/>
                <w:lang w:val="ro-RO"/>
              </w:rPr>
              <w:t>hotarare</w:t>
            </w:r>
            <w:proofErr w:type="spellEnd"/>
            <w:r w:rsidRPr="00C055D8">
              <w:rPr>
                <w:rFonts w:ascii="Calibri" w:hAnsi="Calibri" w:cs="Calibri"/>
                <w:color w:val="000000" w:themeColor="text1"/>
                <w:lang w:val="ro-RO"/>
              </w:rPr>
              <w:t xml:space="preserve"> judecătorească, lege. În cazul dreptului de superficie se acceptă act de superficie încheiat în formă autentică de un notar public.</w:t>
            </w:r>
          </w:p>
          <w:p w14:paraId="5632CD48"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w:t>
            </w:r>
            <w:r w:rsidRPr="00C055D8">
              <w:rPr>
                <w:rFonts w:ascii="Calibri" w:hAnsi="Calibri" w:cs="Calibri"/>
                <w:color w:val="000000" w:themeColor="text1"/>
                <w:lang w:val="ro-RO"/>
              </w:rPr>
              <w:tab/>
              <w:t xml:space="preserve"> drept de creanță definit conform Legii nr. 50/ 1991 privind autorizarea executării lucrărilor de construcții, republicată, cu modificările și completările ulterioare, pentru clădirea/terenul pe care urmează a se realiza investiția.</w:t>
            </w:r>
          </w:p>
          <w:p w14:paraId="75FA1A8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Pentru construcțiile cu caracter provizoriu, definite conform Legii nr. 50/1991, cu modificările și completările ulterioare, solicitantul poate prezenta </w:t>
            </w:r>
            <w:proofErr w:type="spellStart"/>
            <w:r w:rsidRPr="00C055D8">
              <w:rPr>
                <w:rFonts w:ascii="Calibri" w:hAnsi="Calibri" w:cs="Calibri"/>
                <w:color w:val="000000" w:themeColor="text1"/>
                <w:lang w:val="ro-RO"/>
              </w:rPr>
              <w:t>şi</w:t>
            </w:r>
            <w:proofErr w:type="spellEnd"/>
            <w:r w:rsidRPr="00C055D8">
              <w:rPr>
                <w:rFonts w:ascii="Calibri" w:hAnsi="Calibri" w:cs="Calibri"/>
                <w:color w:val="000000" w:themeColor="text1"/>
                <w:lang w:val="ro-RO"/>
              </w:rPr>
              <w:t xml:space="preserve"> un contract de comodat/</w:t>
            </w:r>
            <w:proofErr w:type="spellStart"/>
            <w:r w:rsidRPr="00C055D8">
              <w:rPr>
                <w:rFonts w:ascii="Calibri" w:hAnsi="Calibri" w:cs="Calibri"/>
                <w:color w:val="000000" w:themeColor="text1"/>
                <w:lang w:val="ro-RO"/>
              </w:rPr>
              <w:t>locaţiune</w:t>
            </w:r>
            <w:proofErr w:type="spellEnd"/>
            <w:r w:rsidRPr="00C055D8">
              <w:rPr>
                <w:rFonts w:ascii="Calibri" w:hAnsi="Calibri" w:cs="Calibri"/>
                <w:color w:val="000000" w:themeColor="text1"/>
                <w:lang w:val="ro-RO"/>
              </w:rPr>
              <w:t xml:space="preserve"> (închiriere) asupra terenului </w:t>
            </w:r>
            <w:proofErr w:type="spellStart"/>
            <w:r w:rsidRPr="00C055D8">
              <w:rPr>
                <w:rFonts w:ascii="Calibri" w:hAnsi="Calibri" w:cs="Calibri"/>
                <w:color w:val="000000" w:themeColor="text1"/>
                <w:lang w:val="ro-RO"/>
              </w:rPr>
              <w:t>şi</w:t>
            </w:r>
            <w:proofErr w:type="spellEnd"/>
            <w:r w:rsidRPr="00C055D8">
              <w:rPr>
                <w:rFonts w:ascii="Calibri" w:hAnsi="Calibri" w:cs="Calibri"/>
                <w:color w:val="000000" w:themeColor="text1"/>
                <w:lang w:val="ro-RO"/>
              </w:rPr>
              <w:t xml:space="preserve"> acordul expres al proprietarului de drept.</w:t>
            </w:r>
          </w:p>
          <w:p w14:paraId="16D8589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 În cazul în care una din </w:t>
            </w:r>
            <w:proofErr w:type="spellStart"/>
            <w:r w:rsidRPr="00C055D8">
              <w:rPr>
                <w:rFonts w:ascii="Calibri" w:hAnsi="Calibri" w:cs="Calibri"/>
                <w:color w:val="000000" w:themeColor="text1"/>
                <w:lang w:val="ro-RO"/>
              </w:rPr>
              <w:t>părţi</w:t>
            </w:r>
            <w:proofErr w:type="spellEnd"/>
            <w:r w:rsidRPr="00C055D8">
              <w:rPr>
                <w:rFonts w:ascii="Calibri" w:hAnsi="Calibri" w:cs="Calibri"/>
                <w:color w:val="000000" w:themeColor="text1"/>
                <w:lang w:val="ro-RO"/>
              </w:rPr>
              <w:t xml:space="preserve"> este o autoritate publică nu este necesară autentificarea contractului prin care se transmite dreptul de </w:t>
            </w:r>
            <w:proofErr w:type="spellStart"/>
            <w:r w:rsidRPr="00C055D8">
              <w:rPr>
                <w:rFonts w:ascii="Calibri" w:hAnsi="Calibri" w:cs="Calibri"/>
                <w:color w:val="000000" w:themeColor="text1"/>
                <w:lang w:val="ro-RO"/>
              </w:rPr>
              <w:t>folosinţă</w:t>
            </w:r>
            <w:proofErr w:type="spellEnd"/>
            <w:r w:rsidRPr="00C055D8">
              <w:rPr>
                <w:rFonts w:ascii="Calibri" w:hAnsi="Calibri" w:cs="Calibri"/>
                <w:color w:val="000000" w:themeColor="text1"/>
                <w:lang w:val="ro-RO"/>
              </w:rPr>
              <w:t>.</w:t>
            </w:r>
          </w:p>
          <w:p w14:paraId="04CAEDC7" w14:textId="77777777" w:rsidR="00C055D8" w:rsidRPr="00C055D8" w:rsidRDefault="00C055D8" w:rsidP="006912EE">
            <w:pPr>
              <w:jc w:val="both"/>
              <w:rPr>
                <w:rFonts w:ascii="Calibri" w:hAnsi="Calibri" w:cs="Calibri"/>
                <w:color w:val="000000" w:themeColor="text1"/>
                <w:lang w:val="ro-RO"/>
              </w:rPr>
            </w:pPr>
          </w:p>
          <w:p w14:paraId="78108DC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a3) Document care sa certifice că nu au fost finalizate lucrările de cadastru pentru proiectele care vizează </w:t>
            </w:r>
            <w:proofErr w:type="spellStart"/>
            <w:r w:rsidRPr="00C055D8">
              <w:rPr>
                <w:rFonts w:ascii="Calibri" w:hAnsi="Calibri" w:cs="Calibri"/>
                <w:color w:val="000000" w:themeColor="text1"/>
                <w:lang w:val="ro-RO"/>
              </w:rPr>
              <w:t>investiţii</w:t>
            </w:r>
            <w:proofErr w:type="spellEnd"/>
            <w:r w:rsidRPr="00C055D8">
              <w:rPr>
                <w:rFonts w:ascii="Calibri" w:hAnsi="Calibri" w:cs="Calibri"/>
                <w:color w:val="000000" w:themeColor="text1"/>
                <w:lang w:val="ro-RO"/>
              </w:rPr>
              <w:t xml:space="preserve"> de lucrări privind </w:t>
            </w:r>
            <w:proofErr w:type="spellStart"/>
            <w:r w:rsidRPr="00C055D8">
              <w:rPr>
                <w:rFonts w:ascii="Calibri" w:hAnsi="Calibri" w:cs="Calibri"/>
                <w:color w:val="000000" w:themeColor="text1"/>
                <w:lang w:val="ro-RO"/>
              </w:rPr>
              <w:t>construcţiile</w:t>
            </w:r>
            <w:proofErr w:type="spellEnd"/>
            <w:r w:rsidRPr="00C055D8">
              <w:rPr>
                <w:rFonts w:ascii="Calibri" w:hAnsi="Calibri" w:cs="Calibri"/>
                <w:color w:val="000000" w:themeColor="text1"/>
                <w:lang w:val="ro-RO"/>
              </w:rPr>
              <w:t xml:space="preserve"> noi sau modernizări ale acestora. </w:t>
            </w:r>
          </w:p>
          <w:p w14:paraId="2E1B3A9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AFIR va obține Extrasul de Carte Funciara aferent imobilului (teren/clădire) pe baza datelor cadastrale înscrise de către solicitant în Cererea de </w:t>
            </w:r>
            <w:proofErr w:type="spellStart"/>
            <w:r w:rsidRPr="00C055D8">
              <w:rPr>
                <w:rFonts w:ascii="Calibri" w:hAnsi="Calibri" w:cs="Calibri"/>
                <w:color w:val="000000" w:themeColor="text1"/>
                <w:lang w:val="ro-RO"/>
              </w:rPr>
              <w:t>Finanţare</w:t>
            </w:r>
            <w:proofErr w:type="spellEnd"/>
            <w:r w:rsidRPr="00C055D8">
              <w:rPr>
                <w:rFonts w:ascii="Calibri" w:hAnsi="Calibri" w:cs="Calibri"/>
                <w:color w:val="000000" w:themeColor="text1"/>
                <w:lang w:val="ro-RO"/>
              </w:rPr>
              <w:t xml:space="preserve"> în </w:t>
            </w:r>
            <w:proofErr w:type="spellStart"/>
            <w:r w:rsidRPr="00C055D8">
              <w:rPr>
                <w:rFonts w:ascii="Calibri" w:hAnsi="Calibri" w:cs="Calibri"/>
                <w:color w:val="000000" w:themeColor="text1"/>
                <w:lang w:val="ro-RO"/>
              </w:rPr>
              <w:t>secţiunea</w:t>
            </w:r>
            <w:proofErr w:type="spellEnd"/>
            <w:r w:rsidRPr="00C055D8">
              <w:rPr>
                <w:rFonts w:ascii="Calibri" w:hAnsi="Calibri" w:cs="Calibri"/>
                <w:color w:val="000000" w:themeColor="text1"/>
                <w:lang w:val="ro-RO"/>
              </w:rPr>
              <w:t xml:space="preserve"> dedicată</w:t>
            </w:r>
          </w:p>
          <w:p w14:paraId="65A3C17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a4) Acordul creditorului privind </w:t>
            </w:r>
            <w:proofErr w:type="spellStart"/>
            <w:r w:rsidRPr="00C055D8">
              <w:rPr>
                <w:rFonts w:ascii="Calibri" w:hAnsi="Calibri" w:cs="Calibri"/>
                <w:color w:val="000000" w:themeColor="text1"/>
                <w:lang w:val="ro-RO"/>
              </w:rPr>
              <w:t>executia</w:t>
            </w:r>
            <w:proofErr w:type="spellEnd"/>
            <w:r w:rsidRPr="00C055D8">
              <w:rPr>
                <w:rFonts w:ascii="Calibri" w:hAnsi="Calibri" w:cs="Calibri"/>
                <w:color w:val="000000" w:themeColor="text1"/>
                <w:lang w:val="ro-RO"/>
              </w:rPr>
              <w:t xml:space="preserve"> </w:t>
            </w:r>
            <w:proofErr w:type="spellStart"/>
            <w:r w:rsidRPr="00C055D8">
              <w:rPr>
                <w:rFonts w:ascii="Calibri" w:hAnsi="Calibri" w:cs="Calibri"/>
                <w:color w:val="000000" w:themeColor="text1"/>
                <w:lang w:val="ro-RO"/>
              </w:rPr>
              <w:t>investitiei</w:t>
            </w:r>
            <w:proofErr w:type="spellEnd"/>
            <w:r w:rsidRPr="00C055D8">
              <w:rPr>
                <w:rFonts w:ascii="Calibri" w:hAnsi="Calibri" w:cs="Calibri"/>
                <w:color w:val="000000" w:themeColor="text1"/>
                <w:lang w:val="ro-RO"/>
              </w:rPr>
              <w:t xml:space="preserve">  </w:t>
            </w:r>
            <w:proofErr w:type="spellStart"/>
            <w:r w:rsidRPr="00C055D8">
              <w:rPr>
                <w:rFonts w:ascii="Calibri" w:hAnsi="Calibri" w:cs="Calibri"/>
                <w:color w:val="000000" w:themeColor="text1"/>
                <w:lang w:val="ro-RO"/>
              </w:rPr>
              <w:t>şi</w:t>
            </w:r>
            <w:proofErr w:type="spellEnd"/>
            <w:r w:rsidRPr="00C055D8">
              <w:rPr>
                <w:rFonts w:ascii="Calibri" w:hAnsi="Calibri" w:cs="Calibri"/>
                <w:color w:val="000000" w:themeColor="text1"/>
                <w:lang w:val="ro-RO"/>
              </w:rPr>
              <w:t xml:space="preserve"> graficul de rambursare a creditului</w:t>
            </w:r>
          </w:p>
          <w:p w14:paraId="5640FF4A"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Se va depune în </w:t>
            </w:r>
            <w:proofErr w:type="spellStart"/>
            <w:r w:rsidRPr="00C055D8">
              <w:rPr>
                <w:rFonts w:ascii="Calibri" w:hAnsi="Calibri" w:cs="Calibri"/>
                <w:color w:val="000000" w:themeColor="text1"/>
                <w:lang w:val="ro-RO"/>
              </w:rPr>
              <w:t>situatia</w:t>
            </w:r>
            <w:proofErr w:type="spellEnd"/>
            <w:r w:rsidRPr="00C055D8">
              <w:rPr>
                <w:rFonts w:ascii="Calibri" w:hAnsi="Calibri" w:cs="Calibri"/>
                <w:color w:val="000000" w:themeColor="text1"/>
                <w:lang w:val="ro-RO"/>
              </w:rPr>
              <w:t xml:space="preserve"> în care imobilul pe care se execută </w:t>
            </w:r>
            <w:proofErr w:type="spellStart"/>
            <w:r w:rsidRPr="00C055D8">
              <w:rPr>
                <w:rFonts w:ascii="Calibri" w:hAnsi="Calibri" w:cs="Calibri"/>
                <w:color w:val="000000" w:themeColor="text1"/>
                <w:lang w:val="ro-RO"/>
              </w:rPr>
              <w:t>investiţia</w:t>
            </w:r>
            <w:proofErr w:type="spellEnd"/>
            <w:r w:rsidRPr="00C055D8">
              <w:rPr>
                <w:rFonts w:ascii="Calibri" w:hAnsi="Calibri" w:cs="Calibri"/>
                <w:color w:val="000000" w:themeColor="text1"/>
                <w:lang w:val="ro-RO"/>
              </w:rPr>
              <w:t xml:space="preserve"> nu este liber de sarcini (gajat pentru un credit).</w:t>
            </w:r>
          </w:p>
        </w:tc>
        <w:tc>
          <w:tcPr>
            <w:tcW w:w="713" w:type="pct"/>
          </w:tcPr>
          <w:p w14:paraId="674D9F2D"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8DC99D2" w14:textId="77777777" w:rsidR="00C055D8" w:rsidRPr="00C055D8" w:rsidRDefault="00C055D8" w:rsidP="006912EE">
            <w:pPr>
              <w:jc w:val="both"/>
              <w:rPr>
                <w:rFonts w:ascii="Calibri" w:hAnsi="Calibri" w:cs="Calibri"/>
                <w:color w:val="000000" w:themeColor="text1"/>
                <w:lang w:val="ro-RO"/>
              </w:rPr>
            </w:pPr>
          </w:p>
          <w:p w14:paraId="42060DCB" w14:textId="77777777" w:rsidR="00C055D8" w:rsidRPr="00C055D8" w:rsidRDefault="00C055D8" w:rsidP="006912EE">
            <w:pPr>
              <w:jc w:val="both"/>
              <w:rPr>
                <w:rFonts w:ascii="Calibri" w:hAnsi="Calibri" w:cs="Calibri"/>
                <w:color w:val="000000" w:themeColor="text1"/>
                <w:lang w:val="ro-RO"/>
              </w:rPr>
            </w:pPr>
          </w:p>
          <w:p w14:paraId="7D4BEC00" w14:textId="77777777" w:rsidR="00C055D8" w:rsidRPr="00C055D8" w:rsidRDefault="00C055D8" w:rsidP="006912EE">
            <w:pPr>
              <w:jc w:val="both"/>
              <w:rPr>
                <w:rFonts w:ascii="Calibri" w:hAnsi="Calibri" w:cs="Calibri"/>
                <w:color w:val="000000" w:themeColor="text1"/>
                <w:lang w:val="ro-RO"/>
              </w:rPr>
            </w:pPr>
          </w:p>
          <w:p w14:paraId="64A9B23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D2799E9" w14:textId="77777777" w:rsidR="00C055D8" w:rsidRPr="00C055D8" w:rsidRDefault="00C055D8" w:rsidP="006912EE">
            <w:pPr>
              <w:jc w:val="both"/>
              <w:rPr>
                <w:rFonts w:ascii="Calibri" w:hAnsi="Calibri" w:cs="Calibri"/>
                <w:color w:val="000000" w:themeColor="text1"/>
                <w:lang w:val="ro-RO"/>
              </w:rPr>
            </w:pPr>
          </w:p>
          <w:p w14:paraId="534871FC" w14:textId="77777777" w:rsidR="00C055D8" w:rsidRPr="00C055D8" w:rsidRDefault="00C055D8" w:rsidP="006912EE">
            <w:pPr>
              <w:jc w:val="both"/>
              <w:rPr>
                <w:rFonts w:ascii="Calibri" w:hAnsi="Calibri" w:cs="Calibri"/>
                <w:color w:val="000000" w:themeColor="text1"/>
                <w:lang w:val="ro-RO"/>
              </w:rPr>
            </w:pPr>
          </w:p>
          <w:p w14:paraId="1D49B16E" w14:textId="77777777" w:rsidR="00C055D8" w:rsidRPr="00C055D8" w:rsidRDefault="00C055D8" w:rsidP="006912EE">
            <w:pPr>
              <w:jc w:val="both"/>
              <w:rPr>
                <w:rFonts w:ascii="Calibri" w:hAnsi="Calibri" w:cs="Calibri"/>
                <w:color w:val="000000" w:themeColor="text1"/>
                <w:lang w:val="ro-RO"/>
              </w:rPr>
            </w:pPr>
          </w:p>
          <w:p w14:paraId="2F289D7B" w14:textId="77777777" w:rsidR="00C055D8" w:rsidRPr="00C055D8" w:rsidRDefault="00C055D8" w:rsidP="006912EE">
            <w:pPr>
              <w:jc w:val="both"/>
              <w:rPr>
                <w:rFonts w:ascii="Calibri" w:hAnsi="Calibri" w:cs="Calibri"/>
                <w:color w:val="000000" w:themeColor="text1"/>
                <w:lang w:val="ro-RO"/>
              </w:rPr>
            </w:pPr>
          </w:p>
          <w:p w14:paraId="442E4D54" w14:textId="77777777" w:rsidR="00C055D8" w:rsidRPr="00C055D8" w:rsidRDefault="00C055D8" w:rsidP="006912EE">
            <w:pPr>
              <w:jc w:val="both"/>
              <w:rPr>
                <w:rFonts w:ascii="Calibri" w:hAnsi="Calibri" w:cs="Calibri"/>
                <w:color w:val="000000" w:themeColor="text1"/>
                <w:lang w:val="ro-RO"/>
              </w:rPr>
            </w:pPr>
          </w:p>
          <w:p w14:paraId="3F595A98" w14:textId="348679F9" w:rsidR="00C055D8" w:rsidRDefault="00C055D8" w:rsidP="006912EE">
            <w:pPr>
              <w:jc w:val="both"/>
              <w:rPr>
                <w:rFonts w:ascii="Calibri" w:hAnsi="Calibri" w:cs="Calibri"/>
                <w:color w:val="000000" w:themeColor="text1"/>
                <w:lang w:val="ro-RO"/>
              </w:rPr>
            </w:pPr>
          </w:p>
          <w:p w14:paraId="26020DEA" w14:textId="77777777" w:rsidR="00C055D8" w:rsidRPr="00C055D8" w:rsidRDefault="00C055D8" w:rsidP="006912EE">
            <w:pPr>
              <w:jc w:val="both"/>
              <w:rPr>
                <w:rFonts w:ascii="Calibri" w:hAnsi="Calibri" w:cs="Calibri"/>
                <w:color w:val="000000" w:themeColor="text1"/>
                <w:lang w:val="ro-RO"/>
              </w:rPr>
            </w:pPr>
          </w:p>
          <w:p w14:paraId="61F5533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1B85F7DD" w14:textId="77777777" w:rsidR="00C055D8" w:rsidRPr="00C055D8" w:rsidRDefault="00C055D8" w:rsidP="006912EE">
            <w:pPr>
              <w:jc w:val="both"/>
              <w:rPr>
                <w:rFonts w:ascii="Calibri" w:hAnsi="Calibri" w:cs="Calibri"/>
                <w:color w:val="000000" w:themeColor="text1"/>
                <w:lang w:val="ro-RO"/>
              </w:rPr>
            </w:pPr>
          </w:p>
          <w:p w14:paraId="7D82AA6E" w14:textId="77777777" w:rsidR="00C055D8" w:rsidRPr="00C055D8" w:rsidRDefault="00C055D8" w:rsidP="006912EE">
            <w:pPr>
              <w:jc w:val="both"/>
              <w:rPr>
                <w:rFonts w:ascii="Calibri" w:hAnsi="Calibri" w:cs="Calibri"/>
                <w:color w:val="000000" w:themeColor="text1"/>
                <w:lang w:val="ro-RO"/>
              </w:rPr>
            </w:pPr>
          </w:p>
          <w:p w14:paraId="18D1334D" w14:textId="77777777" w:rsidR="00C055D8" w:rsidRPr="00C055D8" w:rsidRDefault="00C055D8" w:rsidP="006912EE">
            <w:pPr>
              <w:jc w:val="both"/>
              <w:rPr>
                <w:rFonts w:ascii="Calibri" w:hAnsi="Calibri" w:cs="Calibri"/>
                <w:color w:val="000000" w:themeColor="text1"/>
                <w:lang w:val="ro-RO"/>
              </w:rPr>
            </w:pPr>
          </w:p>
          <w:p w14:paraId="2CA9D5D5" w14:textId="77777777" w:rsidR="00C055D8" w:rsidRPr="00C055D8" w:rsidRDefault="00C055D8" w:rsidP="006912EE">
            <w:pPr>
              <w:jc w:val="both"/>
              <w:rPr>
                <w:rFonts w:ascii="Calibri" w:hAnsi="Calibri" w:cs="Calibri"/>
                <w:color w:val="000000" w:themeColor="text1"/>
                <w:lang w:val="ro-RO"/>
              </w:rPr>
            </w:pPr>
          </w:p>
          <w:p w14:paraId="0A7D2373" w14:textId="77777777" w:rsidR="00C055D8" w:rsidRPr="00C055D8" w:rsidRDefault="00C055D8" w:rsidP="006912EE">
            <w:pPr>
              <w:jc w:val="both"/>
              <w:rPr>
                <w:rFonts w:ascii="Calibri" w:hAnsi="Calibri" w:cs="Calibri"/>
                <w:color w:val="000000" w:themeColor="text1"/>
                <w:lang w:val="ro-RO"/>
              </w:rPr>
            </w:pPr>
          </w:p>
          <w:p w14:paraId="7DC5A8CC" w14:textId="77777777" w:rsidR="00C055D8" w:rsidRPr="00C055D8" w:rsidRDefault="00C055D8" w:rsidP="006912EE">
            <w:pPr>
              <w:jc w:val="both"/>
              <w:rPr>
                <w:rFonts w:ascii="Calibri" w:hAnsi="Calibri" w:cs="Calibri"/>
                <w:color w:val="000000" w:themeColor="text1"/>
                <w:lang w:val="ro-RO"/>
              </w:rPr>
            </w:pPr>
          </w:p>
          <w:p w14:paraId="22E998E4" w14:textId="77777777" w:rsidR="00C055D8" w:rsidRPr="00C055D8" w:rsidRDefault="00C055D8" w:rsidP="006912EE">
            <w:pPr>
              <w:jc w:val="both"/>
              <w:rPr>
                <w:rFonts w:ascii="Calibri" w:hAnsi="Calibri" w:cs="Calibri"/>
                <w:color w:val="000000" w:themeColor="text1"/>
                <w:lang w:val="ro-RO"/>
              </w:rPr>
            </w:pPr>
          </w:p>
          <w:p w14:paraId="769B2330" w14:textId="77777777" w:rsidR="00C055D8" w:rsidRPr="00C055D8" w:rsidRDefault="00C055D8" w:rsidP="006912EE">
            <w:pPr>
              <w:jc w:val="both"/>
              <w:rPr>
                <w:rFonts w:ascii="Calibri" w:hAnsi="Calibri" w:cs="Calibri"/>
                <w:color w:val="000000" w:themeColor="text1"/>
                <w:lang w:val="ro-RO"/>
              </w:rPr>
            </w:pPr>
          </w:p>
          <w:p w14:paraId="38A1E9C4" w14:textId="77777777" w:rsidR="00C055D8" w:rsidRPr="00C055D8" w:rsidRDefault="00C055D8" w:rsidP="006912EE">
            <w:pPr>
              <w:jc w:val="both"/>
              <w:rPr>
                <w:rFonts w:ascii="Calibri" w:hAnsi="Calibri" w:cs="Calibri"/>
                <w:color w:val="000000" w:themeColor="text1"/>
                <w:lang w:val="ro-RO"/>
              </w:rPr>
            </w:pPr>
          </w:p>
          <w:p w14:paraId="3691CB76" w14:textId="77777777" w:rsidR="00C055D8" w:rsidRPr="00C055D8" w:rsidRDefault="00C055D8" w:rsidP="006912EE">
            <w:pPr>
              <w:jc w:val="both"/>
              <w:rPr>
                <w:rFonts w:ascii="Calibri" w:hAnsi="Calibri" w:cs="Calibri"/>
                <w:color w:val="000000" w:themeColor="text1"/>
                <w:lang w:val="ro-RO"/>
              </w:rPr>
            </w:pPr>
          </w:p>
          <w:p w14:paraId="12373DBE" w14:textId="77777777" w:rsidR="00C055D8" w:rsidRPr="00C055D8" w:rsidRDefault="00C055D8" w:rsidP="006912EE">
            <w:pPr>
              <w:jc w:val="both"/>
              <w:rPr>
                <w:rFonts w:ascii="Calibri" w:hAnsi="Calibri" w:cs="Calibri"/>
                <w:color w:val="000000" w:themeColor="text1"/>
                <w:lang w:val="ro-RO"/>
              </w:rPr>
            </w:pPr>
          </w:p>
          <w:p w14:paraId="6C486DA0" w14:textId="77777777" w:rsidR="00C055D8" w:rsidRPr="00C055D8" w:rsidRDefault="00C055D8" w:rsidP="006912EE">
            <w:pPr>
              <w:jc w:val="both"/>
              <w:rPr>
                <w:rFonts w:ascii="Calibri" w:hAnsi="Calibri" w:cs="Calibri"/>
                <w:color w:val="000000" w:themeColor="text1"/>
                <w:lang w:val="ro-RO"/>
              </w:rPr>
            </w:pPr>
          </w:p>
          <w:p w14:paraId="31A27788" w14:textId="77777777" w:rsidR="00C055D8" w:rsidRPr="00C055D8" w:rsidRDefault="00C055D8" w:rsidP="006912EE">
            <w:pPr>
              <w:jc w:val="both"/>
              <w:rPr>
                <w:rFonts w:ascii="Calibri" w:hAnsi="Calibri" w:cs="Calibri"/>
                <w:color w:val="000000" w:themeColor="text1"/>
                <w:lang w:val="ro-RO"/>
              </w:rPr>
            </w:pPr>
          </w:p>
          <w:p w14:paraId="40D05F2B" w14:textId="77777777" w:rsidR="00C055D8" w:rsidRPr="00C055D8" w:rsidRDefault="00C055D8" w:rsidP="006912EE">
            <w:pPr>
              <w:jc w:val="both"/>
              <w:rPr>
                <w:rFonts w:ascii="Calibri" w:hAnsi="Calibri" w:cs="Calibri"/>
                <w:color w:val="000000" w:themeColor="text1"/>
                <w:lang w:val="ro-RO"/>
              </w:rPr>
            </w:pPr>
          </w:p>
          <w:p w14:paraId="14DFC865" w14:textId="77777777" w:rsidR="00C055D8" w:rsidRPr="00C055D8" w:rsidRDefault="00C055D8" w:rsidP="006912EE">
            <w:pPr>
              <w:jc w:val="both"/>
              <w:rPr>
                <w:rFonts w:ascii="Calibri" w:hAnsi="Calibri" w:cs="Calibri"/>
                <w:color w:val="000000" w:themeColor="text1"/>
                <w:lang w:val="ro-RO"/>
              </w:rPr>
            </w:pPr>
          </w:p>
          <w:p w14:paraId="68178103" w14:textId="77777777" w:rsidR="00C055D8" w:rsidRPr="00C055D8" w:rsidRDefault="00C055D8" w:rsidP="006912EE">
            <w:pPr>
              <w:jc w:val="both"/>
              <w:rPr>
                <w:rFonts w:ascii="Calibri" w:hAnsi="Calibri" w:cs="Calibri"/>
                <w:color w:val="000000" w:themeColor="text1"/>
                <w:lang w:val="ro-RO"/>
              </w:rPr>
            </w:pPr>
          </w:p>
          <w:p w14:paraId="68BD4460" w14:textId="77777777" w:rsidR="00C055D8" w:rsidRPr="00C055D8" w:rsidRDefault="00C055D8" w:rsidP="006912EE">
            <w:pPr>
              <w:jc w:val="both"/>
              <w:rPr>
                <w:rFonts w:ascii="Calibri" w:hAnsi="Calibri" w:cs="Calibri"/>
                <w:color w:val="000000" w:themeColor="text1"/>
                <w:lang w:val="ro-RO"/>
              </w:rPr>
            </w:pPr>
          </w:p>
          <w:p w14:paraId="3FF5137B" w14:textId="77777777" w:rsidR="00C055D8" w:rsidRPr="00C055D8" w:rsidRDefault="00C055D8" w:rsidP="006912EE">
            <w:pPr>
              <w:jc w:val="both"/>
              <w:rPr>
                <w:rFonts w:ascii="Calibri" w:hAnsi="Calibri" w:cs="Calibri"/>
                <w:color w:val="000000" w:themeColor="text1"/>
                <w:lang w:val="ro-RO"/>
              </w:rPr>
            </w:pPr>
          </w:p>
          <w:p w14:paraId="37F93225" w14:textId="77777777" w:rsidR="00C055D8" w:rsidRPr="00C055D8" w:rsidRDefault="00C055D8" w:rsidP="006912EE">
            <w:pPr>
              <w:jc w:val="both"/>
              <w:rPr>
                <w:rFonts w:ascii="Calibri" w:hAnsi="Calibri" w:cs="Calibri"/>
                <w:color w:val="000000" w:themeColor="text1"/>
                <w:lang w:val="ro-RO"/>
              </w:rPr>
            </w:pPr>
          </w:p>
          <w:p w14:paraId="6E0594D3" w14:textId="77777777" w:rsidR="00C055D8" w:rsidRPr="00C055D8" w:rsidRDefault="00C055D8" w:rsidP="006912EE">
            <w:pPr>
              <w:jc w:val="both"/>
              <w:rPr>
                <w:rFonts w:ascii="Calibri" w:hAnsi="Calibri" w:cs="Calibri"/>
                <w:color w:val="000000" w:themeColor="text1"/>
                <w:lang w:val="ro-RO"/>
              </w:rPr>
            </w:pPr>
          </w:p>
          <w:p w14:paraId="672B4542" w14:textId="77777777" w:rsidR="00C055D8" w:rsidRPr="00C055D8" w:rsidRDefault="00C055D8" w:rsidP="006912EE">
            <w:pPr>
              <w:jc w:val="both"/>
              <w:rPr>
                <w:rFonts w:ascii="Calibri" w:hAnsi="Calibri" w:cs="Calibri"/>
                <w:color w:val="000000" w:themeColor="text1"/>
                <w:lang w:val="ro-RO"/>
              </w:rPr>
            </w:pPr>
          </w:p>
          <w:p w14:paraId="020CD051" w14:textId="77777777" w:rsidR="00C055D8" w:rsidRPr="00C055D8" w:rsidRDefault="00C055D8" w:rsidP="006912EE">
            <w:pPr>
              <w:jc w:val="both"/>
              <w:rPr>
                <w:rFonts w:ascii="Calibri" w:hAnsi="Calibri" w:cs="Calibri"/>
                <w:color w:val="000000" w:themeColor="text1"/>
                <w:lang w:val="ro-RO"/>
              </w:rPr>
            </w:pPr>
          </w:p>
          <w:p w14:paraId="40A07703" w14:textId="77777777" w:rsidR="00C055D8" w:rsidRPr="00C055D8" w:rsidRDefault="00C055D8" w:rsidP="006912EE">
            <w:pPr>
              <w:jc w:val="both"/>
              <w:rPr>
                <w:rFonts w:ascii="Calibri" w:hAnsi="Calibri" w:cs="Calibri"/>
                <w:color w:val="000000" w:themeColor="text1"/>
                <w:lang w:val="ro-RO"/>
              </w:rPr>
            </w:pPr>
          </w:p>
          <w:p w14:paraId="670281C9" w14:textId="77777777" w:rsidR="00C055D8" w:rsidRPr="00C055D8" w:rsidRDefault="00C055D8" w:rsidP="006912EE">
            <w:pPr>
              <w:jc w:val="both"/>
              <w:rPr>
                <w:rFonts w:ascii="Calibri" w:hAnsi="Calibri" w:cs="Calibri"/>
                <w:color w:val="000000" w:themeColor="text1"/>
                <w:lang w:val="ro-RO"/>
              </w:rPr>
            </w:pPr>
          </w:p>
          <w:p w14:paraId="6639E8BD" w14:textId="77777777" w:rsidR="00C055D8" w:rsidRPr="00C055D8" w:rsidRDefault="00C055D8" w:rsidP="006912EE">
            <w:pPr>
              <w:jc w:val="both"/>
              <w:rPr>
                <w:rFonts w:ascii="Calibri" w:hAnsi="Calibri" w:cs="Calibri"/>
                <w:color w:val="000000" w:themeColor="text1"/>
                <w:lang w:val="ro-RO"/>
              </w:rPr>
            </w:pPr>
          </w:p>
          <w:p w14:paraId="56A28A01" w14:textId="77777777" w:rsidR="00C055D8" w:rsidRPr="00C055D8" w:rsidRDefault="00C055D8" w:rsidP="006912EE">
            <w:pPr>
              <w:jc w:val="both"/>
              <w:rPr>
                <w:rFonts w:ascii="Calibri" w:hAnsi="Calibri" w:cs="Calibri"/>
                <w:color w:val="000000" w:themeColor="text1"/>
                <w:lang w:val="ro-RO"/>
              </w:rPr>
            </w:pPr>
          </w:p>
          <w:p w14:paraId="34951F0E" w14:textId="77777777" w:rsidR="00C055D8" w:rsidRPr="00C055D8" w:rsidRDefault="00C055D8" w:rsidP="006912EE">
            <w:pPr>
              <w:jc w:val="both"/>
              <w:rPr>
                <w:rFonts w:ascii="Calibri" w:hAnsi="Calibri" w:cs="Calibri"/>
                <w:color w:val="000000" w:themeColor="text1"/>
                <w:lang w:val="ro-RO"/>
              </w:rPr>
            </w:pPr>
          </w:p>
          <w:p w14:paraId="57D53BFE" w14:textId="77777777" w:rsidR="00C055D8" w:rsidRPr="00C055D8" w:rsidRDefault="00C055D8" w:rsidP="006912EE">
            <w:pPr>
              <w:jc w:val="both"/>
              <w:rPr>
                <w:rFonts w:ascii="Calibri" w:hAnsi="Calibri" w:cs="Calibri"/>
                <w:color w:val="000000" w:themeColor="text1"/>
                <w:lang w:val="ro-RO"/>
              </w:rPr>
            </w:pPr>
          </w:p>
          <w:p w14:paraId="2A6B6C4C" w14:textId="77777777" w:rsidR="00C055D8" w:rsidRPr="00C055D8" w:rsidRDefault="00C055D8" w:rsidP="006912EE">
            <w:pPr>
              <w:jc w:val="both"/>
              <w:rPr>
                <w:rFonts w:ascii="Calibri" w:hAnsi="Calibri" w:cs="Calibri"/>
                <w:color w:val="000000" w:themeColor="text1"/>
                <w:lang w:val="ro-RO"/>
              </w:rPr>
            </w:pPr>
          </w:p>
          <w:p w14:paraId="76265E19" w14:textId="77777777" w:rsidR="00C055D8" w:rsidRPr="00C055D8" w:rsidRDefault="00C055D8" w:rsidP="006912EE">
            <w:pPr>
              <w:jc w:val="both"/>
              <w:rPr>
                <w:rFonts w:ascii="Calibri" w:hAnsi="Calibri" w:cs="Calibri"/>
                <w:color w:val="000000" w:themeColor="text1"/>
                <w:lang w:val="ro-RO"/>
              </w:rPr>
            </w:pPr>
          </w:p>
          <w:p w14:paraId="38F4D1A7" w14:textId="77777777" w:rsidR="00C055D8" w:rsidRPr="00C055D8" w:rsidRDefault="00C055D8" w:rsidP="006912EE">
            <w:pPr>
              <w:jc w:val="both"/>
              <w:rPr>
                <w:rFonts w:ascii="Calibri" w:hAnsi="Calibri" w:cs="Calibri"/>
                <w:color w:val="000000" w:themeColor="text1"/>
                <w:lang w:val="ro-RO"/>
              </w:rPr>
            </w:pPr>
          </w:p>
          <w:p w14:paraId="231BD527" w14:textId="77777777" w:rsidR="00C055D8" w:rsidRPr="00C055D8" w:rsidRDefault="00C055D8" w:rsidP="006912EE">
            <w:pPr>
              <w:jc w:val="both"/>
              <w:rPr>
                <w:rFonts w:ascii="Calibri" w:hAnsi="Calibri" w:cs="Calibri"/>
                <w:color w:val="000000" w:themeColor="text1"/>
                <w:lang w:val="ro-RO"/>
              </w:rPr>
            </w:pPr>
          </w:p>
          <w:p w14:paraId="7DCCF8B4" w14:textId="77777777" w:rsidR="00C055D8" w:rsidRPr="00C055D8" w:rsidRDefault="00C055D8" w:rsidP="006912EE">
            <w:pPr>
              <w:jc w:val="both"/>
              <w:rPr>
                <w:rFonts w:ascii="Calibri" w:hAnsi="Calibri" w:cs="Calibri"/>
                <w:color w:val="000000" w:themeColor="text1"/>
                <w:lang w:val="ro-RO"/>
              </w:rPr>
            </w:pPr>
          </w:p>
          <w:p w14:paraId="3B6E12CB" w14:textId="77777777" w:rsidR="00C055D8" w:rsidRPr="00C055D8" w:rsidRDefault="00C055D8" w:rsidP="006912EE">
            <w:pPr>
              <w:jc w:val="both"/>
              <w:rPr>
                <w:rFonts w:ascii="Calibri" w:hAnsi="Calibri" w:cs="Calibri"/>
                <w:color w:val="000000" w:themeColor="text1"/>
                <w:lang w:val="ro-RO"/>
              </w:rPr>
            </w:pPr>
          </w:p>
          <w:p w14:paraId="08D3C3E6" w14:textId="77777777" w:rsidR="00C055D8" w:rsidRPr="00C055D8" w:rsidRDefault="00C055D8" w:rsidP="006912EE">
            <w:pPr>
              <w:jc w:val="both"/>
              <w:rPr>
                <w:rFonts w:ascii="Calibri" w:hAnsi="Calibri" w:cs="Calibri"/>
                <w:color w:val="000000" w:themeColor="text1"/>
                <w:lang w:val="ro-RO"/>
              </w:rPr>
            </w:pPr>
          </w:p>
          <w:p w14:paraId="3F0F1357" w14:textId="77777777" w:rsidR="00C055D8" w:rsidRPr="00C055D8" w:rsidRDefault="00C055D8" w:rsidP="006912EE">
            <w:pPr>
              <w:jc w:val="both"/>
              <w:rPr>
                <w:rFonts w:ascii="Calibri" w:hAnsi="Calibri" w:cs="Calibri"/>
                <w:color w:val="000000" w:themeColor="text1"/>
                <w:lang w:val="ro-RO"/>
              </w:rPr>
            </w:pPr>
          </w:p>
          <w:p w14:paraId="4065C0B4" w14:textId="77777777" w:rsidR="00C055D8" w:rsidRPr="00C055D8" w:rsidRDefault="00C055D8" w:rsidP="006912EE">
            <w:pPr>
              <w:jc w:val="both"/>
              <w:rPr>
                <w:rFonts w:ascii="Calibri" w:hAnsi="Calibri" w:cs="Calibri"/>
                <w:color w:val="000000" w:themeColor="text1"/>
                <w:lang w:val="ro-RO"/>
              </w:rPr>
            </w:pPr>
          </w:p>
          <w:p w14:paraId="1A9E99E7" w14:textId="77777777" w:rsidR="00C055D8" w:rsidRPr="00C055D8" w:rsidRDefault="00C055D8" w:rsidP="006912EE">
            <w:pPr>
              <w:jc w:val="both"/>
              <w:rPr>
                <w:rFonts w:ascii="Calibri" w:hAnsi="Calibri" w:cs="Calibri"/>
                <w:color w:val="000000" w:themeColor="text1"/>
                <w:lang w:val="ro-RO"/>
              </w:rPr>
            </w:pPr>
          </w:p>
          <w:p w14:paraId="5182E498" w14:textId="77777777" w:rsidR="00C055D8" w:rsidRPr="00C055D8" w:rsidRDefault="00C055D8" w:rsidP="006912EE">
            <w:pPr>
              <w:jc w:val="both"/>
              <w:rPr>
                <w:rFonts w:ascii="Calibri" w:hAnsi="Calibri" w:cs="Calibri"/>
                <w:color w:val="000000" w:themeColor="text1"/>
                <w:lang w:val="ro-RO"/>
              </w:rPr>
            </w:pPr>
          </w:p>
          <w:p w14:paraId="25888578" w14:textId="77777777" w:rsidR="00C055D8" w:rsidRPr="00C055D8" w:rsidRDefault="00C055D8" w:rsidP="006912EE">
            <w:pPr>
              <w:jc w:val="both"/>
              <w:rPr>
                <w:rFonts w:ascii="Calibri" w:hAnsi="Calibri" w:cs="Calibri"/>
                <w:color w:val="000000" w:themeColor="text1"/>
                <w:lang w:val="ro-RO"/>
              </w:rPr>
            </w:pPr>
          </w:p>
          <w:p w14:paraId="017515CE" w14:textId="77777777" w:rsidR="00C055D8" w:rsidRPr="00C055D8" w:rsidRDefault="00C055D8" w:rsidP="006912EE">
            <w:pPr>
              <w:jc w:val="both"/>
              <w:rPr>
                <w:rFonts w:ascii="Calibri" w:hAnsi="Calibri" w:cs="Calibri"/>
                <w:color w:val="000000" w:themeColor="text1"/>
                <w:lang w:val="ro-RO"/>
              </w:rPr>
            </w:pPr>
          </w:p>
          <w:p w14:paraId="03D21EB6" w14:textId="77777777" w:rsidR="00C055D8" w:rsidRPr="00C055D8" w:rsidRDefault="00C055D8" w:rsidP="006912EE">
            <w:pPr>
              <w:jc w:val="both"/>
              <w:rPr>
                <w:rFonts w:ascii="Calibri" w:hAnsi="Calibri" w:cs="Calibri"/>
                <w:color w:val="000000" w:themeColor="text1"/>
                <w:lang w:val="ro-RO"/>
              </w:rPr>
            </w:pPr>
          </w:p>
          <w:p w14:paraId="2EF0D94D" w14:textId="77777777" w:rsidR="00C055D8" w:rsidRPr="00C055D8" w:rsidRDefault="00C055D8" w:rsidP="006912EE">
            <w:pPr>
              <w:jc w:val="both"/>
              <w:rPr>
                <w:rFonts w:ascii="Calibri" w:hAnsi="Calibri" w:cs="Calibri"/>
                <w:color w:val="000000" w:themeColor="text1"/>
                <w:lang w:val="ro-RO"/>
              </w:rPr>
            </w:pPr>
          </w:p>
          <w:p w14:paraId="68CD3240" w14:textId="77777777" w:rsidR="00C055D8" w:rsidRPr="00C055D8" w:rsidRDefault="00C055D8" w:rsidP="006912EE">
            <w:pPr>
              <w:jc w:val="both"/>
              <w:rPr>
                <w:rFonts w:ascii="Calibri" w:hAnsi="Calibri" w:cs="Calibri"/>
                <w:color w:val="000000" w:themeColor="text1"/>
                <w:lang w:val="ro-RO"/>
              </w:rPr>
            </w:pPr>
          </w:p>
          <w:p w14:paraId="230DA28C" w14:textId="77777777" w:rsidR="00C055D8" w:rsidRPr="00C055D8" w:rsidRDefault="00C055D8" w:rsidP="006912EE">
            <w:pPr>
              <w:jc w:val="both"/>
              <w:rPr>
                <w:rFonts w:ascii="Calibri" w:hAnsi="Calibri" w:cs="Calibri"/>
                <w:color w:val="000000" w:themeColor="text1"/>
                <w:lang w:val="ro-RO"/>
              </w:rPr>
            </w:pPr>
          </w:p>
          <w:p w14:paraId="5D219632" w14:textId="77777777" w:rsidR="00C055D8" w:rsidRPr="00C055D8" w:rsidRDefault="00C055D8" w:rsidP="006912EE">
            <w:pPr>
              <w:jc w:val="both"/>
              <w:rPr>
                <w:rFonts w:ascii="Calibri" w:hAnsi="Calibri" w:cs="Calibri"/>
                <w:color w:val="000000" w:themeColor="text1"/>
                <w:lang w:val="ro-RO"/>
              </w:rPr>
            </w:pPr>
          </w:p>
          <w:p w14:paraId="6C8BE4FD" w14:textId="77777777" w:rsidR="00C055D8" w:rsidRPr="00C055D8" w:rsidRDefault="00C055D8" w:rsidP="006912EE">
            <w:pPr>
              <w:jc w:val="both"/>
              <w:rPr>
                <w:rFonts w:ascii="Calibri" w:hAnsi="Calibri" w:cs="Calibri"/>
                <w:color w:val="000000" w:themeColor="text1"/>
                <w:lang w:val="ro-RO"/>
              </w:rPr>
            </w:pPr>
          </w:p>
          <w:p w14:paraId="4DDC9C2B" w14:textId="77777777" w:rsidR="00C055D8" w:rsidRPr="00C055D8" w:rsidRDefault="00C055D8" w:rsidP="006912EE">
            <w:pPr>
              <w:jc w:val="both"/>
              <w:rPr>
                <w:rFonts w:ascii="Calibri" w:hAnsi="Calibri" w:cs="Calibri"/>
                <w:color w:val="000000" w:themeColor="text1"/>
                <w:lang w:val="ro-RO"/>
              </w:rPr>
            </w:pPr>
          </w:p>
          <w:p w14:paraId="23600AF2" w14:textId="77777777" w:rsidR="00C055D8" w:rsidRPr="00C055D8" w:rsidRDefault="00C055D8" w:rsidP="006912EE">
            <w:pPr>
              <w:jc w:val="both"/>
              <w:rPr>
                <w:rFonts w:ascii="Calibri" w:hAnsi="Calibri" w:cs="Calibri"/>
                <w:color w:val="000000" w:themeColor="text1"/>
                <w:lang w:val="ro-RO"/>
              </w:rPr>
            </w:pPr>
          </w:p>
          <w:p w14:paraId="369099EA" w14:textId="77777777" w:rsidR="00C055D8" w:rsidRPr="00C055D8" w:rsidRDefault="00C055D8" w:rsidP="006912EE">
            <w:pPr>
              <w:jc w:val="both"/>
              <w:rPr>
                <w:rFonts w:ascii="Calibri" w:hAnsi="Calibri" w:cs="Calibri"/>
                <w:color w:val="000000" w:themeColor="text1"/>
                <w:lang w:val="ro-RO"/>
              </w:rPr>
            </w:pPr>
          </w:p>
          <w:p w14:paraId="646D8218" w14:textId="77777777" w:rsidR="00C055D8" w:rsidRPr="00C055D8" w:rsidRDefault="00C055D8" w:rsidP="006912EE">
            <w:pPr>
              <w:jc w:val="both"/>
              <w:rPr>
                <w:rFonts w:ascii="Calibri" w:hAnsi="Calibri" w:cs="Calibri"/>
                <w:color w:val="000000" w:themeColor="text1"/>
                <w:lang w:val="ro-RO"/>
              </w:rPr>
            </w:pPr>
          </w:p>
          <w:p w14:paraId="5824B59F" w14:textId="77777777" w:rsidR="00C055D8" w:rsidRPr="00C055D8" w:rsidRDefault="00C055D8" w:rsidP="006912EE">
            <w:pPr>
              <w:jc w:val="both"/>
              <w:rPr>
                <w:rFonts w:ascii="Calibri" w:hAnsi="Calibri" w:cs="Calibri"/>
                <w:color w:val="000000" w:themeColor="text1"/>
                <w:lang w:val="ro-RO"/>
              </w:rPr>
            </w:pPr>
          </w:p>
          <w:p w14:paraId="13588BFA" w14:textId="77777777" w:rsidR="00C055D8" w:rsidRPr="00C055D8" w:rsidRDefault="00C055D8" w:rsidP="006912EE">
            <w:pPr>
              <w:jc w:val="both"/>
              <w:rPr>
                <w:rFonts w:ascii="Calibri" w:hAnsi="Calibri" w:cs="Calibri"/>
                <w:color w:val="000000" w:themeColor="text1"/>
                <w:lang w:val="ro-RO"/>
              </w:rPr>
            </w:pPr>
          </w:p>
          <w:p w14:paraId="46FEA8EC" w14:textId="77777777" w:rsidR="00C055D8" w:rsidRPr="00C055D8" w:rsidRDefault="00C055D8" w:rsidP="006912EE">
            <w:pPr>
              <w:jc w:val="both"/>
              <w:rPr>
                <w:rFonts w:ascii="Calibri" w:hAnsi="Calibri" w:cs="Calibri"/>
                <w:color w:val="000000" w:themeColor="text1"/>
                <w:lang w:val="ro-RO"/>
              </w:rPr>
            </w:pPr>
          </w:p>
          <w:p w14:paraId="32A33AEE" w14:textId="77777777" w:rsidR="00C055D8" w:rsidRPr="00C055D8" w:rsidRDefault="00C055D8" w:rsidP="006912EE">
            <w:pPr>
              <w:jc w:val="both"/>
              <w:rPr>
                <w:rFonts w:ascii="Calibri" w:hAnsi="Calibri" w:cs="Calibri"/>
                <w:color w:val="000000" w:themeColor="text1"/>
                <w:lang w:val="ro-RO"/>
              </w:rPr>
            </w:pPr>
          </w:p>
          <w:p w14:paraId="3B188418" w14:textId="77777777" w:rsidR="00C055D8" w:rsidRPr="00C055D8" w:rsidRDefault="00C055D8" w:rsidP="006912EE">
            <w:pPr>
              <w:jc w:val="both"/>
              <w:rPr>
                <w:rFonts w:ascii="Calibri" w:hAnsi="Calibri" w:cs="Calibri"/>
                <w:color w:val="000000" w:themeColor="text1"/>
                <w:lang w:val="ro-RO"/>
              </w:rPr>
            </w:pPr>
          </w:p>
          <w:p w14:paraId="36905912" w14:textId="77777777" w:rsidR="00C055D8" w:rsidRPr="00C055D8" w:rsidRDefault="00C055D8" w:rsidP="006912EE">
            <w:pPr>
              <w:jc w:val="both"/>
              <w:rPr>
                <w:rFonts w:ascii="Calibri" w:hAnsi="Calibri" w:cs="Calibri"/>
                <w:color w:val="000000" w:themeColor="text1"/>
                <w:lang w:val="ro-RO"/>
              </w:rPr>
            </w:pPr>
          </w:p>
          <w:p w14:paraId="5AB5E4E6" w14:textId="77777777" w:rsidR="00C055D8" w:rsidRPr="00C055D8" w:rsidRDefault="00C055D8" w:rsidP="006912EE">
            <w:pPr>
              <w:jc w:val="both"/>
              <w:rPr>
                <w:rFonts w:ascii="Calibri" w:hAnsi="Calibri" w:cs="Calibri"/>
                <w:color w:val="000000" w:themeColor="text1"/>
                <w:lang w:val="ro-RO"/>
              </w:rPr>
            </w:pPr>
          </w:p>
          <w:p w14:paraId="0F1B31D6" w14:textId="77777777" w:rsidR="00C055D8" w:rsidRPr="00C055D8" w:rsidRDefault="00C055D8" w:rsidP="006912EE">
            <w:pPr>
              <w:jc w:val="both"/>
              <w:rPr>
                <w:rFonts w:ascii="Calibri" w:hAnsi="Calibri" w:cs="Calibri"/>
                <w:color w:val="000000" w:themeColor="text1"/>
                <w:lang w:val="ro-RO"/>
              </w:rPr>
            </w:pPr>
          </w:p>
          <w:p w14:paraId="21538FE6" w14:textId="77777777" w:rsidR="00C055D8" w:rsidRPr="00C055D8" w:rsidRDefault="00C055D8" w:rsidP="006912EE">
            <w:pPr>
              <w:jc w:val="both"/>
              <w:rPr>
                <w:rFonts w:ascii="Calibri" w:hAnsi="Calibri" w:cs="Calibri"/>
                <w:color w:val="000000" w:themeColor="text1"/>
                <w:lang w:val="ro-RO"/>
              </w:rPr>
            </w:pPr>
          </w:p>
          <w:p w14:paraId="1DC42407" w14:textId="77777777" w:rsidR="00C055D8" w:rsidRPr="00C055D8" w:rsidRDefault="00C055D8" w:rsidP="006912EE">
            <w:pPr>
              <w:jc w:val="both"/>
              <w:rPr>
                <w:rFonts w:ascii="Calibri" w:hAnsi="Calibri" w:cs="Calibri"/>
                <w:color w:val="000000" w:themeColor="text1"/>
                <w:lang w:val="ro-RO"/>
              </w:rPr>
            </w:pPr>
          </w:p>
          <w:p w14:paraId="08A6E03C" w14:textId="77777777" w:rsidR="00C055D8" w:rsidRPr="00C055D8" w:rsidRDefault="00C055D8" w:rsidP="006912EE">
            <w:pPr>
              <w:jc w:val="both"/>
              <w:rPr>
                <w:rFonts w:ascii="Calibri" w:hAnsi="Calibri" w:cs="Calibri"/>
                <w:color w:val="000000" w:themeColor="text1"/>
                <w:lang w:val="ro-RO"/>
              </w:rPr>
            </w:pPr>
          </w:p>
          <w:p w14:paraId="04F52069" w14:textId="77777777" w:rsidR="00C055D8" w:rsidRPr="00C055D8" w:rsidRDefault="00C055D8" w:rsidP="006912EE">
            <w:pPr>
              <w:jc w:val="both"/>
              <w:rPr>
                <w:rFonts w:ascii="Calibri" w:hAnsi="Calibri" w:cs="Calibri"/>
                <w:color w:val="000000" w:themeColor="text1"/>
                <w:lang w:val="ro-RO"/>
              </w:rPr>
            </w:pPr>
          </w:p>
          <w:p w14:paraId="4AE921FA" w14:textId="77777777" w:rsidR="00C055D8" w:rsidRPr="00C055D8" w:rsidRDefault="00C055D8" w:rsidP="006912EE">
            <w:pPr>
              <w:jc w:val="both"/>
              <w:rPr>
                <w:rFonts w:ascii="Calibri" w:hAnsi="Calibri" w:cs="Calibri"/>
                <w:color w:val="000000" w:themeColor="text1"/>
                <w:lang w:val="ro-RO"/>
              </w:rPr>
            </w:pPr>
          </w:p>
          <w:p w14:paraId="6CC958BF" w14:textId="77777777" w:rsidR="00C055D8" w:rsidRPr="00C055D8" w:rsidRDefault="00C055D8" w:rsidP="006912EE">
            <w:pPr>
              <w:jc w:val="both"/>
              <w:rPr>
                <w:rFonts w:ascii="Calibri" w:hAnsi="Calibri" w:cs="Calibri"/>
                <w:color w:val="000000" w:themeColor="text1"/>
                <w:lang w:val="ro-RO"/>
              </w:rPr>
            </w:pPr>
          </w:p>
          <w:p w14:paraId="035E8AEE" w14:textId="6A7A3396" w:rsidR="00C055D8" w:rsidRDefault="00C055D8" w:rsidP="006912EE">
            <w:pPr>
              <w:jc w:val="both"/>
              <w:rPr>
                <w:rFonts w:ascii="Calibri" w:hAnsi="Calibri" w:cs="Calibri"/>
                <w:color w:val="000000" w:themeColor="text1"/>
                <w:lang w:val="ro-RO"/>
              </w:rPr>
            </w:pPr>
          </w:p>
          <w:p w14:paraId="6D19E12C" w14:textId="74780A84" w:rsidR="00C055D8" w:rsidRDefault="00C055D8" w:rsidP="006912EE">
            <w:pPr>
              <w:jc w:val="both"/>
              <w:rPr>
                <w:rFonts w:ascii="Calibri" w:hAnsi="Calibri" w:cs="Calibri"/>
                <w:color w:val="000000" w:themeColor="text1"/>
                <w:lang w:val="ro-RO"/>
              </w:rPr>
            </w:pPr>
          </w:p>
          <w:p w14:paraId="3C3850AE" w14:textId="77777777" w:rsidR="00C055D8" w:rsidRPr="00C055D8" w:rsidRDefault="00C055D8" w:rsidP="006912EE">
            <w:pPr>
              <w:jc w:val="both"/>
              <w:rPr>
                <w:rFonts w:ascii="Calibri" w:hAnsi="Calibri" w:cs="Calibri"/>
                <w:color w:val="000000" w:themeColor="text1"/>
                <w:lang w:val="ro-RO"/>
              </w:rPr>
            </w:pPr>
          </w:p>
          <w:p w14:paraId="5D048388" w14:textId="77777777" w:rsidR="00C055D8" w:rsidRPr="00C055D8" w:rsidRDefault="00C055D8" w:rsidP="006912EE">
            <w:pPr>
              <w:jc w:val="both"/>
              <w:rPr>
                <w:rFonts w:ascii="Calibri" w:hAnsi="Calibri" w:cs="Calibri"/>
                <w:color w:val="000000" w:themeColor="text1"/>
                <w:lang w:val="ro-RO"/>
              </w:rPr>
            </w:pPr>
          </w:p>
          <w:p w14:paraId="1136E5A8" w14:textId="25D76EF8" w:rsidR="00C055D8" w:rsidRDefault="00C055D8" w:rsidP="006912EE">
            <w:pPr>
              <w:jc w:val="both"/>
              <w:rPr>
                <w:rFonts w:ascii="Calibri" w:hAnsi="Calibri" w:cs="Calibri"/>
                <w:color w:val="000000" w:themeColor="text1"/>
                <w:lang w:val="ro-RO"/>
              </w:rPr>
            </w:pPr>
          </w:p>
          <w:p w14:paraId="54C8F37D" w14:textId="0D5C2F71" w:rsidR="00C055D8" w:rsidRDefault="00C055D8" w:rsidP="006912EE">
            <w:pPr>
              <w:jc w:val="both"/>
              <w:rPr>
                <w:rFonts w:ascii="Calibri" w:hAnsi="Calibri" w:cs="Calibri"/>
                <w:color w:val="000000" w:themeColor="text1"/>
                <w:lang w:val="ro-RO"/>
              </w:rPr>
            </w:pPr>
          </w:p>
          <w:p w14:paraId="2494AAAA" w14:textId="3A84A8A6" w:rsidR="00C055D8" w:rsidRDefault="00C055D8" w:rsidP="006912EE">
            <w:pPr>
              <w:jc w:val="both"/>
              <w:rPr>
                <w:rFonts w:ascii="Calibri" w:hAnsi="Calibri" w:cs="Calibri"/>
                <w:color w:val="000000" w:themeColor="text1"/>
                <w:lang w:val="ro-RO"/>
              </w:rPr>
            </w:pPr>
          </w:p>
          <w:p w14:paraId="0E46B1E3" w14:textId="2AF6EEDD" w:rsidR="00C055D8" w:rsidRDefault="00C055D8" w:rsidP="006912EE">
            <w:pPr>
              <w:jc w:val="both"/>
              <w:rPr>
                <w:rFonts w:ascii="Calibri" w:hAnsi="Calibri" w:cs="Calibri"/>
                <w:color w:val="000000" w:themeColor="text1"/>
                <w:lang w:val="ro-RO"/>
              </w:rPr>
            </w:pPr>
          </w:p>
          <w:p w14:paraId="5E3650E7" w14:textId="0C5EDD26" w:rsidR="00C055D8" w:rsidRDefault="00C055D8" w:rsidP="006912EE">
            <w:pPr>
              <w:jc w:val="both"/>
              <w:rPr>
                <w:rFonts w:ascii="Calibri" w:hAnsi="Calibri" w:cs="Calibri"/>
                <w:color w:val="000000" w:themeColor="text1"/>
                <w:lang w:val="ro-RO"/>
              </w:rPr>
            </w:pPr>
          </w:p>
          <w:p w14:paraId="2E56B506" w14:textId="3AEE1B25" w:rsidR="00C055D8" w:rsidRDefault="00C055D8" w:rsidP="006912EE">
            <w:pPr>
              <w:jc w:val="both"/>
              <w:rPr>
                <w:rFonts w:ascii="Calibri" w:hAnsi="Calibri" w:cs="Calibri"/>
                <w:color w:val="000000" w:themeColor="text1"/>
                <w:lang w:val="ro-RO"/>
              </w:rPr>
            </w:pPr>
          </w:p>
          <w:p w14:paraId="5B9427EA" w14:textId="543A1159" w:rsidR="00C055D8" w:rsidRDefault="00C055D8" w:rsidP="006912EE">
            <w:pPr>
              <w:jc w:val="both"/>
              <w:rPr>
                <w:rFonts w:ascii="Calibri" w:hAnsi="Calibri" w:cs="Calibri"/>
                <w:color w:val="000000" w:themeColor="text1"/>
                <w:lang w:val="ro-RO"/>
              </w:rPr>
            </w:pPr>
          </w:p>
          <w:p w14:paraId="52B87692" w14:textId="2E7C4390" w:rsidR="00C055D8" w:rsidRDefault="00C055D8" w:rsidP="006912EE">
            <w:pPr>
              <w:jc w:val="both"/>
              <w:rPr>
                <w:rFonts w:ascii="Calibri" w:hAnsi="Calibri" w:cs="Calibri"/>
                <w:color w:val="000000" w:themeColor="text1"/>
                <w:lang w:val="ro-RO"/>
              </w:rPr>
            </w:pPr>
          </w:p>
          <w:p w14:paraId="7038B171" w14:textId="53CEDB42" w:rsidR="00C055D8" w:rsidRDefault="00C055D8" w:rsidP="006912EE">
            <w:pPr>
              <w:jc w:val="both"/>
              <w:rPr>
                <w:rFonts w:ascii="Calibri" w:hAnsi="Calibri" w:cs="Calibri"/>
                <w:color w:val="000000" w:themeColor="text1"/>
                <w:lang w:val="ro-RO"/>
              </w:rPr>
            </w:pPr>
          </w:p>
          <w:p w14:paraId="41BE501D" w14:textId="6A82206D" w:rsidR="00C055D8" w:rsidRDefault="00C055D8" w:rsidP="006912EE">
            <w:pPr>
              <w:jc w:val="both"/>
              <w:rPr>
                <w:rFonts w:ascii="Calibri" w:hAnsi="Calibri" w:cs="Calibri"/>
                <w:color w:val="000000" w:themeColor="text1"/>
                <w:lang w:val="ro-RO"/>
              </w:rPr>
            </w:pPr>
          </w:p>
          <w:p w14:paraId="1D22F68D" w14:textId="77777777" w:rsidR="00C055D8" w:rsidRPr="00C055D8" w:rsidRDefault="00C055D8" w:rsidP="006912EE">
            <w:pPr>
              <w:jc w:val="both"/>
              <w:rPr>
                <w:rFonts w:ascii="Calibri" w:hAnsi="Calibri" w:cs="Calibri"/>
                <w:color w:val="000000" w:themeColor="text1"/>
                <w:lang w:val="ro-RO"/>
              </w:rPr>
            </w:pPr>
          </w:p>
          <w:p w14:paraId="02150B1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C564504" w14:textId="77777777" w:rsidR="00C055D8" w:rsidRPr="00C055D8" w:rsidRDefault="00C055D8" w:rsidP="006912EE">
            <w:pPr>
              <w:jc w:val="both"/>
              <w:rPr>
                <w:rFonts w:ascii="Calibri" w:hAnsi="Calibri" w:cs="Calibri"/>
                <w:color w:val="000000" w:themeColor="text1"/>
                <w:lang w:val="ro-RO"/>
              </w:rPr>
            </w:pPr>
          </w:p>
          <w:p w14:paraId="14A2B35A" w14:textId="77777777" w:rsidR="00C055D8" w:rsidRPr="00C055D8" w:rsidRDefault="00C055D8" w:rsidP="006912EE">
            <w:pPr>
              <w:jc w:val="both"/>
              <w:rPr>
                <w:rFonts w:ascii="Calibri" w:hAnsi="Calibri" w:cs="Calibri"/>
                <w:color w:val="000000" w:themeColor="text1"/>
                <w:lang w:val="ro-RO"/>
              </w:rPr>
            </w:pPr>
          </w:p>
          <w:p w14:paraId="40C748B4" w14:textId="77777777" w:rsidR="00C055D8" w:rsidRPr="00C055D8" w:rsidRDefault="00C055D8" w:rsidP="006912EE">
            <w:pPr>
              <w:jc w:val="both"/>
              <w:rPr>
                <w:rFonts w:ascii="Calibri" w:hAnsi="Calibri" w:cs="Calibri"/>
                <w:color w:val="000000" w:themeColor="text1"/>
                <w:lang w:val="ro-RO"/>
              </w:rPr>
            </w:pPr>
          </w:p>
          <w:p w14:paraId="383D0665" w14:textId="77777777" w:rsidR="00C055D8" w:rsidRPr="00C055D8" w:rsidRDefault="00C055D8" w:rsidP="006912EE">
            <w:pPr>
              <w:jc w:val="both"/>
              <w:rPr>
                <w:rFonts w:ascii="Calibri" w:hAnsi="Calibri" w:cs="Calibri"/>
                <w:color w:val="000000" w:themeColor="text1"/>
                <w:lang w:val="ro-RO"/>
              </w:rPr>
            </w:pPr>
          </w:p>
          <w:p w14:paraId="182B24D7" w14:textId="77777777" w:rsidR="00C055D8" w:rsidRPr="00C055D8" w:rsidRDefault="00C055D8" w:rsidP="006912EE">
            <w:pPr>
              <w:jc w:val="both"/>
              <w:rPr>
                <w:rFonts w:ascii="Calibri" w:hAnsi="Calibri" w:cs="Calibri"/>
                <w:color w:val="000000" w:themeColor="text1"/>
                <w:lang w:val="ro-RO"/>
              </w:rPr>
            </w:pPr>
          </w:p>
          <w:p w14:paraId="4A30FEE8" w14:textId="77777777" w:rsidR="00C055D8" w:rsidRPr="00C055D8" w:rsidRDefault="00C055D8" w:rsidP="006912EE">
            <w:pPr>
              <w:jc w:val="both"/>
              <w:rPr>
                <w:rFonts w:ascii="Calibri" w:hAnsi="Calibri" w:cs="Calibri"/>
                <w:color w:val="000000" w:themeColor="text1"/>
                <w:lang w:val="ro-RO"/>
              </w:rPr>
            </w:pPr>
          </w:p>
          <w:p w14:paraId="54AFE9F7" w14:textId="77777777" w:rsidR="00C055D8" w:rsidRPr="00C055D8" w:rsidRDefault="00C055D8" w:rsidP="006912EE">
            <w:pPr>
              <w:jc w:val="both"/>
              <w:rPr>
                <w:rFonts w:ascii="Calibri" w:hAnsi="Calibri" w:cs="Calibri"/>
                <w:color w:val="000000" w:themeColor="text1"/>
                <w:lang w:val="ro-RO"/>
              </w:rPr>
            </w:pPr>
          </w:p>
          <w:p w14:paraId="7BAF80D8" w14:textId="77777777" w:rsidR="00C055D8" w:rsidRPr="00C055D8" w:rsidRDefault="00C055D8" w:rsidP="006912EE">
            <w:pPr>
              <w:jc w:val="both"/>
              <w:rPr>
                <w:rFonts w:ascii="Calibri" w:hAnsi="Calibri" w:cs="Calibri"/>
                <w:color w:val="000000" w:themeColor="text1"/>
                <w:lang w:val="ro-RO"/>
              </w:rPr>
            </w:pPr>
          </w:p>
          <w:p w14:paraId="16EECFB0" w14:textId="77777777" w:rsidR="00C055D8" w:rsidRPr="00C055D8" w:rsidRDefault="00C055D8" w:rsidP="006912EE">
            <w:pPr>
              <w:jc w:val="both"/>
              <w:rPr>
                <w:rFonts w:ascii="Calibri" w:hAnsi="Calibri" w:cs="Calibri"/>
                <w:color w:val="000000" w:themeColor="text1"/>
                <w:lang w:val="ro-RO"/>
              </w:rPr>
            </w:pPr>
          </w:p>
          <w:p w14:paraId="62A25818" w14:textId="77777777" w:rsidR="00C055D8" w:rsidRPr="00C055D8" w:rsidRDefault="00C055D8" w:rsidP="006912EE">
            <w:pPr>
              <w:jc w:val="both"/>
              <w:rPr>
                <w:rFonts w:ascii="Calibri" w:hAnsi="Calibri" w:cs="Calibri"/>
                <w:color w:val="000000" w:themeColor="text1"/>
                <w:lang w:val="ro-RO"/>
              </w:rPr>
            </w:pPr>
          </w:p>
          <w:p w14:paraId="091A83AA" w14:textId="77777777" w:rsidR="00C055D8" w:rsidRPr="00C055D8" w:rsidRDefault="00C055D8" w:rsidP="006912EE">
            <w:pPr>
              <w:jc w:val="both"/>
              <w:rPr>
                <w:rFonts w:ascii="Calibri" w:hAnsi="Calibri" w:cs="Calibri"/>
                <w:color w:val="000000" w:themeColor="text1"/>
                <w:lang w:val="ro-RO"/>
              </w:rPr>
            </w:pPr>
          </w:p>
          <w:p w14:paraId="7FAAFC5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D9EAB0E" w14:textId="77777777" w:rsidR="00C055D8" w:rsidRPr="00C055D8" w:rsidRDefault="00C055D8" w:rsidP="006912EE">
            <w:pPr>
              <w:jc w:val="both"/>
              <w:rPr>
                <w:rFonts w:ascii="Calibri" w:hAnsi="Calibri" w:cs="Calibri"/>
                <w:color w:val="000000" w:themeColor="text1"/>
                <w:lang w:val="ro-RO"/>
              </w:rPr>
            </w:pPr>
          </w:p>
          <w:p w14:paraId="2B152D33" w14:textId="77777777" w:rsidR="00C055D8" w:rsidRPr="00C055D8" w:rsidRDefault="00C055D8" w:rsidP="006912EE">
            <w:pPr>
              <w:jc w:val="both"/>
              <w:rPr>
                <w:rFonts w:ascii="Calibri" w:hAnsi="Calibri" w:cs="Calibri"/>
                <w:color w:val="000000" w:themeColor="text1"/>
                <w:lang w:val="ro-RO"/>
              </w:rPr>
            </w:pPr>
          </w:p>
          <w:p w14:paraId="6673D3B1" w14:textId="77777777" w:rsidR="00C055D8" w:rsidRPr="00C055D8" w:rsidRDefault="00C055D8" w:rsidP="006912EE">
            <w:pPr>
              <w:jc w:val="both"/>
              <w:rPr>
                <w:rFonts w:ascii="Calibri" w:hAnsi="Calibri" w:cs="Calibri"/>
                <w:color w:val="000000" w:themeColor="text1"/>
                <w:lang w:val="ro-RO"/>
              </w:rPr>
            </w:pPr>
          </w:p>
          <w:p w14:paraId="048D2929" w14:textId="77777777" w:rsidR="00C055D8" w:rsidRPr="00C055D8" w:rsidRDefault="00C055D8" w:rsidP="006912EE">
            <w:pPr>
              <w:jc w:val="both"/>
              <w:rPr>
                <w:rFonts w:ascii="Calibri" w:hAnsi="Calibri" w:cs="Calibri"/>
                <w:color w:val="000000" w:themeColor="text1"/>
                <w:lang w:val="ro-RO"/>
              </w:rPr>
            </w:pPr>
          </w:p>
          <w:p w14:paraId="3670C709" w14:textId="77777777" w:rsidR="00C055D8" w:rsidRPr="00C055D8" w:rsidRDefault="00C055D8" w:rsidP="006912EE">
            <w:pPr>
              <w:jc w:val="both"/>
              <w:rPr>
                <w:rFonts w:ascii="Calibri" w:hAnsi="Calibri" w:cs="Calibri"/>
                <w:color w:val="000000" w:themeColor="text1"/>
                <w:lang w:val="ro-RO"/>
              </w:rPr>
            </w:pPr>
          </w:p>
          <w:p w14:paraId="1F908681" w14:textId="77777777" w:rsidR="00C055D8" w:rsidRPr="00C055D8" w:rsidRDefault="00C055D8" w:rsidP="006912EE">
            <w:pPr>
              <w:jc w:val="both"/>
              <w:rPr>
                <w:rFonts w:ascii="Calibri" w:hAnsi="Calibri" w:cs="Calibri"/>
                <w:color w:val="000000" w:themeColor="text1"/>
                <w:lang w:val="ro-RO"/>
              </w:rPr>
            </w:pPr>
          </w:p>
        </w:tc>
        <w:tc>
          <w:tcPr>
            <w:tcW w:w="633" w:type="pct"/>
          </w:tcPr>
          <w:p w14:paraId="037B50B0"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2D14909D" w14:textId="77777777" w:rsidR="00C055D8" w:rsidRPr="00C055D8" w:rsidRDefault="00C055D8" w:rsidP="006912EE">
            <w:pPr>
              <w:jc w:val="both"/>
              <w:rPr>
                <w:rFonts w:ascii="Calibri" w:hAnsi="Calibri" w:cs="Calibri"/>
                <w:color w:val="000000" w:themeColor="text1"/>
                <w:lang w:val="ro-RO"/>
              </w:rPr>
            </w:pPr>
          </w:p>
          <w:p w14:paraId="08FCA8DC" w14:textId="77777777" w:rsidR="00C055D8" w:rsidRPr="00C055D8" w:rsidRDefault="00C055D8" w:rsidP="006912EE">
            <w:pPr>
              <w:jc w:val="both"/>
              <w:rPr>
                <w:rFonts w:ascii="Calibri" w:hAnsi="Calibri" w:cs="Calibri"/>
                <w:color w:val="000000" w:themeColor="text1"/>
                <w:lang w:val="ro-RO"/>
              </w:rPr>
            </w:pPr>
          </w:p>
          <w:p w14:paraId="5FE6C0E2" w14:textId="77777777" w:rsidR="00C055D8" w:rsidRPr="00C055D8" w:rsidRDefault="00C055D8" w:rsidP="006912EE">
            <w:pPr>
              <w:jc w:val="both"/>
              <w:rPr>
                <w:rFonts w:ascii="Calibri" w:hAnsi="Calibri" w:cs="Calibri"/>
                <w:color w:val="000000" w:themeColor="text1"/>
                <w:lang w:val="ro-RO"/>
              </w:rPr>
            </w:pPr>
          </w:p>
          <w:p w14:paraId="32828A73"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5062A47" w14:textId="77777777" w:rsidR="00C055D8" w:rsidRPr="00C055D8" w:rsidRDefault="00C055D8" w:rsidP="006912EE">
            <w:pPr>
              <w:jc w:val="both"/>
              <w:rPr>
                <w:rFonts w:ascii="Calibri" w:hAnsi="Calibri" w:cs="Calibri"/>
                <w:color w:val="000000" w:themeColor="text1"/>
                <w:lang w:val="ro-RO"/>
              </w:rPr>
            </w:pPr>
          </w:p>
          <w:p w14:paraId="6890D117" w14:textId="77777777" w:rsidR="00C055D8" w:rsidRPr="00C055D8" w:rsidRDefault="00C055D8" w:rsidP="006912EE">
            <w:pPr>
              <w:jc w:val="both"/>
              <w:rPr>
                <w:rFonts w:ascii="Calibri" w:hAnsi="Calibri" w:cs="Calibri"/>
                <w:color w:val="000000" w:themeColor="text1"/>
                <w:lang w:val="ro-RO"/>
              </w:rPr>
            </w:pPr>
          </w:p>
          <w:p w14:paraId="16B23D65" w14:textId="77777777" w:rsidR="00C055D8" w:rsidRPr="00C055D8" w:rsidRDefault="00C055D8" w:rsidP="006912EE">
            <w:pPr>
              <w:jc w:val="both"/>
              <w:rPr>
                <w:rFonts w:ascii="Calibri" w:hAnsi="Calibri" w:cs="Calibri"/>
                <w:color w:val="000000" w:themeColor="text1"/>
                <w:lang w:val="ro-RO"/>
              </w:rPr>
            </w:pPr>
          </w:p>
          <w:p w14:paraId="4EE9FD98" w14:textId="77777777" w:rsidR="00C055D8" w:rsidRPr="00C055D8" w:rsidRDefault="00C055D8" w:rsidP="006912EE">
            <w:pPr>
              <w:jc w:val="both"/>
              <w:rPr>
                <w:rFonts w:ascii="Calibri" w:hAnsi="Calibri" w:cs="Calibri"/>
                <w:color w:val="000000" w:themeColor="text1"/>
                <w:lang w:val="ro-RO"/>
              </w:rPr>
            </w:pPr>
          </w:p>
          <w:p w14:paraId="01B28903" w14:textId="77777777" w:rsidR="00C055D8" w:rsidRPr="00C055D8" w:rsidRDefault="00C055D8" w:rsidP="006912EE">
            <w:pPr>
              <w:jc w:val="both"/>
              <w:rPr>
                <w:rFonts w:ascii="Calibri" w:hAnsi="Calibri" w:cs="Calibri"/>
                <w:color w:val="000000" w:themeColor="text1"/>
                <w:lang w:val="ro-RO"/>
              </w:rPr>
            </w:pPr>
          </w:p>
          <w:p w14:paraId="393EF4EF" w14:textId="123B2AE4" w:rsidR="00C055D8" w:rsidRDefault="00C055D8" w:rsidP="006912EE">
            <w:pPr>
              <w:jc w:val="both"/>
              <w:rPr>
                <w:rFonts w:ascii="Calibri" w:hAnsi="Calibri" w:cs="Calibri"/>
                <w:color w:val="000000" w:themeColor="text1"/>
                <w:lang w:val="ro-RO"/>
              </w:rPr>
            </w:pPr>
          </w:p>
          <w:p w14:paraId="02E923AE" w14:textId="77777777" w:rsidR="00C055D8" w:rsidRPr="00C055D8" w:rsidRDefault="00C055D8" w:rsidP="006912EE">
            <w:pPr>
              <w:jc w:val="both"/>
              <w:rPr>
                <w:rFonts w:ascii="Calibri" w:hAnsi="Calibri" w:cs="Calibri"/>
                <w:color w:val="000000" w:themeColor="text1"/>
                <w:lang w:val="ro-RO"/>
              </w:rPr>
            </w:pPr>
          </w:p>
          <w:p w14:paraId="3F473B2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2AB65A0F" w14:textId="77777777" w:rsidR="00C055D8" w:rsidRPr="00C055D8" w:rsidRDefault="00C055D8" w:rsidP="006912EE">
            <w:pPr>
              <w:jc w:val="both"/>
              <w:rPr>
                <w:rFonts w:ascii="Calibri" w:hAnsi="Calibri" w:cs="Calibri"/>
                <w:color w:val="000000" w:themeColor="text1"/>
                <w:lang w:val="ro-RO"/>
              </w:rPr>
            </w:pPr>
          </w:p>
          <w:p w14:paraId="30A9BF14" w14:textId="77777777" w:rsidR="00C055D8" w:rsidRPr="00C055D8" w:rsidRDefault="00C055D8" w:rsidP="006912EE">
            <w:pPr>
              <w:jc w:val="both"/>
              <w:rPr>
                <w:rFonts w:ascii="Calibri" w:hAnsi="Calibri" w:cs="Calibri"/>
                <w:color w:val="000000" w:themeColor="text1"/>
                <w:lang w:val="ro-RO"/>
              </w:rPr>
            </w:pPr>
          </w:p>
          <w:p w14:paraId="7B141CA2" w14:textId="77777777" w:rsidR="00C055D8" w:rsidRPr="00C055D8" w:rsidRDefault="00C055D8" w:rsidP="006912EE">
            <w:pPr>
              <w:jc w:val="both"/>
              <w:rPr>
                <w:rFonts w:ascii="Calibri" w:hAnsi="Calibri" w:cs="Calibri"/>
                <w:color w:val="000000" w:themeColor="text1"/>
                <w:lang w:val="ro-RO"/>
              </w:rPr>
            </w:pPr>
          </w:p>
          <w:p w14:paraId="4D9B5FCC" w14:textId="77777777" w:rsidR="00C055D8" w:rsidRPr="00C055D8" w:rsidRDefault="00C055D8" w:rsidP="006912EE">
            <w:pPr>
              <w:jc w:val="both"/>
              <w:rPr>
                <w:rFonts w:ascii="Calibri" w:hAnsi="Calibri" w:cs="Calibri"/>
                <w:color w:val="000000" w:themeColor="text1"/>
                <w:lang w:val="ro-RO"/>
              </w:rPr>
            </w:pPr>
          </w:p>
          <w:p w14:paraId="5CB6F325" w14:textId="77777777" w:rsidR="00C055D8" w:rsidRPr="00C055D8" w:rsidRDefault="00C055D8" w:rsidP="006912EE">
            <w:pPr>
              <w:jc w:val="both"/>
              <w:rPr>
                <w:rFonts w:ascii="Calibri" w:hAnsi="Calibri" w:cs="Calibri"/>
                <w:color w:val="000000" w:themeColor="text1"/>
                <w:lang w:val="ro-RO"/>
              </w:rPr>
            </w:pPr>
          </w:p>
          <w:p w14:paraId="719AAAB4" w14:textId="77777777" w:rsidR="00C055D8" w:rsidRPr="00C055D8" w:rsidRDefault="00C055D8" w:rsidP="006912EE">
            <w:pPr>
              <w:jc w:val="both"/>
              <w:rPr>
                <w:rFonts w:ascii="Calibri" w:hAnsi="Calibri" w:cs="Calibri"/>
                <w:color w:val="000000" w:themeColor="text1"/>
                <w:lang w:val="ro-RO"/>
              </w:rPr>
            </w:pPr>
          </w:p>
          <w:p w14:paraId="5593BA8B" w14:textId="77777777" w:rsidR="00C055D8" w:rsidRPr="00C055D8" w:rsidRDefault="00C055D8" w:rsidP="006912EE">
            <w:pPr>
              <w:jc w:val="both"/>
              <w:rPr>
                <w:rFonts w:ascii="Calibri" w:hAnsi="Calibri" w:cs="Calibri"/>
                <w:color w:val="000000" w:themeColor="text1"/>
                <w:lang w:val="ro-RO"/>
              </w:rPr>
            </w:pPr>
          </w:p>
          <w:p w14:paraId="1F6849C7" w14:textId="77777777" w:rsidR="00C055D8" w:rsidRPr="00C055D8" w:rsidRDefault="00C055D8" w:rsidP="006912EE">
            <w:pPr>
              <w:jc w:val="both"/>
              <w:rPr>
                <w:rFonts w:ascii="Calibri" w:hAnsi="Calibri" w:cs="Calibri"/>
                <w:color w:val="000000" w:themeColor="text1"/>
                <w:lang w:val="ro-RO"/>
              </w:rPr>
            </w:pPr>
          </w:p>
          <w:p w14:paraId="7EE3249E" w14:textId="77777777" w:rsidR="00C055D8" w:rsidRPr="00C055D8" w:rsidRDefault="00C055D8" w:rsidP="006912EE">
            <w:pPr>
              <w:jc w:val="both"/>
              <w:rPr>
                <w:rFonts w:ascii="Calibri" w:hAnsi="Calibri" w:cs="Calibri"/>
                <w:color w:val="000000" w:themeColor="text1"/>
                <w:lang w:val="ro-RO"/>
              </w:rPr>
            </w:pPr>
          </w:p>
          <w:p w14:paraId="6B00AC9E" w14:textId="77777777" w:rsidR="00C055D8" w:rsidRPr="00C055D8" w:rsidRDefault="00C055D8" w:rsidP="006912EE">
            <w:pPr>
              <w:jc w:val="both"/>
              <w:rPr>
                <w:rFonts w:ascii="Calibri" w:hAnsi="Calibri" w:cs="Calibri"/>
                <w:color w:val="000000" w:themeColor="text1"/>
                <w:lang w:val="ro-RO"/>
              </w:rPr>
            </w:pPr>
          </w:p>
          <w:p w14:paraId="13EB26E8" w14:textId="77777777" w:rsidR="00C055D8" w:rsidRPr="00C055D8" w:rsidRDefault="00C055D8" w:rsidP="006912EE">
            <w:pPr>
              <w:jc w:val="both"/>
              <w:rPr>
                <w:rFonts w:ascii="Calibri" w:hAnsi="Calibri" w:cs="Calibri"/>
                <w:color w:val="000000" w:themeColor="text1"/>
                <w:lang w:val="ro-RO"/>
              </w:rPr>
            </w:pPr>
          </w:p>
          <w:p w14:paraId="3F404F59" w14:textId="77777777" w:rsidR="00C055D8" w:rsidRPr="00C055D8" w:rsidRDefault="00C055D8" w:rsidP="006912EE">
            <w:pPr>
              <w:jc w:val="both"/>
              <w:rPr>
                <w:rFonts w:ascii="Calibri" w:hAnsi="Calibri" w:cs="Calibri"/>
                <w:color w:val="000000" w:themeColor="text1"/>
                <w:lang w:val="ro-RO"/>
              </w:rPr>
            </w:pPr>
          </w:p>
          <w:p w14:paraId="2130E499" w14:textId="77777777" w:rsidR="00C055D8" w:rsidRPr="00C055D8" w:rsidRDefault="00C055D8" w:rsidP="006912EE">
            <w:pPr>
              <w:jc w:val="both"/>
              <w:rPr>
                <w:rFonts w:ascii="Calibri" w:hAnsi="Calibri" w:cs="Calibri"/>
                <w:color w:val="000000" w:themeColor="text1"/>
                <w:lang w:val="ro-RO"/>
              </w:rPr>
            </w:pPr>
          </w:p>
          <w:p w14:paraId="6BBE7E32" w14:textId="77777777" w:rsidR="00C055D8" w:rsidRPr="00C055D8" w:rsidRDefault="00C055D8" w:rsidP="006912EE">
            <w:pPr>
              <w:jc w:val="both"/>
              <w:rPr>
                <w:rFonts w:ascii="Calibri" w:hAnsi="Calibri" w:cs="Calibri"/>
                <w:color w:val="000000" w:themeColor="text1"/>
                <w:lang w:val="ro-RO"/>
              </w:rPr>
            </w:pPr>
          </w:p>
          <w:p w14:paraId="05FC4259" w14:textId="77777777" w:rsidR="00C055D8" w:rsidRPr="00C055D8" w:rsidRDefault="00C055D8" w:rsidP="006912EE">
            <w:pPr>
              <w:jc w:val="both"/>
              <w:rPr>
                <w:rFonts w:ascii="Calibri" w:hAnsi="Calibri" w:cs="Calibri"/>
                <w:color w:val="000000" w:themeColor="text1"/>
                <w:lang w:val="ro-RO"/>
              </w:rPr>
            </w:pPr>
          </w:p>
          <w:p w14:paraId="3989FF50" w14:textId="77777777" w:rsidR="00C055D8" w:rsidRPr="00C055D8" w:rsidRDefault="00C055D8" w:rsidP="006912EE">
            <w:pPr>
              <w:jc w:val="both"/>
              <w:rPr>
                <w:rFonts w:ascii="Calibri" w:hAnsi="Calibri" w:cs="Calibri"/>
                <w:color w:val="000000" w:themeColor="text1"/>
                <w:lang w:val="ro-RO"/>
              </w:rPr>
            </w:pPr>
          </w:p>
          <w:p w14:paraId="7E1475A1" w14:textId="77777777" w:rsidR="00C055D8" w:rsidRPr="00C055D8" w:rsidRDefault="00C055D8" w:rsidP="006912EE">
            <w:pPr>
              <w:jc w:val="both"/>
              <w:rPr>
                <w:rFonts w:ascii="Calibri" w:hAnsi="Calibri" w:cs="Calibri"/>
                <w:color w:val="000000" w:themeColor="text1"/>
                <w:lang w:val="ro-RO"/>
              </w:rPr>
            </w:pPr>
          </w:p>
          <w:p w14:paraId="71F18BF5" w14:textId="77777777" w:rsidR="00C055D8" w:rsidRPr="00C055D8" w:rsidRDefault="00C055D8" w:rsidP="006912EE">
            <w:pPr>
              <w:jc w:val="both"/>
              <w:rPr>
                <w:rFonts w:ascii="Calibri" w:hAnsi="Calibri" w:cs="Calibri"/>
                <w:color w:val="000000" w:themeColor="text1"/>
                <w:lang w:val="ro-RO"/>
              </w:rPr>
            </w:pPr>
          </w:p>
          <w:p w14:paraId="5A933A8D" w14:textId="77777777" w:rsidR="00C055D8" w:rsidRPr="00C055D8" w:rsidRDefault="00C055D8" w:rsidP="006912EE">
            <w:pPr>
              <w:jc w:val="both"/>
              <w:rPr>
                <w:rFonts w:ascii="Calibri" w:hAnsi="Calibri" w:cs="Calibri"/>
                <w:color w:val="000000" w:themeColor="text1"/>
                <w:lang w:val="ro-RO"/>
              </w:rPr>
            </w:pPr>
          </w:p>
          <w:p w14:paraId="5D3A1980" w14:textId="77777777" w:rsidR="00C055D8" w:rsidRPr="00C055D8" w:rsidRDefault="00C055D8" w:rsidP="006912EE">
            <w:pPr>
              <w:jc w:val="both"/>
              <w:rPr>
                <w:rFonts w:ascii="Calibri" w:hAnsi="Calibri" w:cs="Calibri"/>
                <w:color w:val="000000" w:themeColor="text1"/>
                <w:lang w:val="ro-RO"/>
              </w:rPr>
            </w:pPr>
          </w:p>
          <w:p w14:paraId="18F11B05" w14:textId="77777777" w:rsidR="00C055D8" w:rsidRPr="00C055D8" w:rsidRDefault="00C055D8" w:rsidP="006912EE">
            <w:pPr>
              <w:jc w:val="both"/>
              <w:rPr>
                <w:rFonts w:ascii="Calibri" w:hAnsi="Calibri" w:cs="Calibri"/>
                <w:color w:val="000000" w:themeColor="text1"/>
                <w:lang w:val="ro-RO"/>
              </w:rPr>
            </w:pPr>
          </w:p>
          <w:p w14:paraId="74A64849" w14:textId="77777777" w:rsidR="00C055D8" w:rsidRPr="00C055D8" w:rsidRDefault="00C055D8" w:rsidP="006912EE">
            <w:pPr>
              <w:jc w:val="both"/>
              <w:rPr>
                <w:rFonts w:ascii="Calibri" w:hAnsi="Calibri" w:cs="Calibri"/>
                <w:color w:val="000000" w:themeColor="text1"/>
                <w:lang w:val="ro-RO"/>
              </w:rPr>
            </w:pPr>
          </w:p>
          <w:p w14:paraId="2A2FFE93" w14:textId="77777777" w:rsidR="00C055D8" w:rsidRPr="00C055D8" w:rsidRDefault="00C055D8" w:rsidP="006912EE">
            <w:pPr>
              <w:jc w:val="both"/>
              <w:rPr>
                <w:rFonts w:ascii="Calibri" w:hAnsi="Calibri" w:cs="Calibri"/>
                <w:color w:val="000000" w:themeColor="text1"/>
                <w:lang w:val="ro-RO"/>
              </w:rPr>
            </w:pPr>
          </w:p>
          <w:p w14:paraId="0E46102B" w14:textId="77777777" w:rsidR="00C055D8" w:rsidRPr="00C055D8" w:rsidRDefault="00C055D8" w:rsidP="006912EE">
            <w:pPr>
              <w:jc w:val="both"/>
              <w:rPr>
                <w:rFonts w:ascii="Calibri" w:hAnsi="Calibri" w:cs="Calibri"/>
                <w:color w:val="000000" w:themeColor="text1"/>
                <w:lang w:val="ro-RO"/>
              </w:rPr>
            </w:pPr>
          </w:p>
          <w:p w14:paraId="30E6EF07" w14:textId="77777777" w:rsidR="00C055D8" w:rsidRPr="00C055D8" w:rsidRDefault="00C055D8" w:rsidP="006912EE">
            <w:pPr>
              <w:jc w:val="both"/>
              <w:rPr>
                <w:rFonts w:ascii="Calibri" w:hAnsi="Calibri" w:cs="Calibri"/>
                <w:color w:val="000000" w:themeColor="text1"/>
                <w:lang w:val="ro-RO"/>
              </w:rPr>
            </w:pPr>
          </w:p>
          <w:p w14:paraId="266CBC3B" w14:textId="77777777" w:rsidR="00C055D8" w:rsidRPr="00C055D8" w:rsidRDefault="00C055D8" w:rsidP="006912EE">
            <w:pPr>
              <w:jc w:val="both"/>
              <w:rPr>
                <w:rFonts w:ascii="Calibri" w:hAnsi="Calibri" w:cs="Calibri"/>
                <w:color w:val="000000" w:themeColor="text1"/>
                <w:lang w:val="ro-RO"/>
              </w:rPr>
            </w:pPr>
          </w:p>
          <w:p w14:paraId="347DF15C" w14:textId="77777777" w:rsidR="00C055D8" w:rsidRPr="00C055D8" w:rsidRDefault="00C055D8" w:rsidP="006912EE">
            <w:pPr>
              <w:jc w:val="both"/>
              <w:rPr>
                <w:rFonts w:ascii="Calibri" w:hAnsi="Calibri" w:cs="Calibri"/>
                <w:color w:val="000000" w:themeColor="text1"/>
                <w:lang w:val="ro-RO"/>
              </w:rPr>
            </w:pPr>
          </w:p>
          <w:p w14:paraId="5EA12CAA" w14:textId="77777777" w:rsidR="00C055D8" w:rsidRPr="00C055D8" w:rsidRDefault="00C055D8" w:rsidP="006912EE">
            <w:pPr>
              <w:jc w:val="both"/>
              <w:rPr>
                <w:rFonts w:ascii="Calibri" w:hAnsi="Calibri" w:cs="Calibri"/>
                <w:color w:val="000000" w:themeColor="text1"/>
                <w:lang w:val="ro-RO"/>
              </w:rPr>
            </w:pPr>
          </w:p>
          <w:p w14:paraId="683B5238" w14:textId="77777777" w:rsidR="00C055D8" w:rsidRPr="00C055D8" w:rsidRDefault="00C055D8" w:rsidP="006912EE">
            <w:pPr>
              <w:jc w:val="both"/>
              <w:rPr>
                <w:rFonts w:ascii="Calibri" w:hAnsi="Calibri" w:cs="Calibri"/>
                <w:color w:val="000000" w:themeColor="text1"/>
                <w:lang w:val="ro-RO"/>
              </w:rPr>
            </w:pPr>
          </w:p>
          <w:p w14:paraId="46CE0DBA" w14:textId="77777777" w:rsidR="00C055D8" w:rsidRPr="00C055D8" w:rsidRDefault="00C055D8" w:rsidP="006912EE">
            <w:pPr>
              <w:jc w:val="both"/>
              <w:rPr>
                <w:rFonts w:ascii="Calibri" w:hAnsi="Calibri" w:cs="Calibri"/>
                <w:color w:val="000000" w:themeColor="text1"/>
                <w:lang w:val="ro-RO"/>
              </w:rPr>
            </w:pPr>
          </w:p>
          <w:p w14:paraId="69F17B2C" w14:textId="77777777" w:rsidR="00C055D8" w:rsidRPr="00C055D8" w:rsidRDefault="00C055D8" w:rsidP="006912EE">
            <w:pPr>
              <w:jc w:val="both"/>
              <w:rPr>
                <w:rFonts w:ascii="Calibri" w:hAnsi="Calibri" w:cs="Calibri"/>
                <w:color w:val="000000" w:themeColor="text1"/>
                <w:lang w:val="ro-RO"/>
              </w:rPr>
            </w:pPr>
          </w:p>
          <w:p w14:paraId="700F48AF" w14:textId="77777777" w:rsidR="00C055D8" w:rsidRPr="00C055D8" w:rsidRDefault="00C055D8" w:rsidP="006912EE">
            <w:pPr>
              <w:jc w:val="both"/>
              <w:rPr>
                <w:rFonts w:ascii="Calibri" w:hAnsi="Calibri" w:cs="Calibri"/>
                <w:color w:val="000000" w:themeColor="text1"/>
                <w:lang w:val="ro-RO"/>
              </w:rPr>
            </w:pPr>
          </w:p>
          <w:p w14:paraId="15644B87" w14:textId="77777777" w:rsidR="00C055D8" w:rsidRPr="00C055D8" w:rsidRDefault="00C055D8" w:rsidP="006912EE">
            <w:pPr>
              <w:jc w:val="both"/>
              <w:rPr>
                <w:rFonts w:ascii="Calibri" w:hAnsi="Calibri" w:cs="Calibri"/>
                <w:color w:val="000000" w:themeColor="text1"/>
                <w:lang w:val="ro-RO"/>
              </w:rPr>
            </w:pPr>
          </w:p>
          <w:p w14:paraId="43B22786" w14:textId="77777777" w:rsidR="00C055D8" w:rsidRPr="00C055D8" w:rsidRDefault="00C055D8" w:rsidP="006912EE">
            <w:pPr>
              <w:jc w:val="both"/>
              <w:rPr>
                <w:rFonts w:ascii="Calibri" w:hAnsi="Calibri" w:cs="Calibri"/>
                <w:color w:val="000000" w:themeColor="text1"/>
                <w:lang w:val="ro-RO"/>
              </w:rPr>
            </w:pPr>
          </w:p>
          <w:p w14:paraId="24A32356" w14:textId="77777777" w:rsidR="00C055D8" w:rsidRPr="00C055D8" w:rsidRDefault="00C055D8" w:rsidP="006912EE">
            <w:pPr>
              <w:jc w:val="both"/>
              <w:rPr>
                <w:rFonts w:ascii="Calibri" w:hAnsi="Calibri" w:cs="Calibri"/>
                <w:color w:val="000000" w:themeColor="text1"/>
                <w:lang w:val="ro-RO"/>
              </w:rPr>
            </w:pPr>
          </w:p>
          <w:p w14:paraId="218F640C" w14:textId="77777777" w:rsidR="00C055D8" w:rsidRPr="00C055D8" w:rsidRDefault="00C055D8" w:rsidP="006912EE">
            <w:pPr>
              <w:jc w:val="both"/>
              <w:rPr>
                <w:rFonts w:ascii="Calibri" w:hAnsi="Calibri" w:cs="Calibri"/>
                <w:color w:val="000000" w:themeColor="text1"/>
                <w:lang w:val="ro-RO"/>
              </w:rPr>
            </w:pPr>
          </w:p>
          <w:p w14:paraId="14FDF6FB" w14:textId="77777777" w:rsidR="00C055D8" w:rsidRPr="00C055D8" w:rsidRDefault="00C055D8" w:rsidP="006912EE">
            <w:pPr>
              <w:jc w:val="both"/>
              <w:rPr>
                <w:rFonts w:ascii="Calibri" w:hAnsi="Calibri" w:cs="Calibri"/>
                <w:color w:val="000000" w:themeColor="text1"/>
                <w:lang w:val="ro-RO"/>
              </w:rPr>
            </w:pPr>
          </w:p>
          <w:p w14:paraId="6DF8ADC2" w14:textId="77777777" w:rsidR="00C055D8" w:rsidRPr="00C055D8" w:rsidRDefault="00C055D8" w:rsidP="006912EE">
            <w:pPr>
              <w:jc w:val="both"/>
              <w:rPr>
                <w:rFonts w:ascii="Calibri" w:hAnsi="Calibri" w:cs="Calibri"/>
                <w:color w:val="000000" w:themeColor="text1"/>
                <w:lang w:val="ro-RO"/>
              </w:rPr>
            </w:pPr>
          </w:p>
          <w:p w14:paraId="782EDC9D" w14:textId="77777777" w:rsidR="00C055D8" w:rsidRPr="00C055D8" w:rsidRDefault="00C055D8" w:rsidP="006912EE">
            <w:pPr>
              <w:jc w:val="both"/>
              <w:rPr>
                <w:rFonts w:ascii="Calibri" w:hAnsi="Calibri" w:cs="Calibri"/>
                <w:color w:val="000000" w:themeColor="text1"/>
                <w:lang w:val="ro-RO"/>
              </w:rPr>
            </w:pPr>
          </w:p>
          <w:p w14:paraId="38D27E07" w14:textId="77777777" w:rsidR="00C055D8" w:rsidRPr="00C055D8" w:rsidRDefault="00C055D8" w:rsidP="006912EE">
            <w:pPr>
              <w:jc w:val="both"/>
              <w:rPr>
                <w:rFonts w:ascii="Calibri" w:hAnsi="Calibri" w:cs="Calibri"/>
                <w:color w:val="000000" w:themeColor="text1"/>
                <w:lang w:val="ro-RO"/>
              </w:rPr>
            </w:pPr>
          </w:p>
          <w:p w14:paraId="7E39AA48" w14:textId="77777777" w:rsidR="00C055D8" w:rsidRPr="00C055D8" w:rsidRDefault="00C055D8" w:rsidP="006912EE">
            <w:pPr>
              <w:jc w:val="both"/>
              <w:rPr>
                <w:rFonts w:ascii="Calibri" w:hAnsi="Calibri" w:cs="Calibri"/>
                <w:color w:val="000000" w:themeColor="text1"/>
                <w:lang w:val="ro-RO"/>
              </w:rPr>
            </w:pPr>
          </w:p>
          <w:p w14:paraId="054680E6" w14:textId="77777777" w:rsidR="00C055D8" w:rsidRPr="00C055D8" w:rsidRDefault="00C055D8" w:rsidP="006912EE">
            <w:pPr>
              <w:jc w:val="both"/>
              <w:rPr>
                <w:rFonts w:ascii="Calibri" w:hAnsi="Calibri" w:cs="Calibri"/>
                <w:color w:val="000000" w:themeColor="text1"/>
                <w:lang w:val="ro-RO"/>
              </w:rPr>
            </w:pPr>
          </w:p>
          <w:p w14:paraId="7CCBAB07" w14:textId="77777777" w:rsidR="00C055D8" w:rsidRPr="00C055D8" w:rsidRDefault="00C055D8" w:rsidP="006912EE">
            <w:pPr>
              <w:jc w:val="both"/>
              <w:rPr>
                <w:rFonts w:ascii="Calibri" w:hAnsi="Calibri" w:cs="Calibri"/>
                <w:color w:val="000000" w:themeColor="text1"/>
                <w:lang w:val="ro-RO"/>
              </w:rPr>
            </w:pPr>
          </w:p>
          <w:p w14:paraId="2C6D2394" w14:textId="77777777" w:rsidR="00C055D8" w:rsidRPr="00C055D8" w:rsidRDefault="00C055D8" w:rsidP="006912EE">
            <w:pPr>
              <w:jc w:val="both"/>
              <w:rPr>
                <w:rFonts w:ascii="Calibri" w:hAnsi="Calibri" w:cs="Calibri"/>
                <w:color w:val="000000" w:themeColor="text1"/>
                <w:lang w:val="ro-RO"/>
              </w:rPr>
            </w:pPr>
          </w:p>
          <w:p w14:paraId="71FABE4D" w14:textId="77777777" w:rsidR="00C055D8" w:rsidRPr="00C055D8" w:rsidRDefault="00C055D8" w:rsidP="006912EE">
            <w:pPr>
              <w:jc w:val="both"/>
              <w:rPr>
                <w:rFonts w:ascii="Calibri" w:hAnsi="Calibri" w:cs="Calibri"/>
                <w:color w:val="000000" w:themeColor="text1"/>
                <w:lang w:val="ro-RO"/>
              </w:rPr>
            </w:pPr>
          </w:p>
          <w:p w14:paraId="3B639280" w14:textId="77777777" w:rsidR="00C055D8" w:rsidRPr="00C055D8" w:rsidRDefault="00C055D8" w:rsidP="006912EE">
            <w:pPr>
              <w:jc w:val="both"/>
              <w:rPr>
                <w:rFonts w:ascii="Calibri" w:hAnsi="Calibri" w:cs="Calibri"/>
                <w:color w:val="000000" w:themeColor="text1"/>
                <w:lang w:val="ro-RO"/>
              </w:rPr>
            </w:pPr>
          </w:p>
          <w:p w14:paraId="75F7FC28" w14:textId="77777777" w:rsidR="00C055D8" w:rsidRPr="00C055D8" w:rsidRDefault="00C055D8" w:rsidP="006912EE">
            <w:pPr>
              <w:jc w:val="both"/>
              <w:rPr>
                <w:rFonts w:ascii="Calibri" w:hAnsi="Calibri" w:cs="Calibri"/>
                <w:color w:val="000000" w:themeColor="text1"/>
                <w:lang w:val="ro-RO"/>
              </w:rPr>
            </w:pPr>
          </w:p>
          <w:p w14:paraId="45918B8F" w14:textId="77777777" w:rsidR="00C055D8" w:rsidRPr="00C055D8" w:rsidRDefault="00C055D8" w:rsidP="006912EE">
            <w:pPr>
              <w:jc w:val="both"/>
              <w:rPr>
                <w:rFonts w:ascii="Calibri" w:hAnsi="Calibri" w:cs="Calibri"/>
                <w:color w:val="000000" w:themeColor="text1"/>
                <w:lang w:val="ro-RO"/>
              </w:rPr>
            </w:pPr>
          </w:p>
          <w:p w14:paraId="7BA3BEB1" w14:textId="77777777" w:rsidR="00C055D8" w:rsidRPr="00C055D8" w:rsidRDefault="00C055D8" w:rsidP="006912EE">
            <w:pPr>
              <w:jc w:val="both"/>
              <w:rPr>
                <w:rFonts w:ascii="Calibri" w:hAnsi="Calibri" w:cs="Calibri"/>
                <w:color w:val="000000" w:themeColor="text1"/>
                <w:lang w:val="ro-RO"/>
              </w:rPr>
            </w:pPr>
          </w:p>
          <w:p w14:paraId="53D79305" w14:textId="77777777" w:rsidR="00C055D8" w:rsidRPr="00C055D8" w:rsidRDefault="00C055D8" w:rsidP="006912EE">
            <w:pPr>
              <w:jc w:val="both"/>
              <w:rPr>
                <w:rFonts w:ascii="Calibri" w:hAnsi="Calibri" w:cs="Calibri"/>
                <w:color w:val="000000" w:themeColor="text1"/>
                <w:lang w:val="ro-RO"/>
              </w:rPr>
            </w:pPr>
          </w:p>
          <w:p w14:paraId="10301770" w14:textId="77777777" w:rsidR="00C055D8" w:rsidRPr="00C055D8" w:rsidRDefault="00C055D8" w:rsidP="006912EE">
            <w:pPr>
              <w:jc w:val="both"/>
              <w:rPr>
                <w:rFonts w:ascii="Calibri" w:hAnsi="Calibri" w:cs="Calibri"/>
                <w:color w:val="000000" w:themeColor="text1"/>
                <w:lang w:val="ro-RO"/>
              </w:rPr>
            </w:pPr>
          </w:p>
          <w:p w14:paraId="1FFFD764" w14:textId="77777777" w:rsidR="00C055D8" w:rsidRPr="00C055D8" w:rsidRDefault="00C055D8" w:rsidP="006912EE">
            <w:pPr>
              <w:jc w:val="both"/>
              <w:rPr>
                <w:rFonts w:ascii="Calibri" w:hAnsi="Calibri" w:cs="Calibri"/>
                <w:color w:val="000000" w:themeColor="text1"/>
                <w:lang w:val="ro-RO"/>
              </w:rPr>
            </w:pPr>
          </w:p>
          <w:p w14:paraId="34F6D78B" w14:textId="77777777" w:rsidR="00C055D8" w:rsidRPr="00C055D8" w:rsidRDefault="00C055D8" w:rsidP="006912EE">
            <w:pPr>
              <w:jc w:val="both"/>
              <w:rPr>
                <w:rFonts w:ascii="Calibri" w:hAnsi="Calibri" w:cs="Calibri"/>
                <w:color w:val="000000" w:themeColor="text1"/>
                <w:lang w:val="ro-RO"/>
              </w:rPr>
            </w:pPr>
          </w:p>
          <w:p w14:paraId="7CB7BC85" w14:textId="77777777" w:rsidR="00C055D8" w:rsidRPr="00C055D8" w:rsidRDefault="00C055D8" w:rsidP="006912EE">
            <w:pPr>
              <w:jc w:val="both"/>
              <w:rPr>
                <w:rFonts w:ascii="Calibri" w:hAnsi="Calibri" w:cs="Calibri"/>
                <w:color w:val="000000" w:themeColor="text1"/>
                <w:lang w:val="ro-RO"/>
              </w:rPr>
            </w:pPr>
          </w:p>
          <w:p w14:paraId="2FC83008" w14:textId="77777777" w:rsidR="00C055D8" w:rsidRPr="00C055D8" w:rsidRDefault="00C055D8" w:rsidP="006912EE">
            <w:pPr>
              <w:jc w:val="both"/>
              <w:rPr>
                <w:rFonts w:ascii="Calibri" w:hAnsi="Calibri" w:cs="Calibri"/>
                <w:color w:val="000000" w:themeColor="text1"/>
                <w:lang w:val="ro-RO"/>
              </w:rPr>
            </w:pPr>
          </w:p>
          <w:p w14:paraId="2DE7642C" w14:textId="77777777" w:rsidR="00C055D8" w:rsidRPr="00C055D8" w:rsidRDefault="00C055D8" w:rsidP="006912EE">
            <w:pPr>
              <w:jc w:val="both"/>
              <w:rPr>
                <w:rFonts w:ascii="Calibri" w:hAnsi="Calibri" w:cs="Calibri"/>
                <w:color w:val="000000" w:themeColor="text1"/>
                <w:lang w:val="ro-RO"/>
              </w:rPr>
            </w:pPr>
          </w:p>
          <w:p w14:paraId="20FAA77B" w14:textId="77777777" w:rsidR="00C055D8" w:rsidRPr="00C055D8" w:rsidRDefault="00C055D8" w:rsidP="006912EE">
            <w:pPr>
              <w:jc w:val="both"/>
              <w:rPr>
                <w:rFonts w:ascii="Calibri" w:hAnsi="Calibri" w:cs="Calibri"/>
                <w:color w:val="000000" w:themeColor="text1"/>
                <w:lang w:val="ro-RO"/>
              </w:rPr>
            </w:pPr>
          </w:p>
          <w:p w14:paraId="4AF7D5B3" w14:textId="77777777" w:rsidR="00C055D8" w:rsidRPr="00C055D8" w:rsidRDefault="00C055D8" w:rsidP="006912EE">
            <w:pPr>
              <w:jc w:val="both"/>
              <w:rPr>
                <w:rFonts w:ascii="Calibri" w:hAnsi="Calibri" w:cs="Calibri"/>
                <w:color w:val="000000" w:themeColor="text1"/>
                <w:lang w:val="ro-RO"/>
              </w:rPr>
            </w:pPr>
          </w:p>
          <w:p w14:paraId="20CE20D3" w14:textId="77777777" w:rsidR="00C055D8" w:rsidRPr="00C055D8" w:rsidRDefault="00C055D8" w:rsidP="006912EE">
            <w:pPr>
              <w:jc w:val="both"/>
              <w:rPr>
                <w:rFonts w:ascii="Calibri" w:hAnsi="Calibri" w:cs="Calibri"/>
                <w:color w:val="000000" w:themeColor="text1"/>
                <w:lang w:val="ro-RO"/>
              </w:rPr>
            </w:pPr>
          </w:p>
          <w:p w14:paraId="1ECE0E9A" w14:textId="024B256A" w:rsidR="00C055D8" w:rsidRDefault="00C055D8" w:rsidP="006912EE">
            <w:pPr>
              <w:jc w:val="both"/>
              <w:rPr>
                <w:rFonts w:ascii="Calibri" w:hAnsi="Calibri" w:cs="Calibri"/>
                <w:color w:val="000000" w:themeColor="text1"/>
                <w:lang w:val="ro-RO"/>
              </w:rPr>
            </w:pPr>
          </w:p>
          <w:p w14:paraId="17E6F886" w14:textId="6CD33A6C" w:rsidR="00C055D8" w:rsidRDefault="00C055D8" w:rsidP="006912EE">
            <w:pPr>
              <w:jc w:val="both"/>
              <w:rPr>
                <w:rFonts w:ascii="Calibri" w:hAnsi="Calibri" w:cs="Calibri"/>
                <w:color w:val="000000" w:themeColor="text1"/>
                <w:lang w:val="ro-RO"/>
              </w:rPr>
            </w:pPr>
          </w:p>
          <w:p w14:paraId="7E7529C2" w14:textId="22E2704A" w:rsidR="00C055D8" w:rsidRDefault="00C055D8" w:rsidP="006912EE">
            <w:pPr>
              <w:jc w:val="both"/>
              <w:rPr>
                <w:rFonts w:ascii="Calibri" w:hAnsi="Calibri" w:cs="Calibri"/>
                <w:color w:val="000000" w:themeColor="text1"/>
                <w:lang w:val="ro-RO"/>
              </w:rPr>
            </w:pPr>
          </w:p>
          <w:p w14:paraId="63FA8B4A" w14:textId="23C6FD0C" w:rsidR="00C055D8" w:rsidRDefault="00C055D8" w:rsidP="006912EE">
            <w:pPr>
              <w:jc w:val="both"/>
              <w:rPr>
                <w:rFonts w:ascii="Calibri" w:hAnsi="Calibri" w:cs="Calibri"/>
                <w:color w:val="000000" w:themeColor="text1"/>
                <w:lang w:val="ro-RO"/>
              </w:rPr>
            </w:pPr>
          </w:p>
          <w:p w14:paraId="23E68D67" w14:textId="1234641C" w:rsidR="00C055D8" w:rsidRDefault="00C055D8" w:rsidP="006912EE">
            <w:pPr>
              <w:jc w:val="both"/>
              <w:rPr>
                <w:rFonts w:ascii="Calibri" w:hAnsi="Calibri" w:cs="Calibri"/>
                <w:color w:val="000000" w:themeColor="text1"/>
                <w:lang w:val="ro-RO"/>
              </w:rPr>
            </w:pPr>
          </w:p>
          <w:p w14:paraId="7EF13A2B" w14:textId="15CF450D" w:rsidR="00C055D8" w:rsidRDefault="00C055D8" w:rsidP="006912EE">
            <w:pPr>
              <w:jc w:val="both"/>
              <w:rPr>
                <w:rFonts w:ascii="Calibri" w:hAnsi="Calibri" w:cs="Calibri"/>
                <w:color w:val="000000" w:themeColor="text1"/>
                <w:lang w:val="ro-RO"/>
              </w:rPr>
            </w:pPr>
          </w:p>
          <w:p w14:paraId="4B98C5BC" w14:textId="510F8A41" w:rsidR="00C055D8" w:rsidRDefault="00C055D8" w:rsidP="006912EE">
            <w:pPr>
              <w:jc w:val="both"/>
              <w:rPr>
                <w:rFonts w:ascii="Calibri" w:hAnsi="Calibri" w:cs="Calibri"/>
                <w:color w:val="000000" w:themeColor="text1"/>
                <w:lang w:val="ro-RO"/>
              </w:rPr>
            </w:pPr>
          </w:p>
          <w:p w14:paraId="5C37CE95" w14:textId="24B8AEDC" w:rsidR="00C055D8" w:rsidRDefault="00C055D8" w:rsidP="006912EE">
            <w:pPr>
              <w:jc w:val="both"/>
              <w:rPr>
                <w:rFonts w:ascii="Calibri" w:hAnsi="Calibri" w:cs="Calibri"/>
                <w:color w:val="000000" w:themeColor="text1"/>
                <w:lang w:val="ro-RO"/>
              </w:rPr>
            </w:pPr>
          </w:p>
          <w:p w14:paraId="5C18EFB5" w14:textId="53FC49A1" w:rsidR="00C055D8" w:rsidRDefault="00C055D8" w:rsidP="006912EE">
            <w:pPr>
              <w:jc w:val="both"/>
              <w:rPr>
                <w:rFonts w:ascii="Calibri" w:hAnsi="Calibri" w:cs="Calibri"/>
                <w:color w:val="000000" w:themeColor="text1"/>
                <w:lang w:val="ro-RO"/>
              </w:rPr>
            </w:pPr>
          </w:p>
          <w:p w14:paraId="10A185B3" w14:textId="77777777" w:rsidR="00C055D8" w:rsidRPr="00C055D8" w:rsidRDefault="00C055D8" w:rsidP="006912EE">
            <w:pPr>
              <w:jc w:val="both"/>
              <w:rPr>
                <w:rFonts w:ascii="Calibri" w:hAnsi="Calibri" w:cs="Calibri"/>
                <w:color w:val="000000" w:themeColor="text1"/>
                <w:lang w:val="ro-RO"/>
              </w:rPr>
            </w:pPr>
          </w:p>
          <w:p w14:paraId="46F41F5D" w14:textId="77777777" w:rsidR="00C055D8" w:rsidRDefault="00C055D8" w:rsidP="006912EE">
            <w:pPr>
              <w:jc w:val="both"/>
              <w:rPr>
                <w:rFonts w:ascii="Calibri" w:hAnsi="Calibri" w:cs="Calibri"/>
                <w:color w:val="000000" w:themeColor="text1"/>
                <w:lang w:val="ro-RO"/>
              </w:rPr>
            </w:pPr>
          </w:p>
          <w:p w14:paraId="10C5AEFC" w14:textId="77777777" w:rsidR="00C055D8" w:rsidRDefault="00C055D8" w:rsidP="006912EE">
            <w:pPr>
              <w:jc w:val="both"/>
              <w:rPr>
                <w:rFonts w:ascii="Calibri" w:hAnsi="Calibri" w:cs="Calibri"/>
                <w:color w:val="000000" w:themeColor="text1"/>
                <w:lang w:val="ro-RO"/>
              </w:rPr>
            </w:pPr>
          </w:p>
          <w:p w14:paraId="0B03AE91" w14:textId="77777777" w:rsidR="00C055D8" w:rsidRDefault="00C055D8" w:rsidP="006912EE">
            <w:pPr>
              <w:jc w:val="both"/>
              <w:rPr>
                <w:rFonts w:ascii="Calibri" w:hAnsi="Calibri" w:cs="Calibri"/>
                <w:color w:val="000000" w:themeColor="text1"/>
                <w:lang w:val="ro-RO"/>
              </w:rPr>
            </w:pPr>
          </w:p>
          <w:p w14:paraId="2A08AFD0" w14:textId="77777777" w:rsidR="00C055D8" w:rsidRDefault="00C055D8" w:rsidP="006912EE">
            <w:pPr>
              <w:jc w:val="both"/>
              <w:rPr>
                <w:rFonts w:ascii="Calibri" w:hAnsi="Calibri" w:cs="Calibri"/>
                <w:color w:val="000000" w:themeColor="text1"/>
                <w:lang w:val="ro-RO"/>
              </w:rPr>
            </w:pPr>
          </w:p>
          <w:p w14:paraId="5AA3B4B1" w14:textId="77777777" w:rsidR="00C055D8" w:rsidRDefault="00C055D8" w:rsidP="006912EE">
            <w:pPr>
              <w:jc w:val="both"/>
              <w:rPr>
                <w:rFonts w:ascii="Calibri" w:hAnsi="Calibri" w:cs="Calibri"/>
                <w:color w:val="000000" w:themeColor="text1"/>
                <w:lang w:val="ro-RO"/>
              </w:rPr>
            </w:pPr>
          </w:p>
          <w:p w14:paraId="3EB6604B" w14:textId="77777777" w:rsidR="00C055D8" w:rsidRDefault="00C055D8" w:rsidP="006912EE">
            <w:pPr>
              <w:jc w:val="both"/>
              <w:rPr>
                <w:rFonts w:ascii="Calibri" w:hAnsi="Calibri" w:cs="Calibri"/>
                <w:color w:val="000000" w:themeColor="text1"/>
                <w:lang w:val="ro-RO"/>
              </w:rPr>
            </w:pPr>
          </w:p>
          <w:p w14:paraId="60D01E9D" w14:textId="77777777" w:rsidR="00C055D8" w:rsidRDefault="00C055D8" w:rsidP="006912EE">
            <w:pPr>
              <w:jc w:val="both"/>
              <w:rPr>
                <w:rFonts w:ascii="Calibri" w:hAnsi="Calibri" w:cs="Calibri"/>
                <w:color w:val="000000" w:themeColor="text1"/>
                <w:lang w:val="ro-RO"/>
              </w:rPr>
            </w:pPr>
          </w:p>
          <w:p w14:paraId="34A6ADED" w14:textId="77777777" w:rsidR="00C055D8" w:rsidRDefault="00C055D8" w:rsidP="006912EE">
            <w:pPr>
              <w:jc w:val="both"/>
              <w:rPr>
                <w:rFonts w:ascii="Calibri" w:hAnsi="Calibri" w:cs="Calibri"/>
                <w:color w:val="000000" w:themeColor="text1"/>
                <w:lang w:val="ro-RO"/>
              </w:rPr>
            </w:pPr>
          </w:p>
          <w:p w14:paraId="77770BBE" w14:textId="77777777" w:rsidR="00C055D8" w:rsidRDefault="00C055D8" w:rsidP="006912EE">
            <w:pPr>
              <w:jc w:val="both"/>
              <w:rPr>
                <w:rFonts w:ascii="Calibri" w:hAnsi="Calibri" w:cs="Calibri"/>
                <w:color w:val="000000" w:themeColor="text1"/>
                <w:lang w:val="ro-RO"/>
              </w:rPr>
            </w:pPr>
          </w:p>
          <w:p w14:paraId="5DB6AF77" w14:textId="77777777" w:rsidR="00C055D8" w:rsidRDefault="00C055D8" w:rsidP="006912EE">
            <w:pPr>
              <w:jc w:val="both"/>
              <w:rPr>
                <w:rFonts w:ascii="Calibri" w:hAnsi="Calibri" w:cs="Calibri"/>
                <w:color w:val="000000" w:themeColor="text1"/>
                <w:lang w:val="ro-RO"/>
              </w:rPr>
            </w:pPr>
          </w:p>
          <w:p w14:paraId="1F61F098" w14:textId="77777777" w:rsidR="00C055D8" w:rsidRDefault="00C055D8" w:rsidP="006912EE">
            <w:pPr>
              <w:jc w:val="both"/>
              <w:rPr>
                <w:rFonts w:ascii="Calibri" w:hAnsi="Calibri" w:cs="Calibri"/>
                <w:color w:val="000000" w:themeColor="text1"/>
                <w:lang w:val="ro-RO"/>
              </w:rPr>
            </w:pPr>
          </w:p>
          <w:p w14:paraId="6212FC84" w14:textId="6F474F70"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0D6E343D" w14:textId="77777777" w:rsidR="00C055D8" w:rsidRPr="00C055D8" w:rsidRDefault="00C055D8" w:rsidP="006912EE">
            <w:pPr>
              <w:jc w:val="both"/>
              <w:rPr>
                <w:rFonts w:ascii="Calibri" w:hAnsi="Calibri" w:cs="Calibri"/>
                <w:color w:val="000000" w:themeColor="text1"/>
                <w:lang w:val="ro-RO"/>
              </w:rPr>
            </w:pPr>
          </w:p>
          <w:p w14:paraId="57D6CB4B" w14:textId="77777777" w:rsidR="00C055D8" w:rsidRPr="00C055D8" w:rsidRDefault="00C055D8" w:rsidP="006912EE">
            <w:pPr>
              <w:jc w:val="both"/>
              <w:rPr>
                <w:rFonts w:ascii="Calibri" w:hAnsi="Calibri" w:cs="Calibri"/>
                <w:color w:val="000000" w:themeColor="text1"/>
                <w:lang w:val="ro-RO"/>
              </w:rPr>
            </w:pPr>
          </w:p>
          <w:p w14:paraId="6641F2DB" w14:textId="77777777" w:rsidR="00C055D8" w:rsidRPr="00C055D8" w:rsidRDefault="00C055D8" w:rsidP="006912EE">
            <w:pPr>
              <w:jc w:val="both"/>
              <w:rPr>
                <w:rFonts w:ascii="Calibri" w:hAnsi="Calibri" w:cs="Calibri"/>
                <w:color w:val="000000" w:themeColor="text1"/>
                <w:lang w:val="ro-RO"/>
              </w:rPr>
            </w:pPr>
          </w:p>
          <w:p w14:paraId="0B0EAA02" w14:textId="77777777" w:rsidR="00C055D8" w:rsidRPr="00C055D8" w:rsidRDefault="00C055D8" w:rsidP="006912EE">
            <w:pPr>
              <w:jc w:val="both"/>
              <w:rPr>
                <w:rFonts w:ascii="Calibri" w:hAnsi="Calibri" w:cs="Calibri"/>
                <w:color w:val="000000" w:themeColor="text1"/>
                <w:lang w:val="ro-RO"/>
              </w:rPr>
            </w:pPr>
          </w:p>
          <w:p w14:paraId="4C9CB829" w14:textId="77777777" w:rsidR="00C055D8" w:rsidRPr="00C055D8" w:rsidRDefault="00C055D8" w:rsidP="006912EE">
            <w:pPr>
              <w:jc w:val="both"/>
              <w:rPr>
                <w:rFonts w:ascii="Calibri" w:hAnsi="Calibri" w:cs="Calibri"/>
                <w:color w:val="000000" w:themeColor="text1"/>
                <w:lang w:val="ro-RO"/>
              </w:rPr>
            </w:pPr>
          </w:p>
          <w:p w14:paraId="3351E7E5" w14:textId="77777777" w:rsidR="00C055D8" w:rsidRPr="00C055D8" w:rsidRDefault="00C055D8" w:rsidP="006912EE">
            <w:pPr>
              <w:jc w:val="both"/>
              <w:rPr>
                <w:rFonts w:ascii="Calibri" w:hAnsi="Calibri" w:cs="Calibri"/>
                <w:color w:val="000000" w:themeColor="text1"/>
                <w:lang w:val="ro-RO"/>
              </w:rPr>
            </w:pPr>
          </w:p>
          <w:p w14:paraId="6839FE5A" w14:textId="77777777" w:rsidR="00C055D8" w:rsidRPr="00C055D8" w:rsidRDefault="00C055D8" w:rsidP="006912EE">
            <w:pPr>
              <w:jc w:val="both"/>
              <w:rPr>
                <w:rFonts w:ascii="Calibri" w:hAnsi="Calibri" w:cs="Calibri"/>
                <w:color w:val="000000" w:themeColor="text1"/>
                <w:lang w:val="ro-RO"/>
              </w:rPr>
            </w:pPr>
          </w:p>
          <w:p w14:paraId="13DFAB73" w14:textId="77777777" w:rsidR="00C055D8" w:rsidRPr="00C055D8" w:rsidRDefault="00C055D8" w:rsidP="006912EE">
            <w:pPr>
              <w:jc w:val="both"/>
              <w:rPr>
                <w:rFonts w:ascii="Calibri" w:hAnsi="Calibri" w:cs="Calibri"/>
                <w:color w:val="000000" w:themeColor="text1"/>
                <w:lang w:val="ro-RO"/>
              </w:rPr>
            </w:pPr>
          </w:p>
          <w:p w14:paraId="06C10BB6" w14:textId="77777777" w:rsidR="00C055D8" w:rsidRPr="00C055D8" w:rsidRDefault="00C055D8" w:rsidP="006912EE">
            <w:pPr>
              <w:jc w:val="both"/>
              <w:rPr>
                <w:rFonts w:ascii="Calibri" w:hAnsi="Calibri" w:cs="Calibri"/>
                <w:color w:val="000000" w:themeColor="text1"/>
                <w:lang w:val="ro-RO"/>
              </w:rPr>
            </w:pPr>
          </w:p>
          <w:p w14:paraId="36EAE9AF" w14:textId="77777777" w:rsidR="00C055D8" w:rsidRPr="00C055D8" w:rsidRDefault="00C055D8" w:rsidP="006912EE">
            <w:pPr>
              <w:jc w:val="both"/>
              <w:rPr>
                <w:rFonts w:ascii="Calibri" w:hAnsi="Calibri" w:cs="Calibri"/>
                <w:color w:val="000000" w:themeColor="text1"/>
                <w:lang w:val="ro-RO"/>
              </w:rPr>
            </w:pPr>
          </w:p>
          <w:p w14:paraId="6D13AAA0" w14:textId="77777777" w:rsidR="00C055D8" w:rsidRPr="00C055D8" w:rsidRDefault="00C055D8" w:rsidP="006912EE">
            <w:pPr>
              <w:jc w:val="both"/>
              <w:rPr>
                <w:rFonts w:ascii="Calibri" w:hAnsi="Calibri" w:cs="Calibri"/>
                <w:color w:val="000000" w:themeColor="text1"/>
                <w:lang w:val="ro-RO"/>
              </w:rPr>
            </w:pPr>
          </w:p>
          <w:p w14:paraId="2685A3FA"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FF07E5E" w14:textId="77777777" w:rsidR="00C055D8" w:rsidRPr="00C055D8" w:rsidRDefault="00C055D8" w:rsidP="006912EE">
            <w:pPr>
              <w:jc w:val="both"/>
              <w:rPr>
                <w:rFonts w:ascii="Calibri" w:hAnsi="Calibri" w:cs="Calibri"/>
                <w:color w:val="000000" w:themeColor="text1"/>
                <w:lang w:val="ro-RO"/>
              </w:rPr>
            </w:pPr>
          </w:p>
          <w:p w14:paraId="782CC01A" w14:textId="77777777" w:rsidR="00C055D8" w:rsidRPr="00C055D8" w:rsidRDefault="00C055D8" w:rsidP="006912EE">
            <w:pPr>
              <w:jc w:val="both"/>
              <w:rPr>
                <w:rFonts w:ascii="Calibri" w:hAnsi="Calibri" w:cs="Calibri"/>
                <w:color w:val="000000" w:themeColor="text1"/>
                <w:lang w:val="ro-RO"/>
              </w:rPr>
            </w:pPr>
          </w:p>
          <w:p w14:paraId="67D28B45" w14:textId="77777777" w:rsidR="00C055D8" w:rsidRPr="00C055D8" w:rsidRDefault="00C055D8" w:rsidP="006912EE">
            <w:pPr>
              <w:jc w:val="both"/>
              <w:rPr>
                <w:rFonts w:ascii="Calibri" w:hAnsi="Calibri" w:cs="Calibri"/>
                <w:color w:val="000000" w:themeColor="text1"/>
                <w:lang w:val="ro-RO"/>
              </w:rPr>
            </w:pPr>
          </w:p>
          <w:p w14:paraId="1335D094" w14:textId="77777777" w:rsidR="00C055D8" w:rsidRPr="00C055D8" w:rsidRDefault="00C055D8" w:rsidP="006912EE">
            <w:pPr>
              <w:jc w:val="both"/>
              <w:rPr>
                <w:rFonts w:ascii="Calibri" w:hAnsi="Calibri" w:cs="Calibri"/>
                <w:color w:val="000000" w:themeColor="text1"/>
                <w:lang w:val="ro-RO"/>
              </w:rPr>
            </w:pPr>
          </w:p>
        </w:tc>
        <w:tc>
          <w:tcPr>
            <w:tcW w:w="555" w:type="pct"/>
          </w:tcPr>
          <w:p w14:paraId="72470142"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23DE4A5C" w14:textId="77777777" w:rsidR="00C055D8" w:rsidRPr="00C055D8" w:rsidRDefault="00C055D8" w:rsidP="006912EE">
            <w:pPr>
              <w:jc w:val="both"/>
              <w:rPr>
                <w:rFonts w:ascii="Calibri" w:hAnsi="Calibri" w:cs="Calibri"/>
                <w:color w:val="000000" w:themeColor="text1"/>
                <w:lang w:val="ro-RO"/>
              </w:rPr>
            </w:pPr>
          </w:p>
          <w:p w14:paraId="21D7838A" w14:textId="77777777" w:rsidR="00C055D8" w:rsidRPr="00C055D8" w:rsidRDefault="00C055D8" w:rsidP="006912EE">
            <w:pPr>
              <w:jc w:val="both"/>
              <w:rPr>
                <w:rFonts w:ascii="Calibri" w:hAnsi="Calibri" w:cs="Calibri"/>
                <w:color w:val="000000" w:themeColor="text1"/>
                <w:lang w:val="ro-RO"/>
              </w:rPr>
            </w:pPr>
          </w:p>
          <w:p w14:paraId="63DE0FFC" w14:textId="77777777" w:rsidR="00C055D8" w:rsidRPr="00C055D8" w:rsidRDefault="00C055D8" w:rsidP="006912EE">
            <w:pPr>
              <w:jc w:val="both"/>
              <w:rPr>
                <w:rFonts w:ascii="Calibri" w:hAnsi="Calibri" w:cs="Calibri"/>
                <w:color w:val="000000" w:themeColor="text1"/>
                <w:lang w:val="ro-RO"/>
              </w:rPr>
            </w:pPr>
          </w:p>
          <w:p w14:paraId="591821F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0DDCF940" w14:textId="77777777" w:rsidR="00C055D8" w:rsidRPr="00C055D8" w:rsidRDefault="00C055D8" w:rsidP="006912EE">
            <w:pPr>
              <w:jc w:val="both"/>
              <w:rPr>
                <w:rFonts w:ascii="Calibri" w:hAnsi="Calibri" w:cs="Calibri"/>
                <w:color w:val="000000" w:themeColor="text1"/>
                <w:lang w:val="ro-RO"/>
              </w:rPr>
            </w:pPr>
          </w:p>
          <w:p w14:paraId="7152B5E8" w14:textId="77777777" w:rsidR="00C055D8" w:rsidRPr="00C055D8" w:rsidRDefault="00C055D8" w:rsidP="006912EE">
            <w:pPr>
              <w:jc w:val="both"/>
              <w:rPr>
                <w:rFonts w:ascii="Calibri" w:hAnsi="Calibri" w:cs="Calibri"/>
                <w:color w:val="000000" w:themeColor="text1"/>
                <w:lang w:val="ro-RO"/>
              </w:rPr>
            </w:pPr>
          </w:p>
          <w:p w14:paraId="0D198530" w14:textId="77777777" w:rsidR="00C055D8" w:rsidRPr="00C055D8" w:rsidRDefault="00C055D8" w:rsidP="006912EE">
            <w:pPr>
              <w:jc w:val="both"/>
              <w:rPr>
                <w:rFonts w:ascii="Calibri" w:hAnsi="Calibri" w:cs="Calibri"/>
                <w:color w:val="000000" w:themeColor="text1"/>
                <w:lang w:val="ro-RO"/>
              </w:rPr>
            </w:pPr>
          </w:p>
          <w:p w14:paraId="27173850" w14:textId="77777777" w:rsidR="00C055D8" w:rsidRPr="00C055D8" w:rsidRDefault="00C055D8" w:rsidP="006912EE">
            <w:pPr>
              <w:jc w:val="both"/>
              <w:rPr>
                <w:rFonts w:ascii="Calibri" w:hAnsi="Calibri" w:cs="Calibri"/>
                <w:color w:val="000000" w:themeColor="text1"/>
                <w:lang w:val="ro-RO"/>
              </w:rPr>
            </w:pPr>
          </w:p>
          <w:p w14:paraId="40D81F8B" w14:textId="77777777" w:rsidR="00C055D8" w:rsidRPr="00C055D8" w:rsidRDefault="00C055D8" w:rsidP="006912EE">
            <w:pPr>
              <w:jc w:val="both"/>
              <w:rPr>
                <w:rFonts w:ascii="Calibri" w:hAnsi="Calibri" w:cs="Calibri"/>
                <w:color w:val="000000" w:themeColor="text1"/>
                <w:lang w:val="ro-RO"/>
              </w:rPr>
            </w:pPr>
          </w:p>
          <w:p w14:paraId="3E3EE01A" w14:textId="354A3921" w:rsidR="00C055D8" w:rsidRDefault="00C055D8" w:rsidP="006912EE">
            <w:pPr>
              <w:jc w:val="both"/>
              <w:rPr>
                <w:rFonts w:ascii="Calibri" w:hAnsi="Calibri" w:cs="Calibri"/>
                <w:color w:val="000000" w:themeColor="text1"/>
                <w:lang w:val="ro-RO"/>
              </w:rPr>
            </w:pPr>
          </w:p>
          <w:p w14:paraId="7B7E7F1A" w14:textId="77777777" w:rsidR="00C055D8" w:rsidRPr="00C055D8" w:rsidRDefault="00C055D8" w:rsidP="006912EE">
            <w:pPr>
              <w:jc w:val="both"/>
              <w:rPr>
                <w:rFonts w:ascii="Calibri" w:hAnsi="Calibri" w:cs="Calibri"/>
                <w:color w:val="000000" w:themeColor="text1"/>
                <w:lang w:val="ro-RO"/>
              </w:rPr>
            </w:pPr>
          </w:p>
          <w:p w14:paraId="0D281FAA"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753648B" w14:textId="77777777" w:rsidR="00C055D8" w:rsidRPr="00C055D8" w:rsidRDefault="00C055D8" w:rsidP="006912EE">
            <w:pPr>
              <w:jc w:val="both"/>
              <w:rPr>
                <w:rFonts w:ascii="Calibri" w:hAnsi="Calibri" w:cs="Calibri"/>
                <w:color w:val="000000" w:themeColor="text1"/>
                <w:lang w:val="ro-RO"/>
              </w:rPr>
            </w:pPr>
          </w:p>
          <w:p w14:paraId="354513A5" w14:textId="77777777" w:rsidR="00C055D8" w:rsidRPr="00C055D8" w:rsidRDefault="00C055D8" w:rsidP="006912EE">
            <w:pPr>
              <w:jc w:val="both"/>
              <w:rPr>
                <w:rFonts w:ascii="Calibri" w:hAnsi="Calibri" w:cs="Calibri"/>
                <w:color w:val="000000" w:themeColor="text1"/>
                <w:lang w:val="ro-RO"/>
              </w:rPr>
            </w:pPr>
          </w:p>
          <w:p w14:paraId="360F710A" w14:textId="77777777" w:rsidR="00C055D8" w:rsidRPr="00C055D8" w:rsidRDefault="00C055D8" w:rsidP="006912EE">
            <w:pPr>
              <w:jc w:val="both"/>
              <w:rPr>
                <w:rFonts w:ascii="Calibri" w:hAnsi="Calibri" w:cs="Calibri"/>
                <w:color w:val="000000" w:themeColor="text1"/>
                <w:lang w:val="ro-RO"/>
              </w:rPr>
            </w:pPr>
          </w:p>
          <w:p w14:paraId="09706D25" w14:textId="77777777" w:rsidR="00C055D8" w:rsidRPr="00C055D8" w:rsidRDefault="00C055D8" w:rsidP="006912EE">
            <w:pPr>
              <w:jc w:val="both"/>
              <w:rPr>
                <w:rFonts w:ascii="Calibri" w:hAnsi="Calibri" w:cs="Calibri"/>
                <w:color w:val="000000" w:themeColor="text1"/>
                <w:lang w:val="ro-RO"/>
              </w:rPr>
            </w:pPr>
          </w:p>
          <w:p w14:paraId="3917D61F" w14:textId="77777777" w:rsidR="00C055D8" w:rsidRPr="00C055D8" w:rsidRDefault="00C055D8" w:rsidP="006912EE">
            <w:pPr>
              <w:jc w:val="both"/>
              <w:rPr>
                <w:rFonts w:ascii="Calibri" w:hAnsi="Calibri" w:cs="Calibri"/>
                <w:color w:val="000000" w:themeColor="text1"/>
                <w:lang w:val="ro-RO"/>
              </w:rPr>
            </w:pPr>
          </w:p>
          <w:p w14:paraId="627E2725" w14:textId="77777777" w:rsidR="00C055D8" w:rsidRPr="00C055D8" w:rsidRDefault="00C055D8" w:rsidP="006912EE">
            <w:pPr>
              <w:jc w:val="both"/>
              <w:rPr>
                <w:rFonts w:ascii="Calibri" w:hAnsi="Calibri" w:cs="Calibri"/>
                <w:color w:val="000000" w:themeColor="text1"/>
                <w:lang w:val="ro-RO"/>
              </w:rPr>
            </w:pPr>
          </w:p>
          <w:p w14:paraId="1CB0A603" w14:textId="77777777" w:rsidR="00C055D8" w:rsidRPr="00C055D8" w:rsidRDefault="00C055D8" w:rsidP="006912EE">
            <w:pPr>
              <w:jc w:val="both"/>
              <w:rPr>
                <w:rFonts w:ascii="Calibri" w:hAnsi="Calibri" w:cs="Calibri"/>
                <w:color w:val="000000" w:themeColor="text1"/>
                <w:lang w:val="ro-RO"/>
              </w:rPr>
            </w:pPr>
          </w:p>
          <w:p w14:paraId="3FDD8653" w14:textId="77777777" w:rsidR="00C055D8" w:rsidRPr="00C055D8" w:rsidRDefault="00C055D8" w:rsidP="006912EE">
            <w:pPr>
              <w:jc w:val="both"/>
              <w:rPr>
                <w:rFonts w:ascii="Calibri" w:hAnsi="Calibri" w:cs="Calibri"/>
                <w:color w:val="000000" w:themeColor="text1"/>
                <w:lang w:val="ro-RO"/>
              </w:rPr>
            </w:pPr>
          </w:p>
          <w:p w14:paraId="3076F1B3" w14:textId="77777777" w:rsidR="00C055D8" w:rsidRPr="00C055D8" w:rsidRDefault="00C055D8" w:rsidP="006912EE">
            <w:pPr>
              <w:jc w:val="both"/>
              <w:rPr>
                <w:rFonts w:ascii="Calibri" w:hAnsi="Calibri" w:cs="Calibri"/>
                <w:color w:val="000000" w:themeColor="text1"/>
                <w:lang w:val="ro-RO"/>
              </w:rPr>
            </w:pPr>
          </w:p>
          <w:p w14:paraId="5E2327CF" w14:textId="77777777" w:rsidR="00C055D8" w:rsidRPr="00C055D8" w:rsidRDefault="00C055D8" w:rsidP="006912EE">
            <w:pPr>
              <w:jc w:val="both"/>
              <w:rPr>
                <w:rFonts w:ascii="Calibri" w:hAnsi="Calibri" w:cs="Calibri"/>
                <w:color w:val="000000" w:themeColor="text1"/>
                <w:lang w:val="ro-RO"/>
              </w:rPr>
            </w:pPr>
          </w:p>
          <w:p w14:paraId="05BB0A7E" w14:textId="77777777" w:rsidR="00C055D8" w:rsidRPr="00C055D8" w:rsidRDefault="00C055D8" w:rsidP="006912EE">
            <w:pPr>
              <w:jc w:val="both"/>
              <w:rPr>
                <w:rFonts w:ascii="Calibri" w:hAnsi="Calibri" w:cs="Calibri"/>
                <w:color w:val="000000" w:themeColor="text1"/>
                <w:lang w:val="ro-RO"/>
              </w:rPr>
            </w:pPr>
          </w:p>
          <w:p w14:paraId="738E3287" w14:textId="77777777" w:rsidR="00C055D8" w:rsidRPr="00C055D8" w:rsidRDefault="00C055D8" w:rsidP="006912EE">
            <w:pPr>
              <w:jc w:val="both"/>
              <w:rPr>
                <w:rFonts w:ascii="Calibri" w:hAnsi="Calibri" w:cs="Calibri"/>
                <w:color w:val="000000" w:themeColor="text1"/>
                <w:lang w:val="ro-RO"/>
              </w:rPr>
            </w:pPr>
          </w:p>
          <w:p w14:paraId="31354C12" w14:textId="77777777" w:rsidR="00C055D8" w:rsidRPr="00C055D8" w:rsidRDefault="00C055D8" w:rsidP="006912EE">
            <w:pPr>
              <w:jc w:val="both"/>
              <w:rPr>
                <w:rFonts w:ascii="Calibri" w:hAnsi="Calibri" w:cs="Calibri"/>
                <w:color w:val="000000" w:themeColor="text1"/>
                <w:lang w:val="ro-RO"/>
              </w:rPr>
            </w:pPr>
          </w:p>
          <w:p w14:paraId="64B41F16" w14:textId="77777777" w:rsidR="00C055D8" w:rsidRPr="00C055D8" w:rsidRDefault="00C055D8" w:rsidP="006912EE">
            <w:pPr>
              <w:jc w:val="both"/>
              <w:rPr>
                <w:rFonts w:ascii="Calibri" w:hAnsi="Calibri" w:cs="Calibri"/>
                <w:color w:val="000000" w:themeColor="text1"/>
                <w:lang w:val="ro-RO"/>
              </w:rPr>
            </w:pPr>
          </w:p>
          <w:p w14:paraId="6D1972F2" w14:textId="77777777" w:rsidR="00C055D8" w:rsidRPr="00C055D8" w:rsidRDefault="00C055D8" w:rsidP="006912EE">
            <w:pPr>
              <w:jc w:val="both"/>
              <w:rPr>
                <w:rFonts w:ascii="Calibri" w:hAnsi="Calibri" w:cs="Calibri"/>
                <w:color w:val="000000" w:themeColor="text1"/>
                <w:lang w:val="ro-RO"/>
              </w:rPr>
            </w:pPr>
          </w:p>
          <w:p w14:paraId="045B9399" w14:textId="77777777" w:rsidR="00C055D8" w:rsidRPr="00C055D8" w:rsidRDefault="00C055D8" w:rsidP="006912EE">
            <w:pPr>
              <w:jc w:val="both"/>
              <w:rPr>
                <w:rFonts w:ascii="Calibri" w:hAnsi="Calibri" w:cs="Calibri"/>
                <w:color w:val="000000" w:themeColor="text1"/>
                <w:lang w:val="ro-RO"/>
              </w:rPr>
            </w:pPr>
          </w:p>
          <w:p w14:paraId="4839F46D" w14:textId="77777777" w:rsidR="00C055D8" w:rsidRPr="00C055D8" w:rsidRDefault="00C055D8" w:rsidP="006912EE">
            <w:pPr>
              <w:jc w:val="both"/>
              <w:rPr>
                <w:rFonts w:ascii="Calibri" w:hAnsi="Calibri" w:cs="Calibri"/>
                <w:color w:val="000000" w:themeColor="text1"/>
                <w:lang w:val="ro-RO"/>
              </w:rPr>
            </w:pPr>
          </w:p>
          <w:p w14:paraId="7262DB00" w14:textId="77777777" w:rsidR="00C055D8" w:rsidRPr="00C055D8" w:rsidRDefault="00C055D8" w:rsidP="006912EE">
            <w:pPr>
              <w:jc w:val="both"/>
              <w:rPr>
                <w:rFonts w:ascii="Calibri" w:hAnsi="Calibri" w:cs="Calibri"/>
                <w:color w:val="000000" w:themeColor="text1"/>
                <w:lang w:val="ro-RO"/>
              </w:rPr>
            </w:pPr>
          </w:p>
          <w:p w14:paraId="5578944C" w14:textId="77777777" w:rsidR="00C055D8" w:rsidRPr="00C055D8" w:rsidRDefault="00C055D8" w:rsidP="006912EE">
            <w:pPr>
              <w:jc w:val="both"/>
              <w:rPr>
                <w:rFonts w:ascii="Calibri" w:hAnsi="Calibri" w:cs="Calibri"/>
                <w:color w:val="000000" w:themeColor="text1"/>
                <w:lang w:val="ro-RO"/>
              </w:rPr>
            </w:pPr>
          </w:p>
          <w:p w14:paraId="0DDE06D9" w14:textId="77777777" w:rsidR="00C055D8" w:rsidRPr="00C055D8" w:rsidRDefault="00C055D8" w:rsidP="006912EE">
            <w:pPr>
              <w:jc w:val="both"/>
              <w:rPr>
                <w:rFonts w:ascii="Calibri" w:hAnsi="Calibri" w:cs="Calibri"/>
                <w:color w:val="000000" w:themeColor="text1"/>
                <w:lang w:val="ro-RO"/>
              </w:rPr>
            </w:pPr>
          </w:p>
          <w:p w14:paraId="19B96124" w14:textId="77777777" w:rsidR="00C055D8" w:rsidRPr="00C055D8" w:rsidRDefault="00C055D8" w:rsidP="006912EE">
            <w:pPr>
              <w:jc w:val="both"/>
              <w:rPr>
                <w:rFonts w:ascii="Calibri" w:hAnsi="Calibri" w:cs="Calibri"/>
                <w:color w:val="000000" w:themeColor="text1"/>
                <w:lang w:val="ro-RO"/>
              </w:rPr>
            </w:pPr>
          </w:p>
          <w:p w14:paraId="77D05F4B" w14:textId="77777777" w:rsidR="00C055D8" w:rsidRPr="00C055D8" w:rsidRDefault="00C055D8" w:rsidP="006912EE">
            <w:pPr>
              <w:jc w:val="both"/>
              <w:rPr>
                <w:rFonts w:ascii="Calibri" w:hAnsi="Calibri" w:cs="Calibri"/>
                <w:color w:val="000000" w:themeColor="text1"/>
                <w:lang w:val="ro-RO"/>
              </w:rPr>
            </w:pPr>
          </w:p>
          <w:p w14:paraId="0FE4A973" w14:textId="77777777" w:rsidR="00C055D8" w:rsidRPr="00C055D8" w:rsidRDefault="00C055D8" w:rsidP="006912EE">
            <w:pPr>
              <w:jc w:val="both"/>
              <w:rPr>
                <w:rFonts w:ascii="Calibri" w:hAnsi="Calibri" w:cs="Calibri"/>
                <w:color w:val="000000" w:themeColor="text1"/>
                <w:lang w:val="ro-RO"/>
              </w:rPr>
            </w:pPr>
          </w:p>
          <w:p w14:paraId="52455527" w14:textId="77777777" w:rsidR="00C055D8" w:rsidRPr="00C055D8" w:rsidRDefault="00C055D8" w:rsidP="006912EE">
            <w:pPr>
              <w:jc w:val="both"/>
              <w:rPr>
                <w:rFonts w:ascii="Calibri" w:hAnsi="Calibri" w:cs="Calibri"/>
                <w:color w:val="000000" w:themeColor="text1"/>
                <w:lang w:val="ro-RO"/>
              </w:rPr>
            </w:pPr>
          </w:p>
          <w:p w14:paraId="48E091BC" w14:textId="77777777" w:rsidR="00C055D8" w:rsidRPr="00C055D8" w:rsidRDefault="00C055D8" w:rsidP="006912EE">
            <w:pPr>
              <w:jc w:val="both"/>
              <w:rPr>
                <w:rFonts w:ascii="Calibri" w:hAnsi="Calibri" w:cs="Calibri"/>
                <w:color w:val="000000" w:themeColor="text1"/>
                <w:lang w:val="ro-RO"/>
              </w:rPr>
            </w:pPr>
          </w:p>
          <w:p w14:paraId="6A43A798" w14:textId="77777777" w:rsidR="00C055D8" w:rsidRPr="00C055D8" w:rsidRDefault="00C055D8" w:rsidP="006912EE">
            <w:pPr>
              <w:jc w:val="both"/>
              <w:rPr>
                <w:rFonts w:ascii="Calibri" w:hAnsi="Calibri" w:cs="Calibri"/>
                <w:color w:val="000000" w:themeColor="text1"/>
                <w:lang w:val="ro-RO"/>
              </w:rPr>
            </w:pPr>
          </w:p>
          <w:p w14:paraId="40816B4E" w14:textId="77777777" w:rsidR="00C055D8" w:rsidRPr="00C055D8" w:rsidRDefault="00C055D8" w:rsidP="006912EE">
            <w:pPr>
              <w:jc w:val="both"/>
              <w:rPr>
                <w:rFonts w:ascii="Calibri" w:hAnsi="Calibri" w:cs="Calibri"/>
                <w:color w:val="000000" w:themeColor="text1"/>
                <w:lang w:val="ro-RO"/>
              </w:rPr>
            </w:pPr>
          </w:p>
          <w:p w14:paraId="3FFE5731" w14:textId="77777777" w:rsidR="00C055D8" w:rsidRPr="00C055D8" w:rsidRDefault="00C055D8" w:rsidP="006912EE">
            <w:pPr>
              <w:jc w:val="both"/>
              <w:rPr>
                <w:rFonts w:ascii="Calibri" w:hAnsi="Calibri" w:cs="Calibri"/>
                <w:color w:val="000000" w:themeColor="text1"/>
                <w:lang w:val="ro-RO"/>
              </w:rPr>
            </w:pPr>
          </w:p>
          <w:p w14:paraId="1B63D40F" w14:textId="77777777" w:rsidR="00C055D8" w:rsidRPr="00C055D8" w:rsidRDefault="00C055D8" w:rsidP="006912EE">
            <w:pPr>
              <w:jc w:val="both"/>
              <w:rPr>
                <w:rFonts w:ascii="Calibri" w:hAnsi="Calibri" w:cs="Calibri"/>
                <w:color w:val="000000" w:themeColor="text1"/>
                <w:lang w:val="ro-RO"/>
              </w:rPr>
            </w:pPr>
          </w:p>
          <w:p w14:paraId="5FCB1472" w14:textId="77777777" w:rsidR="00C055D8" w:rsidRPr="00C055D8" w:rsidRDefault="00C055D8" w:rsidP="006912EE">
            <w:pPr>
              <w:jc w:val="both"/>
              <w:rPr>
                <w:rFonts w:ascii="Calibri" w:hAnsi="Calibri" w:cs="Calibri"/>
                <w:color w:val="000000" w:themeColor="text1"/>
                <w:lang w:val="ro-RO"/>
              </w:rPr>
            </w:pPr>
          </w:p>
          <w:p w14:paraId="0CDC40D2" w14:textId="77777777" w:rsidR="00C055D8" w:rsidRPr="00C055D8" w:rsidRDefault="00C055D8" w:rsidP="006912EE">
            <w:pPr>
              <w:jc w:val="both"/>
              <w:rPr>
                <w:rFonts w:ascii="Calibri" w:hAnsi="Calibri" w:cs="Calibri"/>
                <w:color w:val="000000" w:themeColor="text1"/>
                <w:lang w:val="ro-RO"/>
              </w:rPr>
            </w:pPr>
          </w:p>
          <w:p w14:paraId="78AF5EE0" w14:textId="77777777" w:rsidR="00C055D8" w:rsidRPr="00C055D8" w:rsidRDefault="00C055D8" w:rsidP="006912EE">
            <w:pPr>
              <w:jc w:val="both"/>
              <w:rPr>
                <w:rFonts w:ascii="Calibri" w:hAnsi="Calibri" w:cs="Calibri"/>
                <w:color w:val="000000" w:themeColor="text1"/>
                <w:lang w:val="ro-RO"/>
              </w:rPr>
            </w:pPr>
          </w:p>
          <w:p w14:paraId="7AD7A61E" w14:textId="77777777" w:rsidR="00C055D8" w:rsidRPr="00C055D8" w:rsidRDefault="00C055D8" w:rsidP="006912EE">
            <w:pPr>
              <w:jc w:val="both"/>
              <w:rPr>
                <w:rFonts w:ascii="Calibri" w:hAnsi="Calibri" w:cs="Calibri"/>
                <w:color w:val="000000" w:themeColor="text1"/>
                <w:lang w:val="ro-RO"/>
              </w:rPr>
            </w:pPr>
          </w:p>
          <w:p w14:paraId="3E0CB8B8" w14:textId="77777777" w:rsidR="00C055D8" w:rsidRPr="00C055D8" w:rsidRDefault="00C055D8" w:rsidP="006912EE">
            <w:pPr>
              <w:jc w:val="both"/>
              <w:rPr>
                <w:rFonts w:ascii="Calibri" w:hAnsi="Calibri" w:cs="Calibri"/>
                <w:color w:val="000000" w:themeColor="text1"/>
                <w:lang w:val="ro-RO"/>
              </w:rPr>
            </w:pPr>
          </w:p>
          <w:p w14:paraId="0917535F" w14:textId="77777777" w:rsidR="00C055D8" w:rsidRPr="00C055D8" w:rsidRDefault="00C055D8" w:rsidP="006912EE">
            <w:pPr>
              <w:jc w:val="both"/>
              <w:rPr>
                <w:rFonts w:ascii="Calibri" w:hAnsi="Calibri" w:cs="Calibri"/>
                <w:color w:val="000000" w:themeColor="text1"/>
                <w:lang w:val="ro-RO"/>
              </w:rPr>
            </w:pPr>
          </w:p>
          <w:p w14:paraId="5EE625E6" w14:textId="77777777" w:rsidR="00C055D8" w:rsidRPr="00C055D8" w:rsidRDefault="00C055D8" w:rsidP="006912EE">
            <w:pPr>
              <w:jc w:val="both"/>
              <w:rPr>
                <w:rFonts w:ascii="Calibri" w:hAnsi="Calibri" w:cs="Calibri"/>
                <w:color w:val="000000" w:themeColor="text1"/>
                <w:lang w:val="ro-RO"/>
              </w:rPr>
            </w:pPr>
          </w:p>
          <w:p w14:paraId="3E48BFD9" w14:textId="77777777" w:rsidR="00C055D8" w:rsidRPr="00C055D8" w:rsidRDefault="00C055D8" w:rsidP="006912EE">
            <w:pPr>
              <w:jc w:val="both"/>
              <w:rPr>
                <w:rFonts w:ascii="Calibri" w:hAnsi="Calibri" w:cs="Calibri"/>
                <w:color w:val="000000" w:themeColor="text1"/>
                <w:lang w:val="ro-RO"/>
              </w:rPr>
            </w:pPr>
          </w:p>
          <w:p w14:paraId="07F4B2C4" w14:textId="77777777" w:rsidR="00C055D8" w:rsidRPr="00C055D8" w:rsidRDefault="00C055D8" w:rsidP="006912EE">
            <w:pPr>
              <w:jc w:val="both"/>
              <w:rPr>
                <w:rFonts w:ascii="Calibri" w:hAnsi="Calibri" w:cs="Calibri"/>
                <w:color w:val="000000" w:themeColor="text1"/>
                <w:lang w:val="ro-RO"/>
              </w:rPr>
            </w:pPr>
          </w:p>
          <w:p w14:paraId="517AAEE4" w14:textId="77777777" w:rsidR="00C055D8" w:rsidRPr="00C055D8" w:rsidRDefault="00C055D8" w:rsidP="006912EE">
            <w:pPr>
              <w:jc w:val="both"/>
              <w:rPr>
                <w:rFonts w:ascii="Calibri" w:hAnsi="Calibri" w:cs="Calibri"/>
                <w:color w:val="000000" w:themeColor="text1"/>
                <w:lang w:val="ro-RO"/>
              </w:rPr>
            </w:pPr>
          </w:p>
          <w:p w14:paraId="6A9448AD" w14:textId="77777777" w:rsidR="00C055D8" w:rsidRPr="00C055D8" w:rsidRDefault="00C055D8" w:rsidP="006912EE">
            <w:pPr>
              <w:jc w:val="both"/>
              <w:rPr>
                <w:rFonts w:ascii="Calibri" w:hAnsi="Calibri" w:cs="Calibri"/>
                <w:color w:val="000000" w:themeColor="text1"/>
                <w:lang w:val="ro-RO"/>
              </w:rPr>
            </w:pPr>
          </w:p>
          <w:p w14:paraId="55B50B9C" w14:textId="77777777" w:rsidR="00C055D8" w:rsidRPr="00C055D8" w:rsidRDefault="00C055D8" w:rsidP="006912EE">
            <w:pPr>
              <w:jc w:val="both"/>
              <w:rPr>
                <w:rFonts w:ascii="Calibri" w:hAnsi="Calibri" w:cs="Calibri"/>
                <w:color w:val="000000" w:themeColor="text1"/>
                <w:lang w:val="ro-RO"/>
              </w:rPr>
            </w:pPr>
          </w:p>
          <w:p w14:paraId="1D8B35B1" w14:textId="77777777" w:rsidR="00C055D8" w:rsidRPr="00C055D8" w:rsidRDefault="00C055D8" w:rsidP="006912EE">
            <w:pPr>
              <w:jc w:val="both"/>
              <w:rPr>
                <w:rFonts w:ascii="Calibri" w:hAnsi="Calibri" w:cs="Calibri"/>
                <w:color w:val="000000" w:themeColor="text1"/>
                <w:lang w:val="ro-RO"/>
              </w:rPr>
            </w:pPr>
          </w:p>
          <w:p w14:paraId="00978EDD" w14:textId="77777777" w:rsidR="00C055D8" w:rsidRPr="00C055D8" w:rsidRDefault="00C055D8" w:rsidP="006912EE">
            <w:pPr>
              <w:jc w:val="both"/>
              <w:rPr>
                <w:rFonts w:ascii="Calibri" w:hAnsi="Calibri" w:cs="Calibri"/>
                <w:color w:val="000000" w:themeColor="text1"/>
                <w:lang w:val="ro-RO"/>
              </w:rPr>
            </w:pPr>
          </w:p>
          <w:p w14:paraId="5150534E" w14:textId="77777777" w:rsidR="00C055D8" w:rsidRPr="00C055D8" w:rsidRDefault="00C055D8" w:rsidP="006912EE">
            <w:pPr>
              <w:jc w:val="both"/>
              <w:rPr>
                <w:rFonts w:ascii="Calibri" w:hAnsi="Calibri" w:cs="Calibri"/>
                <w:color w:val="000000" w:themeColor="text1"/>
                <w:lang w:val="ro-RO"/>
              </w:rPr>
            </w:pPr>
          </w:p>
          <w:p w14:paraId="1198B8D2" w14:textId="77777777" w:rsidR="00C055D8" w:rsidRPr="00C055D8" w:rsidRDefault="00C055D8" w:rsidP="006912EE">
            <w:pPr>
              <w:jc w:val="both"/>
              <w:rPr>
                <w:rFonts w:ascii="Calibri" w:hAnsi="Calibri" w:cs="Calibri"/>
                <w:color w:val="000000" w:themeColor="text1"/>
                <w:lang w:val="ro-RO"/>
              </w:rPr>
            </w:pPr>
          </w:p>
          <w:p w14:paraId="2AF71B4B" w14:textId="77777777" w:rsidR="00C055D8" w:rsidRPr="00C055D8" w:rsidRDefault="00C055D8" w:rsidP="006912EE">
            <w:pPr>
              <w:jc w:val="both"/>
              <w:rPr>
                <w:rFonts w:ascii="Calibri" w:hAnsi="Calibri" w:cs="Calibri"/>
                <w:color w:val="000000" w:themeColor="text1"/>
                <w:lang w:val="ro-RO"/>
              </w:rPr>
            </w:pPr>
          </w:p>
          <w:p w14:paraId="64DEDF44" w14:textId="77777777" w:rsidR="00C055D8" w:rsidRPr="00C055D8" w:rsidRDefault="00C055D8" w:rsidP="006912EE">
            <w:pPr>
              <w:jc w:val="both"/>
              <w:rPr>
                <w:rFonts w:ascii="Calibri" w:hAnsi="Calibri" w:cs="Calibri"/>
                <w:color w:val="000000" w:themeColor="text1"/>
                <w:lang w:val="ro-RO"/>
              </w:rPr>
            </w:pPr>
          </w:p>
          <w:p w14:paraId="5528176F" w14:textId="77777777" w:rsidR="00C055D8" w:rsidRPr="00C055D8" w:rsidRDefault="00C055D8" w:rsidP="006912EE">
            <w:pPr>
              <w:jc w:val="both"/>
              <w:rPr>
                <w:rFonts w:ascii="Calibri" w:hAnsi="Calibri" w:cs="Calibri"/>
                <w:color w:val="000000" w:themeColor="text1"/>
                <w:lang w:val="ro-RO"/>
              </w:rPr>
            </w:pPr>
          </w:p>
          <w:p w14:paraId="7E17CE18" w14:textId="77777777" w:rsidR="00C055D8" w:rsidRPr="00C055D8" w:rsidRDefault="00C055D8" w:rsidP="006912EE">
            <w:pPr>
              <w:jc w:val="both"/>
              <w:rPr>
                <w:rFonts w:ascii="Calibri" w:hAnsi="Calibri" w:cs="Calibri"/>
                <w:color w:val="000000" w:themeColor="text1"/>
                <w:lang w:val="ro-RO"/>
              </w:rPr>
            </w:pPr>
          </w:p>
          <w:p w14:paraId="724A6793" w14:textId="77777777" w:rsidR="00C055D8" w:rsidRPr="00C055D8" w:rsidRDefault="00C055D8" w:rsidP="006912EE">
            <w:pPr>
              <w:jc w:val="both"/>
              <w:rPr>
                <w:rFonts w:ascii="Calibri" w:hAnsi="Calibri" w:cs="Calibri"/>
                <w:color w:val="000000" w:themeColor="text1"/>
                <w:lang w:val="ro-RO"/>
              </w:rPr>
            </w:pPr>
          </w:p>
          <w:p w14:paraId="2B747228" w14:textId="77777777" w:rsidR="00C055D8" w:rsidRPr="00C055D8" w:rsidRDefault="00C055D8" w:rsidP="006912EE">
            <w:pPr>
              <w:jc w:val="both"/>
              <w:rPr>
                <w:rFonts w:ascii="Calibri" w:hAnsi="Calibri" w:cs="Calibri"/>
                <w:color w:val="000000" w:themeColor="text1"/>
                <w:lang w:val="ro-RO"/>
              </w:rPr>
            </w:pPr>
          </w:p>
          <w:p w14:paraId="2D4C36D5" w14:textId="77777777" w:rsidR="00C055D8" w:rsidRPr="00C055D8" w:rsidRDefault="00C055D8" w:rsidP="006912EE">
            <w:pPr>
              <w:jc w:val="both"/>
              <w:rPr>
                <w:rFonts w:ascii="Calibri" w:hAnsi="Calibri" w:cs="Calibri"/>
                <w:color w:val="000000" w:themeColor="text1"/>
                <w:lang w:val="ro-RO"/>
              </w:rPr>
            </w:pPr>
          </w:p>
          <w:p w14:paraId="5FE05C19" w14:textId="77777777" w:rsidR="00C055D8" w:rsidRPr="00C055D8" w:rsidRDefault="00C055D8" w:rsidP="006912EE">
            <w:pPr>
              <w:jc w:val="both"/>
              <w:rPr>
                <w:rFonts w:ascii="Calibri" w:hAnsi="Calibri" w:cs="Calibri"/>
                <w:color w:val="000000" w:themeColor="text1"/>
                <w:lang w:val="ro-RO"/>
              </w:rPr>
            </w:pPr>
          </w:p>
          <w:p w14:paraId="3D3A194D" w14:textId="77777777" w:rsidR="00C055D8" w:rsidRPr="00C055D8" w:rsidRDefault="00C055D8" w:rsidP="006912EE">
            <w:pPr>
              <w:jc w:val="both"/>
              <w:rPr>
                <w:rFonts w:ascii="Calibri" w:hAnsi="Calibri" w:cs="Calibri"/>
                <w:color w:val="000000" w:themeColor="text1"/>
                <w:lang w:val="ro-RO"/>
              </w:rPr>
            </w:pPr>
          </w:p>
          <w:p w14:paraId="78E9803A" w14:textId="77777777" w:rsidR="00C055D8" w:rsidRPr="00C055D8" w:rsidRDefault="00C055D8" w:rsidP="006912EE">
            <w:pPr>
              <w:jc w:val="both"/>
              <w:rPr>
                <w:rFonts w:ascii="Calibri" w:hAnsi="Calibri" w:cs="Calibri"/>
                <w:color w:val="000000" w:themeColor="text1"/>
                <w:lang w:val="ro-RO"/>
              </w:rPr>
            </w:pPr>
          </w:p>
          <w:p w14:paraId="30E9286F" w14:textId="77777777" w:rsidR="00C055D8" w:rsidRPr="00C055D8" w:rsidRDefault="00C055D8" w:rsidP="006912EE">
            <w:pPr>
              <w:jc w:val="both"/>
              <w:rPr>
                <w:rFonts w:ascii="Calibri" w:hAnsi="Calibri" w:cs="Calibri"/>
                <w:color w:val="000000" w:themeColor="text1"/>
                <w:lang w:val="ro-RO"/>
              </w:rPr>
            </w:pPr>
          </w:p>
          <w:p w14:paraId="7BC0EB6F" w14:textId="77777777" w:rsidR="00C055D8" w:rsidRPr="00C055D8" w:rsidRDefault="00C055D8" w:rsidP="006912EE">
            <w:pPr>
              <w:jc w:val="both"/>
              <w:rPr>
                <w:rFonts w:ascii="Calibri" w:hAnsi="Calibri" w:cs="Calibri"/>
                <w:color w:val="000000" w:themeColor="text1"/>
                <w:lang w:val="ro-RO"/>
              </w:rPr>
            </w:pPr>
          </w:p>
          <w:p w14:paraId="3314FB9C" w14:textId="77777777" w:rsidR="00C055D8" w:rsidRPr="00C055D8" w:rsidRDefault="00C055D8" w:rsidP="006912EE">
            <w:pPr>
              <w:jc w:val="both"/>
              <w:rPr>
                <w:rFonts w:ascii="Calibri" w:hAnsi="Calibri" w:cs="Calibri"/>
                <w:color w:val="000000" w:themeColor="text1"/>
                <w:lang w:val="ro-RO"/>
              </w:rPr>
            </w:pPr>
          </w:p>
          <w:p w14:paraId="470553EE" w14:textId="77777777" w:rsidR="00C055D8" w:rsidRPr="00C055D8" w:rsidRDefault="00C055D8" w:rsidP="006912EE">
            <w:pPr>
              <w:jc w:val="both"/>
              <w:rPr>
                <w:rFonts w:ascii="Calibri" w:hAnsi="Calibri" w:cs="Calibri"/>
                <w:color w:val="000000" w:themeColor="text1"/>
                <w:lang w:val="ro-RO"/>
              </w:rPr>
            </w:pPr>
          </w:p>
          <w:p w14:paraId="3271BD82" w14:textId="437CEA22" w:rsidR="00C055D8" w:rsidRDefault="00C055D8" w:rsidP="006912EE">
            <w:pPr>
              <w:jc w:val="both"/>
              <w:rPr>
                <w:rFonts w:ascii="Calibri" w:hAnsi="Calibri" w:cs="Calibri"/>
                <w:color w:val="000000" w:themeColor="text1"/>
                <w:lang w:val="ro-RO"/>
              </w:rPr>
            </w:pPr>
          </w:p>
          <w:p w14:paraId="2A2EF4CB" w14:textId="02FDF11B" w:rsidR="00C055D8" w:rsidRDefault="00C055D8" w:rsidP="006912EE">
            <w:pPr>
              <w:jc w:val="both"/>
              <w:rPr>
                <w:rFonts w:ascii="Calibri" w:hAnsi="Calibri" w:cs="Calibri"/>
                <w:color w:val="000000" w:themeColor="text1"/>
                <w:lang w:val="ro-RO"/>
              </w:rPr>
            </w:pPr>
          </w:p>
          <w:p w14:paraId="631741B8" w14:textId="2B98E86E" w:rsidR="00C055D8" w:rsidRDefault="00C055D8" w:rsidP="006912EE">
            <w:pPr>
              <w:jc w:val="both"/>
              <w:rPr>
                <w:rFonts w:ascii="Calibri" w:hAnsi="Calibri" w:cs="Calibri"/>
                <w:color w:val="000000" w:themeColor="text1"/>
                <w:lang w:val="ro-RO"/>
              </w:rPr>
            </w:pPr>
          </w:p>
          <w:p w14:paraId="2419975C" w14:textId="05B5EB7B" w:rsidR="00C055D8" w:rsidRDefault="00C055D8" w:rsidP="006912EE">
            <w:pPr>
              <w:jc w:val="both"/>
              <w:rPr>
                <w:rFonts w:ascii="Calibri" w:hAnsi="Calibri" w:cs="Calibri"/>
                <w:color w:val="000000" w:themeColor="text1"/>
                <w:lang w:val="ro-RO"/>
              </w:rPr>
            </w:pPr>
          </w:p>
          <w:p w14:paraId="2F177A91" w14:textId="40FF3304" w:rsidR="00C055D8" w:rsidRDefault="00C055D8" w:rsidP="006912EE">
            <w:pPr>
              <w:jc w:val="both"/>
              <w:rPr>
                <w:rFonts w:ascii="Calibri" w:hAnsi="Calibri" w:cs="Calibri"/>
                <w:color w:val="000000" w:themeColor="text1"/>
                <w:lang w:val="ro-RO"/>
              </w:rPr>
            </w:pPr>
          </w:p>
          <w:p w14:paraId="1954EDEF" w14:textId="6A8730FC" w:rsidR="00C055D8" w:rsidRDefault="00C055D8" w:rsidP="006912EE">
            <w:pPr>
              <w:jc w:val="both"/>
              <w:rPr>
                <w:rFonts w:ascii="Calibri" w:hAnsi="Calibri" w:cs="Calibri"/>
                <w:color w:val="000000" w:themeColor="text1"/>
                <w:lang w:val="ro-RO"/>
              </w:rPr>
            </w:pPr>
          </w:p>
          <w:p w14:paraId="5F6F2F2D" w14:textId="5A6022DF" w:rsidR="00C055D8" w:rsidRDefault="00C055D8" w:rsidP="006912EE">
            <w:pPr>
              <w:jc w:val="both"/>
              <w:rPr>
                <w:rFonts w:ascii="Calibri" w:hAnsi="Calibri" w:cs="Calibri"/>
                <w:color w:val="000000" w:themeColor="text1"/>
                <w:lang w:val="ro-RO"/>
              </w:rPr>
            </w:pPr>
          </w:p>
          <w:p w14:paraId="3526AF30" w14:textId="15297155" w:rsidR="00C055D8" w:rsidRDefault="00C055D8" w:rsidP="006912EE">
            <w:pPr>
              <w:jc w:val="both"/>
              <w:rPr>
                <w:rFonts w:ascii="Calibri" w:hAnsi="Calibri" w:cs="Calibri"/>
                <w:color w:val="000000" w:themeColor="text1"/>
                <w:lang w:val="ro-RO"/>
              </w:rPr>
            </w:pPr>
          </w:p>
          <w:p w14:paraId="71ED7D34" w14:textId="32C38DE6" w:rsidR="00C055D8" w:rsidRDefault="00C055D8" w:rsidP="006912EE">
            <w:pPr>
              <w:jc w:val="both"/>
              <w:rPr>
                <w:rFonts w:ascii="Calibri" w:hAnsi="Calibri" w:cs="Calibri"/>
                <w:color w:val="000000" w:themeColor="text1"/>
                <w:lang w:val="ro-RO"/>
              </w:rPr>
            </w:pPr>
          </w:p>
          <w:p w14:paraId="13277B7C" w14:textId="0AABC642" w:rsidR="00C055D8" w:rsidRDefault="00C055D8" w:rsidP="006912EE">
            <w:pPr>
              <w:jc w:val="both"/>
              <w:rPr>
                <w:rFonts w:ascii="Calibri" w:hAnsi="Calibri" w:cs="Calibri"/>
                <w:color w:val="000000" w:themeColor="text1"/>
                <w:lang w:val="ro-RO"/>
              </w:rPr>
            </w:pPr>
          </w:p>
          <w:p w14:paraId="7AE176B0" w14:textId="77777777" w:rsidR="00C055D8" w:rsidRPr="00C055D8" w:rsidRDefault="00C055D8" w:rsidP="006912EE">
            <w:pPr>
              <w:jc w:val="both"/>
              <w:rPr>
                <w:rFonts w:ascii="Calibri" w:hAnsi="Calibri" w:cs="Calibri"/>
                <w:color w:val="000000" w:themeColor="text1"/>
                <w:lang w:val="ro-RO"/>
              </w:rPr>
            </w:pPr>
          </w:p>
          <w:p w14:paraId="6566BF6D" w14:textId="77777777" w:rsidR="00C055D8" w:rsidRDefault="00C055D8" w:rsidP="006912EE">
            <w:pPr>
              <w:jc w:val="both"/>
              <w:rPr>
                <w:rFonts w:ascii="Calibri" w:hAnsi="Calibri" w:cs="Calibri"/>
                <w:color w:val="000000" w:themeColor="text1"/>
                <w:lang w:val="ro-RO"/>
              </w:rPr>
            </w:pPr>
          </w:p>
          <w:p w14:paraId="2C6A4386" w14:textId="77777777" w:rsidR="00C055D8" w:rsidRDefault="00C055D8" w:rsidP="006912EE">
            <w:pPr>
              <w:jc w:val="both"/>
              <w:rPr>
                <w:rFonts w:ascii="Calibri" w:hAnsi="Calibri" w:cs="Calibri"/>
                <w:color w:val="000000" w:themeColor="text1"/>
                <w:lang w:val="ro-RO"/>
              </w:rPr>
            </w:pPr>
          </w:p>
          <w:p w14:paraId="63093F1A" w14:textId="77777777" w:rsidR="00C055D8" w:rsidRDefault="00C055D8" w:rsidP="006912EE">
            <w:pPr>
              <w:jc w:val="both"/>
              <w:rPr>
                <w:rFonts w:ascii="Calibri" w:hAnsi="Calibri" w:cs="Calibri"/>
                <w:color w:val="000000" w:themeColor="text1"/>
                <w:lang w:val="ro-RO"/>
              </w:rPr>
            </w:pPr>
          </w:p>
          <w:p w14:paraId="6C4635CD" w14:textId="77777777" w:rsidR="00C055D8" w:rsidRDefault="00C055D8" w:rsidP="006912EE">
            <w:pPr>
              <w:jc w:val="both"/>
              <w:rPr>
                <w:rFonts w:ascii="Calibri" w:hAnsi="Calibri" w:cs="Calibri"/>
                <w:color w:val="000000" w:themeColor="text1"/>
                <w:lang w:val="ro-RO"/>
              </w:rPr>
            </w:pPr>
          </w:p>
          <w:p w14:paraId="010A9476" w14:textId="77777777" w:rsidR="00C055D8" w:rsidRDefault="00C055D8" w:rsidP="006912EE">
            <w:pPr>
              <w:jc w:val="both"/>
              <w:rPr>
                <w:rFonts w:ascii="Calibri" w:hAnsi="Calibri" w:cs="Calibri"/>
                <w:color w:val="000000" w:themeColor="text1"/>
                <w:lang w:val="ro-RO"/>
              </w:rPr>
            </w:pPr>
          </w:p>
          <w:p w14:paraId="4247A110" w14:textId="77777777" w:rsidR="00C055D8" w:rsidRDefault="00C055D8" w:rsidP="006912EE">
            <w:pPr>
              <w:jc w:val="both"/>
              <w:rPr>
                <w:rFonts w:ascii="Calibri" w:hAnsi="Calibri" w:cs="Calibri"/>
                <w:color w:val="000000" w:themeColor="text1"/>
                <w:lang w:val="ro-RO"/>
              </w:rPr>
            </w:pPr>
          </w:p>
          <w:p w14:paraId="57465F09" w14:textId="77777777" w:rsidR="00C055D8" w:rsidRDefault="00C055D8" w:rsidP="006912EE">
            <w:pPr>
              <w:jc w:val="both"/>
              <w:rPr>
                <w:rFonts w:ascii="Calibri" w:hAnsi="Calibri" w:cs="Calibri"/>
                <w:color w:val="000000" w:themeColor="text1"/>
                <w:lang w:val="ro-RO"/>
              </w:rPr>
            </w:pPr>
          </w:p>
          <w:p w14:paraId="5D7D52D4" w14:textId="77777777" w:rsidR="00C055D8" w:rsidRDefault="00C055D8" w:rsidP="006912EE">
            <w:pPr>
              <w:jc w:val="both"/>
              <w:rPr>
                <w:rFonts w:ascii="Calibri" w:hAnsi="Calibri" w:cs="Calibri"/>
                <w:color w:val="000000" w:themeColor="text1"/>
                <w:lang w:val="ro-RO"/>
              </w:rPr>
            </w:pPr>
          </w:p>
          <w:p w14:paraId="4FCED3C5" w14:textId="77777777" w:rsidR="00C055D8" w:rsidRDefault="00C055D8" w:rsidP="006912EE">
            <w:pPr>
              <w:jc w:val="both"/>
              <w:rPr>
                <w:rFonts w:ascii="Calibri" w:hAnsi="Calibri" w:cs="Calibri"/>
                <w:color w:val="000000" w:themeColor="text1"/>
                <w:lang w:val="ro-RO"/>
              </w:rPr>
            </w:pPr>
          </w:p>
          <w:p w14:paraId="05B289CB" w14:textId="77777777" w:rsidR="00C055D8" w:rsidRDefault="00C055D8" w:rsidP="006912EE">
            <w:pPr>
              <w:jc w:val="both"/>
              <w:rPr>
                <w:rFonts w:ascii="Calibri" w:hAnsi="Calibri" w:cs="Calibri"/>
                <w:color w:val="000000" w:themeColor="text1"/>
                <w:lang w:val="ro-RO"/>
              </w:rPr>
            </w:pPr>
          </w:p>
          <w:p w14:paraId="507FFB38" w14:textId="1571D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8D568C3" w14:textId="77777777" w:rsidR="00C055D8" w:rsidRPr="00C055D8" w:rsidRDefault="00C055D8" w:rsidP="006912EE">
            <w:pPr>
              <w:jc w:val="both"/>
              <w:rPr>
                <w:rFonts w:ascii="Calibri" w:hAnsi="Calibri" w:cs="Calibri"/>
                <w:color w:val="000000" w:themeColor="text1"/>
                <w:lang w:val="ro-RO"/>
              </w:rPr>
            </w:pPr>
          </w:p>
          <w:p w14:paraId="0E20DD61" w14:textId="77777777" w:rsidR="00C055D8" w:rsidRPr="00C055D8" w:rsidRDefault="00C055D8" w:rsidP="006912EE">
            <w:pPr>
              <w:jc w:val="both"/>
              <w:rPr>
                <w:rFonts w:ascii="Calibri" w:hAnsi="Calibri" w:cs="Calibri"/>
                <w:color w:val="000000" w:themeColor="text1"/>
                <w:lang w:val="ro-RO"/>
              </w:rPr>
            </w:pPr>
          </w:p>
          <w:p w14:paraId="1DD9923B" w14:textId="77777777" w:rsidR="00C055D8" w:rsidRPr="00C055D8" w:rsidRDefault="00C055D8" w:rsidP="006912EE">
            <w:pPr>
              <w:jc w:val="both"/>
              <w:rPr>
                <w:rFonts w:ascii="Calibri" w:hAnsi="Calibri" w:cs="Calibri"/>
                <w:color w:val="000000" w:themeColor="text1"/>
                <w:lang w:val="ro-RO"/>
              </w:rPr>
            </w:pPr>
          </w:p>
          <w:p w14:paraId="3ECB998E" w14:textId="77777777" w:rsidR="00C055D8" w:rsidRPr="00C055D8" w:rsidRDefault="00C055D8" w:rsidP="006912EE">
            <w:pPr>
              <w:jc w:val="both"/>
              <w:rPr>
                <w:rFonts w:ascii="Calibri" w:hAnsi="Calibri" w:cs="Calibri"/>
                <w:color w:val="000000" w:themeColor="text1"/>
                <w:lang w:val="ro-RO"/>
              </w:rPr>
            </w:pPr>
          </w:p>
          <w:p w14:paraId="23CEB84D" w14:textId="77777777" w:rsidR="00C055D8" w:rsidRPr="00C055D8" w:rsidRDefault="00C055D8" w:rsidP="006912EE">
            <w:pPr>
              <w:jc w:val="both"/>
              <w:rPr>
                <w:rFonts w:ascii="Calibri" w:hAnsi="Calibri" w:cs="Calibri"/>
                <w:color w:val="000000" w:themeColor="text1"/>
                <w:lang w:val="ro-RO"/>
              </w:rPr>
            </w:pPr>
          </w:p>
          <w:p w14:paraId="4C812209" w14:textId="77777777" w:rsidR="00C055D8" w:rsidRPr="00C055D8" w:rsidRDefault="00C055D8" w:rsidP="006912EE">
            <w:pPr>
              <w:jc w:val="both"/>
              <w:rPr>
                <w:rFonts w:ascii="Calibri" w:hAnsi="Calibri" w:cs="Calibri"/>
                <w:color w:val="000000" w:themeColor="text1"/>
                <w:lang w:val="ro-RO"/>
              </w:rPr>
            </w:pPr>
          </w:p>
          <w:p w14:paraId="110398BA" w14:textId="77777777" w:rsidR="00C055D8" w:rsidRPr="00C055D8" w:rsidRDefault="00C055D8" w:rsidP="006912EE">
            <w:pPr>
              <w:jc w:val="both"/>
              <w:rPr>
                <w:rFonts w:ascii="Calibri" w:hAnsi="Calibri" w:cs="Calibri"/>
                <w:color w:val="000000" w:themeColor="text1"/>
                <w:lang w:val="ro-RO"/>
              </w:rPr>
            </w:pPr>
          </w:p>
          <w:p w14:paraId="5206C8CC" w14:textId="77777777" w:rsidR="00C055D8" w:rsidRPr="00C055D8" w:rsidRDefault="00C055D8" w:rsidP="006912EE">
            <w:pPr>
              <w:jc w:val="both"/>
              <w:rPr>
                <w:rFonts w:ascii="Calibri" w:hAnsi="Calibri" w:cs="Calibri"/>
                <w:color w:val="000000" w:themeColor="text1"/>
                <w:lang w:val="ro-RO"/>
              </w:rPr>
            </w:pPr>
          </w:p>
          <w:p w14:paraId="695220E9" w14:textId="77777777" w:rsidR="00C055D8" w:rsidRPr="00C055D8" w:rsidRDefault="00C055D8" w:rsidP="006912EE">
            <w:pPr>
              <w:jc w:val="both"/>
              <w:rPr>
                <w:rFonts w:ascii="Calibri" w:hAnsi="Calibri" w:cs="Calibri"/>
                <w:color w:val="000000" w:themeColor="text1"/>
                <w:lang w:val="ro-RO"/>
              </w:rPr>
            </w:pPr>
          </w:p>
          <w:p w14:paraId="0EC56C94" w14:textId="77777777" w:rsidR="00C055D8" w:rsidRPr="00C055D8" w:rsidRDefault="00C055D8" w:rsidP="006912EE">
            <w:pPr>
              <w:jc w:val="both"/>
              <w:rPr>
                <w:rFonts w:ascii="Calibri" w:hAnsi="Calibri" w:cs="Calibri"/>
                <w:color w:val="000000" w:themeColor="text1"/>
                <w:lang w:val="ro-RO"/>
              </w:rPr>
            </w:pPr>
          </w:p>
          <w:p w14:paraId="46E32CC0" w14:textId="77777777" w:rsidR="00C055D8" w:rsidRPr="00C055D8" w:rsidRDefault="00C055D8" w:rsidP="006912EE">
            <w:pPr>
              <w:jc w:val="both"/>
              <w:rPr>
                <w:rFonts w:ascii="Calibri" w:hAnsi="Calibri" w:cs="Calibri"/>
                <w:color w:val="000000" w:themeColor="text1"/>
                <w:lang w:val="ro-RO"/>
              </w:rPr>
            </w:pPr>
          </w:p>
          <w:p w14:paraId="1438AA6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CEEE7EB" w14:textId="77777777" w:rsidR="00C055D8" w:rsidRPr="00C055D8" w:rsidRDefault="00C055D8" w:rsidP="006912EE">
            <w:pPr>
              <w:jc w:val="both"/>
              <w:rPr>
                <w:rFonts w:ascii="Calibri" w:hAnsi="Calibri" w:cs="Calibri"/>
                <w:color w:val="000000" w:themeColor="text1"/>
                <w:lang w:val="ro-RO"/>
              </w:rPr>
            </w:pPr>
          </w:p>
          <w:p w14:paraId="544417C8" w14:textId="77777777" w:rsidR="00C055D8" w:rsidRPr="00C055D8" w:rsidRDefault="00C055D8" w:rsidP="006912EE">
            <w:pPr>
              <w:jc w:val="both"/>
              <w:rPr>
                <w:rFonts w:ascii="Calibri" w:hAnsi="Calibri" w:cs="Calibri"/>
                <w:color w:val="000000" w:themeColor="text1"/>
                <w:lang w:val="ro-RO"/>
              </w:rPr>
            </w:pPr>
          </w:p>
          <w:p w14:paraId="535145B2" w14:textId="77777777" w:rsidR="00C055D8" w:rsidRPr="00C055D8" w:rsidRDefault="00C055D8" w:rsidP="006912EE">
            <w:pPr>
              <w:jc w:val="both"/>
              <w:rPr>
                <w:rFonts w:ascii="Calibri" w:hAnsi="Calibri" w:cs="Calibri"/>
                <w:color w:val="000000" w:themeColor="text1"/>
                <w:lang w:val="ro-RO"/>
              </w:rPr>
            </w:pPr>
          </w:p>
          <w:p w14:paraId="6FEBA909" w14:textId="77777777" w:rsidR="00C055D8" w:rsidRPr="00C055D8" w:rsidRDefault="00C055D8" w:rsidP="006912EE">
            <w:pPr>
              <w:jc w:val="both"/>
              <w:rPr>
                <w:rFonts w:ascii="Calibri" w:hAnsi="Calibri" w:cs="Calibri"/>
                <w:color w:val="000000" w:themeColor="text1"/>
                <w:lang w:val="ro-RO"/>
              </w:rPr>
            </w:pPr>
          </w:p>
        </w:tc>
        <w:tc>
          <w:tcPr>
            <w:tcW w:w="813" w:type="pct"/>
          </w:tcPr>
          <w:p w14:paraId="3543B853"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F448892" w14:textId="77777777" w:rsidR="00C055D8" w:rsidRPr="00C055D8" w:rsidRDefault="00C055D8" w:rsidP="006912EE">
            <w:pPr>
              <w:jc w:val="both"/>
              <w:rPr>
                <w:rFonts w:ascii="Calibri" w:hAnsi="Calibri" w:cs="Calibri"/>
                <w:color w:val="000000" w:themeColor="text1"/>
                <w:lang w:val="ro-RO"/>
              </w:rPr>
            </w:pPr>
          </w:p>
          <w:p w14:paraId="03384892" w14:textId="77777777" w:rsidR="00C055D8" w:rsidRPr="00C055D8" w:rsidRDefault="00C055D8" w:rsidP="006912EE">
            <w:pPr>
              <w:jc w:val="both"/>
              <w:rPr>
                <w:rFonts w:ascii="Calibri" w:hAnsi="Calibri" w:cs="Calibri"/>
                <w:color w:val="000000" w:themeColor="text1"/>
                <w:lang w:val="ro-RO"/>
              </w:rPr>
            </w:pPr>
          </w:p>
          <w:p w14:paraId="2144C283" w14:textId="77777777" w:rsidR="00C055D8" w:rsidRPr="00C055D8" w:rsidRDefault="00C055D8" w:rsidP="006912EE">
            <w:pPr>
              <w:jc w:val="both"/>
              <w:rPr>
                <w:rFonts w:ascii="Calibri" w:hAnsi="Calibri" w:cs="Calibri"/>
                <w:color w:val="000000" w:themeColor="text1"/>
                <w:lang w:val="ro-RO"/>
              </w:rPr>
            </w:pPr>
          </w:p>
          <w:p w14:paraId="65E6DB47"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47732C5" w14:textId="77777777" w:rsidR="00C055D8" w:rsidRPr="00C055D8" w:rsidRDefault="00C055D8" w:rsidP="006912EE">
            <w:pPr>
              <w:jc w:val="both"/>
              <w:rPr>
                <w:rFonts w:ascii="Calibri" w:hAnsi="Calibri" w:cs="Calibri"/>
                <w:color w:val="000000" w:themeColor="text1"/>
                <w:lang w:val="ro-RO"/>
              </w:rPr>
            </w:pPr>
          </w:p>
          <w:p w14:paraId="4BE392B2" w14:textId="77777777" w:rsidR="00C055D8" w:rsidRPr="00C055D8" w:rsidRDefault="00C055D8" w:rsidP="006912EE">
            <w:pPr>
              <w:jc w:val="both"/>
              <w:rPr>
                <w:rFonts w:ascii="Calibri" w:hAnsi="Calibri" w:cs="Calibri"/>
                <w:color w:val="000000" w:themeColor="text1"/>
                <w:lang w:val="ro-RO"/>
              </w:rPr>
            </w:pPr>
          </w:p>
          <w:p w14:paraId="747F9C6A" w14:textId="77777777" w:rsidR="00C055D8" w:rsidRPr="00C055D8" w:rsidRDefault="00C055D8" w:rsidP="006912EE">
            <w:pPr>
              <w:jc w:val="both"/>
              <w:rPr>
                <w:rFonts w:ascii="Calibri" w:hAnsi="Calibri" w:cs="Calibri"/>
                <w:color w:val="000000" w:themeColor="text1"/>
                <w:lang w:val="ro-RO"/>
              </w:rPr>
            </w:pPr>
          </w:p>
          <w:p w14:paraId="5EA081F9" w14:textId="77777777" w:rsidR="00C055D8" w:rsidRPr="00C055D8" w:rsidRDefault="00C055D8" w:rsidP="006912EE">
            <w:pPr>
              <w:jc w:val="both"/>
              <w:rPr>
                <w:rFonts w:ascii="Calibri" w:hAnsi="Calibri" w:cs="Calibri"/>
                <w:color w:val="000000" w:themeColor="text1"/>
                <w:lang w:val="ro-RO"/>
              </w:rPr>
            </w:pPr>
          </w:p>
          <w:p w14:paraId="4EA703D9" w14:textId="77777777" w:rsidR="00C055D8" w:rsidRPr="00C055D8" w:rsidRDefault="00C055D8" w:rsidP="006912EE">
            <w:pPr>
              <w:jc w:val="both"/>
              <w:rPr>
                <w:rFonts w:ascii="Calibri" w:hAnsi="Calibri" w:cs="Calibri"/>
                <w:color w:val="000000" w:themeColor="text1"/>
                <w:lang w:val="ro-RO"/>
              </w:rPr>
            </w:pPr>
          </w:p>
          <w:p w14:paraId="784B863A" w14:textId="77777777" w:rsidR="00C055D8" w:rsidRPr="00C055D8" w:rsidRDefault="00C055D8" w:rsidP="006912EE">
            <w:pPr>
              <w:jc w:val="both"/>
              <w:rPr>
                <w:rFonts w:ascii="Calibri" w:hAnsi="Calibri" w:cs="Calibri"/>
                <w:color w:val="000000" w:themeColor="text1"/>
                <w:lang w:val="ro-RO"/>
              </w:rPr>
            </w:pPr>
          </w:p>
          <w:p w14:paraId="04695C94" w14:textId="77777777" w:rsidR="00C055D8" w:rsidRPr="00C055D8" w:rsidRDefault="00C055D8" w:rsidP="006912EE">
            <w:pPr>
              <w:jc w:val="both"/>
              <w:rPr>
                <w:rFonts w:ascii="Calibri" w:hAnsi="Calibri" w:cs="Calibri"/>
                <w:color w:val="000000" w:themeColor="text1"/>
                <w:lang w:val="ro-RO"/>
              </w:rPr>
            </w:pPr>
          </w:p>
          <w:p w14:paraId="093D04A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04E7EA90" w14:textId="77777777" w:rsidR="00C055D8" w:rsidRPr="00C055D8" w:rsidRDefault="00C055D8" w:rsidP="006912EE">
            <w:pPr>
              <w:jc w:val="both"/>
              <w:rPr>
                <w:rFonts w:ascii="Calibri" w:hAnsi="Calibri" w:cs="Calibri"/>
                <w:color w:val="000000" w:themeColor="text1"/>
                <w:lang w:val="ro-RO"/>
              </w:rPr>
            </w:pPr>
          </w:p>
          <w:p w14:paraId="501E47C4" w14:textId="77777777" w:rsidR="00C055D8" w:rsidRPr="00C055D8" w:rsidRDefault="00C055D8" w:rsidP="006912EE">
            <w:pPr>
              <w:jc w:val="both"/>
              <w:rPr>
                <w:rFonts w:ascii="Calibri" w:hAnsi="Calibri" w:cs="Calibri"/>
                <w:color w:val="000000" w:themeColor="text1"/>
                <w:lang w:val="ro-RO"/>
              </w:rPr>
            </w:pPr>
          </w:p>
          <w:p w14:paraId="34B3FF8C" w14:textId="77777777" w:rsidR="00C055D8" w:rsidRPr="00C055D8" w:rsidRDefault="00C055D8" w:rsidP="006912EE">
            <w:pPr>
              <w:jc w:val="both"/>
              <w:rPr>
                <w:rFonts w:ascii="Calibri" w:hAnsi="Calibri" w:cs="Calibri"/>
                <w:color w:val="000000" w:themeColor="text1"/>
                <w:lang w:val="ro-RO"/>
              </w:rPr>
            </w:pPr>
          </w:p>
          <w:p w14:paraId="785F736D" w14:textId="77777777" w:rsidR="00C055D8" w:rsidRPr="00C055D8" w:rsidRDefault="00C055D8" w:rsidP="006912EE">
            <w:pPr>
              <w:jc w:val="both"/>
              <w:rPr>
                <w:rFonts w:ascii="Calibri" w:hAnsi="Calibri" w:cs="Calibri"/>
                <w:color w:val="000000" w:themeColor="text1"/>
                <w:lang w:val="ro-RO"/>
              </w:rPr>
            </w:pPr>
          </w:p>
          <w:p w14:paraId="00DC0713" w14:textId="77777777" w:rsidR="00C055D8" w:rsidRPr="00C055D8" w:rsidRDefault="00C055D8" w:rsidP="006912EE">
            <w:pPr>
              <w:jc w:val="both"/>
              <w:rPr>
                <w:rFonts w:ascii="Calibri" w:hAnsi="Calibri" w:cs="Calibri"/>
                <w:color w:val="000000" w:themeColor="text1"/>
                <w:lang w:val="ro-RO"/>
              </w:rPr>
            </w:pPr>
          </w:p>
          <w:p w14:paraId="14081BBA" w14:textId="77777777" w:rsidR="00C055D8" w:rsidRPr="00C055D8" w:rsidRDefault="00C055D8" w:rsidP="006912EE">
            <w:pPr>
              <w:jc w:val="both"/>
              <w:rPr>
                <w:rFonts w:ascii="Calibri" w:hAnsi="Calibri" w:cs="Calibri"/>
                <w:color w:val="000000" w:themeColor="text1"/>
                <w:lang w:val="ro-RO"/>
              </w:rPr>
            </w:pPr>
          </w:p>
          <w:p w14:paraId="161C6E6A" w14:textId="77777777" w:rsidR="00C055D8" w:rsidRPr="00C055D8" w:rsidRDefault="00C055D8" w:rsidP="006912EE">
            <w:pPr>
              <w:jc w:val="both"/>
              <w:rPr>
                <w:rFonts w:ascii="Calibri" w:hAnsi="Calibri" w:cs="Calibri"/>
                <w:color w:val="000000" w:themeColor="text1"/>
                <w:lang w:val="ro-RO"/>
              </w:rPr>
            </w:pPr>
          </w:p>
          <w:p w14:paraId="5BC48E31" w14:textId="77777777" w:rsidR="00C055D8" w:rsidRPr="00C055D8" w:rsidRDefault="00C055D8" w:rsidP="006912EE">
            <w:pPr>
              <w:jc w:val="both"/>
              <w:rPr>
                <w:rFonts w:ascii="Calibri" w:hAnsi="Calibri" w:cs="Calibri"/>
                <w:color w:val="000000" w:themeColor="text1"/>
                <w:lang w:val="ro-RO"/>
              </w:rPr>
            </w:pPr>
          </w:p>
          <w:p w14:paraId="1E8FE068" w14:textId="77777777" w:rsidR="00C055D8" w:rsidRPr="00C055D8" w:rsidRDefault="00C055D8" w:rsidP="006912EE">
            <w:pPr>
              <w:jc w:val="both"/>
              <w:rPr>
                <w:rFonts w:ascii="Calibri" w:hAnsi="Calibri" w:cs="Calibri"/>
                <w:color w:val="000000" w:themeColor="text1"/>
                <w:lang w:val="ro-RO"/>
              </w:rPr>
            </w:pPr>
          </w:p>
          <w:p w14:paraId="10A0B579" w14:textId="77777777" w:rsidR="00C055D8" w:rsidRPr="00C055D8" w:rsidRDefault="00C055D8" w:rsidP="006912EE">
            <w:pPr>
              <w:jc w:val="both"/>
              <w:rPr>
                <w:rFonts w:ascii="Calibri" w:hAnsi="Calibri" w:cs="Calibri"/>
                <w:color w:val="000000" w:themeColor="text1"/>
                <w:lang w:val="ro-RO"/>
              </w:rPr>
            </w:pPr>
          </w:p>
          <w:p w14:paraId="005EA593" w14:textId="77777777" w:rsidR="00C055D8" w:rsidRPr="00C055D8" w:rsidRDefault="00C055D8" w:rsidP="006912EE">
            <w:pPr>
              <w:jc w:val="both"/>
              <w:rPr>
                <w:rFonts w:ascii="Calibri" w:hAnsi="Calibri" w:cs="Calibri"/>
                <w:color w:val="000000" w:themeColor="text1"/>
                <w:lang w:val="ro-RO"/>
              </w:rPr>
            </w:pPr>
          </w:p>
          <w:p w14:paraId="4A0297DF" w14:textId="77777777" w:rsidR="00C055D8" w:rsidRPr="00C055D8" w:rsidRDefault="00C055D8" w:rsidP="006912EE">
            <w:pPr>
              <w:jc w:val="both"/>
              <w:rPr>
                <w:rFonts w:ascii="Calibri" w:hAnsi="Calibri" w:cs="Calibri"/>
                <w:color w:val="000000" w:themeColor="text1"/>
                <w:lang w:val="ro-RO"/>
              </w:rPr>
            </w:pPr>
          </w:p>
          <w:p w14:paraId="60892AF1" w14:textId="77777777" w:rsidR="00C055D8" w:rsidRPr="00C055D8" w:rsidRDefault="00C055D8" w:rsidP="006912EE">
            <w:pPr>
              <w:jc w:val="both"/>
              <w:rPr>
                <w:rFonts w:ascii="Calibri" w:hAnsi="Calibri" w:cs="Calibri"/>
                <w:color w:val="000000" w:themeColor="text1"/>
                <w:lang w:val="ro-RO"/>
              </w:rPr>
            </w:pPr>
          </w:p>
          <w:p w14:paraId="09413B1E" w14:textId="77777777" w:rsidR="00C055D8" w:rsidRPr="00C055D8" w:rsidRDefault="00C055D8" w:rsidP="006912EE">
            <w:pPr>
              <w:jc w:val="both"/>
              <w:rPr>
                <w:rFonts w:ascii="Calibri" w:hAnsi="Calibri" w:cs="Calibri"/>
                <w:color w:val="000000" w:themeColor="text1"/>
                <w:lang w:val="ro-RO"/>
              </w:rPr>
            </w:pPr>
          </w:p>
          <w:p w14:paraId="2685A007" w14:textId="77777777" w:rsidR="00C055D8" w:rsidRPr="00C055D8" w:rsidRDefault="00C055D8" w:rsidP="006912EE">
            <w:pPr>
              <w:jc w:val="both"/>
              <w:rPr>
                <w:rFonts w:ascii="Calibri" w:hAnsi="Calibri" w:cs="Calibri"/>
                <w:color w:val="000000" w:themeColor="text1"/>
                <w:lang w:val="ro-RO"/>
              </w:rPr>
            </w:pPr>
          </w:p>
          <w:p w14:paraId="6F58F3DF" w14:textId="77777777" w:rsidR="00C055D8" w:rsidRPr="00C055D8" w:rsidRDefault="00C055D8" w:rsidP="006912EE">
            <w:pPr>
              <w:jc w:val="both"/>
              <w:rPr>
                <w:rFonts w:ascii="Calibri" w:hAnsi="Calibri" w:cs="Calibri"/>
                <w:color w:val="000000" w:themeColor="text1"/>
                <w:lang w:val="ro-RO"/>
              </w:rPr>
            </w:pPr>
          </w:p>
          <w:p w14:paraId="4290AF38" w14:textId="77777777" w:rsidR="00C055D8" w:rsidRPr="00C055D8" w:rsidRDefault="00C055D8" w:rsidP="006912EE">
            <w:pPr>
              <w:jc w:val="both"/>
              <w:rPr>
                <w:rFonts w:ascii="Calibri" w:hAnsi="Calibri" w:cs="Calibri"/>
                <w:color w:val="000000" w:themeColor="text1"/>
                <w:lang w:val="ro-RO"/>
              </w:rPr>
            </w:pPr>
          </w:p>
          <w:p w14:paraId="439EBEE6" w14:textId="77777777" w:rsidR="00C055D8" w:rsidRPr="00C055D8" w:rsidRDefault="00C055D8" w:rsidP="006912EE">
            <w:pPr>
              <w:jc w:val="both"/>
              <w:rPr>
                <w:rFonts w:ascii="Calibri" w:hAnsi="Calibri" w:cs="Calibri"/>
                <w:color w:val="000000" w:themeColor="text1"/>
                <w:lang w:val="ro-RO"/>
              </w:rPr>
            </w:pPr>
          </w:p>
          <w:p w14:paraId="3C0E694D" w14:textId="77777777" w:rsidR="00C055D8" w:rsidRPr="00C055D8" w:rsidRDefault="00C055D8" w:rsidP="006912EE">
            <w:pPr>
              <w:jc w:val="both"/>
              <w:rPr>
                <w:rFonts w:ascii="Calibri" w:hAnsi="Calibri" w:cs="Calibri"/>
                <w:color w:val="000000" w:themeColor="text1"/>
                <w:lang w:val="ro-RO"/>
              </w:rPr>
            </w:pPr>
          </w:p>
          <w:p w14:paraId="0FEA9075" w14:textId="77777777" w:rsidR="00C055D8" w:rsidRPr="00C055D8" w:rsidRDefault="00C055D8" w:rsidP="006912EE">
            <w:pPr>
              <w:jc w:val="both"/>
              <w:rPr>
                <w:rFonts w:ascii="Calibri" w:hAnsi="Calibri" w:cs="Calibri"/>
                <w:color w:val="000000" w:themeColor="text1"/>
                <w:lang w:val="ro-RO"/>
              </w:rPr>
            </w:pPr>
          </w:p>
          <w:p w14:paraId="34B4980B" w14:textId="77777777" w:rsidR="00C055D8" w:rsidRPr="00C055D8" w:rsidRDefault="00C055D8" w:rsidP="006912EE">
            <w:pPr>
              <w:jc w:val="both"/>
              <w:rPr>
                <w:rFonts w:ascii="Calibri" w:hAnsi="Calibri" w:cs="Calibri"/>
                <w:color w:val="000000" w:themeColor="text1"/>
                <w:lang w:val="ro-RO"/>
              </w:rPr>
            </w:pPr>
          </w:p>
          <w:p w14:paraId="0F39B90A" w14:textId="77777777" w:rsidR="00C055D8" w:rsidRPr="00C055D8" w:rsidRDefault="00C055D8" w:rsidP="006912EE">
            <w:pPr>
              <w:jc w:val="both"/>
              <w:rPr>
                <w:rFonts w:ascii="Calibri" w:hAnsi="Calibri" w:cs="Calibri"/>
                <w:color w:val="000000" w:themeColor="text1"/>
                <w:lang w:val="ro-RO"/>
              </w:rPr>
            </w:pPr>
          </w:p>
          <w:p w14:paraId="347C5C59" w14:textId="77777777" w:rsidR="00C055D8" w:rsidRPr="00C055D8" w:rsidRDefault="00C055D8" w:rsidP="006912EE">
            <w:pPr>
              <w:jc w:val="both"/>
              <w:rPr>
                <w:rFonts w:ascii="Calibri" w:hAnsi="Calibri" w:cs="Calibri"/>
                <w:color w:val="000000" w:themeColor="text1"/>
                <w:lang w:val="ro-RO"/>
              </w:rPr>
            </w:pPr>
          </w:p>
          <w:p w14:paraId="21EF8026" w14:textId="77777777" w:rsidR="00C055D8" w:rsidRPr="00C055D8" w:rsidRDefault="00C055D8" w:rsidP="006912EE">
            <w:pPr>
              <w:jc w:val="both"/>
              <w:rPr>
                <w:rFonts w:ascii="Calibri" w:hAnsi="Calibri" w:cs="Calibri"/>
                <w:color w:val="000000" w:themeColor="text1"/>
                <w:lang w:val="ro-RO"/>
              </w:rPr>
            </w:pPr>
          </w:p>
          <w:p w14:paraId="7C140605" w14:textId="77777777" w:rsidR="00C055D8" w:rsidRPr="00C055D8" w:rsidRDefault="00C055D8" w:rsidP="006912EE">
            <w:pPr>
              <w:jc w:val="both"/>
              <w:rPr>
                <w:rFonts w:ascii="Calibri" w:hAnsi="Calibri" w:cs="Calibri"/>
                <w:color w:val="000000" w:themeColor="text1"/>
                <w:lang w:val="ro-RO"/>
              </w:rPr>
            </w:pPr>
          </w:p>
          <w:p w14:paraId="2737F451" w14:textId="77777777" w:rsidR="00C055D8" w:rsidRPr="00C055D8" w:rsidRDefault="00C055D8" w:rsidP="006912EE">
            <w:pPr>
              <w:jc w:val="both"/>
              <w:rPr>
                <w:rFonts w:ascii="Calibri" w:hAnsi="Calibri" w:cs="Calibri"/>
                <w:color w:val="000000" w:themeColor="text1"/>
                <w:lang w:val="ro-RO"/>
              </w:rPr>
            </w:pPr>
          </w:p>
          <w:p w14:paraId="28A47CB4" w14:textId="77777777" w:rsidR="00C055D8" w:rsidRPr="00C055D8" w:rsidRDefault="00C055D8" w:rsidP="006912EE">
            <w:pPr>
              <w:jc w:val="both"/>
              <w:rPr>
                <w:rFonts w:ascii="Calibri" w:hAnsi="Calibri" w:cs="Calibri"/>
                <w:color w:val="000000" w:themeColor="text1"/>
                <w:lang w:val="ro-RO"/>
              </w:rPr>
            </w:pPr>
          </w:p>
          <w:p w14:paraId="4950BE7C" w14:textId="77777777" w:rsidR="00C055D8" w:rsidRPr="00C055D8" w:rsidRDefault="00C055D8" w:rsidP="006912EE">
            <w:pPr>
              <w:jc w:val="both"/>
              <w:rPr>
                <w:rFonts w:ascii="Calibri" w:hAnsi="Calibri" w:cs="Calibri"/>
                <w:color w:val="000000" w:themeColor="text1"/>
                <w:lang w:val="ro-RO"/>
              </w:rPr>
            </w:pPr>
          </w:p>
          <w:p w14:paraId="39A8849F" w14:textId="77777777" w:rsidR="00C055D8" w:rsidRPr="00C055D8" w:rsidRDefault="00C055D8" w:rsidP="006912EE">
            <w:pPr>
              <w:jc w:val="both"/>
              <w:rPr>
                <w:rFonts w:ascii="Calibri" w:hAnsi="Calibri" w:cs="Calibri"/>
                <w:color w:val="000000" w:themeColor="text1"/>
                <w:lang w:val="ro-RO"/>
              </w:rPr>
            </w:pPr>
          </w:p>
          <w:p w14:paraId="10F49EFB" w14:textId="77777777" w:rsidR="00C055D8" w:rsidRPr="00C055D8" w:rsidRDefault="00C055D8" w:rsidP="006912EE">
            <w:pPr>
              <w:jc w:val="both"/>
              <w:rPr>
                <w:rFonts w:ascii="Calibri" w:hAnsi="Calibri" w:cs="Calibri"/>
                <w:color w:val="000000" w:themeColor="text1"/>
                <w:lang w:val="ro-RO"/>
              </w:rPr>
            </w:pPr>
          </w:p>
          <w:p w14:paraId="1383C726" w14:textId="77777777" w:rsidR="00C055D8" w:rsidRPr="00C055D8" w:rsidRDefault="00C055D8" w:rsidP="006912EE">
            <w:pPr>
              <w:jc w:val="both"/>
              <w:rPr>
                <w:rFonts w:ascii="Calibri" w:hAnsi="Calibri" w:cs="Calibri"/>
                <w:color w:val="000000" w:themeColor="text1"/>
                <w:lang w:val="ro-RO"/>
              </w:rPr>
            </w:pPr>
          </w:p>
          <w:p w14:paraId="417BA69D" w14:textId="77777777" w:rsidR="00C055D8" w:rsidRPr="00C055D8" w:rsidRDefault="00C055D8" w:rsidP="006912EE">
            <w:pPr>
              <w:jc w:val="both"/>
              <w:rPr>
                <w:rFonts w:ascii="Calibri" w:hAnsi="Calibri" w:cs="Calibri"/>
                <w:color w:val="000000" w:themeColor="text1"/>
                <w:lang w:val="ro-RO"/>
              </w:rPr>
            </w:pPr>
          </w:p>
          <w:p w14:paraId="3FB3BC83" w14:textId="77777777" w:rsidR="00C055D8" w:rsidRPr="00C055D8" w:rsidRDefault="00C055D8" w:rsidP="006912EE">
            <w:pPr>
              <w:jc w:val="both"/>
              <w:rPr>
                <w:rFonts w:ascii="Calibri" w:hAnsi="Calibri" w:cs="Calibri"/>
                <w:color w:val="000000" w:themeColor="text1"/>
                <w:lang w:val="ro-RO"/>
              </w:rPr>
            </w:pPr>
          </w:p>
          <w:p w14:paraId="6D53C182" w14:textId="77777777" w:rsidR="00C055D8" w:rsidRPr="00C055D8" w:rsidRDefault="00C055D8" w:rsidP="006912EE">
            <w:pPr>
              <w:jc w:val="both"/>
              <w:rPr>
                <w:rFonts w:ascii="Calibri" w:hAnsi="Calibri" w:cs="Calibri"/>
                <w:color w:val="000000" w:themeColor="text1"/>
                <w:lang w:val="ro-RO"/>
              </w:rPr>
            </w:pPr>
          </w:p>
          <w:p w14:paraId="413382DA" w14:textId="77777777" w:rsidR="00C055D8" w:rsidRPr="00C055D8" w:rsidRDefault="00C055D8" w:rsidP="006912EE">
            <w:pPr>
              <w:jc w:val="both"/>
              <w:rPr>
                <w:rFonts w:ascii="Calibri" w:hAnsi="Calibri" w:cs="Calibri"/>
                <w:color w:val="000000" w:themeColor="text1"/>
                <w:lang w:val="ro-RO"/>
              </w:rPr>
            </w:pPr>
          </w:p>
          <w:p w14:paraId="702FAAF3" w14:textId="77777777" w:rsidR="00C055D8" w:rsidRPr="00C055D8" w:rsidRDefault="00C055D8" w:rsidP="006912EE">
            <w:pPr>
              <w:jc w:val="both"/>
              <w:rPr>
                <w:rFonts w:ascii="Calibri" w:hAnsi="Calibri" w:cs="Calibri"/>
                <w:color w:val="000000" w:themeColor="text1"/>
                <w:lang w:val="ro-RO"/>
              </w:rPr>
            </w:pPr>
          </w:p>
          <w:p w14:paraId="6FBE3099" w14:textId="77777777" w:rsidR="00C055D8" w:rsidRPr="00C055D8" w:rsidRDefault="00C055D8" w:rsidP="006912EE">
            <w:pPr>
              <w:jc w:val="both"/>
              <w:rPr>
                <w:rFonts w:ascii="Calibri" w:hAnsi="Calibri" w:cs="Calibri"/>
                <w:color w:val="000000" w:themeColor="text1"/>
                <w:lang w:val="ro-RO"/>
              </w:rPr>
            </w:pPr>
          </w:p>
          <w:p w14:paraId="6E5B5564" w14:textId="77777777" w:rsidR="00C055D8" w:rsidRPr="00C055D8" w:rsidRDefault="00C055D8" w:rsidP="006912EE">
            <w:pPr>
              <w:jc w:val="both"/>
              <w:rPr>
                <w:rFonts w:ascii="Calibri" w:hAnsi="Calibri" w:cs="Calibri"/>
                <w:color w:val="000000" w:themeColor="text1"/>
                <w:lang w:val="ro-RO"/>
              </w:rPr>
            </w:pPr>
          </w:p>
          <w:p w14:paraId="40E7C840" w14:textId="77777777" w:rsidR="00C055D8" w:rsidRPr="00C055D8" w:rsidRDefault="00C055D8" w:rsidP="006912EE">
            <w:pPr>
              <w:jc w:val="both"/>
              <w:rPr>
                <w:rFonts w:ascii="Calibri" w:hAnsi="Calibri" w:cs="Calibri"/>
                <w:color w:val="000000" w:themeColor="text1"/>
                <w:lang w:val="ro-RO"/>
              </w:rPr>
            </w:pPr>
          </w:p>
          <w:p w14:paraId="16FA20E2" w14:textId="77777777" w:rsidR="00C055D8" w:rsidRPr="00C055D8" w:rsidRDefault="00C055D8" w:rsidP="006912EE">
            <w:pPr>
              <w:jc w:val="both"/>
              <w:rPr>
                <w:rFonts w:ascii="Calibri" w:hAnsi="Calibri" w:cs="Calibri"/>
                <w:color w:val="000000" w:themeColor="text1"/>
                <w:lang w:val="ro-RO"/>
              </w:rPr>
            </w:pPr>
          </w:p>
          <w:p w14:paraId="14CC4B95" w14:textId="77777777" w:rsidR="00C055D8" w:rsidRPr="00C055D8" w:rsidRDefault="00C055D8" w:rsidP="006912EE">
            <w:pPr>
              <w:jc w:val="both"/>
              <w:rPr>
                <w:rFonts w:ascii="Calibri" w:hAnsi="Calibri" w:cs="Calibri"/>
                <w:color w:val="000000" w:themeColor="text1"/>
                <w:lang w:val="ro-RO"/>
              </w:rPr>
            </w:pPr>
          </w:p>
          <w:p w14:paraId="7C7C3F8F" w14:textId="77777777" w:rsidR="00C055D8" w:rsidRPr="00C055D8" w:rsidRDefault="00C055D8" w:rsidP="006912EE">
            <w:pPr>
              <w:jc w:val="both"/>
              <w:rPr>
                <w:rFonts w:ascii="Calibri" w:hAnsi="Calibri" w:cs="Calibri"/>
                <w:color w:val="000000" w:themeColor="text1"/>
                <w:lang w:val="ro-RO"/>
              </w:rPr>
            </w:pPr>
          </w:p>
          <w:p w14:paraId="459F4623" w14:textId="77777777" w:rsidR="00C055D8" w:rsidRPr="00C055D8" w:rsidRDefault="00C055D8" w:rsidP="006912EE">
            <w:pPr>
              <w:jc w:val="both"/>
              <w:rPr>
                <w:rFonts w:ascii="Calibri" w:hAnsi="Calibri" w:cs="Calibri"/>
                <w:color w:val="000000" w:themeColor="text1"/>
                <w:lang w:val="ro-RO"/>
              </w:rPr>
            </w:pPr>
          </w:p>
          <w:p w14:paraId="0A5289DB" w14:textId="77777777" w:rsidR="00C055D8" w:rsidRPr="00C055D8" w:rsidRDefault="00C055D8" w:rsidP="006912EE">
            <w:pPr>
              <w:jc w:val="both"/>
              <w:rPr>
                <w:rFonts w:ascii="Calibri" w:hAnsi="Calibri" w:cs="Calibri"/>
                <w:color w:val="000000" w:themeColor="text1"/>
                <w:lang w:val="ro-RO"/>
              </w:rPr>
            </w:pPr>
          </w:p>
          <w:p w14:paraId="1B7F4192" w14:textId="77777777" w:rsidR="00C055D8" w:rsidRPr="00C055D8" w:rsidRDefault="00C055D8" w:rsidP="006912EE">
            <w:pPr>
              <w:jc w:val="both"/>
              <w:rPr>
                <w:rFonts w:ascii="Calibri" w:hAnsi="Calibri" w:cs="Calibri"/>
                <w:color w:val="000000" w:themeColor="text1"/>
                <w:lang w:val="ro-RO"/>
              </w:rPr>
            </w:pPr>
          </w:p>
          <w:p w14:paraId="7C033B8D" w14:textId="77777777" w:rsidR="00C055D8" w:rsidRPr="00C055D8" w:rsidRDefault="00C055D8" w:rsidP="006912EE">
            <w:pPr>
              <w:jc w:val="both"/>
              <w:rPr>
                <w:rFonts w:ascii="Calibri" w:hAnsi="Calibri" w:cs="Calibri"/>
                <w:color w:val="000000" w:themeColor="text1"/>
                <w:lang w:val="ro-RO"/>
              </w:rPr>
            </w:pPr>
          </w:p>
          <w:p w14:paraId="2310954C" w14:textId="77777777" w:rsidR="00C055D8" w:rsidRPr="00C055D8" w:rsidRDefault="00C055D8" w:rsidP="006912EE">
            <w:pPr>
              <w:jc w:val="both"/>
              <w:rPr>
                <w:rFonts w:ascii="Calibri" w:hAnsi="Calibri" w:cs="Calibri"/>
                <w:color w:val="000000" w:themeColor="text1"/>
                <w:lang w:val="ro-RO"/>
              </w:rPr>
            </w:pPr>
          </w:p>
          <w:p w14:paraId="4E3C4EDD" w14:textId="77777777" w:rsidR="00C055D8" w:rsidRPr="00C055D8" w:rsidRDefault="00C055D8" w:rsidP="006912EE">
            <w:pPr>
              <w:jc w:val="both"/>
              <w:rPr>
                <w:rFonts w:ascii="Calibri" w:hAnsi="Calibri" w:cs="Calibri"/>
                <w:color w:val="000000" w:themeColor="text1"/>
                <w:lang w:val="ro-RO"/>
              </w:rPr>
            </w:pPr>
          </w:p>
          <w:p w14:paraId="7AAA4E59" w14:textId="77777777" w:rsidR="00C055D8" w:rsidRPr="00C055D8" w:rsidRDefault="00C055D8" w:rsidP="006912EE">
            <w:pPr>
              <w:jc w:val="both"/>
              <w:rPr>
                <w:rFonts w:ascii="Calibri" w:hAnsi="Calibri" w:cs="Calibri"/>
                <w:color w:val="000000" w:themeColor="text1"/>
                <w:lang w:val="ro-RO"/>
              </w:rPr>
            </w:pPr>
          </w:p>
          <w:p w14:paraId="728C92E8" w14:textId="77777777" w:rsidR="00C055D8" w:rsidRPr="00C055D8" w:rsidRDefault="00C055D8" w:rsidP="006912EE">
            <w:pPr>
              <w:jc w:val="both"/>
              <w:rPr>
                <w:rFonts w:ascii="Calibri" w:hAnsi="Calibri" w:cs="Calibri"/>
                <w:color w:val="000000" w:themeColor="text1"/>
                <w:lang w:val="ro-RO"/>
              </w:rPr>
            </w:pPr>
          </w:p>
          <w:p w14:paraId="15ECC1C0" w14:textId="77777777" w:rsidR="00C055D8" w:rsidRPr="00C055D8" w:rsidRDefault="00C055D8" w:rsidP="006912EE">
            <w:pPr>
              <w:jc w:val="both"/>
              <w:rPr>
                <w:rFonts w:ascii="Calibri" w:hAnsi="Calibri" w:cs="Calibri"/>
                <w:color w:val="000000" w:themeColor="text1"/>
                <w:lang w:val="ro-RO"/>
              </w:rPr>
            </w:pPr>
          </w:p>
          <w:p w14:paraId="36D192C8" w14:textId="77777777" w:rsidR="00C055D8" w:rsidRPr="00C055D8" w:rsidRDefault="00C055D8" w:rsidP="006912EE">
            <w:pPr>
              <w:jc w:val="both"/>
              <w:rPr>
                <w:rFonts w:ascii="Calibri" w:hAnsi="Calibri" w:cs="Calibri"/>
                <w:color w:val="000000" w:themeColor="text1"/>
                <w:lang w:val="ro-RO"/>
              </w:rPr>
            </w:pPr>
          </w:p>
          <w:p w14:paraId="20F8C6B2" w14:textId="77777777" w:rsidR="00C055D8" w:rsidRPr="00C055D8" w:rsidRDefault="00C055D8" w:rsidP="006912EE">
            <w:pPr>
              <w:jc w:val="both"/>
              <w:rPr>
                <w:rFonts w:ascii="Calibri" w:hAnsi="Calibri" w:cs="Calibri"/>
                <w:color w:val="000000" w:themeColor="text1"/>
                <w:lang w:val="ro-RO"/>
              </w:rPr>
            </w:pPr>
          </w:p>
          <w:p w14:paraId="02EB4B72" w14:textId="77777777" w:rsidR="00C055D8" w:rsidRPr="00C055D8" w:rsidRDefault="00C055D8" w:rsidP="006912EE">
            <w:pPr>
              <w:jc w:val="both"/>
              <w:rPr>
                <w:rFonts w:ascii="Calibri" w:hAnsi="Calibri" w:cs="Calibri"/>
                <w:color w:val="000000" w:themeColor="text1"/>
                <w:lang w:val="ro-RO"/>
              </w:rPr>
            </w:pPr>
          </w:p>
          <w:p w14:paraId="17BA1169" w14:textId="77777777" w:rsidR="00C055D8" w:rsidRPr="00C055D8" w:rsidRDefault="00C055D8" w:rsidP="006912EE">
            <w:pPr>
              <w:jc w:val="both"/>
              <w:rPr>
                <w:rFonts w:ascii="Calibri" w:hAnsi="Calibri" w:cs="Calibri"/>
                <w:color w:val="000000" w:themeColor="text1"/>
                <w:lang w:val="ro-RO"/>
              </w:rPr>
            </w:pPr>
          </w:p>
          <w:p w14:paraId="583A9714" w14:textId="77777777" w:rsidR="00C055D8" w:rsidRPr="00C055D8" w:rsidRDefault="00C055D8" w:rsidP="006912EE">
            <w:pPr>
              <w:jc w:val="both"/>
              <w:rPr>
                <w:rFonts w:ascii="Calibri" w:hAnsi="Calibri" w:cs="Calibri"/>
                <w:color w:val="000000" w:themeColor="text1"/>
                <w:lang w:val="ro-RO"/>
              </w:rPr>
            </w:pPr>
          </w:p>
          <w:p w14:paraId="5AC2B201" w14:textId="77777777" w:rsidR="00C055D8" w:rsidRPr="00C055D8" w:rsidRDefault="00C055D8" w:rsidP="006912EE">
            <w:pPr>
              <w:jc w:val="both"/>
              <w:rPr>
                <w:rFonts w:ascii="Calibri" w:hAnsi="Calibri" w:cs="Calibri"/>
                <w:color w:val="000000" w:themeColor="text1"/>
                <w:lang w:val="ro-RO"/>
              </w:rPr>
            </w:pPr>
          </w:p>
          <w:p w14:paraId="7A33C519" w14:textId="77777777" w:rsidR="00C055D8" w:rsidRPr="00C055D8" w:rsidRDefault="00C055D8" w:rsidP="006912EE">
            <w:pPr>
              <w:jc w:val="both"/>
              <w:rPr>
                <w:rFonts w:ascii="Calibri" w:hAnsi="Calibri" w:cs="Calibri"/>
                <w:color w:val="000000" w:themeColor="text1"/>
                <w:lang w:val="ro-RO"/>
              </w:rPr>
            </w:pPr>
          </w:p>
          <w:p w14:paraId="2F1D5023" w14:textId="77777777" w:rsidR="00C055D8" w:rsidRPr="00C055D8" w:rsidRDefault="00C055D8" w:rsidP="006912EE">
            <w:pPr>
              <w:jc w:val="both"/>
              <w:rPr>
                <w:rFonts w:ascii="Calibri" w:hAnsi="Calibri" w:cs="Calibri"/>
                <w:color w:val="000000" w:themeColor="text1"/>
                <w:lang w:val="ro-RO"/>
              </w:rPr>
            </w:pPr>
          </w:p>
          <w:p w14:paraId="12981287" w14:textId="77777777" w:rsidR="00C055D8" w:rsidRPr="00C055D8" w:rsidRDefault="00C055D8" w:rsidP="006912EE">
            <w:pPr>
              <w:jc w:val="both"/>
              <w:rPr>
                <w:rFonts w:ascii="Calibri" w:hAnsi="Calibri" w:cs="Calibri"/>
                <w:color w:val="000000" w:themeColor="text1"/>
                <w:lang w:val="ro-RO"/>
              </w:rPr>
            </w:pPr>
          </w:p>
          <w:p w14:paraId="6F0B8747" w14:textId="77777777" w:rsidR="00C055D8" w:rsidRPr="00C055D8" w:rsidRDefault="00C055D8" w:rsidP="006912EE">
            <w:pPr>
              <w:jc w:val="both"/>
              <w:rPr>
                <w:rFonts w:ascii="Calibri" w:hAnsi="Calibri" w:cs="Calibri"/>
                <w:color w:val="000000" w:themeColor="text1"/>
                <w:lang w:val="ro-RO"/>
              </w:rPr>
            </w:pPr>
          </w:p>
          <w:p w14:paraId="28519E83" w14:textId="77777777" w:rsidR="00C055D8" w:rsidRPr="00C055D8" w:rsidRDefault="00C055D8" w:rsidP="006912EE">
            <w:pPr>
              <w:jc w:val="both"/>
              <w:rPr>
                <w:rFonts w:ascii="Calibri" w:hAnsi="Calibri" w:cs="Calibri"/>
                <w:color w:val="000000" w:themeColor="text1"/>
                <w:lang w:val="ro-RO"/>
              </w:rPr>
            </w:pPr>
          </w:p>
          <w:p w14:paraId="5E3ADAD5" w14:textId="77777777" w:rsidR="00C055D8" w:rsidRPr="00C055D8" w:rsidRDefault="00C055D8" w:rsidP="006912EE">
            <w:pPr>
              <w:jc w:val="both"/>
              <w:rPr>
                <w:rFonts w:ascii="Calibri" w:hAnsi="Calibri" w:cs="Calibri"/>
                <w:color w:val="000000" w:themeColor="text1"/>
                <w:lang w:val="ro-RO"/>
              </w:rPr>
            </w:pPr>
          </w:p>
          <w:p w14:paraId="12EA1604" w14:textId="77777777" w:rsidR="00C055D8" w:rsidRPr="00C055D8" w:rsidRDefault="00C055D8" w:rsidP="006912EE">
            <w:pPr>
              <w:jc w:val="both"/>
              <w:rPr>
                <w:rFonts w:ascii="Calibri" w:hAnsi="Calibri" w:cs="Calibri"/>
                <w:color w:val="000000" w:themeColor="text1"/>
                <w:lang w:val="ro-RO"/>
              </w:rPr>
            </w:pPr>
          </w:p>
          <w:p w14:paraId="395B5BDD" w14:textId="77777777" w:rsidR="00C055D8" w:rsidRPr="00C055D8" w:rsidRDefault="00C055D8" w:rsidP="006912EE">
            <w:pPr>
              <w:jc w:val="both"/>
              <w:rPr>
                <w:rFonts w:ascii="Calibri" w:hAnsi="Calibri" w:cs="Calibri"/>
                <w:color w:val="000000" w:themeColor="text1"/>
                <w:lang w:val="ro-RO"/>
              </w:rPr>
            </w:pPr>
          </w:p>
          <w:p w14:paraId="00E000E9" w14:textId="77777777" w:rsidR="00C055D8" w:rsidRPr="00C055D8" w:rsidRDefault="00C055D8" w:rsidP="006912EE">
            <w:pPr>
              <w:jc w:val="both"/>
              <w:rPr>
                <w:rFonts w:ascii="Calibri" w:hAnsi="Calibri" w:cs="Calibri"/>
                <w:color w:val="000000" w:themeColor="text1"/>
                <w:lang w:val="ro-RO"/>
              </w:rPr>
            </w:pPr>
          </w:p>
          <w:p w14:paraId="2C8F9308" w14:textId="77777777" w:rsidR="00C055D8" w:rsidRPr="00C055D8" w:rsidRDefault="00C055D8" w:rsidP="006912EE">
            <w:pPr>
              <w:jc w:val="both"/>
              <w:rPr>
                <w:rFonts w:ascii="Calibri" w:hAnsi="Calibri" w:cs="Calibri"/>
                <w:color w:val="000000" w:themeColor="text1"/>
                <w:lang w:val="ro-RO"/>
              </w:rPr>
            </w:pPr>
          </w:p>
          <w:p w14:paraId="1B087014" w14:textId="6BC6E134" w:rsidR="00C055D8" w:rsidRDefault="00C055D8" w:rsidP="006912EE">
            <w:pPr>
              <w:jc w:val="both"/>
              <w:rPr>
                <w:rFonts w:ascii="Calibri" w:hAnsi="Calibri" w:cs="Calibri"/>
                <w:color w:val="000000" w:themeColor="text1"/>
                <w:lang w:val="ro-RO"/>
              </w:rPr>
            </w:pPr>
          </w:p>
          <w:p w14:paraId="47BA66D3" w14:textId="77777777" w:rsidR="00C055D8" w:rsidRPr="00C055D8" w:rsidRDefault="00C055D8" w:rsidP="006912EE">
            <w:pPr>
              <w:jc w:val="both"/>
              <w:rPr>
                <w:rFonts w:ascii="Calibri" w:hAnsi="Calibri" w:cs="Calibri"/>
                <w:color w:val="000000" w:themeColor="text1"/>
                <w:lang w:val="ro-RO"/>
              </w:rPr>
            </w:pPr>
          </w:p>
          <w:p w14:paraId="4D4B7BB7" w14:textId="77777777" w:rsidR="00C055D8" w:rsidRDefault="00C055D8" w:rsidP="006912EE">
            <w:pPr>
              <w:jc w:val="both"/>
              <w:rPr>
                <w:rFonts w:ascii="Calibri" w:hAnsi="Calibri" w:cs="Calibri"/>
                <w:color w:val="000000" w:themeColor="text1"/>
                <w:lang w:val="ro-RO"/>
              </w:rPr>
            </w:pPr>
          </w:p>
          <w:p w14:paraId="22322351" w14:textId="77777777" w:rsidR="00C055D8" w:rsidRDefault="00C055D8" w:rsidP="006912EE">
            <w:pPr>
              <w:jc w:val="both"/>
              <w:rPr>
                <w:rFonts w:ascii="Calibri" w:hAnsi="Calibri" w:cs="Calibri"/>
                <w:color w:val="000000" w:themeColor="text1"/>
                <w:lang w:val="ro-RO"/>
              </w:rPr>
            </w:pPr>
          </w:p>
          <w:p w14:paraId="53AA09BE" w14:textId="77777777" w:rsidR="00C055D8" w:rsidRDefault="00C055D8" w:rsidP="006912EE">
            <w:pPr>
              <w:jc w:val="both"/>
              <w:rPr>
                <w:rFonts w:ascii="Calibri" w:hAnsi="Calibri" w:cs="Calibri"/>
                <w:color w:val="000000" w:themeColor="text1"/>
                <w:lang w:val="ro-RO"/>
              </w:rPr>
            </w:pPr>
          </w:p>
          <w:p w14:paraId="11C8A39E" w14:textId="77777777" w:rsidR="00C055D8" w:rsidRDefault="00C055D8" w:rsidP="006912EE">
            <w:pPr>
              <w:jc w:val="both"/>
              <w:rPr>
                <w:rFonts w:ascii="Calibri" w:hAnsi="Calibri" w:cs="Calibri"/>
                <w:color w:val="000000" w:themeColor="text1"/>
                <w:lang w:val="ro-RO"/>
              </w:rPr>
            </w:pPr>
          </w:p>
          <w:p w14:paraId="270BF486" w14:textId="77777777" w:rsidR="00C055D8" w:rsidRDefault="00C055D8" w:rsidP="006912EE">
            <w:pPr>
              <w:jc w:val="both"/>
              <w:rPr>
                <w:rFonts w:ascii="Calibri" w:hAnsi="Calibri" w:cs="Calibri"/>
                <w:color w:val="000000" w:themeColor="text1"/>
                <w:lang w:val="ro-RO"/>
              </w:rPr>
            </w:pPr>
          </w:p>
          <w:p w14:paraId="003B1E47" w14:textId="77777777" w:rsidR="00C055D8" w:rsidRDefault="00C055D8" w:rsidP="006912EE">
            <w:pPr>
              <w:jc w:val="both"/>
              <w:rPr>
                <w:rFonts w:ascii="Calibri" w:hAnsi="Calibri" w:cs="Calibri"/>
                <w:color w:val="000000" w:themeColor="text1"/>
                <w:lang w:val="ro-RO"/>
              </w:rPr>
            </w:pPr>
          </w:p>
          <w:p w14:paraId="52C633D7" w14:textId="77777777" w:rsidR="00C055D8" w:rsidRDefault="00C055D8" w:rsidP="006912EE">
            <w:pPr>
              <w:jc w:val="both"/>
              <w:rPr>
                <w:rFonts w:ascii="Calibri" w:hAnsi="Calibri" w:cs="Calibri"/>
                <w:color w:val="000000" w:themeColor="text1"/>
                <w:lang w:val="ro-RO"/>
              </w:rPr>
            </w:pPr>
          </w:p>
          <w:p w14:paraId="5219A46E" w14:textId="77777777" w:rsidR="00C055D8" w:rsidRDefault="00C055D8" w:rsidP="006912EE">
            <w:pPr>
              <w:jc w:val="both"/>
              <w:rPr>
                <w:rFonts w:ascii="Calibri" w:hAnsi="Calibri" w:cs="Calibri"/>
                <w:color w:val="000000" w:themeColor="text1"/>
                <w:lang w:val="ro-RO"/>
              </w:rPr>
            </w:pPr>
          </w:p>
          <w:p w14:paraId="1EAFB1A0" w14:textId="77777777" w:rsidR="00C055D8" w:rsidRDefault="00C055D8" w:rsidP="006912EE">
            <w:pPr>
              <w:jc w:val="both"/>
              <w:rPr>
                <w:rFonts w:ascii="Calibri" w:hAnsi="Calibri" w:cs="Calibri"/>
                <w:color w:val="000000" w:themeColor="text1"/>
                <w:lang w:val="ro-RO"/>
              </w:rPr>
            </w:pPr>
          </w:p>
          <w:p w14:paraId="3EEB5AC3" w14:textId="77777777" w:rsidR="00C055D8" w:rsidRDefault="00C055D8" w:rsidP="006912EE">
            <w:pPr>
              <w:jc w:val="both"/>
              <w:rPr>
                <w:rFonts w:ascii="Calibri" w:hAnsi="Calibri" w:cs="Calibri"/>
                <w:color w:val="000000" w:themeColor="text1"/>
                <w:lang w:val="ro-RO"/>
              </w:rPr>
            </w:pPr>
          </w:p>
          <w:p w14:paraId="08826A9C" w14:textId="77777777" w:rsidR="00C055D8" w:rsidRDefault="00C055D8" w:rsidP="006912EE">
            <w:pPr>
              <w:jc w:val="both"/>
              <w:rPr>
                <w:rFonts w:ascii="Calibri" w:hAnsi="Calibri" w:cs="Calibri"/>
                <w:color w:val="000000" w:themeColor="text1"/>
                <w:lang w:val="ro-RO"/>
              </w:rPr>
            </w:pPr>
          </w:p>
          <w:p w14:paraId="2DC069E6" w14:textId="27EEA025"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9AB6858" w14:textId="77777777" w:rsidR="00C055D8" w:rsidRPr="00C055D8" w:rsidRDefault="00C055D8" w:rsidP="006912EE">
            <w:pPr>
              <w:jc w:val="both"/>
              <w:rPr>
                <w:rFonts w:ascii="Calibri" w:hAnsi="Calibri" w:cs="Calibri"/>
                <w:color w:val="000000" w:themeColor="text1"/>
                <w:lang w:val="ro-RO"/>
              </w:rPr>
            </w:pPr>
          </w:p>
          <w:p w14:paraId="4FCEDA9C" w14:textId="77777777" w:rsidR="00C055D8" w:rsidRPr="00C055D8" w:rsidRDefault="00C055D8" w:rsidP="006912EE">
            <w:pPr>
              <w:jc w:val="both"/>
              <w:rPr>
                <w:rFonts w:ascii="Calibri" w:hAnsi="Calibri" w:cs="Calibri"/>
                <w:color w:val="000000" w:themeColor="text1"/>
                <w:lang w:val="ro-RO"/>
              </w:rPr>
            </w:pPr>
          </w:p>
          <w:p w14:paraId="4DA584B6" w14:textId="77777777" w:rsidR="00C055D8" w:rsidRPr="00C055D8" w:rsidRDefault="00C055D8" w:rsidP="006912EE">
            <w:pPr>
              <w:jc w:val="both"/>
              <w:rPr>
                <w:rFonts w:ascii="Calibri" w:hAnsi="Calibri" w:cs="Calibri"/>
                <w:color w:val="000000" w:themeColor="text1"/>
                <w:lang w:val="ro-RO"/>
              </w:rPr>
            </w:pPr>
          </w:p>
          <w:p w14:paraId="61E1257D" w14:textId="77777777" w:rsidR="00C055D8" w:rsidRPr="00C055D8" w:rsidRDefault="00C055D8" w:rsidP="006912EE">
            <w:pPr>
              <w:jc w:val="both"/>
              <w:rPr>
                <w:rFonts w:ascii="Calibri" w:hAnsi="Calibri" w:cs="Calibri"/>
                <w:color w:val="000000" w:themeColor="text1"/>
                <w:lang w:val="ro-RO"/>
              </w:rPr>
            </w:pPr>
          </w:p>
          <w:p w14:paraId="1568116B" w14:textId="77777777" w:rsidR="00C055D8" w:rsidRPr="00C055D8" w:rsidRDefault="00C055D8" w:rsidP="006912EE">
            <w:pPr>
              <w:jc w:val="both"/>
              <w:rPr>
                <w:rFonts w:ascii="Calibri" w:hAnsi="Calibri" w:cs="Calibri"/>
                <w:color w:val="000000" w:themeColor="text1"/>
                <w:lang w:val="ro-RO"/>
              </w:rPr>
            </w:pPr>
          </w:p>
          <w:p w14:paraId="5470E3A7" w14:textId="77777777" w:rsidR="00C055D8" w:rsidRPr="00C055D8" w:rsidRDefault="00C055D8" w:rsidP="006912EE">
            <w:pPr>
              <w:jc w:val="both"/>
              <w:rPr>
                <w:rFonts w:ascii="Calibri" w:hAnsi="Calibri" w:cs="Calibri"/>
                <w:color w:val="000000" w:themeColor="text1"/>
                <w:lang w:val="ro-RO"/>
              </w:rPr>
            </w:pPr>
          </w:p>
          <w:p w14:paraId="09DA56D6" w14:textId="77777777" w:rsidR="00C055D8" w:rsidRPr="00C055D8" w:rsidRDefault="00C055D8" w:rsidP="006912EE">
            <w:pPr>
              <w:jc w:val="both"/>
              <w:rPr>
                <w:rFonts w:ascii="Calibri" w:hAnsi="Calibri" w:cs="Calibri"/>
                <w:color w:val="000000" w:themeColor="text1"/>
                <w:lang w:val="ro-RO"/>
              </w:rPr>
            </w:pPr>
          </w:p>
          <w:p w14:paraId="18420911" w14:textId="77777777" w:rsidR="00C055D8" w:rsidRPr="00C055D8" w:rsidRDefault="00C055D8" w:rsidP="006912EE">
            <w:pPr>
              <w:jc w:val="both"/>
              <w:rPr>
                <w:rFonts w:ascii="Calibri" w:hAnsi="Calibri" w:cs="Calibri"/>
                <w:color w:val="000000" w:themeColor="text1"/>
                <w:lang w:val="ro-RO"/>
              </w:rPr>
            </w:pPr>
          </w:p>
          <w:p w14:paraId="386282EE" w14:textId="77777777" w:rsidR="00C055D8" w:rsidRPr="00C055D8" w:rsidRDefault="00C055D8" w:rsidP="006912EE">
            <w:pPr>
              <w:jc w:val="both"/>
              <w:rPr>
                <w:rFonts w:ascii="Calibri" w:hAnsi="Calibri" w:cs="Calibri"/>
                <w:color w:val="000000" w:themeColor="text1"/>
                <w:lang w:val="ro-RO"/>
              </w:rPr>
            </w:pPr>
          </w:p>
          <w:p w14:paraId="3645AF51" w14:textId="77777777" w:rsidR="00C055D8" w:rsidRPr="00C055D8" w:rsidRDefault="00C055D8" w:rsidP="006912EE">
            <w:pPr>
              <w:jc w:val="both"/>
              <w:rPr>
                <w:rFonts w:ascii="Calibri" w:hAnsi="Calibri" w:cs="Calibri"/>
                <w:color w:val="000000" w:themeColor="text1"/>
                <w:lang w:val="ro-RO"/>
              </w:rPr>
            </w:pPr>
          </w:p>
          <w:p w14:paraId="2A637B83" w14:textId="77777777" w:rsidR="00C055D8" w:rsidRPr="00C055D8" w:rsidRDefault="00C055D8" w:rsidP="006912EE">
            <w:pPr>
              <w:jc w:val="both"/>
              <w:rPr>
                <w:rFonts w:ascii="Calibri" w:hAnsi="Calibri" w:cs="Calibri"/>
                <w:color w:val="000000" w:themeColor="text1"/>
                <w:lang w:val="ro-RO"/>
              </w:rPr>
            </w:pPr>
          </w:p>
          <w:p w14:paraId="794D64C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291F6901" w14:textId="77777777" w:rsidR="00C055D8" w:rsidRPr="00C055D8" w:rsidRDefault="00C055D8" w:rsidP="006912EE">
            <w:pPr>
              <w:jc w:val="both"/>
              <w:rPr>
                <w:rFonts w:ascii="Calibri" w:hAnsi="Calibri" w:cs="Calibri"/>
                <w:color w:val="000000" w:themeColor="text1"/>
                <w:lang w:val="ro-RO"/>
              </w:rPr>
            </w:pPr>
          </w:p>
          <w:p w14:paraId="350C0F06" w14:textId="77777777" w:rsidR="00C055D8" w:rsidRPr="00C055D8" w:rsidRDefault="00C055D8" w:rsidP="006912EE">
            <w:pPr>
              <w:jc w:val="both"/>
              <w:rPr>
                <w:rFonts w:ascii="Calibri" w:hAnsi="Calibri" w:cs="Calibri"/>
                <w:color w:val="000000" w:themeColor="text1"/>
                <w:lang w:val="ro-RO"/>
              </w:rPr>
            </w:pPr>
          </w:p>
          <w:p w14:paraId="2AA933D8" w14:textId="77777777" w:rsidR="00C055D8" w:rsidRPr="00C055D8" w:rsidRDefault="00C055D8" w:rsidP="006912EE">
            <w:pPr>
              <w:jc w:val="both"/>
              <w:rPr>
                <w:rFonts w:ascii="Calibri" w:hAnsi="Calibri" w:cs="Calibri"/>
                <w:color w:val="000000" w:themeColor="text1"/>
                <w:lang w:val="ro-RO"/>
              </w:rPr>
            </w:pPr>
          </w:p>
          <w:p w14:paraId="3836B711" w14:textId="77777777" w:rsidR="00C055D8" w:rsidRPr="00C055D8" w:rsidRDefault="00C055D8" w:rsidP="006912EE">
            <w:pPr>
              <w:jc w:val="both"/>
              <w:rPr>
                <w:rFonts w:ascii="Calibri" w:hAnsi="Calibri" w:cs="Calibri"/>
                <w:color w:val="000000" w:themeColor="text1"/>
                <w:lang w:val="ro-RO"/>
              </w:rPr>
            </w:pPr>
          </w:p>
          <w:p w14:paraId="2619D999" w14:textId="77777777" w:rsidR="00C055D8" w:rsidRPr="00C055D8" w:rsidRDefault="00C055D8" w:rsidP="006912EE">
            <w:pPr>
              <w:jc w:val="both"/>
              <w:rPr>
                <w:rFonts w:ascii="Calibri" w:hAnsi="Calibri" w:cs="Calibri"/>
                <w:color w:val="000000" w:themeColor="text1"/>
                <w:lang w:val="ro-RO"/>
              </w:rPr>
            </w:pPr>
          </w:p>
          <w:p w14:paraId="48BD94EE" w14:textId="77777777" w:rsidR="00C055D8" w:rsidRPr="00C055D8" w:rsidRDefault="00C055D8" w:rsidP="006912EE">
            <w:pPr>
              <w:jc w:val="both"/>
              <w:rPr>
                <w:rFonts w:ascii="Calibri" w:hAnsi="Calibri" w:cs="Calibri"/>
                <w:color w:val="000000" w:themeColor="text1"/>
                <w:lang w:val="ro-RO"/>
              </w:rPr>
            </w:pPr>
          </w:p>
        </w:tc>
      </w:tr>
      <w:tr w:rsidR="00C055D8" w:rsidRPr="00C055D8" w14:paraId="1A878091" w14:textId="77777777" w:rsidTr="006912EE">
        <w:trPr>
          <w:trHeight w:val="332"/>
          <w:jc w:val="center"/>
        </w:trPr>
        <w:tc>
          <w:tcPr>
            <w:tcW w:w="402" w:type="pct"/>
          </w:tcPr>
          <w:p w14:paraId="2C42BC9B" w14:textId="77777777" w:rsidR="00C055D8" w:rsidRPr="00C055D8" w:rsidRDefault="00C055D8" w:rsidP="006912EE">
            <w:pPr>
              <w:jc w:val="both"/>
              <w:rPr>
                <w:rFonts w:ascii="Calibri" w:hAnsi="Calibri" w:cs="Calibri"/>
                <w:color w:val="000000" w:themeColor="text1"/>
                <w:lang w:val="ro-RO"/>
              </w:rPr>
            </w:pPr>
          </w:p>
        </w:tc>
        <w:tc>
          <w:tcPr>
            <w:tcW w:w="1885" w:type="pct"/>
          </w:tcPr>
          <w:p w14:paraId="174A557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Pentru unitățile care se modernizează </w:t>
            </w:r>
          </w:p>
        </w:tc>
        <w:tc>
          <w:tcPr>
            <w:tcW w:w="713" w:type="pct"/>
          </w:tcPr>
          <w:p w14:paraId="19BC55F9" w14:textId="77777777" w:rsidR="00C055D8" w:rsidRPr="00C055D8" w:rsidRDefault="00C055D8" w:rsidP="006912EE">
            <w:pPr>
              <w:jc w:val="both"/>
              <w:rPr>
                <w:rFonts w:ascii="Calibri" w:hAnsi="Calibri" w:cs="Calibri"/>
                <w:color w:val="000000" w:themeColor="text1"/>
                <w:lang w:val="ro-RO"/>
              </w:rPr>
            </w:pPr>
          </w:p>
        </w:tc>
        <w:tc>
          <w:tcPr>
            <w:tcW w:w="633" w:type="pct"/>
          </w:tcPr>
          <w:p w14:paraId="693AF258" w14:textId="77777777" w:rsidR="00C055D8" w:rsidRPr="00C055D8" w:rsidRDefault="00C055D8" w:rsidP="006912EE">
            <w:pPr>
              <w:jc w:val="both"/>
              <w:rPr>
                <w:rFonts w:ascii="Calibri" w:hAnsi="Calibri" w:cs="Calibri"/>
                <w:color w:val="000000" w:themeColor="text1"/>
                <w:lang w:val="ro-RO"/>
              </w:rPr>
            </w:pPr>
          </w:p>
        </w:tc>
        <w:tc>
          <w:tcPr>
            <w:tcW w:w="555" w:type="pct"/>
          </w:tcPr>
          <w:p w14:paraId="156FFF5A" w14:textId="77777777" w:rsidR="00C055D8" w:rsidRPr="00C055D8" w:rsidRDefault="00C055D8" w:rsidP="006912EE">
            <w:pPr>
              <w:jc w:val="both"/>
              <w:rPr>
                <w:rFonts w:ascii="Calibri" w:hAnsi="Calibri" w:cs="Calibri"/>
                <w:color w:val="000000" w:themeColor="text1"/>
                <w:lang w:val="ro-RO"/>
              </w:rPr>
            </w:pPr>
          </w:p>
        </w:tc>
        <w:tc>
          <w:tcPr>
            <w:tcW w:w="813" w:type="pct"/>
          </w:tcPr>
          <w:p w14:paraId="04A3C9F5" w14:textId="77777777" w:rsidR="00C055D8" w:rsidRPr="00C055D8" w:rsidRDefault="00C055D8" w:rsidP="006912EE">
            <w:pPr>
              <w:jc w:val="both"/>
              <w:rPr>
                <w:rFonts w:ascii="Calibri" w:hAnsi="Calibri" w:cs="Calibri"/>
                <w:color w:val="000000" w:themeColor="text1"/>
                <w:lang w:val="ro-RO"/>
              </w:rPr>
            </w:pPr>
          </w:p>
        </w:tc>
      </w:tr>
      <w:tr w:rsidR="00C055D8" w:rsidRPr="00C055D8" w14:paraId="3CC752AF" w14:textId="77777777" w:rsidTr="006912EE">
        <w:trPr>
          <w:trHeight w:val="332"/>
          <w:jc w:val="center"/>
        </w:trPr>
        <w:tc>
          <w:tcPr>
            <w:tcW w:w="402" w:type="pct"/>
          </w:tcPr>
          <w:p w14:paraId="5B5BF5DE" w14:textId="77777777" w:rsidR="00C055D8" w:rsidRPr="00C055D8" w:rsidRDefault="00C055D8" w:rsidP="006912EE">
            <w:pPr>
              <w:jc w:val="both"/>
              <w:rPr>
                <w:rFonts w:ascii="Calibri" w:hAnsi="Calibri" w:cs="Calibri"/>
                <w:color w:val="000000" w:themeColor="text1"/>
                <w:lang w:val="ro-RO"/>
              </w:rPr>
            </w:pPr>
          </w:p>
        </w:tc>
        <w:tc>
          <w:tcPr>
            <w:tcW w:w="1885" w:type="pct"/>
          </w:tcPr>
          <w:p w14:paraId="71F4328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3.1AUTORIZAŢIE SANITARĂ/NOTIFICARE de constatare a </w:t>
            </w:r>
            <w:proofErr w:type="spellStart"/>
            <w:r w:rsidRPr="00C055D8">
              <w:rPr>
                <w:rFonts w:ascii="Calibri" w:hAnsi="Calibri" w:cs="Calibri"/>
                <w:color w:val="000000" w:themeColor="text1"/>
                <w:lang w:val="ro-RO"/>
              </w:rPr>
              <w:t>conformităţii</w:t>
            </w:r>
            <w:proofErr w:type="spellEnd"/>
            <w:r w:rsidRPr="00C055D8">
              <w:rPr>
                <w:rFonts w:ascii="Calibri" w:hAnsi="Calibri" w:cs="Calibri"/>
                <w:color w:val="000000" w:themeColor="text1"/>
                <w:lang w:val="ro-RO"/>
              </w:rPr>
              <w:t xml:space="preserve"> cu </w:t>
            </w:r>
            <w:proofErr w:type="spellStart"/>
            <w:r w:rsidRPr="00C055D8">
              <w:rPr>
                <w:rFonts w:ascii="Calibri" w:hAnsi="Calibri" w:cs="Calibri"/>
                <w:color w:val="000000" w:themeColor="text1"/>
                <w:lang w:val="ro-RO"/>
              </w:rPr>
              <w:t>legislaţia</w:t>
            </w:r>
            <w:proofErr w:type="spellEnd"/>
            <w:r w:rsidRPr="00C055D8">
              <w:rPr>
                <w:rFonts w:ascii="Calibri" w:hAnsi="Calibri" w:cs="Calibri"/>
                <w:color w:val="000000" w:themeColor="text1"/>
                <w:lang w:val="ro-RO"/>
              </w:rPr>
              <w:t xml:space="preserve"> sanitară emisă pentru unitățile care se autorizează/avizează conform legislației în vigoare</w:t>
            </w:r>
          </w:p>
          <w:p w14:paraId="4042EF3C" w14:textId="77777777" w:rsidR="00C055D8" w:rsidRPr="00C055D8" w:rsidRDefault="00C055D8" w:rsidP="006912EE">
            <w:pPr>
              <w:jc w:val="both"/>
              <w:rPr>
                <w:rFonts w:ascii="Calibri" w:hAnsi="Calibri" w:cs="Calibri"/>
                <w:color w:val="000000" w:themeColor="text1"/>
                <w:lang w:val="ro-RO"/>
              </w:rPr>
            </w:pPr>
          </w:p>
        </w:tc>
        <w:tc>
          <w:tcPr>
            <w:tcW w:w="713" w:type="pct"/>
          </w:tcPr>
          <w:p w14:paraId="62E09F3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5E4A148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5B02FE7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1CE949F7"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37C0D12E" w14:textId="77777777" w:rsidTr="006912EE">
        <w:trPr>
          <w:trHeight w:val="332"/>
          <w:jc w:val="center"/>
        </w:trPr>
        <w:tc>
          <w:tcPr>
            <w:tcW w:w="402" w:type="pct"/>
          </w:tcPr>
          <w:p w14:paraId="45BBE821" w14:textId="77777777" w:rsidR="00C055D8" w:rsidRPr="00C055D8" w:rsidRDefault="00C055D8" w:rsidP="006912EE">
            <w:pPr>
              <w:jc w:val="both"/>
              <w:rPr>
                <w:rFonts w:ascii="Calibri" w:hAnsi="Calibri" w:cs="Calibri"/>
                <w:color w:val="000000" w:themeColor="text1"/>
                <w:lang w:val="ro-RO"/>
              </w:rPr>
            </w:pPr>
          </w:p>
        </w:tc>
        <w:tc>
          <w:tcPr>
            <w:tcW w:w="1885" w:type="pct"/>
          </w:tcPr>
          <w:p w14:paraId="54C50AA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3.2 AUTORIZAȚIE DE MEDIU  emisă de  autoritatea competentă de mediu</w:t>
            </w:r>
          </w:p>
          <w:p w14:paraId="2637CD78"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In cazul în care </w:t>
            </w:r>
            <w:proofErr w:type="spellStart"/>
            <w:r w:rsidRPr="00C055D8">
              <w:rPr>
                <w:rFonts w:ascii="Calibri" w:hAnsi="Calibri" w:cs="Calibri"/>
                <w:color w:val="000000" w:themeColor="text1"/>
                <w:lang w:val="ro-RO"/>
              </w:rPr>
              <w:t>autorizaţiile</w:t>
            </w:r>
            <w:proofErr w:type="spellEnd"/>
            <w:r w:rsidRPr="00C055D8">
              <w:rPr>
                <w:rFonts w:ascii="Calibri" w:hAnsi="Calibri" w:cs="Calibri"/>
                <w:color w:val="000000" w:themeColor="text1"/>
                <w:lang w:val="ro-RO"/>
              </w:rPr>
              <w:t xml:space="preserve"> de </w:t>
            </w:r>
            <w:proofErr w:type="spellStart"/>
            <w:r w:rsidRPr="00C055D8">
              <w:rPr>
                <w:rFonts w:ascii="Calibri" w:hAnsi="Calibri" w:cs="Calibri"/>
                <w:color w:val="000000" w:themeColor="text1"/>
                <w:lang w:val="ro-RO"/>
              </w:rPr>
              <w:t>funcţionare</w:t>
            </w:r>
            <w:proofErr w:type="spellEnd"/>
            <w:r w:rsidRPr="00C055D8">
              <w:rPr>
                <w:rFonts w:ascii="Calibri" w:hAnsi="Calibri" w:cs="Calibri"/>
                <w:color w:val="000000" w:themeColor="text1"/>
                <w:lang w:val="ro-RO"/>
              </w:rPr>
              <w:t xml:space="preserve">/notificările de constatare a conformității cu legislația în vigoare, sunt emise/ vizate cu mai mult de un an </w:t>
            </w:r>
            <w:proofErr w:type="spellStart"/>
            <w:r w:rsidRPr="00C055D8">
              <w:rPr>
                <w:rFonts w:ascii="Calibri" w:hAnsi="Calibri" w:cs="Calibri"/>
                <w:color w:val="000000" w:themeColor="text1"/>
                <w:lang w:val="ro-RO"/>
              </w:rPr>
              <w:t>faţă</w:t>
            </w:r>
            <w:proofErr w:type="spellEnd"/>
            <w:r w:rsidRPr="00C055D8">
              <w:rPr>
                <w:rFonts w:ascii="Calibri" w:hAnsi="Calibri" w:cs="Calibri"/>
                <w:color w:val="000000" w:themeColor="text1"/>
                <w:lang w:val="ro-RO"/>
              </w:rPr>
              <w:t xml:space="preserve"> de data depunerii Cererii de </w:t>
            </w:r>
            <w:proofErr w:type="spellStart"/>
            <w:r w:rsidRPr="00C055D8">
              <w:rPr>
                <w:rFonts w:ascii="Calibri" w:hAnsi="Calibri" w:cs="Calibri"/>
                <w:color w:val="000000" w:themeColor="text1"/>
                <w:lang w:val="ro-RO"/>
              </w:rPr>
              <w:t>Finanţare</w:t>
            </w:r>
            <w:proofErr w:type="spellEnd"/>
            <w:r w:rsidRPr="00C055D8">
              <w:rPr>
                <w:rFonts w:ascii="Calibri" w:hAnsi="Calibri" w:cs="Calibri"/>
                <w:color w:val="000000" w:themeColor="text1"/>
                <w:lang w:val="ro-RO"/>
              </w:rPr>
              <w:t xml:space="preserve">, se va avea in vedere obligativitatea vizării anuale a documentelor care certifică funcționarea unității în conformitate cu legislația națională aferentă.. </w:t>
            </w:r>
          </w:p>
          <w:p w14:paraId="45D22BAB" w14:textId="77777777" w:rsidR="00C055D8" w:rsidRPr="00C055D8" w:rsidRDefault="00C055D8" w:rsidP="006912EE">
            <w:pPr>
              <w:jc w:val="both"/>
              <w:rPr>
                <w:rFonts w:ascii="Calibri" w:hAnsi="Calibri" w:cs="Calibri"/>
                <w:color w:val="000000" w:themeColor="text1"/>
                <w:lang w:val="ro-RO"/>
              </w:rPr>
            </w:pPr>
          </w:p>
        </w:tc>
        <w:tc>
          <w:tcPr>
            <w:tcW w:w="713" w:type="pct"/>
          </w:tcPr>
          <w:p w14:paraId="2AE2060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3C0D27C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5FBB1DA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286EA51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0EE09B79" w14:textId="77777777" w:rsidTr="006912EE">
        <w:trPr>
          <w:jc w:val="center"/>
        </w:trPr>
        <w:tc>
          <w:tcPr>
            <w:tcW w:w="402" w:type="pct"/>
          </w:tcPr>
          <w:p w14:paraId="7B25996A" w14:textId="77777777" w:rsidR="00C055D8" w:rsidRPr="00C055D8" w:rsidRDefault="00C055D8" w:rsidP="006912EE">
            <w:pPr>
              <w:jc w:val="both"/>
              <w:rPr>
                <w:rFonts w:ascii="Calibri" w:hAnsi="Calibri" w:cs="Calibri"/>
                <w:color w:val="000000" w:themeColor="text1"/>
                <w:lang w:val="ro-RO"/>
              </w:rPr>
            </w:pPr>
          </w:p>
        </w:tc>
        <w:tc>
          <w:tcPr>
            <w:tcW w:w="1885" w:type="pct"/>
          </w:tcPr>
          <w:p w14:paraId="6C7B713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 4.</w:t>
            </w:r>
            <w:r w:rsidRPr="00C055D8">
              <w:rPr>
                <w:rFonts w:ascii="Calibri" w:hAnsi="Calibri" w:cs="Calibri"/>
                <w:color w:val="000000" w:themeColor="text1"/>
                <w:lang w:val="ro-RO"/>
              </w:rPr>
              <w:tab/>
              <w:t xml:space="preserve">a) STATUT pentru Societatea cooperativă agricolă </w:t>
            </w:r>
            <w:proofErr w:type="spellStart"/>
            <w:r w:rsidRPr="00C055D8">
              <w:rPr>
                <w:rFonts w:ascii="Calibri" w:hAnsi="Calibri" w:cs="Calibri"/>
                <w:color w:val="000000" w:themeColor="text1"/>
                <w:lang w:val="ro-RO"/>
              </w:rPr>
              <w:t>înfiinţată</w:t>
            </w:r>
            <w:proofErr w:type="spellEnd"/>
            <w:r w:rsidRPr="00C055D8">
              <w:rPr>
                <w:rFonts w:ascii="Calibri" w:hAnsi="Calibri" w:cs="Calibri"/>
                <w:color w:val="000000" w:themeColor="text1"/>
                <w:lang w:val="ro-RO"/>
              </w:rPr>
              <w:t xml:space="preserve"> în baza Legii nr. 1/2005 cu modificările și completările ulterioare și Cooperativa agricolă </w:t>
            </w:r>
            <w:proofErr w:type="spellStart"/>
            <w:r w:rsidRPr="00C055D8">
              <w:rPr>
                <w:rFonts w:ascii="Calibri" w:hAnsi="Calibri" w:cs="Calibri"/>
                <w:color w:val="000000" w:themeColor="text1"/>
                <w:lang w:val="ro-RO"/>
              </w:rPr>
              <w:t>înfiinţată</w:t>
            </w:r>
            <w:proofErr w:type="spellEnd"/>
            <w:r w:rsidRPr="00C055D8">
              <w:rPr>
                <w:rFonts w:ascii="Calibri" w:hAnsi="Calibri" w:cs="Calibri"/>
                <w:color w:val="000000" w:themeColor="text1"/>
                <w:lang w:val="ro-RO"/>
              </w:rPr>
              <w:t xml:space="preserve"> în baza Legii nr. 566/2004  cu modificările și completările ulterioare</w:t>
            </w:r>
          </w:p>
        </w:tc>
        <w:tc>
          <w:tcPr>
            <w:tcW w:w="713" w:type="pct"/>
          </w:tcPr>
          <w:p w14:paraId="0F02EC5D"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E326062" w14:textId="77777777" w:rsidR="00C055D8" w:rsidRPr="00C055D8" w:rsidRDefault="00C055D8" w:rsidP="006912EE">
            <w:pPr>
              <w:jc w:val="both"/>
              <w:rPr>
                <w:rFonts w:ascii="Calibri" w:hAnsi="Calibri" w:cs="Calibri"/>
                <w:color w:val="000000" w:themeColor="text1"/>
                <w:lang w:val="ro-RO"/>
              </w:rPr>
            </w:pPr>
          </w:p>
          <w:p w14:paraId="6DA87D12" w14:textId="77777777" w:rsidR="00C055D8" w:rsidRPr="00C055D8" w:rsidRDefault="00C055D8" w:rsidP="006912EE">
            <w:pPr>
              <w:jc w:val="both"/>
              <w:rPr>
                <w:rFonts w:ascii="Calibri" w:hAnsi="Calibri" w:cs="Calibri"/>
                <w:color w:val="000000" w:themeColor="text1"/>
                <w:lang w:val="ro-RO"/>
              </w:rPr>
            </w:pPr>
          </w:p>
          <w:p w14:paraId="73D303E9" w14:textId="77777777" w:rsidR="00C055D8" w:rsidRPr="00C055D8" w:rsidRDefault="00C055D8" w:rsidP="006912EE">
            <w:pPr>
              <w:jc w:val="both"/>
              <w:rPr>
                <w:rFonts w:ascii="Calibri" w:hAnsi="Calibri" w:cs="Calibri"/>
                <w:color w:val="000000" w:themeColor="text1"/>
                <w:lang w:val="ro-RO"/>
              </w:rPr>
            </w:pPr>
          </w:p>
          <w:p w14:paraId="014A02E6" w14:textId="77777777" w:rsidR="00C055D8" w:rsidRPr="00C055D8" w:rsidRDefault="00C055D8" w:rsidP="006912EE">
            <w:pPr>
              <w:jc w:val="both"/>
              <w:rPr>
                <w:rFonts w:ascii="Calibri" w:hAnsi="Calibri" w:cs="Calibri"/>
                <w:color w:val="000000" w:themeColor="text1"/>
                <w:lang w:val="ro-RO"/>
              </w:rPr>
            </w:pPr>
          </w:p>
          <w:p w14:paraId="0F5DF1C6" w14:textId="77777777" w:rsidR="00C055D8" w:rsidRPr="00C055D8" w:rsidRDefault="00C055D8" w:rsidP="006912EE">
            <w:pPr>
              <w:jc w:val="both"/>
              <w:rPr>
                <w:rFonts w:ascii="Calibri" w:hAnsi="Calibri" w:cs="Calibri"/>
                <w:color w:val="000000" w:themeColor="text1"/>
                <w:lang w:val="ro-RO"/>
              </w:rPr>
            </w:pPr>
          </w:p>
          <w:p w14:paraId="55EF7360" w14:textId="77777777" w:rsidR="00C055D8" w:rsidRPr="00C055D8" w:rsidRDefault="00C055D8" w:rsidP="006912EE">
            <w:pPr>
              <w:jc w:val="both"/>
              <w:rPr>
                <w:rFonts w:ascii="Calibri" w:hAnsi="Calibri" w:cs="Calibri"/>
                <w:color w:val="000000" w:themeColor="text1"/>
                <w:lang w:val="ro-RO"/>
              </w:rPr>
            </w:pPr>
          </w:p>
        </w:tc>
        <w:tc>
          <w:tcPr>
            <w:tcW w:w="633" w:type="pct"/>
          </w:tcPr>
          <w:p w14:paraId="0D16D29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F98D85F" w14:textId="77777777" w:rsidR="00C055D8" w:rsidRPr="00C055D8" w:rsidRDefault="00C055D8" w:rsidP="006912EE">
            <w:pPr>
              <w:jc w:val="both"/>
              <w:rPr>
                <w:rFonts w:ascii="Calibri" w:hAnsi="Calibri" w:cs="Calibri"/>
                <w:color w:val="000000" w:themeColor="text1"/>
                <w:lang w:val="ro-RO"/>
              </w:rPr>
            </w:pPr>
          </w:p>
          <w:p w14:paraId="65B18A3A" w14:textId="77777777" w:rsidR="00C055D8" w:rsidRPr="00C055D8" w:rsidRDefault="00C055D8" w:rsidP="006912EE">
            <w:pPr>
              <w:jc w:val="both"/>
              <w:rPr>
                <w:rFonts w:ascii="Calibri" w:hAnsi="Calibri" w:cs="Calibri"/>
                <w:color w:val="000000" w:themeColor="text1"/>
                <w:lang w:val="ro-RO"/>
              </w:rPr>
            </w:pPr>
          </w:p>
          <w:p w14:paraId="6710CB7A" w14:textId="77777777" w:rsidR="00C055D8" w:rsidRPr="00C055D8" w:rsidRDefault="00C055D8" w:rsidP="006912EE">
            <w:pPr>
              <w:jc w:val="both"/>
              <w:rPr>
                <w:rFonts w:ascii="Calibri" w:hAnsi="Calibri" w:cs="Calibri"/>
                <w:color w:val="000000" w:themeColor="text1"/>
                <w:lang w:val="ro-RO"/>
              </w:rPr>
            </w:pPr>
          </w:p>
          <w:p w14:paraId="0A5B038E" w14:textId="77777777" w:rsidR="00C055D8" w:rsidRPr="00C055D8" w:rsidRDefault="00C055D8" w:rsidP="006912EE">
            <w:pPr>
              <w:jc w:val="both"/>
              <w:rPr>
                <w:rFonts w:ascii="Calibri" w:hAnsi="Calibri" w:cs="Calibri"/>
                <w:color w:val="000000" w:themeColor="text1"/>
                <w:lang w:val="ro-RO"/>
              </w:rPr>
            </w:pPr>
          </w:p>
          <w:p w14:paraId="60A41834" w14:textId="77777777" w:rsidR="00C055D8" w:rsidRPr="00C055D8" w:rsidRDefault="00C055D8" w:rsidP="006912EE">
            <w:pPr>
              <w:jc w:val="both"/>
              <w:rPr>
                <w:rFonts w:ascii="Calibri" w:hAnsi="Calibri" w:cs="Calibri"/>
                <w:color w:val="000000" w:themeColor="text1"/>
                <w:lang w:val="ro-RO"/>
              </w:rPr>
            </w:pPr>
          </w:p>
        </w:tc>
        <w:tc>
          <w:tcPr>
            <w:tcW w:w="555" w:type="pct"/>
          </w:tcPr>
          <w:p w14:paraId="747A7678"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191FC68B" w14:textId="77777777" w:rsidR="00C055D8" w:rsidRPr="00C055D8" w:rsidRDefault="00C055D8" w:rsidP="006912EE">
            <w:pPr>
              <w:jc w:val="both"/>
              <w:rPr>
                <w:rFonts w:ascii="Calibri" w:hAnsi="Calibri" w:cs="Calibri"/>
                <w:color w:val="000000" w:themeColor="text1"/>
                <w:lang w:val="ro-RO"/>
              </w:rPr>
            </w:pPr>
          </w:p>
          <w:p w14:paraId="73107A2A" w14:textId="77777777" w:rsidR="00C055D8" w:rsidRPr="00C055D8" w:rsidRDefault="00C055D8" w:rsidP="006912EE">
            <w:pPr>
              <w:jc w:val="both"/>
              <w:rPr>
                <w:rFonts w:ascii="Calibri" w:hAnsi="Calibri" w:cs="Calibri"/>
                <w:color w:val="000000" w:themeColor="text1"/>
                <w:lang w:val="ro-RO"/>
              </w:rPr>
            </w:pPr>
          </w:p>
          <w:p w14:paraId="5A2B9BE3" w14:textId="77777777" w:rsidR="00C055D8" w:rsidRPr="00C055D8" w:rsidRDefault="00C055D8" w:rsidP="006912EE">
            <w:pPr>
              <w:jc w:val="both"/>
              <w:rPr>
                <w:rFonts w:ascii="Calibri" w:hAnsi="Calibri" w:cs="Calibri"/>
                <w:color w:val="000000" w:themeColor="text1"/>
                <w:lang w:val="ro-RO"/>
              </w:rPr>
            </w:pPr>
          </w:p>
          <w:p w14:paraId="56082C67" w14:textId="77777777" w:rsidR="00C055D8" w:rsidRPr="00C055D8" w:rsidRDefault="00C055D8" w:rsidP="006912EE">
            <w:pPr>
              <w:jc w:val="both"/>
              <w:rPr>
                <w:rFonts w:ascii="Calibri" w:hAnsi="Calibri" w:cs="Calibri"/>
                <w:color w:val="000000" w:themeColor="text1"/>
                <w:lang w:val="ro-RO"/>
              </w:rPr>
            </w:pPr>
          </w:p>
        </w:tc>
        <w:tc>
          <w:tcPr>
            <w:tcW w:w="813" w:type="pct"/>
          </w:tcPr>
          <w:p w14:paraId="1397BE6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F714BB1" w14:textId="77777777" w:rsidR="00C055D8" w:rsidRPr="00C055D8" w:rsidRDefault="00C055D8" w:rsidP="006912EE">
            <w:pPr>
              <w:jc w:val="both"/>
              <w:rPr>
                <w:rFonts w:ascii="Calibri" w:hAnsi="Calibri" w:cs="Calibri"/>
                <w:color w:val="000000" w:themeColor="text1"/>
                <w:lang w:val="ro-RO"/>
              </w:rPr>
            </w:pPr>
          </w:p>
          <w:p w14:paraId="787194F2" w14:textId="77777777" w:rsidR="00C055D8" w:rsidRPr="00C055D8" w:rsidRDefault="00C055D8" w:rsidP="006912EE">
            <w:pPr>
              <w:jc w:val="both"/>
              <w:rPr>
                <w:rFonts w:ascii="Calibri" w:hAnsi="Calibri" w:cs="Calibri"/>
                <w:color w:val="000000" w:themeColor="text1"/>
                <w:lang w:val="ro-RO"/>
              </w:rPr>
            </w:pPr>
          </w:p>
          <w:p w14:paraId="386C0B57" w14:textId="77777777" w:rsidR="00C055D8" w:rsidRPr="00C055D8" w:rsidRDefault="00C055D8" w:rsidP="006912EE">
            <w:pPr>
              <w:jc w:val="both"/>
              <w:rPr>
                <w:rFonts w:ascii="Calibri" w:hAnsi="Calibri" w:cs="Calibri"/>
                <w:color w:val="000000" w:themeColor="text1"/>
                <w:lang w:val="ro-RO"/>
              </w:rPr>
            </w:pPr>
          </w:p>
          <w:p w14:paraId="23FBD329" w14:textId="77777777" w:rsidR="00C055D8" w:rsidRPr="00C055D8" w:rsidRDefault="00C055D8" w:rsidP="006912EE">
            <w:pPr>
              <w:jc w:val="both"/>
              <w:rPr>
                <w:rFonts w:ascii="Calibri" w:hAnsi="Calibri" w:cs="Calibri"/>
                <w:color w:val="000000" w:themeColor="text1"/>
                <w:lang w:val="ro-RO"/>
              </w:rPr>
            </w:pPr>
          </w:p>
        </w:tc>
      </w:tr>
      <w:tr w:rsidR="00C055D8" w:rsidRPr="00C055D8" w14:paraId="7263EF31" w14:textId="77777777" w:rsidTr="006912EE">
        <w:trPr>
          <w:trHeight w:val="787"/>
          <w:jc w:val="center"/>
        </w:trPr>
        <w:tc>
          <w:tcPr>
            <w:tcW w:w="402" w:type="pct"/>
          </w:tcPr>
          <w:p w14:paraId="59B920AF" w14:textId="77777777" w:rsidR="00C055D8" w:rsidRPr="00C055D8" w:rsidRDefault="00C055D8" w:rsidP="006912EE">
            <w:pPr>
              <w:jc w:val="both"/>
              <w:rPr>
                <w:rFonts w:ascii="Calibri" w:hAnsi="Calibri" w:cs="Calibri"/>
                <w:color w:val="000000" w:themeColor="text1"/>
                <w:lang w:val="ro-RO"/>
              </w:rPr>
            </w:pPr>
          </w:p>
        </w:tc>
        <w:tc>
          <w:tcPr>
            <w:tcW w:w="1885" w:type="pct"/>
          </w:tcPr>
          <w:p w14:paraId="2E27CE77"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5. </w:t>
            </w:r>
            <w:r w:rsidRPr="00C055D8" w:rsidDel="004628F4">
              <w:rPr>
                <w:rFonts w:ascii="Calibri" w:hAnsi="Calibri" w:cs="Calibri"/>
                <w:color w:val="000000" w:themeColor="text1"/>
                <w:lang w:val="ro-RO"/>
              </w:rPr>
              <w:t xml:space="preserve">CERTIFICAT DE </w:t>
            </w:r>
            <w:r w:rsidRPr="00C055D8">
              <w:rPr>
                <w:rFonts w:ascii="Calibri" w:hAnsi="Calibri" w:cs="Calibri"/>
                <w:color w:val="000000" w:themeColor="text1"/>
                <w:lang w:val="ro-RO"/>
              </w:rPr>
              <w:t xml:space="preserve">CONFORMITATE A </w:t>
            </w:r>
            <w:r w:rsidRPr="00C055D8" w:rsidDel="004628F4">
              <w:rPr>
                <w:rFonts w:ascii="Calibri" w:hAnsi="Calibri" w:cs="Calibri"/>
                <w:color w:val="000000" w:themeColor="text1"/>
                <w:lang w:val="ro-RO"/>
              </w:rPr>
              <w:t>PRODUS</w:t>
            </w:r>
            <w:r w:rsidRPr="00C055D8">
              <w:rPr>
                <w:rFonts w:ascii="Calibri" w:hAnsi="Calibri" w:cs="Calibri"/>
                <w:color w:val="000000" w:themeColor="text1"/>
                <w:lang w:val="ro-RO"/>
              </w:rPr>
              <w:t>ELOR AGROALIMENTARE</w:t>
            </w:r>
            <w:r w:rsidRPr="00C055D8" w:rsidDel="004628F4">
              <w:rPr>
                <w:rFonts w:ascii="Calibri" w:hAnsi="Calibri" w:cs="Calibri"/>
                <w:color w:val="000000" w:themeColor="text1"/>
                <w:lang w:val="ro-RO"/>
              </w:rPr>
              <w:t xml:space="preserve"> ECOLOGIC</w:t>
            </w:r>
            <w:r w:rsidRPr="00C055D8">
              <w:rPr>
                <w:rFonts w:ascii="Calibri" w:hAnsi="Calibri" w:cs="Calibri"/>
                <w:color w:val="000000" w:themeColor="text1"/>
                <w:lang w:val="ro-RO"/>
              </w:rPr>
              <w:t>E</w:t>
            </w:r>
          </w:p>
          <w:p w14:paraId="48286C7E" w14:textId="01C6B086" w:rsidR="00C055D8" w:rsidRPr="00C055D8" w:rsidRDefault="00C055D8" w:rsidP="006912EE">
            <w:pPr>
              <w:jc w:val="both"/>
              <w:rPr>
                <w:rFonts w:ascii="Calibri" w:hAnsi="Calibri" w:cs="Calibri"/>
                <w:color w:val="000000" w:themeColor="text1"/>
                <w:lang w:val="ro-RO"/>
              </w:rPr>
            </w:pPr>
            <w:r>
              <w:rPr>
                <w:rFonts w:ascii="Calibri" w:hAnsi="Calibri" w:cs="Calibri"/>
                <w:color w:val="000000" w:themeColor="text1"/>
                <w:lang w:val="ro-RO"/>
              </w:rPr>
              <w:t xml:space="preserve">5.1 </w:t>
            </w:r>
            <w:r w:rsidRPr="00C055D8">
              <w:rPr>
                <w:rFonts w:ascii="Calibri" w:hAnsi="Calibri" w:cs="Calibri"/>
                <w:color w:val="000000" w:themeColor="text1"/>
                <w:lang w:val="ro-RO"/>
              </w:rPr>
              <w:t>(pentru investiții în vederea obținerii unui produs nou):</w:t>
            </w:r>
          </w:p>
          <w:p w14:paraId="51D6FFA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a) FIȘA DE ÎNREGISTRARE CA PROCESATOR ȘI/SAU PRODUCĂTOR ÎN AGRICULTURA ECOLOGICĂ (la ultima plată)</w:t>
            </w:r>
          </w:p>
          <w:p w14:paraId="4019A5D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b) CONTRACTUL PROCESATORULUI CU UN ORGANISM CERTIFICAT DE INSPECȚIE ȘI CERTIFICARE (la ultima plată)</w:t>
            </w:r>
          </w:p>
        </w:tc>
        <w:tc>
          <w:tcPr>
            <w:tcW w:w="713" w:type="pct"/>
          </w:tcPr>
          <w:p w14:paraId="32FD227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41F3F5D" w14:textId="77777777" w:rsidR="00C055D8" w:rsidRPr="00C055D8" w:rsidRDefault="00C055D8" w:rsidP="006912EE">
            <w:pPr>
              <w:jc w:val="both"/>
              <w:rPr>
                <w:rFonts w:ascii="Calibri" w:hAnsi="Calibri" w:cs="Calibri"/>
                <w:color w:val="000000" w:themeColor="text1"/>
                <w:lang w:val="ro-RO"/>
              </w:rPr>
            </w:pPr>
          </w:p>
          <w:p w14:paraId="2DCEA55C" w14:textId="77777777" w:rsidR="00C055D8" w:rsidRPr="00C055D8" w:rsidRDefault="00C055D8" w:rsidP="006912EE">
            <w:pPr>
              <w:jc w:val="both"/>
              <w:rPr>
                <w:rFonts w:ascii="Calibri" w:hAnsi="Calibri" w:cs="Calibri"/>
                <w:color w:val="000000" w:themeColor="text1"/>
                <w:lang w:val="ro-RO"/>
              </w:rPr>
            </w:pPr>
          </w:p>
          <w:p w14:paraId="6BAA7457"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053E171C" w14:textId="77777777" w:rsidR="00C055D8" w:rsidRPr="00C055D8" w:rsidRDefault="00C055D8" w:rsidP="006912EE">
            <w:pPr>
              <w:jc w:val="both"/>
              <w:rPr>
                <w:rFonts w:ascii="Calibri" w:hAnsi="Calibri" w:cs="Calibri"/>
                <w:color w:val="000000" w:themeColor="text1"/>
                <w:lang w:val="ro-RO"/>
              </w:rPr>
            </w:pPr>
          </w:p>
          <w:p w14:paraId="0E92028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1277EB35" w14:textId="77777777" w:rsidR="00C055D8" w:rsidRPr="00C055D8" w:rsidRDefault="00C055D8" w:rsidP="006912EE">
            <w:pPr>
              <w:jc w:val="both"/>
              <w:rPr>
                <w:rFonts w:ascii="Calibri" w:hAnsi="Calibri" w:cs="Calibri"/>
                <w:color w:val="000000" w:themeColor="text1"/>
                <w:lang w:val="ro-RO"/>
              </w:rPr>
            </w:pPr>
          </w:p>
          <w:p w14:paraId="1D8714E4" w14:textId="77777777" w:rsidR="00C055D8" w:rsidRPr="00C055D8" w:rsidRDefault="00C055D8" w:rsidP="006912EE">
            <w:pPr>
              <w:jc w:val="both"/>
              <w:rPr>
                <w:rFonts w:ascii="Calibri" w:hAnsi="Calibri" w:cs="Calibri"/>
                <w:color w:val="000000" w:themeColor="text1"/>
                <w:lang w:val="ro-RO"/>
              </w:rPr>
            </w:pPr>
          </w:p>
          <w:p w14:paraId="623930FD" w14:textId="77777777" w:rsidR="00C055D8" w:rsidRPr="00C055D8" w:rsidRDefault="00C055D8" w:rsidP="006912EE">
            <w:pPr>
              <w:jc w:val="both"/>
              <w:rPr>
                <w:rFonts w:ascii="Calibri" w:hAnsi="Calibri" w:cs="Calibri"/>
                <w:color w:val="000000" w:themeColor="text1"/>
                <w:lang w:val="ro-RO"/>
              </w:rPr>
            </w:pPr>
          </w:p>
          <w:p w14:paraId="2F1F24B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8CF3EDD" w14:textId="77777777" w:rsidR="00C055D8" w:rsidRPr="00C055D8" w:rsidRDefault="00C055D8" w:rsidP="006912EE">
            <w:pPr>
              <w:jc w:val="both"/>
              <w:rPr>
                <w:rFonts w:ascii="Calibri" w:hAnsi="Calibri" w:cs="Calibri"/>
                <w:color w:val="000000" w:themeColor="text1"/>
                <w:lang w:val="ro-RO"/>
              </w:rPr>
            </w:pPr>
          </w:p>
        </w:tc>
        <w:tc>
          <w:tcPr>
            <w:tcW w:w="633" w:type="pct"/>
          </w:tcPr>
          <w:p w14:paraId="21AB96B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EC138E1" w14:textId="77777777" w:rsidR="00C055D8" w:rsidRPr="00C055D8" w:rsidRDefault="00C055D8" w:rsidP="006912EE">
            <w:pPr>
              <w:jc w:val="both"/>
              <w:rPr>
                <w:rFonts w:ascii="Calibri" w:hAnsi="Calibri" w:cs="Calibri"/>
                <w:color w:val="000000" w:themeColor="text1"/>
                <w:lang w:val="ro-RO"/>
              </w:rPr>
            </w:pPr>
          </w:p>
          <w:p w14:paraId="65AFE022" w14:textId="77777777" w:rsidR="00C055D8" w:rsidRPr="00C055D8" w:rsidRDefault="00C055D8" w:rsidP="006912EE">
            <w:pPr>
              <w:jc w:val="both"/>
              <w:rPr>
                <w:rFonts w:ascii="Calibri" w:hAnsi="Calibri" w:cs="Calibri"/>
                <w:color w:val="000000" w:themeColor="text1"/>
                <w:lang w:val="ro-RO"/>
              </w:rPr>
            </w:pPr>
          </w:p>
          <w:p w14:paraId="273674B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F2917DA" w14:textId="77777777" w:rsidR="00C055D8" w:rsidRPr="00C055D8" w:rsidRDefault="00C055D8" w:rsidP="006912EE">
            <w:pPr>
              <w:jc w:val="both"/>
              <w:rPr>
                <w:rFonts w:ascii="Calibri" w:hAnsi="Calibri" w:cs="Calibri"/>
                <w:color w:val="000000" w:themeColor="text1"/>
                <w:lang w:val="ro-RO"/>
              </w:rPr>
            </w:pPr>
          </w:p>
          <w:p w14:paraId="05428C3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508B48C" w14:textId="77777777" w:rsidR="00C055D8" w:rsidRPr="00C055D8" w:rsidRDefault="00C055D8" w:rsidP="006912EE">
            <w:pPr>
              <w:jc w:val="both"/>
              <w:rPr>
                <w:rFonts w:ascii="Calibri" w:hAnsi="Calibri" w:cs="Calibri"/>
                <w:color w:val="000000" w:themeColor="text1"/>
                <w:lang w:val="ro-RO"/>
              </w:rPr>
            </w:pPr>
          </w:p>
          <w:p w14:paraId="1A035805" w14:textId="77777777" w:rsidR="00C055D8" w:rsidRPr="00C055D8" w:rsidRDefault="00C055D8" w:rsidP="006912EE">
            <w:pPr>
              <w:jc w:val="both"/>
              <w:rPr>
                <w:rFonts w:ascii="Calibri" w:hAnsi="Calibri" w:cs="Calibri"/>
                <w:color w:val="000000" w:themeColor="text1"/>
                <w:lang w:val="ro-RO"/>
              </w:rPr>
            </w:pPr>
          </w:p>
          <w:p w14:paraId="0D5486A5" w14:textId="77777777" w:rsidR="00C055D8" w:rsidRPr="00C055D8" w:rsidRDefault="00C055D8" w:rsidP="006912EE">
            <w:pPr>
              <w:jc w:val="both"/>
              <w:rPr>
                <w:rFonts w:ascii="Calibri" w:hAnsi="Calibri" w:cs="Calibri"/>
                <w:color w:val="000000" w:themeColor="text1"/>
                <w:lang w:val="ro-RO"/>
              </w:rPr>
            </w:pPr>
          </w:p>
          <w:p w14:paraId="5EAD23DA"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345463A" w14:textId="77777777" w:rsidR="00C055D8" w:rsidRPr="00C055D8" w:rsidRDefault="00C055D8" w:rsidP="006912EE">
            <w:pPr>
              <w:jc w:val="both"/>
              <w:rPr>
                <w:rFonts w:ascii="Calibri" w:hAnsi="Calibri" w:cs="Calibri"/>
                <w:color w:val="000000" w:themeColor="text1"/>
                <w:lang w:val="ro-RO"/>
              </w:rPr>
            </w:pPr>
          </w:p>
        </w:tc>
        <w:tc>
          <w:tcPr>
            <w:tcW w:w="555" w:type="pct"/>
          </w:tcPr>
          <w:p w14:paraId="03A3E55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1A29612" w14:textId="77777777" w:rsidR="00C055D8" w:rsidRPr="00C055D8" w:rsidRDefault="00C055D8" w:rsidP="006912EE">
            <w:pPr>
              <w:jc w:val="both"/>
              <w:rPr>
                <w:rFonts w:ascii="Calibri" w:hAnsi="Calibri" w:cs="Calibri"/>
                <w:color w:val="000000" w:themeColor="text1"/>
                <w:lang w:val="ro-RO"/>
              </w:rPr>
            </w:pPr>
          </w:p>
          <w:p w14:paraId="15640B5B" w14:textId="77777777" w:rsidR="00C055D8" w:rsidRPr="00C055D8" w:rsidRDefault="00C055D8" w:rsidP="006912EE">
            <w:pPr>
              <w:jc w:val="both"/>
              <w:rPr>
                <w:rFonts w:ascii="Calibri" w:hAnsi="Calibri" w:cs="Calibri"/>
                <w:color w:val="000000" w:themeColor="text1"/>
                <w:lang w:val="ro-RO"/>
              </w:rPr>
            </w:pPr>
          </w:p>
          <w:p w14:paraId="3A145B3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9FCB09D" w14:textId="77777777" w:rsidR="00C055D8" w:rsidRPr="00C055D8" w:rsidRDefault="00C055D8" w:rsidP="006912EE">
            <w:pPr>
              <w:jc w:val="both"/>
              <w:rPr>
                <w:rFonts w:ascii="Calibri" w:hAnsi="Calibri" w:cs="Calibri"/>
                <w:color w:val="000000" w:themeColor="text1"/>
                <w:lang w:val="ro-RO"/>
              </w:rPr>
            </w:pPr>
          </w:p>
          <w:p w14:paraId="41F8BEB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EB83296" w14:textId="77777777" w:rsidR="00C055D8" w:rsidRPr="00C055D8" w:rsidRDefault="00C055D8" w:rsidP="006912EE">
            <w:pPr>
              <w:jc w:val="both"/>
              <w:rPr>
                <w:rFonts w:ascii="Calibri" w:hAnsi="Calibri" w:cs="Calibri"/>
                <w:color w:val="000000" w:themeColor="text1"/>
                <w:lang w:val="ro-RO"/>
              </w:rPr>
            </w:pPr>
          </w:p>
          <w:p w14:paraId="7B799DB9" w14:textId="77777777" w:rsidR="00C055D8" w:rsidRPr="00C055D8" w:rsidRDefault="00C055D8" w:rsidP="006912EE">
            <w:pPr>
              <w:jc w:val="both"/>
              <w:rPr>
                <w:rFonts w:ascii="Calibri" w:hAnsi="Calibri" w:cs="Calibri"/>
                <w:color w:val="000000" w:themeColor="text1"/>
                <w:lang w:val="ro-RO"/>
              </w:rPr>
            </w:pPr>
          </w:p>
          <w:p w14:paraId="03A4BE84" w14:textId="77777777" w:rsidR="00C055D8" w:rsidRPr="00C055D8" w:rsidRDefault="00C055D8" w:rsidP="006912EE">
            <w:pPr>
              <w:jc w:val="both"/>
              <w:rPr>
                <w:rFonts w:ascii="Calibri" w:hAnsi="Calibri" w:cs="Calibri"/>
                <w:color w:val="000000" w:themeColor="text1"/>
                <w:lang w:val="ro-RO"/>
              </w:rPr>
            </w:pPr>
          </w:p>
          <w:p w14:paraId="08C513E0"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0B982F00" w14:textId="77777777" w:rsidR="00C055D8" w:rsidRPr="00C055D8" w:rsidRDefault="00C055D8" w:rsidP="006912EE">
            <w:pPr>
              <w:jc w:val="both"/>
              <w:rPr>
                <w:rFonts w:ascii="Calibri" w:hAnsi="Calibri" w:cs="Calibri"/>
                <w:color w:val="000000" w:themeColor="text1"/>
                <w:lang w:val="ro-RO"/>
              </w:rPr>
            </w:pPr>
          </w:p>
        </w:tc>
        <w:tc>
          <w:tcPr>
            <w:tcW w:w="813" w:type="pct"/>
          </w:tcPr>
          <w:p w14:paraId="684FD66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9E24C72" w14:textId="77777777" w:rsidR="00C055D8" w:rsidRPr="00C055D8" w:rsidRDefault="00C055D8" w:rsidP="006912EE">
            <w:pPr>
              <w:jc w:val="both"/>
              <w:rPr>
                <w:rFonts w:ascii="Calibri" w:hAnsi="Calibri" w:cs="Calibri"/>
                <w:color w:val="000000" w:themeColor="text1"/>
                <w:lang w:val="ro-RO"/>
              </w:rPr>
            </w:pPr>
          </w:p>
          <w:p w14:paraId="599B8F5F" w14:textId="77777777" w:rsidR="00C055D8" w:rsidRPr="00C055D8" w:rsidRDefault="00C055D8" w:rsidP="006912EE">
            <w:pPr>
              <w:jc w:val="both"/>
              <w:rPr>
                <w:rFonts w:ascii="Calibri" w:hAnsi="Calibri" w:cs="Calibri"/>
                <w:color w:val="000000" w:themeColor="text1"/>
                <w:lang w:val="ro-RO"/>
              </w:rPr>
            </w:pPr>
          </w:p>
          <w:p w14:paraId="3FD8272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2639FE5" w14:textId="77777777" w:rsidR="00C055D8" w:rsidRPr="00C055D8" w:rsidRDefault="00C055D8" w:rsidP="006912EE">
            <w:pPr>
              <w:jc w:val="both"/>
              <w:rPr>
                <w:rFonts w:ascii="Calibri" w:hAnsi="Calibri" w:cs="Calibri"/>
                <w:color w:val="000000" w:themeColor="text1"/>
                <w:lang w:val="ro-RO"/>
              </w:rPr>
            </w:pPr>
          </w:p>
          <w:p w14:paraId="6A866B0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1C5FC09" w14:textId="77777777" w:rsidR="00C055D8" w:rsidRPr="00C055D8" w:rsidRDefault="00C055D8" w:rsidP="006912EE">
            <w:pPr>
              <w:jc w:val="both"/>
              <w:rPr>
                <w:rFonts w:ascii="Calibri" w:hAnsi="Calibri" w:cs="Calibri"/>
                <w:color w:val="000000" w:themeColor="text1"/>
                <w:lang w:val="ro-RO"/>
              </w:rPr>
            </w:pPr>
          </w:p>
          <w:p w14:paraId="6362BA16" w14:textId="77777777" w:rsidR="00C055D8" w:rsidRPr="00C055D8" w:rsidRDefault="00C055D8" w:rsidP="006912EE">
            <w:pPr>
              <w:jc w:val="both"/>
              <w:rPr>
                <w:rFonts w:ascii="Calibri" w:hAnsi="Calibri" w:cs="Calibri"/>
                <w:color w:val="000000" w:themeColor="text1"/>
                <w:lang w:val="ro-RO"/>
              </w:rPr>
            </w:pPr>
          </w:p>
          <w:p w14:paraId="5D89CF82" w14:textId="77777777" w:rsidR="00C055D8" w:rsidRPr="00C055D8" w:rsidRDefault="00C055D8" w:rsidP="006912EE">
            <w:pPr>
              <w:jc w:val="both"/>
              <w:rPr>
                <w:rFonts w:ascii="Calibri" w:hAnsi="Calibri" w:cs="Calibri"/>
                <w:color w:val="000000" w:themeColor="text1"/>
                <w:lang w:val="ro-RO"/>
              </w:rPr>
            </w:pPr>
          </w:p>
          <w:p w14:paraId="6383D98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43E3AD5" w14:textId="77777777" w:rsidR="00C055D8" w:rsidRPr="00C055D8" w:rsidRDefault="00C055D8" w:rsidP="006912EE">
            <w:pPr>
              <w:jc w:val="both"/>
              <w:rPr>
                <w:rFonts w:ascii="Calibri" w:hAnsi="Calibri" w:cs="Calibri"/>
                <w:color w:val="000000" w:themeColor="text1"/>
                <w:lang w:val="ro-RO"/>
              </w:rPr>
            </w:pPr>
          </w:p>
        </w:tc>
      </w:tr>
      <w:tr w:rsidR="00C055D8" w:rsidRPr="00C055D8" w14:paraId="5A19734A" w14:textId="77777777" w:rsidTr="006912EE">
        <w:trPr>
          <w:trHeight w:val="616"/>
          <w:jc w:val="center"/>
        </w:trPr>
        <w:tc>
          <w:tcPr>
            <w:tcW w:w="402" w:type="pct"/>
          </w:tcPr>
          <w:p w14:paraId="7EDC27A1" w14:textId="77777777" w:rsidR="00C055D8" w:rsidRPr="00C055D8" w:rsidRDefault="00C055D8" w:rsidP="006912EE">
            <w:pPr>
              <w:jc w:val="both"/>
              <w:rPr>
                <w:rFonts w:ascii="Calibri" w:hAnsi="Calibri" w:cs="Calibri"/>
                <w:color w:val="000000" w:themeColor="text1"/>
                <w:lang w:val="ro-RO"/>
              </w:rPr>
            </w:pPr>
          </w:p>
        </w:tc>
        <w:tc>
          <w:tcPr>
            <w:tcW w:w="1885" w:type="pct"/>
          </w:tcPr>
          <w:p w14:paraId="5EE93D0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6. ATESTATUL DE PRODUS TRADIȚIONAL</w:t>
            </w:r>
          </w:p>
        </w:tc>
        <w:tc>
          <w:tcPr>
            <w:tcW w:w="713" w:type="pct"/>
          </w:tcPr>
          <w:p w14:paraId="34D6306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180B7526" w14:textId="77777777" w:rsidR="00C055D8" w:rsidRPr="00C055D8" w:rsidRDefault="00C055D8" w:rsidP="006912EE">
            <w:pPr>
              <w:jc w:val="both"/>
              <w:rPr>
                <w:rFonts w:ascii="Calibri" w:hAnsi="Calibri" w:cs="Calibri"/>
                <w:color w:val="000000" w:themeColor="text1"/>
                <w:lang w:val="ro-RO"/>
              </w:rPr>
            </w:pPr>
          </w:p>
        </w:tc>
        <w:tc>
          <w:tcPr>
            <w:tcW w:w="633" w:type="pct"/>
          </w:tcPr>
          <w:p w14:paraId="0A9A003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106BD15" w14:textId="77777777" w:rsidR="00C055D8" w:rsidRPr="00C055D8" w:rsidRDefault="00C055D8" w:rsidP="006912EE">
            <w:pPr>
              <w:jc w:val="both"/>
              <w:rPr>
                <w:rFonts w:ascii="Calibri" w:hAnsi="Calibri" w:cs="Calibri"/>
                <w:color w:val="000000" w:themeColor="text1"/>
                <w:lang w:val="ro-RO"/>
              </w:rPr>
            </w:pPr>
          </w:p>
        </w:tc>
        <w:tc>
          <w:tcPr>
            <w:tcW w:w="555" w:type="pct"/>
          </w:tcPr>
          <w:p w14:paraId="0A90A19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6993612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6035D27" w14:textId="77777777" w:rsidR="00C055D8" w:rsidRPr="00C055D8" w:rsidRDefault="00C055D8" w:rsidP="006912EE">
            <w:pPr>
              <w:jc w:val="both"/>
              <w:rPr>
                <w:rFonts w:ascii="Calibri" w:hAnsi="Calibri" w:cs="Calibri"/>
                <w:color w:val="000000" w:themeColor="text1"/>
                <w:lang w:val="ro-RO"/>
              </w:rPr>
            </w:pPr>
          </w:p>
        </w:tc>
      </w:tr>
      <w:tr w:rsidR="00C055D8" w:rsidRPr="00C055D8" w14:paraId="2F54567E" w14:textId="77777777" w:rsidTr="006912EE">
        <w:trPr>
          <w:trHeight w:val="1102"/>
          <w:jc w:val="center"/>
        </w:trPr>
        <w:tc>
          <w:tcPr>
            <w:tcW w:w="402" w:type="pct"/>
          </w:tcPr>
          <w:p w14:paraId="1D68BAB9" w14:textId="77777777" w:rsidR="00C055D8" w:rsidRPr="00C055D8" w:rsidRDefault="00C055D8" w:rsidP="006912EE">
            <w:pPr>
              <w:jc w:val="both"/>
              <w:rPr>
                <w:rFonts w:ascii="Calibri" w:hAnsi="Calibri" w:cs="Calibri"/>
                <w:color w:val="000000" w:themeColor="text1"/>
                <w:lang w:val="ro-RO"/>
              </w:rPr>
            </w:pPr>
          </w:p>
        </w:tc>
        <w:tc>
          <w:tcPr>
            <w:tcW w:w="1885" w:type="pct"/>
          </w:tcPr>
          <w:p w14:paraId="55D000B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7. ATESTAT PRODUS ALIMENTAR OBȚINUT CONFORM UNEI REȚETE CONSACRATE </w:t>
            </w:r>
          </w:p>
        </w:tc>
        <w:tc>
          <w:tcPr>
            <w:tcW w:w="713" w:type="pct"/>
          </w:tcPr>
          <w:p w14:paraId="5628E253"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97F627D" w14:textId="77777777" w:rsidR="00C055D8" w:rsidRPr="00C055D8" w:rsidRDefault="00C055D8" w:rsidP="006912EE">
            <w:pPr>
              <w:jc w:val="both"/>
              <w:rPr>
                <w:rFonts w:ascii="Calibri" w:hAnsi="Calibri" w:cs="Calibri"/>
                <w:color w:val="000000" w:themeColor="text1"/>
                <w:lang w:val="ro-RO"/>
              </w:rPr>
            </w:pPr>
          </w:p>
        </w:tc>
        <w:tc>
          <w:tcPr>
            <w:tcW w:w="633" w:type="pct"/>
          </w:tcPr>
          <w:p w14:paraId="3AAE4FA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C321B3F" w14:textId="77777777" w:rsidR="00C055D8" w:rsidRPr="00C055D8" w:rsidRDefault="00C055D8" w:rsidP="006912EE">
            <w:pPr>
              <w:jc w:val="both"/>
              <w:rPr>
                <w:rFonts w:ascii="Calibri" w:hAnsi="Calibri" w:cs="Calibri"/>
                <w:color w:val="000000" w:themeColor="text1"/>
                <w:lang w:val="ro-RO"/>
              </w:rPr>
            </w:pPr>
          </w:p>
        </w:tc>
        <w:tc>
          <w:tcPr>
            <w:tcW w:w="555" w:type="pct"/>
          </w:tcPr>
          <w:p w14:paraId="38F9756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551AD7B3" w14:textId="77777777" w:rsidR="00C055D8" w:rsidRPr="00C055D8" w:rsidRDefault="00C055D8" w:rsidP="006912EE">
            <w:pPr>
              <w:jc w:val="both"/>
              <w:rPr>
                <w:rFonts w:ascii="Calibri" w:hAnsi="Calibri" w:cs="Calibri"/>
                <w:color w:val="000000" w:themeColor="text1"/>
                <w:lang w:val="ro-RO"/>
              </w:rPr>
            </w:pPr>
          </w:p>
        </w:tc>
        <w:tc>
          <w:tcPr>
            <w:tcW w:w="813" w:type="pct"/>
          </w:tcPr>
          <w:p w14:paraId="67BC838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60E580A" w14:textId="77777777" w:rsidR="00C055D8" w:rsidRPr="00C055D8" w:rsidRDefault="00C055D8" w:rsidP="006912EE">
            <w:pPr>
              <w:jc w:val="both"/>
              <w:rPr>
                <w:rFonts w:ascii="Calibri" w:hAnsi="Calibri" w:cs="Calibri"/>
                <w:color w:val="000000" w:themeColor="text1"/>
                <w:lang w:val="ro-RO"/>
              </w:rPr>
            </w:pPr>
          </w:p>
        </w:tc>
      </w:tr>
      <w:tr w:rsidR="00C055D8" w:rsidRPr="00C055D8" w14:paraId="3A63518D" w14:textId="77777777" w:rsidTr="006912EE">
        <w:trPr>
          <w:trHeight w:val="1075"/>
          <w:jc w:val="center"/>
        </w:trPr>
        <w:tc>
          <w:tcPr>
            <w:tcW w:w="402" w:type="pct"/>
          </w:tcPr>
          <w:p w14:paraId="5186F7F7" w14:textId="77777777" w:rsidR="00C055D8" w:rsidRPr="00C055D8" w:rsidRDefault="00C055D8" w:rsidP="006912EE">
            <w:pPr>
              <w:jc w:val="both"/>
              <w:rPr>
                <w:rFonts w:ascii="Calibri" w:hAnsi="Calibri" w:cs="Calibri"/>
                <w:color w:val="000000" w:themeColor="text1"/>
                <w:lang w:val="ro-RO"/>
              </w:rPr>
            </w:pPr>
          </w:p>
        </w:tc>
        <w:tc>
          <w:tcPr>
            <w:tcW w:w="1885" w:type="pct"/>
          </w:tcPr>
          <w:p w14:paraId="41E3908D"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8. .DECIZIE de acordare a dreptului de utilizare a </w:t>
            </w:r>
            <w:proofErr w:type="spellStart"/>
            <w:r w:rsidRPr="00C055D8">
              <w:rPr>
                <w:rFonts w:ascii="Calibri" w:hAnsi="Calibri" w:cs="Calibri"/>
                <w:color w:val="000000" w:themeColor="text1"/>
                <w:lang w:val="ro-RO"/>
              </w:rPr>
              <w:t>menţiunii</w:t>
            </w:r>
            <w:proofErr w:type="spellEnd"/>
            <w:r w:rsidRPr="00C055D8">
              <w:rPr>
                <w:rFonts w:ascii="Calibri" w:hAnsi="Calibri" w:cs="Calibri"/>
                <w:color w:val="000000" w:themeColor="text1"/>
                <w:lang w:val="ro-RO"/>
              </w:rPr>
              <w:t xml:space="preserve"> de calitate facultative "produs montan"</w:t>
            </w:r>
          </w:p>
        </w:tc>
        <w:tc>
          <w:tcPr>
            <w:tcW w:w="713" w:type="pct"/>
          </w:tcPr>
          <w:p w14:paraId="522D588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0AADF35" w14:textId="77777777" w:rsidR="00C055D8" w:rsidRPr="00C055D8" w:rsidRDefault="00C055D8" w:rsidP="006912EE">
            <w:pPr>
              <w:jc w:val="both"/>
              <w:rPr>
                <w:rFonts w:ascii="Calibri" w:hAnsi="Calibri" w:cs="Calibri"/>
                <w:color w:val="000000" w:themeColor="text1"/>
                <w:lang w:val="ro-RO"/>
              </w:rPr>
            </w:pPr>
          </w:p>
          <w:p w14:paraId="2641C0C2" w14:textId="77777777" w:rsidR="00C055D8" w:rsidRPr="00C055D8" w:rsidRDefault="00C055D8" w:rsidP="006912EE">
            <w:pPr>
              <w:jc w:val="both"/>
              <w:rPr>
                <w:rFonts w:ascii="Calibri" w:hAnsi="Calibri" w:cs="Calibri"/>
                <w:color w:val="000000" w:themeColor="text1"/>
                <w:lang w:val="ro-RO"/>
              </w:rPr>
            </w:pPr>
          </w:p>
        </w:tc>
        <w:tc>
          <w:tcPr>
            <w:tcW w:w="633" w:type="pct"/>
          </w:tcPr>
          <w:p w14:paraId="438C976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0399752F" w14:textId="77777777" w:rsidR="00C055D8" w:rsidRPr="00C055D8" w:rsidRDefault="00C055D8" w:rsidP="006912EE">
            <w:pPr>
              <w:jc w:val="both"/>
              <w:rPr>
                <w:rFonts w:ascii="Calibri" w:hAnsi="Calibri" w:cs="Calibri"/>
                <w:color w:val="000000" w:themeColor="text1"/>
                <w:lang w:val="ro-RO"/>
              </w:rPr>
            </w:pPr>
          </w:p>
          <w:p w14:paraId="31313DFA" w14:textId="77777777" w:rsidR="00C055D8" w:rsidRPr="00C055D8" w:rsidRDefault="00C055D8" w:rsidP="006912EE">
            <w:pPr>
              <w:jc w:val="both"/>
              <w:rPr>
                <w:rFonts w:ascii="Calibri" w:hAnsi="Calibri" w:cs="Calibri"/>
                <w:color w:val="000000" w:themeColor="text1"/>
                <w:lang w:val="ro-RO"/>
              </w:rPr>
            </w:pPr>
          </w:p>
        </w:tc>
        <w:tc>
          <w:tcPr>
            <w:tcW w:w="555" w:type="pct"/>
          </w:tcPr>
          <w:p w14:paraId="4923789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0D6DBE0" w14:textId="77777777" w:rsidR="00C055D8" w:rsidRPr="00C055D8" w:rsidRDefault="00C055D8" w:rsidP="006912EE">
            <w:pPr>
              <w:jc w:val="both"/>
              <w:rPr>
                <w:rFonts w:ascii="Calibri" w:hAnsi="Calibri" w:cs="Calibri"/>
                <w:color w:val="000000" w:themeColor="text1"/>
                <w:lang w:val="ro-RO"/>
              </w:rPr>
            </w:pPr>
          </w:p>
          <w:p w14:paraId="7DBE0D18" w14:textId="77777777" w:rsidR="00C055D8" w:rsidRPr="00C055D8" w:rsidRDefault="00C055D8" w:rsidP="006912EE">
            <w:pPr>
              <w:jc w:val="both"/>
              <w:rPr>
                <w:rFonts w:ascii="Calibri" w:hAnsi="Calibri" w:cs="Calibri"/>
                <w:color w:val="000000" w:themeColor="text1"/>
                <w:lang w:val="ro-RO"/>
              </w:rPr>
            </w:pPr>
          </w:p>
        </w:tc>
        <w:tc>
          <w:tcPr>
            <w:tcW w:w="813" w:type="pct"/>
          </w:tcPr>
          <w:p w14:paraId="7F09412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2114B974" w14:textId="77777777" w:rsidR="00C055D8" w:rsidRPr="00C055D8" w:rsidRDefault="00C055D8" w:rsidP="006912EE">
            <w:pPr>
              <w:jc w:val="both"/>
              <w:rPr>
                <w:rFonts w:ascii="Calibri" w:hAnsi="Calibri" w:cs="Calibri"/>
                <w:color w:val="000000" w:themeColor="text1"/>
                <w:lang w:val="ro-RO"/>
              </w:rPr>
            </w:pPr>
          </w:p>
          <w:p w14:paraId="331B539C" w14:textId="77777777" w:rsidR="00C055D8" w:rsidRPr="00C055D8" w:rsidRDefault="00C055D8" w:rsidP="006912EE">
            <w:pPr>
              <w:jc w:val="both"/>
              <w:rPr>
                <w:rFonts w:ascii="Calibri" w:hAnsi="Calibri" w:cs="Calibri"/>
                <w:color w:val="000000" w:themeColor="text1"/>
                <w:lang w:val="ro-RO"/>
              </w:rPr>
            </w:pPr>
          </w:p>
        </w:tc>
      </w:tr>
      <w:tr w:rsidR="00C055D8" w:rsidRPr="00C055D8" w14:paraId="0610A7A0" w14:textId="77777777" w:rsidTr="006912EE">
        <w:trPr>
          <w:trHeight w:val="823"/>
          <w:jc w:val="center"/>
        </w:trPr>
        <w:tc>
          <w:tcPr>
            <w:tcW w:w="402" w:type="pct"/>
          </w:tcPr>
          <w:p w14:paraId="0F3C6BD0" w14:textId="77777777" w:rsidR="00C055D8" w:rsidRPr="00C055D8" w:rsidRDefault="00C055D8" w:rsidP="006912EE">
            <w:pPr>
              <w:jc w:val="both"/>
              <w:rPr>
                <w:rFonts w:ascii="Calibri" w:hAnsi="Calibri" w:cs="Calibri"/>
                <w:color w:val="000000" w:themeColor="text1"/>
                <w:lang w:val="ro-RO"/>
              </w:rPr>
            </w:pPr>
          </w:p>
        </w:tc>
        <w:tc>
          <w:tcPr>
            <w:tcW w:w="1885" w:type="pct"/>
          </w:tcPr>
          <w:p w14:paraId="62C6BFF8" w14:textId="1A60721B"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9. DOCUMENT care să demonstreze calitatea de membru al grupului </w:t>
            </w:r>
            <w:proofErr w:type="spellStart"/>
            <w:r w:rsidRPr="00C055D8">
              <w:rPr>
                <w:rFonts w:ascii="Calibri" w:hAnsi="Calibri" w:cs="Calibri"/>
                <w:color w:val="000000" w:themeColor="text1"/>
                <w:lang w:val="ro-RO"/>
              </w:rPr>
              <w:t>aplicant</w:t>
            </w:r>
            <w:proofErr w:type="spellEnd"/>
            <w:r w:rsidRPr="00C055D8">
              <w:rPr>
                <w:rFonts w:ascii="Calibri" w:hAnsi="Calibri" w:cs="Calibri"/>
                <w:color w:val="000000" w:themeColor="text1"/>
                <w:lang w:val="ro-RO"/>
              </w:rPr>
              <w:t xml:space="preserve"> pentru produsul alimentar care participă la sisteme din domeniul calității produselor agricole și alimentare recunoscute sau în curs de </w:t>
            </w:r>
            <w:r>
              <w:rPr>
                <w:rFonts w:ascii="Calibri" w:hAnsi="Calibri" w:cs="Calibri"/>
                <w:color w:val="000000" w:themeColor="text1"/>
                <w:lang w:val="ro-RO"/>
              </w:rPr>
              <w:t>recunoaștere la nivel european.</w:t>
            </w:r>
          </w:p>
        </w:tc>
        <w:tc>
          <w:tcPr>
            <w:tcW w:w="713" w:type="pct"/>
          </w:tcPr>
          <w:p w14:paraId="7DBF6E0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33EDC436" w14:textId="77777777" w:rsidR="00C055D8" w:rsidRPr="00C055D8" w:rsidRDefault="00C055D8" w:rsidP="006912EE">
            <w:pPr>
              <w:jc w:val="both"/>
              <w:rPr>
                <w:rFonts w:ascii="Calibri" w:hAnsi="Calibri" w:cs="Calibri"/>
                <w:color w:val="000000" w:themeColor="text1"/>
                <w:lang w:val="ro-RO"/>
              </w:rPr>
            </w:pPr>
          </w:p>
          <w:p w14:paraId="438D1D37" w14:textId="77777777" w:rsidR="00C055D8" w:rsidRPr="00C055D8" w:rsidRDefault="00C055D8" w:rsidP="006912EE">
            <w:pPr>
              <w:jc w:val="both"/>
              <w:rPr>
                <w:rFonts w:ascii="Calibri" w:hAnsi="Calibri" w:cs="Calibri"/>
                <w:color w:val="000000" w:themeColor="text1"/>
                <w:lang w:val="ro-RO"/>
              </w:rPr>
            </w:pPr>
          </w:p>
          <w:p w14:paraId="17A69968" w14:textId="77777777" w:rsidR="00C055D8" w:rsidRPr="00C055D8" w:rsidRDefault="00C055D8" w:rsidP="006912EE">
            <w:pPr>
              <w:jc w:val="both"/>
              <w:rPr>
                <w:rFonts w:ascii="Calibri" w:hAnsi="Calibri" w:cs="Calibri"/>
                <w:color w:val="000000" w:themeColor="text1"/>
                <w:lang w:val="ro-RO"/>
              </w:rPr>
            </w:pPr>
          </w:p>
          <w:p w14:paraId="6D57D6C3" w14:textId="77777777" w:rsidR="00C055D8" w:rsidRPr="00C055D8" w:rsidRDefault="00C055D8" w:rsidP="006912EE">
            <w:pPr>
              <w:jc w:val="both"/>
              <w:rPr>
                <w:rFonts w:ascii="Calibri" w:hAnsi="Calibri" w:cs="Calibri"/>
                <w:color w:val="000000" w:themeColor="text1"/>
                <w:lang w:val="ro-RO"/>
              </w:rPr>
            </w:pPr>
          </w:p>
          <w:p w14:paraId="5DD6E894" w14:textId="77777777" w:rsidR="00C055D8" w:rsidRPr="00C055D8" w:rsidRDefault="00C055D8" w:rsidP="006912EE">
            <w:pPr>
              <w:jc w:val="both"/>
              <w:rPr>
                <w:rFonts w:ascii="Calibri" w:hAnsi="Calibri" w:cs="Calibri"/>
                <w:color w:val="000000" w:themeColor="text1"/>
                <w:lang w:val="ro-RO"/>
              </w:rPr>
            </w:pPr>
          </w:p>
          <w:p w14:paraId="18A56BC8" w14:textId="77777777" w:rsidR="00C055D8" w:rsidRPr="00C055D8" w:rsidRDefault="00C055D8" w:rsidP="006912EE">
            <w:pPr>
              <w:jc w:val="both"/>
              <w:rPr>
                <w:rFonts w:ascii="Calibri" w:hAnsi="Calibri" w:cs="Calibri"/>
                <w:color w:val="000000" w:themeColor="text1"/>
                <w:lang w:val="ro-RO"/>
              </w:rPr>
            </w:pPr>
          </w:p>
          <w:p w14:paraId="306FADDE" w14:textId="77777777" w:rsidR="00C055D8" w:rsidRPr="00C055D8" w:rsidRDefault="00C055D8" w:rsidP="00C055D8">
            <w:pPr>
              <w:jc w:val="both"/>
              <w:rPr>
                <w:rFonts w:ascii="Calibri" w:hAnsi="Calibri" w:cs="Calibri"/>
                <w:color w:val="000000" w:themeColor="text1"/>
                <w:lang w:val="ro-RO"/>
              </w:rPr>
            </w:pPr>
          </w:p>
        </w:tc>
        <w:tc>
          <w:tcPr>
            <w:tcW w:w="633" w:type="pct"/>
          </w:tcPr>
          <w:p w14:paraId="476DFBFC"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6168C052" w14:textId="77777777" w:rsidR="00C055D8" w:rsidRPr="00C055D8" w:rsidRDefault="00C055D8" w:rsidP="006912EE">
            <w:pPr>
              <w:jc w:val="both"/>
              <w:rPr>
                <w:rFonts w:ascii="Calibri" w:hAnsi="Calibri" w:cs="Calibri"/>
                <w:color w:val="000000" w:themeColor="text1"/>
                <w:lang w:val="ro-RO"/>
              </w:rPr>
            </w:pPr>
          </w:p>
          <w:p w14:paraId="0AA6F876" w14:textId="77777777" w:rsidR="00C055D8" w:rsidRPr="00C055D8" w:rsidRDefault="00C055D8" w:rsidP="006912EE">
            <w:pPr>
              <w:jc w:val="both"/>
              <w:rPr>
                <w:rFonts w:ascii="Calibri" w:hAnsi="Calibri" w:cs="Calibri"/>
                <w:color w:val="000000" w:themeColor="text1"/>
                <w:lang w:val="ro-RO"/>
              </w:rPr>
            </w:pPr>
          </w:p>
          <w:p w14:paraId="42968535" w14:textId="77777777" w:rsidR="00C055D8" w:rsidRPr="00C055D8" w:rsidRDefault="00C055D8" w:rsidP="006912EE">
            <w:pPr>
              <w:jc w:val="both"/>
              <w:rPr>
                <w:rFonts w:ascii="Calibri" w:hAnsi="Calibri" w:cs="Calibri"/>
                <w:color w:val="000000" w:themeColor="text1"/>
                <w:lang w:val="ro-RO"/>
              </w:rPr>
            </w:pPr>
          </w:p>
          <w:p w14:paraId="238120E4" w14:textId="77777777" w:rsidR="00C055D8" w:rsidRPr="00C055D8" w:rsidRDefault="00C055D8" w:rsidP="006912EE">
            <w:pPr>
              <w:jc w:val="both"/>
              <w:rPr>
                <w:rFonts w:ascii="Calibri" w:hAnsi="Calibri" w:cs="Calibri"/>
                <w:color w:val="000000" w:themeColor="text1"/>
                <w:lang w:val="ro-RO"/>
              </w:rPr>
            </w:pPr>
          </w:p>
          <w:p w14:paraId="2BD78E1E" w14:textId="77777777" w:rsidR="00C055D8" w:rsidRPr="00C055D8" w:rsidRDefault="00C055D8" w:rsidP="006912EE">
            <w:pPr>
              <w:jc w:val="both"/>
              <w:rPr>
                <w:rFonts w:ascii="Calibri" w:hAnsi="Calibri" w:cs="Calibri"/>
                <w:color w:val="000000" w:themeColor="text1"/>
                <w:lang w:val="ro-RO"/>
              </w:rPr>
            </w:pPr>
          </w:p>
          <w:p w14:paraId="0773CCB9" w14:textId="77777777" w:rsidR="00C055D8" w:rsidRPr="00C055D8" w:rsidRDefault="00C055D8" w:rsidP="006912EE">
            <w:pPr>
              <w:jc w:val="both"/>
              <w:rPr>
                <w:rFonts w:ascii="Calibri" w:hAnsi="Calibri" w:cs="Calibri"/>
                <w:color w:val="000000" w:themeColor="text1"/>
                <w:lang w:val="ro-RO"/>
              </w:rPr>
            </w:pPr>
          </w:p>
          <w:p w14:paraId="5665513C" w14:textId="77777777" w:rsidR="00C055D8" w:rsidRPr="00C055D8" w:rsidRDefault="00C055D8" w:rsidP="00C055D8">
            <w:pPr>
              <w:jc w:val="both"/>
              <w:rPr>
                <w:rFonts w:ascii="Calibri" w:hAnsi="Calibri" w:cs="Calibri"/>
                <w:color w:val="000000" w:themeColor="text1"/>
                <w:lang w:val="ro-RO"/>
              </w:rPr>
            </w:pPr>
          </w:p>
        </w:tc>
        <w:tc>
          <w:tcPr>
            <w:tcW w:w="555" w:type="pct"/>
          </w:tcPr>
          <w:p w14:paraId="07EA5BFA"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44D72CA2" w14:textId="77777777" w:rsidR="00C055D8" w:rsidRPr="00C055D8" w:rsidRDefault="00C055D8" w:rsidP="006912EE">
            <w:pPr>
              <w:jc w:val="both"/>
              <w:rPr>
                <w:rFonts w:ascii="Calibri" w:hAnsi="Calibri" w:cs="Calibri"/>
                <w:color w:val="000000" w:themeColor="text1"/>
                <w:lang w:val="ro-RO"/>
              </w:rPr>
            </w:pPr>
          </w:p>
          <w:p w14:paraId="0DD82024" w14:textId="77777777" w:rsidR="00C055D8" w:rsidRPr="00C055D8" w:rsidRDefault="00C055D8" w:rsidP="006912EE">
            <w:pPr>
              <w:jc w:val="both"/>
              <w:rPr>
                <w:rFonts w:ascii="Calibri" w:hAnsi="Calibri" w:cs="Calibri"/>
                <w:color w:val="000000" w:themeColor="text1"/>
                <w:lang w:val="ro-RO"/>
              </w:rPr>
            </w:pPr>
          </w:p>
          <w:p w14:paraId="3755BE06" w14:textId="77777777" w:rsidR="00C055D8" w:rsidRPr="00C055D8" w:rsidRDefault="00C055D8" w:rsidP="006912EE">
            <w:pPr>
              <w:jc w:val="both"/>
              <w:rPr>
                <w:rFonts w:ascii="Calibri" w:hAnsi="Calibri" w:cs="Calibri"/>
                <w:color w:val="000000" w:themeColor="text1"/>
                <w:lang w:val="ro-RO"/>
              </w:rPr>
            </w:pPr>
          </w:p>
          <w:p w14:paraId="6F67C7D0" w14:textId="77777777" w:rsidR="00C055D8" w:rsidRPr="00C055D8" w:rsidRDefault="00C055D8" w:rsidP="006912EE">
            <w:pPr>
              <w:jc w:val="both"/>
              <w:rPr>
                <w:rFonts w:ascii="Calibri" w:hAnsi="Calibri" w:cs="Calibri"/>
                <w:color w:val="000000" w:themeColor="text1"/>
                <w:lang w:val="ro-RO"/>
              </w:rPr>
            </w:pPr>
          </w:p>
          <w:p w14:paraId="7B697C62" w14:textId="77777777" w:rsidR="00C055D8" w:rsidRPr="00C055D8" w:rsidRDefault="00C055D8" w:rsidP="006912EE">
            <w:pPr>
              <w:jc w:val="both"/>
              <w:rPr>
                <w:rFonts w:ascii="Calibri" w:hAnsi="Calibri" w:cs="Calibri"/>
                <w:color w:val="000000" w:themeColor="text1"/>
                <w:lang w:val="ro-RO"/>
              </w:rPr>
            </w:pPr>
          </w:p>
          <w:p w14:paraId="18D5A554" w14:textId="77777777" w:rsidR="00C055D8" w:rsidRPr="00C055D8" w:rsidRDefault="00C055D8" w:rsidP="006912EE">
            <w:pPr>
              <w:jc w:val="both"/>
              <w:rPr>
                <w:rFonts w:ascii="Calibri" w:hAnsi="Calibri" w:cs="Calibri"/>
                <w:color w:val="000000" w:themeColor="text1"/>
                <w:lang w:val="ro-RO"/>
              </w:rPr>
            </w:pPr>
          </w:p>
          <w:p w14:paraId="50B543AF" w14:textId="77777777" w:rsidR="00C055D8" w:rsidRPr="00C055D8" w:rsidRDefault="00C055D8" w:rsidP="00C055D8">
            <w:pPr>
              <w:jc w:val="both"/>
              <w:rPr>
                <w:rFonts w:ascii="Calibri" w:hAnsi="Calibri" w:cs="Calibri"/>
                <w:color w:val="000000" w:themeColor="text1"/>
                <w:lang w:val="ro-RO"/>
              </w:rPr>
            </w:pPr>
          </w:p>
        </w:tc>
        <w:tc>
          <w:tcPr>
            <w:tcW w:w="813" w:type="pct"/>
          </w:tcPr>
          <w:p w14:paraId="54F2716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p w14:paraId="73F48A26" w14:textId="77777777" w:rsidR="00C055D8" w:rsidRPr="00C055D8" w:rsidRDefault="00C055D8" w:rsidP="006912EE">
            <w:pPr>
              <w:jc w:val="both"/>
              <w:rPr>
                <w:rFonts w:ascii="Calibri" w:hAnsi="Calibri" w:cs="Calibri"/>
                <w:color w:val="000000" w:themeColor="text1"/>
                <w:lang w:val="ro-RO"/>
              </w:rPr>
            </w:pPr>
          </w:p>
          <w:p w14:paraId="0764D3F0" w14:textId="77777777" w:rsidR="00C055D8" w:rsidRPr="00C055D8" w:rsidRDefault="00C055D8" w:rsidP="006912EE">
            <w:pPr>
              <w:jc w:val="both"/>
              <w:rPr>
                <w:rFonts w:ascii="Calibri" w:hAnsi="Calibri" w:cs="Calibri"/>
                <w:color w:val="000000" w:themeColor="text1"/>
                <w:lang w:val="ro-RO"/>
              </w:rPr>
            </w:pPr>
          </w:p>
          <w:p w14:paraId="422342AE" w14:textId="77777777" w:rsidR="00C055D8" w:rsidRPr="00C055D8" w:rsidRDefault="00C055D8" w:rsidP="006912EE">
            <w:pPr>
              <w:jc w:val="both"/>
              <w:rPr>
                <w:rFonts w:ascii="Calibri" w:hAnsi="Calibri" w:cs="Calibri"/>
                <w:color w:val="000000" w:themeColor="text1"/>
                <w:lang w:val="ro-RO"/>
              </w:rPr>
            </w:pPr>
          </w:p>
          <w:p w14:paraId="5DC1D24B" w14:textId="77777777" w:rsidR="00C055D8" w:rsidRPr="00C055D8" w:rsidRDefault="00C055D8" w:rsidP="006912EE">
            <w:pPr>
              <w:jc w:val="both"/>
              <w:rPr>
                <w:rFonts w:ascii="Calibri" w:hAnsi="Calibri" w:cs="Calibri"/>
                <w:color w:val="000000" w:themeColor="text1"/>
                <w:lang w:val="ro-RO"/>
              </w:rPr>
            </w:pPr>
          </w:p>
          <w:p w14:paraId="6FAD7337" w14:textId="77777777" w:rsidR="00C055D8" w:rsidRPr="00C055D8" w:rsidRDefault="00C055D8" w:rsidP="006912EE">
            <w:pPr>
              <w:jc w:val="both"/>
              <w:rPr>
                <w:rFonts w:ascii="Calibri" w:hAnsi="Calibri" w:cs="Calibri"/>
                <w:color w:val="000000" w:themeColor="text1"/>
                <w:lang w:val="ro-RO"/>
              </w:rPr>
            </w:pPr>
          </w:p>
          <w:p w14:paraId="6C29FB5D" w14:textId="77777777" w:rsidR="00C055D8" w:rsidRPr="00C055D8" w:rsidRDefault="00C055D8" w:rsidP="006912EE">
            <w:pPr>
              <w:jc w:val="both"/>
              <w:rPr>
                <w:rFonts w:ascii="Calibri" w:hAnsi="Calibri" w:cs="Calibri"/>
                <w:color w:val="000000" w:themeColor="text1"/>
                <w:lang w:val="ro-RO"/>
              </w:rPr>
            </w:pPr>
          </w:p>
          <w:p w14:paraId="10BEE2D4" w14:textId="77777777" w:rsidR="00C055D8" w:rsidRPr="00C055D8" w:rsidRDefault="00C055D8" w:rsidP="00C055D8">
            <w:pPr>
              <w:jc w:val="both"/>
              <w:rPr>
                <w:rFonts w:ascii="Calibri" w:hAnsi="Calibri" w:cs="Calibri"/>
                <w:color w:val="000000" w:themeColor="text1"/>
                <w:lang w:val="ro-RO"/>
              </w:rPr>
            </w:pPr>
          </w:p>
        </w:tc>
      </w:tr>
      <w:tr w:rsidR="00C055D8" w:rsidRPr="00C055D8" w14:paraId="12C59023" w14:textId="77777777" w:rsidTr="006912EE">
        <w:trPr>
          <w:trHeight w:val="552"/>
          <w:jc w:val="center"/>
        </w:trPr>
        <w:tc>
          <w:tcPr>
            <w:tcW w:w="402" w:type="pct"/>
          </w:tcPr>
          <w:p w14:paraId="47FB58FA" w14:textId="77777777" w:rsidR="00C055D8" w:rsidRPr="00C055D8" w:rsidDel="00653288" w:rsidRDefault="00C055D8" w:rsidP="006912EE">
            <w:pPr>
              <w:jc w:val="both"/>
              <w:rPr>
                <w:rFonts w:ascii="Calibri" w:hAnsi="Calibri" w:cs="Calibri"/>
                <w:color w:val="000000" w:themeColor="text1"/>
                <w:lang w:val="ro-RO"/>
              </w:rPr>
            </w:pPr>
          </w:p>
        </w:tc>
        <w:tc>
          <w:tcPr>
            <w:tcW w:w="1885" w:type="pct"/>
          </w:tcPr>
          <w:p w14:paraId="10913CF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 xml:space="preserve">10. DECLARAŢIA CU PRIVIRE LA NEÎNCADRAREA ÎN CATEGORIA FIRME ÎN DIFICULTATE </w:t>
            </w:r>
          </w:p>
        </w:tc>
        <w:tc>
          <w:tcPr>
            <w:tcW w:w="713" w:type="pct"/>
          </w:tcPr>
          <w:p w14:paraId="2EDCE13E"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6AB9D79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7691CF4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52C9621B"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41063AD9" w14:textId="77777777" w:rsidTr="006912EE">
        <w:trPr>
          <w:trHeight w:val="552"/>
          <w:jc w:val="center"/>
        </w:trPr>
        <w:tc>
          <w:tcPr>
            <w:tcW w:w="402" w:type="pct"/>
          </w:tcPr>
          <w:p w14:paraId="40373886" w14:textId="77777777" w:rsidR="00C055D8" w:rsidRPr="00C055D8" w:rsidDel="00653288" w:rsidRDefault="00C055D8" w:rsidP="006912EE">
            <w:pPr>
              <w:jc w:val="both"/>
              <w:rPr>
                <w:rFonts w:ascii="Calibri" w:hAnsi="Calibri" w:cs="Calibri"/>
                <w:color w:val="000000" w:themeColor="text1"/>
                <w:lang w:val="ro-RO"/>
              </w:rPr>
            </w:pPr>
          </w:p>
        </w:tc>
        <w:tc>
          <w:tcPr>
            <w:tcW w:w="1885" w:type="pct"/>
          </w:tcPr>
          <w:p w14:paraId="21805428" w14:textId="53C275A5"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11.</w:t>
            </w:r>
            <w:r>
              <w:rPr>
                <w:rFonts w:ascii="Calibri" w:hAnsi="Calibri" w:cs="Calibri"/>
                <w:color w:val="000000" w:themeColor="text1"/>
                <w:lang w:val="ro-RO"/>
              </w:rPr>
              <w:t xml:space="preserve"> </w:t>
            </w:r>
            <w:r w:rsidRPr="00C055D8">
              <w:rPr>
                <w:rFonts w:ascii="Calibri" w:hAnsi="Calibri" w:cs="Calibri"/>
                <w:color w:val="000000" w:themeColor="text1"/>
                <w:lang w:val="ro-RO"/>
              </w:rPr>
              <w:t>DECLARAȚIE SOLICITANT PRIVIND ÎNCADRAREA ÎNTREPRINDERII ÎN CATEGORIA IMM</w:t>
            </w:r>
          </w:p>
        </w:tc>
        <w:tc>
          <w:tcPr>
            <w:tcW w:w="713" w:type="pct"/>
          </w:tcPr>
          <w:p w14:paraId="53295673" w14:textId="37E35915"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73E66466" w14:textId="5111DCCA"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68A68919" w14:textId="66EF9E35"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57E68196" w14:textId="38323042"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0A52C1BC" w14:textId="77777777" w:rsidTr="006912EE">
        <w:trPr>
          <w:trHeight w:val="552"/>
          <w:jc w:val="center"/>
        </w:trPr>
        <w:tc>
          <w:tcPr>
            <w:tcW w:w="402" w:type="pct"/>
          </w:tcPr>
          <w:p w14:paraId="14328349" w14:textId="77777777" w:rsidR="00C055D8" w:rsidRPr="00C055D8" w:rsidDel="00653288" w:rsidRDefault="00C055D8" w:rsidP="006912EE">
            <w:pPr>
              <w:jc w:val="both"/>
              <w:rPr>
                <w:rFonts w:ascii="Calibri" w:hAnsi="Calibri" w:cs="Calibri"/>
                <w:color w:val="000000" w:themeColor="text1"/>
                <w:lang w:val="ro-RO"/>
              </w:rPr>
            </w:pPr>
          </w:p>
        </w:tc>
        <w:tc>
          <w:tcPr>
            <w:tcW w:w="1885" w:type="pct"/>
          </w:tcPr>
          <w:p w14:paraId="70E3336D"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12. Declarația expertului contabil, dacă este cazul</w:t>
            </w:r>
          </w:p>
        </w:tc>
        <w:tc>
          <w:tcPr>
            <w:tcW w:w="713" w:type="pct"/>
          </w:tcPr>
          <w:p w14:paraId="5738C75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38455B3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57C8D5F9"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4EC58381"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6181041E" w14:textId="77777777" w:rsidTr="006912EE">
        <w:trPr>
          <w:trHeight w:val="552"/>
          <w:jc w:val="center"/>
        </w:trPr>
        <w:tc>
          <w:tcPr>
            <w:tcW w:w="402" w:type="pct"/>
          </w:tcPr>
          <w:p w14:paraId="23DF02EB" w14:textId="77777777" w:rsidR="00C055D8" w:rsidRPr="00C055D8" w:rsidDel="00653288" w:rsidRDefault="00C055D8" w:rsidP="006912EE">
            <w:pPr>
              <w:jc w:val="both"/>
              <w:rPr>
                <w:rFonts w:ascii="Calibri" w:hAnsi="Calibri" w:cs="Calibri"/>
                <w:color w:val="000000" w:themeColor="text1"/>
                <w:lang w:val="ro-RO"/>
              </w:rPr>
            </w:pPr>
          </w:p>
        </w:tc>
        <w:tc>
          <w:tcPr>
            <w:tcW w:w="1885" w:type="pct"/>
          </w:tcPr>
          <w:p w14:paraId="3D7FBEFF"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13. Pre/contractele încheiate cu producătorii agricoli locali în vederea furnizării de materie primă, după caz</w:t>
            </w:r>
          </w:p>
        </w:tc>
        <w:tc>
          <w:tcPr>
            <w:tcW w:w="713" w:type="pct"/>
          </w:tcPr>
          <w:p w14:paraId="68CF1D5E" w14:textId="3DA495D4"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6CA68C17" w14:textId="57103D74"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4C59529A" w14:textId="08A5E2DB"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19C2CEB7" w14:textId="33776121"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r w:rsidR="00C055D8" w:rsidRPr="00C055D8" w14:paraId="477D9FF8" w14:textId="77777777" w:rsidTr="006912EE">
        <w:trPr>
          <w:trHeight w:val="552"/>
          <w:jc w:val="center"/>
        </w:trPr>
        <w:tc>
          <w:tcPr>
            <w:tcW w:w="402" w:type="pct"/>
          </w:tcPr>
          <w:p w14:paraId="2D87D13C" w14:textId="77777777" w:rsidR="00C055D8" w:rsidRPr="00C055D8" w:rsidDel="00653288" w:rsidRDefault="00C055D8" w:rsidP="006912EE">
            <w:pPr>
              <w:jc w:val="both"/>
              <w:rPr>
                <w:rFonts w:ascii="Calibri" w:hAnsi="Calibri" w:cs="Calibri"/>
                <w:color w:val="000000" w:themeColor="text1"/>
                <w:lang w:val="ro-RO"/>
              </w:rPr>
            </w:pPr>
          </w:p>
        </w:tc>
        <w:tc>
          <w:tcPr>
            <w:tcW w:w="1885" w:type="pct"/>
          </w:tcPr>
          <w:p w14:paraId="4E72B892"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t>14. ALTE DOCUMENTE JUSTIFICATIVE</w:t>
            </w:r>
          </w:p>
        </w:tc>
        <w:tc>
          <w:tcPr>
            <w:tcW w:w="713" w:type="pct"/>
          </w:tcPr>
          <w:p w14:paraId="221FA7B6"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633" w:type="pct"/>
          </w:tcPr>
          <w:p w14:paraId="3371AF75"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555" w:type="pct"/>
          </w:tcPr>
          <w:p w14:paraId="2B64FA24"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c>
          <w:tcPr>
            <w:tcW w:w="813" w:type="pct"/>
          </w:tcPr>
          <w:p w14:paraId="5BDCFA5D" w14:textId="77777777" w:rsidR="00C055D8" w:rsidRPr="00C055D8" w:rsidRDefault="00C055D8" w:rsidP="006912EE">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p>
        </w:tc>
      </w:tr>
    </w:tbl>
    <w:p w14:paraId="396ED34C"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Observaţii:...........................................................................................................................................................................................................................................................................................................................................................................................................................................................................................................................................................................................................................</w:t>
      </w:r>
    </w:p>
    <w:p w14:paraId="6BACDB28"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Cererea de </w:t>
      </w:r>
      <w:proofErr w:type="spellStart"/>
      <w:r w:rsidRPr="00C055D8">
        <w:rPr>
          <w:rFonts w:ascii="Calibri" w:hAnsi="Calibri" w:cs="Calibri"/>
          <w:color w:val="000000" w:themeColor="text1"/>
          <w:lang w:val="ro-RO"/>
        </w:rPr>
        <w:t>finanţare</w:t>
      </w:r>
      <w:proofErr w:type="spellEnd"/>
      <w:r w:rsidRPr="00C055D8">
        <w:rPr>
          <w:rFonts w:ascii="Calibri" w:hAnsi="Calibri" w:cs="Calibri"/>
          <w:color w:val="000000" w:themeColor="text1"/>
          <w:lang w:val="ro-RO"/>
        </w:rPr>
        <w:t xml:space="preserve"> </w:t>
      </w:r>
      <w:proofErr w:type="spellStart"/>
      <w:r w:rsidRPr="00C055D8">
        <w:rPr>
          <w:rFonts w:ascii="Calibri" w:hAnsi="Calibri" w:cs="Calibri"/>
          <w:color w:val="000000" w:themeColor="text1"/>
          <w:lang w:val="ro-RO"/>
        </w:rPr>
        <w:t>şi</w:t>
      </w:r>
      <w:proofErr w:type="spellEnd"/>
      <w:r w:rsidRPr="00C055D8">
        <w:rPr>
          <w:rFonts w:ascii="Calibri" w:hAnsi="Calibri" w:cs="Calibri"/>
          <w:color w:val="000000" w:themeColor="text1"/>
          <w:lang w:val="ro-RO"/>
        </w:rPr>
        <w:t xml:space="preserve"> documentele anexate acesteia depuse de beneficiar pe suport de hârtie sunt</w:t>
      </w:r>
    </w:p>
    <w:p w14:paraId="6160717C"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r w:rsidRPr="00C055D8">
        <w:rPr>
          <w:rFonts w:ascii="Calibri" w:hAnsi="Calibri" w:cs="Calibri"/>
          <w:color w:val="000000" w:themeColor="text1"/>
          <w:lang w:val="ro-RO"/>
        </w:rPr>
        <w:t>conforme</w:t>
      </w:r>
    </w:p>
    <w:p w14:paraId="4BEE87E0"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sym w:font="Wingdings" w:char="F06F"/>
      </w:r>
      <w:r w:rsidRPr="00C055D8">
        <w:rPr>
          <w:rFonts w:ascii="Calibri" w:hAnsi="Calibri" w:cs="Calibri"/>
          <w:color w:val="000000" w:themeColor="text1"/>
          <w:lang w:val="ro-RO"/>
        </w:rPr>
        <w:t>neconforme</w:t>
      </w:r>
    </w:p>
    <w:p w14:paraId="18DF7072"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cu exemplarul depus on-line.</w:t>
      </w:r>
    </w:p>
    <w:p w14:paraId="4EE9979C" w14:textId="77777777" w:rsidR="00C055D8" w:rsidRPr="00C055D8" w:rsidRDefault="00C055D8" w:rsidP="00C055D8">
      <w:pPr>
        <w:jc w:val="both"/>
        <w:rPr>
          <w:rFonts w:ascii="Calibri" w:hAnsi="Calibri" w:cs="Calibri"/>
          <w:color w:val="000000" w:themeColor="text1"/>
          <w:lang w:val="ro-RO"/>
        </w:rPr>
      </w:pPr>
    </w:p>
    <w:p w14:paraId="726A1F79"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Aprobat de: Director  OJFIR/ CRFIR</w:t>
      </w:r>
    </w:p>
    <w:p w14:paraId="6C46630F"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Nume/Prenume ……………………</w:t>
      </w:r>
    </w:p>
    <w:p w14:paraId="63532B43" w14:textId="77777777" w:rsidR="00C055D8" w:rsidRPr="00C055D8" w:rsidRDefault="00C055D8" w:rsidP="00C055D8">
      <w:pPr>
        <w:jc w:val="both"/>
        <w:rPr>
          <w:rFonts w:ascii="Calibri" w:hAnsi="Calibri" w:cs="Calibri"/>
          <w:color w:val="000000" w:themeColor="text1"/>
          <w:lang w:val="ro-RO"/>
        </w:rPr>
      </w:pPr>
    </w:p>
    <w:p w14:paraId="08AF8A13"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Avizat/Verificat: </w:t>
      </w:r>
      <w:proofErr w:type="spellStart"/>
      <w:r w:rsidRPr="00C055D8">
        <w:rPr>
          <w:rFonts w:ascii="Calibri" w:hAnsi="Calibri" w:cs="Calibri"/>
          <w:color w:val="000000" w:themeColor="text1"/>
          <w:lang w:val="ro-RO"/>
        </w:rPr>
        <w:t>Şef</w:t>
      </w:r>
      <w:proofErr w:type="spellEnd"/>
      <w:r w:rsidRPr="00C055D8">
        <w:rPr>
          <w:rFonts w:ascii="Calibri" w:hAnsi="Calibri" w:cs="Calibri"/>
          <w:color w:val="000000" w:themeColor="text1"/>
          <w:lang w:val="ro-RO"/>
        </w:rPr>
        <w:t xml:space="preserve"> Serviciu SAFPD OJFIR/CRFIR</w:t>
      </w:r>
    </w:p>
    <w:p w14:paraId="5150C17C"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Nume/Prenume …………………… </w:t>
      </w:r>
    </w:p>
    <w:p w14:paraId="221B8FEF" w14:textId="77777777" w:rsidR="00C055D8" w:rsidRPr="00C055D8" w:rsidRDefault="00C055D8" w:rsidP="00C055D8">
      <w:pPr>
        <w:jc w:val="both"/>
        <w:rPr>
          <w:rFonts w:ascii="Calibri" w:hAnsi="Calibri" w:cs="Calibri"/>
          <w:color w:val="000000" w:themeColor="text1"/>
          <w:lang w:val="ro-RO"/>
        </w:rPr>
      </w:pPr>
    </w:p>
    <w:p w14:paraId="166D8E28"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Verificat de: Expert 2  SAFPD OJFIR/CRFIR</w:t>
      </w:r>
    </w:p>
    <w:p w14:paraId="03F34F34"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Nume/Prenume …………………… </w:t>
      </w:r>
    </w:p>
    <w:p w14:paraId="283239FC" w14:textId="77777777" w:rsidR="00C055D8" w:rsidRPr="00C055D8" w:rsidRDefault="00C055D8" w:rsidP="00C055D8">
      <w:pPr>
        <w:jc w:val="both"/>
        <w:rPr>
          <w:rFonts w:ascii="Calibri" w:hAnsi="Calibri" w:cs="Calibri"/>
          <w:color w:val="000000" w:themeColor="text1"/>
          <w:lang w:val="ro-RO"/>
        </w:rPr>
      </w:pPr>
    </w:p>
    <w:p w14:paraId="29E745F3"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Întocmit de: Expert 1 SAFPD OJFIR/CRFIR</w:t>
      </w:r>
    </w:p>
    <w:p w14:paraId="2873471B" w14:textId="77777777"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Nume/Prenume …………………… </w:t>
      </w:r>
    </w:p>
    <w:p w14:paraId="697BA9C1" w14:textId="77777777" w:rsidR="00C055D8" w:rsidRPr="00C055D8" w:rsidRDefault="00C055D8" w:rsidP="00C055D8">
      <w:pPr>
        <w:jc w:val="both"/>
        <w:rPr>
          <w:rFonts w:ascii="Calibri" w:hAnsi="Calibri" w:cs="Calibri"/>
          <w:color w:val="000000" w:themeColor="text1"/>
          <w:lang w:val="ro-RO"/>
        </w:rPr>
      </w:pPr>
    </w:p>
    <w:p w14:paraId="482C2DE0" w14:textId="77777777" w:rsidR="00C055D8" w:rsidRPr="00C055D8" w:rsidRDefault="00C055D8" w:rsidP="00C055D8">
      <w:pPr>
        <w:jc w:val="both"/>
        <w:rPr>
          <w:rFonts w:ascii="Calibri" w:hAnsi="Calibri" w:cs="Calibri"/>
          <w:color w:val="000000" w:themeColor="text1"/>
          <w:lang w:val="ro-RO"/>
        </w:rPr>
      </w:pPr>
    </w:p>
    <w:p w14:paraId="61E8BF44" w14:textId="77777777" w:rsidR="00C055D8" w:rsidRPr="009337E0" w:rsidRDefault="00C055D8" w:rsidP="00C055D8">
      <w:pPr>
        <w:jc w:val="both"/>
        <w:rPr>
          <w:rFonts w:ascii="Calibri" w:hAnsi="Calibri" w:cs="Calibri"/>
          <w:b/>
          <w:color w:val="000000" w:themeColor="text1"/>
          <w:lang w:val="ro-RO"/>
        </w:rPr>
      </w:pPr>
      <w:r w:rsidRPr="009337E0">
        <w:rPr>
          <w:rFonts w:ascii="Calibri" w:hAnsi="Calibri" w:cs="Calibri"/>
          <w:b/>
          <w:color w:val="000000" w:themeColor="text1"/>
          <w:lang w:val="ro-RO"/>
        </w:rPr>
        <w:t>Metodologie de completare:</w:t>
      </w:r>
    </w:p>
    <w:p w14:paraId="38FE8C30" w14:textId="62865EB8"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ab/>
        <w:t>Se verific</w:t>
      </w:r>
      <w:r>
        <w:rPr>
          <w:rFonts w:ascii="Calibri" w:hAnsi="Calibri" w:cs="Calibri"/>
          <w:color w:val="000000" w:themeColor="text1"/>
          <w:lang w:val="ro-RO"/>
        </w:rPr>
        <w:t>ă</w:t>
      </w:r>
      <w:r w:rsidRPr="00C055D8">
        <w:rPr>
          <w:rFonts w:ascii="Calibri" w:hAnsi="Calibri" w:cs="Calibri"/>
          <w:color w:val="000000" w:themeColor="text1"/>
          <w:lang w:val="ro-RO"/>
        </w:rPr>
        <w:t xml:space="preserve"> depunerea de c</w:t>
      </w:r>
      <w:r>
        <w:rPr>
          <w:rFonts w:ascii="Calibri" w:hAnsi="Calibri" w:cs="Calibri"/>
          <w:color w:val="000000" w:themeColor="text1"/>
          <w:lang w:val="ro-RO"/>
        </w:rPr>
        <w:t>ă</w:t>
      </w:r>
      <w:r w:rsidRPr="00C055D8">
        <w:rPr>
          <w:rFonts w:ascii="Calibri" w:hAnsi="Calibri" w:cs="Calibri"/>
          <w:color w:val="000000" w:themeColor="text1"/>
          <w:lang w:val="ro-RO"/>
        </w:rPr>
        <w:t xml:space="preserve">tre solicitant a dosarului pe suport de hârtie care </w:t>
      </w:r>
      <w:proofErr w:type="spellStart"/>
      <w:r w:rsidRPr="00C055D8">
        <w:rPr>
          <w:rFonts w:ascii="Calibri" w:hAnsi="Calibri" w:cs="Calibri"/>
          <w:color w:val="000000" w:themeColor="text1"/>
          <w:lang w:val="ro-RO"/>
        </w:rPr>
        <w:t>con</w:t>
      </w:r>
      <w:r>
        <w:rPr>
          <w:rFonts w:ascii="Calibri" w:hAnsi="Calibri" w:cs="Calibri"/>
          <w:color w:val="000000" w:themeColor="text1"/>
          <w:lang w:val="ro-RO"/>
        </w:rPr>
        <w:t>î</w:t>
      </w:r>
      <w:r w:rsidRPr="00C055D8">
        <w:rPr>
          <w:rFonts w:ascii="Calibri" w:hAnsi="Calibri" w:cs="Calibri"/>
          <w:color w:val="000000" w:themeColor="text1"/>
          <w:lang w:val="ro-RO"/>
        </w:rPr>
        <w:t>ine</w:t>
      </w:r>
      <w:proofErr w:type="spellEnd"/>
      <w:r w:rsidRPr="00C055D8">
        <w:rPr>
          <w:rFonts w:ascii="Calibri" w:hAnsi="Calibri" w:cs="Calibri"/>
          <w:color w:val="000000" w:themeColor="text1"/>
          <w:lang w:val="ro-RO"/>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1854EA47" w14:textId="7E21D164"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ab/>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w:t>
      </w:r>
      <w:r w:rsidR="006912EE">
        <w:rPr>
          <w:rFonts w:ascii="Calibri" w:hAnsi="Calibri" w:cs="Calibri"/>
          <w:color w:val="000000" w:themeColor="text1"/>
          <w:lang w:val="ro-RO"/>
        </w:rPr>
        <w:t>au condițiile de eligibilitate,</w:t>
      </w:r>
      <w:r w:rsidRPr="00C055D8">
        <w:rPr>
          <w:rFonts w:ascii="Calibri" w:hAnsi="Calibri" w:cs="Calibri"/>
          <w:color w:val="000000" w:themeColor="text1"/>
          <w:lang w:val="ro-RO"/>
        </w:rPr>
        <w:t xml:space="preserve"> atrage </w:t>
      </w:r>
      <w:proofErr w:type="spellStart"/>
      <w:r w:rsidRPr="00C055D8">
        <w:rPr>
          <w:rFonts w:ascii="Calibri" w:hAnsi="Calibri" w:cs="Calibri"/>
          <w:color w:val="000000" w:themeColor="text1"/>
          <w:lang w:val="ro-RO"/>
        </w:rPr>
        <w:t>dupa</w:t>
      </w:r>
      <w:proofErr w:type="spellEnd"/>
      <w:r w:rsidRPr="00C055D8">
        <w:rPr>
          <w:rFonts w:ascii="Calibri" w:hAnsi="Calibri" w:cs="Calibri"/>
          <w:color w:val="000000" w:themeColor="text1"/>
          <w:lang w:val="ro-RO"/>
        </w:rPr>
        <w:t xml:space="preserve"> caz, decizia de neîncheiere a contractului de finanțare și încadrarea proiectului cu statut de contract neîncheiat.</w:t>
      </w:r>
    </w:p>
    <w:p w14:paraId="0CAC5B4C" w14:textId="390A62B8"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  Se verific</w:t>
      </w:r>
      <w:r w:rsidR="006912EE">
        <w:rPr>
          <w:rFonts w:ascii="Calibri" w:hAnsi="Calibri" w:cs="Calibri"/>
          <w:color w:val="000000" w:themeColor="text1"/>
          <w:lang w:val="ro-RO"/>
        </w:rPr>
        <w:t>ă,</w:t>
      </w:r>
      <w:r w:rsidRPr="00C055D8">
        <w:rPr>
          <w:rFonts w:ascii="Calibri" w:hAnsi="Calibri" w:cs="Calibri"/>
          <w:color w:val="000000" w:themeColor="text1"/>
          <w:lang w:val="ro-RO"/>
        </w:rPr>
        <w:t xml:space="preserve"> de asemenea</w:t>
      </w:r>
      <w:r w:rsidR="006912EE">
        <w:rPr>
          <w:rFonts w:ascii="Calibri" w:hAnsi="Calibri" w:cs="Calibri"/>
          <w:color w:val="000000" w:themeColor="text1"/>
          <w:lang w:val="ro-RO"/>
        </w:rPr>
        <w:t>,</w:t>
      </w:r>
      <w:r w:rsidRPr="00C055D8">
        <w:rPr>
          <w:rFonts w:ascii="Calibri" w:hAnsi="Calibri" w:cs="Calibri"/>
          <w:color w:val="000000" w:themeColor="text1"/>
          <w:lang w:val="ro-RO"/>
        </w:rPr>
        <w:t xml:space="preserve"> dac</w:t>
      </w:r>
      <w:r w:rsidR="006912EE">
        <w:rPr>
          <w:rFonts w:ascii="Calibri" w:hAnsi="Calibri" w:cs="Calibri"/>
          <w:color w:val="000000" w:themeColor="text1"/>
          <w:lang w:val="ro-RO"/>
        </w:rPr>
        <w:t>ă</w:t>
      </w:r>
      <w:r w:rsidRPr="00C055D8">
        <w:rPr>
          <w:rFonts w:ascii="Calibri" w:hAnsi="Calibri" w:cs="Calibri"/>
          <w:color w:val="000000" w:themeColor="text1"/>
          <w:lang w:val="ro-RO"/>
        </w:rPr>
        <w:t xml:space="preserve"> documenta</w:t>
      </w:r>
      <w:r w:rsidR="006912EE">
        <w:rPr>
          <w:rFonts w:ascii="Calibri" w:hAnsi="Calibri" w:cs="Calibri"/>
          <w:color w:val="000000" w:themeColor="text1"/>
          <w:lang w:val="ro-RO"/>
        </w:rPr>
        <w:t>ț</w:t>
      </w:r>
      <w:r w:rsidRPr="00C055D8">
        <w:rPr>
          <w:rFonts w:ascii="Calibri" w:hAnsi="Calibri" w:cs="Calibri"/>
          <w:color w:val="000000" w:themeColor="text1"/>
          <w:lang w:val="ro-RO"/>
        </w:rPr>
        <w:t xml:space="preserve">ia a fost depusă în termenul precizat în </w:t>
      </w:r>
      <w:r w:rsidRPr="006912EE">
        <w:rPr>
          <w:rFonts w:ascii="Calibri" w:hAnsi="Calibri" w:cs="Calibri"/>
          <w:i/>
          <w:color w:val="000000" w:themeColor="text1"/>
          <w:lang w:val="ro-RO"/>
        </w:rPr>
        <w:t xml:space="preserve">Notificarea privind selectarea cererii de finanțare </w:t>
      </w:r>
      <w:proofErr w:type="spellStart"/>
      <w:r w:rsidRPr="006912EE">
        <w:rPr>
          <w:rFonts w:ascii="Calibri" w:hAnsi="Calibri" w:cs="Calibri"/>
          <w:i/>
          <w:color w:val="000000" w:themeColor="text1"/>
          <w:lang w:val="ro-RO"/>
        </w:rPr>
        <w:t>şi</w:t>
      </w:r>
      <w:proofErr w:type="spellEnd"/>
      <w:r w:rsidRPr="006912EE">
        <w:rPr>
          <w:rFonts w:ascii="Calibri" w:hAnsi="Calibri" w:cs="Calibri"/>
          <w:i/>
          <w:color w:val="000000" w:themeColor="text1"/>
          <w:lang w:val="ro-RO"/>
        </w:rPr>
        <w:t xml:space="preserve"> semnarea contractului de </w:t>
      </w:r>
      <w:proofErr w:type="spellStart"/>
      <w:r w:rsidRPr="006912EE">
        <w:rPr>
          <w:rFonts w:ascii="Calibri" w:hAnsi="Calibri" w:cs="Calibri"/>
          <w:i/>
          <w:color w:val="000000" w:themeColor="text1"/>
          <w:lang w:val="ro-RO"/>
        </w:rPr>
        <w:t>finanţare</w:t>
      </w:r>
      <w:proofErr w:type="spellEnd"/>
      <w:r w:rsidRPr="00C055D8">
        <w:rPr>
          <w:rFonts w:ascii="Calibri" w:hAnsi="Calibri" w:cs="Calibri"/>
          <w:color w:val="000000" w:themeColor="text1"/>
          <w:lang w:val="ro-RO"/>
        </w:rPr>
        <w:t xml:space="preserve"> și se va consemna aceasta la rubrica „Observa</w:t>
      </w:r>
      <w:r w:rsidR="006912EE">
        <w:rPr>
          <w:rFonts w:ascii="Calibri" w:hAnsi="Calibri" w:cs="Calibri"/>
          <w:color w:val="000000" w:themeColor="text1"/>
          <w:lang w:val="ro-RO"/>
        </w:rPr>
        <w:t>ț</w:t>
      </w:r>
      <w:r w:rsidRPr="00C055D8">
        <w:rPr>
          <w:rFonts w:ascii="Calibri" w:hAnsi="Calibri" w:cs="Calibri"/>
          <w:color w:val="000000" w:themeColor="text1"/>
          <w:lang w:val="ro-RO"/>
        </w:rPr>
        <w:t>ii”. La rubrica „Observa</w:t>
      </w:r>
      <w:r w:rsidR="006912EE">
        <w:rPr>
          <w:rFonts w:ascii="Calibri" w:hAnsi="Calibri" w:cs="Calibri"/>
          <w:color w:val="000000" w:themeColor="text1"/>
          <w:lang w:val="ro-RO"/>
        </w:rPr>
        <w:t>ț</w:t>
      </w:r>
      <w:r w:rsidRPr="00C055D8">
        <w:rPr>
          <w:rFonts w:ascii="Calibri" w:hAnsi="Calibri" w:cs="Calibri"/>
          <w:color w:val="000000" w:themeColor="text1"/>
          <w:lang w:val="ro-RO"/>
        </w:rPr>
        <w:t xml:space="preserve">ii” se pot consemna și alte aspecte identificate în urma verificării documentelor. </w:t>
      </w:r>
    </w:p>
    <w:p w14:paraId="4B371A3F" w14:textId="047F91D0" w:rsidR="00C055D8" w:rsidRPr="00C055D8" w:rsidRDefault="00C055D8" w:rsidP="00C055D8">
      <w:pPr>
        <w:jc w:val="both"/>
        <w:rPr>
          <w:rFonts w:ascii="Calibri" w:hAnsi="Calibri" w:cs="Calibri"/>
          <w:color w:val="000000" w:themeColor="text1"/>
          <w:lang w:val="ro-RO"/>
        </w:rPr>
      </w:pPr>
      <w:r w:rsidRPr="00C055D8">
        <w:rPr>
          <w:rFonts w:ascii="Calibri" w:hAnsi="Calibri" w:cs="Calibri"/>
          <w:color w:val="000000" w:themeColor="text1"/>
          <w:lang w:val="ro-RO"/>
        </w:rPr>
        <w:t xml:space="preserve">Dacă nu au fost identificate neconformități se va trece în etapa de verificare din punct de vedere al respectării criteriilor de eligibilitate, a documentelor solicitate </w:t>
      </w:r>
      <w:r w:rsidR="006912EE">
        <w:rPr>
          <w:rFonts w:ascii="Calibri" w:hAnsi="Calibri" w:cs="Calibri"/>
          <w:color w:val="000000" w:themeColor="text1"/>
          <w:lang w:val="ro-RO"/>
        </w:rPr>
        <w:t>prin</w:t>
      </w:r>
      <w:r w:rsidR="006912EE" w:rsidRPr="00C055D8">
        <w:rPr>
          <w:rFonts w:ascii="Calibri" w:hAnsi="Calibri" w:cs="Calibri"/>
          <w:color w:val="000000" w:themeColor="text1"/>
          <w:lang w:val="ro-RO"/>
        </w:rPr>
        <w:t xml:space="preserve"> </w:t>
      </w:r>
      <w:r w:rsidR="006912EE" w:rsidRPr="006912EE">
        <w:rPr>
          <w:rFonts w:ascii="Calibri" w:hAnsi="Calibri" w:cs="Calibri"/>
          <w:i/>
          <w:color w:val="000000" w:themeColor="text1"/>
          <w:lang w:val="ro-RO"/>
        </w:rPr>
        <w:t xml:space="preserve">Notificarea privind selectarea cererii de finanțare </w:t>
      </w:r>
      <w:proofErr w:type="spellStart"/>
      <w:r w:rsidR="006912EE" w:rsidRPr="006912EE">
        <w:rPr>
          <w:rFonts w:ascii="Calibri" w:hAnsi="Calibri" w:cs="Calibri"/>
          <w:i/>
          <w:color w:val="000000" w:themeColor="text1"/>
          <w:lang w:val="ro-RO"/>
        </w:rPr>
        <w:t>şi</w:t>
      </w:r>
      <w:proofErr w:type="spellEnd"/>
      <w:r w:rsidR="006912EE" w:rsidRPr="006912EE">
        <w:rPr>
          <w:rFonts w:ascii="Calibri" w:hAnsi="Calibri" w:cs="Calibri"/>
          <w:i/>
          <w:color w:val="000000" w:themeColor="text1"/>
          <w:lang w:val="ro-RO"/>
        </w:rPr>
        <w:t xml:space="preserve"> semnarea contractului de </w:t>
      </w:r>
      <w:proofErr w:type="spellStart"/>
      <w:r w:rsidR="006912EE" w:rsidRPr="006912EE">
        <w:rPr>
          <w:rFonts w:ascii="Calibri" w:hAnsi="Calibri" w:cs="Calibri"/>
          <w:i/>
          <w:color w:val="000000" w:themeColor="text1"/>
          <w:lang w:val="ro-RO"/>
        </w:rPr>
        <w:t>finanţare</w:t>
      </w:r>
      <w:proofErr w:type="spellEnd"/>
      <w:r w:rsidR="006912EE">
        <w:rPr>
          <w:rFonts w:ascii="Calibri" w:hAnsi="Calibri" w:cs="Calibri"/>
          <w:i/>
          <w:color w:val="000000" w:themeColor="text1"/>
          <w:lang w:val="ro-RO"/>
        </w:rPr>
        <w:t>,</w:t>
      </w:r>
      <w:r w:rsidR="006912EE" w:rsidRPr="00C055D8">
        <w:rPr>
          <w:rFonts w:ascii="Calibri" w:hAnsi="Calibri" w:cs="Calibri"/>
          <w:color w:val="000000" w:themeColor="text1"/>
          <w:lang w:val="ro-RO"/>
        </w:rPr>
        <w:t xml:space="preserve"> </w:t>
      </w:r>
      <w:r w:rsidRPr="00C055D8">
        <w:rPr>
          <w:rFonts w:ascii="Calibri" w:hAnsi="Calibri" w:cs="Calibri"/>
          <w:color w:val="000000" w:themeColor="text1"/>
          <w:lang w:val="ro-RO"/>
        </w:rPr>
        <w:t xml:space="preserve">conform prevederilor din Ghid, în funcție de tipul proiectului. </w:t>
      </w:r>
    </w:p>
    <w:p w14:paraId="1BF6C01A" w14:textId="77777777" w:rsidR="00C055D8" w:rsidRPr="00C055D8" w:rsidRDefault="00C055D8" w:rsidP="00C055D8">
      <w:pPr>
        <w:jc w:val="both"/>
        <w:rPr>
          <w:rFonts w:ascii="Calibri" w:hAnsi="Calibri" w:cs="Calibri"/>
          <w:color w:val="000000" w:themeColor="text1"/>
          <w:lang w:val="ro-RO"/>
        </w:rPr>
      </w:pPr>
    </w:p>
    <w:p w14:paraId="711C74CE" w14:textId="37BED717" w:rsidR="00AE7C33" w:rsidRPr="006912EE" w:rsidRDefault="006912EE" w:rsidP="009337E0">
      <w:pPr>
        <w:spacing w:after="200" w:line="276" w:lineRule="auto"/>
        <w:ind w:right="284"/>
        <w:jc w:val="both"/>
        <w:rPr>
          <w:rFonts w:ascii="Calibri" w:eastAsia="Calibri" w:hAnsi="Calibri" w:cs="Calibri"/>
          <w:b/>
          <w:sz w:val="22"/>
          <w:szCs w:val="22"/>
          <w:lang w:val="pt-BR"/>
        </w:rPr>
      </w:pPr>
      <w:r w:rsidRPr="006912EE">
        <w:rPr>
          <w:rFonts w:ascii="Calibri" w:eastAsia="Calibri" w:hAnsi="Calibri" w:cs="Calibri"/>
          <w:b/>
          <w:sz w:val="22"/>
          <w:szCs w:val="22"/>
          <w:lang w:val="pt-BR"/>
        </w:rPr>
        <w:t xml:space="preserve">D </w:t>
      </w:r>
      <w:r w:rsidR="00AE7C33" w:rsidRPr="006912EE">
        <w:rPr>
          <w:rFonts w:ascii="Calibri" w:eastAsia="Calibri" w:hAnsi="Calibri" w:cs="Calibri"/>
          <w:b/>
          <w:sz w:val="22"/>
          <w:szCs w:val="22"/>
          <w:lang w:val="pt-BR"/>
        </w:rPr>
        <w:t>V</w:t>
      </w:r>
      <w:r w:rsidR="009337E0">
        <w:rPr>
          <w:rFonts w:ascii="Calibri" w:eastAsia="Calibri" w:hAnsi="Calibri" w:cs="Calibri"/>
          <w:b/>
          <w:sz w:val="22"/>
          <w:szCs w:val="22"/>
          <w:lang w:val="pt-BR"/>
        </w:rPr>
        <w:t xml:space="preserve">ERIFICAREA CONFORMITĂȚII ȘI A ELIGIBILITĂȚII DOCUMENTELOR SOLICITATE ÎN VEDEREA ÎNCHEIERII ONTRACTULUI DE FINANȚARE </w:t>
      </w:r>
    </w:p>
    <w:p w14:paraId="6BBA074F" w14:textId="77777777" w:rsidR="00AE7C33" w:rsidRPr="00AE7C33" w:rsidRDefault="00AE7C33" w:rsidP="00AE7C33">
      <w:pPr>
        <w:spacing w:after="200" w:line="276" w:lineRule="auto"/>
        <w:ind w:right="284"/>
        <w:rPr>
          <w:rFonts w:ascii="Calibri" w:eastAsia="Calibri" w:hAnsi="Calibri" w:cs="Calibri"/>
          <w:b/>
          <w:bCs/>
          <w:sz w:val="22"/>
          <w:szCs w:val="22"/>
          <w:lang w:val="ro-RO"/>
        </w:rPr>
      </w:pPr>
      <w:r w:rsidRPr="00AE7C33">
        <w:rPr>
          <w:rFonts w:ascii="Calibri" w:eastAsia="Calibri" w:hAnsi="Calibri" w:cs="Calibri"/>
          <w:b/>
          <w:bCs/>
          <w:sz w:val="22"/>
          <w:szCs w:val="22"/>
          <w:lang w:val="ro-RO"/>
        </w:rPr>
        <w:t xml:space="preserve">Numărul de înregistrare al Cererii de </w:t>
      </w:r>
      <w:proofErr w:type="spellStart"/>
      <w:r w:rsidRPr="00AE7C33">
        <w:rPr>
          <w:rFonts w:ascii="Calibri" w:eastAsia="Calibri" w:hAnsi="Calibri" w:cs="Calibri"/>
          <w:b/>
          <w:bCs/>
          <w:sz w:val="22"/>
          <w:szCs w:val="22"/>
          <w:lang w:val="ro-RO"/>
        </w:rPr>
        <w:t>Finanţare</w:t>
      </w:r>
      <w:proofErr w:type="spellEnd"/>
      <w:r w:rsidRPr="00AE7C33">
        <w:rPr>
          <w:rFonts w:ascii="Calibri" w:eastAsia="Calibri" w:hAnsi="Calibri" w:cs="Calibri"/>
          <w:b/>
          <w:bCs/>
          <w:sz w:val="22"/>
          <w:szCs w:val="22"/>
          <w:lang w:val="ro-RO"/>
        </w:rPr>
        <w:t xml:space="preserve"> (CF):</w:t>
      </w:r>
    </w:p>
    <w:p w14:paraId="5AB740EF" w14:textId="77777777" w:rsidR="00AE7C33" w:rsidRDefault="00AE7C33" w:rsidP="00CB357D">
      <w:pPr>
        <w:jc w:val="both"/>
        <w:rPr>
          <w:rFonts w:ascii="Calibri" w:hAnsi="Calibri" w:cs="Calibri"/>
          <w:b/>
          <w:bCs/>
          <w:lang w:val="ro-RO" w:eastAsia="ro-RO"/>
        </w:rPr>
      </w:pPr>
    </w:p>
    <w:p w14:paraId="57E01765" w14:textId="77777777" w:rsidR="000F0089" w:rsidRPr="000F0089" w:rsidRDefault="000F0089" w:rsidP="000F0089">
      <w:pPr>
        <w:ind w:right="284"/>
        <w:rPr>
          <w:rFonts w:ascii="Calibri" w:eastAsia="Calibri" w:hAnsi="Calibri" w:cs="Calibri"/>
          <w:b/>
          <w:bCs/>
          <w:sz w:val="22"/>
          <w:szCs w:val="22"/>
          <w:lang w:val="ro-RO"/>
        </w:rPr>
      </w:pPr>
      <w:r w:rsidRPr="000F0089">
        <w:rPr>
          <w:rFonts w:ascii="Calibri" w:eastAsia="Calibri" w:hAnsi="Calibri" w:cs="Calibri"/>
          <w:b/>
          <w:bCs/>
          <w:sz w:val="22"/>
          <w:szCs w:val="22"/>
          <w:lang w:val="ro-RO"/>
        </w:rPr>
        <w:t xml:space="preserve">F/ N </w:t>
      </w:r>
    </w:p>
    <w:p w14:paraId="4AEE6458" w14:textId="77777777" w:rsidR="000F0089" w:rsidRPr="000F0089" w:rsidRDefault="000F0089" w:rsidP="000F0089">
      <w:pPr>
        <w:ind w:right="284"/>
        <w:rPr>
          <w:rFonts w:ascii="Calibri" w:eastAsia="Calibri" w:hAnsi="Calibri" w:cs="Calibri"/>
          <w:b/>
          <w:bCs/>
          <w:sz w:val="22"/>
          <w:szCs w:val="22"/>
          <w:lang w:val="ro-RO"/>
        </w:rPr>
      </w:pPr>
    </w:p>
    <w:p w14:paraId="368C57F7" w14:textId="77777777" w:rsidR="000F0089" w:rsidRPr="000F0089" w:rsidRDefault="000F0089" w:rsidP="000F0089">
      <w:pPr>
        <w:ind w:right="284"/>
        <w:rPr>
          <w:rFonts w:ascii="Calibri" w:eastAsia="Calibri" w:hAnsi="Calibri" w:cs="Calibri"/>
          <w:b/>
          <w:bCs/>
          <w:sz w:val="22"/>
          <w:szCs w:val="22"/>
          <w:lang w:val="ro-RO"/>
        </w:rPr>
      </w:pPr>
      <w:r w:rsidRPr="000F0089">
        <w:rPr>
          <w:rFonts w:ascii="Calibri" w:eastAsia="Calibri" w:hAnsi="Calibri" w:cs="Calibri"/>
          <w:b/>
          <w:bCs/>
          <w:sz w:val="22"/>
          <w:szCs w:val="22"/>
          <w:lang w:val="ro-RO"/>
        </w:rPr>
        <w:t xml:space="preserve">Tip </w:t>
      </w:r>
      <w:r w:rsidRPr="000F0089">
        <w:rPr>
          <w:rFonts w:ascii="Calibri" w:eastAsia="Calibri" w:hAnsi="Calibri" w:cs="Calibri"/>
          <w:b/>
          <w:bCs/>
          <w:sz w:val="22"/>
          <w:szCs w:val="22"/>
          <w:lang w:val="ro-RO"/>
        </w:rPr>
        <w:tab/>
        <w:t xml:space="preserve"> Codificare  </w:t>
      </w:r>
      <w:r w:rsidRPr="000F0089">
        <w:rPr>
          <w:rFonts w:ascii="Calibri" w:eastAsia="Calibri" w:hAnsi="Calibri" w:cs="Calibri"/>
          <w:b/>
          <w:bCs/>
          <w:sz w:val="22"/>
          <w:szCs w:val="22"/>
          <w:lang w:val="ro-RO"/>
        </w:rPr>
        <w:tab/>
        <w:t xml:space="preserve"> </w:t>
      </w:r>
      <w:proofErr w:type="spellStart"/>
      <w:r w:rsidRPr="000F0089">
        <w:rPr>
          <w:rFonts w:ascii="Calibri" w:eastAsia="Calibri" w:hAnsi="Calibri" w:cs="Calibri"/>
          <w:b/>
          <w:bCs/>
          <w:sz w:val="22"/>
          <w:szCs w:val="22"/>
          <w:lang w:val="ro-RO"/>
        </w:rPr>
        <w:t>Codificare</w:t>
      </w:r>
      <w:proofErr w:type="spellEnd"/>
      <w:r w:rsidRPr="000F0089">
        <w:rPr>
          <w:rFonts w:ascii="Calibri" w:eastAsia="Calibri" w:hAnsi="Calibri" w:cs="Calibri"/>
          <w:b/>
          <w:bCs/>
          <w:sz w:val="22"/>
          <w:szCs w:val="22"/>
          <w:lang w:val="ro-RO"/>
        </w:rPr>
        <w:t xml:space="preserve"> </w:t>
      </w:r>
      <w:r w:rsidRPr="000F0089">
        <w:rPr>
          <w:rFonts w:ascii="Calibri" w:eastAsia="Calibri" w:hAnsi="Calibri" w:cs="Calibri"/>
          <w:b/>
          <w:bCs/>
          <w:sz w:val="22"/>
          <w:szCs w:val="22"/>
          <w:lang w:val="ro-RO"/>
        </w:rPr>
        <w:tab/>
        <w:t xml:space="preserve">        </w:t>
      </w:r>
      <w:proofErr w:type="spellStart"/>
      <w:r w:rsidRPr="000F0089">
        <w:rPr>
          <w:rFonts w:ascii="Calibri" w:eastAsia="Calibri" w:hAnsi="Calibri" w:cs="Calibri"/>
          <w:b/>
          <w:bCs/>
          <w:sz w:val="22"/>
          <w:szCs w:val="22"/>
          <w:lang w:val="ro-RO"/>
        </w:rPr>
        <w:t>Codificare</w:t>
      </w:r>
      <w:proofErr w:type="spellEnd"/>
      <w:r w:rsidRPr="000F0089">
        <w:rPr>
          <w:rFonts w:ascii="Calibri" w:eastAsia="Calibri" w:hAnsi="Calibri" w:cs="Calibri"/>
          <w:b/>
          <w:bCs/>
          <w:sz w:val="22"/>
          <w:szCs w:val="22"/>
          <w:lang w:val="ro-RO"/>
        </w:rPr>
        <w:t xml:space="preserve"> </w:t>
      </w:r>
      <w:r w:rsidRPr="000F0089">
        <w:rPr>
          <w:rFonts w:ascii="Calibri" w:eastAsia="Calibri" w:hAnsi="Calibri" w:cs="Calibri"/>
          <w:b/>
          <w:bCs/>
          <w:sz w:val="22"/>
          <w:szCs w:val="22"/>
          <w:lang w:val="ro-RO"/>
        </w:rPr>
        <w:tab/>
        <w:t xml:space="preserve">  </w:t>
      </w:r>
      <w:proofErr w:type="spellStart"/>
      <w:r w:rsidRPr="000F0089">
        <w:rPr>
          <w:rFonts w:ascii="Calibri" w:eastAsia="Calibri" w:hAnsi="Calibri" w:cs="Calibri"/>
          <w:b/>
          <w:bCs/>
          <w:sz w:val="22"/>
          <w:szCs w:val="22"/>
          <w:lang w:val="ro-RO"/>
        </w:rPr>
        <w:t>Licitaţie</w:t>
      </w:r>
      <w:proofErr w:type="spellEnd"/>
      <w:r w:rsidRPr="000F0089">
        <w:rPr>
          <w:rFonts w:ascii="Calibri" w:eastAsia="Calibri" w:hAnsi="Calibri" w:cs="Calibri"/>
          <w:b/>
          <w:bCs/>
          <w:sz w:val="22"/>
          <w:szCs w:val="22"/>
          <w:lang w:val="ro-RO"/>
        </w:rPr>
        <w:t xml:space="preserve"> de </w:t>
      </w:r>
      <w:r w:rsidRPr="000F0089">
        <w:rPr>
          <w:rFonts w:ascii="Calibri" w:eastAsia="Calibri" w:hAnsi="Calibri" w:cs="Calibri"/>
          <w:b/>
          <w:bCs/>
          <w:sz w:val="22"/>
          <w:szCs w:val="22"/>
          <w:lang w:val="ro-RO"/>
        </w:rPr>
        <w:tab/>
        <w:t xml:space="preserve">           Cod</w:t>
      </w:r>
      <w:r w:rsidRPr="000F0089">
        <w:rPr>
          <w:rFonts w:ascii="Calibri" w:eastAsia="Calibri" w:hAnsi="Calibri" w:cs="Calibri"/>
          <w:b/>
          <w:bCs/>
          <w:sz w:val="22"/>
          <w:szCs w:val="22"/>
          <w:lang w:val="ro-RO"/>
        </w:rPr>
        <w:tab/>
        <w:t xml:space="preserve">        </w:t>
      </w:r>
      <w:proofErr w:type="spellStart"/>
      <w:r w:rsidRPr="000F0089">
        <w:rPr>
          <w:rFonts w:ascii="Calibri" w:eastAsia="Calibri" w:hAnsi="Calibri" w:cs="Calibri"/>
          <w:b/>
          <w:bCs/>
          <w:sz w:val="22"/>
          <w:szCs w:val="22"/>
          <w:lang w:val="ro-RO"/>
        </w:rPr>
        <w:t>Cod</w:t>
      </w:r>
      <w:proofErr w:type="spellEnd"/>
      <w:r w:rsidRPr="000F0089">
        <w:rPr>
          <w:rFonts w:ascii="Calibri" w:eastAsia="Calibri" w:hAnsi="Calibri" w:cs="Calibri"/>
          <w:b/>
          <w:bCs/>
          <w:sz w:val="22"/>
          <w:szCs w:val="22"/>
          <w:lang w:val="ro-RO"/>
        </w:rPr>
        <w:tab/>
        <w:t xml:space="preserve">    Număr de ordine</w:t>
      </w:r>
    </w:p>
    <w:p w14:paraId="411769F5" w14:textId="77777777" w:rsidR="000F0089" w:rsidRPr="000F0089" w:rsidRDefault="000F0089" w:rsidP="000F0089">
      <w:pPr>
        <w:ind w:right="284"/>
        <w:rPr>
          <w:rFonts w:ascii="Calibri" w:eastAsia="Calibri" w:hAnsi="Calibri" w:cs="Calibri"/>
          <w:b/>
          <w:bCs/>
          <w:sz w:val="22"/>
          <w:szCs w:val="22"/>
          <w:lang w:val="ro-RO"/>
        </w:rPr>
      </w:pPr>
      <w:r w:rsidRPr="000F0089">
        <w:rPr>
          <w:rFonts w:ascii="Calibri" w:eastAsia="Calibri" w:hAnsi="Calibri" w:cs="Calibri"/>
          <w:b/>
          <w:bCs/>
          <w:sz w:val="22"/>
          <w:szCs w:val="22"/>
          <w:lang w:val="ro-RO"/>
        </w:rPr>
        <w:t>Cerere</w:t>
      </w:r>
      <w:r w:rsidRPr="000F0089">
        <w:rPr>
          <w:rFonts w:ascii="Calibri" w:eastAsia="Calibri" w:hAnsi="Calibri" w:cs="Calibri"/>
          <w:b/>
          <w:bCs/>
          <w:sz w:val="22"/>
          <w:szCs w:val="22"/>
          <w:lang w:val="ro-RO"/>
        </w:rPr>
        <w:tab/>
        <w:t xml:space="preserve"> Măsură </w:t>
      </w:r>
      <w:r w:rsidRPr="000F0089">
        <w:rPr>
          <w:rFonts w:ascii="Calibri" w:eastAsia="Calibri" w:hAnsi="Calibri" w:cs="Calibri"/>
          <w:b/>
          <w:bCs/>
          <w:sz w:val="22"/>
          <w:szCs w:val="22"/>
          <w:lang w:val="ro-RO"/>
        </w:rPr>
        <w:tab/>
        <w:t xml:space="preserve"> Sub-Măsură</w:t>
      </w:r>
      <w:r w:rsidRPr="000F0089">
        <w:rPr>
          <w:rFonts w:ascii="Calibri" w:eastAsia="Calibri" w:hAnsi="Calibri" w:cs="Calibri"/>
          <w:b/>
          <w:bCs/>
          <w:sz w:val="22"/>
          <w:szCs w:val="22"/>
          <w:lang w:val="ro-RO"/>
        </w:rPr>
        <w:tab/>
        <w:t xml:space="preserve">        de rezervă </w:t>
      </w:r>
      <w:r w:rsidRPr="000F0089">
        <w:rPr>
          <w:rFonts w:ascii="Calibri" w:eastAsia="Calibri" w:hAnsi="Calibri" w:cs="Calibri"/>
          <w:b/>
          <w:bCs/>
          <w:sz w:val="22"/>
          <w:szCs w:val="22"/>
          <w:lang w:val="ro-RO"/>
        </w:rPr>
        <w:tab/>
        <w:t xml:space="preserve">  proiecte</w:t>
      </w:r>
      <w:r w:rsidRPr="000F0089">
        <w:rPr>
          <w:rFonts w:ascii="Calibri" w:eastAsia="Calibri" w:hAnsi="Calibri" w:cs="Calibri"/>
          <w:b/>
          <w:bCs/>
          <w:sz w:val="22"/>
          <w:szCs w:val="22"/>
          <w:lang w:val="ro-RO"/>
        </w:rPr>
        <w:tab/>
        <w:t xml:space="preserve">         regiune</w:t>
      </w:r>
      <w:r w:rsidRPr="000F0089">
        <w:rPr>
          <w:rFonts w:ascii="Calibri" w:eastAsia="Calibri" w:hAnsi="Calibri" w:cs="Calibri"/>
          <w:b/>
          <w:bCs/>
          <w:sz w:val="22"/>
          <w:szCs w:val="22"/>
          <w:lang w:val="ro-RO"/>
        </w:rPr>
        <w:tab/>
        <w:t xml:space="preserve">       </w:t>
      </w:r>
      <w:proofErr w:type="spellStart"/>
      <w:r w:rsidRPr="000F0089">
        <w:rPr>
          <w:rFonts w:ascii="Calibri" w:eastAsia="Calibri" w:hAnsi="Calibri" w:cs="Calibri"/>
          <w:b/>
          <w:bCs/>
          <w:sz w:val="22"/>
          <w:szCs w:val="22"/>
          <w:lang w:val="ro-RO"/>
        </w:rPr>
        <w:t>Judeţ</w:t>
      </w:r>
      <w:proofErr w:type="spellEnd"/>
      <w:r w:rsidRPr="000F0089">
        <w:rPr>
          <w:rFonts w:ascii="Calibri" w:eastAsia="Calibri" w:hAnsi="Calibri" w:cs="Calibri"/>
          <w:b/>
          <w:bCs/>
          <w:sz w:val="22"/>
          <w:szCs w:val="22"/>
          <w:lang w:val="ro-RO"/>
        </w:rPr>
        <w:tab/>
        <w:t xml:space="preserve">    de înregistrare în </w:t>
      </w:r>
    </w:p>
    <w:p w14:paraId="3A48C3EE" w14:textId="77777777" w:rsidR="000F0089" w:rsidRPr="000F0089" w:rsidRDefault="000F0089" w:rsidP="000F0089">
      <w:pPr>
        <w:ind w:right="284"/>
        <w:rPr>
          <w:rFonts w:ascii="Calibri" w:eastAsia="Calibri" w:hAnsi="Calibri" w:cs="Calibri"/>
          <w:b/>
          <w:bCs/>
          <w:sz w:val="22"/>
          <w:szCs w:val="22"/>
          <w:lang w:val="ro-RO"/>
        </w:rPr>
      </w:pPr>
      <w:proofErr w:type="spellStart"/>
      <w:r w:rsidRPr="000F0089">
        <w:rPr>
          <w:rFonts w:ascii="Calibri" w:eastAsia="Calibri" w:hAnsi="Calibri" w:cs="Calibri"/>
          <w:b/>
          <w:bCs/>
          <w:sz w:val="22"/>
          <w:szCs w:val="22"/>
          <w:lang w:val="ro-RO"/>
        </w:rPr>
        <w:t>Finanţare</w:t>
      </w:r>
      <w:proofErr w:type="spellEnd"/>
      <w:r w:rsidRPr="000F0089">
        <w:rPr>
          <w:rFonts w:ascii="Calibri" w:eastAsia="Calibri" w:hAnsi="Calibri" w:cs="Calibri"/>
          <w:b/>
          <w:bCs/>
          <w:sz w:val="22"/>
          <w:szCs w:val="22"/>
          <w:lang w:val="ro-RO"/>
        </w:rPr>
        <w:tab/>
      </w:r>
      <w:r w:rsidRPr="000F0089">
        <w:rPr>
          <w:rFonts w:ascii="Calibri" w:eastAsia="Calibri" w:hAnsi="Calibri" w:cs="Calibri"/>
          <w:b/>
          <w:bCs/>
          <w:sz w:val="22"/>
          <w:szCs w:val="22"/>
          <w:lang w:val="ro-RO"/>
        </w:rPr>
        <w:tab/>
      </w:r>
      <w:r w:rsidRPr="000F0089">
        <w:rPr>
          <w:rFonts w:ascii="Calibri" w:eastAsia="Calibri" w:hAnsi="Calibri" w:cs="Calibri"/>
          <w:b/>
          <w:bCs/>
          <w:sz w:val="22"/>
          <w:szCs w:val="22"/>
          <w:lang w:val="ro-RO"/>
        </w:rPr>
        <w:tab/>
      </w:r>
      <w:r w:rsidRPr="000F0089">
        <w:rPr>
          <w:rFonts w:ascii="Calibri" w:eastAsia="Calibri" w:hAnsi="Calibri" w:cs="Calibri"/>
          <w:b/>
          <w:bCs/>
          <w:sz w:val="22"/>
          <w:szCs w:val="22"/>
          <w:lang w:val="ro-RO"/>
        </w:rPr>
        <w:tab/>
      </w:r>
      <w:r w:rsidRPr="000F0089">
        <w:rPr>
          <w:rFonts w:ascii="Calibri" w:eastAsia="Calibri" w:hAnsi="Calibri" w:cs="Calibri"/>
          <w:b/>
          <w:bCs/>
          <w:sz w:val="22"/>
          <w:szCs w:val="22"/>
          <w:lang w:val="ro-RO"/>
        </w:rPr>
        <w:tab/>
      </w:r>
      <w:r w:rsidRPr="000F0089">
        <w:rPr>
          <w:rFonts w:ascii="Calibri" w:eastAsia="Calibri" w:hAnsi="Calibri" w:cs="Calibri"/>
          <w:b/>
          <w:bCs/>
          <w:sz w:val="22"/>
          <w:szCs w:val="22"/>
          <w:lang w:val="ro-RO"/>
        </w:rPr>
        <w:tab/>
      </w:r>
      <w:r w:rsidRPr="000F0089">
        <w:rPr>
          <w:rFonts w:ascii="Calibri" w:eastAsia="Calibri" w:hAnsi="Calibri" w:cs="Calibri"/>
          <w:b/>
          <w:bCs/>
          <w:sz w:val="22"/>
          <w:szCs w:val="22"/>
          <w:lang w:val="ro-RO"/>
        </w:rPr>
        <w:tab/>
      </w:r>
      <w:r w:rsidRPr="000F0089">
        <w:rPr>
          <w:rFonts w:ascii="Calibri" w:eastAsia="Calibri" w:hAnsi="Calibri" w:cs="Calibri"/>
          <w:b/>
          <w:bCs/>
          <w:sz w:val="22"/>
          <w:szCs w:val="22"/>
          <w:lang w:val="ro-RO"/>
        </w:rPr>
        <w:tab/>
        <w:t xml:space="preserve">    Registru</w:t>
      </w:r>
    </w:p>
    <w:p w14:paraId="149158D5" w14:textId="77777777" w:rsidR="000F0089" w:rsidRPr="000F0089" w:rsidRDefault="000F0089" w:rsidP="000F0089">
      <w:pPr>
        <w:ind w:right="284"/>
        <w:rPr>
          <w:rFonts w:ascii="Calibri" w:eastAsia="Calibri" w:hAnsi="Calibri" w:cs="Calibri"/>
          <w:b/>
          <w:bCs/>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170"/>
        <w:gridCol w:w="896"/>
        <w:gridCol w:w="904"/>
        <w:gridCol w:w="1908"/>
      </w:tblGrid>
      <w:tr w:rsidR="00AF2F84" w:rsidRPr="00061B59" w14:paraId="696B9DA4" w14:textId="77777777" w:rsidTr="00212EAC">
        <w:tc>
          <w:tcPr>
            <w:tcW w:w="264" w:type="pct"/>
            <w:shd w:val="clear" w:color="auto" w:fill="auto"/>
          </w:tcPr>
          <w:p w14:paraId="1C3B2DC7" w14:textId="77777777" w:rsidR="00AF2F84" w:rsidRPr="00061B59" w:rsidRDefault="00AF2F84" w:rsidP="00212EAC">
            <w:pPr>
              <w:rPr>
                <w:rFonts w:ascii="Calibri" w:eastAsia="Calibri" w:hAnsi="Calibri" w:cs="Calibri"/>
                <w:b/>
                <w:bCs/>
                <w:sz w:val="22"/>
                <w:szCs w:val="22"/>
                <w:lang w:val="pt-BR"/>
              </w:rPr>
            </w:pPr>
            <w:r w:rsidRPr="00061B59">
              <w:rPr>
                <w:rFonts w:ascii="Calibri" w:eastAsia="Calibri" w:hAnsi="Calibri" w:cs="Calibri"/>
                <w:b/>
                <w:bCs/>
                <w:sz w:val="22"/>
                <w:szCs w:val="22"/>
                <w:lang w:val="pt-BR"/>
              </w:rPr>
              <w:t>Nr crt</w:t>
            </w:r>
          </w:p>
        </w:tc>
        <w:tc>
          <w:tcPr>
            <w:tcW w:w="2758" w:type="pct"/>
            <w:shd w:val="clear" w:color="auto" w:fill="auto"/>
          </w:tcPr>
          <w:p w14:paraId="2557E6B7" w14:textId="6E0AB6F1" w:rsidR="00AF2F84" w:rsidRPr="00061B59" w:rsidRDefault="003C338F" w:rsidP="00212EAC">
            <w:pPr>
              <w:ind w:left="1052"/>
              <w:rPr>
                <w:rFonts w:ascii="Calibri" w:eastAsia="Calibri" w:hAnsi="Calibri" w:cs="Calibri"/>
                <w:b/>
                <w:bCs/>
                <w:sz w:val="22"/>
                <w:szCs w:val="22"/>
                <w:lang w:val="pt-BR"/>
              </w:rPr>
            </w:pPr>
            <w:r>
              <w:rPr>
                <w:rFonts w:ascii="Calibri" w:eastAsia="Calibri" w:hAnsi="Calibri" w:cs="Calibri"/>
                <w:b/>
                <w:bCs/>
                <w:sz w:val="22"/>
                <w:szCs w:val="22"/>
                <w:lang w:val="pt-BR"/>
              </w:rPr>
              <w:t xml:space="preserve">Verificare </w:t>
            </w:r>
          </w:p>
        </w:tc>
        <w:tc>
          <w:tcPr>
            <w:tcW w:w="478" w:type="pct"/>
            <w:shd w:val="clear" w:color="auto" w:fill="auto"/>
          </w:tcPr>
          <w:p w14:paraId="383AAF88" w14:textId="77777777" w:rsidR="00AF2F84" w:rsidRPr="00061B59" w:rsidRDefault="00AF2F84" w:rsidP="00212EAC">
            <w:pPr>
              <w:rPr>
                <w:rFonts w:ascii="Calibri" w:eastAsia="Calibri" w:hAnsi="Calibri" w:cs="Calibri"/>
                <w:b/>
                <w:bCs/>
                <w:sz w:val="22"/>
                <w:szCs w:val="22"/>
                <w:lang w:val="pt-BR"/>
              </w:rPr>
            </w:pPr>
            <w:r w:rsidRPr="00061B59">
              <w:rPr>
                <w:rFonts w:ascii="Calibri" w:eastAsia="Calibri" w:hAnsi="Calibri" w:cs="Calibri"/>
                <w:b/>
                <w:bCs/>
                <w:sz w:val="22"/>
                <w:szCs w:val="22"/>
                <w:lang w:val="pt-BR"/>
              </w:rPr>
              <w:t>DA</w:t>
            </w:r>
          </w:p>
        </w:tc>
        <w:tc>
          <w:tcPr>
            <w:tcW w:w="482" w:type="pct"/>
            <w:shd w:val="clear" w:color="auto" w:fill="auto"/>
          </w:tcPr>
          <w:p w14:paraId="3E6CBEF6" w14:textId="77777777" w:rsidR="00AF2F84" w:rsidRPr="00061B59" w:rsidRDefault="00AF2F84" w:rsidP="00212EAC">
            <w:pPr>
              <w:rPr>
                <w:rFonts w:ascii="Calibri" w:eastAsia="Calibri" w:hAnsi="Calibri" w:cs="Calibri"/>
                <w:b/>
                <w:bCs/>
                <w:sz w:val="22"/>
                <w:szCs w:val="22"/>
                <w:lang w:val="pt-BR"/>
              </w:rPr>
            </w:pPr>
            <w:r w:rsidRPr="00061B59">
              <w:rPr>
                <w:rFonts w:ascii="Calibri" w:eastAsia="Calibri" w:hAnsi="Calibri" w:cs="Calibri"/>
                <w:b/>
                <w:bCs/>
                <w:sz w:val="22"/>
                <w:szCs w:val="22"/>
                <w:lang w:val="pt-BR"/>
              </w:rPr>
              <w:t>NU</w:t>
            </w:r>
          </w:p>
        </w:tc>
        <w:tc>
          <w:tcPr>
            <w:tcW w:w="1018" w:type="pct"/>
            <w:shd w:val="clear" w:color="auto" w:fill="auto"/>
          </w:tcPr>
          <w:p w14:paraId="6CE6B2F0" w14:textId="77777777" w:rsidR="00AF2F84" w:rsidRPr="00061B59" w:rsidRDefault="00AF2F84" w:rsidP="00212EAC">
            <w:pPr>
              <w:rPr>
                <w:rFonts w:ascii="Calibri" w:eastAsia="Calibri" w:hAnsi="Calibri" w:cs="Calibri"/>
                <w:b/>
                <w:bCs/>
                <w:sz w:val="22"/>
                <w:szCs w:val="22"/>
                <w:lang w:val="pt-BR"/>
              </w:rPr>
            </w:pPr>
            <w:r>
              <w:rPr>
                <w:rFonts w:ascii="Calibri" w:eastAsia="Calibri" w:hAnsi="Calibri" w:cs="Calibri"/>
                <w:b/>
                <w:bCs/>
                <w:sz w:val="22"/>
                <w:szCs w:val="22"/>
                <w:lang w:val="pt-BR"/>
              </w:rPr>
              <w:t>NU ESTE CAZUL</w:t>
            </w:r>
          </w:p>
        </w:tc>
      </w:tr>
      <w:tr w:rsidR="00AF2F84" w:rsidRPr="00061B59" w14:paraId="7533C557" w14:textId="77777777" w:rsidTr="00212EAC">
        <w:tc>
          <w:tcPr>
            <w:tcW w:w="264" w:type="pct"/>
            <w:shd w:val="clear" w:color="auto" w:fill="auto"/>
          </w:tcPr>
          <w:p w14:paraId="632EC3B2" w14:textId="0943CD4D" w:rsidR="00AF2F84" w:rsidRPr="006912EE" w:rsidRDefault="002F4178" w:rsidP="00212EAC">
            <w:pPr>
              <w:rPr>
                <w:rFonts w:ascii="Calibri" w:eastAsia="Calibri" w:hAnsi="Calibri" w:cs="Calibri"/>
                <w:bCs/>
                <w:sz w:val="22"/>
                <w:szCs w:val="22"/>
                <w:lang w:val="pt-BR"/>
              </w:rPr>
            </w:pPr>
            <w:r w:rsidRPr="006912EE">
              <w:rPr>
                <w:rFonts w:ascii="Calibri" w:hAnsi="Calibri" w:cs="Calibri"/>
                <w:b/>
                <w:bCs/>
                <w:noProof/>
                <w:sz w:val="22"/>
                <w:szCs w:val="22"/>
              </w:rPr>
              <w:t>1.</w:t>
            </w:r>
          </w:p>
        </w:tc>
        <w:tc>
          <w:tcPr>
            <w:tcW w:w="2758" w:type="pct"/>
            <w:shd w:val="clear" w:color="auto" w:fill="auto"/>
          </w:tcPr>
          <w:p w14:paraId="141665E6" w14:textId="4741B0EA" w:rsidR="00AF2F84" w:rsidRPr="006912EE" w:rsidRDefault="00212EAC" w:rsidP="00212EAC">
            <w:pPr>
              <w:contextualSpacing/>
              <w:rPr>
                <w:rFonts w:ascii="Calibri" w:hAnsi="Calibri" w:cs="Calibri"/>
                <w:b/>
                <w:bCs/>
                <w:noProof/>
                <w:sz w:val="22"/>
                <w:szCs w:val="22"/>
              </w:rPr>
            </w:pPr>
            <w:r w:rsidRPr="006912EE">
              <w:rPr>
                <w:rFonts w:ascii="Calibri" w:hAnsi="Calibri" w:cs="Calibri"/>
                <w:b/>
                <w:bCs/>
                <w:noProof/>
                <w:sz w:val="22"/>
                <w:szCs w:val="22"/>
              </w:rPr>
              <w:t>Î</w:t>
            </w:r>
            <w:r w:rsidR="00AF2F84" w:rsidRPr="006912EE">
              <w:rPr>
                <w:rFonts w:ascii="Calibri" w:hAnsi="Calibri" w:cs="Calibri"/>
                <w:b/>
                <w:bCs/>
                <w:noProof/>
                <w:sz w:val="22"/>
                <w:szCs w:val="22"/>
              </w:rPr>
              <w:t>ncadrarea întreprinderii în categoria IMM</w:t>
            </w:r>
          </w:p>
        </w:tc>
        <w:tc>
          <w:tcPr>
            <w:tcW w:w="478" w:type="pct"/>
            <w:shd w:val="clear" w:color="auto" w:fill="auto"/>
            <w:vAlign w:val="center"/>
          </w:tcPr>
          <w:p w14:paraId="3A4FE10D" w14:textId="77777777" w:rsidR="00AF2F84" w:rsidRPr="006912EE" w:rsidRDefault="00AF2F84" w:rsidP="00212EAC">
            <w:pPr>
              <w:spacing w:after="200" w:line="276" w:lineRule="auto"/>
              <w:contextualSpacing/>
              <w:jc w:val="center"/>
              <w:rPr>
                <w:rFonts w:ascii="Calibri" w:hAnsi="Calibri" w:cs="Calibri"/>
                <w:b/>
                <w:noProof/>
                <w:sz w:val="22"/>
                <w:szCs w:val="22"/>
                <w:lang w:val="ro-RO" w:eastAsia="ro-RO"/>
              </w:rPr>
            </w:pPr>
            <w:r w:rsidRPr="006912EE">
              <w:rPr>
                <w:rFonts w:ascii="Calibri" w:hAnsi="Calibri" w:cs="Calibri"/>
                <w:b/>
                <w:noProof/>
                <w:sz w:val="22"/>
                <w:szCs w:val="22"/>
                <w:lang w:val="ro-RO" w:eastAsia="ro-RO"/>
              </w:rPr>
              <w:sym w:font="Wingdings" w:char="F06F"/>
            </w:r>
          </w:p>
        </w:tc>
        <w:tc>
          <w:tcPr>
            <w:tcW w:w="482" w:type="pct"/>
            <w:shd w:val="clear" w:color="auto" w:fill="auto"/>
            <w:vAlign w:val="center"/>
          </w:tcPr>
          <w:p w14:paraId="257987EA" w14:textId="77777777" w:rsidR="00AF2F84" w:rsidRPr="006912EE" w:rsidRDefault="00AF2F84" w:rsidP="00212EAC">
            <w:pPr>
              <w:jc w:val="center"/>
              <w:rPr>
                <w:rFonts w:ascii="Calibri" w:hAnsi="Calibri" w:cs="Calibri"/>
                <w:b/>
                <w:noProof/>
                <w:sz w:val="22"/>
                <w:szCs w:val="22"/>
                <w:lang w:val="ro-RO" w:eastAsia="ro-RO"/>
              </w:rPr>
            </w:pPr>
            <w:r w:rsidRPr="006912EE">
              <w:rPr>
                <w:rFonts w:ascii="Calibri" w:hAnsi="Calibri" w:cs="Calibri"/>
                <w:b/>
                <w:noProof/>
                <w:sz w:val="22"/>
                <w:szCs w:val="22"/>
                <w:lang w:val="ro-RO" w:eastAsia="ro-RO"/>
              </w:rPr>
              <w:sym w:font="Wingdings" w:char="F06F"/>
            </w:r>
          </w:p>
        </w:tc>
        <w:tc>
          <w:tcPr>
            <w:tcW w:w="1018" w:type="pct"/>
            <w:shd w:val="clear" w:color="auto" w:fill="auto"/>
          </w:tcPr>
          <w:p w14:paraId="425FEDD4" w14:textId="77777777" w:rsidR="00AF2F84" w:rsidRPr="00061B59" w:rsidRDefault="00AF2F84" w:rsidP="00212EAC">
            <w:pPr>
              <w:jc w:val="center"/>
              <w:rPr>
                <w:rFonts w:ascii="Calibri" w:eastAsia="Calibri" w:hAnsi="Calibri" w:cs="Calibri"/>
                <w:b/>
                <w:bCs/>
                <w:sz w:val="22"/>
                <w:szCs w:val="22"/>
                <w:lang w:val="pt-BR"/>
              </w:rPr>
            </w:pPr>
            <w:r w:rsidRPr="006912EE">
              <w:rPr>
                <w:rFonts w:ascii="Calibri" w:hAnsi="Calibri" w:cs="Calibri"/>
                <w:b/>
                <w:noProof/>
                <w:sz w:val="22"/>
                <w:szCs w:val="22"/>
                <w:lang w:val="ro-RO" w:eastAsia="ro-RO"/>
              </w:rPr>
              <w:sym w:font="Wingdings" w:char="F06F"/>
            </w:r>
          </w:p>
        </w:tc>
      </w:tr>
    </w:tbl>
    <w:p w14:paraId="4342E591" w14:textId="77777777" w:rsidR="00061B59" w:rsidRPr="00061B59" w:rsidRDefault="00061B59" w:rsidP="00061B59">
      <w:pPr>
        <w:ind w:right="284"/>
        <w:rPr>
          <w:rFonts w:ascii="Calibri" w:eastAsia="Calibri" w:hAnsi="Calibri" w:cs="Calibri"/>
          <w:b/>
          <w:bCs/>
          <w:sz w:val="22"/>
          <w:szCs w:val="22"/>
          <w:lang w:val="ro-RO"/>
        </w:rPr>
      </w:pPr>
    </w:p>
    <w:p w14:paraId="786DD638" w14:textId="77777777" w:rsidR="00061B59" w:rsidRPr="00061B59" w:rsidRDefault="00061B59" w:rsidP="00061B59">
      <w:pPr>
        <w:rPr>
          <w:rFonts w:ascii="Calibri" w:eastAsia="Calibri" w:hAnsi="Calibri" w:cs="Calibri"/>
          <w:bCs/>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170"/>
        <w:gridCol w:w="896"/>
        <w:gridCol w:w="904"/>
        <w:gridCol w:w="1908"/>
      </w:tblGrid>
      <w:tr w:rsidR="00061B59" w:rsidRPr="00061B59" w14:paraId="2A4ECBF3" w14:textId="77777777" w:rsidTr="00061B59">
        <w:tc>
          <w:tcPr>
            <w:tcW w:w="264" w:type="pct"/>
            <w:shd w:val="clear" w:color="auto" w:fill="auto"/>
          </w:tcPr>
          <w:p w14:paraId="28C02DC9" w14:textId="77777777" w:rsidR="00061B59" w:rsidRPr="00061B59" w:rsidRDefault="00061B59" w:rsidP="00061B59">
            <w:pPr>
              <w:rPr>
                <w:rFonts w:ascii="Calibri" w:eastAsia="Calibri" w:hAnsi="Calibri" w:cs="Calibri"/>
                <w:b/>
                <w:bCs/>
                <w:sz w:val="22"/>
                <w:szCs w:val="22"/>
                <w:lang w:val="pt-BR"/>
              </w:rPr>
            </w:pPr>
            <w:r w:rsidRPr="00061B59">
              <w:rPr>
                <w:rFonts w:ascii="Calibri" w:eastAsia="Calibri" w:hAnsi="Calibri" w:cs="Calibri"/>
                <w:b/>
                <w:bCs/>
                <w:sz w:val="22"/>
                <w:szCs w:val="22"/>
                <w:lang w:val="pt-BR"/>
              </w:rPr>
              <w:t>Nr crt</w:t>
            </w:r>
          </w:p>
        </w:tc>
        <w:tc>
          <w:tcPr>
            <w:tcW w:w="2758" w:type="pct"/>
            <w:shd w:val="clear" w:color="auto" w:fill="auto"/>
          </w:tcPr>
          <w:p w14:paraId="6FA95334" w14:textId="77777777" w:rsidR="00061B59" w:rsidRPr="00061B59" w:rsidRDefault="00061B59" w:rsidP="00061B59">
            <w:pPr>
              <w:ind w:left="1052"/>
              <w:rPr>
                <w:rFonts w:ascii="Calibri" w:eastAsia="Calibri" w:hAnsi="Calibri" w:cs="Calibri"/>
                <w:b/>
                <w:bCs/>
                <w:sz w:val="22"/>
                <w:szCs w:val="22"/>
                <w:lang w:val="pt-BR"/>
              </w:rPr>
            </w:pPr>
            <w:r w:rsidRPr="00061B59">
              <w:rPr>
                <w:rFonts w:ascii="Calibri" w:eastAsia="Calibri" w:hAnsi="Calibri" w:cs="Calibri"/>
                <w:b/>
                <w:bCs/>
                <w:sz w:val="22"/>
                <w:szCs w:val="22"/>
                <w:lang w:val="pt-BR"/>
              </w:rPr>
              <w:t>Document de verificat</w:t>
            </w:r>
          </w:p>
        </w:tc>
        <w:tc>
          <w:tcPr>
            <w:tcW w:w="478" w:type="pct"/>
            <w:shd w:val="clear" w:color="auto" w:fill="auto"/>
          </w:tcPr>
          <w:p w14:paraId="4DE9F444" w14:textId="77777777" w:rsidR="00061B59" w:rsidRPr="00061B59" w:rsidRDefault="00061B59" w:rsidP="00061B59">
            <w:pPr>
              <w:rPr>
                <w:rFonts w:ascii="Calibri" w:eastAsia="Calibri" w:hAnsi="Calibri" w:cs="Calibri"/>
                <w:b/>
                <w:bCs/>
                <w:sz w:val="22"/>
                <w:szCs w:val="22"/>
                <w:lang w:val="pt-BR"/>
              </w:rPr>
            </w:pPr>
            <w:r w:rsidRPr="00061B59">
              <w:rPr>
                <w:rFonts w:ascii="Calibri" w:eastAsia="Calibri" w:hAnsi="Calibri" w:cs="Calibri"/>
                <w:b/>
                <w:bCs/>
                <w:sz w:val="22"/>
                <w:szCs w:val="22"/>
                <w:lang w:val="pt-BR"/>
              </w:rPr>
              <w:t>DA</w:t>
            </w:r>
          </w:p>
        </w:tc>
        <w:tc>
          <w:tcPr>
            <w:tcW w:w="482" w:type="pct"/>
            <w:shd w:val="clear" w:color="auto" w:fill="auto"/>
          </w:tcPr>
          <w:p w14:paraId="234CB0A4" w14:textId="77777777" w:rsidR="00061B59" w:rsidRPr="00061B59" w:rsidRDefault="00061B59" w:rsidP="00061B59">
            <w:pPr>
              <w:rPr>
                <w:rFonts w:ascii="Calibri" w:eastAsia="Calibri" w:hAnsi="Calibri" w:cs="Calibri"/>
                <w:b/>
                <w:bCs/>
                <w:sz w:val="22"/>
                <w:szCs w:val="22"/>
                <w:lang w:val="pt-BR"/>
              </w:rPr>
            </w:pPr>
            <w:r w:rsidRPr="00061B59">
              <w:rPr>
                <w:rFonts w:ascii="Calibri" w:eastAsia="Calibri" w:hAnsi="Calibri" w:cs="Calibri"/>
                <w:b/>
                <w:bCs/>
                <w:sz w:val="22"/>
                <w:szCs w:val="22"/>
                <w:lang w:val="pt-BR"/>
              </w:rPr>
              <w:t>NU</w:t>
            </w:r>
          </w:p>
        </w:tc>
        <w:tc>
          <w:tcPr>
            <w:tcW w:w="1018" w:type="pct"/>
            <w:shd w:val="clear" w:color="auto" w:fill="auto"/>
          </w:tcPr>
          <w:p w14:paraId="5021588C" w14:textId="6873185D" w:rsidR="00061B59" w:rsidRPr="00061B59" w:rsidRDefault="001B3443" w:rsidP="00061B59">
            <w:pPr>
              <w:rPr>
                <w:rFonts w:ascii="Calibri" w:eastAsia="Calibri" w:hAnsi="Calibri" w:cs="Calibri"/>
                <w:b/>
                <w:bCs/>
                <w:sz w:val="22"/>
                <w:szCs w:val="22"/>
                <w:lang w:val="pt-BR"/>
              </w:rPr>
            </w:pPr>
            <w:r>
              <w:rPr>
                <w:rFonts w:ascii="Calibri" w:eastAsia="Calibri" w:hAnsi="Calibri" w:cs="Calibri"/>
                <w:b/>
                <w:bCs/>
                <w:sz w:val="22"/>
                <w:szCs w:val="22"/>
                <w:lang w:val="pt-BR"/>
              </w:rPr>
              <w:t>NU ESTE CAZUL</w:t>
            </w:r>
          </w:p>
        </w:tc>
      </w:tr>
      <w:tr w:rsidR="00061B59" w:rsidRPr="00061B59" w14:paraId="0205F430" w14:textId="77777777" w:rsidTr="00061B59">
        <w:tc>
          <w:tcPr>
            <w:tcW w:w="264" w:type="pct"/>
            <w:shd w:val="clear" w:color="auto" w:fill="auto"/>
          </w:tcPr>
          <w:p w14:paraId="2BF301FE" w14:textId="38D45449" w:rsidR="00061B59" w:rsidRPr="00061B59" w:rsidRDefault="002F4178" w:rsidP="00061B59">
            <w:pPr>
              <w:rPr>
                <w:rFonts w:ascii="Calibri" w:eastAsia="Calibri" w:hAnsi="Calibri" w:cs="Calibri"/>
                <w:bCs/>
                <w:sz w:val="22"/>
                <w:szCs w:val="22"/>
                <w:lang w:val="pt-BR"/>
              </w:rPr>
            </w:pPr>
            <w:r w:rsidRPr="00061B59">
              <w:rPr>
                <w:rFonts w:ascii="Calibri" w:hAnsi="Calibri" w:cs="Calibri"/>
                <w:b/>
                <w:bCs/>
                <w:noProof/>
                <w:sz w:val="22"/>
                <w:szCs w:val="22"/>
              </w:rPr>
              <w:t>1.</w:t>
            </w:r>
          </w:p>
        </w:tc>
        <w:tc>
          <w:tcPr>
            <w:tcW w:w="2758" w:type="pct"/>
            <w:shd w:val="clear" w:color="auto" w:fill="auto"/>
          </w:tcPr>
          <w:p w14:paraId="1C780142" w14:textId="227AA3F2" w:rsidR="00061B59" w:rsidRDefault="00061B59" w:rsidP="00061B59">
            <w:pPr>
              <w:contextualSpacing/>
              <w:rPr>
                <w:rFonts w:ascii="Calibri" w:hAnsi="Calibri" w:cs="Calibri"/>
                <w:b/>
                <w:bCs/>
                <w:noProof/>
                <w:sz w:val="22"/>
                <w:szCs w:val="22"/>
              </w:rPr>
            </w:pPr>
            <w:r w:rsidRPr="00061B59">
              <w:rPr>
                <w:rFonts w:ascii="Calibri" w:hAnsi="Calibri" w:cs="Calibri"/>
                <w:b/>
                <w:bCs/>
                <w:noProof/>
                <w:sz w:val="22"/>
                <w:szCs w:val="22"/>
              </w:rPr>
              <w:t>Documente care dovedesc capacitatea şi sursa de cofinanţare</w:t>
            </w:r>
            <w:r w:rsidRPr="00061B59">
              <w:rPr>
                <w:rFonts w:ascii="Calibri" w:hAnsi="Calibri" w:cs="Calibri"/>
                <w:noProof/>
                <w:sz w:val="22"/>
                <w:szCs w:val="22"/>
              </w:rPr>
              <w:t xml:space="preserve"> </w:t>
            </w:r>
            <w:r w:rsidRPr="00061B59">
              <w:rPr>
                <w:rFonts w:ascii="Calibri" w:hAnsi="Calibri" w:cs="Calibri"/>
                <w:b/>
                <w:bCs/>
                <w:noProof/>
                <w:sz w:val="22"/>
                <w:szCs w:val="22"/>
              </w:rPr>
              <w:t>privată</w:t>
            </w:r>
          </w:p>
          <w:p w14:paraId="319763D5" w14:textId="6BD5E6F1" w:rsidR="001B3443" w:rsidRDefault="001B3443" w:rsidP="00061B59">
            <w:pPr>
              <w:contextualSpacing/>
              <w:rPr>
                <w:rFonts w:ascii="Calibri" w:hAnsi="Calibri" w:cs="Calibri"/>
                <w:b/>
                <w:bCs/>
                <w:noProof/>
                <w:sz w:val="22"/>
                <w:szCs w:val="22"/>
              </w:rPr>
            </w:pPr>
            <w:r>
              <w:rPr>
                <w:rFonts w:ascii="Calibri" w:eastAsia="Calibri" w:hAnsi="Calibri" w:cs="Calibri"/>
                <w:color w:val="000000"/>
                <w:sz w:val="22"/>
                <w:szCs w:val="22"/>
                <w:lang w:val="en-GB"/>
              </w:rPr>
              <w:t xml:space="preserve">Suma din </w:t>
            </w:r>
            <w:proofErr w:type="spellStart"/>
            <w:r>
              <w:rPr>
                <w:rFonts w:ascii="Calibri" w:eastAsia="Calibri" w:hAnsi="Calibri" w:cs="Calibri"/>
                <w:color w:val="000000"/>
                <w:sz w:val="22"/>
                <w:szCs w:val="22"/>
                <w:lang w:val="en-GB"/>
              </w:rPr>
              <w:t>aceste</w:t>
            </w:r>
            <w:proofErr w:type="spellEnd"/>
            <w:r>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documente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acoperă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partea</w:t>
            </w:r>
            <w:proofErr w:type="spellEnd"/>
            <w:r w:rsidRPr="00061B59">
              <w:rPr>
                <w:rFonts w:ascii="Calibri" w:eastAsia="Calibri" w:hAnsi="Calibri" w:cs="Calibri"/>
                <w:color w:val="000000"/>
                <w:sz w:val="22"/>
                <w:szCs w:val="22"/>
                <w:lang w:val="en-GB"/>
              </w:rPr>
              <w:t xml:space="preserve"> de </w:t>
            </w:r>
            <w:proofErr w:type="spellStart"/>
            <w:r w:rsidRPr="00061B59">
              <w:rPr>
                <w:rFonts w:ascii="Calibri" w:eastAsia="Calibri" w:hAnsi="Calibri" w:cs="Calibri"/>
                <w:color w:val="000000"/>
                <w:sz w:val="22"/>
                <w:szCs w:val="22"/>
                <w:lang w:val="en-GB"/>
              </w:rPr>
              <w:t>cofinanţare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privată</w:t>
            </w:r>
            <w:proofErr w:type="spellEnd"/>
            <w:r w:rsidRPr="00061B59">
              <w:rPr>
                <w:rFonts w:ascii="Calibri" w:eastAsia="Calibri" w:hAnsi="Calibri" w:cs="Calibri"/>
                <w:color w:val="000000"/>
                <w:sz w:val="22"/>
                <w:szCs w:val="22"/>
                <w:lang w:val="en-GB"/>
              </w:rPr>
              <w:t xml:space="preserve"> din </w:t>
            </w:r>
            <w:proofErr w:type="spellStart"/>
            <w:r w:rsidRPr="00061B59">
              <w:rPr>
                <w:rFonts w:ascii="Calibri" w:eastAsia="Calibri" w:hAnsi="Calibri" w:cs="Calibri"/>
                <w:color w:val="000000"/>
                <w:sz w:val="22"/>
                <w:szCs w:val="22"/>
                <w:lang w:val="en-GB"/>
              </w:rPr>
              <w:t>totalul</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valorii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eligibile</w:t>
            </w:r>
            <w:proofErr w:type="spellEnd"/>
            <w:r w:rsidRPr="00061B59">
              <w:rPr>
                <w:rFonts w:ascii="Calibri" w:eastAsia="Calibri" w:hAnsi="Calibri" w:cs="Calibri"/>
                <w:color w:val="000000"/>
                <w:sz w:val="22"/>
                <w:szCs w:val="22"/>
                <w:lang w:val="en-GB"/>
              </w:rPr>
              <w:t xml:space="preserve"> a </w:t>
            </w:r>
            <w:proofErr w:type="spellStart"/>
            <w:r w:rsidRPr="00061B59">
              <w:rPr>
                <w:rFonts w:ascii="Calibri" w:eastAsia="Calibri" w:hAnsi="Calibri" w:cs="Calibri"/>
                <w:color w:val="000000"/>
                <w:sz w:val="22"/>
                <w:szCs w:val="22"/>
                <w:lang w:val="en-GB"/>
              </w:rPr>
              <w:t>proiectului</w:t>
            </w:r>
            <w:proofErr w:type="spellEnd"/>
            <w:r w:rsidRPr="00061B59">
              <w:rPr>
                <w:rFonts w:ascii="Calibri" w:eastAsia="Calibri" w:hAnsi="Calibri" w:cs="Calibri"/>
                <w:color w:val="000000"/>
                <w:sz w:val="22"/>
                <w:szCs w:val="22"/>
                <w:lang w:val="en-GB"/>
              </w:rPr>
              <w:t>.</w:t>
            </w:r>
          </w:p>
          <w:p w14:paraId="24A04983" w14:textId="129FEDF1" w:rsidR="001B3443" w:rsidRPr="00061B59" w:rsidRDefault="001B3443" w:rsidP="00061B59">
            <w:pPr>
              <w:contextualSpacing/>
              <w:rPr>
                <w:rFonts w:ascii="Calibri" w:eastAsia="Calibri" w:hAnsi="Calibri" w:cs="Calibri"/>
                <w:bCs/>
                <w:sz w:val="22"/>
                <w:szCs w:val="22"/>
                <w:lang w:val="pt-BR"/>
              </w:rPr>
            </w:pPr>
          </w:p>
        </w:tc>
        <w:tc>
          <w:tcPr>
            <w:tcW w:w="478" w:type="pct"/>
            <w:shd w:val="clear" w:color="auto" w:fill="auto"/>
            <w:vAlign w:val="center"/>
          </w:tcPr>
          <w:p w14:paraId="3B5A0F6C" w14:textId="77777777" w:rsidR="00061B59" w:rsidRDefault="00061B59" w:rsidP="00702657">
            <w:pPr>
              <w:spacing w:after="200" w:line="276" w:lineRule="auto"/>
              <w:contextualSpacing/>
              <w:jc w:val="center"/>
              <w:rPr>
                <w:rFonts w:ascii="Calibri" w:hAnsi="Calibri" w:cs="Calibri"/>
                <w:b/>
                <w:noProof/>
                <w:sz w:val="22"/>
                <w:szCs w:val="22"/>
                <w:lang w:val="ro-RO" w:eastAsia="ro-RO"/>
              </w:rPr>
            </w:pPr>
            <w:r w:rsidRPr="00061B59">
              <w:rPr>
                <w:rFonts w:ascii="Calibri" w:hAnsi="Calibri" w:cs="Calibri"/>
                <w:b/>
                <w:noProof/>
                <w:sz w:val="22"/>
                <w:szCs w:val="22"/>
                <w:lang w:val="ro-RO" w:eastAsia="ro-RO"/>
              </w:rPr>
              <w:sym w:font="Wingdings" w:char="F06F"/>
            </w:r>
          </w:p>
          <w:p w14:paraId="5FC85F68" w14:textId="77777777" w:rsidR="001B3443" w:rsidRDefault="001B3443" w:rsidP="00702657">
            <w:pPr>
              <w:spacing w:after="200" w:line="276" w:lineRule="auto"/>
              <w:contextualSpacing/>
              <w:jc w:val="center"/>
              <w:rPr>
                <w:rFonts w:ascii="Calibri" w:hAnsi="Calibri" w:cs="Calibri"/>
                <w:b/>
                <w:noProof/>
                <w:sz w:val="22"/>
                <w:szCs w:val="22"/>
                <w:lang w:val="ro-RO" w:eastAsia="ro-RO"/>
              </w:rPr>
            </w:pPr>
          </w:p>
          <w:p w14:paraId="3430F112" w14:textId="2CBEFB42" w:rsidR="001B3443" w:rsidRPr="00061B59" w:rsidRDefault="001B3443" w:rsidP="00702657">
            <w:pPr>
              <w:spacing w:after="200" w:line="276" w:lineRule="auto"/>
              <w:contextualSpacing/>
              <w:jc w:val="center"/>
              <w:rPr>
                <w:rFonts w:ascii="Calibri" w:eastAsia="Calibri" w:hAnsi="Calibri" w:cs="Calibri"/>
                <w:b/>
                <w:bCs/>
                <w:sz w:val="22"/>
                <w:szCs w:val="22"/>
                <w:lang w:val="pt-BR"/>
              </w:rPr>
            </w:pPr>
            <w:r w:rsidRPr="00061B59">
              <w:rPr>
                <w:rFonts w:ascii="Calibri" w:hAnsi="Calibri" w:cs="Calibri"/>
                <w:b/>
                <w:noProof/>
                <w:sz w:val="22"/>
                <w:szCs w:val="22"/>
                <w:lang w:val="ro-RO" w:eastAsia="ro-RO"/>
              </w:rPr>
              <w:sym w:font="Wingdings" w:char="F06F"/>
            </w:r>
          </w:p>
        </w:tc>
        <w:tc>
          <w:tcPr>
            <w:tcW w:w="482" w:type="pct"/>
            <w:shd w:val="clear" w:color="auto" w:fill="auto"/>
            <w:vAlign w:val="center"/>
          </w:tcPr>
          <w:p w14:paraId="52A9AD65" w14:textId="77777777" w:rsidR="00061B59" w:rsidRDefault="00061B59" w:rsidP="00061B59">
            <w:pPr>
              <w:jc w:val="center"/>
              <w:rPr>
                <w:rFonts w:ascii="Calibri" w:hAnsi="Calibri" w:cs="Calibri"/>
                <w:b/>
                <w:noProof/>
                <w:sz w:val="22"/>
                <w:szCs w:val="22"/>
                <w:lang w:val="ro-RO" w:eastAsia="ro-RO"/>
              </w:rPr>
            </w:pPr>
            <w:r w:rsidRPr="00061B59">
              <w:rPr>
                <w:rFonts w:ascii="Calibri" w:hAnsi="Calibri" w:cs="Calibri"/>
                <w:b/>
                <w:noProof/>
                <w:sz w:val="22"/>
                <w:szCs w:val="22"/>
                <w:lang w:val="ro-RO" w:eastAsia="ro-RO"/>
              </w:rPr>
              <w:sym w:font="Wingdings" w:char="F06F"/>
            </w:r>
          </w:p>
          <w:p w14:paraId="0725C2A5" w14:textId="77777777" w:rsidR="001B3443" w:rsidRDefault="001B3443" w:rsidP="00061B59">
            <w:pPr>
              <w:jc w:val="center"/>
              <w:rPr>
                <w:rFonts w:ascii="Calibri" w:hAnsi="Calibri" w:cs="Calibri"/>
                <w:b/>
                <w:noProof/>
                <w:sz w:val="22"/>
                <w:szCs w:val="22"/>
                <w:lang w:val="ro-RO" w:eastAsia="ro-RO"/>
              </w:rPr>
            </w:pPr>
          </w:p>
          <w:p w14:paraId="549D0825" w14:textId="10CD2DE6" w:rsidR="001B3443" w:rsidRPr="00061B59" w:rsidRDefault="001B3443" w:rsidP="00061B59">
            <w:pPr>
              <w:jc w:val="center"/>
              <w:rPr>
                <w:rFonts w:ascii="Calibri" w:eastAsia="Calibri" w:hAnsi="Calibri" w:cs="Calibri"/>
                <w:b/>
                <w:bCs/>
                <w:sz w:val="22"/>
                <w:szCs w:val="22"/>
                <w:lang w:val="pt-BR"/>
              </w:rPr>
            </w:pPr>
            <w:r w:rsidRPr="00061B59">
              <w:rPr>
                <w:rFonts w:ascii="Calibri" w:hAnsi="Calibri" w:cs="Calibri"/>
                <w:b/>
                <w:noProof/>
                <w:sz w:val="22"/>
                <w:szCs w:val="22"/>
                <w:lang w:val="ro-RO" w:eastAsia="ro-RO"/>
              </w:rPr>
              <w:sym w:font="Wingdings" w:char="F06F"/>
            </w:r>
          </w:p>
        </w:tc>
        <w:tc>
          <w:tcPr>
            <w:tcW w:w="1018" w:type="pct"/>
            <w:shd w:val="clear" w:color="auto" w:fill="auto"/>
          </w:tcPr>
          <w:p w14:paraId="065A9EAE" w14:textId="77777777" w:rsidR="001B3443" w:rsidRDefault="001B3443" w:rsidP="00702657">
            <w:pPr>
              <w:jc w:val="center"/>
              <w:rPr>
                <w:rFonts w:ascii="Calibri" w:hAnsi="Calibri" w:cs="Calibri"/>
                <w:b/>
                <w:noProof/>
                <w:sz w:val="22"/>
                <w:szCs w:val="22"/>
                <w:lang w:val="ro-RO" w:eastAsia="ro-RO"/>
              </w:rPr>
            </w:pPr>
          </w:p>
          <w:p w14:paraId="274E4DA8" w14:textId="45B2D71F" w:rsidR="00061B59" w:rsidRPr="00061B59" w:rsidRDefault="00061B59" w:rsidP="00702657">
            <w:pPr>
              <w:jc w:val="center"/>
              <w:rPr>
                <w:rFonts w:ascii="Calibri" w:eastAsia="Calibri" w:hAnsi="Calibri" w:cs="Calibri"/>
                <w:b/>
                <w:bCs/>
                <w:sz w:val="22"/>
                <w:szCs w:val="22"/>
                <w:lang w:val="pt-BR"/>
              </w:rPr>
            </w:pPr>
          </w:p>
        </w:tc>
      </w:tr>
    </w:tbl>
    <w:p w14:paraId="397573DC" w14:textId="77777777" w:rsidR="00061B59" w:rsidRPr="00061B59" w:rsidRDefault="00061B59" w:rsidP="00061B59">
      <w:pPr>
        <w:ind w:right="284"/>
        <w:jc w:val="both"/>
        <w:rPr>
          <w:rFonts w:ascii="Calibri" w:eastAsia="Calibri" w:hAnsi="Calibri" w:cs="Calibri"/>
          <w:b/>
          <w:bCs/>
          <w:iCs/>
          <w:sz w:val="22"/>
          <w:szCs w:val="22"/>
          <w:lang w:val="ro-RO"/>
        </w:rPr>
      </w:pPr>
    </w:p>
    <w:tbl>
      <w:tblPr>
        <w:tblStyle w:val="TableGrid1"/>
        <w:tblW w:w="0" w:type="auto"/>
        <w:tblLook w:val="04A0" w:firstRow="1" w:lastRow="0" w:firstColumn="1" w:lastColumn="0" w:noHBand="0" w:noVBand="1"/>
      </w:tblPr>
      <w:tblGrid>
        <w:gridCol w:w="491"/>
        <w:gridCol w:w="5532"/>
        <w:gridCol w:w="1023"/>
        <w:gridCol w:w="1181"/>
        <w:gridCol w:w="1146"/>
      </w:tblGrid>
      <w:tr w:rsidR="00357582" w:rsidRPr="00061B59" w14:paraId="55084B40" w14:textId="77777777" w:rsidTr="00702657">
        <w:tc>
          <w:tcPr>
            <w:tcW w:w="486" w:type="dxa"/>
            <w:hideMark/>
          </w:tcPr>
          <w:p w14:paraId="69EA8F05" w14:textId="445DB65F" w:rsidR="00357582" w:rsidRPr="00702657" w:rsidRDefault="00357582" w:rsidP="00357582">
            <w:pPr>
              <w:overflowPunct w:val="0"/>
              <w:autoSpaceDE w:val="0"/>
              <w:autoSpaceDN w:val="0"/>
              <w:jc w:val="center"/>
              <w:textAlignment w:val="baseline"/>
              <w:rPr>
                <w:rFonts w:ascii="Calibri" w:hAnsi="Calibri" w:cs="Calibri"/>
                <w:bCs/>
                <w:sz w:val="22"/>
                <w:szCs w:val="22"/>
                <w:lang w:val="ro-RO" w:eastAsia="fr-FR"/>
              </w:rPr>
            </w:pPr>
            <w:r w:rsidRPr="00702657">
              <w:rPr>
                <w:rFonts w:ascii="Calibri" w:hAnsi="Calibri" w:cs="Calibri"/>
                <w:bCs/>
                <w:sz w:val="22"/>
                <w:szCs w:val="22"/>
                <w:lang w:val="ro-RO" w:eastAsia="fr-FR"/>
              </w:rPr>
              <w:t xml:space="preserve">Nr. </w:t>
            </w:r>
            <w:proofErr w:type="spellStart"/>
            <w:r w:rsidRPr="00702657">
              <w:rPr>
                <w:rFonts w:ascii="Calibri" w:hAnsi="Calibri" w:cs="Calibri"/>
                <w:bCs/>
                <w:sz w:val="22"/>
                <w:szCs w:val="22"/>
                <w:lang w:val="ro-RO" w:eastAsia="fr-FR"/>
              </w:rPr>
              <w:t>crt</w:t>
            </w:r>
            <w:proofErr w:type="spellEnd"/>
          </w:p>
        </w:tc>
        <w:tc>
          <w:tcPr>
            <w:tcW w:w="5536" w:type="dxa"/>
          </w:tcPr>
          <w:p w14:paraId="3152F2E2" w14:textId="36813807" w:rsidR="00357582" w:rsidRPr="00061B59" w:rsidRDefault="00357582" w:rsidP="00061B59">
            <w:pPr>
              <w:overflowPunct w:val="0"/>
              <w:autoSpaceDE w:val="0"/>
              <w:autoSpaceDN w:val="0"/>
              <w:jc w:val="center"/>
              <w:textAlignment w:val="baseline"/>
              <w:rPr>
                <w:rFonts w:ascii="Calibri" w:hAnsi="Calibri" w:cs="Calibri"/>
                <w:b/>
                <w:bCs/>
                <w:sz w:val="22"/>
                <w:szCs w:val="22"/>
                <w:lang w:val="ro-RO" w:eastAsia="fr-FR"/>
              </w:rPr>
            </w:pPr>
            <w:r w:rsidRPr="00061B59">
              <w:rPr>
                <w:rFonts w:ascii="Calibri" w:hAnsi="Calibri" w:cs="Calibri"/>
                <w:b/>
                <w:bCs/>
                <w:sz w:val="22"/>
                <w:szCs w:val="22"/>
                <w:lang w:val="ro-RO" w:eastAsia="fr-FR"/>
              </w:rPr>
              <w:t>Verificarea pe teren</w:t>
            </w:r>
          </w:p>
        </w:tc>
        <w:tc>
          <w:tcPr>
            <w:tcW w:w="1023" w:type="dxa"/>
            <w:hideMark/>
          </w:tcPr>
          <w:p w14:paraId="667DAA53" w14:textId="3151FC90" w:rsidR="00357582" w:rsidRPr="00061B59" w:rsidRDefault="00357582" w:rsidP="00061B59">
            <w:pPr>
              <w:overflowPunct w:val="0"/>
              <w:autoSpaceDE w:val="0"/>
              <w:autoSpaceDN w:val="0"/>
              <w:jc w:val="center"/>
              <w:textAlignment w:val="baseline"/>
              <w:rPr>
                <w:rFonts w:ascii="Calibri" w:hAnsi="Calibri" w:cs="Calibri"/>
                <w:b/>
                <w:bCs/>
                <w:sz w:val="22"/>
                <w:szCs w:val="22"/>
                <w:lang w:val="ro-RO" w:eastAsia="fr-FR"/>
              </w:rPr>
            </w:pPr>
            <w:r w:rsidRPr="00061B59">
              <w:rPr>
                <w:rFonts w:ascii="Calibri" w:hAnsi="Calibri" w:cs="Calibri"/>
                <w:b/>
                <w:bCs/>
                <w:sz w:val="22"/>
                <w:szCs w:val="22"/>
                <w:lang w:val="ro-RO" w:eastAsia="fr-FR"/>
              </w:rPr>
              <w:t>DA</w:t>
            </w:r>
          </w:p>
        </w:tc>
        <w:tc>
          <w:tcPr>
            <w:tcW w:w="1182" w:type="dxa"/>
            <w:hideMark/>
          </w:tcPr>
          <w:p w14:paraId="7DFC277D" w14:textId="77777777" w:rsidR="00357582" w:rsidRPr="00061B59" w:rsidRDefault="00357582" w:rsidP="00061B59">
            <w:pPr>
              <w:overflowPunct w:val="0"/>
              <w:autoSpaceDE w:val="0"/>
              <w:autoSpaceDN w:val="0"/>
              <w:jc w:val="center"/>
              <w:textAlignment w:val="baseline"/>
              <w:rPr>
                <w:rFonts w:ascii="Calibri" w:hAnsi="Calibri" w:cs="Calibri"/>
                <w:b/>
                <w:bCs/>
                <w:sz w:val="22"/>
                <w:szCs w:val="22"/>
                <w:lang w:val="ro-RO" w:eastAsia="fr-FR"/>
              </w:rPr>
            </w:pPr>
            <w:r w:rsidRPr="00061B59">
              <w:rPr>
                <w:rFonts w:ascii="Calibri" w:hAnsi="Calibri" w:cs="Calibri"/>
                <w:b/>
                <w:bCs/>
                <w:sz w:val="22"/>
                <w:szCs w:val="22"/>
                <w:lang w:val="ro-RO" w:eastAsia="fr-FR"/>
              </w:rPr>
              <w:t>NU</w:t>
            </w:r>
          </w:p>
        </w:tc>
        <w:tc>
          <w:tcPr>
            <w:tcW w:w="1146" w:type="dxa"/>
          </w:tcPr>
          <w:p w14:paraId="4D83D17B" w14:textId="77777777" w:rsidR="00357582" w:rsidRPr="00061B59" w:rsidRDefault="00357582" w:rsidP="00061B59">
            <w:pPr>
              <w:overflowPunct w:val="0"/>
              <w:autoSpaceDE w:val="0"/>
              <w:autoSpaceDN w:val="0"/>
              <w:jc w:val="center"/>
              <w:textAlignment w:val="baseline"/>
              <w:rPr>
                <w:rFonts w:ascii="Calibri" w:hAnsi="Calibri" w:cs="Calibri"/>
                <w:b/>
                <w:bCs/>
                <w:sz w:val="22"/>
                <w:szCs w:val="22"/>
                <w:lang w:val="ro-RO" w:eastAsia="fr-FR"/>
              </w:rPr>
            </w:pPr>
            <w:r w:rsidRPr="00061B59">
              <w:rPr>
                <w:rFonts w:ascii="Calibri" w:hAnsi="Calibri" w:cs="Calibri"/>
                <w:b/>
                <w:bCs/>
                <w:sz w:val="22"/>
                <w:szCs w:val="22"/>
                <w:lang w:val="ro-RO" w:eastAsia="fr-FR"/>
              </w:rPr>
              <w:t>NU ESTE CAZUL</w:t>
            </w:r>
          </w:p>
        </w:tc>
      </w:tr>
      <w:tr w:rsidR="00357582" w:rsidRPr="00061B59" w14:paraId="37830F91" w14:textId="77777777" w:rsidTr="00702657">
        <w:tc>
          <w:tcPr>
            <w:tcW w:w="486" w:type="dxa"/>
          </w:tcPr>
          <w:p w14:paraId="0909AC9A" w14:textId="532A6E14" w:rsidR="00357582" w:rsidRPr="00702657" w:rsidRDefault="00357582" w:rsidP="00357582">
            <w:pPr>
              <w:overflowPunct w:val="0"/>
              <w:autoSpaceDE w:val="0"/>
              <w:autoSpaceDN w:val="0"/>
              <w:jc w:val="center"/>
              <w:textAlignment w:val="baseline"/>
              <w:rPr>
                <w:rFonts w:ascii="Calibri" w:hAnsi="Calibri" w:cs="Calibri"/>
                <w:bCs/>
                <w:sz w:val="22"/>
                <w:szCs w:val="22"/>
                <w:lang w:val="ro-RO" w:eastAsia="fr-FR"/>
              </w:rPr>
            </w:pPr>
            <w:r w:rsidRPr="00702657">
              <w:rPr>
                <w:rFonts w:ascii="Calibri" w:hAnsi="Calibri" w:cs="Calibri"/>
                <w:bCs/>
                <w:sz w:val="22"/>
                <w:szCs w:val="22"/>
                <w:lang w:val="ro-RO" w:eastAsia="fr-FR"/>
              </w:rPr>
              <w:t>1</w:t>
            </w:r>
          </w:p>
        </w:tc>
        <w:tc>
          <w:tcPr>
            <w:tcW w:w="5536" w:type="dxa"/>
          </w:tcPr>
          <w:p w14:paraId="7536FDB9" w14:textId="663FF192" w:rsidR="00357582" w:rsidRPr="00061B59" w:rsidRDefault="00357582" w:rsidP="00702657">
            <w:pPr>
              <w:overflowPunct w:val="0"/>
              <w:autoSpaceDE w:val="0"/>
              <w:autoSpaceDN w:val="0"/>
              <w:textAlignment w:val="baseline"/>
              <w:rPr>
                <w:rFonts w:ascii="Calibri" w:hAnsi="Calibri" w:cs="Calibri"/>
                <w:b/>
                <w:bCs/>
                <w:sz w:val="22"/>
                <w:szCs w:val="22"/>
                <w:lang w:val="ro-RO" w:eastAsia="fr-FR"/>
              </w:rPr>
            </w:pPr>
            <w:r>
              <w:rPr>
                <w:rFonts w:ascii="Calibri" w:hAnsi="Calibri" w:cs="Calibri"/>
                <w:sz w:val="22"/>
                <w:szCs w:val="22"/>
                <w:lang w:val="ro-RO" w:eastAsia="fr-FR"/>
              </w:rPr>
              <w:t xml:space="preserve">A fost </w:t>
            </w:r>
            <w:r w:rsidRPr="00061B59">
              <w:rPr>
                <w:rFonts w:ascii="Calibri" w:hAnsi="Calibri" w:cs="Calibri"/>
                <w:sz w:val="22"/>
                <w:szCs w:val="22"/>
                <w:lang w:val="ro-RO" w:eastAsia="fr-FR"/>
              </w:rPr>
              <w:t>efectu</w:t>
            </w:r>
            <w:r>
              <w:rPr>
                <w:rFonts w:ascii="Calibri" w:hAnsi="Calibri" w:cs="Calibri"/>
                <w:sz w:val="22"/>
                <w:szCs w:val="22"/>
                <w:lang w:val="ro-RO" w:eastAsia="fr-FR"/>
              </w:rPr>
              <w:t>ată</w:t>
            </w:r>
            <w:r w:rsidRPr="00061B59">
              <w:rPr>
                <w:rFonts w:ascii="Calibri" w:hAnsi="Calibri" w:cs="Calibri"/>
                <w:sz w:val="22"/>
                <w:szCs w:val="22"/>
                <w:lang w:val="ro-RO" w:eastAsia="fr-FR"/>
              </w:rPr>
              <w:t xml:space="preserve"> vizit</w:t>
            </w:r>
            <w:r>
              <w:rPr>
                <w:rFonts w:ascii="Calibri" w:hAnsi="Calibri" w:cs="Calibri"/>
                <w:sz w:val="22"/>
                <w:szCs w:val="22"/>
                <w:lang w:val="ro-RO" w:eastAsia="fr-FR"/>
              </w:rPr>
              <w:t>a</w:t>
            </w:r>
            <w:r w:rsidRPr="00061B59">
              <w:rPr>
                <w:rFonts w:ascii="Calibri" w:hAnsi="Calibri" w:cs="Calibri"/>
                <w:sz w:val="22"/>
                <w:szCs w:val="22"/>
                <w:lang w:val="ro-RO" w:eastAsia="fr-FR"/>
              </w:rPr>
              <w:t xml:space="preserve"> pe teren ?</w:t>
            </w:r>
          </w:p>
        </w:tc>
        <w:tc>
          <w:tcPr>
            <w:tcW w:w="1023" w:type="dxa"/>
          </w:tcPr>
          <w:p w14:paraId="532F4A63" w14:textId="0895C86F" w:rsidR="00357582" w:rsidRPr="00061B59" w:rsidRDefault="00357582" w:rsidP="008C2CBF">
            <w:pPr>
              <w:overflowPunct w:val="0"/>
              <w:autoSpaceDE w:val="0"/>
              <w:autoSpaceDN w:val="0"/>
              <w:jc w:val="center"/>
              <w:textAlignment w:val="baseline"/>
              <w:rPr>
                <w:rFonts w:ascii="Calibri" w:hAnsi="Calibri" w:cs="Calibri"/>
                <w:b/>
                <w:bCs/>
                <w:sz w:val="22"/>
                <w:szCs w:val="22"/>
                <w:lang w:val="ro-RO" w:eastAsia="fr-FR"/>
              </w:rPr>
            </w:pPr>
            <w:r w:rsidRPr="00061B59">
              <w:rPr>
                <w:rFonts w:ascii="Calibri" w:hAnsi="Calibri" w:cs="Calibri"/>
                <w:b/>
                <w:noProof/>
                <w:sz w:val="22"/>
                <w:szCs w:val="22"/>
                <w:lang w:val="ro-RO" w:eastAsia="ro-RO"/>
              </w:rPr>
              <w:sym w:font="Wingdings" w:char="F06F"/>
            </w:r>
          </w:p>
        </w:tc>
        <w:tc>
          <w:tcPr>
            <w:tcW w:w="1182" w:type="dxa"/>
          </w:tcPr>
          <w:p w14:paraId="5845ABE1" w14:textId="17EDC25E" w:rsidR="00357582" w:rsidRPr="00061B59" w:rsidRDefault="00357582" w:rsidP="008C2CBF">
            <w:pPr>
              <w:overflowPunct w:val="0"/>
              <w:autoSpaceDE w:val="0"/>
              <w:autoSpaceDN w:val="0"/>
              <w:jc w:val="center"/>
              <w:textAlignment w:val="baseline"/>
              <w:rPr>
                <w:rFonts w:ascii="Calibri" w:hAnsi="Calibri" w:cs="Calibri"/>
                <w:b/>
                <w:bCs/>
                <w:sz w:val="22"/>
                <w:szCs w:val="22"/>
                <w:lang w:val="ro-RO" w:eastAsia="fr-FR"/>
              </w:rPr>
            </w:pPr>
            <w:r w:rsidRPr="00061B59">
              <w:rPr>
                <w:rFonts w:ascii="Calibri" w:hAnsi="Calibri" w:cs="Calibri"/>
                <w:b/>
                <w:noProof/>
                <w:sz w:val="22"/>
                <w:szCs w:val="22"/>
                <w:lang w:val="ro-RO" w:eastAsia="ro-RO"/>
              </w:rPr>
              <w:sym w:font="Wingdings" w:char="F06F"/>
            </w:r>
          </w:p>
        </w:tc>
        <w:tc>
          <w:tcPr>
            <w:tcW w:w="1146" w:type="dxa"/>
          </w:tcPr>
          <w:p w14:paraId="03DFB082" w14:textId="174654DC" w:rsidR="00357582" w:rsidRPr="00061B59" w:rsidRDefault="00357582" w:rsidP="008C2CBF">
            <w:pPr>
              <w:overflowPunct w:val="0"/>
              <w:autoSpaceDE w:val="0"/>
              <w:autoSpaceDN w:val="0"/>
              <w:jc w:val="center"/>
              <w:textAlignment w:val="baseline"/>
              <w:rPr>
                <w:rFonts w:ascii="Calibri" w:hAnsi="Calibri" w:cs="Calibri"/>
                <w:b/>
                <w:bCs/>
                <w:sz w:val="22"/>
                <w:szCs w:val="22"/>
                <w:lang w:val="ro-RO" w:eastAsia="fr-FR"/>
              </w:rPr>
            </w:pPr>
            <w:r w:rsidRPr="00061B59">
              <w:rPr>
                <w:rFonts w:ascii="Calibri" w:hAnsi="Calibri" w:cs="Calibri"/>
                <w:b/>
                <w:noProof/>
                <w:sz w:val="22"/>
                <w:szCs w:val="22"/>
                <w:lang w:val="ro-RO" w:eastAsia="ro-RO"/>
              </w:rPr>
              <w:sym w:font="Wingdings" w:char="F06F"/>
            </w:r>
          </w:p>
        </w:tc>
      </w:tr>
      <w:tr w:rsidR="00357582" w:rsidRPr="00061B59" w14:paraId="25B1A657" w14:textId="77777777" w:rsidTr="00702657">
        <w:tc>
          <w:tcPr>
            <w:tcW w:w="486" w:type="dxa"/>
          </w:tcPr>
          <w:p w14:paraId="7144707A" w14:textId="2C98C300" w:rsidR="00357582" w:rsidRPr="00702657" w:rsidRDefault="00357582" w:rsidP="00357582">
            <w:pPr>
              <w:overflowPunct w:val="0"/>
              <w:autoSpaceDE w:val="0"/>
              <w:autoSpaceDN w:val="0"/>
              <w:jc w:val="center"/>
              <w:textAlignment w:val="baseline"/>
              <w:rPr>
                <w:rFonts w:ascii="Calibri" w:hAnsi="Calibri" w:cs="Calibri"/>
                <w:bCs/>
                <w:sz w:val="22"/>
                <w:szCs w:val="22"/>
                <w:lang w:val="ro-RO" w:eastAsia="fr-FR"/>
              </w:rPr>
            </w:pPr>
            <w:r w:rsidRPr="00357582">
              <w:rPr>
                <w:rFonts w:ascii="Calibri" w:hAnsi="Calibri" w:cs="Calibri"/>
                <w:bCs/>
                <w:sz w:val="22"/>
                <w:szCs w:val="22"/>
                <w:lang w:val="ro-RO" w:eastAsia="fr-FR"/>
              </w:rPr>
              <w:t>2</w:t>
            </w:r>
          </w:p>
        </w:tc>
        <w:tc>
          <w:tcPr>
            <w:tcW w:w="5536" w:type="dxa"/>
          </w:tcPr>
          <w:p w14:paraId="47DAD65B" w14:textId="5F8DB526" w:rsidR="00357582" w:rsidRPr="00357582" w:rsidRDefault="00357582" w:rsidP="008C2CBF">
            <w:pPr>
              <w:overflowPunct w:val="0"/>
              <w:autoSpaceDE w:val="0"/>
              <w:autoSpaceDN w:val="0"/>
              <w:jc w:val="both"/>
              <w:textAlignment w:val="baseline"/>
              <w:rPr>
                <w:rFonts w:ascii="Calibri" w:hAnsi="Calibri" w:cs="Calibri"/>
                <w:bCs/>
                <w:sz w:val="22"/>
                <w:szCs w:val="22"/>
                <w:lang w:val="ro-RO" w:eastAsia="fr-FR"/>
              </w:rPr>
            </w:pPr>
            <w:r>
              <w:rPr>
                <w:rFonts w:ascii="Calibri" w:hAnsi="Calibri" w:cs="Calibri"/>
                <w:bCs/>
                <w:sz w:val="22"/>
                <w:szCs w:val="22"/>
                <w:lang w:val="ro-RO" w:eastAsia="fr-FR"/>
              </w:rPr>
              <w:t xml:space="preserve">Conform E3.8 </w:t>
            </w:r>
            <w:r w:rsidRPr="005A2943">
              <w:rPr>
                <w:rFonts w:ascii="Calibri" w:hAnsi="Calibri" w:cs="Calibri"/>
                <w:bCs/>
                <w:sz w:val="22"/>
                <w:szCs w:val="22"/>
                <w:lang w:val="ro-RO" w:eastAsia="fr-FR"/>
              </w:rPr>
              <w:t xml:space="preserve">Cele observate în cursul verificării pe teren corespund cu Cererea de </w:t>
            </w:r>
            <w:proofErr w:type="spellStart"/>
            <w:r w:rsidRPr="005A2943">
              <w:rPr>
                <w:rFonts w:ascii="Calibri" w:hAnsi="Calibri" w:cs="Calibri"/>
                <w:bCs/>
                <w:sz w:val="22"/>
                <w:szCs w:val="22"/>
                <w:lang w:val="ro-RO" w:eastAsia="fr-FR"/>
              </w:rPr>
              <w:t>finanţare</w:t>
            </w:r>
            <w:proofErr w:type="spellEnd"/>
            <w:r w:rsidRPr="005A2943">
              <w:rPr>
                <w:rFonts w:ascii="Calibri" w:hAnsi="Calibri" w:cs="Calibri"/>
                <w:bCs/>
                <w:sz w:val="22"/>
                <w:szCs w:val="22"/>
                <w:lang w:val="ro-RO" w:eastAsia="fr-FR"/>
              </w:rPr>
              <w:t>?</w:t>
            </w:r>
          </w:p>
        </w:tc>
        <w:tc>
          <w:tcPr>
            <w:tcW w:w="1023" w:type="dxa"/>
          </w:tcPr>
          <w:p w14:paraId="699BE916" w14:textId="1776E924" w:rsidR="00357582" w:rsidRPr="00061B59" w:rsidRDefault="00357582" w:rsidP="008C2CBF">
            <w:pPr>
              <w:overflowPunct w:val="0"/>
              <w:autoSpaceDE w:val="0"/>
              <w:autoSpaceDN w:val="0"/>
              <w:jc w:val="center"/>
              <w:textAlignment w:val="baseline"/>
              <w:rPr>
                <w:rFonts w:ascii="Calibri" w:hAnsi="Calibri" w:cs="Calibri"/>
                <w:b/>
                <w:bCs/>
                <w:sz w:val="22"/>
                <w:szCs w:val="22"/>
                <w:lang w:val="ro-RO" w:eastAsia="fr-FR"/>
              </w:rPr>
            </w:pPr>
            <w:r w:rsidRPr="00F16339">
              <w:rPr>
                <w:rFonts w:ascii="Calibri" w:hAnsi="Calibri" w:cs="Calibri"/>
                <w:b/>
                <w:noProof/>
                <w:sz w:val="22"/>
                <w:szCs w:val="22"/>
                <w:lang w:val="ro-RO" w:eastAsia="ro-RO"/>
              </w:rPr>
              <w:sym w:font="Wingdings" w:char="F06F"/>
            </w:r>
          </w:p>
        </w:tc>
        <w:tc>
          <w:tcPr>
            <w:tcW w:w="1182" w:type="dxa"/>
          </w:tcPr>
          <w:p w14:paraId="1D49D912" w14:textId="772D63BC" w:rsidR="00357582" w:rsidRPr="00061B59" w:rsidRDefault="00357582" w:rsidP="008C2CBF">
            <w:pPr>
              <w:overflowPunct w:val="0"/>
              <w:autoSpaceDE w:val="0"/>
              <w:autoSpaceDN w:val="0"/>
              <w:jc w:val="center"/>
              <w:textAlignment w:val="baseline"/>
              <w:rPr>
                <w:rFonts w:ascii="Calibri" w:hAnsi="Calibri" w:cs="Calibri"/>
                <w:b/>
                <w:bCs/>
                <w:sz w:val="22"/>
                <w:szCs w:val="22"/>
                <w:lang w:val="ro-RO" w:eastAsia="fr-FR"/>
              </w:rPr>
            </w:pPr>
            <w:r w:rsidRPr="00F16339">
              <w:rPr>
                <w:rFonts w:ascii="Calibri" w:hAnsi="Calibri" w:cs="Calibri"/>
                <w:b/>
                <w:noProof/>
                <w:sz w:val="22"/>
                <w:szCs w:val="22"/>
                <w:lang w:val="ro-RO" w:eastAsia="ro-RO"/>
              </w:rPr>
              <w:sym w:font="Wingdings" w:char="F06F"/>
            </w:r>
          </w:p>
        </w:tc>
        <w:tc>
          <w:tcPr>
            <w:tcW w:w="1146" w:type="dxa"/>
          </w:tcPr>
          <w:p w14:paraId="3519467B" w14:textId="23581C29" w:rsidR="00357582" w:rsidRPr="00061B59" w:rsidRDefault="00357582" w:rsidP="008C2CBF">
            <w:pPr>
              <w:overflowPunct w:val="0"/>
              <w:autoSpaceDE w:val="0"/>
              <w:autoSpaceDN w:val="0"/>
              <w:jc w:val="center"/>
              <w:textAlignment w:val="baseline"/>
              <w:rPr>
                <w:rFonts w:ascii="Calibri" w:hAnsi="Calibri" w:cs="Calibri"/>
                <w:b/>
                <w:bCs/>
                <w:sz w:val="22"/>
                <w:szCs w:val="22"/>
                <w:lang w:val="ro-RO" w:eastAsia="fr-FR"/>
              </w:rPr>
            </w:pPr>
            <w:r w:rsidRPr="00F16339">
              <w:rPr>
                <w:rFonts w:ascii="Calibri" w:hAnsi="Calibri" w:cs="Calibri"/>
                <w:b/>
                <w:noProof/>
                <w:sz w:val="22"/>
                <w:szCs w:val="22"/>
                <w:lang w:val="ro-RO" w:eastAsia="ro-RO"/>
              </w:rPr>
              <w:sym w:font="Wingdings" w:char="F06F"/>
            </w:r>
          </w:p>
        </w:tc>
      </w:tr>
      <w:tr w:rsidR="00357582" w:rsidRPr="00061B59" w14:paraId="082FB4EE" w14:textId="77777777" w:rsidTr="00702657">
        <w:tc>
          <w:tcPr>
            <w:tcW w:w="486" w:type="dxa"/>
          </w:tcPr>
          <w:p w14:paraId="3A3BC1D9" w14:textId="4C70408B" w:rsidR="00357582" w:rsidRPr="00357582" w:rsidRDefault="00357582" w:rsidP="00702657">
            <w:pPr>
              <w:overflowPunct w:val="0"/>
              <w:autoSpaceDE w:val="0"/>
              <w:autoSpaceDN w:val="0"/>
              <w:jc w:val="center"/>
              <w:textAlignment w:val="baseline"/>
              <w:rPr>
                <w:rFonts w:ascii="Calibri" w:hAnsi="Calibri" w:cs="Calibri"/>
                <w:sz w:val="22"/>
                <w:szCs w:val="22"/>
                <w:lang w:val="ro-RO" w:eastAsia="fr-FR"/>
              </w:rPr>
            </w:pPr>
            <w:r>
              <w:rPr>
                <w:rFonts w:ascii="Calibri" w:hAnsi="Calibri" w:cs="Calibri"/>
                <w:sz w:val="22"/>
                <w:szCs w:val="22"/>
                <w:lang w:val="ro-RO" w:eastAsia="fr-FR"/>
              </w:rPr>
              <w:t>3</w:t>
            </w:r>
          </w:p>
        </w:tc>
        <w:tc>
          <w:tcPr>
            <w:tcW w:w="5536" w:type="dxa"/>
          </w:tcPr>
          <w:p w14:paraId="73F8AFE5" w14:textId="57BA2AB0" w:rsidR="00357582" w:rsidRPr="00061B59" w:rsidRDefault="00357582" w:rsidP="00702657">
            <w:pPr>
              <w:overflowPunct w:val="0"/>
              <w:autoSpaceDE w:val="0"/>
              <w:autoSpaceDN w:val="0"/>
              <w:jc w:val="both"/>
              <w:textAlignment w:val="baseline"/>
              <w:rPr>
                <w:rFonts w:ascii="Calibri" w:hAnsi="Calibri" w:cs="Calibri"/>
                <w:sz w:val="22"/>
                <w:szCs w:val="22"/>
                <w:lang w:val="ro-RO" w:eastAsia="fr-FR"/>
              </w:rPr>
            </w:pPr>
            <w:r>
              <w:rPr>
                <w:rFonts w:ascii="Calibri" w:hAnsi="Calibri" w:cs="Calibri"/>
                <w:sz w:val="22"/>
                <w:szCs w:val="22"/>
                <w:lang w:val="ro-RO" w:eastAsia="fr-FR"/>
              </w:rPr>
              <w:t>Conform E4.1</w:t>
            </w:r>
            <w:r w:rsidRPr="00357582">
              <w:rPr>
                <w:rFonts w:ascii="Calibri" w:hAnsi="Calibri" w:cs="Calibri"/>
                <w:lang w:val="pt-BR"/>
              </w:rPr>
              <w:t xml:space="preserve"> </w:t>
            </w:r>
            <w:r>
              <w:rPr>
                <w:rFonts w:ascii="Calibri" w:hAnsi="Calibri" w:cs="Calibri"/>
                <w:sz w:val="22"/>
                <w:szCs w:val="22"/>
                <w:lang w:val="pt-BR" w:eastAsia="fr-FR"/>
              </w:rPr>
              <w:t>C</w:t>
            </w:r>
            <w:r w:rsidRPr="00357582">
              <w:rPr>
                <w:rFonts w:ascii="Calibri" w:hAnsi="Calibri" w:cs="Calibri"/>
                <w:sz w:val="22"/>
                <w:szCs w:val="22"/>
                <w:lang w:val="pt-BR" w:eastAsia="fr-FR"/>
              </w:rPr>
              <w:t>ererea de finanţare îndeplineşte din punct de vedere al verificării pe teren condiţiile pentru a fi contractată</w:t>
            </w:r>
            <w:r>
              <w:rPr>
                <w:rFonts w:ascii="Calibri" w:hAnsi="Calibri" w:cs="Calibri"/>
                <w:sz w:val="22"/>
                <w:szCs w:val="22"/>
                <w:lang w:val="pt-BR" w:eastAsia="fr-FR"/>
              </w:rPr>
              <w:t>?</w:t>
            </w:r>
          </w:p>
        </w:tc>
        <w:tc>
          <w:tcPr>
            <w:tcW w:w="1023" w:type="dxa"/>
          </w:tcPr>
          <w:p w14:paraId="21887561" w14:textId="790AE764" w:rsidR="00357582" w:rsidRPr="00061B59" w:rsidRDefault="006912EE" w:rsidP="008C2CBF">
            <w:pPr>
              <w:overflowPunct w:val="0"/>
              <w:autoSpaceDE w:val="0"/>
              <w:autoSpaceDN w:val="0"/>
              <w:jc w:val="center"/>
              <w:textAlignment w:val="baseline"/>
              <w:rPr>
                <w:rFonts w:ascii="Calibri" w:hAnsi="Calibri" w:cs="Calibri"/>
                <w:sz w:val="22"/>
                <w:szCs w:val="22"/>
                <w:lang w:val="ro-RO" w:eastAsia="fr-FR"/>
              </w:rPr>
            </w:pPr>
            <w:r w:rsidRPr="00F16339">
              <w:rPr>
                <w:rFonts w:ascii="Calibri" w:hAnsi="Calibri" w:cs="Calibri"/>
                <w:b/>
                <w:noProof/>
                <w:sz w:val="22"/>
                <w:szCs w:val="22"/>
                <w:lang w:val="ro-RO" w:eastAsia="ro-RO"/>
              </w:rPr>
              <w:sym w:font="Wingdings" w:char="F06F"/>
            </w:r>
          </w:p>
        </w:tc>
        <w:tc>
          <w:tcPr>
            <w:tcW w:w="1182" w:type="dxa"/>
          </w:tcPr>
          <w:p w14:paraId="0B0BD206" w14:textId="500DB94B" w:rsidR="00357582" w:rsidRPr="00061B59" w:rsidRDefault="006912EE" w:rsidP="008C2CBF">
            <w:pPr>
              <w:overflowPunct w:val="0"/>
              <w:autoSpaceDE w:val="0"/>
              <w:autoSpaceDN w:val="0"/>
              <w:jc w:val="center"/>
              <w:textAlignment w:val="baseline"/>
              <w:rPr>
                <w:rFonts w:ascii="Calibri" w:hAnsi="Calibri" w:cs="Calibri"/>
                <w:sz w:val="22"/>
                <w:szCs w:val="22"/>
                <w:lang w:val="ro-RO" w:eastAsia="fr-FR"/>
              </w:rPr>
            </w:pPr>
            <w:r w:rsidRPr="00F16339">
              <w:rPr>
                <w:rFonts w:ascii="Calibri" w:hAnsi="Calibri" w:cs="Calibri"/>
                <w:b/>
                <w:noProof/>
                <w:sz w:val="22"/>
                <w:szCs w:val="22"/>
                <w:lang w:val="ro-RO" w:eastAsia="ro-RO"/>
              </w:rPr>
              <w:sym w:font="Wingdings" w:char="F06F"/>
            </w:r>
          </w:p>
        </w:tc>
        <w:tc>
          <w:tcPr>
            <w:tcW w:w="1146" w:type="dxa"/>
          </w:tcPr>
          <w:p w14:paraId="5F84E41A" w14:textId="1209BE70" w:rsidR="00357582" w:rsidRPr="00061B59" w:rsidRDefault="006912EE" w:rsidP="008C2CBF">
            <w:pPr>
              <w:overflowPunct w:val="0"/>
              <w:autoSpaceDE w:val="0"/>
              <w:autoSpaceDN w:val="0"/>
              <w:jc w:val="center"/>
              <w:textAlignment w:val="baseline"/>
              <w:rPr>
                <w:rFonts w:ascii="Calibri" w:hAnsi="Calibri" w:cs="Calibri"/>
                <w:sz w:val="22"/>
                <w:szCs w:val="22"/>
                <w:lang w:val="ro-RO" w:eastAsia="fr-FR"/>
              </w:rPr>
            </w:pPr>
            <w:r w:rsidRPr="00F16339">
              <w:rPr>
                <w:rFonts w:ascii="Calibri" w:hAnsi="Calibri" w:cs="Calibri"/>
                <w:b/>
                <w:noProof/>
                <w:sz w:val="22"/>
                <w:szCs w:val="22"/>
                <w:lang w:val="ro-RO" w:eastAsia="ro-RO"/>
              </w:rPr>
              <w:sym w:font="Wingdings" w:char="F06F"/>
            </w:r>
          </w:p>
        </w:tc>
      </w:tr>
    </w:tbl>
    <w:p w14:paraId="293CCF20" w14:textId="77777777" w:rsidR="00061B59" w:rsidRPr="00061B59" w:rsidRDefault="00061B59" w:rsidP="00061B59">
      <w:pPr>
        <w:ind w:right="284"/>
        <w:jc w:val="both"/>
        <w:rPr>
          <w:rFonts w:ascii="Calibri" w:eastAsia="Calibri" w:hAnsi="Calibri" w:cs="Calibri"/>
          <w:b/>
          <w:bCs/>
          <w:iCs/>
          <w:sz w:val="22"/>
          <w:szCs w:val="22"/>
          <w:lang w:val="ro-RO"/>
        </w:rPr>
      </w:pPr>
    </w:p>
    <w:p w14:paraId="1CE2CF1A" w14:textId="7AEB2B56" w:rsidR="00061B59" w:rsidRPr="00061B59" w:rsidRDefault="00061B59" w:rsidP="00061B59">
      <w:pPr>
        <w:contextualSpacing/>
        <w:jc w:val="both"/>
        <w:rPr>
          <w:rFonts w:ascii="Calibri" w:eastAsia="Calibri" w:hAnsi="Calibri" w:cs="Calibri"/>
          <w:bCs/>
          <w:sz w:val="22"/>
          <w:szCs w:val="22"/>
          <w:lang w:val="ro-RO"/>
        </w:rPr>
      </w:pPr>
      <w:proofErr w:type="spellStart"/>
      <w:r w:rsidRPr="00061B59">
        <w:rPr>
          <w:rFonts w:ascii="Calibri" w:hAnsi="Calibri" w:cs="Calibri"/>
          <w:sz w:val="22"/>
          <w:szCs w:val="22"/>
        </w:rPr>
        <w:t>În</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urma</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verificării</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documentelor</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privind</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capacitatea</w:t>
      </w:r>
      <w:proofErr w:type="spellEnd"/>
      <w:r w:rsidRPr="00061B59">
        <w:rPr>
          <w:rFonts w:ascii="Calibri" w:hAnsi="Calibri" w:cs="Calibri"/>
          <w:sz w:val="22"/>
          <w:szCs w:val="22"/>
        </w:rPr>
        <w:t xml:space="preserve"> de </w:t>
      </w:r>
      <w:proofErr w:type="spellStart"/>
      <w:r w:rsidRPr="00061B59">
        <w:rPr>
          <w:rFonts w:ascii="Calibri" w:hAnsi="Calibri" w:cs="Calibri"/>
          <w:sz w:val="22"/>
          <w:szCs w:val="22"/>
        </w:rPr>
        <w:t>cofinanțare</w:t>
      </w:r>
      <w:proofErr w:type="spellEnd"/>
      <w:r w:rsidR="00AF2F84">
        <w:rPr>
          <w:rFonts w:ascii="Calibri" w:hAnsi="Calibri" w:cs="Calibri"/>
          <w:sz w:val="22"/>
          <w:szCs w:val="22"/>
        </w:rPr>
        <w:t xml:space="preserve"> </w:t>
      </w:r>
      <w:proofErr w:type="spellStart"/>
      <w:r w:rsidRPr="00061B59">
        <w:rPr>
          <w:rFonts w:ascii="Calibri" w:hAnsi="Calibri" w:cs="Calibri"/>
          <w:sz w:val="22"/>
          <w:szCs w:val="22"/>
        </w:rPr>
        <w:t>și</w:t>
      </w:r>
      <w:proofErr w:type="spellEnd"/>
      <w:r w:rsidRPr="00061B59">
        <w:rPr>
          <w:rFonts w:ascii="Calibri" w:hAnsi="Calibri" w:cs="Calibri"/>
          <w:sz w:val="22"/>
          <w:szCs w:val="22"/>
        </w:rPr>
        <w:t xml:space="preserve"> </w:t>
      </w:r>
      <w:r w:rsidR="00EB6B94">
        <w:rPr>
          <w:rFonts w:ascii="Calibri" w:hAnsi="Calibri" w:cs="Calibri"/>
          <w:sz w:val="22"/>
          <w:szCs w:val="22"/>
        </w:rPr>
        <w:t xml:space="preserve">a </w:t>
      </w:r>
      <w:proofErr w:type="spellStart"/>
      <w:r w:rsidRPr="00061B59">
        <w:rPr>
          <w:rFonts w:ascii="Calibri" w:hAnsi="Calibri" w:cs="Calibri"/>
          <w:sz w:val="22"/>
          <w:szCs w:val="22"/>
        </w:rPr>
        <w:t>concluziei</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în</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urma</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verificării</w:t>
      </w:r>
      <w:proofErr w:type="spellEnd"/>
      <w:r w:rsidRPr="00061B59">
        <w:rPr>
          <w:rFonts w:ascii="Calibri" w:hAnsi="Calibri" w:cs="Calibri"/>
          <w:sz w:val="22"/>
          <w:szCs w:val="22"/>
        </w:rPr>
        <w:t xml:space="preserve"> pe </w:t>
      </w:r>
      <w:proofErr w:type="spellStart"/>
      <w:r w:rsidRPr="00061B59">
        <w:rPr>
          <w:rFonts w:ascii="Calibri" w:hAnsi="Calibri" w:cs="Calibri"/>
          <w:sz w:val="22"/>
          <w:szCs w:val="22"/>
        </w:rPr>
        <w:t>teren</w:t>
      </w:r>
      <w:proofErr w:type="spellEnd"/>
      <w:r w:rsidRPr="00061B59">
        <w:rPr>
          <w:rFonts w:ascii="Calibri" w:hAnsi="Calibri" w:cs="Calibri"/>
          <w:sz w:val="22"/>
          <w:szCs w:val="22"/>
        </w:rPr>
        <w:t xml:space="preserve">, </w:t>
      </w:r>
      <w:proofErr w:type="spellStart"/>
      <w:r w:rsidR="00357582">
        <w:rPr>
          <w:rFonts w:ascii="Calibri" w:hAnsi="Calibri" w:cs="Calibri"/>
          <w:sz w:val="22"/>
          <w:szCs w:val="22"/>
        </w:rPr>
        <w:t>cererea</w:t>
      </w:r>
      <w:proofErr w:type="spellEnd"/>
      <w:r w:rsidR="00357582">
        <w:rPr>
          <w:rFonts w:ascii="Calibri" w:hAnsi="Calibri" w:cs="Calibri"/>
          <w:sz w:val="22"/>
          <w:szCs w:val="22"/>
        </w:rPr>
        <w:t xml:space="preserve"> de </w:t>
      </w:r>
      <w:proofErr w:type="spellStart"/>
      <w:r w:rsidR="00357582">
        <w:rPr>
          <w:rFonts w:ascii="Calibri" w:hAnsi="Calibri" w:cs="Calibri"/>
          <w:sz w:val="22"/>
          <w:szCs w:val="22"/>
        </w:rPr>
        <w:t>finanțare</w:t>
      </w:r>
      <w:proofErr w:type="spellEnd"/>
      <w:r w:rsidR="00357582" w:rsidRPr="00061B59">
        <w:rPr>
          <w:rFonts w:ascii="Calibri" w:hAnsi="Calibri" w:cs="Calibri"/>
          <w:sz w:val="22"/>
          <w:szCs w:val="22"/>
        </w:rPr>
        <w:t xml:space="preserve"> </w:t>
      </w:r>
      <w:proofErr w:type="spellStart"/>
      <w:r w:rsidR="00EB6B94">
        <w:rPr>
          <w:rFonts w:ascii="Calibri" w:hAnsi="Calibri" w:cs="Calibri"/>
          <w:sz w:val="22"/>
          <w:szCs w:val="22"/>
        </w:rPr>
        <w:t>îndeplinește</w:t>
      </w:r>
      <w:proofErr w:type="spellEnd"/>
      <w:r w:rsidR="00EB6B94">
        <w:rPr>
          <w:rFonts w:ascii="Calibri" w:hAnsi="Calibri" w:cs="Calibri"/>
          <w:sz w:val="22"/>
          <w:szCs w:val="22"/>
        </w:rPr>
        <w:t xml:space="preserve"> </w:t>
      </w:r>
      <w:proofErr w:type="spellStart"/>
      <w:r w:rsidR="00062B84">
        <w:rPr>
          <w:rFonts w:ascii="Calibri" w:hAnsi="Calibri" w:cs="Calibri"/>
          <w:sz w:val="22"/>
          <w:szCs w:val="22"/>
        </w:rPr>
        <w:t>aceste</w:t>
      </w:r>
      <w:proofErr w:type="spellEnd"/>
      <w:r w:rsidR="00062B84">
        <w:rPr>
          <w:rFonts w:ascii="Calibri" w:hAnsi="Calibri" w:cs="Calibri"/>
          <w:sz w:val="22"/>
          <w:szCs w:val="22"/>
        </w:rPr>
        <w:t xml:space="preserve"> </w:t>
      </w:r>
      <w:proofErr w:type="spellStart"/>
      <w:r w:rsidR="00062B84">
        <w:rPr>
          <w:rFonts w:ascii="Calibri" w:hAnsi="Calibri" w:cs="Calibri"/>
          <w:sz w:val="22"/>
          <w:szCs w:val="22"/>
        </w:rPr>
        <w:t>condiții</w:t>
      </w:r>
      <w:proofErr w:type="spellEnd"/>
      <w:r w:rsidR="00EB6B94">
        <w:rPr>
          <w:rFonts w:ascii="Calibri" w:hAnsi="Calibri" w:cs="Calibri"/>
          <w:sz w:val="22"/>
          <w:szCs w:val="22"/>
        </w:rPr>
        <w:t xml:space="preserve"> </w:t>
      </w:r>
      <w:proofErr w:type="spellStart"/>
      <w:r w:rsidR="00062B84">
        <w:rPr>
          <w:rFonts w:ascii="Calibri" w:hAnsi="Calibri" w:cs="Calibri"/>
          <w:sz w:val="22"/>
          <w:szCs w:val="22"/>
        </w:rPr>
        <w:t>pentru</w:t>
      </w:r>
      <w:proofErr w:type="spellEnd"/>
      <w:r w:rsidR="00062B84">
        <w:rPr>
          <w:rFonts w:ascii="Calibri" w:hAnsi="Calibri" w:cs="Calibri"/>
          <w:sz w:val="22"/>
          <w:szCs w:val="22"/>
        </w:rPr>
        <w:t xml:space="preserve"> a fi </w:t>
      </w:r>
      <w:proofErr w:type="spellStart"/>
      <w:r w:rsidR="00062B84">
        <w:rPr>
          <w:rFonts w:ascii="Calibri" w:hAnsi="Calibri" w:cs="Calibri"/>
          <w:sz w:val="22"/>
          <w:szCs w:val="22"/>
        </w:rPr>
        <w:t>contractat</w:t>
      </w:r>
      <w:r w:rsidR="00357582">
        <w:rPr>
          <w:rFonts w:ascii="Calibri" w:hAnsi="Calibri" w:cs="Calibri"/>
          <w:sz w:val="22"/>
          <w:szCs w:val="22"/>
        </w:rPr>
        <w:t>ă</w:t>
      </w:r>
      <w:proofErr w:type="spellEnd"/>
      <w:r w:rsidRPr="00061B59">
        <w:rPr>
          <w:rFonts w:ascii="Calibri" w:hAnsi="Calibri" w:cs="Calibri"/>
          <w:sz w:val="22"/>
          <w:szCs w:val="22"/>
        </w:rPr>
        <w:t>:</w:t>
      </w:r>
    </w:p>
    <w:p w14:paraId="442FCF11" w14:textId="77777777" w:rsidR="00061B59" w:rsidRPr="00061B59" w:rsidRDefault="00061B59" w:rsidP="00061B59">
      <w:pPr>
        <w:autoSpaceDE w:val="0"/>
        <w:autoSpaceDN w:val="0"/>
        <w:adjustRightInd w:val="0"/>
        <w:rPr>
          <w:rFonts w:ascii="Calibri" w:eastAsia="Calibri" w:hAnsi="Calibri" w:cs="Calibri"/>
          <w:color w:val="000000"/>
          <w:sz w:val="22"/>
          <w:szCs w:val="22"/>
          <w:lang w:val="en-GB"/>
        </w:rPr>
      </w:pPr>
    </w:p>
    <w:p w14:paraId="7927A8F9" w14:textId="2AEA787C" w:rsidR="00061B59" w:rsidRPr="00061B59" w:rsidRDefault="00061B59" w:rsidP="00061B59">
      <w:pPr>
        <w:autoSpaceDE w:val="0"/>
        <w:autoSpaceDN w:val="0"/>
        <w:adjustRightInd w:val="0"/>
        <w:spacing w:after="181"/>
        <w:rPr>
          <w:rFonts w:ascii="Calibri" w:eastAsia="Calibri" w:hAnsi="Calibri" w:cs="Calibri"/>
          <w:color w:val="000000"/>
          <w:sz w:val="22"/>
          <w:szCs w:val="22"/>
          <w:lang w:val="en-GB"/>
        </w:rPr>
      </w:pPr>
      <w:r w:rsidRPr="00061B59">
        <w:rPr>
          <w:rFonts w:ascii="Calibri" w:eastAsia="Calibri" w:hAnsi="Calibri" w:cs="Calibri"/>
          <w:color w:val="000000"/>
          <w:sz w:val="22"/>
          <w:szCs w:val="22"/>
          <w:lang w:val="en-GB"/>
        </w:rPr>
        <w:t xml:space="preserve"> </w:t>
      </w:r>
      <w:r w:rsidR="00062B84">
        <w:rPr>
          <w:rFonts w:ascii="Calibri" w:eastAsia="Calibri" w:hAnsi="Calibri" w:cs="Calibri"/>
          <w:color w:val="000000"/>
          <w:sz w:val="22"/>
          <w:szCs w:val="22"/>
          <w:lang w:val="en-GB"/>
        </w:rPr>
        <w:t>DA</w:t>
      </w:r>
      <w:r w:rsidRPr="00061B59">
        <w:rPr>
          <w:rFonts w:ascii="Calibri" w:eastAsia="Calibri" w:hAnsi="Calibri" w:cs="Calibri"/>
          <w:color w:val="000000"/>
          <w:sz w:val="22"/>
          <w:szCs w:val="22"/>
          <w:lang w:val="en-GB"/>
        </w:rPr>
        <w:t xml:space="preserve">; </w:t>
      </w:r>
    </w:p>
    <w:p w14:paraId="018A4495" w14:textId="001CE95E" w:rsidR="00061B59" w:rsidRPr="00061B59" w:rsidRDefault="00061B59" w:rsidP="00061B59">
      <w:pPr>
        <w:autoSpaceDE w:val="0"/>
        <w:autoSpaceDN w:val="0"/>
        <w:adjustRightInd w:val="0"/>
        <w:rPr>
          <w:rFonts w:ascii="Calibri" w:eastAsia="Calibri" w:hAnsi="Calibri" w:cs="Calibri"/>
          <w:color w:val="000000"/>
          <w:sz w:val="22"/>
          <w:szCs w:val="22"/>
          <w:lang w:val="en-GB"/>
        </w:rPr>
      </w:pPr>
      <w:r w:rsidRPr="00061B59">
        <w:rPr>
          <w:rFonts w:ascii="Calibri" w:eastAsia="Calibri" w:hAnsi="Calibri" w:cs="Calibri"/>
          <w:color w:val="000000"/>
          <w:sz w:val="22"/>
          <w:szCs w:val="22"/>
          <w:lang w:val="en-GB"/>
        </w:rPr>
        <w:t xml:space="preserve"> </w:t>
      </w:r>
      <w:r w:rsidR="00062B84">
        <w:rPr>
          <w:rFonts w:ascii="Calibri" w:eastAsia="Calibri" w:hAnsi="Calibri" w:cs="Calibri"/>
          <w:color w:val="000000"/>
          <w:sz w:val="22"/>
          <w:szCs w:val="22"/>
          <w:lang w:val="en-GB"/>
        </w:rPr>
        <w:t>NU</w:t>
      </w:r>
      <w:r w:rsidRPr="00061B59">
        <w:rPr>
          <w:rFonts w:ascii="Calibri" w:eastAsia="Calibri" w:hAnsi="Calibri" w:cs="Calibri"/>
          <w:color w:val="000000"/>
          <w:sz w:val="22"/>
          <w:szCs w:val="22"/>
          <w:lang w:val="en-GB"/>
        </w:rPr>
        <w:t xml:space="preserve">. </w:t>
      </w:r>
    </w:p>
    <w:p w14:paraId="3075BFCD" w14:textId="77777777" w:rsidR="00061B59" w:rsidRPr="00061B59" w:rsidRDefault="00061B59" w:rsidP="00061B59">
      <w:pPr>
        <w:contextualSpacing/>
        <w:jc w:val="both"/>
        <w:rPr>
          <w:rFonts w:ascii="Calibri" w:eastAsia="Calibri" w:hAnsi="Calibri" w:cs="Calibri"/>
          <w:bCs/>
          <w:sz w:val="22"/>
          <w:szCs w:val="22"/>
          <w:lang w:val="ro-RO"/>
        </w:rPr>
      </w:pPr>
    </w:p>
    <w:p w14:paraId="304BF3BE" w14:textId="77777777" w:rsidR="00061B59" w:rsidRPr="00061B59" w:rsidRDefault="00061B59" w:rsidP="00061B59">
      <w:pPr>
        <w:contextualSpacing/>
        <w:jc w:val="both"/>
        <w:rPr>
          <w:rFonts w:ascii="Calibri" w:eastAsia="Calibri" w:hAnsi="Calibri" w:cs="Calibri"/>
          <w:sz w:val="22"/>
          <w:szCs w:val="22"/>
        </w:rPr>
      </w:pPr>
      <w:r w:rsidRPr="00061B59">
        <w:rPr>
          <w:rFonts w:ascii="Calibri" w:eastAsia="Calibri" w:hAnsi="Calibri" w:cs="Calibri"/>
          <w:sz w:val="22"/>
          <w:szCs w:val="22"/>
        </w:rPr>
        <w:t>Observaţii.......................................................................................................................</w:t>
      </w:r>
    </w:p>
    <w:p w14:paraId="6CD27DF3" w14:textId="77777777" w:rsidR="00061B59" w:rsidRPr="00061B59" w:rsidRDefault="00061B59" w:rsidP="00061B59">
      <w:pPr>
        <w:jc w:val="both"/>
        <w:rPr>
          <w:rFonts w:ascii="Calibri" w:eastAsia="Calibri" w:hAnsi="Calibri" w:cs="Calibri"/>
          <w:sz w:val="22"/>
          <w:szCs w:val="22"/>
        </w:rPr>
      </w:pPr>
      <w:r w:rsidRPr="00061B59">
        <w:rPr>
          <w:rFonts w:ascii="Calibri" w:eastAsia="Calibri" w:hAnsi="Calibri" w:cs="Calibri"/>
          <w:sz w:val="22"/>
          <w:szCs w:val="22"/>
        </w:rPr>
        <w:t>........................................................................................................................................</w:t>
      </w:r>
    </w:p>
    <w:p w14:paraId="6236C521" w14:textId="77777777" w:rsidR="00061B59" w:rsidRPr="00061B59" w:rsidRDefault="00061B59" w:rsidP="00061B59">
      <w:pPr>
        <w:jc w:val="both"/>
        <w:rPr>
          <w:rFonts w:ascii="Calibri" w:eastAsia="Calibri" w:hAnsi="Calibri" w:cs="Calibri"/>
          <w:sz w:val="22"/>
          <w:szCs w:val="22"/>
        </w:rPr>
      </w:pPr>
      <w:r w:rsidRPr="00061B59">
        <w:rPr>
          <w:rFonts w:ascii="Calibri" w:eastAsia="Calibri" w:hAnsi="Calibri" w:cs="Calibri"/>
          <w:sz w:val="22"/>
          <w:szCs w:val="22"/>
        </w:rPr>
        <w:t>........................................................................................................................................</w:t>
      </w:r>
    </w:p>
    <w:p w14:paraId="6A357028" w14:textId="77777777" w:rsidR="00061B59" w:rsidRPr="00061B59" w:rsidRDefault="00061B59" w:rsidP="00061B59">
      <w:pPr>
        <w:overflowPunct w:val="0"/>
        <w:autoSpaceDE w:val="0"/>
        <w:autoSpaceDN w:val="0"/>
        <w:adjustRightInd w:val="0"/>
        <w:textAlignment w:val="baseline"/>
        <w:rPr>
          <w:rFonts w:ascii="Calibri" w:hAnsi="Calibri" w:cs="Calibri"/>
          <w:bCs/>
          <w:sz w:val="22"/>
          <w:szCs w:val="22"/>
          <w:lang w:val="ro-RO" w:eastAsia="fr-FR"/>
        </w:rPr>
      </w:pPr>
    </w:p>
    <w:p w14:paraId="1F1CA153" w14:textId="77777777" w:rsidR="00061B59" w:rsidRDefault="00061B59" w:rsidP="00061B59">
      <w:pPr>
        <w:overflowPunct w:val="0"/>
        <w:autoSpaceDE w:val="0"/>
        <w:autoSpaceDN w:val="0"/>
        <w:adjustRightInd w:val="0"/>
        <w:textAlignment w:val="baseline"/>
        <w:rPr>
          <w:rFonts w:ascii="Calibri" w:hAnsi="Calibri" w:cs="Calibri"/>
          <w:bCs/>
          <w:sz w:val="22"/>
          <w:szCs w:val="22"/>
          <w:lang w:val="ro-RO" w:eastAsia="fr-FR"/>
        </w:rPr>
      </w:pPr>
    </w:p>
    <w:p w14:paraId="2865AB1F" w14:textId="77777777" w:rsidR="00061B59" w:rsidRPr="00061B59" w:rsidRDefault="00061B59" w:rsidP="00061B59">
      <w:pPr>
        <w:overflowPunct w:val="0"/>
        <w:autoSpaceDE w:val="0"/>
        <w:autoSpaceDN w:val="0"/>
        <w:adjustRightInd w:val="0"/>
        <w:textAlignment w:val="baseline"/>
        <w:rPr>
          <w:rFonts w:ascii="Calibri" w:hAnsi="Calibri" w:cs="Calibri"/>
          <w:bCs/>
          <w:sz w:val="22"/>
          <w:szCs w:val="22"/>
          <w:lang w:val="ro-RO" w:eastAsia="fr-FR"/>
        </w:rPr>
      </w:pPr>
    </w:p>
    <w:p w14:paraId="5F62800E"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ro-RO" w:eastAsia="fr-FR"/>
        </w:rPr>
      </w:pPr>
      <w:r w:rsidRPr="00061B59">
        <w:rPr>
          <w:rFonts w:ascii="Calibri" w:hAnsi="Calibri" w:cs="Calibri"/>
          <w:bCs/>
          <w:color w:val="000000" w:themeColor="text1"/>
          <w:sz w:val="22"/>
          <w:szCs w:val="22"/>
          <w:lang w:val="ro-RO" w:eastAsia="fr-FR"/>
        </w:rPr>
        <w:t>Aprobat de: Director  OJFIR/ CRFIR</w:t>
      </w:r>
    </w:p>
    <w:p w14:paraId="60D770FA"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ro-RO" w:eastAsia="fr-FR"/>
        </w:rPr>
      </w:pPr>
      <w:r w:rsidRPr="00061B59">
        <w:rPr>
          <w:rFonts w:ascii="Calibri" w:hAnsi="Calibri" w:cs="Calibri"/>
          <w:bCs/>
          <w:i/>
          <w:color w:val="000000" w:themeColor="text1"/>
          <w:sz w:val="22"/>
          <w:szCs w:val="22"/>
          <w:lang w:val="ro-RO" w:eastAsia="fr-FR"/>
        </w:rPr>
        <w:t>Nume/Prenume ……………………</w:t>
      </w:r>
    </w:p>
    <w:p w14:paraId="44160322"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ro-RO" w:eastAsia="fr-FR"/>
        </w:rPr>
      </w:pPr>
    </w:p>
    <w:p w14:paraId="1B8300CD"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ro-RO" w:eastAsia="fr-FR"/>
        </w:rPr>
      </w:pPr>
      <w:r w:rsidRPr="00061B59">
        <w:rPr>
          <w:rFonts w:ascii="Calibri" w:hAnsi="Calibri" w:cs="Calibri"/>
          <w:bCs/>
          <w:color w:val="000000" w:themeColor="text1"/>
          <w:sz w:val="22"/>
          <w:szCs w:val="22"/>
          <w:lang w:val="ro-RO" w:eastAsia="fr-FR"/>
        </w:rPr>
        <w:t xml:space="preserve">Avizat/Verificat: </w:t>
      </w:r>
      <w:proofErr w:type="spellStart"/>
      <w:r w:rsidRPr="00061B59">
        <w:rPr>
          <w:rFonts w:ascii="Calibri" w:hAnsi="Calibri" w:cs="Calibri"/>
          <w:bCs/>
          <w:color w:val="000000" w:themeColor="text1"/>
          <w:sz w:val="22"/>
          <w:szCs w:val="22"/>
          <w:lang w:val="ro-RO" w:eastAsia="fr-FR"/>
        </w:rPr>
        <w:t>Şef</w:t>
      </w:r>
      <w:proofErr w:type="spellEnd"/>
      <w:r w:rsidRPr="00061B59">
        <w:rPr>
          <w:rFonts w:ascii="Calibri" w:hAnsi="Calibri" w:cs="Calibri"/>
          <w:bCs/>
          <w:color w:val="000000" w:themeColor="text1"/>
          <w:sz w:val="22"/>
          <w:szCs w:val="22"/>
          <w:lang w:val="ro-RO" w:eastAsia="fr-FR"/>
        </w:rPr>
        <w:t xml:space="preserve"> Serviciu SAFPD OJFIR/CRFIR</w:t>
      </w:r>
    </w:p>
    <w:p w14:paraId="0BC27CF6"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pt-BR" w:eastAsia="fr-FR"/>
        </w:rPr>
      </w:pPr>
      <w:r w:rsidRPr="00061B59">
        <w:rPr>
          <w:rFonts w:ascii="Calibri" w:hAnsi="Calibri" w:cs="Calibri"/>
          <w:bCs/>
          <w:i/>
          <w:color w:val="000000" w:themeColor="text1"/>
          <w:sz w:val="22"/>
          <w:szCs w:val="22"/>
          <w:lang w:val="pt-BR" w:eastAsia="fr-FR"/>
        </w:rPr>
        <w:t xml:space="preserve">Nume/Prenume …………………… </w:t>
      </w:r>
    </w:p>
    <w:p w14:paraId="3F409D98"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p>
    <w:p w14:paraId="2CEA9AD9"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r w:rsidRPr="00061B59">
        <w:rPr>
          <w:rFonts w:ascii="Calibri" w:hAnsi="Calibri" w:cs="Calibri"/>
          <w:bCs/>
          <w:color w:val="000000" w:themeColor="text1"/>
          <w:sz w:val="22"/>
          <w:szCs w:val="22"/>
          <w:lang w:val="pt-BR" w:eastAsia="fr-FR"/>
        </w:rPr>
        <w:t xml:space="preserve">Verificat de: Expert 2  SAFPD </w:t>
      </w:r>
      <w:r w:rsidRPr="00061B59">
        <w:rPr>
          <w:rFonts w:ascii="Calibri" w:hAnsi="Calibri" w:cs="Calibri"/>
          <w:bCs/>
          <w:color w:val="000000" w:themeColor="text1"/>
          <w:sz w:val="22"/>
          <w:szCs w:val="22"/>
          <w:lang w:val="ro-RO" w:eastAsia="fr-FR"/>
        </w:rPr>
        <w:t>OJFIR/CRFIR</w:t>
      </w:r>
    </w:p>
    <w:p w14:paraId="3F434D60"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pt-BR" w:eastAsia="fr-FR"/>
        </w:rPr>
      </w:pPr>
      <w:r w:rsidRPr="00061B59">
        <w:rPr>
          <w:rFonts w:ascii="Calibri" w:hAnsi="Calibri" w:cs="Calibri"/>
          <w:bCs/>
          <w:i/>
          <w:color w:val="000000" w:themeColor="text1"/>
          <w:sz w:val="22"/>
          <w:szCs w:val="22"/>
          <w:lang w:val="pt-BR" w:eastAsia="fr-FR"/>
        </w:rPr>
        <w:t xml:space="preserve">Nume/Prenume …………………… </w:t>
      </w:r>
    </w:p>
    <w:p w14:paraId="13FC2DD9"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p>
    <w:p w14:paraId="4C77ACBB" w14:textId="77777777" w:rsidR="00061B59" w:rsidRPr="00061B59" w:rsidRDefault="00061B59" w:rsidP="00061B59">
      <w:pPr>
        <w:overflowPunct w:val="0"/>
        <w:autoSpaceDE w:val="0"/>
        <w:autoSpaceDN w:val="0"/>
        <w:adjustRightInd w:val="0"/>
        <w:textAlignment w:val="baseline"/>
        <w:rPr>
          <w:rFonts w:ascii="Calibri" w:hAnsi="Calibri" w:cs="Calibri"/>
          <w:bCs/>
          <w:color w:val="000000" w:themeColor="text1"/>
          <w:sz w:val="22"/>
          <w:szCs w:val="22"/>
          <w:lang w:val="pt-BR" w:eastAsia="fr-FR"/>
        </w:rPr>
      </w:pPr>
      <w:r w:rsidRPr="00061B59">
        <w:rPr>
          <w:rFonts w:ascii="Calibri" w:hAnsi="Calibri" w:cs="Calibri"/>
          <w:bCs/>
          <w:color w:val="000000" w:themeColor="text1"/>
          <w:sz w:val="22"/>
          <w:szCs w:val="22"/>
          <w:lang w:val="pt-BR" w:eastAsia="fr-FR"/>
        </w:rPr>
        <w:t xml:space="preserve">Întocmit de: Expert 1 SAFPD </w:t>
      </w:r>
      <w:r w:rsidRPr="00061B59">
        <w:rPr>
          <w:rFonts w:ascii="Calibri" w:hAnsi="Calibri" w:cs="Calibri"/>
          <w:bCs/>
          <w:color w:val="000000" w:themeColor="text1"/>
          <w:sz w:val="22"/>
          <w:szCs w:val="22"/>
          <w:lang w:val="ro-RO" w:eastAsia="fr-FR"/>
        </w:rPr>
        <w:t>OJFIR/CRFIR</w:t>
      </w:r>
    </w:p>
    <w:p w14:paraId="262A660A" w14:textId="77777777" w:rsidR="00061B59" w:rsidRPr="00061B59" w:rsidRDefault="00061B59" w:rsidP="00061B59">
      <w:pPr>
        <w:overflowPunct w:val="0"/>
        <w:autoSpaceDE w:val="0"/>
        <w:autoSpaceDN w:val="0"/>
        <w:adjustRightInd w:val="0"/>
        <w:textAlignment w:val="baseline"/>
        <w:rPr>
          <w:rFonts w:ascii="Calibri" w:hAnsi="Calibri" w:cs="Calibri"/>
          <w:bCs/>
          <w:i/>
          <w:color w:val="000000" w:themeColor="text1"/>
          <w:sz w:val="22"/>
          <w:szCs w:val="22"/>
          <w:lang w:val="pt-BR" w:eastAsia="fr-FR"/>
        </w:rPr>
      </w:pPr>
      <w:r w:rsidRPr="00061B59">
        <w:rPr>
          <w:rFonts w:ascii="Calibri" w:hAnsi="Calibri" w:cs="Calibri"/>
          <w:bCs/>
          <w:i/>
          <w:color w:val="000000" w:themeColor="text1"/>
          <w:sz w:val="22"/>
          <w:szCs w:val="22"/>
          <w:lang w:val="pt-BR" w:eastAsia="fr-FR"/>
        </w:rPr>
        <w:t xml:space="preserve">Nume/Prenume …………………… </w:t>
      </w:r>
    </w:p>
    <w:p w14:paraId="43995AE2" w14:textId="77777777" w:rsidR="00061B59" w:rsidRPr="00061B59" w:rsidRDefault="00061B59" w:rsidP="00061B59">
      <w:pPr>
        <w:jc w:val="both"/>
        <w:rPr>
          <w:rFonts w:ascii="Calibri" w:eastAsia="Calibri" w:hAnsi="Calibri" w:cs="Calibri"/>
          <w:sz w:val="22"/>
          <w:szCs w:val="22"/>
        </w:rPr>
      </w:pPr>
    </w:p>
    <w:p w14:paraId="05590FA6" w14:textId="77777777" w:rsidR="002F4178" w:rsidRDefault="002F4178" w:rsidP="00061B59">
      <w:pPr>
        <w:jc w:val="both"/>
        <w:rPr>
          <w:rFonts w:ascii="Calibri" w:eastAsia="Calibri" w:hAnsi="Calibri" w:cs="Calibri"/>
          <w:sz w:val="22"/>
          <w:szCs w:val="22"/>
        </w:rPr>
      </w:pPr>
    </w:p>
    <w:p w14:paraId="6D40745A" w14:textId="1DDFFB0C" w:rsidR="00061B59" w:rsidRDefault="00061B59" w:rsidP="00061B59">
      <w:pPr>
        <w:jc w:val="both"/>
        <w:rPr>
          <w:rFonts w:ascii="Calibri" w:eastAsia="Calibri" w:hAnsi="Calibri" w:cs="Calibri"/>
          <w:sz w:val="22"/>
          <w:szCs w:val="22"/>
        </w:rPr>
      </w:pPr>
      <w:proofErr w:type="spellStart"/>
      <w:r w:rsidRPr="00061B59">
        <w:rPr>
          <w:rFonts w:ascii="Calibri" w:eastAsia="Calibri" w:hAnsi="Calibri" w:cs="Calibri"/>
          <w:sz w:val="22"/>
          <w:szCs w:val="22"/>
        </w:rPr>
        <w:t>Metodologie</w:t>
      </w:r>
      <w:proofErr w:type="spellEnd"/>
      <w:r w:rsidRPr="00061B59">
        <w:rPr>
          <w:rFonts w:ascii="Calibri" w:eastAsia="Calibri" w:hAnsi="Calibri" w:cs="Calibri"/>
          <w:sz w:val="22"/>
          <w:szCs w:val="22"/>
        </w:rPr>
        <w:t xml:space="preserve"> de </w:t>
      </w:r>
      <w:proofErr w:type="spellStart"/>
      <w:r w:rsidRPr="00061B59">
        <w:rPr>
          <w:rFonts w:ascii="Calibri" w:eastAsia="Calibri" w:hAnsi="Calibri" w:cs="Calibri"/>
          <w:sz w:val="22"/>
          <w:szCs w:val="22"/>
        </w:rPr>
        <w:t>completare</w:t>
      </w:r>
      <w:proofErr w:type="spellEnd"/>
      <w:r w:rsidRPr="00061B59">
        <w:rPr>
          <w:rFonts w:ascii="Calibri" w:eastAsia="Calibri" w:hAnsi="Calibri" w:cs="Calibri"/>
          <w:sz w:val="22"/>
          <w:szCs w:val="22"/>
        </w:rPr>
        <w:t>:</w:t>
      </w:r>
    </w:p>
    <w:p w14:paraId="34AEBD39" w14:textId="77777777" w:rsidR="002F4178" w:rsidRPr="00061B59" w:rsidRDefault="002F4178" w:rsidP="00061B59">
      <w:pPr>
        <w:jc w:val="both"/>
        <w:rPr>
          <w:rFonts w:ascii="Calibri" w:eastAsia="Calibri" w:hAnsi="Calibri" w:cs="Calibri"/>
          <w:sz w:val="22"/>
          <w:szCs w:val="22"/>
        </w:rPr>
      </w:pPr>
    </w:p>
    <w:p w14:paraId="6981A21E" w14:textId="476B9DCA" w:rsidR="002F4178" w:rsidRPr="006912EE" w:rsidRDefault="00212EAC" w:rsidP="002F4178">
      <w:pPr>
        <w:jc w:val="both"/>
        <w:rPr>
          <w:rFonts w:ascii="Calibri" w:hAnsi="Calibri" w:cs="Calibri"/>
          <w:b/>
          <w:bCs/>
          <w:noProof/>
          <w:sz w:val="22"/>
          <w:szCs w:val="22"/>
        </w:rPr>
      </w:pPr>
      <w:r w:rsidRPr="006912EE">
        <w:rPr>
          <w:rFonts w:ascii="Calibri" w:hAnsi="Calibri" w:cs="Calibri"/>
          <w:b/>
          <w:bCs/>
          <w:noProof/>
          <w:sz w:val="22"/>
          <w:szCs w:val="22"/>
        </w:rPr>
        <w:t>Î</w:t>
      </w:r>
      <w:r w:rsidR="002F4178" w:rsidRPr="006912EE">
        <w:rPr>
          <w:rFonts w:ascii="Calibri" w:hAnsi="Calibri" w:cs="Calibri"/>
          <w:b/>
          <w:bCs/>
          <w:noProof/>
          <w:sz w:val="22"/>
          <w:szCs w:val="22"/>
        </w:rPr>
        <w:t>ncadrarea întreprinderii în categoria IMM</w:t>
      </w:r>
    </w:p>
    <w:p w14:paraId="2D354073" w14:textId="77777777" w:rsidR="002F4178" w:rsidRPr="006912EE" w:rsidRDefault="002F4178" w:rsidP="002F4178">
      <w:pPr>
        <w:rPr>
          <w:rFonts w:ascii="Calibri" w:eastAsia="Calibri" w:hAnsi="Calibri" w:cs="Calibri"/>
          <w:sz w:val="22"/>
          <w:szCs w:val="22"/>
          <w:lang w:eastAsia="en-GB"/>
        </w:rPr>
      </w:pPr>
      <w:proofErr w:type="spellStart"/>
      <w:r w:rsidRPr="006912EE">
        <w:rPr>
          <w:rFonts w:ascii="Calibri" w:eastAsia="Calibri" w:hAnsi="Calibri" w:cs="Calibri"/>
          <w:sz w:val="22"/>
          <w:szCs w:val="22"/>
          <w:lang w:eastAsia="en-GB"/>
        </w:rPr>
        <w:t>Verificarea</w:t>
      </w:r>
      <w:proofErr w:type="spellEnd"/>
      <w:r w:rsidRPr="006912EE">
        <w:rPr>
          <w:rFonts w:ascii="Calibri" w:eastAsia="Calibri" w:hAnsi="Calibri" w:cs="Calibri"/>
          <w:sz w:val="22"/>
          <w:szCs w:val="22"/>
          <w:lang w:eastAsia="en-GB"/>
        </w:rPr>
        <w:t xml:space="preserve"> se </w:t>
      </w:r>
      <w:proofErr w:type="spellStart"/>
      <w:r w:rsidRPr="006912EE">
        <w:rPr>
          <w:rFonts w:ascii="Calibri" w:eastAsia="Calibri" w:hAnsi="Calibri" w:cs="Calibri"/>
          <w:sz w:val="22"/>
          <w:szCs w:val="22"/>
          <w:lang w:eastAsia="en-GB"/>
        </w:rPr>
        <w:t>va</w:t>
      </w:r>
      <w:proofErr w:type="spellEnd"/>
      <w:r w:rsidRPr="006912EE">
        <w:rPr>
          <w:rFonts w:ascii="Calibri" w:eastAsia="Calibri" w:hAnsi="Calibri" w:cs="Calibri"/>
          <w:sz w:val="22"/>
          <w:szCs w:val="22"/>
          <w:lang w:eastAsia="en-GB"/>
        </w:rPr>
        <w:t xml:space="preserve"> face conform </w:t>
      </w:r>
      <w:proofErr w:type="spellStart"/>
      <w:r w:rsidRPr="006912EE">
        <w:rPr>
          <w:rFonts w:ascii="Calibri" w:eastAsia="Calibri" w:hAnsi="Calibri" w:cs="Calibri"/>
          <w:sz w:val="22"/>
          <w:szCs w:val="22"/>
          <w:lang w:eastAsia="en-GB"/>
        </w:rPr>
        <w:t>Procedurii</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operaționale</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privind</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verificarea</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statutului</w:t>
      </w:r>
      <w:proofErr w:type="spellEnd"/>
      <w:r w:rsidRPr="006912EE">
        <w:rPr>
          <w:rFonts w:ascii="Calibri" w:eastAsia="Calibri" w:hAnsi="Calibri" w:cs="Calibri"/>
          <w:sz w:val="22"/>
          <w:szCs w:val="22"/>
          <w:lang w:eastAsia="en-GB"/>
        </w:rPr>
        <w:t xml:space="preserve"> de IMM.</w:t>
      </w:r>
    </w:p>
    <w:p w14:paraId="6EF656AA" w14:textId="77777777" w:rsidR="002F4178" w:rsidRDefault="002F4178" w:rsidP="002F4178">
      <w:pPr>
        <w:rPr>
          <w:rFonts w:ascii="Calibri" w:eastAsia="Calibri" w:hAnsi="Calibri" w:cs="Calibri"/>
          <w:sz w:val="22"/>
          <w:szCs w:val="22"/>
          <w:lang w:eastAsia="en-GB"/>
        </w:rPr>
      </w:pPr>
      <w:proofErr w:type="spellStart"/>
      <w:r w:rsidRPr="006912EE">
        <w:rPr>
          <w:rFonts w:ascii="Calibri" w:eastAsia="Calibri" w:hAnsi="Calibri" w:cs="Calibri"/>
          <w:sz w:val="22"/>
          <w:szCs w:val="22"/>
          <w:lang w:eastAsia="en-GB"/>
        </w:rPr>
        <w:t>În</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cazul</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în</w:t>
      </w:r>
      <w:proofErr w:type="spellEnd"/>
      <w:r w:rsidRPr="006912EE">
        <w:rPr>
          <w:rFonts w:ascii="Calibri" w:eastAsia="Calibri" w:hAnsi="Calibri" w:cs="Calibri"/>
          <w:sz w:val="22"/>
          <w:szCs w:val="22"/>
          <w:lang w:eastAsia="en-GB"/>
        </w:rPr>
        <w:t xml:space="preserve"> care se </w:t>
      </w:r>
      <w:proofErr w:type="spellStart"/>
      <w:r w:rsidRPr="006912EE">
        <w:rPr>
          <w:rFonts w:ascii="Calibri" w:eastAsia="Calibri" w:hAnsi="Calibri" w:cs="Calibri"/>
          <w:sz w:val="22"/>
          <w:szCs w:val="22"/>
          <w:lang w:eastAsia="en-GB"/>
        </w:rPr>
        <w:t>constată</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că</w:t>
      </w:r>
      <w:proofErr w:type="spellEnd"/>
      <w:r w:rsidRPr="006912EE">
        <w:rPr>
          <w:rFonts w:ascii="Calibri" w:eastAsia="Calibri" w:hAnsi="Calibri" w:cs="Calibri"/>
          <w:sz w:val="22"/>
          <w:szCs w:val="22"/>
          <w:lang w:eastAsia="en-GB"/>
        </w:rPr>
        <w:t xml:space="preserve"> sunt </w:t>
      </w:r>
      <w:proofErr w:type="spellStart"/>
      <w:r w:rsidRPr="006912EE">
        <w:rPr>
          <w:rFonts w:ascii="Calibri" w:eastAsia="Calibri" w:hAnsi="Calibri" w:cs="Calibri"/>
          <w:sz w:val="22"/>
          <w:szCs w:val="22"/>
          <w:lang w:eastAsia="en-GB"/>
        </w:rPr>
        <w:t>diferențe</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față</w:t>
      </w:r>
      <w:proofErr w:type="spellEnd"/>
      <w:r w:rsidRPr="006912EE">
        <w:rPr>
          <w:rFonts w:ascii="Calibri" w:eastAsia="Calibri" w:hAnsi="Calibri" w:cs="Calibri"/>
          <w:sz w:val="22"/>
          <w:szCs w:val="22"/>
          <w:lang w:eastAsia="en-GB"/>
        </w:rPr>
        <w:t xml:space="preserve"> de </w:t>
      </w:r>
      <w:proofErr w:type="spellStart"/>
      <w:r w:rsidRPr="006912EE">
        <w:rPr>
          <w:rFonts w:ascii="Calibri" w:eastAsia="Calibri" w:hAnsi="Calibri" w:cs="Calibri"/>
          <w:sz w:val="22"/>
          <w:szCs w:val="22"/>
          <w:lang w:eastAsia="en-GB"/>
        </w:rPr>
        <w:t>informațiile</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completate</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în</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cadrul</w:t>
      </w:r>
      <w:proofErr w:type="spellEnd"/>
      <w:r w:rsidRPr="006912EE">
        <w:rPr>
          <w:rFonts w:ascii="Calibri" w:eastAsia="Calibri" w:hAnsi="Calibri" w:cs="Calibri"/>
          <w:sz w:val="22"/>
          <w:szCs w:val="22"/>
          <w:lang w:eastAsia="en-GB"/>
        </w:rPr>
        <w:t xml:space="preserve"> </w:t>
      </w:r>
      <w:proofErr w:type="spellStart"/>
      <w:r w:rsidRPr="006912EE">
        <w:rPr>
          <w:rFonts w:ascii="Calibri" w:eastAsia="Calibri" w:hAnsi="Calibri" w:cs="Calibri"/>
          <w:sz w:val="22"/>
          <w:szCs w:val="22"/>
          <w:lang w:eastAsia="en-GB"/>
        </w:rPr>
        <w:t>Indicatorilor</w:t>
      </w:r>
      <w:proofErr w:type="spellEnd"/>
      <w:r w:rsidRPr="006912EE">
        <w:rPr>
          <w:rFonts w:ascii="Calibri" w:eastAsia="Calibri" w:hAnsi="Calibri" w:cs="Calibri"/>
          <w:sz w:val="22"/>
          <w:szCs w:val="22"/>
          <w:lang w:eastAsia="en-GB"/>
        </w:rPr>
        <w:t xml:space="preserve"> de </w:t>
      </w:r>
      <w:proofErr w:type="spellStart"/>
      <w:r w:rsidRPr="006912EE">
        <w:rPr>
          <w:rFonts w:ascii="Calibri" w:eastAsia="Calibri" w:hAnsi="Calibri" w:cs="Calibri"/>
          <w:sz w:val="22"/>
          <w:szCs w:val="22"/>
          <w:lang w:eastAsia="en-GB"/>
        </w:rPr>
        <w:t>realizare</w:t>
      </w:r>
      <w:proofErr w:type="spellEnd"/>
      <w:r w:rsidRPr="006912EE">
        <w:rPr>
          <w:rFonts w:ascii="Calibri" w:eastAsia="Calibri" w:hAnsi="Calibri" w:cs="Calibri"/>
          <w:sz w:val="22"/>
          <w:szCs w:val="22"/>
          <w:lang w:eastAsia="en-GB"/>
        </w:rPr>
        <w:t xml:space="preserve">, se </w:t>
      </w:r>
      <w:proofErr w:type="spellStart"/>
      <w:r w:rsidRPr="006912EE">
        <w:rPr>
          <w:rFonts w:ascii="Calibri" w:eastAsia="Calibri" w:hAnsi="Calibri" w:cs="Calibri"/>
          <w:sz w:val="22"/>
          <w:szCs w:val="22"/>
          <w:lang w:eastAsia="en-GB"/>
        </w:rPr>
        <w:t>vor</w:t>
      </w:r>
      <w:proofErr w:type="spellEnd"/>
      <w:r w:rsidRPr="006912EE">
        <w:rPr>
          <w:rFonts w:ascii="Calibri" w:eastAsia="Calibri" w:hAnsi="Calibri" w:cs="Calibri"/>
          <w:sz w:val="22"/>
          <w:szCs w:val="22"/>
          <w:lang w:eastAsia="en-GB"/>
        </w:rPr>
        <w:t xml:space="preserve"> face </w:t>
      </w:r>
      <w:proofErr w:type="spellStart"/>
      <w:r w:rsidRPr="006912EE">
        <w:rPr>
          <w:rFonts w:ascii="Calibri" w:eastAsia="Calibri" w:hAnsi="Calibri" w:cs="Calibri"/>
          <w:sz w:val="22"/>
          <w:szCs w:val="22"/>
          <w:lang w:eastAsia="en-GB"/>
        </w:rPr>
        <w:t>corecțiile</w:t>
      </w:r>
      <w:proofErr w:type="spellEnd"/>
      <w:r w:rsidRPr="006912EE">
        <w:rPr>
          <w:rFonts w:ascii="Calibri" w:eastAsia="Calibri" w:hAnsi="Calibri" w:cs="Calibri"/>
          <w:sz w:val="22"/>
          <w:szCs w:val="22"/>
          <w:lang w:eastAsia="en-GB"/>
        </w:rPr>
        <w:t xml:space="preserve"> care se </w:t>
      </w:r>
      <w:proofErr w:type="spellStart"/>
      <w:r w:rsidRPr="006912EE">
        <w:rPr>
          <w:rFonts w:ascii="Calibri" w:eastAsia="Calibri" w:hAnsi="Calibri" w:cs="Calibri"/>
          <w:sz w:val="22"/>
          <w:szCs w:val="22"/>
          <w:lang w:eastAsia="en-GB"/>
        </w:rPr>
        <w:t>impun</w:t>
      </w:r>
      <w:proofErr w:type="spellEnd"/>
      <w:r w:rsidRPr="006912EE">
        <w:rPr>
          <w:rFonts w:ascii="Calibri" w:eastAsia="Calibri" w:hAnsi="Calibri" w:cs="Calibri"/>
          <w:sz w:val="22"/>
          <w:szCs w:val="22"/>
          <w:lang w:eastAsia="en-GB"/>
        </w:rPr>
        <w:t>.</w:t>
      </w:r>
    </w:p>
    <w:p w14:paraId="5CBCA23F" w14:textId="77777777" w:rsidR="00061B59" w:rsidRPr="00061B59" w:rsidRDefault="00061B59" w:rsidP="00061B59">
      <w:pPr>
        <w:ind w:right="284"/>
        <w:jc w:val="both"/>
        <w:rPr>
          <w:rFonts w:ascii="Calibri" w:eastAsia="Calibri" w:hAnsi="Calibri" w:cs="Calibri"/>
          <w:b/>
          <w:bCs/>
          <w:iCs/>
          <w:sz w:val="22"/>
          <w:szCs w:val="22"/>
          <w:lang w:val="ro-RO"/>
        </w:rPr>
      </w:pPr>
    </w:p>
    <w:p w14:paraId="4BA926F9" w14:textId="47D564EF" w:rsidR="00061B59" w:rsidRPr="00061B59" w:rsidRDefault="00061B59" w:rsidP="00061B59">
      <w:pPr>
        <w:ind w:right="284"/>
        <w:jc w:val="both"/>
        <w:rPr>
          <w:rFonts w:ascii="Calibri" w:eastAsia="Calibri" w:hAnsi="Calibri" w:cs="Calibri"/>
          <w:b/>
          <w:bCs/>
          <w:iCs/>
          <w:sz w:val="22"/>
          <w:szCs w:val="22"/>
          <w:lang w:val="ro-RO"/>
        </w:rPr>
      </w:pPr>
      <w:r w:rsidRPr="00061B59">
        <w:rPr>
          <w:rFonts w:ascii="Calibri" w:hAnsi="Calibri" w:cs="Calibri"/>
          <w:b/>
          <w:bCs/>
          <w:noProof/>
          <w:sz w:val="22"/>
          <w:szCs w:val="22"/>
        </w:rPr>
        <w:t>Documente care dovedesc capacitatea şi sursa de cofinanţare</w:t>
      </w:r>
      <w:r w:rsidRPr="00061B59">
        <w:rPr>
          <w:rFonts w:ascii="Calibri" w:hAnsi="Calibri" w:cs="Calibri"/>
          <w:noProof/>
          <w:sz w:val="22"/>
          <w:szCs w:val="22"/>
        </w:rPr>
        <w:t xml:space="preserve"> </w:t>
      </w:r>
      <w:r w:rsidRPr="00061B59">
        <w:rPr>
          <w:rFonts w:ascii="Calibri" w:hAnsi="Calibri" w:cs="Calibri"/>
          <w:b/>
          <w:bCs/>
          <w:noProof/>
          <w:sz w:val="22"/>
          <w:szCs w:val="22"/>
        </w:rPr>
        <w:t>privată</w:t>
      </w:r>
    </w:p>
    <w:p w14:paraId="3349015D" w14:textId="70317717" w:rsidR="00061B59" w:rsidRPr="00061B59" w:rsidRDefault="00061B59" w:rsidP="00061B59">
      <w:pPr>
        <w:ind w:right="284"/>
        <w:jc w:val="both"/>
        <w:rPr>
          <w:rFonts w:ascii="Calibri" w:eastAsia="Calibri" w:hAnsi="Calibri" w:cs="Calibri"/>
          <w:bCs/>
          <w:iCs/>
          <w:sz w:val="22"/>
          <w:szCs w:val="22"/>
          <w:lang w:val="ro-RO"/>
        </w:rPr>
      </w:pPr>
      <w:r w:rsidRPr="00061B59">
        <w:rPr>
          <w:rFonts w:ascii="Calibri" w:eastAsia="Calibri" w:hAnsi="Calibri" w:cs="Calibri"/>
          <w:b/>
          <w:bCs/>
          <w:iCs/>
          <w:sz w:val="22"/>
          <w:szCs w:val="22"/>
          <w:lang w:val="ro-RO"/>
        </w:rPr>
        <w:t xml:space="preserve">În </w:t>
      </w:r>
      <w:r w:rsidR="007908F2">
        <w:rPr>
          <w:rFonts w:ascii="Calibri" w:eastAsia="Calibri" w:hAnsi="Calibri" w:cs="Calibri"/>
          <w:b/>
          <w:bCs/>
          <w:iCs/>
          <w:sz w:val="22"/>
          <w:szCs w:val="22"/>
          <w:lang w:val="ro-RO"/>
        </w:rPr>
        <w:t>această etapă</w:t>
      </w:r>
      <w:r w:rsidRPr="00061B59">
        <w:rPr>
          <w:rFonts w:ascii="Calibri" w:eastAsia="Calibri" w:hAnsi="Calibri" w:cs="Calibri"/>
          <w:b/>
          <w:bCs/>
          <w:iCs/>
          <w:sz w:val="22"/>
          <w:szCs w:val="22"/>
          <w:lang w:val="ro-RO"/>
        </w:rPr>
        <w:t xml:space="preserve">, la nivelul OJFIR/CRFIR (funcție de tipul investiției) </w:t>
      </w:r>
      <w:r w:rsidRPr="00061B59">
        <w:rPr>
          <w:rFonts w:ascii="Calibri" w:eastAsia="Calibri" w:hAnsi="Calibri" w:cs="Calibri"/>
          <w:bCs/>
          <w:iCs/>
          <w:sz w:val="22"/>
          <w:szCs w:val="22"/>
          <w:lang w:val="ro-RO"/>
        </w:rPr>
        <w:t xml:space="preserve">expertul verifică </w:t>
      </w:r>
      <w:proofErr w:type="spellStart"/>
      <w:r w:rsidRPr="00061B59">
        <w:rPr>
          <w:rFonts w:ascii="Calibri" w:eastAsia="Calibri" w:hAnsi="Calibri" w:cs="Calibri"/>
          <w:color w:val="000000"/>
          <w:sz w:val="22"/>
          <w:szCs w:val="22"/>
          <w:lang w:val="en-GB"/>
        </w:rPr>
        <w:t>documentele</w:t>
      </w:r>
      <w:proofErr w:type="spellEnd"/>
      <w:r w:rsidRPr="00061B59">
        <w:rPr>
          <w:rFonts w:ascii="Calibri" w:eastAsia="Calibri" w:hAnsi="Calibri" w:cs="Calibri"/>
          <w:color w:val="000000"/>
          <w:sz w:val="22"/>
          <w:szCs w:val="22"/>
          <w:lang w:val="en-GB"/>
        </w:rPr>
        <w:t xml:space="preserve"> care </w:t>
      </w:r>
      <w:proofErr w:type="spellStart"/>
      <w:r w:rsidRPr="00061B59">
        <w:rPr>
          <w:rFonts w:ascii="Calibri" w:eastAsia="Calibri" w:hAnsi="Calibri" w:cs="Calibri"/>
          <w:color w:val="000000"/>
          <w:sz w:val="22"/>
          <w:szCs w:val="22"/>
          <w:lang w:val="en-GB"/>
        </w:rPr>
        <w:t>dovedesc</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capacitatea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şi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sursa</w:t>
      </w:r>
      <w:proofErr w:type="spellEnd"/>
      <w:r w:rsidRPr="00061B59">
        <w:rPr>
          <w:rFonts w:ascii="Calibri" w:eastAsia="Calibri" w:hAnsi="Calibri" w:cs="Calibri"/>
          <w:color w:val="000000"/>
          <w:sz w:val="22"/>
          <w:szCs w:val="22"/>
          <w:lang w:val="en-GB"/>
        </w:rPr>
        <w:t xml:space="preserve"> de </w:t>
      </w:r>
      <w:proofErr w:type="spellStart"/>
      <w:r w:rsidRPr="00061B59">
        <w:rPr>
          <w:rFonts w:ascii="Calibri" w:eastAsia="Calibri" w:hAnsi="Calibri" w:cs="Calibri"/>
          <w:color w:val="000000"/>
          <w:sz w:val="22"/>
          <w:szCs w:val="22"/>
          <w:lang w:val="en-GB"/>
        </w:rPr>
        <w:t>cofinanţare</w:t>
      </w:r>
      <w:proofErr w:type="spellEnd"/>
      <w:r w:rsidRPr="00061B59">
        <w:rPr>
          <w:rFonts w:ascii="Calibri" w:eastAsia="Calibri" w:hAnsi="Calibri" w:cs="Calibri"/>
          <w:color w:val="000000"/>
          <w:sz w:val="22"/>
          <w:szCs w:val="22"/>
          <w:lang w:val="en-GB"/>
        </w:rPr>
        <w:t xml:space="preserve"> a </w:t>
      </w:r>
      <w:proofErr w:type="spellStart"/>
      <w:r w:rsidRPr="00061B59">
        <w:rPr>
          <w:rFonts w:ascii="Calibri" w:eastAsia="Calibri" w:hAnsi="Calibri" w:cs="Calibri"/>
          <w:color w:val="000000"/>
          <w:sz w:val="22"/>
          <w:szCs w:val="22"/>
          <w:lang w:val="en-GB"/>
        </w:rPr>
        <w:t>investiţiei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emise</w:t>
      </w:r>
      <w:proofErr w:type="spellEnd"/>
      <w:r w:rsidRPr="00061B59">
        <w:rPr>
          <w:rFonts w:ascii="Calibri" w:eastAsia="Calibri" w:hAnsi="Calibri" w:cs="Calibri"/>
          <w:color w:val="000000"/>
          <w:sz w:val="22"/>
          <w:szCs w:val="22"/>
          <w:lang w:val="en-GB"/>
        </w:rPr>
        <w:t xml:space="preserve"> de o </w:t>
      </w:r>
      <w:proofErr w:type="spellStart"/>
      <w:r w:rsidRPr="00061B59">
        <w:rPr>
          <w:rFonts w:ascii="Calibri" w:eastAsia="Calibri" w:hAnsi="Calibri" w:cs="Calibri"/>
          <w:color w:val="000000"/>
          <w:sz w:val="22"/>
          <w:szCs w:val="22"/>
          <w:lang w:val="en-GB"/>
        </w:rPr>
        <w:t>instituţie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financiară</w:t>
      </w:r>
      <w:proofErr w:type="spellEnd"/>
      <w:r>
        <w:rPr>
          <w:rFonts w:ascii="Calibri" w:eastAsia="Calibri" w:hAnsi="Calibri" w:cs="Calibri"/>
          <w:color w:val="000000"/>
          <w:sz w:val="22"/>
          <w:szCs w:val="22"/>
          <w:lang w:val="en-GB"/>
        </w:rPr>
        <w:t xml:space="preserve"> </w:t>
      </w:r>
      <w:proofErr w:type="spellStart"/>
      <w:r w:rsidRPr="00702657">
        <w:rPr>
          <w:rFonts w:ascii="Calibri" w:eastAsia="Calibri" w:hAnsi="Calibri" w:cs="Calibri"/>
          <w:color w:val="000000"/>
          <w:sz w:val="22"/>
          <w:szCs w:val="22"/>
          <w:lang w:val="en-GB"/>
        </w:rPr>
        <w:t>bancar</w:t>
      </w:r>
      <w:proofErr w:type="spellEnd"/>
      <w:r w:rsidRPr="00702657">
        <w:rPr>
          <w:rFonts w:ascii="Calibri" w:eastAsia="Calibri" w:hAnsi="Calibri" w:cs="Calibri"/>
          <w:color w:val="000000"/>
          <w:sz w:val="22"/>
          <w:szCs w:val="22"/>
          <w:lang w:val="ro-RO"/>
        </w:rPr>
        <w:t>ă</w:t>
      </w:r>
      <w:r w:rsidRPr="00061B59">
        <w:rPr>
          <w:rFonts w:ascii="Calibri" w:eastAsia="Calibri" w:hAnsi="Calibri" w:cs="Calibri"/>
          <w:color w:val="000000"/>
          <w:sz w:val="22"/>
          <w:szCs w:val="22"/>
          <w:lang w:val="en-GB"/>
        </w:rPr>
        <w:t xml:space="preserve">, </w:t>
      </w:r>
      <w:r w:rsidRPr="00061B59">
        <w:rPr>
          <w:rFonts w:ascii="Calibri" w:eastAsia="Calibri" w:hAnsi="Calibri" w:cs="Calibri"/>
          <w:bCs/>
          <w:iCs/>
          <w:sz w:val="22"/>
          <w:szCs w:val="22"/>
          <w:lang w:val="ro-RO"/>
        </w:rPr>
        <w:t xml:space="preserve">documente care se depun în </w:t>
      </w:r>
      <w:proofErr w:type="spellStart"/>
      <w:r w:rsidRPr="00061B59">
        <w:rPr>
          <w:rFonts w:ascii="Calibri" w:eastAsia="Calibri" w:hAnsi="Calibri" w:cs="Calibri"/>
          <w:bCs/>
          <w:iCs/>
          <w:sz w:val="22"/>
          <w:szCs w:val="22"/>
          <w:lang w:val="ro-RO"/>
        </w:rPr>
        <w:t>acelasi</w:t>
      </w:r>
      <w:proofErr w:type="spellEnd"/>
      <w:r w:rsidRPr="00061B59">
        <w:rPr>
          <w:rFonts w:ascii="Calibri" w:eastAsia="Calibri" w:hAnsi="Calibri" w:cs="Calibri"/>
          <w:bCs/>
          <w:iCs/>
          <w:sz w:val="22"/>
          <w:szCs w:val="22"/>
          <w:lang w:val="ro-RO"/>
        </w:rPr>
        <w:t xml:space="preserve"> termen de depunere a cererii de finanțare și a documentelor anexe pe suport de hârtie, respectiv:</w:t>
      </w:r>
      <w:r w:rsidRPr="00061B59">
        <w:rPr>
          <w:rFonts w:ascii="Calibri" w:hAnsi="Calibri" w:cs="Calibri"/>
          <w:noProof/>
          <w:sz w:val="22"/>
          <w:szCs w:val="22"/>
        </w:rPr>
        <w:t xml:space="preserve"> în termen </w:t>
      </w:r>
      <w:r w:rsidRPr="00061B59">
        <w:rPr>
          <w:rFonts w:ascii="Calibri" w:hAnsi="Calibri" w:cs="Calibri"/>
          <w:b/>
          <w:noProof/>
          <w:sz w:val="22"/>
          <w:szCs w:val="22"/>
        </w:rPr>
        <w:t>de maxim 3</w:t>
      </w:r>
      <w:r w:rsidRPr="00061B59">
        <w:rPr>
          <w:rFonts w:ascii="Calibri" w:hAnsi="Calibri" w:cs="Calibri"/>
          <w:b/>
          <w:i/>
          <w:noProof/>
          <w:sz w:val="22"/>
          <w:szCs w:val="22"/>
        </w:rPr>
        <w:t xml:space="preserve"> </w:t>
      </w:r>
      <w:r w:rsidRPr="00061B59">
        <w:rPr>
          <w:rFonts w:ascii="Calibri" w:hAnsi="Calibri" w:cs="Calibri"/>
          <w:b/>
          <w:noProof/>
          <w:sz w:val="22"/>
          <w:szCs w:val="22"/>
        </w:rPr>
        <w:t>luni</w:t>
      </w:r>
      <w:r w:rsidRPr="00061B59">
        <w:rPr>
          <w:rFonts w:ascii="Calibri" w:hAnsi="Calibri" w:cs="Calibri"/>
          <w:noProof/>
          <w:sz w:val="22"/>
          <w:szCs w:val="22"/>
        </w:rPr>
        <w:t xml:space="preserve">, </w:t>
      </w:r>
      <w:proofErr w:type="spellStart"/>
      <w:r w:rsidRPr="00061B59">
        <w:rPr>
          <w:rFonts w:ascii="Calibri" w:hAnsi="Calibri" w:cs="Calibri"/>
          <w:sz w:val="22"/>
          <w:szCs w:val="22"/>
        </w:rPr>
        <w:t>în</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cazul</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proiectelor</w:t>
      </w:r>
      <w:proofErr w:type="spellEnd"/>
      <w:r w:rsidRPr="00061B59">
        <w:rPr>
          <w:rFonts w:ascii="Calibri" w:hAnsi="Calibri" w:cs="Calibri"/>
          <w:sz w:val="22"/>
          <w:szCs w:val="22"/>
        </w:rPr>
        <w:t xml:space="preserve"> cu </w:t>
      </w:r>
      <w:proofErr w:type="spellStart"/>
      <w:r w:rsidRPr="00061B59">
        <w:rPr>
          <w:rFonts w:ascii="Calibri" w:hAnsi="Calibri" w:cs="Calibri"/>
          <w:sz w:val="22"/>
          <w:szCs w:val="22"/>
        </w:rPr>
        <w:t>achiziții</w:t>
      </w:r>
      <w:proofErr w:type="spellEnd"/>
      <w:r w:rsidRPr="00061B59">
        <w:rPr>
          <w:rFonts w:ascii="Calibri" w:hAnsi="Calibri" w:cs="Calibri"/>
          <w:sz w:val="22"/>
          <w:szCs w:val="22"/>
        </w:rPr>
        <w:t xml:space="preserve"> simple/</w:t>
      </w:r>
      <w:r w:rsidRPr="00061B59">
        <w:rPr>
          <w:rFonts w:ascii="Calibri" w:hAnsi="Calibri" w:cs="Calibri"/>
          <w:b/>
          <w:sz w:val="22"/>
          <w:szCs w:val="22"/>
        </w:rPr>
        <w:t xml:space="preserve"> 6 </w:t>
      </w:r>
      <w:proofErr w:type="spellStart"/>
      <w:r w:rsidRPr="00061B59">
        <w:rPr>
          <w:rFonts w:ascii="Calibri" w:hAnsi="Calibri" w:cs="Calibri"/>
          <w:b/>
          <w:sz w:val="22"/>
          <w:szCs w:val="22"/>
        </w:rPr>
        <w:t>luni</w:t>
      </w:r>
      <w:proofErr w:type="spellEnd"/>
      <w:r w:rsidRPr="00061B59">
        <w:rPr>
          <w:rFonts w:ascii="Calibri" w:hAnsi="Calibri" w:cs="Calibri"/>
          <w:b/>
          <w:sz w:val="22"/>
          <w:szCs w:val="22"/>
        </w:rPr>
        <w:t xml:space="preserve"> </w:t>
      </w:r>
      <w:proofErr w:type="spellStart"/>
      <w:r w:rsidRPr="00061B59">
        <w:rPr>
          <w:rFonts w:ascii="Calibri" w:hAnsi="Calibri" w:cs="Calibri"/>
          <w:sz w:val="22"/>
          <w:szCs w:val="22"/>
        </w:rPr>
        <w:t>în</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cazul</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proiectelor</w:t>
      </w:r>
      <w:proofErr w:type="spellEnd"/>
      <w:r w:rsidRPr="00061B59">
        <w:rPr>
          <w:rFonts w:ascii="Calibri" w:hAnsi="Calibri" w:cs="Calibri"/>
          <w:sz w:val="22"/>
          <w:szCs w:val="22"/>
        </w:rPr>
        <w:t xml:space="preserve"> cu </w:t>
      </w:r>
      <w:proofErr w:type="spellStart"/>
      <w:r w:rsidRPr="00061B59">
        <w:rPr>
          <w:rFonts w:ascii="Calibri" w:hAnsi="Calibri" w:cs="Calibri"/>
          <w:sz w:val="22"/>
          <w:szCs w:val="22"/>
        </w:rPr>
        <w:t>construcții</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montaj</w:t>
      </w:r>
      <w:proofErr w:type="spellEnd"/>
      <w:r w:rsidRPr="00061B59">
        <w:rPr>
          <w:rFonts w:ascii="Calibri" w:hAnsi="Calibri" w:cs="Calibri"/>
          <w:sz w:val="22"/>
          <w:szCs w:val="22"/>
        </w:rPr>
        <w:t xml:space="preserve">, de la </w:t>
      </w:r>
      <w:proofErr w:type="spellStart"/>
      <w:r w:rsidRPr="00061B59">
        <w:rPr>
          <w:rFonts w:ascii="Calibri" w:hAnsi="Calibri" w:cs="Calibri"/>
          <w:sz w:val="22"/>
          <w:szCs w:val="22"/>
        </w:rPr>
        <w:t>comunicarea</w:t>
      </w:r>
      <w:proofErr w:type="spellEnd"/>
      <w:r w:rsidRPr="00061B59">
        <w:rPr>
          <w:rFonts w:ascii="Calibri" w:hAnsi="Calibri" w:cs="Calibri"/>
          <w:sz w:val="22"/>
          <w:szCs w:val="22"/>
        </w:rPr>
        <w:t xml:space="preserve"> </w:t>
      </w:r>
      <w:r w:rsidRPr="00061B59">
        <w:rPr>
          <w:rFonts w:ascii="Calibri" w:hAnsi="Calibri" w:cs="Calibri"/>
          <w:i/>
          <w:iCs/>
          <w:noProof/>
          <w:sz w:val="22"/>
          <w:szCs w:val="22"/>
        </w:rPr>
        <w:t>Notificării privind selectarea cererii de finan</w:t>
      </w:r>
      <w:r>
        <w:rPr>
          <w:rFonts w:ascii="Calibri" w:hAnsi="Calibri" w:cs="Calibri"/>
          <w:i/>
          <w:iCs/>
          <w:noProof/>
          <w:sz w:val="22"/>
          <w:szCs w:val="22"/>
        </w:rPr>
        <w:t>ț</w:t>
      </w:r>
      <w:r w:rsidRPr="00061B59">
        <w:rPr>
          <w:rFonts w:ascii="Calibri" w:hAnsi="Calibri" w:cs="Calibri"/>
          <w:i/>
          <w:iCs/>
          <w:noProof/>
          <w:sz w:val="22"/>
          <w:szCs w:val="22"/>
        </w:rPr>
        <w:t>are</w:t>
      </w:r>
      <w:r w:rsidR="00875F09">
        <w:rPr>
          <w:rFonts w:ascii="Calibri" w:hAnsi="Calibri" w:cs="Calibri"/>
          <w:i/>
          <w:iCs/>
          <w:noProof/>
          <w:sz w:val="22"/>
          <w:szCs w:val="22"/>
        </w:rPr>
        <w:t xml:space="preserve"> </w:t>
      </w:r>
      <w:r w:rsidR="00875F09" w:rsidRPr="006912EE">
        <w:rPr>
          <w:rFonts w:ascii="Calibri" w:hAnsi="Calibri" w:cs="Calibri"/>
          <w:i/>
          <w:iCs/>
          <w:noProof/>
          <w:sz w:val="22"/>
          <w:szCs w:val="22"/>
        </w:rPr>
        <w:t>și semnarea contractului de finanțare</w:t>
      </w:r>
      <w:r w:rsidRPr="006912EE">
        <w:rPr>
          <w:rFonts w:ascii="Calibri" w:hAnsi="Calibri" w:cs="Calibri"/>
          <w:noProof/>
          <w:sz w:val="22"/>
          <w:szCs w:val="22"/>
        </w:rPr>
        <w:t>.</w:t>
      </w:r>
    </w:p>
    <w:p w14:paraId="12C61DA3" w14:textId="77777777" w:rsidR="00061B59" w:rsidRPr="00061B59" w:rsidRDefault="00061B59" w:rsidP="00061B59">
      <w:pPr>
        <w:autoSpaceDE w:val="0"/>
        <w:autoSpaceDN w:val="0"/>
        <w:adjustRightInd w:val="0"/>
        <w:rPr>
          <w:rFonts w:ascii="Calibri" w:eastAsia="Calibri" w:hAnsi="Calibri" w:cs="Calibri"/>
          <w:color w:val="000000"/>
          <w:sz w:val="22"/>
          <w:szCs w:val="22"/>
          <w:lang w:val="en-GB"/>
        </w:rPr>
      </w:pPr>
    </w:p>
    <w:p w14:paraId="556BA951" w14:textId="77777777" w:rsidR="00061B59" w:rsidRPr="00061B59" w:rsidRDefault="00061B59" w:rsidP="00061B59">
      <w:pPr>
        <w:shd w:val="clear" w:color="auto" w:fill="FFFFFF"/>
        <w:spacing w:line="276" w:lineRule="auto"/>
        <w:jc w:val="both"/>
        <w:rPr>
          <w:rFonts w:ascii="Calibri" w:hAnsi="Calibri" w:cs="Calibri"/>
          <w:sz w:val="22"/>
          <w:szCs w:val="22"/>
        </w:rPr>
      </w:pPr>
      <w:proofErr w:type="spellStart"/>
      <w:r w:rsidRPr="00061B59">
        <w:rPr>
          <w:rFonts w:ascii="Calibri" w:eastAsia="Calibri" w:hAnsi="Calibri" w:cs="Calibri"/>
          <w:color w:val="000000"/>
          <w:sz w:val="22"/>
          <w:szCs w:val="22"/>
          <w:lang w:val="en-GB"/>
        </w:rPr>
        <w:t>Expertul</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verifică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dacă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solicitantul</w:t>
      </w:r>
      <w:proofErr w:type="spellEnd"/>
      <w:r w:rsidRPr="00061B59">
        <w:rPr>
          <w:rFonts w:ascii="Calibri" w:eastAsia="Calibri" w:hAnsi="Calibri" w:cs="Calibri"/>
          <w:color w:val="000000"/>
          <w:sz w:val="22"/>
          <w:szCs w:val="22"/>
          <w:lang w:val="en-GB"/>
        </w:rPr>
        <w:t xml:space="preserve"> a </w:t>
      </w:r>
      <w:proofErr w:type="spellStart"/>
      <w:r w:rsidRPr="00061B59">
        <w:rPr>
          <w:rFonts w:ascii="Calibri" w:eastAsia="Calibri" w:hAnsi="Calibri" w:cs="Calibri"/>
          <w:color w:val="000000"/>
          <w:sz w:val="22"/>
          <w:szCs w:val="22"/>
          <w:lang w:val="en-GB"/>
        </w:rPr>
        <w:t>prezentat</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copia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contractului</w:t>
      </w:r>
      <w:proofErr w:type="spellEnd"/>
      <w:r w:rsidRPr="00061B59">
        <w:rPr>
          <w:rFonts w:ascii="Calibri" w:eastAsia="Calibri" w:hAnsi="Calibri" w:cs="Calibri"/>
          <w:color w:val="000000"/>
          <w:sz w:val="22"/>
          <w:szCs w:val="22"/>
          <w:lang w:val="en-GB"/>
        </w:rPr>
        <w:t xml:space="preserve"> de credit </w:t>
      </w:r>
      <w:proofErr w:type="spellStart"/>
      <w:r w:rsidRPr="00061B59">
        <w:rPr>
          <w:rFonts w:ascii="Calibri" w:eastAsia="Calibri" w:hAnsi="Calibri" w:cs="Calibri"/>
          <w:color w:val="000000"/>
          <w:sz w:val="22"/>
          <w:szCs w:val="22"/>
          <w:lang w:val="en-GB"/>
        </w:rPr>
        <w:t>sau</w:t>
      </w:r>
      <w:proofErr w:type="spellEnd"/>
      <w:r w:rsidRPr="00061B59">
        <w:rPr>
          <w:rFonts w:ascii="Calibri" w:eastAsia="Calibri" w:hAnsi="Calibri" w:cs="Calibri"/>
          <w:color w:val="000000"/>
          <w:sz w:val="22"/>
          <w:szCs w:val="22"/>
          <w:lang w:val="en-GB"/>
        </w:rPr>
        <w:t xml:space="preserve"> extras de </w:t>
      </w:r>
      <w:proofErr w:type="spellStart"/>
      <w:r w:rsidRPr="00061B59">
        <w:rPr>
          <w:rFonts w:ascii="Calibri" w:eastAsia="Calibri" w:hAnsi="Calibri" w:cs="Calibri"/>
          <w:color w:val="000000"/>
          <w:sz w:val="22"/>
          <w:szCs w:val="22"/>
          <w:lang w:val="en-GB"/>
        </w:rPr>
        <w:t>cont</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în</w:t>
      </w:r>
      <w:proofErr w:type="spellEnd"/>
      <w:r w:rsidRPr="00061B59">
        <w:rPr>
          <w:rFonts w:ascii="Calibri" w:eastAsia="Calibri" w:hAnsi="Calibri" w:cs="Calibri"/>
          <w:color w:val="000000"/>
          <w:sz w:val="22"/>
          <w:szCs w:val="22"/>
          <w:lang w:val="en-GB"/>
        </w:rPr>
        <w:t xml:space="preserve"> original. Se </w:t>
      </w:r>
      <w:proofErr w:type="spellStart"/>
      <w:r w:rsidRPr="00061B59">
        <w:rPr>
          <w:rFonts w:ascii="Calibri" w:eastAsia="Calibri" w:hAnsi="Calibri" w:cs="Calibri"/>
          <w:color w:val="000000"/>
          <w:sz w:val="22"/>
          <w:szCs w:val="22"/>
          <w:lang w:val="en-GB"/>
        </w:rPr>
        <w:t>verifică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dacă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suma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înscris</w:t>
      </w:r>
      <w:r>
        <w:rPr>
          <w:rFonts w:ascii="Calibri" w:eastAsia="Calibri" w:hAnsi="Calibri" w:cs="Calibri"/>
          <w:color w:val="000000"/>
          <w:sz w:val="22"/>
          <w:szCs w:val="22"/>
          <w:lang w:val="en-GB"/>
        </w:rPr>
        <w:t>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în</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aceste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documente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acoperă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partea</w:t>
      </w:r>
      <w:proofErr w:type="spellEnd"/>
      <w:r w:rsidRPr="00061B59">
        <w:rPr>
          <w:rFonts w:ascii="Calibri" w:eastAsia="Calibri" w:hAnsi="Calibri" w:cs="Calibri"/>
          <w:color w:val="000000"/>
          <w:sz w:val="22"/>
          <w:szCs w:val="22"/>
          <w:lang w:val="en-GB"/>
        </w:rPr>
        <w:t xml:space="preserve"> de </w:t>
      </w:r>
      <w:proofErr w:type="spellStart"/>
      <w:r w:rsidRPr="00061B59">
        <w:rPr>
          <w:rFonts w:ascii="Calibri" w:eastAsia="Calibri" w:hAnsi="Calibri" w:cs="Calibri"/>
          <w:color w:val="000000"/>
          <w:sz w:val="22"/>
          <w:szCs w:val="22"/>
          <w:lang w:val="en-GB"/>
        </w:rPr>
        <w:t>cofinanţare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privată</w:t>
      </w:r>
      <w:proofErr w:type="spellEnd"/>
      <w:r w:rsidRPr="00061B59">
        <w:rPr>
          <w:rFonts w:ascii="Calibri" w:eastAsia="Calibri" w:hAnsi="Calibri" w:cs="Calibri"/>
          <w:color w:val="000000"/>
          <w:sz w:val="22"/>
          <w:szCs w:val="22"/>
          <w:lang w:val="en-GB"/>
        </w:rPr>
        <w:t xml:space="preserve"> din </w:t>
      </w:r>
      <w:proofErr w:type="spellStart"/>
      <w:r w:rsidRPr="00061B59">
        <w:rPr>
          <w:rFonts w:ascii="Calibri" w:eastAsia="Calibri" w:hAnsi="Calibri" w:cs="Calibri"/>
          <w:color w:val="000000"/>
          <w:sz w:val="22"/>
          <w:szCs w:val="22"/>
          <w:lang w:val="en-GB"/>
        </w:rPr>
        <w:t>totalul</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valorii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eligibile</w:t>
      </w:r>
      <w:proofErr w:type="spellEnd"/>
      <w:r w:rsidRPr="00061B59">
        <w:rPr>
          <w:rFonts w:ascii="Calibri" w:eastAsia="Calibri" w:hAnsi="Calibri" w:cs="Calibri"/>
          <w:color w:val="000000"/>
          <w:sz w:val="22"/>
          <w:szCs w:val="22"/>
          <w:lang w:val="en-GB"/>
        </w:rPr>
        <w:t xml:space="preserve"> a </w:t>
      </w:r>
      <w:proofErr w:type="spellStart"/>
      <w:r w:rsidRPr="00061B59">
        <w:rPr>
          <w:rFonts w:ascii="Calibri" w:eastAsia="Calibri" w:hAnsi="Calibri" w:cs="Calibri"/>
          <w:color w:val="000000"/>
          <w:sz w:val="22"/>
          <w:szCs w:val="22"/>
          <w:lang w:val="en-GB"/>
        </w:rPr>
        <w:t>proiectului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În</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cazul</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b/>
          <w:bCs/>
          <w:color w:val="000000"/>
          <w:sz w:val="22"/>
          <w:szCs w:val="22"/>
          <w:lang w:val="en-GB"/>
        </w:rPr>
        <w:t>contractului</w:t>
      </w:r>
      <w:proofErr w:type="spellEnd"/>
      <w:r w:rsidRPr="00061B59">
        <w:rPr>
          <w:rFonts w:ascii="Calibri" w:eastAsia="Calibri" w:hAnsi="Calibri" w:cs="Calibri"/>
          <w:b/>
          <w:bCs/>
          <w:color w:val="000000"/>
          <w:sz w:val="22"/>
          <w:szCs w:val="22"/>
          <w:lang w:val="en-GB"/>
        </w:rPr>
        <w:t xml:space="preserve"> de credit </w:t>
      </w:r>
      <w:r w:rsidRPr="00061B59">
        <w:rPr>
          <w:rFonts w:ascii="Calibri" w:eastAsia="Calibri" w:hAnsi="Calibri" w:cs="Calibri"/>
          <w:color w:val="000000"/>
          <w:sz w:val="22"/>
          <w:szCs w:val="22"/>
          <w:lang w:val="en-GB"/>
        </w:rPr>
        <w:t xml:space="preserve">se </w:t>
      </w:r>
      <w:proofErr w:type="spellStart"/>
      <w:r w:rsidRPr="00061B59">
        <w:rPr>
          <w:rFonts w:ascii="Calibri" w:eastAsia="Calibri" w:hAnsi="Calibri" w:cs="Calibri"/>
          <w:color w:val="000000"/>
          <w:sz w:val="22"/>
          <w:szCs w:val="22"/>
          <w:lang w:val="en-GB"/>
        </w:rPr>
        <w:t>verifică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daca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acesta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este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aprobat</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pentru</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realizarea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proiectului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În</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cazul</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în</w:t>
      </w:r>
      <w:proofErr w:type="spellEnd"/>
      <w:r w:rsidRPr="00061B59">
        <w:rPr>
          <w:rFonts w:ascii="Calibri" w:eastAsia="Calibri" w:hAnsi="Calibri" w:cs="Calibri"/>
          <w:color w:val="000000"/>
          <w:sz w:val="22"/>
          <w:szCs w:val="22"/>
          <w:lang w:val="en-GB"/>
        </w:rPr>
        <w:t xml:space="preserve"> care </w:t>
      </w:r>
      <w:proofErr w:type="spellStart"/>
      <w:r w:rsidRPr="00061B59">
        <w:rPr>
          <w:rFonts w:ascii="Calibri" w:eastAsia="Calibri" w:hAnsi="Calibri" w:cs="Calibri"/>
          <w:color w:val="000000"/>
          <w:sz w:val="22"/>
          <w:szCs w:val="22"/>
          <w:lang w:val="en-GB"/>
        </w:rPr>
        <w:t>dovada</w:t>
      </w:r>
      <w:proofErr w:type="spellEnd"/>
      <w:r w:rsidRPr="00061B59">
        <w:rPr>
          <w:rFonts w:ascii="Calibri" w:eastAsia="Calibri" w:hAnsi="Calibri" w:cs="Calibri"/>
          <w:color w:val="000000"/>
          <w:sz w:val="22"/>
          <w:szCs w:val="22"/>
          <w:lang w:val="en-GB"/>
        </w:rPr>
        <w:t xml:space="preserve"> co-</w:t>
      </w:r>
      <w:proofErr w:type="spellStart"/>
      <w:r w:rsidRPr="00061B59">
        <w:rPr>
          <w:rFonts w:ascii="Calibri" w:eastAsia="Calibri" w:hAnsi="Calibri" w:cs="Calibri"/>
          <w:color w:val="000000"/>
          <w:sz w:val="22"/>
          <w:szCs w:val="22"/>
          <w:lang w:val="en-GB"/>
        </w:rPr>
        <w:t>finanţării</w:t>
      </w:r>
      <w:proofErr w:type="spellEnd"/>
      <w:r w:rsidRPr="00061B59">
        <w:rPr>
          <w:rFonts w:ascii="Calibri" w:eastAsia="Calibri" w:hAnsi="Calibri" w:cs="Calibri"/>
          <w:color w:val="000000"/>
          <w:sz w:val="22"/>
          <w:szCs w:val="22"/>
          <w:lang w:val="en-GB"/>
        </w:rPr>
        <w:t xml:space="preserve"> se </w:t>
      </w:r>
      <w:proofErr w:type="spellStart"/>
      <w:r w:rsidRPr="00061B59">
        <w:rPr>
          <w:rFonts w:ascii="Calibri" w:eastAsia="Calibri" w:hAnsi="Calibri" w:cs="Calibri"/>
          <w:color w:val="000000"/>
          <w:sz w:val="22"/>
          <w:szCs w:val="22"/>
          <w:lang w:val="en-GB"/>
        </w:rPr>
        <w:t>prezintă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b/>
          <w:bCs/>
          <w:color w:val="000000"/>
          <w:sz w:val="22"/>
          <w:szCs w:val="22"/>
          <w:lang w:val="en-GB"/>
        </w:rPr>
        <w:t>prin</w:t>
      </w:r>
      <w:proofErr w:type="spellEnd"/>
      <w:r w:rsidRPr="00061B59">
        <w:rPr>
          <w:rFonts w:ascii="Calibri" w:eastAsia="Calibri" w:hAnsi="Calibri" w:cs="Calibri"/>
          <w:b/>
          <w:bCs/>
          <w:color w:val="000000"/>
          <w:sz w:val="22"/>
          <w:szCs w:val="22"/>
          <w:lang w:val="en-GB"/>
        </w:rPr>
        <w:t xml:space="preserve"> extras de </w:t>
      </w:r>
      <w:proofErr w:type="spellStart"/>
      <w:r w:rsidRPr="00061B59">
        <w:rPr>
          <w:rFonts w:ascii="Calibri" w:eastAsia="Calibri" w:hAnsi="Calibri" w:cs="Calibri"/>
          <w:b/>
          <w:bCs/>
          <w:color w:val="000000"/>
          <w:sz w:val="22"/>
          <w:szCs w:val="22"/>
          <w:lang w:val="en-GB"/>
        </w:rPr>
        <w:t>cont</w:t>
      </w:r>
      <w:proofErr w:type="spellEnd"/>
      <w:r w:rsidRPr="00061B59">
        <w:rPr>
          <w:rFonts w:ascii="Calibri" w:eastAsia="Calibri" w:hAnsi="Calibri" w:cs="Calibri"/>
          <w:b/>
          <w:bCs/>
          <w:color w:val="000000"/>
          <w:sz w:val="22"/>
          <w:szCs w:val="22"/>
          <w:lang w:val="en-GB"/>
        </w:rPr>
        <w:t xml:space="preserve">, </w:t>
      </w:r>
      <w:r w:rsidRPr="00061B59">
        <w:rPr>
          <w:rFonts w:ascii="Calibri" w:eastAsia="Calibri" w:hAnsi="Calibri" w:cs="Calibri"/>
          <w:color w:val="000000"/>
          <w:sz w:val="22"/>
          <w:szCs w:val="22"/>
          <w:lang w:val="en-GB"/>
        </w:rPr>
        <w:t xml:space="preserve">se </w:t>
      </w:r>
      <w:proofErr w:type="spellStart"/>
      <w:r w:rsidRPr="00061B59">
        <w:rPr>
          <w:rFonts w:ascii="Calibri" w:eastAsia="Calibri" w:hAnsi="Calibri" w:cs="Calibri"/>
          <w:color w:val="000000"/>
          <w:sz w:val="22"/>
          <w:szCs w:val="22"/>
          <w:lang w:val="en-GB"/>
        </w:rPr>
        <w:t>verifică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dacă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acesta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este</w:t>
      </w:r>
      <w:proofErr w:type="spellEnd"/>
      <w:r w:rsidRPr="00061B59">
        <w:rPr>
          <w:rFonts w:ascii="Calibri" w:eastAsia="Calibri" w:hAnsi="Calibri" w:cs="Calibri"/>
          <w:color w:val="000000"/>
          <w:sz w:val="22"/>
          <w:szCs w:val="22"/>
          <w:lang w:val="en-GB"/>
        </w:rPr>
        <w:t xml:space="preserve"> pe </w:t>
      </w:r>
      <w:proofErr w:type="spellStart"/>
      <w:r w:rsidRPr="00061B59">
        <w:rPr>
          <w:rFonts w:ascii="Calibri" w:eastAsia="Calibri" w:hAnsi="Calibri" w:cs="Calibri"/>
          <w:color w:val="000000"/>
          <w:sz w:val="22"/>
          <w:szCs w:val="22"/>
          <w:lang w:val="en-GB"/>
        </w:rPr>
        <w:t>numele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solicitantului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şi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dacă</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este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vizat</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şi</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datat</w:t>
      </w:r>
      <w:proofErr w:type="spellEnd"/>
      <w:r w:rsidRPr="00061B59">
        <w:rPr>
          <w:rFonts w:ascii="Calibri" w:eastAsia="Calibri" w:hAnsi="Calibri" w:cs="Calibri"/>
          <w:color w:val="000000"/>
          <w:sz w:val="22"/>
          <w:szCs w:val="22"/>
          <w:lang w:val="en-GB"/>
        </w:rPr>
        <w:t xml:space="preserve"> de </w:t>
      </w:r>
      <w:proofErr w:type="spellStart"/>
      <w:r w:rsidRPr="00061B59">
        <w:rPr>
          <w:rFonts w:ascii="Calibri" w:eastAsia="Calibri" w:hAnsi="Calibri" w:cs="Calibri"/>
          <w:color w:val="000000"/>
          <w:sz w:val="22"/>
          <w:szCs w:val="22"/>
          <w:lang w:val="en-GB"/>
        </w:rPr>
        <w:t>instituţia</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financiară</w:t>
      </w:r>
      <w:proofErr w:type="spellEnd"/>
      <w:r w:rsidRPr="00061B59">
        <w:rPr>
          <w:rFonts w:ascii="Calibri" w:eastAsia="Calibri" w:hAnsi="Calibri" w:cs="Calibri"/>
          <w:color w:val="000000"/>
          <w:sz w:val="22"/>
          <w:szCs w:val="22"/>
          <w:lang w:val="en-GB"/>
        </w:rPr>
        <w:t xml:space="preserve"> cu </w:t>
      </w:r>
      <w:proofErr w:type="spellStart"/>
      <w:r w:rsidRPr="00061B59">
        <w:rPr>
          <w:rFonts w:ascii="Calibri" w:eastAsia="Calibri" w:hAnsi="Calibri" w:cs="Calibri"/>
          <w:color w:val="000000"/>
          <w:sz w:val="22"/>
          <w:szCs w:val="22"/>
          <w:lang w:val="en-GB"/>
        </w:rPr>
        <w:t>cel</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mult</w:t>
      </w:r>
      <w:proofErr w:type="spellEnd"/>
      <w:r w:rsidRPr="00061B59">
        <w:rPr>
          <w:rFonts w:ascii="Calibri" w:eastAsia="Calibri" w:hAnsi="Calibri" w:cs="Calibri"/>
          <w:color w:val="000000"/>
          <w:sz w:val="22"/>
          <w:szCs w:val="22"/>
          <w:lang w:val="en-GB"/>
        </w:rPr>
        <w:t xml:space="preserve"> 5 </w:t>
      </w:r>
      <w:proofErr w:type="spellStart"/>
      <w:r w:rsidRPr="00061B59">
        <w:rPr>
          <w:rFonts w:ascii="Calibri" w:eastAsia="Calibri" w:hAnsi="Calibri" w:cs="Calibri"/>
          <w:color w:val="000000"/>
          <w:sz w:val="22"/>
          <w:szCs w:val="22"/>
          <w:lang w:val="en-GB"/>
        </w:rPr>
        <w:t>zile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lucrătoare</w:t>
      </w:r>
      <w:proofErr w:type="spellEnd"/>
      <w:r w:rsidRPr="00061B59">
        <w:rPr>
          <w:rFonts w:ascii="Calibri" w:eastAsia="Calibri" w:hAnsi="Calibri" w:cs="Calibri"/>
          <w:color w:val="000000"/>
          <w:sz w:val="22"/>
          <w:szCs w:val="22"/>
          <w:lang w:val="en-GB"/>
        </w:rPr>
        <w:t xml:space="preserve"> </w:t>
      </w:r>
      <w:proofErr w:type="spellStart"/>
      <w:r w:rsidRPr="00061B59">
        <w:rPr>
          <w:rFonts w:ascii="Calibri" w:eastAsia="Calibri" w:hAnsi="Calibri" w:cs="Calibri"/>
          <w:color w:val="000000"/>
          <w:sz w:val="22"/>
          <w:szCs w:val="22"/>
          <w:lang w:val="en-GB"/>
        </w:rPr>
        <w:t>înainte</w:t>
      </w:r>
      <w:proofErr w:type="spellEnd"/>
      <w:r w:rsidRPr="00061B59">
        <w:rPr>
          <w:rFonts w:ascii="Calibri" w:eastAsia="Calibri" w:hAnsi="Calibri" w:cs="Calibri"/>
          <w:color w:val="000000"/>
          <w:sz w:val="22"/>
          <w:szCs w:val="22"/>
          <w:lang w:val="en-GB"/>
        </w:rPr>
        <w:t xml:space="preserve"> de data </w:t>
      </w:r>
      <w:proofErr w:type="spellStart"/>
      <w:r w:rsidRPr="00061B59">
        <w:rPr>
          <w:rFonts w:ascii="Calibri" w:eastAsia="Calibri" w:hAnsi="Calibri" w:cs="Calibri"/>
          <w:color w:val="000000"/>
          <w:sz w:val="22"/>
          <w:szCs w:val="22"/>
          <w:lang w:val="en-GB"/>
        </w:rPr>
        <w:t>depunerii</w:t>
      </w:r>
      <w:proofErr w:type="spellEnd"/>
      <w:r w:rsidRPr="00061B59">
        <w:rPr>
          <w:rFonts w:ascii="Calibri" w:eastAsia="Calibri" w:hAnsi="Calibri" w:cs="Calibri"/>
          <w:color w:val="000000"/>
          <w:sz w:val="22"/>
          <w:szCs w:val="22"/>
          <w:lang w:val="en-GB"/>
        </w:rPr>
        <w:t xml:space="preserve"> la OJFIR/CRFIR. </w:t>
      </w:r>
      <w:proofErr w:type="spellStart"/>
      <w:r w:rsidRPr="00061B59">
        <w:rPr>
          <w:rFonts w:ascii="Calibri" w:hAnsi="Calibri" w:cs="Calibri"/>
          <w:sz w:val="22"/>
          <w:szCs w:val="22"/>
        </w:rPr>
        <w:t>Atât</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extrasul</w:t>
      </w:r>
      <w:proofErr w:type="spellEnd"/>
      <w:r w:rsidRPr="00061B59">
        <w:rPr>
          <w:rFonts w:ascii="Calibri" w:hAnsi="Calibri" w:cs="Calibri"/>
          <w:sz w:val="22"/>
          <w:szCs w:val="22"/>
        </w:rPr>
        <w:t xml:space="preserve"> de </w:t>
      </w:r>
      <w:proofErr w:type="spellStart"/>
      <w:r w:rsidRPr="00061B59">
        <w:rPr>
          <w:rFonts w:ascii="Calibri" w:hAnsi="Calibri" w:cs="Calibri"/>
          <w:sz w:val="22"/>
          <w:szCs w:val="22"/>
        </w:rPr>
        <w:t>cont</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cât</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și</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contractul</w:t>
      </w:r>
      <w:proofErr w:type="spellEnd"/>
      <w:r w:rsidRPr="00061B59">
        <w:rPr>
          <w:rFonts w:ascii="Calibri" w:hAnsi="Calibri" w:cs="Calibri"/>
          <w:sz w:val="22"/>
          <w:szCs w:val="22"/>
        </w:rPr>
        <w:t xml:space="preserve"> de credit </w:t>
      </w:r>
      <w:proofErr w:type="spellStart"/>
      <w:r w:rsidRPr="00061B59">
        <w:rPr>
          <w:rFonts w:ascii="Calibri" w:hAnsi="Calibri" w:cs="Calibri"/>
          <w:sz w:val="22"/>
          <w:szCs w:val="22"/>
        </w:rPr>
        <w:t>vor</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menționa</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valoarea</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totală</w:t>
      </w:r>
      <w:proofErr w:type="spellEnd"/>
      <w:r w:rsidRPr="00061B59">
        <w:rPr>
          <w:rFonts w:ascii="Calibri" w:hAnsi="Calibri" w:cs="Calibri"/>
          <w:sz w:val="22"/>
          <w:szCs w:val="22"/>
        </w:rPr>
        <w:t xml:space="preserve"> a </w:t>
      </w:r>
      <w:proofErr w:type="spellStart"/>
      <w:r w:rsidRPr="00061B59">
        <w:rPr>
          <w:rFonts w:ascii="Calibri" w:hAnsi="Calibri" w:cs="Calibri"/>
          <w:sz w:val="22"/>
          <w:szCs w:val="22"/>
        </w:rPr>
        <w:t>cofinanțării</w:t>
      </w:r>
      <w:proofErr w:type="spellEnd"/>
      <w:r w:rsidRPr="00061B59">
        <w:rPr>
          <w:rFonts w:ascii="Calibri" w:hAnsi="Calibri" w:cs="Calibri"/>
          <w:sz w:val="22"/>
          <w:szCs w:val="22"/>
        </w:rPr>
        <w:t xml:space="preserve"> private. </w:t>
      </w:r>
    </w:p>
    <w:p w14:paraId="1E4B5D9F" w14:textId="77777777" w:rsidR="00061B59" w:rsidRPr="00061B59" w:rsidRDefault="00061B59" w:rsidP="00061B59">
      <w:pPr>
        <w:spacing w:line="276" w:lineRule="auto"/>
        <w:jc w:val="both"/>
        <w:rPr>
          <w:rFonts w:ascii="Calibri" w:hAnsi="Calibri" w:cs="Calibri"/>
          <w:noProof/>
          <w:sz w:val="22"/>
          <w:szCs w:val="22"/>
        </w:rPr>
      </w:pPr>
      <w:r w:rsidRPr="00061B59">
        <w:rPr>
          <w:rFonts w:ascii="Calibri" w:hAnsi="Calibri" w:cs="Calibri"/>
          <w:noProof/>
          <w:sz w:val="22"/>
          <w:szCs w:val="22"/>
        </w:rPr>
        <w:t xml:space="preserve">În cazul în care dovada co-finanţării private se prezintă prin extras de cont, se verifica sa fie vizat şi datat de instituția financiară cu cel mult 5 zile lucrătoare înainte de data depunerii la CRFIR și trebuie sa fie însoțit de Angajamentul solicitantului (model afișat pe site </w:t>
      </w:r>
      <w:hyperlink r:id="rId32" w:history="1">
        <w:r w:rsidRPr="00061B59">
          <w:rPr>
            <w:rFonts w:ascii="Calibri" w:eastAsia="Calibri" w:hAnsi="Calibri" w:cs="Calibri"/>
            <w:noProof/>
            <w:color w:val="0000FF"/>
            <w:sz w:val="22"/>
            <w:szCs w:val="22"/>
            <w:u w:val="single"/>
          </w:rPr>
          <w:t>www.afir.ro</w:t>
        </w:r>
      </w:hyperlink>
      <w:r w:rsidRPr="00061B59">
        <w:rPr>
          <w:rFonts w:ascii="Calibri" w:hAnsi="Calibri" w:cs="Calibri"/>
          <w:noProof/>
          <w:sz w:val="22"/>
          <w:szCs w:val="22"/>
        </w:rPr>
        <w:t xml:space="preserve">) că minimum 50% din disponibilul de cofinanțarea privată va fi destinat plăților aferente implementării proiectului. </w:t>
      </w:r>
    </w:p>
    <w:p w14:paraId="483CBFC8" w14:textId="762565C8" w:rsidR="007D4781" w:rsidRDefault="00061B59" w:rsidP="00FA2B89">
      <w:pPr>
        <w:spacing w:line="276" w:lineRule="auto"/>
        <w:jc w:val="both"/>
        <w:rPr>
          <w:rFonts w:ascii="Calibri" w:hAnsi="Calibri" w:cs="Calibri"/>
          <w:b/>
          <w:bCs/>
          <w:noProof/>
          <w:sz w:val="22"/>
          <w:szCs w:val="22"/>
        </w:rPr>
      </w:pPr>
      <w:proofErr w:type="spellStart"/>
      <w:r w:rsidRPr="00061B59">
        <w:rPr>
          <w:rFonts w:ascii="Calibri" w:hAnsi="Calibri" w:cs="Calibri"/>
          <w:sz w:val="22"/>
          <w:szCs w:val="22"/>
        </w:rPr>
        <w:t>Documentul</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este</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necesar</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pentru</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finalizarea</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evaluării</w:t>
      </w:r>
      <w:proofErr w:type="spellEnd"/>
      <w:r w:rsidRPr="00061B59">
        <w:rPr>
          <w:rFonts w:ascii="Calibri" w:hAnsi="Calibri" w:cs="Calibri"/>
          <w:sz w:val="22"/>
          <w:szCs w:val="22"/>
        </w:rPr>
        <w:t xml:space="preserve"> </w:t>
      </w:r>
      <w:proofErr w:type="spellStart"/>
      <w:r w:rsidRPr="00061B59">
        <w:rPr>
          <w:rFonts w:ascii="Calibri" w:hAnsi="Calibri" w:cs="Calibri"/>
          <w:sz w:val="22"/>
          <w:szCs w:val="22"/>
        </w:rPr>
        <w:t>criteriului</w:t>
      </w:r>
      <w:proofErr w:type="spellEnd"/>
      <w:r w:rsidRPr="00061B59">
        <w:rPr>
          <w:rFonts w:ascii="Calibri" w:hAnsi="Calibri" w:cs="Calibri"/>
          <w:sz w:val="22"/>
          <w:szCs w:val="22"/>
        </w:rPr>
        <w:t xml:space="preserve"> de </w:t>
      </w:r>
      <w:proofErr w:type="spellStart"/>
      <w:r w:rsidRPr="006912EE">
        <w:rPr>
          <w:rFonts w:ascii="Calibri" w:hAnsi="Calibri" w:cs="Calibri"/>
          <w:sz w:val="22"/>
          <w:szCs w:val="22"/>
        </w:rPr>
        <w:t>eligibilitate</w:t>
      </w:r>
      <w:proofErr w:type="spellEnd"/>
      <w:r w:rsidRPr="006912EE">
        <w:rPr>
          <w:rFonts w:ascii="Calibri" w:hAnsi="Calibri" w:cs="Calibri"/>
          <w:sz w:val="22"/>
          <w:szCs w:val="22"/>
        </w:rPr>
        <w:t xml:space="preserve"> EG1</w:t>
      </w:r>
      <w:r w:rsidR="0097676C" w:rsidRPr="006912EE">
        <w:rPr>
          <w:rFonts w:ascii="Calibri" w:hAnsi="Calibri" w:cs="Calibri"/>
          <w:sz w:val="22"/>
          <w:szCs w:val="22"/>
        </w:rPr>
        <w:t>,</w:t>
      </w:r>
      <w:r w:rsidR="0097676C" w:rsidRPr="006912EE">
        <w:rPr>
          <w:rFonts w:asciiTheme="minorHAnsi" w:hAnsiTheme="minorHAnsi" w:cstheme="minorHAnsi"/>
          <w:sz w:val="22"/>
          <w:szCs w:val="22"/>
          <w:lang w:val="fr-FR"/>
        </w:rPr>
        <w:t xml:space="preserve"> </w:t>
      </w:r>
      <w:proofErr w:type="spellStart"/>
      <w:r w:rsidR="0097676C" w:rsidRPr="006912EE">
        <w:rPr>
          <w:rFonts w:ascii="Calibri" w:hAnsi="Calibri" w:cs="Calibri"/>
          <w:sz w:val="22"/>
          <w:szCs w:val="22"/>
          <w:lang w:val="fr-FR"/>
        </w:rPr>
        <w:t>iar</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dacă</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toate</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condițiile</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sunt</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îndeplinite</w:t>
      </w:r>
      <w:proofErr w:type="spellEnd"/>
      <w:r w:rsidR="0097676C" w:rsidRPr="006912EE">
        <w:rPr>
          <w:rFonts w:ascii="Calibri" w:hAnsi="Calibri" w:cs="Calibri"/>
          <w:sz w:val="22"/>
          <w:szCs w:val="22"/>
          <w:lang w:val="fr-FR"/>
        </w:rPr>
        <w:t xml:space="preserve">, se </w:t>
      </w:r>
      <w:proofErr w:type="spellStart"/>
      <w:r w:rsidR="0097676C" w:rsidRPr="006912EE">
        <w:rPr>
          <w:rFonts w:ascii="Calibri" w:hAnsi="Calibri" w:cs="Calibri"/>
          <w:sz w:val="22"/>
          <w:szCs w:val="22"/>
          <w:lang w:val="fr-FR"/>
        </w:rPr>
        <w:t>bifează</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căsuța</w:t>
      </w:r>
      <w:proofErr w:type="spellEnd"/>
      <w:r w:rsidR="0097676C" w:rsidRPr="006912EE">
        <w:rPr>
          <w:rFonts w:ascii="Calibri" w:hAnsi="Calibri" w:cs="Calibri"/>
          <w:sz w:val="22"/>
          <w:szCs w:val="22"/>
          <w:lang w:val="fr-FR"/>
        </w:rPr>
        <w:t xml:space="preserve"> DA, </w:t>
      </w:r>
      <w:proofErr w:type="spellStart"/>
      <w:r w:rsidR="0097676C" w:rsidRPr="006912EE">
        <w:rPr>
          <w:rFonts w:ascii="Calibri" w:hAnsi="Calibri" w:cs="Calibri"/>
          <w:sz w:val="22"/>
          <w:szCs w:val="22"/>
          <w:lang w:val="fr-FR"/>
        </w:rPr>
        <w:t>în</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caz</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contrar</w:t>
      </w:r>
      <w:proofErr w:type="spellEnd"/>
      <w:r w:rsidR="0097676C" w:rsidRPr="006912EE">
        <w:rPr>
          <w:rFonts w:ascii="Calibri" w:hAnsi="Calibri" w:cs="Calibri"/>
          <w:sz w:val="22"/>
          <w:szCs w:val="22"/>
          <w:lang w:val="fr-FR"/>
        </w:rPr>
        <w:t xml:space="preserve"> se </w:t>
      </w:r>
      <w:proofErr w:type="spellStart"/>
      <w:r w:rsidR="0097676C" w:rsidRPr="006912EE">
        <w:rPr>
          <w:rFonts w:ascii="Calibri" w:hAnsi="Calibri" w:cs="Calibri"/>
          <w:sz w:val="22"/>
          <w:szCs w:val="22"/>
          <w:lang w:val="fr-FR"/>
        </w:rPr>
        <w:t>bifează</w:t>
      </w:r>
      <w:proofErr w:type="spellEnd"/>
      <w:r w:rsidR="0097676C" w:rsidRPr="006912EE">
        <w:rPr>
          <w:rFonts w:ascii="Calibri" w:hAnsi="Calibri" w:cs="Calibri"/>
          <w:sz w:val="22"/>
          <w:szCs w:val="22"/>
          <w:lang w:val="fr-FR"/>
        </w:rPr>
        <w:t xml:space="preserve"> </w:t>
      </w:r>
      <w:proofErr w:type="spellStart"/>
      <w:r w:rsidR="0097676C" w:rsidRPr="006912EE">
        <w:rPr>
          <w:rFonts w:ascii="Calibri" w:hAnsi="Calibri" w:cs="Calibri"/>
          <w:sz w:val="22"/>
          <w:szCs w:val="22"/>
          <w:lang w:val="fr-FR"/>
        </w:rPr>
        <w:t>căsuța</w:t>
      </w:r>
      <w:proofErr w:type="spellEnd"/>
      <w:r w:rsidR="0097676C" w:rsidRPr="006912EE">
        <w:rPr>
          <w:rFonts w:ascii="Calibri" w:hAnsi="Calibri" w:cs="Calibri"/>
          <w:sz w:val="22"/>
          <w:szCs w:val="22"/>
          <w:lang w:val="fr-FR"/>
        </w:rPr>
        <w:t xml:space="preserve"> NU</w:t>
      </w:r>
    </w:p>
    <w:p w14:paraId="7156EC41" w14:textId="77777777" w:rsidR="006912EE" w:rsidRDefault="006912EE" w:rsidP="006912EE">
      <w:pPr>
        <w:spacing w:line="276" w:lineRule="auto"/>
        <w:jc w:val="both"/>
        <w:rPr>
          <w:rFonts w:ascii="Calibri" w:hAnsi="Calibri" w:cs="Calibri"/>
          <w:noProof/>
          <w:sz w:val="22"/>
          <w:szCs w:val="22"/>
        </w:rPr>
      </w:pPr>
    </w:p>
    <w:p w14:paraId="4A579878" w14:textId="2A008765" w:rsidR="001B3443" w:rsidRDefault="00061B59" w:rsidP="006912EE">
      <w:pPr>
        <w:spacing w:line="276" w:lineRule="auto"/>
        <w:jc w:val="both"/>
        <w:rPr>
          <w:rFonts w:ascii="Calibri" w:hAnsi="Calibri" w:cs="Calibri"/>
          <w:noProof/>
          <w:sz w:val="22"/>
          <w:szCs w:val="22"/>
        </w:rPr>
      </w:pPr>
      <w:r w:rsidRPr="00061B59">
        <w:rPr>
          <w:rFonts w:ascii="Calibri" w:hAnsi="Calibri" w:cs="Calibri"/>
          <w:noProof/>
          <w:sz w:val="22"/>
          <w:szCs w:val="22"/>
        </w:rPr>
        <w:t>Dacă în urma</w:t>
      </w:r>
      <w:r w:rsidR="002F4178">
        <w:rPr>
          <w:rFonts w:ascii="Calibri" w:hAnsi="Calibri" w:cs="Calibri"/>
          <w:noProof/>
          <w:sz w:val="22"/>
          <w:szCs w:val="22"/>
        </w:rPr>
        <w:t xml:space="preserve"> efectuării verificării documentului de cofinanțare</w:t>
      </w:r>
      <w:r w:rsidR="00357582">
        <w:rPr>
          <w:rFonts w:ascii="Calibri" w:hAnsi="Calibri" w:cs="Calibri"/>
          <w:noProof/>
          <w:sz w:val="22"/>
          <w:szCs w:val="22"/>
        </w:rPr>
        <w:t xml:space="preserve"> și a verificării </w:t>
      </w:r>
      <w:r w:rsidR="00B82528">
        <w:rPr>
          <w:rFonts w:ascii="Calibri" w:hAnsi="Calibri" w:cs="Calibri"/>
          <w:noProof/>
          <w:sz w:val="22"/>
          <w:szCs w:val="22"/>
        </w:rPr>
        <w:t>pe teren a cererii de finanțare</w:t>
      </w:r>
      <w:r w:rsidR="00357582">
        <w:rPr>
          <w:rFonts w:ascii="Calibri" w:hAnsi="Calibri" w:cs="Calibri"/>
          <w:noProof/>
          <w:sz w:val="22"/>
          <w:szCs w:val="22"/>
        </w:rPr>
        <w:t xml:space="preserve"> </w:t>
      </w:r>
      <w:r w:rsidR="00B82528">
        <w:rPr>
          <w:rFonts w:ascii="Calibri" w:hAnsi="Calibri" w:cs="Calibri"/>
          <w:noProof/>
          <w:sz w:val="22"/>
          <w:szCs w:val="22"/>
        </w:rPr>
        <w:t>(</w:t>
      </w:r>
      <w:r w:rsidR="00357582">
        <w:rPr>
          <w:rFonts w:ascii="Calibri" w:hAnsi="Calibri" w:cs="Calibri"/>
          <w:noProof/>
          <w:sz w:val="22"/>
          <w:szCs w:val="22"/>
        </w:rPr>
        <w:t>dacă este cazul doar pentru proiectele care prevăd modernizare/extindere a punctului de lucru)</w:t>
      </w:r>
      <w:r w:rsidRPr="00061B59">
        <w:rPr>
          <w:rFonts w:ascii="Calibri" w:hAnsi="Calibri" w:cs="Calibri"/>
          <w:noProof/>
          <w:sz w:val="22"/>
          <w:szCs w:val="22"/>
        </w:rPr>
        <w:t xml:space="preserve"> </w:t>
      </w:r>
      <w:r w:rsidR="001B3443">
        <w:rPr>
          <w:rFonts w:ascii="Calibri" w:hAnsi="Calibri" w:cs="Calibri"/>
          <w:noProof/>
          <w:sz w:val="22"/>
          <w:szCs w:val="22"/>
        </w:rPr>
        <w:t>bifele aferente acestor verificări sunt DA și/sau NU ESTE CAZUL</w:t>
      </w:r>
      <w:r w:rsidR="001B3443" w:rsidRPr="00061B59" w:rsidDel="00357582">
        <w:rPr>
          <w:rFonts w:ascii="Calibri" w:hAnsi="Calibri" w:cs="Calibri"/>
          <w:noProof/>
          <w:sz w:val="22"/>
          <w:szCs w:val="22"/>
        </w:rPr>
        <w:t xml:space="preserve"> </w:t>
      </w:r>
      <w:r w:rsidR="001B3443">
        <w:rPr>
          <w:rFonts w:ascii="Calibri" w:hAnsi="Calibri" w:cs="Calibri"/>
          <w:noProof/>
          <w:sz w:val="22"/>
          <w:szCs w:val="22"/>
        </w:rPr>
        <w:t xml:space="preserve">cererea de finanțare îndeplinește aceste condiții pentru a fi contractată. </w:t>
      </w:r>
    </w:p>
    <w:p w14:paraId="1BF62A7B" w14:textId="1CA561CB" w:rsidR="00061B59" w:rsidRPr="00061B59" w:rsidRDefault="001B3443" w:rsidP="006912EE">
      <w:pPr>
        <w:spacing w:line="276" w:lineRule="auto"/>
        <w:jc w:val="both"/>
        <w:rPr>
          <w:rFonts w:ascii="Calibri" w:hAnsi="Calibri" w:cs="Calibri"/>
          <w:noProof/>
          <w:sz w:val="22"/>
          <w:szCs w:val="22"/>
        </w:rPr>
      </w:pPr>
      <w:r w:rsidRPr="00061B59">
        <w:rPr>
          <w:rFonts w:ascii="Calibri" w:hAnsi="Calibri" w:cs="Calibri"/>
          <w:noProof/>
          <w:sz w:val="22"/>
          <w:szCs w:val="22"/>
        </w:rPr>
        <w:t>Dacă în urma</w:t>
      </w:r>
      <w:r w:rsidR="002F4178">
        <w:rPr>
          <w:rFonts w:ascii="Calibri" w:hAnsi="Calibri" w:cs="Calibri"/>
          <w:noProof/>
          <w:sz w:val="22"/>
          <w:szCs w:val="22"/>
        </w:rPr>
        <w:t xml:space="preserve"> efectuării verificării</w:t>
      </w:r>
      <w:r>
        <w:rPr>
          <w:rFonts w:ascii="Calibri" w:hAnsi="Calibri" w:cs="Calibri"/>
          <w:noProof/>
          <w:sz w:val="22"/>
          <w:szCs w:val="22"/>
        </w:rPr>
        <w:t xml:space="preserve"> documentului de cofinanțare</w:t>
      </w:r>
      <w:r w:rsidR="002F4178">
        <w:rPr>
          <w:rFonts w:ascii="Calibri" w:hAnsi="Calibri" w:cs="Calibri"/>
          <w:noProof/>
          <w:sz w:val="22"/>
          <w:szCs w:val="22"/>
        </w:rPr>
        <w:t xml:space="preserve"> </w:t>
      </w:r>
      <w:r>
        <w:rPr>
          <w:rFonts w:ascii="Calibri" w:hAnsi="Calibri" w:cs="Calibri"/>
          <w:noProof/>
          <w:sz w:val="22"/>
          <w:szCs w:val="22"/>
        </w:rPr>
        <w:t>și a verificării pe teren a cererii</w:t>
      </w:r>
      <w:r w:rsidR="00B82528">
        <w:rPr>
          <w:rFonts w:ascii="Calibri" w:hAnsi="Calibri" w:cs="Calibri"/>
          <w:noProof/>
          <w:sz w:val="22"/>
          <w:szCs w:val="22"/>
        </w:rPr>
        <w:t xml:space="preserve"> de finanțare</w:t>
      </w:r>
      <w:r>
        <w:rPr>
          <w:rFonts w:ascii="Calibri" w:hAnsi="Calibri" w:cs="Calibri"/>
          <w:noProof/>
          <w:sz w:val="22"/>
          <w:szCs w:val="22"/>
        </w:rPr>
        <w:t xml:space="preserve"> </w:t>
      </w:r>
      <w:r w:rsidR="00B82528">
        <w:rPr>
          <w:rFonts w:ascii="Calibri" w:hAnsi="Calibri" w:cs="Calibri"/>
          <w:noProof/>
          <w:sz w:val="22"/>
          <w:szCs w:val="22"/>
        </w:rPr>
        <w:t>(</w:t>
      </w:r>
      <w:r>
        <w:rPr>
          <w:rFonts w:ascii="Calibri" w:hAnsi="Calibri" w:cs="Calibri"/>
          <w:noProof/>
          <w:sz w:val="22"/>
          <w:szCs w:val="22"/>
        </w:rPr>
        <w:t>dacă este cazul doar pentru proiectele care prevăd modernizare/extindere a punctului de lucru)</w:t>
      </w:r>
      <w:r w:rsidRPr="00061B59">
        <w:rPr>
          <w:rFonts w:ascii="Calibri" w:hAnsi="Calibri" w:cs="Calibri"/>
          <w:noProof/>
          <w:sz w:val="22"/>
          <w:szCs w:val="22"/>
        </w:rPr>
        <w:t xml:space="preserve"> </w:t>
      </w:r>
      <w:r>
        <w:rPr>
          <w:rFonts w:ascii="Calibri" w:hAnsi="Calibri" w:cs="Calibri"/>
          <w:noProof/>
          <w:sz w:val="22"/>
          <w:szCs w:val="22"/>
        </w:rPr>
        <w:t>cel puțin una din bifele aferente acestor verificări este NU, iar cererea de finanțare nu îndeplinește aceste condiții pentru a fi contractată</w:t>
      </w:r>
      <w:r w:rsidR="002F4178">
        <w:rPr>
          <w:rFonts w:ascii="Calibri" w:hAnsi="Calibri" w:cs="Calibri"/>
          <w:noProof/>
          <w:sz w:val="22"/>
          <w:szCs w:val="22"/>
        </w:rPr>
        <w:t xml:space="preserve"> </w:t>
      </w:r>
      <w:r>
        <w:rPr>
          <w:rFonts w:ascii="Calibri" w:hAnsi="Calibri" w:cs="Calibri"/>
          <w:noProof/>
          <w:sz w:val="22"/>
          <w:szCs w:val="22"/>
        </w:rPr>
        <w:t xml:space="preserve">și se va instrumenta neîncheierea contractului de finanțare </w:t>
      </w:r>
      <w:r w:rsidR="00061B59" w:rsidRPr="00061B59">
        <w:rPr>
          <w:rFonts w:ascii="Calibri" w:hAnsi="Calibri" w:cs="Calibri"/>
          <w:noProof/>
          <w:sz w:val="22"/>
          <w:szCs w:val="22"/>
        </w:rPr>
        <w:t>iar solicitantul va fi notificat în acest sens.</w:t>
      </w:r>
    </w:p>
    <w:p w14:paraId="4DC87637" w14:textId="77777777" w:rsidR="00061B59" w:rsidRPr="006912EE" w:rsidRDefault="00061B59" w:rsidP="006912EE">
      <w:pPr>
        <w:spacing w:line="276" w:lineRule="auto"/>
        <w:jc w:val="both"/>
        <w:rPr>
          <w:rFonts w:ascii="Calibri" w:hAnsi="Calibri" w:cs="Calibri"/>
          <w:noProof/>
          <w:sz w:val="22"/>
          <w:szCs w:val="22"/>
        </w:rPr>
      </w:pPr>
    </w:p>
    <w:sectPr w:rsidR="00061B59" w:rsidRPr="006912EE" w:rsidSect="0016084E">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852D" w14:textId="77777777" w:rsidR="006912EE" w:rsidRDefault="006912EE" w:rsidP="00BB118C">
      <w:r>
        <w:separator/>
      </w:r>
    </w:p>
  </w:endnote>
  <w:endnote w:type="continuationSeparator" w:id="0">
    <w:p w14:paraId="48CACB79" w14:textId="77777777" w:rsidR="006912EE" w:rsidRDefault="006912EE"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Optima">
    <w:altName w:val="Century Gothic"/>
    <w:charset w:val="00"/>
    <w:family w:val="swiss"/>
    <w:pitch w:val="variable"/>
    <w:sig w:usb0="00000001" w:usb1="00000000" w:usb2="00000000" w:usb3="00000000" w:csb0="00000093"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F65D" w14:textId="77777777" w:rsidR="006912EE" w:rsidRPr="008E252F" w:rsidRDefault="006912EE" w:rsidP="008E252F">
    <w:pPr>
      <w:tabs>
        <w:tab w:val="center" w:pos="4680"/>
        <w:tab w:val="right" w:pos="9360"/>
      </w:tabs>
      <w:jc w:val="center"/>
      <w:rPr>
        <w:sz w:val="16"/>
        <w:szCs w:val="16"/>
        <w:lang w:val="ro-RO"/>
      </w:rPr>
    </w:pPr>
    <w:r w:rsidRPr="008E252F">
      <w:rPr>
        <w:noProof/>
        <w:sz w:val="16"/>
        <w:szCs w:val="16"/>
      </w:rPr>
      <mc:AlternateContent>
        <mc:Choice Requires="wps">
          <w:drawing>
            <wp:anchor distT="4294967295" distB="4294967295" distL="114300" distR="114300" simplePos="0" relativeHeight="251659264" behindDoc="0" locked="0" layoutInCell="1" allowOverlap="1" wp14:anchorId="1D8BBA91" wp14:editId="148117AF">
              <wp:simplePos x="0" y="0"/>
              <wp:positionH relativeFrom="column">
                <wp:posOffset>-137795</wp:posOffset>
              </wp:positionH>
              <wp:positionV relativeFrom="paragraph">
                <wp:posOffset>-39371</wp:posOffset>
              </wp:positionV>
              <wp:extent cx="6635750" cy="45719"/>
              <wp:effectExtent l="0" t="0" r="31750" b="311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AB68D" id="_x0000_t32" coordsize="21600,21600" o:spt="32" o:oned="t" path="m,l21600,21600e" filled="f">
              <v:path arrowok="t" fillok="f" o:connecttype="none"/>
              <o:lock v:ext="edit" shapetype="t"/>
            </v:shapetype>
            <v:shape id="Straight Arrow Connector 11" o:spid="_x0000_s1026" type="#_x0000_t32" style="position:absolute;margin-left:-10.85pt;margin-top:-3.1pt;width:522.5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"/>
          </w:pict>
        </mc:Fallback>
      </mc:AlternateContent>
    </w:r>
    <w:r w:rsidRPr="008E252F">
      <w:rPr>
        <w:sz w:val="16"/>
        <w:szCs w:val="16"/>
        <w:lang w:val="ro-RO"/>
      </w:rPr>
      <w:t>AFIR</w:t>
    </w:r>
  </w:p>
  <w:p w14:paraId="45F33F4D" w14:textId="77777777" w:rsidR="006912EE" w:rsidRPr="008E252F" w:rsidRDefault="006912EE" w:rsidP="008E252F">
    <w:pPr>
      <w:tabs>
        <w:tab w:val="center" w:pos="4680"/>
        <w:tab w:val="right" w:pos="9360"/>
      </w:tabs>
      <w:jc w:val="center"/>
      <w:rPr>
        <w:sz w:val="16"/>
        <w:szCs w:val="16"/>
        <w:lang w:val="ro-RO"/>
      </w:rPr>
    </w:pPr>
    <w:r w:rsidRPr="008E252F">
      <w:rPr>
        <w:sz w:val="16"/>
        <w:szCs w:val="16"/>
        <w:lang w:val="ro-RO"/>
      </w:rPr>
      <w:t>Agenția pentru Finanțarea Investițiilor Rurale</w:t>
    </w:r>
  </w:p>
  <w:p w14:paraId="1FD04DEF" w14:textId="77777777" w:rsidR="006912EE" w:rsidRPr="008E252F" w:rsidRDefault="006912EE" w:rsidP="008E252F">
    <w:pPr>
      <w:tabs>
        <w:tab w:val="center" w:pos="4680"/>
        <w:tab w:val="right" w:pos="9360"/>
      </w:tabs>
      <w:rPr>
        <w:sz w:val="16"/>
        <w:szCs w:val="16"/>
      </w:rPr>
    </w:pPr>
  </w:p>
  <w:p w14:paraId="154A7EF4" w14:textId="77777777" w:rsidR="006912EE" w:rsidRPr="008E252F" w:rsidRDefault="006912EE" w:rsidP="008E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9CEE" w14:textId="77777777" w:rsidR="006912EE" w:rsidRDefault="006912EE" w:rsidP="00BB118C">
      <w:r>
        <w:separator/>
      </w:r>
    </w:p>
  </w:footnote>
  <w:footnote w:type="continuationSeparator" w:id="0">
    <w:p w14:paraId="523DAB84" w14:textId="77777777" w:rsidR="006912EE" w:rsidRDefault="006912EE" w:rsidP="00BB118C">
      <w:r>
        <w:continuationSeparator/>
      </w:r>
    </w:p>
  </w:footnote>
  <w:footnote w:id="1">
    <w:p w14:paraId="3776583C" w14:textId="77777777" w:rsidR="006912EE" w:rsidRDefault="006912EE" w:rsidP="00E32D93">
      <w:pPr>
        <w:pStyle w:val="FootnoteText"/>
        <w:jc w:val="both"/>
      </w:pPr>
      <w:r>
        <w:rPr>
          <w:rStyle w:val="FootnoteReference"/>
        </w:rPr>
        <w:footnoteRef/>
      </w:r>
      <w:r>
        <w:t xml:space="preserve"> </w:t>
      </w:r>
      <w:r>
        <w:rPr>
          <w:rFonts w:ascii="Arial" w:hAnsi="Arial" w:cs="Arial"/>
          <w:i/>
          <w:sz w:val="16"/>
          <w:szCs w:val="16"/>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footnote>
  <w:footnote w:id="2">
    <w:p w14:paraId="5223D076" w14:textId="77777777" w:rsidR="006912EE" w:rsidRDefault="006912EE" w:rsidP="00E32D93">
      <w:pPr>
        <w:pStyle w:val="FootnoteText"/>
        <w:jc w:val="both"/>
      </w:pPr>
      <w:r>
        <w:rPr>
          <w:rStyle w:val="FootnoteReference"/>
        </w:rPr>
        <w:footnoteRef/>
      </w:r>
      <w:r>
        <w:t xml:space="preserve"> </w:t>
      </w:r>
      <w:r>
        <w:rPr>
          <w:rFonts w:ascii="Arial" w:hAnsi="Arial" w:cs="Arial"/>
          <w:i/>
          <w:sz w:val="16"/>
          <w:szCs w:val="16"/>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8029AF"/>
    <w:multiLevelType w:val="hybridMultilevel"/>
    <w:tmpl w:val="94EA75BE"/>
    <w:lvl w:ilvl="0" w:tplc="91F4B144">
      <w:start w:val="1"/>
      <w:numFmt w:val="bullet"/>
      <w:lvlText w:val="-"/>
      <w:lvlJc w:val="left"/>
      <w:pPr>
        <w:ind w:left="140" w:hanging="140"/>
      </w:pPr>
      <w:rPr>
        <w:rFonts w:ascii="Times New Roman" w:eastAsia="Times New Roman" w:hAnsi="Times New Roman" w:hint="default"/>
        <w:sz w:val="24"/>
        <w:szCs w:val="24"/>
      </w:rPr>
    </w:lvl>
    <w:lvl w:ilvl="1" w:tplc="225099BA">
      <w:start w:val="1"/>
      <w:numFmt w:val="bullet"/>
      <w:lvlText w:val="-"/>
      <w:lvlJc w:val="left"/>
      <w:pPr>
        <w:ind w:left="140" w:hanging="140"/>
      </w:pPr>
      <w:rPr>
        <w:rFonts w:ascii="Times New Roman" w:eastAsia="Times New Roman" w:hAnsi="Times New Roman" w:hint="default"/>
        <w:sz w:val="24"/>
        <w:szCs w:val="24"/>
      </w:rPr>
    </w:lvl>
    <w:lvl w:ilvl="2" w:tplc="F77E44BC">
      <w:start w:val="1"/>
      <w:numFmt w:val="bullet"/>
      <w:lvlText w:val="•"/>
      <w:lvlJc w:val="left"/>
      <w:pPr>
        <w:ind w:left="2209" w:hanging="140"/>
      </w:pPr>
      <w:rPr>
        <w:rFonts w:hint="default"/>
      </w:rPr>
    </w:lvl>
    <w:lvl w:ilvl="3" w:tplc="6064626E">
      <w:start w:val="1"/>
      <w:numFmt w:val="bullet"/>
      <w:lvlText w:val="•"/>
      <w:lvlJc w:val="left"/>
      <w:pPr>
        <w:ind w:left="3243" w:hanging="140"/>
      </w:pPr>
      <w:rPr>
        <w:rFonts w:hint="default"/>
      </w:rPr>
    </w:lvl>
    <w:lvl w:ilvl="4" w:tplc="A52AD56C">
      <w:start w:val="1"/>
      <w:numFmt w:val="bullet"/>
      <w:lvlText w:val="•"/>
      <w:lvlJc w:val="left"/>
      <w:pPr>
        <w:ind w:left="4278" w:hanging="140"/>
      </w:pPr>
      <w:rPr>
        <w:rFonts w:hint="default"/>
      </w:rPr>
    </w:lvl>
    <w:lvl w:ilvl="5" w:tplc="325451BE">
      <w:start w:val="1"/>
      <w:numFmt w:val="bullet"/>
      <w:lvlText w:val="•"/>
      <w:lvlJc w:val="left"/>
      <w:pPr>
        <w:ind w:left="5313" w:hanging="140"/>
      </w:pPr>
      <w:rPr>
        <w:rFonts w:hint="default"/>
      </w:rPr>
    </w:lvl>
    <w:lvl w:ilvl="6" w:tplc="5F9C3D16">
      <w:start w:val="1"/>
      <w:numFmt w:val="bullet"/>
      <w:lvlText w:val="•"/>
      <w:lvlJc w:val="left"/>
      <w:pPr>
        <w:ind w:left="6347" w:hanging="140"/>
      </w:pPr>
      <w:rPr>
        <w:rFonts w:hint="default"/>
      </w:rPr>
    </w:lvl>
    <w:lvl w:ilvl="7" w:tplc="04EC1894">
      <w:start w:val="1"/>
      <w:numFmt w:val="bullet"/>
      <w:lvlText w:val="•"/>
      <w:lvlJc w:val="left"/>
      <w:pPr>
        <w:ind w:left="7382" w:hanging="140"/>
      </w:pPr>
      <w:rPr>
        <w:rFonts w:hint="default"/>
      </w:rPr>
    </w:lvl>
    <w:lvl w:ilvl="8" w:tplc="67F81574">
      <w:start w:val="1"/>
      <w:numFmt w:val="bullet"/>
      <w:lvlText w:val="•"/>
      <w:lvlJc w:val="left"/>
      <w:pPr>
        <w:ind w:left="8417" w:hanging="140"/>
      </w:pPr>
      <w:rPr>
        <w:rFonts w:hint="default"/>
      </w:rPr>
    </w:lvl>
  </w:abstractNum>
  <w:abstractNum w:abstractNumId="3"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2040E1"/>
    <w:multiLevelType w:val="hybridMultilevel"/>
    <w:tmpl w:val="B5E834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904C12"/>
    <w:multiLevelType w:val="hybridMultilevel"/>
    <w:tmpl w:val="91CCB10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23AB099A"/>
    <w:multiLevelType w:val="hybridMultilevel"/>
    <w:tmpl w:val="CFBA9266"/>
    <w:lvl w:ilvl="0" w:tplc="B07ABAF4">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A787711"/>
    <w:multiLevelType w:val="hybridMultilevel"/>
    <w:tmpl w:val="FE70BF0E"/>
    <w:lvl w:ilvl="0" w:tplc="04090001">
      <w:start w:val="1"/>
      <w:numFmt w:val="bullet"/>
      <w:lvlText w:val=""/>
      <w:lvlJc w:val="left"/>
      <w:pPr>
        <w:ind w:left="720" w:hanging="360"/>
      </w:pPr>
      <w:rPr>
        <w:rFonts w:ascii="Symbol" w:hAnsi="Symbol" w:hint="default"/>
      </w:rPr>
    </w:lvl>
    <w:lvl w:ilvl="1" w:tplc="22207CD4">
      <w:numFmt w:val="bullet"/>
      <w:lvlText w:val="•"/>
      <w:lvlJc w:val="left"/>
      <w:pPr>
        <w:ind w:left="1785" w:hanging="7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D7C31"/>
    <w:multiLevelType w:val="hybridMultilevel"/>
    <w:tmpl w:val="1FA08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48647885"/>
    <w:multiLevelType w:val="hybridMultilevel"/>
    <w:tmpl w:val="C71AB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BA6760D"/>
    <w:multiLevelType w:val="hybridMultilevel"/>
    <w:tmpl w:val="194E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8514F0"/>
    <w:multiLevelType w:val="hybridMultilevel"/>
    <w:tmpl w:val="034E35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8394D9A"/>
    <w:multiLevelType w:val="hybridMultilevel"/>
    <w:tmpl w:val="95C64096"/>
    <w:lvl w:ilvl="0" w:tplc="3E4E7F6E">
      <w:start w:val="1"/>
      <w:numFmt w:val="bullet"/>
      <w:lvlText w:val="•"/>
      <w:lvlJc w:val="left"/>
      <w:pPr>
        <w:ind w:left="140" w:hanging="311"/>
      </w:pPr>
      <w:rPr>
        <w:rFonts w:ascii="Times New Roman" w:eastAsia="Times New Roman" w:hAnsi="Times New Roman" w:hint="default"/>
        <w:sz w:val="24"/>
        <w:szCs w:val="24"/>
      </w:rPr>
    </w:lvl>
    <w:lvl w:ilvl="1" w:tplc="152217E0">
      <w:start w:val="1"/>
      <w:numFmt w:val="bullet"/>
      <w:lvlText w:val="•"/>
      <w:lvlJc w:val="left"/>
      <w:pPr>
        <w:ind w:left="1174" w:hanging="311"/>
      </w:pPr>
      <w:rPr>
        <w:rFonts w:hint="default"/>
      </w:rPr>
    </w:lvl>
    <w:lvl w:ilvl="2" w:tplc="577A6F66">
      <w:start w:val="1"/>
      <w:numFmt w:val="bullet"/>
      <w:lvlText w:val="•"/>
      <w:lvlJc w:val="left"/>
      <w:pPr>
        <w:ind w:left="2209" w:hanging="311"/>
      </w:pPr>
      <w:rPr>
        <w:rFonts w:hint="default"/>
      </w:rPr>
    </w:lvl>
    <w:lvl w:ilvl="3" w:tplc="2A7E9708">
      <w:start w:val="1"/>
      <w:numFmt w:val="bullet"/>
      <w:lvlText w:val="•"/>
      <w:lvlJc w:val="left"/>
      <w:pPr>
        <w:ind w:left="3243" w:hanging="311"/>
      </w:pPr>
      <w:rPr>
        <w:rFonts w:hint="default"/>
      </w:rPr>
    </w:lvl>
    <w:lvl w:ilvl="4" w:tplc="8014E8C6">
      <w:start w:val="1"/>
      <w:numFmt w:val="bullet"/>
      <w:lvlText w:val="•"/>
      <w:lvlJc w:val="left"/>
      <w:pPr>
        <w:ind w:left="4278" w:hanging="311"/>
      </w:pPr>
      <w:rPr>
        <w:rFonts w:hint="default"/>
      </w:rPr>
    </w:lvl>
    <w:lvl w:ilvl="5" w:tplc="95B021D0">
      <w:start w:val="1"/>
      <w:numFmt w:val="bullet"/>
      <w:lvlText w:val="•"/>
      <w:lvlJc w:val="left"/>
      <w:pPr>
        <w:ind w:left="5313" w:hanging="311"/>
      </w:pPr>
      <w:rPr>
        <w:rFonts w:hint="default"/>
      </w:rPr>
    </w:lvl>
    <w:lvl w:ilvl="6" w:tplc="A170C356">
      <w:start w:val="1"/>
      <w:numFmt w:val="bullet"/>
      <w:lvlText w:val="•"/>
      <w:lvlJc w:val="left"/>
      <w:pPr>
        <w:ind w:left="6347" w:hanging="311"/>
      </w:pPr>
      <w:rPr>
        <w:rFonts w:hint="default"/>
      </w:rPr>
    </w:lvl>
    <w:lvl w:ilvl="7" w:tplc="66F8BD24">
      <w:start w:val="1"/>
      <w:numFmt w:val="bullet"/>
      <w:lvlText w:val="•"/>
      <w:lvlJc w:val="left"/>
      <w:pPr>
        <w:ind w:left="7382" w:hanging="311"/>
      </w:pPr>
      <w:rPr>
        <w:rFonts w:hint="default"/>
      </w:rPr>
    </w:lvl>
    <w:lvl w:ilvl="8" w:tplc="C68438A2">
      <w:start w:val="1"/>
      <w:numFmt w:val="bullet"/>
      <w:lvlText w:val="•"/>
      <w:lvlJc w:val="left"/>
      <w:pPr>
        <w:ind w:left="8417" w:hanging="311"/>
      </w:pPr>
      <w:rPr>
        <w:rFonts w:hint="default"/>
      </w:rPr>
    </w:lvl>
  </w:abstractNum>
  <w:abstractNum w:abstractNumId="17" w15:restartNumberingAfterBreak="0">
    <w:nsid w:val="5A24649C"/>
    <w:multiLevelType w:val="hybridMultilevel"/>
    <w:tmpl w:val="1ACA0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9" w15:restartNumberingAfterBreak="0">
    <w:nsid w:val="5FA33EB1"/>
    <w:multiLevelType w:val="hybridMultilevel"/>
    <w:tmpl w:val="77D00CA4"/>
    <w:lvl w:ilvl="0" w:tplc="74CEA3B8">
      <w:start w:val="1"/>
      <w:numFmt w:val="bullet"/>
      <w:lvlText w:val="•"/>
      <w:lvlJc w:val="left"/>
      <w:pPr>
        <w:ind w:left="140" w:hanging="144"/>
      </w:pPr>
      <w:rPr>
        <w:rFonts w:ascii="Times New Roman" w:eastAsia="Times New Roman" w:hAnsi="Times New Roman" w:hint="default"/>
        <w:sz w:val="24"/>
        <w:szCs w:val="24"/>
      </w:rPr>
    </w:lvl>
    <w:lvl w:ilvl="1" w:tplc="5C661B6A">
      <w:start w:val="1"/>
      <w:numFmt w:val="bullet"/>
      <w:lvlText w:val=""/>
      <w:lvlJc w:val="left"/>
      <w:pPr>
        <w:ind w:left="860" w:hanging="209"/>
      </w:pPr>
      <w:rPr>
        <w:rFonts w:ascii="Symbol" w:eastAsia="Symbol" w:hAnsi="Symbol" w:hint="default"/>
        <w:sz w:val="24"/>
        <w:szCs w:val="24"/>
      </w:rPr>
    </w:lvl>
    <w:lvl w:ilvl="2" w:tplc="1F2075E4">
      <w:start w:val="1"/>
      <w:numFmt w:val="bullet"/>
      <w:lvlText w:val="•"/>
      <w:lvlJc w:val="left"/>
      <w:pPr>
        <w:ind w:left="860" w:hanging="209"/>
      </w:pPr>
      <w:rPr>
        <w:rFonts w:hint="default"/>
      </w:rPr>
    </w:lvl>
    <w:lvl w:ilvl="3" w:tplc="2B828B54">
      <w:start w:val="1"/>
      <w:numFmt w:val="bullet"/>
      <w:lvlText w:val="•"/>
      <w:lvlJc w:val="left"/>
      <w:pPr>
        <w:ind w:left="2063" w:hanging="209"/>
      </w:pPr>
      <w:rPr>
        <w:rFonts w:hint="default"/>
      </w:rPr>
    </w:lvl>
    <w:lvl w:ilvl="4" w:tplc="974E302E">
      <w:start w:val="1"/>
      <w:numFmt w:val="bullet"/>
      <w:lvlText w:val="•"/>
      <w:lvlJc w:val="left"/>
      <w:pPr>
        <w:ind w:left="3266" w:hanging="209"/>
      </w:pPr>
      <w:rPr>
        <w:rFonts w:hint="default"/>
      </w:rPr>
    </w:lvl>
    <w:lvl w:ilvl="5" w:tplc="B54E27CE">
      <w:start w:val="1"/>
      <w:numFmt w:val="bullet"/>
      <w:lvlText w:val="•"/>
      <w:lvlJc w:val="left"/>
      <w:pPr>
        <w:ind w:left="4470" w:hanging="209"/>
      </w:pPr>
      <w:rPr>
        <w:rFonts w:hint="default"/>
      </w:rPr>
    </w:lvl>
    <w:lvl w:ilvl="6" w:tplc="72B06AD6">
      <w:start w:val="1"/>
      <w:numFmt w:val="bullet"/>
      <w:lvlText w:val="•"/>
      <w:lvlJc w:val="left"/>
      <w:pPr>
        <w:ind w:left="5673" w:hanging="209"/>
      </w:pPr>
      <w:rPr>
        <w:rFonts w:hint="default"/>
      </w:rPr>
    </w:lvl>
    <w:lvl w:ilvl="7" w:tplc="F1B697E8">
      <w:start w:val="1"/>
      <w:numFmt w:val="bullet"/>
      <w:lvlText w:val="•"/>
      <w:lvlJc w:val="left"/>
      <w:pPr>
        <w:ind w:left="6876" w:hanging="209"/>
      </w:pPr>
      <w:rPr>
        <w:rFonts w:hint="default"/>
      </w:rPr>
    </w:lvl>
    <w:lvl w:ilvl="8" w:tplc="10C014AA">
      <w:start w:val="1"/>
      <w:numFmt w:val="bullet"/>
      <w:lvlText w:val="•"/>
      <w:lvlJc w:val="left"/>
      <w:pPr>
        <w:ind w:left="8079" w:hanging="209"/>
      </w:pPr>
      <w:rPr>
        <w:rFonts w:hint="default"/>
      </w:rPr>
    </w:lvl>
  </w:abstractNum>
  <w:abstractNum w:abstractNumId="20" w15:restartNumberingAfterBreak="0">
    <w:nsid w:val="62496805"/>
    <w:multiLevelType w:val="hybridMultilevel"/>
    <w:tmpl w:val="194E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7904292"/>
    <w:multiLevelType w:val="hybridMultilevel"/>
    <w:tmpl w:val="194E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CA65B4F"/>
    <w:multiLevelType w:val="singleLevel"/>
    <w:tmpl w:val="4DA63B84"/>
    <w:name w:val="List Bullet"/>
    <w:lvl w:ilvl="0">
      <w:start w:val="1"/>
      <w:numFmt w:val="decimal"/>
      <w:pStyle w:val="Considrant"/>
      <w:lvlText w:val="(%1)"/>
      <w:lvlJc w:val="left"/>
      <w:pPr>
        <w:tabs>
          <w:tab w:val="num" w:pos="709"/>
        </w:tabs>
        <w:ind w:left="709" w:hanging="709"/>
      </w:pPr>
    </w:lvl>
  </w:abstractNum>
  <w:abstractNum w:abstractNumId="25" w15:restartNumberingAfterBreak="0">
    <w:nsid w:val="6DA116A7"/>
    <w:multiLevelType w:val="hybridMultilevel"/>
    <w:tmpl w:val="65EA5A10"/>
    <w:lvl w:ilvl="0" w:tplc="6B40D66E">
      <w:start w:val="1"/>
      <w:numFmt w:val="bullet"/>
      <w:lvlText w:val="•"/>
      <w:lvlJc w:val="left"/>
      <w:pPr>
        <w:ind w:left="140" w:hanging="142"/>
      </w:pPr>
      <w:rPr>
        <w:rFonts w:ascii="Times New Roman" w:eastAsia="Times New Roman" w:hAnsi="Times New Roman" w:hint="default"/>
        <w:b/>
        <w:bCs/>
        <w:sz w:val="24"/>
        <w:szCs w:val="24"/>
      </w:rPr>
    </w:lvl>
    <w:lvl w:ilvl="1" w:tplc="FA702A1A">
      <w:start w:val="1"/>
      <w:numFmt w:val="bullet"/>
      <w:lvlText w:val=""/>
      <w:lvlJc w:val="left"/>
      <w:pPr>
        <w:ind w:left="860" w:hanging="209"/>
      </w:pPr>
      <w:rPr>
        <w:rFonts w:ascii="Symbol" w:eastAsia="Symbol" w:hAnsi="Symbol" w:hint="default"/>
        <w:sz w:val="24"/>
        <w:szCs w:val="24"/>
      </w:rPr>
    </w:lvl>
    <w:lvl w:ilvl="2" w:tplc="98FEDA3A">
      <w:start w:val="1"/>
      <w:numFmt w:val="bullet"/>
      <w:lvlText w:val="•"/>
      <w:lvlJc w:val="left"/>
      <w:pPr>
        <w:ind w:left="1930" w:hanging="209"/>
      </w:pPr>
      <w:rPr>
        <w:rFonts w:hint="default"/>
      </w:rPr>
    </w:lvl>
    <w:lvl w:ilvl="3" w:tplc="88442BC4">
      <w:start w:val="1"/>
      <w:numFmt w:val="bullet"/>
      <w:lvlText w:val="•"/>
      <w:lvlJc w:val="left"/>
      <w:pPr>
        <w:ind w:left="2999" w:hanging="209"/>
      </w:pPr>
      <w:rPr>
        <w:rFonts w:hint="default"/>
      </w:rPr>
    </w:lvl>
    <w:lvl w:ilvl="4" w:tplc="63C04D2A">
      <w:start w:val="1"/>
      <w:numFmt w:val="bullet"/>
      <w:lvlText w:val="•"/>
      <w:lvlJc w:val="left"/>
      <w:pPr>
        <w:ind w:left="4069" w:hanging="209"/>
      </w:pPr>
      <w:rPr>
        <w:rFonts w:hint="default"/>
      </w:rPr>
    </w:lvl>
    <w:lvl w:ilvl="5" w:tplc="9FB0BA40">
      <w:start w:val="1"/>
      <w:numFmt w:val="bullet"/>
      <w:lvlText w:val="•"/>
      <w:lvlJc w:val="left"/>
      <w:pPr>
        <w:ind w:left="5138" w:hanging="209"/>
      </w:pPr>
      <w:rPr>
        <w:rFonts w:hint="default"/>
      </w:rPr>
    </w:lvl>
    <w:lvl w:ilvl="6" w:tplc="BEE29918">
      <w:start w:val="1"/>
      <w:numFmt w:val="bullet"/>
      <w:lvlText w:val="•"/>
      <w:lvlJc w:val="left"/>
      <w:pPr>
        <w:ind w:left="6208" w:hanging="209"/>
      </w:pPr>
      <w:rPr>
        <w:rFonts w:hint="default"/>
      </w:rPr>
    </w:lvl>
    <w:lvl w:ilvl="7" w:tplc="96A6FC3C">
      <w:start w:val="1"/>
      <w:numFmt w:val="bullet"/>
      <w:lvlText w:val="•"/>
      <w:lvlJc w:val="left"/>
      <w:pPr>
        <w:ind w:left="7277" w:hanging="209"/>
      </w:pPr>
      <w:rPr>
        <w:rFonts w:hint="default"/>
      </w:rPr>
    </w:lvl>
    <w:lvl w:ilvl="8" w:tplc="127ECA4E">
      <w:start w:val="1"/>
      <w:numFmt w:val="bullet"/>
      <w:lvlText w:val="•"/>
      <w:lvlJc w:val="left"/>
      <w:pPr>
        <w:ind w:left="8347" w:hanging="209"/>
      </w:pPr>
      <w:rPr>
        <w:rFonts w:hint="default"/>
      </w:rPr>
    </w:lvl>
  </w:abstractNum>
  <w:abstractNum w:abstractNumId="26" w15:restartNumberingAfterBreak="0">
    <w:nsid w:val="71620133"/>
    <w:multiLevelType w:val="hybridMultilevel"/>
    <w:tmpl w:val="5762D6EC"/>
    <w:lvl w:ilvl="0" w:tplc="A0B00D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04086"/>
    <w:multiLevelType w:val="hybridMultilevel"/>
    <w:tmpl w:val="41AE093C"/>
    <w:lvl w:ilvl="0" w:tplc="81A65A5A">
      <w:start w:val="1"/>
      <w:numFmt w:val="bullet"/>
      <w:lvlText w:val="•"/>
      <w:lvlJc w:val="left"/>
      <w:pPr>
        <w:ind w:left="140" w:hanging="216"/>
      </w:pPr>
      <w:rPr>
        <w:rFonts w:ascii="Times New Roman" w:eastAsia="Times New Roman" w:hAnsi="Times New Roman" w:hint="default"/>
        <w:b/>
        <w:bCs/>
        <w:sz w:val="24"/>
        <w:szCs w:val="24"/>
      </w:rPr>
    </w:lvl>
    <w:lvl w:ilvl="1" w:tplc="85F47B98">
      <w:start w:val="1"/>
      <w:numFmt w:val="bullet"/>
      <w:lvlText w:val="•"/>
      <w:lvlJc w:val="left"/>
      <w:pPr>
        <w:ind w:left="1174" w:hanging="216"/>
      </w:pPr>
      <w:rPr>
        <w:rFonts w:hint="default"/>
      </w:rPr>
    </w:lvl>
    <w:lvl w:ilvl="2" w:tplc="0BA4D3FC">
      <w:start w:val="1"/>
      <w:numFmt w:val="bullet"/>
      <w:lvlText w:val="•"/>
      <w:lvlJc w:val="left"/>
      <w:pPr>
        <w:ind w:left="2209" w:hanging="216"/>
      </w:pPr>
      <w:rPr>
        <w:rFonts w:hint="default"/>
      </w:rPr>
    </w:lvl>
    <w:lvl w:ilvl="3" w:tplc="FFBEB86A">
      <w:start w:val="1"/>
      <w:numFmt w:val="bullet"/>
      <w:lvlText w:val="•"/>
      <w:lvlJc w:val="left"/>
      <w:pPr>
        <w:ind w:left="3243" w:hanging="216"/>
      </w:pPr>
      <w:rPr>
        <w:rFonts w:hint="default"/>
      </w:rPr>
    </w:lvl>
    <w:lvl w:ilvl="4" w:tplc="3D148972">
      <w:start w:val="1"/>
      <w:numFmt w:val="bullet"/>
      <w:lvlText w:val="•"/>
      <w:lvlJc w:val="left"/>
      <w:pPr>
        <w:ind w:left="4278" w:hanging="216"/>
      </w:pPr>
      <w:rPr>
        <w:rFonts w:hint="default"/>
      </w:rPr>
    </w:lvl>
    <w:lvl w:ilvl="5" w:tplc="3EAA874A">
      <w:start w:val="1"/>
      <w:numFmt w:val="bullet"/>
      <w:lvlText w:val="•"/>
      <w:lvlJc w:val="left"/>
      <w:pPr>
        <w:ind w:left="5313" w:hanging="216"/>
      </w:pPr>
      <w:rPr>
        <w:rFonts w:hint="default"/>
      </w:rPr>
    </w:lvl>
    <w:lvl w:ilvl="6" w:tplc="AA9478C4">
      <w:start w:val="1"/>
      <w:numFmt w:val="bullet"/>
      <w:lvlText w:val="•"/>
      <w:lvlJc w:val="left"/>
      <w:pPr>
        <w:ind w:left="6347" w:hanging="216"/>
      </w:pPr>
      <w:rPr>
        <w:rFonts w:hint="default"/>
      </w:rPr>
    </w:lvl>
    <w:lvl w:ilvl="7" w:tplc="7BF87D0A">
      <w:start w:val="1"/>
      <w:numFmt w:val="bullet"/>
      <w:lvlText w:val="•"/>
      <w:lvlJc w:val="left"/>
      <w:pPr>
        <w:ind w:left="7382" w:hanging="216"/>
      </w:pPr>
      <w:rPr>
        <w:rFonts w:hint="default"/>
      </w:rPr>
    </w:lvl>
    <w:lvl w:ilvl="8" w:tplc="85EACBB4">
      <w:start w:val="1"/>
      <w:numFmt w:val="bullet"/>
      <w:lvlText w:val="•"/>
      <w:lvlJc w:val="left"/>
      <w:pPr>
        <w:ind w:left="8417" w:hanging="216"/>
      </w:pPr>
      <w:rPr>
        <w:rFonts w:hint="default"/>
      </w:rPr>
    </w:lvl>
  </w:abstractNum>
  <w:abstractNum w:abstractNumId="28" w15:restartNumberingAfterBreak="0">
    <w:nsid w:val="797269BB"/>
    <w:multiLevelType w:val="hybridMultilevel"/>
    <w:tmpl w:val="73EA3230"/>
    <w:lvl w:ilvl="0" w:tplc="24CE7E52">
      <w:start w:val="1"/>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9" w15:restartNumberingAfterBreak="0">
    <w:nsid w:val="7A6708DE"/>
    <w:multiLevelType w:val="multilevel"/>
    <w:tmpl w:val="8A148F04"/>
    <w:lvl w:ilvl="0">
      <w:start w:val="1"/>
      <w:numFmt w:val="decimal"/>
      <w:lvlText w:val="%1."/>
      <w:lvlJc w:val="left"/>
      <w:pPr>
        <w:ind w:left="644" w:hanging="360"/>
      </w:pPr>
      <w:rPr>
        <w:rFonts w:hint="default"/>
        <w:b/>
        <w:i w:val="0"/>
      </w:rPr>
    </w:lvl>
    <w:lvl w:ilvl="1">
      <w:start w:val="4"/>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0" w15:restartNumberingAfterBreak="0">
    <w:nsid w:val="7BAB1BA5"/>
    <w:multiLevelType w:val="hybridMultilevel"/>
    <w:tmpl w:val="86BAEDE6"/>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71398526">
    <w:abstractNumId w:val="29"/>
  </w:num>
  <w:num w:numId="2" w16cid:durableId="1428885787">
    <w:abstractNumId w:val="5"/>
  </w:num>
  <w:num w:numId="3" w16cid:durableId="217478080">
    <w:abstractNumId w:val="13"/>
  </w:num>
  <w:num w:numId="4" w16cid:durableId="1423718015">
    <w:abstractNumId w:val="21"/>
  </w:num>
  <w:num w:numId="5" w16cid:durableId="232283139">
    <w:abstractNumId w:val="18"/>
  </w:num>
  <w:num w:numId="6" w16cid:durableId="1961571190">
    <w:abstractNumId w:val="11"/>
  </w:num>
  <w:num w:numId="7" w16cid:durableId="1806923603">
    <w:abstractNumId w:val="23"/>
  </w:num>
  <w:num w:numId="8" w16cid:durableId="167258582">
    <w:abstractNumId w:val="10"/>
  </w:num>
  <w:num w:numId="9" w16cid:durableId="579871876">
    <w:abstractNumId w:val="6"/>
  </w:num>
  <w:num w:numId="10" w16cid:durableId="2133202767">
    <w:abstractNumId w:val="15"/>
  </w:num>
  <w:num w:numId="11" w16cid:durableId="949512229">
    <w:abstractNumId w:val="0"/>
  </w:num>
  <w:num w:numId="12" w16cid:durableId="1175725888">
    <w:abstractNumId w:val="3"/>
  </w:num>
  <w:num w:numId="13" w16cid:durableId="345249474">
    <w:abstractNumId w:val="1"/>
  </w:num>
  <w:num w:numId="14" w16cid:durableId="105559189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0203655">
    <w:abstractNumId w:val="9"/>
  </w:num>
  <w:num w:numId="16" w16cid:durableId="369499353">
    <w:abstractNumId w:val="22"/>
  </w:num>
  <w:num w:numId="17" w16cid:durableId="353387430">
    <w:abstractNumId w:val="7"/>
  </w:num>
  <w:num w:numId="18" w16cid:durableId="495150297">
    <w:abstractNumId w:val="12"/>
  </w:num>
  <w:num w:numId="19" w16cid:durableId="1057167197">
    <w:abstractNumId w:val="28"/>
  </w:num>
  <w:num w:numId="20" w16cid:durableId="650906675">
    <w:abstractNumId w:val="17"/>
  </w:num>
  <w:num w:numId="21" w16cid:durableId="1752579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7489732">
    <w:abstractNumId w:val="25"/>
  </w:num>
  <w:num w:numId="23" w16cid:durableId="867110805">
    <w:abstractNumId w:val="16"/>
  </w:num>
  <w:num w:numId="24" w16cid:durableId="1569724727">
    <w:abstractNumId w:val="27"/>
  </w:num>
  <w:num w:numId="25" w16cid:durableId="1068304123">
    <w:abstractNumId w:val="2"/>
  </w:num>
  <w:num w:numId="26" w16cid:durableId="2042975851">
    <w:abstractNumId w:val="19"/>
  </w:num>
  <w:num w:numId="27" w16cid:durableId="2024165418">
    <w:abstractNumId w:val="20"/>
  </w:num>
  <w:num w:numId="28" w16cid:durableId="1305506629">
    <w:abstractNumId w:val="14"/>
  </w:num>
  <w:num w:numId="29" w16cid:durableId="1804688239">
    <w:abstractNumId w:val="30"/>
  </w:num>
  <w:num w:numId="30" w16cid:durableId="1413314443">
    <w:abstractNumId w:val="24"/>
    <w:lvlOverride w:ilvl="0">
      <w:startOverride w:val="1"/>
    </w:lvlOverride>
  </w:num>
  <w:num w:numId="31" w16cid:durableId="154135560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78"/>
    <w:rsid w:val="0000003A"/>
    <w:rsid w:val="000003D6"/>
    <w:rsid w:val="00000DBE"/>
    <w:rsid w:val="00001156"/>
    <w:rsid w:val="00001507"/>
    <w:rsid w:val="000015D2"/>
    <w:rsid w:val="000019BA"/>
    <w:rsid w:val="00001DA1"/>
    <w:rsid w:val="00001EC3"/>
    <w:rsid w:val="00002D8D"/>
    <w:rsid w:val="00002FF5"/>
    <w:rsid w:val="0000308B"/>
    <w:rsid w:val="00003502"/>
    <w:rsid w:val="000038B6"/>
    <w:rsid w:val="00003B2D"/>
    <w:rsid w:val="00003DB8"/>
    <w:rsid w:val="00003FF9"/>
    <w:rsid w:val="0000423C"/>
    <w:rsid w:val="00004543"/>
    <w:rsid w:val="00004D5D"/>
    <w:rsid w:val="000059BE"/>
    <w:rsid w:val="00005A4A"/>
    <w:rsid w:val="00005B03"/>
    <w:rsid w:val="000066BF"/>
    <w:rsid w:val="00006735"/>
    <w:rsid w:val="00006B54"/>
    <w:rsid w:val="00006F94"/>
    <w:rsid w:val="0000796A"/>
    <w:rsid w:val="00007B04"/>
    <w:rsid w:val="00007F60"/>
    <w:rsid w:val="00007F82"/>
    <w:rsid w:val="000102FC"/>
    <w:rsid w:val="00010FF7"/>
    <w:rsid w:val="00011A3D"/>
    <w:rsid w:val="00012709"/>
    <w:rsid w:val="0001276D"/>
    <w:rsid w:val="00012C2D"/>
    <w:rsid w:val="00013064"/>
    <w:rsid w:val="00013295"/>
    <w:rsid w:val="000133DA"/>
    <w:rsid w:val="00013A5C"/>
    <w:rsid w:val="00013A6E"/>
    <w:rsid w:val="00014251"/>
    <w:rsid w:val="0001436D"/>
    <w:rsid w:val="00015005"/>
    <w:rsid w:val="0001503F"/>
    <w:rsid w:val="000151D9"/>
    <w:rsid w:val="000154ED"/>
    <w:rsid w:val="00015CEE"/>
    <w:rsid w:val="00015E67"/>
    <w:rsid w:val="0001601C"/>
    <w:rsid w:val="0001625C"/>
    <w:rsid w:val="00016F2F"/>
    <w:rsid w:val="00016F69"/>
    <w:rsid w:val="00017201"/>
    <w:rsid w:val="00017693"/>
    <w:rsid w:val="00017781"/>
    <w:rsid w:val="000179A9"/>
    <w:rsid w:val="00017AD6"/>
    <w:rsid w:val="00017F82"/>
    <w:rsid w:val="00020159"/>
    <w:rsid w:val="000206A9"/>
    <w:rsid w:val="00020782"/>
    <w:rsid w:val="00020B02"/>
    <w:rsid w:val="00020E72"/>
    <w:rsid w:val="00022711"/>
    <w:rsid w:val="00022AC6"/>
    <w:rsid w:val="00022DBB"/>
    <w:rsid w:val="00022FB1"/>
    <w:rsid w:val="0002304A"/>
    <w:rsid w:val="00023083"/>
    <w:rsid w:val="0002344D"/>
    <w:rsid w:val="0002394E"/>
    <w:rsid w:val="00023F63"/>
    <w:rsid w:val="000243B9"/>
    <w:rsid w:val="00024740"/>
    <w:rsid w:val="000253CA"/>
    <w:rsid w:val="0002553C"/>
    <w:rsid w:val="000257F5"/>
    <w:rsid w:val="00025A4D"/>
    <w:rsid w:val="00025B62"/>
    <w:rsid w:val="00026015"/>
    <w:rsid w:val="000277B0"/>
    <w:rsid w:val="000279C1"/>
    <w:rsid w:val="00030128"/>
    <w:rsid w:val="000309B8"/>
    <w:rsid w:val="00030B4A"/>
    <w:rsid w:val="00030CC0"/>
    <w:rsid w:val="00030FF8"/>
    <w:rsid w:val="00031003"/>
    <w:rsid w:val="00031396"/>
    <w:rsid w:val="000313B3"/>
    <w:rsid w:val="00031AB0"/>
    <w:rsid w:val="00031B16"/>
    <w:rsid w:val="0003276D"/>
    <w:rsid w:val="0003299D"/>
    <w:rsid w:val="000331B1"/>
    <w:rsid w:val="00033218"/>
    <w:rsid w:val="00033EC9"/>
    <w:rsid w:val="00033FE1"/>
    <w:rsid w:val="00035711"/>
    <w:rsid w:val="00035A40"/>
    <w:rsid w:val="000368B5"/>
    <w:rsid w:val="00036CFE"/>
    <w:rsid w:val="000371E5"/>
    <w:rsid w:val="00037453"/>
    <w:rsid w:val="00037AE8"/>
    <w:rsid w:val="00037B91"/>
    <w:rsid w:val="0004035E"/>
    <w:rsid w:val="0004059A"/>
    <w:rsid w:val="00040603"/>
    <w:rsid w:val="00040760"/>
    <w:rsid w:val="00040B86"/>
    <w:rsid w:val="00040BB1"/>
    <w:rsid w:val="00040E32"/>
    <w:rsid w:val="00042003"/>
    <w:rsid w:val="00042AFB"/>
    <w:rsid w:val="00042E61"/>
    <w:rsid w:val="00042F51"/>
    <w:rsid w:val="00043335"/>
    <w:rsid w:val="000442B2"/>
    <w:rsid w:val="000442C6"/>
    <w:rsid w:val="00044481"/>
    <w:rsid w:val="00044CB8"/>
    <w:rsid w:val="00044F0B"/>
    <w:rsid w:val="00045890"/>
    <w:rsid w:val="00045A27"/>
    <w:rsid w:val="00045C88"/>
    <w:rsid w:val="000460C2"/>
    <w:rsid w:val="0004686A"/>
    <w:rsid w:val="00046BAE"/>
    <w:rsid w:val="00046F7E"/>
    <w:rsid w:val="00046FF8"/>
    <w:rsid w:val="00047CF3"/>
    <w:rsid w:val="00047EE5"/>
    <w:rsid w:val="000502FB"/>
    <w:rsid w:val="000505E3"/>
    <w:rsid w:val="000506D3"/>
    <w:rsid w:val="000509D6"/>
    <w:rsid w:val="00050D27"/>
    <w:rsid w:val="000512B0"/>
    <w:rsid w:val="0005133F"/>
    <w:rsid w:val="0005174F"/>
    <w:rsid w:val="00052124"/>
    <w:rsid w:val="000528E6"/>
    <w:rsid w:val="00052BE2"/>
    <w:rsid w:val="00052D5C"/>
    <w:rsid w:val="0005326F"/>
    <w:rsid w:val="00053F54"/>
    <w:rsid w:val="00054483"/>
    <w:rsid w:val="000548F3"/>
    <w:rsid w:val="00054AB2"/>
    <w:rsid w:val="00055214"/>
    <w:rsid w:val="00056322"/>
    <w:rsid w:val="00056633"/>
    <w:rsid w:val="0005691F"/>
    <w:rsid w:val="00056A7C"/>
    <w:rsid w:val="00056AEA"/>
    <w:rsid w:val="00056B20"/>
    <w:rsid w:val="00057503"/>
    <w:rsid w:val="000578A3"/>
    <w:rsid w:val="00057A83"/>
    <w:rsid w:val="00057BCE"/>
    <w:rsid w:val="00057E1F"/>
    <w:rsid w:val="00061184"/>
    <w:rsid w:val="00061405"/>
    <w:rsid w:val="000616D8"/>
    <w:rsid w:val="00061B59"/>
    <w:rsid w:val="00061C09"/>
    <w:rsid w:val="00061CA3"/>
    <w:rsid w:val="00061E38"/>
    <w:rsid w:val="000625A7"/>
    <w:rsid w:val="00062831"/>
    <w:rsid w:val="00062B84"/>
    <w:rsid w:val="00062EF3"/>
    <w:rsid w:val="00063568"/>
    <w:rsid w:val="000638A2"/>
    <w:rsid w:val="00064428"/>
    <w:rsid w:val="0006552F"/>
    <w:rsid w:val="000657CC"/>
    <w:rsid w:val="000659F8"/>
    <w:rsid w:val="00065A57"/>
    <w:rsid w:val="000666AA"/>
    <w:rsid w:val="0006722A"/>
    <w:rsid w:val="00067661"/>
    <w:rsid w:val="00067751"/>
    <w:rsid w:val="000678F6"/>
    <w:rsid w:val="000706A7"/>
    <w:rsid w:val="0007144E"/>
    <w:rsid w:val="0007173A"/>
    <w:rsid w:val="00071938"/>
    <w:rsid w:val="00071B43"/>
    <w:rsid w:val="000722C9"/>
    <w:rsid w:val="000724EC"/>
    <w:rsid w:val="00072A82"/>
    <w:rsid w:val="00072CA3"/>
    <w:rsid w:val="000731F4"/>
    <w:rsid w:val="00073A62"/>
    <w:rsid w:val="00073BCE"/>
    <w:rsid w:val="00073E93"/>
    <w:rsid w:val="000756A7"/>
    <w:rsid w:val="00075760"/>
    <w:rsid w:val="00075CA7"/>
    <w:rsid w:val="000770EE"/>
    <w:rsid w:val="000771ED"/>
    <w:rsid w:val="000771F4"/>
    <w:rsid w:val="000802CB"/>
    <w:rsid w:val="00080416"/>
    <w:rsid w:val="00080C01"/>
    <w:rsid w:val="00080C4A"/>
    <w:rsid w:val="00080EC6"/>
    <w:rsid w:val="00081BF1"/>
    <w:rsid w:val="00081C1E"/>
    <w:rsid w:val="00081F42"/>
    <w:rsid w:val="00082013"/>
    <w:rsid w:val="000822A2"/>
    <w:rsid w:val="00082D16"/>
    <w:rsid w:val="0008316C"/>
    <w:rsid w:val="0008338C"/>
    <w:rsid w:val="0008351C"/>
    <w:rsid w:val="00083B9C"/>
    <w:rsid w:val="00083D37"/>
    <w:rsid w:val="0008428F"/>
    <w:rsid w:val="000849FA"/>
    <w:rsid w:val="00084F07"/>
    <w:rsid w:val="00084F48"/>
    <w:rsid w:val="000851E2"/>
    <w:rsid w:val="00085995"/>
    <w:rsid w:val="00085C93"/>
    <w:rsid w:val="0008609A"/>
    <w:rsid w:val="00086BE6"/>
    <w:rsid w:val="00086C09"/>
    <w:rsid w:val="00086CDA"/>
    <w:rsid w:val="00087320"/>
    <w:rsid w:val="00087AE2"/>
    <w:rsid w:val="00087AED"/>
    <w:rsid w:val="00087BD6"/>
    <w:rsid w:val="00090279"/>
    <w:rsid w:val="00090403"/>
    <w:rsid w:val="0009065C"/>
    <w:rsid w:val="000915D1"/>
    <w:rsid w:val="00091605"/>
    <w:rsid w:val="00091A9F"/>
    <w:rsid w:val="00091E3C"/>
    <w:rsid w:val="00092393"/>
    <w:rsid w:val="00092454"/>
    <w:rsid w:val="00092823"/>
    <w:rsid w:val="00092C1D"/>
    <w:rsid w:val="00092D32"/>
    <w:rsid w:val="00092EFB"/>
    <w:rsid w:val="00093725"/>
    <w:rsid w:val="0009389A"/>
    <w:rsid w:val="00093962"/>
    <w:rsid w:val="00094214"/>
    <w:rsid w:val="000942B4"/>
    <w:rsid w:val="0009441F"/>
    <w:rsid w:val="000944E8"/>
    <w:rsid w:val="000949BA"/>
    <w:rsid w:val="00094C54"/>
    <w:rsid w:val="00095AAB"/>
    <w:rsid w:val="00095C3D"/>
    <w:rsid w:val="00095CBF"/>
    <w:rsid w:val="00095D0A"/>
    <w:rsid w:val="0009607C"/>
    <w:rsid w:val="00096125"/>
    <w:rsid w:val="000967B9"/>
    <w:rsid w:val="000968CA"/>
    <w:rsid w:val="000976B3"/>
    <w:rsid w:val="00097A8D"/>
    <w:rsid w:val="00097D9F"/>
    <w:rsid w:val="00097FC9"/>
    <w:rsid w:val="000A01DB"/>
    <w:rsid w:val="000A039E"/>
    <w:rsid w:val="000A0C9A"/>
    <w:rsid w:val="000A0EB6"/>
    <w:rsid w:val="000A1AB1"/>
    <w:rsid w:val="000A1B40"/>
    <w:rsid w:val="000A2870"/>
    <w:rsid w:val="000A28D1"/>
    <w:rsid w:val="000A3022"/>
    <w:rsid w:val="000A30DE"/>
    <w:rsid w:val="000A348B"/>
    <w:rsid w:val="000A352B"/>
    <w:rsid w:val="000A3530"/>
    <w:rsid w:val="000A427C"/>
    <w:rsid w:val="000A504F"/>
    <w:rsid w:val="000A5051"/>
    <w:rsid w:val="000A557A"/>
    <w:rsid w:val="000A59C8"/>
    <w:rsid w:val="000A681C"/>
    <w:rsid w:val="000A6C6F"/>
    <w:rsid w:val="000A6CCD"/>
    <w:rsid w:val="000A7237"/>
    <w:rsid w:val="000A7DF2"/>
    <w:rsid w:val="000B0064"/>
    <w:rsid w:val="000B04FD"/>
    <w:rsid w:val="000B0EF3"/>
    <w:rsid w:val="000B1312"/>
    <w:rsid w:val="000B19F0"/>
    <w:rsid w:val="000B2E79"/>
    <w:rsid w:val="000B3036"/>
    <w:rsid w:val="000B33B8"/>
    <w:rsid w:val="000B3AB1"/>
    <w:rsid w:val="000B3C03"/>
    <w:rsid w:val="000B3C89"/>
    <w:rsid w:val="000B40ED"/>
    <w:rsid w:val="000B48DF"/>
    <w:rsid w:val="000B48E9"/>
    <w:rsid w:val="000B4E5A"/>
    <w:rsid w:val="000B581A"/>
    <w:rsid w:val="000B5879"/>
    <w:rsid w:val="000B67E8"/>
    <w:rsid w:val="000B7192"/>
    <w:rsid w:val="000B7692"/>
    <w:rsid w:val="000B7B1B"/>
    <w:rsid w:val="000C007E"/>
    <w:rsid w:val="000C01BE"/>
    <w:rsid w:val="000C095A"/>
    <w:rsid w:val="000C1675"/>
    <w:rsid w:val="000C1C55"/>
    <w:rsid w:val="000C1CE1"/>
    <w:rsid w:val="000C20BC"/>
    <w:rsid w:val="000C2260"/>
    <w:rsid w:val="000C26A2"/>
    <w:rsid w:val="000C2C80"/>
    <w:rsid w:val="000C382E"/>
    <w:rsid w:val="000C3CE1"/>
    <w:rsid w:val="000C3F5D"/>
    <w:rsid w:val="000C43C1"/>
    <w:rsid w:val="000C4425"/>
    <w:rsid w:val="000C451E"/>
    <w:rsid w:val="000C499C"/>
    <w:rsid w:val="000C4C01"/>
    <w:rsid w:val="000C4C70"/>
    <w:rsid w:val="000C53D6"/>
    <w:rsid w:val="000C56C4"/>
    <w:rsid w:val="000C576C"/>
    <w:rsid w:val="000C5C01"/>
    <w:rsid w:val="000C5CAC"/>
    <w:rsid w:val="000C620D"/>
    <w:rsid w:val="000C7030"/>
    <w:rsid w:val="000C728C"/>
    <w:rsid w:val="000C7658"/>
    <w:rsid w:val="000C7E9F"/>
    <w:rsid w:val="000D0003"/>
    <w:rsid w:val="000D01EC"/>
    <w:rsid w:val="000D03EF"/>
    <w:rsid w:val="000D0DAC"/>
    <w:rsid w:val="000D109E"/>
    <w:rsid w:val="000D148F"/>
    <w:rsid w:val="000D15D4"/>
    <w:rsid w:val="000D185A"/>
    <w:rsid w:val="000D2A07"/>
    <w:rsid w:val="000D2B55"/>
    <w:rsid w:val="000D2B71"/>
    <w:rsid w:val="000D2C48"/>
    <w:rsid w:val="000D2E75"/>
    <w:rsid w:val="000D2EB2"/>
    <w:rsid w:val="000D3259"/>
    <w:rsid w:val="000D38E6"/>
    <w:rsid w:val="000D627E"/>
    <w:rsid w:val="000D6572"/>
    <w:rsid w:val="000D69B3"/>
    <w:rsid w:val="000D6D99"/>
    <w:rsid w:val="000D6DD8"/>
    <w:rsid w:val="000D6E0F"/>
    <w:rsid w:val="000D7242"/>
    <w:rsid w:val="000D7379"/>
    <w:rsid w:val="000D757B"/>
    <w:rsid w:val="000D7D67"/>
    <w:rsid w:val="000D7E12"/>
    <w:rsid w:val="000D7ED8"/>
    <w:rsid w:val="000E0420"/>
    <w:rsid w:val="000E13F4"/>
    <w:rsid w:val="000E143D"/>
    <w:rsid w:val="000E1B61"/>
    <w:rsid w:val="000E1F52"/>
    <w:rsid w:val="000E28E5"/>
    <w:rsid w:val="000E29DB"/>
    <w:rsid w:val="000E31D7"/>
    <w:rsid w:val="000E3639"/>
    <w:rsid w:val="000E458E"/>
    <w:rsid w:val="000E4B48"/>
    <w:rsid w:val="000E4DBC"/>
    <w:rsid w:val="000E4EC5"/>
    <w:rsid w:val="000E5078"/>
    <w:rsid w:val="000E536E"/>
    <w:rsid w:val="000E5624"/>
    <w:rsid w:val="000E59F1"/>
    <w:rsid w:val="000E5CCC"/>
    <w:rsid w:val="000E5E0F"/>
    <w:rsid w:val="000E5F53"/>
    <w:rsid w:val="000E6530"/>
    <w:rsid w:val="000E680F"/>
    <w:rsid w:val="000E6A55"/>
    <w:rsid w:val="000E6B7F"/>
    <w:rsid w:val="000E6CA0"/>
    <w:rsid w:val="000E7333"/>
    <w:rsid w:val="000F0089"/>
    <w:rsid w:val="000F0297"/>
    <w:rsid w:val="000F113A"/>
    <w:rsid w:val="000F12B5"/>
    <w:rsid w:val="000F2209"/>
    <w:rsid w:val="000F2331"/>
    <w:rsid w:val="000F243D"/>
    <w:rsid w:val="000F367F"/>
    <w:rsid w:val="000F3B48"/>
    <w:rsid w:val="000F3D33"/>
    <w:rsid w:val="000F4041"/>
    <w:rsid w:val="000F4069"/>
    <w:rsid w:val="000F461F"/>
    <w:rsid w:val="000F473E"/>
    <w:rsid w:val="000F4830"/>
    <w:rsid w:val="000F48D6"/>
    <w:rsid w:val="000F50F9"/>
    <w:rsid w:val="000F53D6"/>
    <w:rsid w:val="000F5406"/>
    <w:rsid w:val="000F5958"/>
    <w:rsid w:val="000F5CC5"/>
    <w:rsid w:val="000F5D05"/>
    <w:rsid w:val="000F5D4B"/>
    <w:rsid w:val="000F6707"/>
    <w:rsid w:val="000F6EB8"/>
    <w:rsid w:val="000F7027"/>
    <w:rsid w:val="000F7071"/>
    <w:rsid w:val="000F752A"/>
    <w:rsid w:val="000F76B9"/>
    <w:rsid w:val="000F7C30"/>
    <w:rsid w:val="000F7CF4"/>
    <w:rsid w:val="000F7D24"/>
    <w:rsid w:val="000F7D68"/>
    <w:rsid w:val="00100259"/>
    <w:rsid w:val="001008E4"/>
    <w:rsid w:val="001014E8"/>
    <w:rsid w:val="0010164B"/>
    <w:rsid w:val="00101B95"/>
    <w:rsid w:val="00101EFA"/>
    <w:rsid w:val="00101F8B"/>
    <w:rsid w:val="001020B3"/>
    <w:rsid w:val="00102367"/>
    <w:rsid w:val="001025EA"/>
    <w:rsid w:val="001026CF"/>
    <w:rsid w:val="001035B3"/>
    <w:rsid w:val="00103673"/>
    <w:rsid w:val="001037B3"/>
    <w:rsid w:val="00103A65"/>
    <w:rsid w:val="00105662"/>
    <w:rsid w:val="00105BB6"/>
    <w:rsid w:val="00105E61"/>
    <w:rsid w:val="001068F1"/>
    <w:rsid w:val="0010749A"/>
    <w:rsid w:val="001078EB"/>
    <w:rsid w:val="00107A14"/>
    <w:rsid w:val="00110665"/>
    <w:rsid w:val="00110905"/>
    <w:rsid w:val="00110D07"/>
    <w:rsid w:val="0011127B"/>
    <w:rsid w:val="00111634"/>
    <w:rsid w:val="001116B7"/>
    <w:rsid w:val="00112082"/>
    <w:rsid w:val="0011271D"/>
    <w:rsid w:val="00112B3E"/>
    <w:rsid w:val="00112EA4"/>
    <w:rsid w:val="001138E7"/>
    <w:rsid w:val="0011392D"/>
    <w:rsid w:val="00113BD6"/>
    <w:rsid w:val="00113D4B"/>
    <w:rsid w:val="001146C5"/>
    <w:rsid w:val="0011473D"/>
    <w:rsid w:val="001148D5"/>
    <w:rsid w:val="00114A4E"/>
    <w:rsid w:val="00114B61"/>
    <w:rsid w:val="00114E59"/>
    <w:rsid w:val="00114EAD"/>
    <w:rsid w:val="001159C0"/>
    <w:rsid w:val="00115C20"/>
    <w:rsid w:val="00115FD4"/>
    <w:rsid w:val="0011608C"/>
    <w:rsid w:val="00116508"/>
    <w:rsid w:val="0011660E"/>
    <w:rsid w:val="0011673E"/>
    <w:rsid w:val="001170A5"/>
    <w:rsid w:val="00117368"/>
    <w:rsid w:val="0011741C"/>
    <w:rsid w:val="001176BD"/>
    <w:rsid w:val="00117BA0"/>
    <w:rsid w:val="00117DA6"/>
    <w:rsid w:val="00117DEC"/>
    <w:rsid w:val="00117F09"/>
    <w:rsid w:val="001201BD"/>
    <w:rsid w:val="00120993"/>
    <w:rsid w:val="00120D3D"/>
    <w:rsid w:val="00120EA0"/>
    <w:rsid w:val="0012153A"/>
    <w:rsid w:val="001217E2"/>
    <w:rsid w:val="001219AF"/>
    <w:rsid w:val="00121A7D"/>
    <w:rsid w:val="001229DD"/>
    <w:rsid w:val="00122C28"/>
    <w:rsid w:val="00123A15"/>
    <w:rsid w:val="00123A69"/>
    <w:rsid w:val="001245FC"/>
    <w:rsid w:val="00124D10"/>
    <w:rsid w:val="00124E67"/>
    <w:rsid w:val="00125364"/>
    <w:rsid w:val="00125937"/>
    <w:rsid w:val="00125D69"/>
    <w:rsid w:val="0012604A"/>
    <w:rsid w:val="0012667B"/>
    <w:rsid w:val="001266C8"/>
    <w:rsid w:val="00126CA0"/>
    <w:rsid w:val="00127069"/>
    <w:rsid w:val="00127454"/>
    <w:rsid w:val="00130004"/>
    <w:rsid w:val="00130466"/>
    <w:rsid w:val="0013063E"/>
    <w:rsid w:val="00130D24"/>
    <w:rsid w:val="00130E31"/>
    <w:rsid w:val="00130E58"/>
    <w:rsid w:val="001310E8"/>
    <w:rsid w:val="00131309"/>
    <w:rsid w:val="00131716"/>
    <w:rsid w:val="001319A7"/>
    <w:rsid w:val="00131C4E"/>
    <w:rsid w:val="00132E0D"/>
    <w:rsid w:val="00133686"/>
    <w:rsid w:val="00133ACD"/>
    <w:rsid w:val="00133BF1"/>
    <w:rsid w:val="00133C18"/>
    <w:rsid w:val="00133D0B"/>
    <w:rsid w:val="00133E91"/>
    <w:rsid w:val="00133ED3"/>
    <w:rsid w:val="00134C38"/>
    <w:rsid w:val="00134C5F"/>
    <w:rsid w:val="00134DAF"/>
    <w:rsid w:val="0013537A"/>
    <w:rsid w:val="00135B2C"/>
    <w:rsid w:val="00135CB5"/>
    <w:rsid w:val="001370DD"/>
    <w:rsid w:val="0013744C"/>
    <w:rsid w:val="00137933"/>
    <w:rsid w:val="001404A9"/>
    <w:rsid w:val="00140F26"/>
    <w:rsid w:val="00141429"/>
    <w:rsid w:val="001427F2"/>
    <w:rsid w:val="00142993"/>
    <w:rsid w:val="00143087"/>
    <w:rsid w:val="001430E2"/>
    <w:rsid w:val="00143135"/>
    <w:rsid w:val="001434EA"/>
    <w:rsid w:val="00143813"/>
    <w:rsid w:val="00143B3C"/>
    <w:rsid w:val="00143DE5"/>
    <w:rsid w:val="0014430E"/>
    <w:rsid w:val="00144835"/>
    <w:rsid w:val="00144A8B"/>
    <w:rsid w:val="00144F2E"/>
    <w:rsid w:val="00145767"/>
    <w:rsid w:val="00145B76"/>
    <w:rsid w:val="00145E20"/>
    <w:rsid w:val="0014708D"/>
    <w:rsid w:val="00147248"/>
    <w:rsid w:val="00147CDD"/>
    <w:rsid w:val="00150274"/>
    <w:rsid w:val="001503D3"/>
    <w:rsid w:val="0015084A"/>
    <w:rsid w:val="00150B4F"/>
    <w:rsid w:val="00150B54"/>
    <w:rsid w:val="00151073"/>
    <w:rsid w:val="00151490"/>
    <w:rsid w:val="0015174E"/>
    <w:rsid w:val="00151B26"/>
    <w:rsid w:val="00151E82"/>
    <w:rsid w:val="001525D1"/>
    <w:rsid w:val="00152B78"/>
    <w:rsid w:val="00152D1A"/>
    <w:rsid w:val="00152E94"/>
    <w:rsid w:val="0015359B"/>
    <w:rsid w:val="001538A5"/>
    <w:rsid w:val="00153ECB"/>
    <w:rsid w:val="00153F87"/>
    <w:rsid w:val="001545DB"/>
    <w:rsid w:val="00155635"/>
    <w:rsid w:val="001557C6"/>
    <w:rsid w:val="00155A59"/>
    <w:rsid w:val="00155C71"/>
    <w:rsid w:val="001560C7"/>
    <w:rsid w:val="00156688"/>
    <w:rsid w:val="001571D1"/>
    <w:rsid w:val="001572A3"/>
    <w:rsid w:val="0015765B"/>
    <w:rsid w:val="00157703"/>
    <w:rsid w:val="001577A7"/>
    <w:rsid w:val="001579CF"/>
    <w:rsid w:val="00157AC6"/>
    <w:rsid w:val="00157AE0"/>
    <w:rsid w:val="00157F66"/>
    <w:rsid w:val="001601B9"/>
    <w:rsid w:val="00160372"/>
    <w:rsid w:val="0016084E"/>
    <w:rsid w:val="0016087B"/>
    <w:rsid w:val="00160A8D"/>
    <w:rsid w:val="00160D87"/>
    <w:rsid w:val="00161351"/>
    <w:rsid w:val="0016136F"/>
    <w:rsid w:val="001617AB"/>
    <w:rsid w:val="0016190A"/>
    <w:rsid w:val="0016221F"/>
    <w:rsid w:val="001631B9"/>
    <w:rsid w:val="0016350C"/>
    <w:rsid w:val="00163547"/>
    <w:rsid w:val="00164166"/>
    <w:rsid w:val="00164BF8"/>
    <w:rsid w:val="00164E40"/>
    <w:rsid w:val="001650D4"/>
    <w:rsid w:val="00165198"/>
    <w:rsid w:val="001656B0"/>
    <w:rsid w:val="00165925"/>
    <w:rsid w:val="001659A1"/>
    <w:rsid w:val="00165C92"/>
    <w:rsid w:val="001666DD"/>
    <w:rsid w:val="00166794"/>
    <w:rsid w:val="001668F5"/>
    <w:rsid w:val="0016691C"/>
    <w:rsid w:val="00166A76"/>
    <w:rsid w:val="00166C13"/>
    <w:rsid w:val="0016726F"/>
    <w:rsid w:val="0016743C"/>
    <w:rsid w:val="0016745B"/>
    <w:rsid w:val="001677C2"/>
    <w:rsid w:val="00167DFD"/>
    <w:rsid w:val="00167F64"/>
    <w:rsid w:val="001700B6"/>
    <w:rsid w:val="001702A6"/>
    <w:rsid w:val="001705C5"/>
    <w:rsid w:val="00170702"/>
    <w:rsid w:val="00171008"/>
    <w:rsid w:val="00171AFA"/>
    <w:rsid w:val="00171B6C"/>
    <w:rsid w:val="0017222D"/>
    <w:rsid w:val="001725AB"/>
    <w:rsid w:val="00173AB0"/>
    <w:rsid w:val="00173D6E"/>
    <w:rsid w:val="00173F79"/>
    <w:rsid w:val="00174247"/>
    <w:rsid w:val="00174277"/>
    <w:rsid w:val="00174863"/>
    <w:rsid w:val="001757D2"/>
    <w:rsid w:val="00175B18"/>
    <w:rsid w:val="00175DEF"/>
    <w:rsid w:val="00176031"/>
    <w:rsid w:val="0017772B"/>
    <w:rsid w:val="0018044C"/>
    <w:rsid w:val="00180745"/>
    <w:rsid w:val="00180B30"/>
    <w:rsid w:val="0018153E"/>
    <w:rsid w:val="00181DA9"/>
    <w:rsid w:val="001826A2"/>
    <w:rsid w:val="001828B9"/>
    <w:rsid w:val="00182905"/>
    <w:rsid w:val="00182D74"/>
    <w:rsid w:val="00183025"/>
    <w:rsid w:val="0018335A"/>
    <w:rsid w:val="0018372B"/>
    <w:rsid w:val="00183BA6"/>
    <w:rsid w:val="00183FB7"/>
    <w:rsid w:val="0018411A"/>
    <w:rsid w:val="001843DF"/>
    <w:rsid w:val="00184482"/>
    <w:rsid w:val="00184E43"/>
    <w:rsid w:val="00185236"/>
    <w:rsid w:val="0018530F"/>
    <w:rsid w:val="001856EB"/>
    <w:rsid w:val="00185DA4"/>
    <w:rsid w:val="00185EBF"/>
    <w:rsid w:val="001863DD"/>
    <w:rsid w:val="001866A9"/>
    <w:rsid w:val="00186F5D"/>
    <w:rsid w:val="00186F70"/>
    <w:rsid w:val="0018748B"/>
    <w:rsid w:val="001876CE"/>
    <w:rsid w:val="00187EA7"/>
    <w:rsid w:val="00190908"/>
    <w:rsid w:val="0019152C"/>
    <w:rsid w:val="00191A93"/>
    <w:rsid w:val="001922BB"/>
    <w:rsid w:val="001925EB"/>
    <w:rsid w:val="0019273E"/>
    <w:rsid w:val="0019286A"/>
    <w:rsid w:val="001933C2"/>
    <w:rsid w:val="00193573"/>
    <w:rsid w:val="00193B8C"/>
    <w:rsid w:val="00193DF2"/>
    <w:rsid w:val="00194353"/>
    <w:rsid w:val="00194594"/>
    <w:rsid w:val="00195873"/>
    <w:rsid w:val="00195B1B"/>
    <w:rsid w:val="00195E7D"/>
    <w:rsid w:val="00195F1E"/>
    <w:rsid w:val="00196060"/>
    <w:rsid w:val="001961BF"/>
    <w:rsid w:val="0019641A"/>
    <w:rsid w:val="00196BA1"/>
    <w:rsid w:val="00196CD7"/>
    <w:rsid w:val="0019702E"/>
    <w:rsid w:val="00197445"/>
    <w:rsid w:val="001974A4"/>
    <w:rsid w:val="00197824"/>
    <w:rsid w:val="00197961"/>
    <w:rsid w:val="001A0578"/>
    <w:rsid w:val="001A085A"/>
    <w:rsid w:val="001A1127"/>
    <w:rsid w:val="001A1467"/>
    <w:rsid w:val="001A26E2"/>
    <w:rsid w:val="001A2DC2"/>
    <w:rsid w:val="001A2F73"/>
    <w:rsid w:val="001A34B0"/>
    <w:rsid w:val="001A3674"/>
    <w:rsid w:val="001A4265"/>
    <w:rsid w:val="001A4531"/>
    <w:rsid w:val="001A466A"/>
    <w:rsid w:val="001A47D5"/>
    <w:rsid w:val="001A484B"/>
    <w:rsid w:val="001A4942"/>
    <w:rsid w:val="001A4A89"/>
    <w:rsid w:val="001A4B5B"/>
    <w:rsid w:val="001A4BA3"/>
    <w:rsid w:val="001A52F0"/>
    <w:rsid w:val="001A68A8"/>
    <w:rsid w:val="001A70BE"/>
    <w:rsid w:val="001A7333"/>
    <w:rsid w:val="001A774A"/>
    <w:rsid w:val="001A7933"/>
    <w:rsid w:val="001A7B7C"/>
    <w:rsid w:val="001A7C5C"/>
    <w:rsid w:val="001A7D24"/>
    <w:rsid w:val="001A7DBA"/>
    <w:rsid w:val="001A7E83"/>
    <w:rsid w:val="001B0550"/>
    <w:rsid w:val="001B05E8"/>
    <w:rsid w:val="001B0B99"/>
    <w:rsid w:val="001B1235"/>
    <w:rsid w:val="001B124E"/>
    <w:rsid w:val="001B1532"/>
    <w:rsid w:val="001B1E2A"/>
    <w:rsid w:val="001B218E"/>
    <w:rsid w:val="001B2D49"/>
    <w:rsid w:val="001B3443"/>
    <w:rsid w:val="001B355D"/>
    <w:rsid w:val="001B3947"/>
    <w:rsid w:val="001B3B05"/>
    <w:rsid w:val="001B3BEF"/>
    <w:rsid w:val="001B429B"/>
    <w:rsid w:val="001B4752"/>
    <w:rsid w:val="001B4FBA"/>
    <w:rsid w:val="001B57AD"/>
    <w:rsid w:val="001B64F4"/>
    <w:rsid w:val="001B66E8"/>
    <w:rsid w:val="001B7004"/>
    <w:rsid w:val="001B7698"/>
    <w:rsid w:val="001B7F29"/>
    <w:rsid w:val="001C070A"/>
    <w:rsid w:val="001C0869"/>
    <w:rsid w:val="001C1297"/>
    <w:rsid w:val="001C13DA"/>
    <w:rsid w:val="001C1C0B"/>
    <w:rsid w:val="001C208C"/>
    <w:rsid w:val="001C2E03"/>
    <w:rsid w:val="001C32C2"/>
    <w:rsid w:val="001C36E4"/>
    <w:rsid w:val="001C37D0"/>
    <w:rsid w:val="001C3B95"/>
    <w:rsid w:val="001C3BA2"/>
    <w:rsid w:val="001C476E"/>
    <w:rsid w:val="001C491D"/>
    <w:rsid w:val="001C4C99"/>
    <w:rsid w:val="001C5298"/>
    <w:rsid w:val="001C52BD"/>
    <w:rsid w:val="001C5337"/>
    <w:rsid w:val="001C5458"/>
    <w:rsid w:val="001C5539"/>
    <w:rsid w:val="001C577A"/>
    <w:rsid w:val="001C5894"/>
    <w:rsid w:val="001C5F93"/>
    <w:rsid w:val="001C6085"/>
    <w:rsid w:val="001C6144"/>
    <w:rsid w:val="001C630C"/>
    <w:rsid w:val="001C6837"/>
    <w:rsid w:val="001C688C"/>
    <w:rsid w:val="001C69E6"/>
    <w:rsid w:val="001C6CF7"/>
    <w:rsid w:val="001C73AB"/>
    <w:rsid w:val="001C7631"/>
    <w:rsid w:val="001C7CD6"/>
    <w:rsid w:val="001C7DD6"/>
    <w:rsid w:val="001D0565"/>
    <w:rsid w:val="001D067C"/>
    <w:rsid w:val="001D08C0"/>
    <w:rsid w:val="001D0A39"/>
    <w:rsid w:val="001D0E06"/>
    <w:rsid w:val="001D1B3B"/>
    <w:rsid w:val="001D1C55"/>
    <w:rsid w:val="001D222E"/>
    <w:rsid w:val="001D2367"/>
    <w:rsid w:val="001D2631"/>
    <w:rsid w:val="001D2AB3"/>
    <w:rsid w:val="001D4084"/>
    <w:rsid w:val="001D468A"/>
    <w:rsid w:val="001D4C07"/>
    <w:rsid w:val="001D4F64"/>
    <w:rsid w:val="001D5519"/>
    <w:rsid w:val="001D5D3A"/>
    <w:rsid w:val="001D5D6C"/>
    <w:rsid w:val="001D5EAD"/>
    <w:rsid w:val="001D62DD"/>
    <w:rsid w:val="001D6316"/>
    <w:rsid w:val="001D6701"/>
    <w:rsid w:val="001D6A57"/>
    <w:rsid w:val="001D6C97"/>
    <w:rsid w:val="001D78CF"/>
    <w:rsid w:val="001D7A4E"/>
    <w:rsid w:val="001E0269"/>
    <w:rsid w:val="001E05D2"/>
    <w:rsid w:val="001E07DA"/>
    <w:rsid w:val="001E15D9"/>
    <w:rsid w:val="001E1768"/>
    <w:rsid w:val="001E1D97"/>
    <w:rsid w:val="001E1DCE"/>
    <w:rsid w:val="001E1FE3"/>
    <w:rsid w:val="001E2126"/>
    <w:rsid w:val="001E27DA"/>
    <w:rsid w:val="001E2D8F"/>
    <w:rsid w:val="001E31E5"/>
    <w:rsid w:val="001E3282"/>
    <w:rsid w:val="001E35C3"/>
    <w:rsid w:val="001E3749"/>
    <w:rsid w:val="001E37D4"/>
    <w:rsid w:val="001E3A47"/>
    <w:rsid w:val="001E3DE4"/>
    <w:rsid w:val="001E4211"/>
    <w:rsid w:val="001E5141"/>
    <w:rsid w:val="001E5217"/>
    <w:rsid w:val="001E533A"/>
    <w:rsid w:val="001E55AD"/>
    <w:rsid w:val="001E55B0"/>
    <w:rsid w:val="001E582A"/>
    <w:rsid w:val="001E5A14"/>
    <w:rsid w:val="001E5D6C"/>
    <w:rsid w:val="001E5E26"/>
    <w:rsid w:val="001E5E6E"/>
    <w:rsid w:val="001E609B"/>
    <w:rsid w:val="001E63E5"/>
    <w:rsid w:val="001E64FC"/>
    <w:rsid w:val="001E68E2"/>
    <w:rsid w:val="001E6F83"/>
    <w:rsid w:val="001E73EF"/>
    <w:rsid w:val="001F00DB"/>
    <w:rsid w:val="001F01D0"/>
    <w:rsid w:val="001F05B1"/>
    <w:rsid w:val="001F0A61"/>
    <w:rsid w:val="001F0D77"/>
    <w:rsid w:val="001F1009"/>
    <w:rsid w:val="001F1FE9"/>
    <w:rsid w:val="001F21EB"/>
    <w:rsid w:val="001F27EB"/>
    <w:rsid w:val="001F2B8E"/>
    <w:rsid w:val="001F2BD9"/>
    <w:rsid w:val="001F2D2E"/>
    <w:rsid w:val="001F38FD"/>
    <w:rsid w:val="001F5387"/>
    <w:rsid w:val="001F569C"/>
    <w:rsid w:val="001F5747"/>
    <w:rsid w:val="001F5A0A"/>
    <w:rsid w:val="001F660A"/>
    <w:rsid w:val="001F6927"/>
    <w:rsid w:val="001F7E6A"/>
    <w:rsid w:val="001F7E9E"/>
    <w:rsid w:val="00200878"/>
    <w:rsid w:val="00200879"/>
    <w:rsid w:val="00200B40"/>
    <w:rsid w:val="00200E54"/>
    <w:rsid w:val="00200E6D"/>
    <w:rsid w:val="00201620"/>
    <w:rsid w:val="0020167A"/>
    <w:rsid w:val="00201D1C"/>
    <w:rsid w:val="002024A3"/>
    <w:rsid w:val="0020313A"/>
    <w:rsid w:val="00203333"/>
    <w:rsid w:val="002034C9"/>
    <w:rsid w:val="00203EA3"/>
    <w:rsid w:val="002041B4"/>
    <w:rsid w:val="00204F67"/>
    <w:rsid w:val="00204FF3"/>
    <w:rsid w:val="00205184"/>
    <w:rsid w:val="00205364"/>
    <w:rsid w:val="00205698"/>
    <w:rsid w:val="00205EC2"/>
    <w:rsid w:val="00206051"/>
    <w:rsid w:val="00206159"/>
    <w:rsid w:val="0020653A"/>
    <w:rsid w:val="0020693C"/>
    <w:rsid w:val="002075F3"/>
    <w:rsid w:val="00207F80"/>
    <w:rsid w:val="0021061F"/>
    <w:rsid w:val="00210D0F"/>
    <w:rsid w:val="00210F11"/>
    <w:rsid w:val="002113F4"/>
    <w:rsid w:val="0021142F"/>
    <w:rsid w:val="0021194C"/>
    <w:rsid w:val="00211AAE"/>
    <w:rsid w:val="00211D49"/>
    <w:rsid w:val="002125F0"/>
    <w:rsid w:val="00212EAC"/>
    <w:rsid w:val="002130A8"/>
    <w:rsid w:val="0021357E"/>
    <w:rsid w:val="002138DF"/>
    <w:rsid w:val="00213A07"/>
    <w:rsid w:val="00213A88"/>
    <w:rsid w:val="00213B26"/>
    <w:rsid w:val="00215258"/>
    <w:rsid w:val="00215A9B"/>
    <w:rsid w:val="00216C89"/>
    <w:rsid w:val="0021711F"/>
    <w:rsid w:val="00217206"/>
    <w:rsid w:val="002172ED"/>
    <w:rsid w:val="002177DC"/>
    <w:rsid w:val="00217B8C"/>
    <w:rsid w:val="00217D72"/>
    <w:rsid w:val="00220C2A"/>
    <w:rsid w:val="00220C6A"/>
    <w:rsid w:val="0022237D"/>
    <w:rsid w:val="0022284C"/>
    <w:rsid w:val="00222954"/>
    <w:rsid w:val="00222AFC"/>
    <w:rsid w:val="00222E94"/>
    <w:rsid w:val="002231E6"/>
    <w:rsid w:val="00223C26"/>
    <w:rsid w:val="00224588"/>
    <w:rsid w:val="00224640"/>
    <w:rsid w:val="00224650"/>
    <w:rsid w:val="00224871"/>
    <w:rsid w:val="00224ACA"/>
    <w:rsid w:val="00225764"/>
    <w:rsid w:val="00225D3C"/>
    <w:rsid w:val="0022621C"/>
    <w:rsid w:val="00226498"/>
    <w:rsid w:val="0022682E"/>
    <w:rsid w:val="00226CE5"/>
    <w:rsid w:val="00226D73"/>
    <w:rsid w:val="00226EEB"/>
    <w:rsid w:val="0022700D"/>
    <w:rsid w:val="00227A3E"/>
    <w:rsid w:val="00227B5B"/>
    <w:rsid w:val="002301CE"/>
    <w:rsid w:val="00230315"/>
    <w:rsid w:val="00230808"/>
    <w:rsid w:val="00230A95"/>
    <w:rsid w:val="0023189D"/>
    <w:rsid w:val="00231C97"/>
    <w:rsid w:val="00231E47"/>
    <w:rsid w:val="00232326"/>
    <w:rsid w:val="002325D9"/>
    <w:rsid w:val="00233043"/>
    <w:rsid w:val="002331F2"/>
    <w:rsid w:val="0023365B"/>
    <w:rsid w:val="00233A22"/>
    <w:rsid w:val="00234651"/>
    <w:rsid w:val="002347C1"/>
    <w:rsid w:val="00234986"/>
    <w:rsid w:val="00235BEA"/>
    <w:rsid w:val="00235D8E"/>
    <w:rsid w:val="002368F6"/>
    <w:rsid w:val="0023694B"/>
    <w:rsid w:val="002369EF"/>
    <w:rsid w:val="00236C20"/>
    <w:rsid w:val="002370D9"/>
    <w:rsid w:val="00237DBA"/>
    <w:rsid w:val="00240285"/>
    <w:rsid w:val="00240652"/>
    <w:rsid w:val="00240A4C"/>
    <w:rsid w:val="00240FD6"/>
    <w:rsid w:val="0024126A"/>
    <w:rsid w:val="00241789"/>
    <w:rsid w:val="00241B27"/>
    <w:rsid w:val="00241ECB"/>
    <w:rsid w:val="00241F02"/>
    <w:rsid w:val="0024225C"/>
    <w:rsid w:val="002428B9"/>
    <w:rsid w:val="00242B7F"/>
    <w:rsid w:val="00242BA6"/>
    <w:rsid w:val="00242CCD"/>
    <w:rsid w:val="00243C14"/>
    <w:rsid w:val="00243D64"/>
    <w:rsid w:val="002449BA"/>
    <w:rsid w:val="00245428"/>
    <w:rsid w:val="00245558"/>
    <w:rsid w:val="00245873"/>
    <w:rsid w:val="00245E39"/>
    <w:rsid w:val="00246D53"/>
    <w:rsid w:val="002472A5"/>
    <w:rsid w:val="00247C73"/>
    <w:rsid w:val="00247CC9"/>
    <w:rsid w:val="00247E75"/>
    <w:rsid w:val="002501FC"/>
    <w:rsid w:val="00250A1B"/>
    <w:rsid w:val="002517EA"/>
    <w:rsid w:val="00251EDC"/>
    <w:rsid w:val="0025204A"/>
    <w:rsid w:val="0025268A"/>
    <w:rsid w:val="0025305B"/>
    <w:rsid w:val="002534C2"/>
    <w:rsid w:val="0025355F"/>
    <w:rsid w:val="00253576"/>
    <w:rsid w:val="00253705"/>
    <w:rsid w:val="00253D23"/>
    <w:rsid w:val="00253EEB"/>
    <w:rsid w:val="00254346"/>
    <w:rsid w:val="002544D3"/>
    <w:rsid w:val="002556E0"/>
    <w:rsid w:val="00255A65"/>
    <w:rsid w:val="00255A96"/>
    <w:rsid w:val="0025662A"/>
    <w:rsid w:val="002568FC"/>
    <w:rsid w:val="00256A5E"/>
    <w:rsid w:val="00256B93"/>
    <w:rsid w:val="00256E69"/>
    <w:rsid w:val="00256E80"/>
    <w:rsid w:val="00256ED1"/>
    <w:rsid w:val="002570B0"/>
    <w:rsid w:val="002570BB"/>
    <w:rsid w:val="00257151"/>
    <w:rsid w:val="00257756"/>
    <w:rsid w:val="00257771"/>
    <w:rsid w:val="00257A5A"/>
    <w:rsid w:val="002602C7"/>
    <w:rsid w:val="00260744"/>
    <w:rsid w:val="00260D92"/>
    <w:rsid w:val="002619DA"/>
    <w:rsid w:val="00261D26"/>
    <w:rsid w:val="00261DD3"/>
    <w:rsid w:val="002628C9"/>
    <w:rsid w:val="00262F2F"/>
    <w:rsid w:val="00263043"/>
    <w:rsid w:val="002630BD"/>
    <w:rsid w:val="00264201"/>
    <w:rsid w:val="002642D1"/>
    <w:rsid w:val="002644B4"/>
    <w:rsid w:val="00264820"/>
    <w:rsid w:val="00264C07"/>
    <w:rsid w:val="00264CD6"/>
    <w:rsid w:val="00264FEC"/>
    <w:rsid w:val="00265008"/>
    <w:rsid w:val="00265453"/>
    <w:rsid w:val="00265ABC"/>
    <w:rsid w:val="002660F7"/>
    <w:rsid w:val="00266CEB"/>
    <w:rsid w:val="00266DE0"/>
    <w:rsid w:val="0026730B"/>
    <w:rsid w:val="0026755B"/>
    <w:rsid w:val="00267B23"/>
    <w:rsid w:val="00267DA9"/>
    <w:rsid w:val="002704A2"/>
    <w:rsid w:val="00270740"/>
    <w:rsid w:val="002707E7"/>
    <w:rsid w:val="00270D20"/>
    <w:rsid w:val="00270EF6"/>
    <w:rsid w:val="00271216"/>
    <w:rsid w:val="002714D6"/>
    <w:rsid w:val="0027184A"/>
    <w:rsid w:val="002718BE"/>
    <w:rsid w:val="0027195E"/>
    <w:rsid w:val="002729AA"/>
    <w:rsid w:val="00272B1C"/>
    <w:rsid w:val="00273299"/>
    <w:rsid w:val="00273BA9"/>
    <w:rsid w:val="00273C70"/>
    <w:rsid w:val="00273F90"/>
    <w:rsid w:val="0027429E"/>
    <w:rsid w:val="002742AD"/>
    <w:rsid w:val="0027485F"/>
    <w:rsid w:val="0027497C"/>
    <w:rsid w:val="00274E0D"/>
    <w:rsid w:val="00274F1E"/>
    <w:rsid w:val="00275CF7"/>
    <w:rsid w:val="0027617A"/>
    <w:rsid w:val="002763B8"/>
    <w:rsid w:val="00276B27"/>
    <w:rsid w:val="00276E1B"/>
    <w:rsid w:val="00277197"/>
    <w:rsid w:val="002773DE"/>
    <w:rsid w:val="002776D6"/>
    <w:rsid w:val="00277718"/>
    <w:rsid w:val="00277F76"/>
    <w:rsid w:val="0028022B"/>
    <w:rsid w:val="002802EA"/>
    <w:rsid w:val="00280581"/>
    <w:rsid w:val="00280B40"/>
    <w:rsid w:val="0028124E"/>
    <w:rsid w:val="00281D2F"/>
    <w:rsid w:val="002821FD"/>
    <w:rsid w:val="00282200"/>
    <w:rsid w:val="002823C7"/>
    <w:rsid w:val="002823CB"/>
    <w:rsid w:val="002824AF"/>
    <w:rsid w:val="00282AF3"/>
    <w:rsid w:val="00282B76"/>
    <w:rsid w:val="002832EA"/>
    <w:rsid w:val="00283541"/>
    <w:rsid w:val="00283B28"/>
    <w:rsid w:val="00283C36"/>
    <w:rsid w:val="002842A6"/>
    <w:rsid w:val="0028440F"/>
    <w:rsid w:val="002845A8"/>
    <w:rsid w:val="002845F8"/>
    <w:rsid w:val="00284916"/>
    <w:rsid w:val="00284961"/>
    <w:rsid w:val="00285C8A"/>
    <w:rsid w:val="00285CB6"/>
    <w:rsid w:val="0028689A"/>
    <w:rsid w:val="00287317"/>
    <w:rsid w:val="00287B41"/>
    <w:rsid w:val="00287CF5"/>
    <w:rsid w:val="00290261"/>
    <w:rsid w:val="00290553"/>
    <w:rsid w:val="002912FB"/>
    <w:rsid w:val="00292264"/>
    <w:rsid w:val="0029229B"/>
    <w:rsid w:val="00292312"/>
    <w:rsid w:val="002923DF"/>
    <w:rsid w:val="00292E44"/>
    <w:rsid w:val="002931DF"/>
    <w:rsid w:val="0029339D"/>
    <w:rsid w:val="0029364C"/>
    <w:rsid w:val="00293ED4"/>
    <w:rsid w:val="002944E3"/>
    <w:rsid w:val="0029484D"/>
    <w:rsid w:val="00294A41"/>
    <w:rsid w:val="00294E35"/>
    <w:rsid w:val="002953D7"/>
    <w:rsid w:val="002958B1"/>
    <w:rsid w:val="00295D29"/>
    <w:rsid w:val="00295E55"/>
    <w:rsid w:val="00296571"/>
    <w:rsid w:val="00296DD5"/>
    <w:rsid w:val="00296F4B"/>
    <w:rsid w:val="00297443"/>
    <w:rsid w:val="0029770B"/>
    <w:rsid w:val="00297840"/>
    <w:rsid w:val="002978F8"/>
    <w:rsid w:val="002A1A4A"/>
    <w:rsid w:val="002A1E85"/>
    <w:rsid w:val="002A256C"/>
    <w:rsid w:val="002A25E6"/>
    <w:rsid w:val="002A272A"/>
    <w:rsid w:val="002A2F5F"/>
    <w:rsid w:val="002A30CA"/>
    <w:rsid w:val="002A33FE"/>
    <w:rsid w:val="002A35E2"/>
    <w:rsid w:val="002A37D3"/>
    <w:rsid w:val="002A4018"/>
    <w:rsid w:val="002A421A"/>
    <w:rsid w:val="002A4432"/>
    <w:rsid w:val="002A44D4"/>
    <w:rsid w:val="002A480B"/>
    <w:rsid w:val="002A4D61"/>
    <w:rsid w:val="002A4D79"/>
    <w:rsid w:val="002A5177"/>
    <w:rsid w:val="002A534A"/>
    <w:rsid w:val="002A579C"/>
    <w:rsid w:val="002A58AC"/>
    <w:rsid w:val="002A58F6"/>
    <w:rsid w:val="002A5957"/>
    <w:rsid w:val="002A63D3"/>
    <w:rsid w:val="002A653C"/>
    <w:rsid w:val="002A6A76"/>
    <w:rsid w:val="002A742A"/>
    <w:rsid w:val="002A7618"/>
    <w:rsid w:val="002A7C6E"/>
    <w:rsid w:val="002B04CF"/>
    <w:rsid w:val="002B13C2"/>
    <w:rsid w:val="002B187F"/>
    <w:rsid w:val="002B1A89"/>
    <w:rsid w:val="002B1AAE"/>
    <w:rsid w:val="002B250A"/>
    <w:rsid w:val="002B2574"/>
    <w:rsid w:val="002B2585"/>
    <w:rsid w:val="002B27E0"/>
    <w:rsid w:val="002B288C"/>
    <w:rsid w:val="002B2932"/>
    <w:rsid w:val="002B2B95"/>
    <w:rsid w:val="002B3167"/>
    <w:rsid w:val="002B3E87"/>
    <w:rsid w:val="002B4651"/>
    <w:rsid w:val="002B46D1"/>
    <w:rsid w:val="002B489E"/>
    <w:rsid w:val="002B49B3"/>
    <w:rsid w:val="002B5174"/>
    <w:rsid w:val="002B5184"/>
    <w:rsid w:val="002B550D"/>
    <w:rsid w:val="002B580A"/>
    <w:rsid w:val="002B6488"/>
    <w:rsid w:val="002B6A22"/>
    <w:rsid w:val="002B6AF9"/>
    <w:rsid w:val="002B6E35"/>
    <w:rsid w:val="002B6F24"/>
    <w:rsid w:val="002B7A63"/>
    <w:rsid w:val="002B7C61"/>
    <w:rsid w:val="002C02DB"/>
    <w:rsid w:val="002C04E7"/>
    <w:rsid w:val="002C04F4"/>
    <w:rsid w:val="002C05B5"/>
    <w:rsid w:val="002C09B9"/>
    <w:rsid w:val="002C0E5F"/>
    <w:rsid w:val="002C145F"/>
    <w:rsid w:val="002C1936"/>
    <w:rsid w:val="002C1EA6"/>
    <w:rsid w:val="002C22BD"/>
    <w:rsid w:val="002C2523"/>
    <w:rsid w:val="002C275A"/>
    <w:rsid w:val="002C279D"/>
    <w:rsid w:val="002C2AC3"/>
    <w:rsid w:val="002C2B55"/>
    <w:rsid w:val="002C2D0C"/>
    <w:rsid w:val="002C3994"/>
    <w:rsid w:val="002C3AE9"/>
    <w:rsid w:val="002C3B5F"/>
    <w:rsid w:val="002C5FF8"/>
    <w:rsid w:val="002C6639"/>
    <w:rsid w:val="002C691B"/>
    <w:rsid w:val="002C7049"/>
    <w:rsid w:val="002C7151"/>
    <w:rsid w:val="002C7D46"/>
    <w:rsid w:val="002C7F4E"/>
    <w:rsid w:val="002D028F"/>
    <w:rsid w:val="002D09C8"/>
    <w:rsid w:val="002D0C2F"/>
    <w:rsid w:val="002D27AC"/>
    <w:rsid w:val="002D297C"/>
    <w:rsid w:val="002D310E"/>
    <w:rsid w:val="002D34CC"/>
    <w:rsid w:val="002D36CB"/>
    <w:rsid w:val="002D44FF"/>
    <w:rsid w:val="002D463D"/>
    <w:rsid w:val="002D4984"/>
    <w:rsid w:val="002D6028"/>
    <w:rsid w:val="002D6785"/>
    <w:rsid w:val="002D7612"/>
    <w:rsid w:val="002D7824"/>
    <w:rsid w:val="002D7B2A"/>
    <w:rsid w:val="002D7E52"/>
    <w:rsid w:val="002D7F6D"/>
    <w:rsid w:val="002E088E"/>
    <w:rsid w:val="002E0A88"/>
    <w:rsid w:val="002E0B31"/>
    <w:rsid w:val="002E0BDF"/>
    <w:rsid w:val="002E0CA4"/>
    <w:rsid w:val="002E10E7"/>
    <w:rsid w:val="002E15E2"/>
    <w:rsid w:val="002E1B06"/>
    <w:rsid w:val="002E1CFE"/>
    <w:rsid w:val="002E23F5"/>
    <w:rsid w:val="002E2458"/>
    <w:rsid w:val="002E24FB"/>
    <w:rsid w:val="002E2509"/>
    <w:rsid w:val="002E259C"/>
    <w:rsid w:val="002E3320"/>
    <w:rsid w:val="002E340B"/>
    <w:rsid w:val="002E34B9"/>
    <w:rsid w:val="002E3A35"/>
    <w:rsid w:val="002E3EA7"/>
    <w:rsid w:val="002E4018"/>
    <w:rsid w:val="002E404C"/>
    <w:rsid w:val="002E4616"/>
    <w:rsid w:val="002E466D"/>
    <w:rsid w:val="002E4741"/>
    <w:rsid w:val="002E49CC"/>
    <w:rsid w:val="002E49F4"/>
    <w:rsid w:val="002E4E94"/>
    <w:rsid w:val="002E55C2"/>
    <w:rsid w:val="002E71D8"/>
    <w:rsid w:val="002E7736"/>
    <w:rsid w:val="002E790B"/>
    <w:rsid w:val="002E7C40"/>
    <w:rsid w:val="002E7C76"/>
    <w:rsid w:val="002F0EF2"/>
    <w:rsid w:val="002F161A"/>
    <w:rsid w:val="002F20EF"/>
    <w:rsid w:val="002F29D8"/>
    <w:rsid w:val="002F2C60"/>
    <w:rsid w:val="002F2D3C"/>
    <w:rsid w:val="002F2F04"/>
    <w:rsid w:val="002F2FD8"/>
    <w:rsid w:val="002F320F"/>
    <w:rsid w:val="002F4178"/>
    <w:rsid w:val="002F4A92"/>
    <w:rsid w:val="002F4E70"/>
    <w:rsid w:val="002F5322"/>
    <w:rsid w:val="002F54A4"/>
    <w:rsid w:val="002F557B"/>
    <w:rsid w:val="002F6344"/>
    <w:rsid w:val="002F6E9A"/>
    <w:rsid w:val="002F7228"/>
    <w:rsid w:val="002F7607"/>
    <w:rsid w:val="002F79D8"/>
    <w:rsid w:val="0030078E"/>
    <w:rsid w:val="003007B6"/>
    <w:rsid w:val="0030083E"/>
    <w:rsid w:val="00300840"/>
    <w:rsid w:val="0030098B"/>
    <w:rsid w:val="0030136B"/>
    <w:rsid w:val="003013E2"/>
    <w:rsid w:val="003014D9"/>
    <w:rsid w:val="00301518"/>
    <w:rsid w:val="00302B64"/>
    <w:rsid w:val="003030C5"/>
    <w:rsid w:val="003032FA"/>
    <w:rsid w:val="0030364A"/>
    <w:rsid w:val="003036A8"/>
    <w:rsid w:val="0030470A"/>
    <w:rsid w:val="00304D3B"/>
    <w:rsid w:val="0030513C"/>
    <w:rsid w:val="00305645"/>
    <w:rsid w:val="003074D8"/>
    <w:rsid w:val="003075E2"/>
    <w:rsid w:val="0030766E"/>
    <w:rsid w:val="0030773F"/>
    <w:rsid w:val="00307800"/>
    <w:rsid w:val="00307FE4"/>
    <w:rsid w:val="00310428"/>
    <w:rsid w:val="00310D62"/>
    <w:rsid w:val="00310DB1"/>
    <w:rsid w:val="0031128D"/>
    <w:rsid w:val="0031177A"/>
    <w:rsid w:val="003117F0"/>
    <w:rsid w:val="003118F4"/>
    <w:rsid w:val="00311CC2"/>
    <w:rsid w:val="00312848"/>
    <w:rsid w:val="00312A6F"/>
    <w:rsid w:val="00312BD6"/>
    <w:rsid w:val="00312E9E"/>
    <w:rsid w:val="00313071"/>
    <w:rsid w:val="00313161"/>
    <w:rsid w:val="00313710"/>
    <w:rsid w:val="00313749"/>
    <w:rsid w:val="0031395E"/>
    <w:rsid w:val="003143FD"/>
    <w:rsid w:val="003148C0"/>
    <w:rsid w:val="00314D7E"/>
    <w:rsid w:val="003152F6"/>
    <w:rsid w:val="003154A7"/>
    <w:rsid w:val="00315595"/>
    <w:rsid w:val="00315941"/>
    <w:rsid w:val="00315B39"/>
    <w:rsid w:val="00315C88"/>
    <w:rsid w:val="00315FD5"/>
    <w:rsid w:val="0031619D"/>
    <w:rsid w:val="003164B9"/>
    <w:rsid w:val="003165B3"/>
    <w:rsid w:val="0031687A"/>
    <w:rsid w:val="00316A4D"/>
    <w:rsid w:val="00316A90"/>
    <w:rsid w:val="00316B7D"/>
    <w:rsid w:val="00316BD4"/>
    <w:rsid w:val="003176E7"/>
    <w:rsid w:val="003178CF"/>
    <w:rsid w:val="003178E9"/>
    <w:rsid w:val="00317928"/>
    <w:rsid w:val="00320073"/>
    <w:rsid w:val="00320475"/>
    <w:rsid w:val="003208E0"/>
    <w:rsid w:val="00320982"/>
    <w:rsid w:val="003212D4"/>
    <w:rsid w:val="00321E72"/>
    <w:rsid w:val="00322401"/>
    <w:rsid w:val="003225F8"/>
    <w:rsid w:val="0032267E"/>
    <w:rsid w:val="00322DD0"/>
    <w:rsid w:val="0032327B"/>
    <w:rsid w:val="00323D65"/>
    <w:rsid w:val="003248D8"/>
    <w:rsid w:val="003254D9"/>
    <w:rsid w:val="00326172"/>
    <w:rsid w:val="003267B5"/>
    <w:rsid w:val="003267EE"/>
    <w:rsid w:val="00327447"/>
    <w:rsid w:val="003277D5"/>
    <w:rsid w:val="00330127"/>
    <w:rsid w:val="003308D4"/>
    <w:rsid w:val="00330CF1"/>
    <w:rsid w:val="00330D1A"/>
    <w:rsid w:val="003310E9"/>
    <w:rsid w:val="00331479"/>
    <w:rsid w:val="00331827"/>
    <w:rsid w:val="0033196F"/>
    <w:rsid w:val="00331A4A"/>
    <w:rsid w:val="00331C6F"/>
    <w:rsid w:val="003320FA"/>
    <w:rsid w:val="0033235A"/>
    <w:rsid w:val="00332382"/>
    <w:rsid w:val="003325A3"/>
    <w:rsid w:val="003329B6"/>
    <w:rsid w:val="00333111"/>
    <w:rsid w:val="00333E0A"/>
    <w:rsid w:val="003341A0"/>
    <w:rsid w:val="003344C0"/>
    <w:rsid w:val="00334C08"/>
    <w:rsid w:val="00334C85"/>
    <w:rsid w:val="003351A8"/>
    <w:rsid w:val="00335C39"/>
    <w:rsid w:val="003361C6"/>
    <w:rsid w:val="00336320"/>
    <w:rsid w:val="0033638C"/>
    <w:rsid w:val="00336A19"/>
    <w:rsid w:val="00336CD7"/>
    <w:rsid w:val="00336DC6"/>
    <w:rsid w:val="003371FB"/>
    <w:rsid w:val="003379D0"/>
    <w:rsid w:val="00340014"/>
    <w:rsid w:val="0034010B"/>
    <w:rsid w:val="0034025B"/>
    <w:rsid w:val="003404FF"/>
    <w:rsid w:val="00340ED5"/>
    <w:rsid w:val="00341791"/>
    <w:rsid w:val="0034220C"/>
    <w:rsid w:val="003426AA"/>
    <w:rsid w:val="00342897"/>
    <w:rsid w:val="00342CD6"/>
    <w:rsid w:val="00342D8A"/>
    <w:rsid w:val="003433A4"/>
    <w:rsid w:val="00343661"/>
    <w:rsid w:val="003438C4"/>
    <w:rsid w:val="00343A3B"/>
    <w:rsid w:val="00343B98"/>
    <w:rsid w:val="00343F61"/>
    <w:rsid w:val="003442ED"/>
    <w:rsid w:val="00344BA7"/>
    <w:rsid w:val="0034532A"/>
    <w:rsid w:val="00345C15"/>
    <w:rsid w:val="00345DDC"/>
    <w:rsid w:val="0034650D"/>
    <w:rsid w:val="003465D9"/>
    <w:rsid w:val="00346639"/>
    <w:rsid w:val="00346AC5"/>
    <w:rsid w:val="00346BD0"/>
    <w:rsid w:val="00347352"/>
    <w:rsid w:val="00347567"/>
    <w:rsid w:val="003477B0"/>
    <w:rsid w:val="00347F77"/>
    <w:rsid w:val="00350421"/>
    <w:rsid w:val="003507A9"/>
    <w:rsid w:val="00350DE6"/>
    <w:rsid w:val="0035192E"/>
    <w:rsid w:val="003520B7"/>
    <w:rsid w:val="003525F3"/>
    <w:rsid w:val="00352A65"/>
    <w:rsid w:val="00352BB3"/>
    <w:rsid w:val="00352C43"/>
    <w:rsid w:val="00353237"/>
    <w:rsid w:val="003532A1"/>
    <w:rsid w:val="003534C1"/>
    <w:rsid w:val="003547E5"/>
    <w:rsid w:val="00354AB1"/>
    <w:rsid w:val="00354C9B"/>
    <w:rsid w:val="003556C8"/>
    <w:rsid w:val="003558A2"/>
    <w:rsid w:val="00356318"/>
    <w:rsid w:val="0035640D"/>
    <w:rsid w:val="00356C06"/>
    <w:rsid w:val="00356C6F"/>
    <w:rsid w:val="00356C7E"/>
    <w:rsid w:val="00356EC9"/>
    <w:rsid w:val="003571EC"/>
    <w:rsid w:val="00357582"/>
    <w:rsid w:val="00360285"/>
    <w:rsid w:val="003604C6"/>
    <w:rsid w:val="00360A27"/>
    <w:rsid w:val="00360EA3"/>
    <w:rsid w:val="0036131D"/>
    <w:rsid w:val="00361777"/>
    <w:rsid w:val="00361D1E"/>
    <w:rsid w:val="003620D1"/>
    <w:rsid w:val="003625E1"/>
    <w:rsid w:val="003625F5"/>
    <w:rsid w:val="00362D93"/>
    <w:rsid w:val="00362DBF"/>
    <w:rsid w:val="00362ED5"/>
    <w:rsid w:val="00363102"/>
    <w:rsid w:val="00363136"/>
    <w:rsid w:val="00363836"/>
    <w:rsid w:val="00363B25"/>
    <w:rsid w:val="00363EB0"/>
    <w:rsid w:val="003640CB"/>
    <w:rsid w:val="00364CB2"/>
    <w:rsid w:val="003653EE"/>
    <w:rsid w:val="00365F84"/>
    <w:rsid w:val="0036682C"/>
    <w:rsid w:val="00366FCC"/>
    <w:rsid w:val="0036702B"/>
    <w:rsid w:val="00367250"/>
    <w:rsid w:val="0036787A"/>
    <w:rsid w:val="00367FBF"/>
    <w:rsid w:val="00370135"/>
    <w:rsid w:val="00370734"/>
    <w:rsid w:val="003715B4"/>
    <w:rsid w:val="00371A99"/>
    <w:rsid w:val="0037232A"/>
    <w:rsid w:val="003727F4"/>
    <w:rsid w:val="00372B59"/>
    <w:rsid w:val="00373168"/>
    <w:rsid w:val="00373457"/>
    <w:rsid w:val="003735EB"/>
    <w:rsid w:val="00373893"/>
    <w:rsid w:val="003742E3"/>
    <w:rsid w:val="0037478C"/>
    <w:rsid w:val="00374910"/>
    <w:rsid w:val="00375036"/>
    <w:rsid w:val="00375449"/>
    <w:rsid w:val="0037562E"/>
    <w:rsid w:val="003757AA"/>
    <w:rsid w:val="00375AE2"/>
    <w:rsid w:val="00375DC2"/>
    <w:rsid w:val="003760E3"/>
    <w:rsid w:val="0037729E"/>
    <w:rsid w:val="00377579"/>
    <w:rsid w:val="00377C9E"/>
    <w:rsid w:val="00377E02"/>
    <w:rsid w:val="00377E68"/>
    <w:rsid w:val="00377F49"/>
    <w:rsid w:val="00380881"/>
    <w:rsid w:val="00380EA6"/>
    <w:rsid w:val="00380F63"/>
    <w:rsid w:val="00381029"/>
    <w:rsid w:val="00381049"/>
    <w:rsid w:val="0038113A"/>
    <w:rsid w:val="0038114B"/>
    <w:rsid w:val="003811E8"/>
    <w:rsid w:val="0038132C"/>
    <w:rsid w:val="00381A62"/>
    <w:rsid w:val="00381A72"/>
    <w:rsid w:val="00381E6F"/>
    <w:rsid w:val="003822DB"/>
    <w:rsid w:val="003832E0"/>
    <w:rsid w:val="003835B2"/>
    <w:rsid w:val="003835E3"/>
    <w:rsid w:val="00383D80"/>
    <w:rsid w:val="00384254"/>
    <w:rsid w:val="00384606"/>
    <w:rsid w:val="00386862"/>
    <w:rsid w:val="00386956"/>
    <w:rsid w:val="00386C3A"/>
    <w:rsid w:val="003870C6"/>
    <w:rsid w:val="00387C7F"/>
    <w:rsid w:val="0039012B"/>
    <w:rsid w:val="003907D3"/>
    <w:rsid w:val="0039174D"/>
    <w:rsid w:val="00391CE1"/>
    <w:rsid w:val="003920C1"/>
    <w:rsid w:val="00392B6B"/>
    <w:rsid w:val="003930A2"/>
    <w:rsid w:val="003933DB"/>
    <w:rsid w:val="0039370B"/>
    <w:rsid w:val="0039399D"/>
    <w:rsid w:val="00393B19"/>
    <w:rsid w:val="00393D16"/>
    <w:rsid w:val="00393EBF"/>
    <w:rsid w:val="00393F0C"/>
    <w:rsid w:val="00394034"/>
    <w:rsid w:val="003940EB"/>
    <w:rsid w:val="00394701"/>
    <w:rsid w:val="00394874"/>
    <w:rsid w:val="003949D1"/>
    <w:rsid w:val="00394C65"/>
    <w:rsid w:val="00394F71"/>
    <w:rsid w:val="00394FBC"/>
    <w:rsid w:val="00395263"/>
    <w:rsid w:val="003952BF"/>
    <w:rsid w:val="00395EE4"/>
    <w:rsid w:val="00396729"/>
    <w:rsid w:val="00396F53"/>
    <w:rsid w:val="00396FE3"/>
    <w:rsid w:val="00397579"/>
    <w:rsid w:val="00397AFD"/>
    <w:rsid w:val="00397B0A"/>
    <w:rsid w:val="00397B96"/>
    <w:rsid w:val="003A0644"/>
    <w:rsid w:val="003A0FF5"/>
    <w:rsid w:val="003A1069"/>
    <w:rsid w:val="003A1369"/>
    <w:rsid w:val="003A15FB"/>
    <w:rsid w:val="003A15FE"/>
    <w:rsid w:val="003A1BE2"/>
    <w:rsid w:val="003A1CC5"/>
    <w:rsid w:val="003A1CF2"/>
    <w:rsid w:val="003A2A23"/>
    <w:rsid w:val="003A2A7C"/>
    <w:rsid w:val="003A2B57"/>
    <w:rsid w:val="003A3535"/>
    <w:rsid w:val="003A3B9F"/>
    <w:rsid w:val="003A401F"/>
    <w:rsid w:val="003A4485"/>
    <w:rsid w:val="003A5DE1"/>
    <w:rsid w:val="003A64DF"/>
    <w:rsid w:val="003A6663"/>
    <w:rsid w:val="003A6D4C"/>
    <w:rsid w:val="003A71DC"/>
    <w:rsid w:val="003A7676"/>
    <w:rsid w:val="003A7791"/>
    <w:rsid w:val="003A7FC8"/>
    <w:rsid w:val="003B02F7"/>
    <w:rsid w:val="003B0F4D"/>
    <w:rsid w:val="003B175B"/>
    <w:rsid w:val="003B1C10"/>
    <w:rsid w:val="003B1ED6"/>
    <w:rsid w:val="003B1F21"/>
    <w:rsid w:val="003B21DA"/>
    <w:rsid w:val="003B252E"/>
    <w:rsid w:val="003B28DC"/>
    <w:rsid w:val="003B298B"/>
    <w:rsid w:val="003B2EFD"/>
    <w:rsid w:val="003B3358"/>
    <w:rsid w:val="003B36B3"/>
    <w:rsid w:val="003B3FEA"/>
    <w:rsid w:val="003B4E0D"/>
    <w:rsid w:val="003B51B2"/>
    <w:rsid w:val="003B5AE8"/>
    <w:rsid w:val="003B6A98"/>
    <w:rsid w:val="003B7286"/>
    <w:rsid w:val="003B73AF"/>
    <w:rsid w:val="003B7E33"/>
    <w:rsid w:val="003B7E67"/>
    <w:rsid w:val="003C01FF"/>
    <w:rsid w:val="003C0574"/>
    <w:rsid w:val="003C0582"/>
    <w:rsid w:val="003C0627"/>
    <w:rsid w:val="003C1281"/>
    <w:rsid w:val="003C1DB8"/>
    <w:rsid w:val="003C1FDF"/>
    <w:rsid w:val="003C20BC"/>
    <w:rsid w:val="003C22D6"/>
    <w:rsid w:val="003C24DE"/>
    <w:rsid w:val="003C25F1"/>
    <w:rsid w:val="003C263B"/>
    <w:rsid w:val="003C2AC9"/>
    <w:rsid w:val="003C2E4C"/>
    <w:rsid w:val="003C3046"/>
    <w:rsid w:val="003C338F"/>
    <w:rsid w:val="003C41DC"/>
    <w:rsid w:val="003C4454"/>
    <w:rsid w:val="003C46AA"/>
    <w:rsid w:val="003C47A5"/>
    <w:rsid w:val="003C4CB9"/>
    <w:rsid w:val="003C5095"/>
    <w:rsid w:val="003C5675"/>
    <w:rsid w:val="003C590D"/>
    <w:rsid w:val="003C59C0"/>
    <w:rsid w:val="003C5CB2"/>
    <w:rsid w:val="003C5E78"/>
    <w:rsid w:val="003C621C"/>
    <w:rsid w:val="003C6751"/>
    <w:rsid w:val="003C720B"/>
    <w:rsid w:val="003C75D8"/>
    <w:rsid w:val="003C7C75"/>
    <w:rsid w:val="003D0085"/>
    <w:rsid w:val="003D0126"/>
    <w:rsid w:val="003D051E"/>
    <w:rsid w:val="003D0EF9"/>
    <w:rsid w:val="003D1571"/>
    <w:rsid w:val="003D1F8C"/>
    <w:rsid w:val="003D2DD8"/>
    <w:rsid w:val="003D30A9"/>
    <w:rsid w:val="003D3680"/>
    <w:rsid w:val="003D3E25"/>
    <w:rsid w:val="003D3EF6"/>
    <w:rsid w:val="003D47A3"/>
    <w:rsid w:val="003D4CCB"/>
    <w:rsid w:val="003D501B"/>
    <w:rsid w:val="003D5C7A"/>
    <w:rsid w:val="003D5ED0"/>
    <w:rsid w:val="003D696A"/>
    <w:rsid w:val="003D6B8C"/>
    <w:rsid w:val="003D717C"/>
    <w:rsid w:val="003D7301"/>
    <w:rsid w:val="003D7B82"/>
    <w:rsid w:val="003D7CF4"/>
    <w:rsid w:val="003D7EBF"/>
    <w:rsid w:val="003E033C"/>
    <w:rsid w:val="003E04C9"/>
    <w:rsid w:val="003E06E0"/>
    <w:rsid w:val="003E082E"/>
    <w:rsid w:val="003E0E19"/>
    <w:rsid w:val="003E106B"/>
    <w:rsid w:val="003E11A4"/>
    <w:rsid w:val="003E147D"/>
    <w:rsid w:val="003E17E5"/>
    <w:rsid w:val="003E18DD"/>
    <w:rsid w:val="003E1FE7"/>
    <w:rsid w:val="003E253B"/>
    <w:rsid w:val="003E28B1"/>
    <w:rsid w:val="003E2C01"/>
    <w:rsid w:val="003E2E64"/>
    <w:rsid w:val="003E35DF"/>
    <w:rsid w:val="003E3687"/>
    <w:rsid w:val="003E3CDB"/>
    <w:rsid w:val="003E493D"/>
    <w:rsid w:val="003E4D1E"/>
    <w:rsid w:val="003E5419"/>
    <w:rsid w:val="003E5966"/>
    <w:rsid w:val="003E5E34"/>
    <w:rsid w:val="003E65CD"/>
    <w:rsid w:val="003E70D9"/>
    <w:rsid w:val="003E758A"/>
    <w:rsid w:val="003E77B2"/>
    <w:rsid w:val="003E7DF9"/>
    <w:rsid w:val="003E7E71"/>
    <w:rsid w:val="003F024F"/>
    <w:rsid w:val="003F02AD"/>
    <w:rsid w:val="003F0564"/>
    <w:rsid w:val="003F0634"/>
    <w:rsid w:val="003F0A5B"/>
    <w:rsid w:val="003F0DD3"/>
    <w:rsid w:val="003F16AD"/>
    <w:rsid w:val="003F1BAC"/>
    <w:rsid w:val="003F252A"/>
    <w:rsid w:val="003F2C2F"/>
    <w:rsid w:val="003F2E20"/>
    <w:rsid w:val="003F32B9"/>
    <w:rsid w:val="003F3680"/>
    <w:rsid w:val="003F380C"/>
    <w:rsid w:val="003F38EF"/>
    <w:rsid w:val="003F3A5A"/>
    <w:rsid w:val="003F3A84"/>
    <w:rsid w:val="003F3B32"/>
    <w:rsid w:val="003F3C55"/>
    <w:rsid w:val="003F41AB"/>
    <w:rsid w:val="003F4282"/>
    <w:rsid w:val="003F43DB"/>
    <w:rsid w:val="003F45F3"/>
    <w:rsid w:val="003F4B06"/>
    <w:rsid w:val="003F4CB1"/>
    <w:rsid w:val="003F5B97"/>
    <w:rsid w:val="003F5CC0"/>
    <w:rsid w:val="003F6B57"/>
    <w:rsid w:val="003F6DEE"/>
    <w:rsid w:val="003F6F80"/>
    <w:rsid w:val="003F716C"/>
    <w:rsid w:val="003F72BC"/>
    <w:rsid w:val="003F783B"/>
    <w:rsid w:val="003F7BFF"/>
    <w:rsid w:val="00400297"/>
    <w:rsid w:val="004006F9"/>
    <w:rsid w:val="00400843"/>
    <w:rsid w:val="00400A53"/>
    <w:rsid w:val="00400ECF"/>
    <w:rsid w:val="00401D98"/>
    <w:rsid w:val="00401F75"/>
    <w:rsid w:val="00402105"/>
    <w:rsid w:val="0040214D"/>
    <w:rsid w:val="00402A6A"/>
    <w:rsid w:val="00402E99"/>
    <w:rsid w:val="00403857"/>
    <w:rsid w:val="00404AC9"/>
    <w:rsid w:val="00404D3A"/>
    <w:rsid w:val="00405125"/>
    <w:rsid w:val="0040534C"/>
    <w:rsid w:val="004069B5"/>
    <w:rsid w:val="00407F3F"/>
    <w:rsid w:val="0041002E"/>
    <w:rsid w:val="004100ED"/>
    <w:rsid w:val="004105BA"/>
    <w:rsid w:val="00410FB3"/>
    <w:rsid w:val="00411383"/>
    <w:rsid w:val="00411456"/>
    <w:rsid w:val="00411B49"/>
    <w:rsid w:val="0041270F"/>
    <w:rsid w:val="004127D1"/>
    <w:rsid w:val="00412B0B"/>
    <w:rsid w:val="00412FD6"/>
    <w:rsid w:val="00413028"/>
    <w:rsid w:val="004133F8"/>
    <w:rsid w:val="00413437"/>
    <w:rsid w:val="00413AD3"/>
    <w:rsid w:val="004146AD"/>
    <w:rsid w:val="00415177"/>
    <w:rsid w:val="00415239"/>
    <w:rsid w:val="00415709"/>
    <w:rsid w:val="00415D22"/>
    <w:rsid w:val="00415D4D"/>
    <w:rsid w:val="00415EDC"/>
    <w:rsid w:val="00415EEF"/>
    <w:rsid w:val="00416104"/>
    <w:rsid w:val="004165CD"/>
    <w:rsid w:val="0041679C"/>
    <w:rsid w:val="004169FD"/>
    <w:rsid w:val="0041734F"/>
    <w:rsid w:val="004174A7"/>
    <w:rsid w:val="0041753E"/>
    <w:rsid w:val="0041796E"/>
    <w:rsid w:val="00420554"/>
    <w:rsid w:val="00420CA8"/>
    <w:rsid w:val="004219A2"/>
    <w:rsid w:val="00421A07"/>
    <w:rsid w:val="00422B31"/>
    <w:rsid w:val="00423558"/>
    <w:rsid w:val="004235CD"/>
    <w:rsid w:val="00423DA3"/>
    <w:rsid w:val="004243C9"/>
    <w:rsid w:val="00424B3F"/>
    <w:rsid w:val="00424D54"/>
    <w:rsid w:val="00424E14"/>
    <w:rsid w:val="0042543D"/>
    <w:rsid w:val="0042570E"/>
    <w:rsid w:val="00425AF8"/>
    <w:rsid w:val="00425E1F"/>
    <w:rsid w:val="00425E9A"/>
    <w:rsid w:val="00425FF6"/>
    <w:rsid w:val="004262CE"/>
    <w:rsid w:val="004267DA"/>
    <w:rsid w:val="00426D8C"/>
    <w:rsid w:val="00426E07"/>
    <w:rsid w:val="00426ECD"/>
    <w:rsid w:val="00426F0D"/>
    <w:rsid w:val="004277FE"/>
    <w:rsid w:val="00427F8B"/>
    <w:rsid w:val="00427FD3"/>
    <w:rsid w:val="0043064A"/>
    <w:rsid w:val="00430A81"/>
    <w:rsid w:val="00430D50"/>
    <w:rsid w:val="004312F9"/>
    <w:rsid w:val="00431330"/>
    <w:rsid w:val="004313DC"/>
    <w:rsid w:val="004318B1"/>
    <w:rsid w:val="00431D30"/>
    <w:rsid w:val="00431DD8"/>
    <w:rsid w:val="00431EA4"/>
    <w:rsid w:val="004323B1"/>
    <w:rsid w:val="004326A3"/>
    <w:rsid w:val="00432918"/>
    <w:rsid w:val="00432FF9"/>
    <w:rsid w:val="00433207"/>
    <w:rsid w:val="00433348"/>
    <w:rsid w:val="00433439"/>
    <w:rsid w:val="00433696"/>
    <w:rsid w:val="00433F49"/>
    <w:rsid w:val="00434326"/>
    <w:rsid w:val="00434340"/>
    <w:rsid w:val="004346C4"/>
    <w:rsid w:val="004347FB"/>
    <w:rsid w:val="00434D49"/>
    <w:rsid w:val="0043631C"/>
    <w:rsid w:val="00436360"/>
    <w:rsid w:val="0043697C"/>
    <w:rsid w:val="00436DF8"/>
    <w:rsid w:val="00436FBF"/>
    <w:rsid w:val="004374F3"/>
    <w:rsid w:val="004378D1"/>
    <w:rsid w:val="00437C63"/>
    <w:rsid w:val="00437E2E"/>
    <w:rsid w:val="00437E68"/>
    <w:rsid w:val="00440A82"/>
    <w:rsid w:val="00440C6F"/>
    <w:rsid w:val="00440C83"/>
    <w:rsid w:val="004427BB"/>
    <w:rsid w:val="00442A14"/>
    <w:rsid w:val="00442BCC"/>
    <w:rsid w:val="00442C31"/>
    <w:rsid w:val="004434DF"/>
    <w:rsid w:val="00443B31"/>
    <w:rsid w:val="00443BA3"/>
    <w:rsid w:val="00443C9A"/>
    <w:rsid w:val="00443CBA"/>
    <w:rsid w:val="00444175"/>
    <w:rsid w:val="00444269"/>
    <w:rsid w:val="00444B5F"/>
    <w:rsid w:val="00444C9E"/>
    <w:rsid w:val="0044556C"/>
    <w:rsid w:val="00445902"/>
    <w:rsid w:val="00445D4E"/>
    <w:rsid w:val="0044610D"/>
    <w:rsid w:val="0044637D"/>
    <w:rsid w:val="00446F27"/>
    <w:rsid w:val="004470F4"/>
    <w:rsid w:val="004472A9"/>
    <w:rsid w:val="0045024C"/>
    <w:rsid w:val="004504AA"/>
    <w:rsid w:val="00450A72"/>
    <w:rsid w:val="00450C4E"/>
    <w:rsid w:val="00451B69"/>
    <w:rsid w:val="0045226A"/>
    <w:rsid w:val="004522B8"/>
    <w:rsid w:val="00452457"/>
    <w:rsid w:val="004524B1"/>
    <w:rsid w:val="00452FD7"/>
    <w:rsid w:val="00453596"/>
    <w:rsid w:val="004545AC"/>
    <w:rsid w:val="004546C7"/>
    <w:rsid w:val="00455131"/>
    <w:rsid w:val="00455408"/>
    <w:rsid w:val="00455BB6"/>
    <w:rsid w:val="00456C42"/>
    <w:rsid w:val="00456D35"/>
    <w:rsid w:val="00456DCC"/>
    <w:rsid w:val="0045703F"/>
    <w:rsid w:val="00457138"/>
    <w:rsid w:val="004572D4"/>
    <w:rsid w:val="004577BB"/>
    <w:rsid w:val="00457F66"/>
    <w:rsid w:val="0046024B"/>
    <w:rsid w:val="0046075D"/>
    <w:rsid w:val="00460A5F"/>
    <w:rsid w:val="00460C7A"/>
    <w:rsid w:val="00461C97"/>
    <w:rsid w:val="00461FF1"/>
    <w:rsid w:val="00462359"/>
    <w:rsid w:val="00462391"/>
    <w:rsid w:val="00462922"/>
    <w:rsid w:val="00463200"/>
    <w:rsid w:val="0046334C"/>
    <w:rsid w:val="004633CF"/>
    <w:rsid w:val="004634DF"/>
    <w:rsid w:val="0046364A"/>
    <w:rsid w:val="00463789"/>
    <w:rsid w:val="00463805"/>
    <w:rsid w:val="004638E9"/>
    <w:rsid w:val="00463AF1"/>
    <w:rsid w:val="0046469B"/>
    <w:rsid w:val="004647CB"/>
    <w:rsid w:val="00465073"/>
    <w:rsid w:val="00465155"/>
    <w:rsid w:val="0046531A"/>
    <w:rsid w:val="004655B7"/>
    <w:rsid w:val="0046575B"/>
    <w:rsid w:val="00465B72"/>
    <w:rsid w:val="00465C78"/>
    <w:rsid w:val="00466511"/>
    <w:rsid w:val="00466FBD"/>
    <w:rsid w:val="004672DC"/>
    <w:rsid w:val="00467430"/>
    <w:rsid w:val="004676D1"/>
    <w:rsid w:val="00467BA0"/>
    <w:rsid w:val="00470551"/>
    <w:rsid w:val="00470AE7"/>
    <w:rsid w:val="0047114F"/>
    <w:rsid w:val="0047307A"/>
    <w:rsid w:val="004738CE"/>
    <w:rsid w:val="00473BD8"/>
    <w:rsid w:val="00473D5C"/>
    <w:rsid w:val="00474AA9"/>
    <w:rsid w:val="00474CBD"/>
    <w:rsid w:val="00474D8C"/>
    <w:rsid w:val="00474DA9"/>
    <w:rsid w:val="00474E0F"/>
    <w:rsid w:val="00475100"/>
    <w:rsid w:val="0047523A"/>
    <w:rsid w:val="004757CD"/>
    <w:rsid w:val="00475BD8"/>
    <w:rsid w:val="00475F0E"/>
    <w:rsid w:val="00475FB7"/>
    <w:rsid w:val="004763C3"/>
    <w:rsid w:val="004766EB"/>
    <w:rsid w:val="0047694B"/>
    <w:rsid w:val="00476B3C"/>
    <w:rsid w:val="004775D3"/>
    <w:rsid w:val="00480191"/>
    <w:rsid w:val="00480449"/>
    <w:rsid w:val="004805C6"/>
    <w:rsid w:val="00481109"/>
    <w:rsid w:val="00481980"/>
    <w:rsid w:val="00481A4F"/>
    <w:rsid w:val="00481A5A"/>
    <w:rsid w:val="00481CC3"/>
    <w:rsid w:val="00481E81"/>
    <w:rsid w:val="00482492"/>
    <w:rsid w:val="0048298D"/>
    <w:rsid w:val="00482B4C"/>
    <w:rsid w:val="00482FE0"/>
    <w:rsid w:val="0048312E"/>
    <w:rsid w:val="00483189"/>
    <w:rsid w:val="00483E2D"/>
    <w:rsid w:val="00483EC8"/>
    <w:rsid w:val="00483F15"/>
    <w:rsid w:val="00484153"/>
    <w:rsid w:val="004843EB"/>
    <w:rsid w:val="004844BB"/>
    <w:rsid w:val="004847E6"/>
    <w:rsid w:val="00484BB5"/>
    <w:rsid w:val="004853FD"/>
    <w:rsid w:val="00485493"/>
    <w:rsid w:val="004863B4"/>
    <w:rsid w:val="0048653B"/>
    <w:rsid w:val="0048672F"/>
    <w:rsid w:val="00486BA7"/>
    <w:rsid w:val="00486C22"/>
    <w:rsid w:val="00487158"/>
    <w:rsid w:val="0048749F"/>
    <w:rsid w:val="004875D7"/>
    <w:rsid w:val="00490155"/>
    <w:rsid w:val="004902AB"/>
    <w:rsid w:val="004906DD"/>
    <w:rsid w:val="00490B53"/>
    <w:rsid w:val="00490DC3"/>
    <w:rsid w:val="00491015"/>
    <w:rsid w:val="00491382"/>
    <w:rsid w:val="0049192E"/>
    <w:rsid w:val="00491AEC"/>
    <w:rsid w:val="004923A5"/>
    <w:rsid w:val="00492560"/>
    <w:rsid w:val="00492581"/>
    <w:rsid w:val="00492DC9"/>
    <w:rsid w:val="00492E64"/>
    <w:rsid w:val="00492F21"/>
    <w:rsid w:val="004930FA"/>
    <w:rsid w:val="00493FE7"/>
    <w:rsid w:val="00494234"/>
    <w:rsid w:val="00494377"/>
    <w:rsid w:val="004944EC"/>
    <w:rsid w:val="00494BE2"/>
    <w:rsid w:val="00494DDE"/>
    <w:rsid w:val="00494EFB"/>
    <w:rsid w:val="004950B9"/>
    <w:rsid w:val="00495707"/>
    <w:rsid w:val="00495D80"/>
    <w:rsid w:val="00496071"/>
    <w:rsid w:val="004960E0"/>
    <w:rsid w:val="00496264"/>
    <w:rsid w:val="00496A24"/>
    <w:rsid w:val="00496B60"/>
    <w:rsid w:val="00496EA0"/>
    <w:rsid w:val="00497318"/>
    <w:rsid w:val="0049779D"/>
    <w:rsid w:val="004A09A3"/>
    <w:rsid w:val="004A0B7B"/>
    <w:rsid w:val="004A11F8"/>
    <w:rsid w:val="004A1782"/>
    <w:rsid w:val="004A1BDD"/>
    <w:rsid w:val="004A2D87"/>
    <w:rsid w:val="004A2DE5"/>
    <w:rsid w:val="004A3026"/>
    <w:rsid w:val="004A322F"/>
    <w:rsid w:val="004A426D"/>
    <w:rsid w:val="004A43CD"/>
    <w:rsid w:val="004A45BF"/>
    <w:rsid w:val="004A4A00"/>
    <w:rsid w:val="004A4C7B"/>
    <w:rsid w:val="004A514D"/>
    <w:rsid w:val="004A5223"/>
    <w:rsid w:val="004A5F4F"/>
    <w:rsid w:val="004A6259"/>
    <w:rsid w:val="004A6473"/>
    <w:rsid w:val="004A680A"/>
    <w:rsid w:val="004A686D"/>
    <w:rsid w:val="004A6894"/>
    <w:rsid w:val="004A6B67"/>
    <w:rsid w:val="004A73D8"/>
    <w:rsid w:val="004B0027"/>
    <w:rsid w:val="004B0575"/>
    <w:rsid w:val="004B14E2"/>
    <w:rsid w:val="004B1538"/>
    <w:rsid w:val="004B2577"/>
    <w:rsid w:val="004B2972"/>
    <w:rsid w:val="004B316C"/>
    <w:rsid w:val="004B3450"/>
    <w:rsid w:val="004B3C4C"/>
    <w:rsid w:val="004B4DDD"/>
    <w:rsid w:val="004B50D8"/>
    <w:rsid w:val="004B50FB"/>
    <w:rsid w:val="004B5143"/>
    <w:rsid w:val="004B52FE"/>
    <w:rsid w:val="004B5331"/>
    <w:rsid w:val="004B578F"/>
    <w:rsid w:val="004B5828"/>
    <w:rsid w:val="004B5B2E"/>
    <w:rsid w:val="004B5B61"/>
    <w:rsid w:val="004B5DA5"/>
    <w:rsid w:val="004B6B45"/>
    <w:rsid w:val="004B731A"/>
    <w:rsid w:val="004B73FC"/>
    <w:rsid w:val="004B750F"/>
    <w:rsid w:val="004B764A"/>
    <w:rsid w:val="004C0281"/>
    <w:rsid w:val="004C028D"/>
    <w:rsid w:val="004C0D06"/>
    <w:rsid w:val="004C11C2"/>
    <w:rsid w:val="004C12B0"/>
    <w:rsid w:val="004C1317"/>
    <w:rsid w:val="004C1EF9"/>
    <w:rsid w:val="004C268A"/>
    <w:rsid w:val="004C2D6E"/>
    <w:rsid w:val="004C2FB7"/>
    <w:rsid w:val="004C46FF"/>
    <w:rsid w:val="004C499B"/>
    <w:rsid w:val="004C4C41"/>
    <w:rsid w:val="004C5368"/>
    <w:rsid w:val="004C547D"/>
    <w:rsid w:val="004C5845"/>
    <w:rsid w:val="004C5ABF"/>
    <w:rsid w:val="004C6067"/>
    <w:rsid w:val="004C66DD"/>
    <w:rsid w:val="004C6A28"/>
    <w:rsid w:val="004C6B0D"/>
    <w:rsid w:val="004C6BC9"/>
    <w:rsid w:val="004C7668"/>
    <w:rsid w:val="004C7CBD"/>
    <w:rsid w:val="004D03DE"/>
    <w:rsid w:val="004D09FD"/>
    <w:rsid w:val="004D0A14"/>
    <w:rsid w:val="004D0D09"/>
    <w:rsid w:val="004D0F78"/>
    <w:rsid w:val="004D2048"/>
    <w:rsid w:val="004D2980"/>
    <w:rsid w:val="004D29BF"/>
    <w:rsid w:val="004D29D7"/>
    <w:rsid w:val="004D2BB6"/>
    <w:rsid w:val="004D2BD0"/>
    <w:rsid w:val="004D3AA5"/>
    <w:rsid w:val="004D3AC6"/>
    <w:rsid w:val="004D3D86"/>
    <w:rsid w:val="004D426C"/>
    <w:rsid w:val="004D44B4"/>
    <w:rsid w:val="004D4574"/>
    <w:rsid w:val="004D4894"/>
    <w:rsid w:val="004D4B25"/>
    <w:rsid w:val="004D5109"/>
    <w:rsid w:val="004D5899"/>
    <w:rsid w:val="004D58E9"/>
    <w:rsid w:val="004D595C"/>
    <w:rsid w:val="004D63D1"/>
    <w:rsid w:val="004D697E"/>
    <w:rsid w:val="004D6D2C"/>
    <w:rsid w:val="004D75ED"/>
    <w:rsid w:val="004D784F"/>
    <w:rsid w:val="004E0097"/>
    <w:rsid w:val="004E04B7"/>
    <w:rsid w:val="004E0740"/>
    <w:rsid w:val="004E07CB"/>
    <w:rsid w:val="004E0DF1"/>
    <w:rsid w:val="004E0EFF"/>
    <w:rsid w:val="004E16FD"/>
    <w:rsid w:val="004E1799"/>
    <w:rsid w:val="004E1AC9"/>
    <w:rsid w:val="004E2D3D"/>
    <w:rsid w:val="004E2FC5"/>
    <w:rsid w:val="004E328F"/>
    <w:rsid w:val="004E3760"/>
    <w:rsid w:val="004E3ABF"/>
    <w:rsid w:val="004E4975"/>
    <w:rsid w:val="004E52ED"/>
    <w:rsid w:val="004E55B1"/>
    <w:rsid w:val="004E5A6A"/>
    <w:rsid w:val="004E6B6A"/>
    <w:rsid w:val="004E7005"/>
    <w:rsid w:val="004E7146"/>
    <w:rsid w:val="004E775F"/>
    <w:rsid w:val="004F03DC"/>
    <w:rsid w:val="004F046C"/>
    <w:rsid w:val="004F0DC9"/>
    <w:rsid w:val="004F148A"/>
    <w:rsid w:val="004F1BB1"/>
    <w:rsid w:val="004F1DB1"/>
    <w:rsid w:val="004F1F85"/>
    <w:rsid w:val="004F21C1"/>
    <w:rsid w:val="004F273B"/>
    <w:rsid w:val="004F2A7B"/>
    <w:rsid w:val="004F2DD7"/>
    <w:rsid w:val="004F2E05"/>
    <w:rsid w:val="004F33CB"/>
    <w:rsid w:val="004F38AA"/>
    <w:rsid w:val="004F39DF"/>
    <w:rsid w:val="004F4CDC"/>
    <w:rsid w:val="004F4DA1"/>
    <w:rsid w:val="004F50E9"/>
    <w:rsid w:val="004F5796"/>
    <w:rsid w:val="004F5F01"/>
    <w:rsid w:val="004F61DC"/>
    <w:rsid w:val="004F6330"/>
    <w:rsid w:val="004F65E8"/>
    <w:rsid w:val="004F69A4"/>
    <w:rsid w:val="004F69C9"/>
    <w:rsid w:val="004F6D18"/>
    <w:rsid w:val="004F715A"/>
    <w:rsid w:val="004F7278"/>
    <w:rsid w:val="004F7573"/>
    <w:rsid w:val="004F7A63"/>
    <w:rsid w:val="004F7ECD"/>
    <w:rsid w:val="004F7F1E"/>
    <w:rsid w:val="005000CE"/>
    <w:rsid w:val="00500B89"/>
    <w:rsid w:val="00501919"/>
    <w:rsid w:val="00501CDD"/>
    <w:rsid w:val="00502324"/>
    <w:rsid w:val="005024FD"/>
    <w:rsid w:val="0050293B"/>
    <w:rsid w:val="00502D16"/>
    <w:rsid w:val="00503461"/>
    <w:rsid w:val="00503FBA"/>
    <w:rsid w:val="005042F4"/>
    <w:rsid w:val="00504617"/>
    <w:rsid w:val="00504652"/>
    <w:rsid w:val="00504882"/>
    <w:rsid w:val="00504C79"/>
    <w:rsid w:val="00504D9B"/>
    <w:rsid w:val="0050550D"/>
    <w:rsid w:val="0050612B"/>
    <w:rsid w:val="005064CB"/>
    <w:rsid w:val="005065D2"/>
    <w:rsid w:val="00506757"/>
    <w:rsid w:val="00506FD7"/>
    <w:rsid w:val="0050711A"/>
    <w:rsid w:val="005072FB"/>
    <w:rsid w:val="00507D9D"/>
    <w:rsid w:val="0051091D"/>
    <w:rsid w:val="00511036"/>
    <w:rsid w:val="00511358"/>
    <w:rsid w:val="0051186F"/>
    <w:rsid w:val="005119B7"/>
    <w:rsid w:val="0051346C"/>
    <w:rsid w:val="00513628"/>
    <w:rsid w:val="00513E6F"/>
    <w:rsid w:val="00514245"/>
    <w:rsid w:val="00514BCE"/>
    <w:rsid w:val="00514DC7"/>
    <w:rsid w:val="0051500D"/>
    <w:rsid w:val="005153B6"/>
    <w:rsid w:val="00515889"/>
    <w:rsid w:val="005158DB"/>
    <w:rsid w:val="0051600B"/>
    <w:rsid w:val="00516052"/>
    <w:rsid w:val="00516116"/>
    <w:rsid w:val="00516590"/>
    <w:rsid w:val="005177DF"/>
    <w:rsid w:val="0051798D"/>
    <w:rsid w:val="00517D8C"/>
    <w:rsid w:val="00517F30"/>
    <w:rsid w:val="00517F8A"/>
    <w:rsid w:val="0052088C"/>
    <w:rsid w:val="00520B05"/>
    <w:rsid w:val="0052144B"/>
    <w:rsid w:val="00522134"/>
    <w:rsid w:val="00522167"/>
    <w:rsid w:val="005222C5"/>
    <w:rsid w:val="00522681"/>
    <w:rsid w:val="0052271A"/>
    <w:rsid w:val="00522848"/>
    <w:rsid w:val="00523141"/>
    <w:rsid w:val="005234C3"/>
    <w:rsid w:val="00523646"/>
    <w:rsid w:val="00523BD5"/>
    <w:rsid w:val="00523DA7"/>
    <w:rsid w:val="00523EDE"/>
    <w:rsid w:val="00524B04"/>
    <w:rsid w:val="00524D6A"/>
    <w:rsid w:val="00525519"/>
    <w:rsid w:val="00525C94"/>
    <w:rsid w:val="00526CDF"/>
    <w:rsid w:val="00526F1F"/>
    <w:rsid w:val="00527656"/>
    <w:rsid w:val="00527DCE"/>
    <w:rsid w:val="00530073"/>
    <w:rsid w:val="00530AD5"/>
    <w:rsid w:val="005314F2"/>
    <w:rsid w:val="00531846"/>
    <w:rsid w:val="005319B7"/>
    <w:rsid w:val="00532192"/>
    <w:rsid w:val="00532484"/>
    <w:rsid w:val="0053288E"/>
    <w:rsid w:val="00532905"/>
    <w:rsid w:val="0053312C"/>
    <w:rsid w:val="00533AC7"/>
    <w:rsid w:val="005346B3"/>
    <w:rsid w:val="00534AF8"/>
    <w:rsid w:val="0053530E"/>
    <w:rsid w:val="005360C2"/>
    <w:rsid w:val="00536111"/>
    <w:rsid w:val="005367F7"/>
    <w:rsid w:val="005369DB"/>
    <w:rsid w:val="005377F6"/>
    <w:rsid w:val="00537928"/>
    <w:rsid w:val="00540300"/>
    <w:rsid w:val="00540DE1"/>
    <w:rsid w:val="00540F21"/>
    <w:rsid w:val="0054118C"/>
    <w:rsid w:val="005415D0"/>
    <w:rsid w:val="00541E9A"/>
    <w:rsid w:val="005422F2"/>
    <w:rsid w:val="0054236D"/>
    <w:rsid w:val="005426C5"/>
    <w:rsid w:val="0054292B"/>
    <w:rsid w:val="0054292F"/>
    <w:rsid w:val="00542A86"/>
    <w:rsid w:val="0054302C"/>
    <w:rsid w:val="00543411"/>
    <w:rsid w:val="0054381F"/>
    <w:rsid w:val="00543879"/>
    <w:rsid w:val="00543B86"/>
    <w:rsid w:val="00544224"/>
    <w:rsid w:val="005444CE"/>
    <w:rsid w:val="00544878"/>
    <w:rsid w:val="00544D06"/>
    <w:rsid w:val="00544EB4"/>
    <w:rsid w:val="00545297"/>
    <w:rsid w:val="0054560F"/>
    <w:rsid w:val="00545E09"/>
    <w:rsid w:val="00545ECE"/>
    <w:rsid w:val="005460A3"/>
    <w:rsid w:val="00546603"/>
    <w:rsid w:val="00546779"/>
    <w:rsid w:val="00546BE3"/>
    <w:rsid w:val="005474C7"/>
    <w:rsid w:val="00547504"/>
    <w:rsid w:val="0054751F"/>
    <w:rsid w:val="00547C29"/>
    <w:rsid w:val="005501FD"/>
    <w:rsid w:val="005513F0"/>
    <w:rsid w:val="0055166C"/>
    <w:rsid w:val="005522F4"/>
    <w:rsid w:val="00552792"/>
    <w:rsid w:val="005528C7"/>
    <w:rsid w:val="00552ED5"/>
    <w:rsid w:val="00553248"/>
    <w:rsid w:val="00553D20"/>
    <w:rsid w:val="00553E84"/>
    <w:rsid w:val="00553E89"/>
    <w:rsid w:val="00554111"/>
    <w:rsid w:val="005542B3"/>
    <w:rsid w:val="005542FA"/>
    <w:rsid w:val="00554426"/>
    <w:rsid w:val="0055479E"/>
    <w:rsid w:val="00554D8A"/>
    <w:rsid w:val="00555CE1"/>
    <w:rsid w:val="00555D16"/>
    <w:rsid w:val="00555F35"/>
    <w:rsid w:val="00556AE6"/>
    <w:rsid w:val="00556D54"/>
    <w:rsid w:val="00556DC3"/>
    <w:rsid w:val="005571C5"/>
    <w:rsid w:val="005573C4"/>
    <w:rsid w:val="00557A3D"/>
    <w:rsid w:val="0056082E"/>
    <w:rsid w:val="00560985"/>
    <w:rsid w:val="005618A9"/>
    <w:rsid w:val="00562925"/>
    <w:rsid w:val="00562D79"/>
    <w:rsid w:val="00562E8B"/>
    <w:rsid w:val="00563006"/>
    <w:rsid w:val="00563900"/>
    <w:rsid w:val="00563C1C"/>
    <w:rsid w:val="00565C94"/>
    <w:rsid w:val="00565E39"/>
    <w:rsid w:val="00565F92"/>
    <w:rsid w:val="00566271"/>
    <w:rsid w:val="00566699"/>
    <w:rsid w:val="00566B09"/>
    <w:rsid w:val="00567011"/>
    <w:rsid w:val="00567758"/>
    <w:rsid w:val="00567837"/>
    <w:rsid w:val="00567A15"/>
    <w:rsid w:val="00567AF2"/>
    <w:rsid w:val="00567E3E"/>
    <w:rsid w:val="0057033F"/>
    <w:rsid w:val="00570BB4"/>
    <w:rsid w:val="00571319"/>
    <w:rsid w:val="005722A4"/>
    <w:rsid w:val="00572AB2"/>
    <w:rsid w:val="00573029"/>
    <w:rsid w:val="005734DF"/>
    <w:rsid w:val="005738AA"/>
    <w:rsid w:val="00573B6F"/>
    <w:rsid w:val="00574698"/>
    <w:rsid w:val="00574918"/>
    <w:rsid w:val="00574C05"/>
    <w:rsid w:val="00575EA9"/>
    <w:rsid w:val="005760C5"/>
    <w:rsid w:val="00576D11"/>
    <w:rsid w:val="005770E4"/>
    <w:rsid w:val="005771FE"/>
    <w:rsid w:val="00577CEA"/>
    <w:rsid w:val="00577D2C"/>
    <w:rsid w:val="00580513"/>
    <w:rsid w:val="0058060D"/>
    <w:rsid w:val="00580D6F"/>
    <w:rsid w:val="00580EA0"/>
    <w:rsid w:val="0058190D"/>
    <w:rsid w:val="00581BBE"/>
    <w:rsid w:val="00581CDC"/>
    <w:rsid w:val="005820B7"/>
    <w:rsid w:val="0058222A"/>
    <w:rsid w:val="00582242"/>
    <w:rsid w:val="005826F6"/>
    <w:rsid w:val="00582B28"/>
    <w:rsid w:val="005831DD"/>
    <w:rsid w:val="0058399C"/>
    <w:rsid w:val="00584B91"/>
    <w:rsid w:val="00584E87"/>
    <w:rsid w:val="00584EC3"/>
    <w:rsid w:val="00585081"/>
    <w:rsid w:val="00585339"/>
    <w:rsid w:val="0058534C"/>
    <w:rsid w:val="00585C30"/>
    <w:rsid w:val="00585E17"/>
    <w:rsid w:val="00585FAA"/>
    <w:rsid w:val="005863C0"/>
    <w:rsid w:val="005864E5"/>
    <w:rsid w:val="005864E9"/>
    <w:rsid w:val="00586B2C"/>
    <w:rsid w:val="00586BD6"/>
    <w:rsid w:val="00587214"/>
    <w:rsid w:val="00587F55"/>
    <w:rsid w:val="005902BB"/>
    <w:rsid w:val="00590CF2"/>
    <w:rsid w:val="00590E32"/>
    <w:rsid w:val="00590E60"/>
    <w:rsid w:val="0059128D"/>
    <w:rsid w:val="00591345"/>
    <w:rsid w:val="00591464"/>
    <w:rsid w:val="00591CEA"/>
    <w:rsid w:val="0059238A"/>
    <w:rsid w:val="005926A3"/>
    <w:rsid w:val="00592977"/>
    <w:rsid w:val="00592C54"/>
    <w:rsid w:val="005938B6"/>
    <w:rsid w:val="00594224"/>
    <w:rsid w:val="00594587"/>
    <w:rsid w:val="00594DA1"/>
    <w:rsid w:val="00595B3D"/>
    <w:rsid w:val="0059616C"/>
    <w:rsid w:val="00596796"/>
    <w:rsid w:val="00596BC3"/>
    <w:rsid w:val="00596D81"/>
    <w:rsid w:val="00596E01"/>
    <w:rsid w:val="00597020"/>
    <w:rsid w:val="00597341"/>
    <w:rsid w:val="005976E3"/>
    <w:rsid w:val="005979B8"/>
    <w:rsid w:val="00597BC7"/>
    <w:rsid w:val="00597EA8"/>
    <w:rsid w:val="005A0D66"/>
    <w:rsid w:val="005A0D97"/>
    <w:rsid w:val="005A0EAB"/>
    <w:rsid w:val="005A110C"/>
    <w:rsid w:val="005A15B8"/>
    <w:rsid w:val="005A18CD"/>
    <w:rsid w:val="005A1978"/>
    <w:rsid w:val="005A1C3D"/>
    <w:rsid w:val="005A1E41"/>
    <w:rsid w:val="005A2040"/>
    <w:rsid w:val="005A2689"/>
    <w:rsid w:val="005A2C4B"/>
    <w:rsid w:val="005A30FE"/>
    <w:rsid w:val="005A3346"/>
    <w:rsid w:val="005A361D"/>
    <w:rsid w:val="005A36AA"/>
    <w:rsid w:val="005A39AD"/>
    <w:rsid w:val="005A3BE0"/>
    <w:rsid w:val="005A4086"/>
    <w:rsid w:val="005A4707"/>
    <w:rsid w:val="005A4A40"/>
    <w:rsid w:val="005A50EF"/>
    <w:rsid w:val="005A5420"/>
    <w:rsid w:val="005A547D"/>
    <w:rsid w:val="005A54A7"/>
    <w:rsid w:val="005A57A8"/>
    <w:rsid w:val="005A58BC"/>
    <w:rsid w:val="005A5E88"/>
    <w:rsid w:val="005A694A"/>
    <w:rsid w:val="005A715B"/>
    <w:rsid w:val="005A7E66"/>
    <w:rsid w:val="005B0681"/>
    <w:rsid w:val="005B06F8"/>
    <w:rsid w:val="005B0C8E"/>
    <w:rsid w:val="005B0CFF"/>
    <w:rsid w:val="005B0E14"/>
    <w:rsid w:val="005B0EB5"/>
    <w:rsid w:val="005B1410"/>
    <w:rsid w:val="005B16FD"/>
    <w:rsid w:val="005B19B2"/>
    <w:rsid w:val="005B19E8"/>
    <w:rsid w:val="005B1A2C"/>
    <w:rsid w:val="005B1B86"/>
    <w:rsid w:val="005B1EC1"/>
    <w:rsid w:val="005B2D45"/>
    <w:rsid w:val="005B306F"/>
    <w:rsid w:val="005B3251"/>
    <w:rsid w:val="005B354E"/>
    <w:rsid w:val="005B3A65"/>
    <w:rsid w:val="005B413D"/>
    <w:rsid w:val="005B4300"/>
    <w:rsid w:val="005B43B3"/>
    <w:rsid w:val="005B4596"/>
    <w:rsid w:val="005B48FA"/>
    <w:rsid w:val="005B5479"/>
    <w:rsid w:val="005B5702"/>
    <w:rsid w:val="005B5D35"/>
    <w:rsid w:val="005B5DBA"/>
    <w:rsid w:val="005B6872"/>
    <w:rsid w:val="005B7855"/>
    <w:rsid w:val="005B7D56"/>
    <w:rsid w:val="005C03F1"/>
    <w:rsid w:val="005C047E"/>
    <w:rsid w:val="005C0EC8"/>
    <w:rsid w:val="005C1140"/>
    <w:rsid w:val="005C2366"/>
    <w:rsid w:val="005C2A82"/>
    <w:rsid w:val="005C30CA"/>
    <w:rsid w:val="005C355B"/>
    <w:rsid w:val="005C3794"/>
    <w:rsid w:val="005C4FE3"/>
    <w:rsid w:val="005C50F6"/>
    <w:rsid w:val="005C587F"/>
    <w:rsid w:val="005C58BF"/>
    <w:rsid w:val="005C6225"/>
    <w:rsid w:val="005C624C"/>
    <w:rsid w:val="005C6D95"/>
    <w:rsid w:val="005C6E6B"/>
    <w:rsid w:val="005C6E89"/>
    <w:rsid w:val="005C709D"/>
    <w:rsid w:val="005C736B"/>
    <w:rsid w:val="005C759D"/>
    <w:rsid w:val="005D02E8"/>
    <w:rsid w:val="005D071E"/>
    <w:rsid w:val="005D11A8"/>
    <w:rsid w:val="005D129D"/>
    <w:rsid w:val="005D138E"/>
    <w:rsid w:val="005D195F"/>
    <w:rsid w:val="005D2402"/>
    <w:rsid w:val="005D24F8"/>
    <w:rsid w:val="005D2561"/>
    <w:rsid w:val="005D2672"/>
    <w:rsid w:val="005D271E"/>
    <w:rsid w:val="005D279F"/>
    <w:rsid w:val="005D2978"/>
    <w:rsid w:val="005D2A57"/>
    <w:rsid w:val="005D2B89"/>
    <w:rsid w:val="005D2C22"/>
    <w:rsid w:val="005D3257"/>
    <w:rsid w:val="005D3833"/>
    <w:rsid w:val="005D3979"/>
    <w:rsid w:val="005D3FA2"/>
    <w:rsid w:val="005D42A7"/>
    <w:rsid w:val="005D5161"/>
    <w:rsid w:val="005D551C"/>
    <w:rsid w:val="005D57BD"/>
    <w:rsid w:val="005D5B5B"/>
    <w:rsid w:val="005D5D06"/>
    <w:rsid w:val="005D5D42"/>
    <w:rsid w:val="005D653C"/>
    <w:rsid w:val="005D674B"/>
    <w:rsid w:val="005D6B42"/>
    <w:rsid w:val="005D6C0F"/>
    <w:rsid w:val="005D7061"/>
    <w:rsid w:val="005D745A"/>
    <w:rsid w:val="005D7631"/>
    <w:rsid w:val="005E03DE"/>
    <w:rsid w:val="005E0F0F"/>
    <w:rsid w:val="005E1093"/>
    <w:rsid w:val="005E10F5"/>
    <w:rsid w:val="005E1331"/>
    <w:rsid w:val="005E1C4A"/>
    <w:rsid w:val="005E1DB0"/>
    <w:rsid w:val="005E2285"/>
    <w:rsid w:val="005E2325"/>
    <w:rsid w:val="005E26A2"/>
    <w:rsid w:val="005E2963"/>
    <w:rsid w:val="005E31B1"/>
    <w:rsid w:val="005E31C6"/>
    <w:rsid w:val="005E33A8"/>
    <w:rsid w:val="005E43DE"/>
    <w:rsid w:val="005E4594"/>
    <w:rsid w:val="005E46B8"/>
    <w:rsid w:val="005E49FC"/>
    <w:rsid w:val="005E4C53"/>
    <w:rsid w:val="005E4E4F"/>
    <w:rsid w:val="005E518E"/>
    <w:rsid w:val="005E5998"/>
    <w:rsid w:val="005E5D83"/>
    <w:rsid w:val="005E5E7E"/>
    <w:rsid w:val="005E614A"/>
    <w:rsid w:val="005E67C6"/>
    <w:rsid w:val="005E7C92"/>
    <w:rsid w:val="005F020A"/>
    <w:rsid w:val="005F025C"/>
    <w:rsid w:val="005F035F"/>
    <w:rsid w:val="005F0713"/>
    <w:rsid w:val="005F09ED"/>
    <w:rsid w:val="005F0E3F"/>
    <w:rsid w:val="005F14A3"/>
    <w:rsid w:val="005F17C4"/>
    <w:rsid w:val="005F1869"/>
    <w:rsid w:val="005F1B1E"/>
    <w:rsid w:val="005F1EAB"/>
    <w:rsid w:val="005F1FB7"/>
    <w:rsid w:val="005F2662"/>
    <w:rsid w:val="005F2F1C"/>
    <w:rsid w:val="005F37FF"/>
    <w:rsid w:val="005F3C33"/>
    <w:rsid w:val="005F4186"/>
    <w:rsid w:val="005F4D87"/>
    <w:rsid w:val="005F5051"/>
    <w:rsid w:val="005F5420"/>
    <w:rsid w:val="005F62E4"/>
    <w:rsid w:val="005F72FF"/>
    <w:rsid w:val="005F7391"/>
    <w:rsid w:val="005F7547"/>
    <w:rsid w:val="005F7A0C"/>
    <w:rsid w:val="005F7B9B"/>
    <w:rsid w:val="0060036C"/>
    <w:rsid w:val="00600FDF"/>
    <w:rsid w:val="00601414"/>
    <w:rsid w:val="00601BCB"/>
    <w:rsid w:val="006024AB"/>
    <w:rsid w:val="00602562"/>
    <w:rsid w:val="0060288C"/>
    <w:rsid w:val="00602BF4"/>
    <w:rsid w:val="006032B9"/>
    <w:rsid w:val="00603477"/>
    <w:rsid w:val="006034B4"/>
    <w:rsid w:val="0060361C"/>
    <w:rsid w:val="00604239"/>
    <w:rsid w:val="00604429"/>
    <w:rsid w:val="006054F9"/>
    <w:rsid w:val="00605F25"/>
    <w:rsid w:val="00606ABB"/>
    <w:rsid w:val="00606C47"/>
    <w:rsid w:val="0060715E"/>
    <w:rsid w:val="00607361"/>
    <w:rsid w:val="00607617"/>
    <w:rsid w:val="00610AA7"/>
    <w:rsid w:val="00610AAD"/>
    <w:rsid w:val="00610B52"/>
    <w:rsid w:val="0061105C"/>
    <w:rsid w:val="0061122C"/>
    <w:rsid w:val="0061164D"/>
    <w:rsid w:val="00611C44"/>
    <w:rsid w:val="00611DCF"/>
    <w:rsid w:val="00611FA7"/>
    <w:rsid w:val="0061214D"/>
    <w:rsid w:val="00612196"/>
    <w:rsid w:val="006123DC"/>
    <w:rsid w:val="006127E6"/>
    <w:rsid w:val="00613C20"/>
    <w:rsid w:val="00613D81"/>
    <w:rsid w:val="0061427E"/>
    <w:rsid w:val="006142BB"/>
    <w:rsid w:val="00615BEE"/>
    <w:rsid w:val="006163BD"/>
    <w:rsid w:val="0061676F"/>
    <w:rsid w:val="00616C29"/>
    <w:rsid w:val="00616C6B"/>
    <w:rsid w:val="00617D2D"/>
    <w:rsid w:val="0062030F"/>
    <w:rsid w:val="00620732"/>
    <w:rsid w:val="00620BC2"/>
    <w:rsid w:val="00620F49"/>
    <w:rsid w:val="006215DC"/>
    <w:rsid w:val="00621A38"/>
    <w:rsid w:val="00621A69"/>
    <w:rsid w:val="00621EA9"/>
    <w:rsid w:val="00621F48"/>
    <w:rsid w:val="00622547"/>
    <w:rsid w:val="006229C3"/>
    <w:rsid w:val="00622A33"/>
    <w:rsid w:val="00622D83"/>
    <w:rsid w:val="006235ED"/>
    <w:rsid w:val="00623A90"/>
    <w:rsid w:val="00623BFC"/>
    <w:rsid w:val="00623D39"/>
    <w:rsid w:val="00623DB1"/>
    <w:rsid w:val="00623FCF"/>
    <w:rsid w:val="006247AD"/>
    <w:rsid w:val="00624856"/>
    <w:rsid w:val="0062550A"/>
    <w:rsid w:val="006258E7"/>
    <w:rsid w:val="0062592A"/>
    <w:rsid w:val="00625F3A"/>
    <w:rsid w:val="006260DD"/>
    <w:rsid w:val="00626285"/>
    <w:rsid w:val="0062651A"/>
    <w:rsid w:val="00626E6E"/>
    <w:rsid w:val="00626E70"/>
    <w:rsid w:val="00626EEF"/>
    <w:rsid w:val="00627A7D"/>
    <w:rsid w:val="006306AB"/>
    <w:rsid w:val="00630750"/>
    <w:rsid w:val="00630F73"/>
    <w:rsid w:val="00631194"/>
    <w:rsid w:val="00631790"/>
    <w:rsid w:val="006318D8"/>
    <w:rsid w:val="00631935"/>
    <w:rsid w:val="00631AD8"/>
    <w:rsid w:val="0063221B"/>
    <w:rsid w:val="0063228B"/>
    <w:rsid w:val="00632852"/>
    <w:rsid w:val="00632DA8"/>
    <w:rsid w:val="00632EDB"/>
    <w:rsid w:val="00632F16"/>
    <w:rsid w:val="006330B9"/>
    <w:rsid w:val="0063335A"/>
    <w:rsid w:val="006333BD"/>
    <w:rsid w:val="006339F6"/>
    <w:rsid w:val="00633F9D"/>
    <w:rsid w:val="00634752"/>
    <w:rsid w:val="00634C76"/>
    <w:rsid w:val="00634CE5"/>
    <w:rsid w:val="00634F87"/>
    <w:rsid w:val="0063511E"/>
    <w:rsid w:val="006354B0"/>
    <w:rsid w:val="00635701"/>
    <w:rsid w:val="006357CA"/>
    <w:rsid w:val="00635D92"/>
    <w:rsid w:val="0063613F"/>
    <w:rsid w:val="00636313"/>
    <w:rsid w:val="00636A6D"/>
    <w:rsid w:val="00637264"/>
    <w:rsid w:val="0063734C"/>
    <w:rsid w:val="006376B9"/>
    <w:rsid w:val="006377E7"/>
    <w:rsid w:val="00637AA7"/>
    <w:rsid w:val="00637C2B"/>
    <w:rsid w:val="00637EDB"/>
    <w:rsid w:val="006402E6"/>
    <w:rsid w:val="006404ED"/>
    <w:rsid w:val="00640549"/>
    <w:rsid w:val="0064108C"/>
    <w:rsid w:val="0064156E"/>
    <w:rsid w:val="00641A0F"/>
    <w:rsid w:val="00641D73"/>
    <w:rsid w:val="006423F3"/>
    <w:rsid w:val="00642AEC"/>
    <w:rsid w:val="00642D5E"/>
    <w:rsid w:val="00643192"/>
    <w:rsid w:val="00643498"/>
    <w:rsid w:val="00643DA8"/>
    <w:rsid w:val="00643F10"/>
    <w:rsid w:val="00643F2B"/>
    <w:rsid w:val="006444FC"/>
    <w:rsid w:val="00644601"/>
    <w:rsid w:val="00644945"/>
    <w:rsid w:val="00644BE5"/>
    <w:rsid w:val="006458CA"/>
    <w:rsid w:val="00645B6A"/>
    <w:rsid w:val="006460B1"/>
    <w:rsid w:val="006463C5"/>
    <w:rsid w:val="006478B0"/>
    <w:rsid w:val="0064790A"/>
    <w:rsid w:val="0064792D"/>
    <w:rsid w:val="00647CD9"/>
    <w:rsid w:val="006503BA"/>
    <w:rsid w:val="00650633"/>
    <w:rsid w:val="00650D49"/>
    <w:rsid w:val="00651362"/>
    <w:rsid w:val="006514C6"/>
    <w:rsid w:val="00651B53"/>
    <w:rsid w:val="00651D5F"/>
    <w:rsid w:val="006527D8"/>
    <w:rsid w:val="00652A8F"/>
    <w:rsid w:val="00652BCB"/>
    <w:rsid w:val="00652DAC"/>
    <w:rsid w:val="0065313D"/>
    <w:rsid w:val="00653A5A"/>
    <w:rsid w:val="00653D59"/>
    <w:rsid w:val="00654292"/>
    <w:rsid w:val="006550FE"/>
    <w:rsid w:val="006551AD"/>
    <w:rsid w:val="00655220"/>
    <w:rsid w:val="006557EC"/>
    <w:rsid w:val="00655AEA"/>
    <w:rsid w:val="00656985"/>
    <w:rsid w:val="00656B51"/>
    <w:rsid w:val="00656B7B"/>
    <w:rsid w:val="00656DF0"/>
    <w:rsid w:val="00657243"/>
    <w:rsid w:val="006573CC"/>
    <w:rsid w:val="00657A94"/>
    <w:rsid w:val="006605C5"/>
    <w:rsid w:val="00660B95"/>
    <w:rsid w:val="00660E64"/>
    <w:rsid w:val="00660F5F"/>
    <w:rsid w:val="006611A0"/>
    <w:rsid w:val="00661303"/>
    <w:rsid w:val="006615A5"/>
    <w:rsid w:val="006616A5"/>
    <w:rsid w:val="00661C8D"/>
    <w:rsid w:val="00661FAA"/>
    <w:rsid w:val="006620D3"/>
    <w:rsid w:val="00662118"/>
    <w:rsid w:val="00662840"/>
    <w:rsid w:val="00662967"/>
    <w:rsid w:val="00662BBF"/>
    <w:rsid w:val="00663059"/>
    <w:rsid w:val="00664128"/>
    <w:rsid w:val="0066429E"/>
    <w:rsid w:val="0066437C"/>
    <w:rsid w:val="00664B3A"/>
    <w:rsid w:val="00664DED"/>
    <w:rsid w:val="006650E5"/>
    <w:rsid w:val="0066516C"/>
    <w:rsid w:val="00665290"/>
    <w:rsid w:val="00666419"/>
    <w:rsid w:val="00666E13"/>
    <w:rsid w:val="00667293"/>
    <w:rsid w:val="00667984"/>
    <w:rsid w:val="00667BBD"/>
    <w:rsid w:val="00670211"/>
    <w:rsid w:val="00670653"/>
    <w:rsid w:val="006707EF"/>
    <w:rsid w:val="0067094B"/>
    <w:rsid w:val="00670CCD"/>
    <w:rsid w:val="00670DBB"/>
    <w:rsid w:val="00670E0F"/>
    <w:rsid w:val="006718AD"/>
    <w:rsid w:val="00671C8C"/>
    <w:rsid w:val="006720C2"/>
    <w:rsid w:val="0067270E"/>
    <w:rsid w:val="0067312B"/>
    <w:rsid w:val="006732F6"/>
    <w:rsid w:val="00673898"/>
    <w:rsid w:val="00673A69"/>
    <w:rsid w:val="00674EFF"/>
    <w:rsid w:val="00675A21"/>
    <w:rsid w:val="00675BF0"/>
    <w:rsid w:val="00675F9C"/>
    <w:rsid w:val="00676082"/>
    <w:rsid w:val="006768B3"/>
    <w:rsid w:val="006768BF"/>
    <w:rsid w:val="00676AA7"/>
    <w:rsid w:val="00676CD5"/>
    <w:rsid w:val="00676FD2"/>
    <w:rsid w:val="0067735D"/>
    <w:rsid w:val="006773D8"/>
    <w:rsid w:val="00677418"/>
    <w:rsid w:val="00677446"/>
    <w:rsid w:val="00677755"/>
    <w:rsid w:val="0067785B"/>
    <w:rsid w:val="00680198"/>
    <w:rsid w:val="00680421"/>
    <w:rsid w:val="006804E5"/>
    <w:rsid w:val="006809A5"/>
    <w:rsid w:val="00680BB5"/>
    <w:rsid w:val="00681509"/>
    <w:rsid w:val="00681BCE"/>
    <w:rsid w:val="00682098"/>
    <w:rsid w:val="006821AE"/>
    <w:rsid w:val="006823DA"/>
    <w:rsid w:val="00682433"/>
    <w:rsid w:val="006824A2"/>
    <w:rsid w:val="00682A01"/>
    <w:rsid w:val="00682A04"/>
    <w:rsid w:val="00682BB5"/>
    <w:rsid w:val="00682EBA"/>
    <w:rsid w:val="0068343A"/>
    <w:rsid w:val="00683736"/>
    <w:rsid w:val="006837EC"/>
    <w:rsid w:val="00683AD1"/>
    <w:rsid w:val="00683E5A"/>
    <w:rsid w:val="006840D6"/>
    <w:rsid w:val="00684119"/>
    <w:rsid w:val="006848B3"/>
    <w:rsid w:val="00684D7E"/>
    <w:rsid w:val="00685082"/>
    <w:rsid w:val="00685376"/>
    <w:rsid w:val="0068560B"/>
    <w:rsid w:val="0068582E"/>
    <w:rsid w:val="00685912"/>
    <w:rsid w:val="00685E03"/>
    <w:rsid w:val="00685FC4"/>
    <w:rsid w:val="0068602A"/>
    <w:rsid w:val="0068614F"/>
    <w:rsid w:val="0068629B"/>
    <w:rsid w:val="006867B8"/>
    <w:rsid w:val="0068719B"/>
    <w:rsid w:val="00687A0B"/>
    <w:rsid w:val="00687A49"/>
    <w:rsid w:val="0069017C"/>
    <w:rsid w:val="006912BE"/>
    <w:rsid w:val="006912EE"/>
    <w:rsid w:val="0069179F"/>
    <w:rsid w:val="00691B2C"/>
    <w:rsid w:val="00691BE4"/>
    <w:rsid w:val="00691BF7"/>
    <w:rsid w:val="00692244"/>
    <w:rsid w:val="0069236E"/>
    <w:rsid w:val="006930E3"/>
    <w:rsid w:val="006934D2"/>
    <w:rsid w:val="00693A79"/>
    <w:rsid w:val="00693D6C"/>
    <w:rsid w:val="00693ECA"/>
    <w:rsid w:val="00693F2B"/>
    <w:rsid w:val="00694623"/>
    <w:rsid w:val="00695347"/>
    <w:rsid w:val="0069612D"/>
    <w:rsid w:val="0069640B"/>
    <w:rsid w:val="006969D3"/>
    <w:rsid w:val="00696A4E"/>
    <w:rsid w:val="006970E6"/>
    <w:rsid w:val="0069736B"/>
    <w:rsid w:val="00697372"/>
    <w:rsid w:val="006973D8"/>
    <w:rsid w:val="006974E7"/>
    <w:rsid w:val="00697B2B"/>
    <w:rsid w:val="00697CC2"/>
    <w:rsid w:val="006A05D9"/>
    <w:rsid w:val="006A0A35"/>
    <w:rsid w:val="006A0C3C"/>
    <w:rsid w:val="006A0CE1"/>
    <w:rsid w:val="006A2089"/>
    <w:rsid w:val="006A20BC"/>
    <w:rsid w:val="006A23BB"/>
    <w:rsid w:val="006A2780"/>
    <w:rsid w:val="006A2BB5"/>
    <w:rsid w:val="006A4437"/>
    <w:rsid w:val="006A47B1"/>
    <w:rsid w:val="006A4D32"/>
    <w:rsid w:val="006A56FF"/>
    <w:rsid w:val="006A5822"/>
    <w:rsid w:val="006A5BDA"/>
    <w:rsid w:val="006A5EF0"/>
    <w:rsid w:val="006A637D"/>
    <w:rsid w:val="006A65D0"/>
    <w:rsid w:val="006A68A4"/>
    <w:rsid w:val="006A6CC0"/>
    <w:rsid w:val="006A6E4E"/>
    <w:rsid w:val="006A74F2"/>
    <w:rsid w:val="006A7500"/>
    <w:rsid w:val="006A79DA"/>
    <w:rsid w:val="006A7B02"/>
    <w:rsid w:val="006B036D"/>
    <w:rsid w:val="006B0A5C"/>
    <w:rsid w:val="006B0B41"/>
    <w:rsid w:val="006B0FB4"/>
    <w:rsid w:val="006B135B"/>
    <w:rsid w:val="006B1674"/>
    <w:rsid w:val="006B1702"/>
    <w:rsid w:val="006B2308"/>
    <w:rsid w:val="006B24FD"/>
    <w:rsid w:val="006B263C"/>
    <w:rsid w:val="006B2A2C"/>
    <w:rsid w:val="006B2B07"/>
    <w:rsid w:val="006B2C5C"/>
    <w:rsid w:val="006B32B5"/>
    <w:rsid w:val="006B34B7"/>
    <w:rsid w:val="006B3771"/>
    <w:rsid w:val="006B38C7"/>
    <w:rsid w:val="006B4106"/>
    <w:rsid w:val="006B451F"/>
    <w:rsid w:val="006B4605"/>
    <w:rsid w:val="006B498E"/>
    <w:rsid w:val="006B4A03"/>
    <w:rsid w:val="006B53F8"/>
    <w:rsid w:val="006B57C9"/>
    <w:rsid w:val="006B587A"/>
    <w:rsid w:val="006B5988"/>
    <w:rsid w:val="006B6070"/>
    <w:rsid w:val="006B643F"/>
    <w:rsid w:val="006B64E2"/>
    <w:rsid w:val="006B67A0"/>
    <w:rsid w:val="006B6998"/>
    <w:rsid w:val="006B6A8A"/>
    <w:rsid w:val="006B6CFA"/>
    <w:rsid w:val="006B70EC"/>
    <w:rsid w:val="006B7157"/>
    <w:rsid w:val="006B774B"/>
    <w:rsid w:val="006B7AD8"/>
    <w:rsid w:val="006C192A"/>
    <w:rsid w:val="006C1A56"/>
    <w:rsid w:val="006C1D2A"/>
    <w:rsid w:val="006C219D"/>
    <w:rsid w:val="006C225D"/>
    <w:rsid w:val="006C25A3"/>
    <w:rsid w:val="006C2ADA"/>
    <w:rsid w:val="006C342D"/>
    <w:rsid w:val="006C396B"/>
    <w:rsid w:val="006C3A24"/>
    <w:rsid w:val="006C55E1"/>
    <w:rsid w:val="006C5B83"/>
    <w:rsid w:val="006C5C8D"/>
    <w:rsid w:val="006C5D10"/>
    <w:rsid w:val="006C672C"/>
    <w:rsid w:val="006C680D"/>
    <w:rsid w:val="006C6A2C"/>
    <w:rsid w:val="006C6DF4"/>
    <w:rsid w:val="006C74A2"/>
    <w:rsid w:val="006C79CC"/>
    <w:rsid w:val="006C7D1C"/>
    <w:rsid w:val="006D00D7"/>
    <w:rsid w:val="006D02A1"/>
    <w:rsid w:val="006D0539"/>
    <w:rsid w:val="006D0AD1"/>
    <w:rsid w:val="006D0B68"/>
    <w:rsid w:val="006D0F53"/>
    <w:rsid w:val="006D1566"/>
    <w:rsid w:val="006D158B"/>
    <w:rsid w:val="006D19EC"/>
    <w:rsid w:val="006D1C8B"/>
    <w:rsid w:val="006D26A6"/>
    <w:rsid w:val="006D2CC9"/>
    <w:rsid w:val="006D3170"/>
    <w:rsid w:val="006D3A4A"/>
    <w:rsid w:val="006D3B7A"/>
    <w:rsid w:val="006D4116"/>
    <w:rsid w:val="006D4B1E"/>
    <w:rsid w:val="006D4B66"/>
    <w:rsid w:val="006D52C1"/>
    <w:rsid w:val="006D549F"/>
    <w:rsid w:val="006D5F96"/>
    <w:rsid w:val="006D644C"/>
    <w:rsid w:val="006D6750"/>
    <w:rsid w:val="006D6AF6"/>
    <w:rsid w:val="006D6D55"/>
    <w:rsid w:val="006D703E"/>
    <w:rsid w:val="006D7274"/>
    <w:rsid w:val="006D7D38"/>
    <w:rsid w:val="006D7D83"/>
    <w:rsid w:val="006D7F27"/>
    <w:rsid w:val="006D7FC9"/>
    <w:rsid w:val="006E021B"/>
    <w:rsid w:val="006E05D6"/>
    <w:rsid w:val="006E088C"/>
    <w:rsid w:val="006E11F6"/>
    <w:rsid w:val="006E131D"/>
    <w:rsid w:val="006E14BE"/>
    <w:rsid w:val="006E1ABE"/>
    <w:rsid w:val="006E1BBE"/>
    <w:rsid w:val="006E1C51"/>
    <w:rsid w:val="006E273D"/>
    <w:rsid w:val="006E2840"/>
    <w:rsid w:val="006E29FB"/>
    <w:rsid w:val="006E2A38"/>
    <w:rsid w:val="006E2A74"/>
    <w:rsid w:val="006E2F64"/>
    <w:rsid w:val="006E3547"/>
    <w:rsid w:val="006E3CFF"/>
    <w:rsid w:val="006E3E6A"/>
    <w:rsid w:val="006E4B30"/>
    <w:rsid w:val="006E54E1"/>
    <w:rsid w:val="006E61CF"/>
    <w:rsid w:val="006E64EF"/>
    <w:rsid w:val="006E685D"/>
    <w:rsid w:val="006E6A7B"/>
    <w:rsid w:val="006E6CAB"/>
    <w:rsid w:val="006E71F1"/>
    <w:rsid w:val="006E7B68"/>
    <w:rsid w:val="006F032A"/>
    <w:rsid w:val="006F05DC"/>
    <w:rsid w:val="006F1913"/>
    <w:rsid w:val="006F19D2"/>
    <w:rsid w:val="006F1E95"/>
    <w:rsid w:val="006F1ED5"/>
    <w:rsid w:val="006F2023"/>
    <w:rsid w:val="006F2276"/>
    <w:rsid w:val="006F2E63"/>
    <w:rsid w:val="006F3566"/>
    <w:rsid w:val="006F371D"/>
    <w:rsid w:val="006F3896"/>
    <w:rsid w:val="006F3EA8"/>
    <w:rsid w:val="006F4161"/>
    <w:rsid w:val="006F4722"/>
    <w:rsid w:val="006F485C"/>
    <w:rsid w:val="006F5604"/>
    <w:rsid w:val="006F5AD5"/>
    <w:rsid w:val="006F5CB5"/>
    <w:rsid w:val="006F6EF1"/>
    <w:rsid w:val="006F719A"/>
    <w:rsid w:val="006F74D4"/>
    <w:rsid w:val="006F77EB"/>
    <w:rsid w:val="006F7A87"/>
    <w:rsid w:val="006F7BEE"/>
    <w:rsid w:val="006F7D2E"/>
    <w:rsid w:val="006F7E92"/>
    <w:rsid w:val="007008A8"/>
    <w:rsid w:val="00700C13"/>
    <w:rsid w:val="00701264"/>
    <w:rsid w:val="007016A8"/>
    <w:rsid w:val="0070232A"/>
    <w:rsid w:val="007024C4"/>
    <w:rsid w:val="00702657"/>
    <w:rsid w:val="00702CAE"/>
    <w:rsid w:val="007036B7"/>
    <w:rsid w:val="007037ED"/>
    <w:rsid w:val="0070390A"/>
    <w:rsid w:val="00703A8E"/>
    <w:rsid w:val="00703AF2"/>
    <w:rsid w:val="00703B72"/>
    <w:rsid w:val="00703DDA"/>
    <w:rsid w:val="00703E05"/>
    <w:rsid w:val="00703E1F"/>
    <w:rsid w:val="00704033"/>
    <w:rsid w:val="007043E4"/>
    <w:rsid w:val="007046F0"/>
    <w:rsid w:val="0070512F"/>
    <w:rsid w:val="00705776"/>
    <w:rsid w:val="00705787"/>
    <w:rsid w:val="00705B67"/>
    <w:rsid w:val="00705B95"/>
    <w:rsid w:val="00706C00"/>
    <w:rsid w:val="007070B2"/>
    <w:rsid w:val="007070D9"/>
    <w:rsid w:val="007074CE"/>
    <w:rsid w:val="0070783C"/>
    <w:rsid w:val="00707A9C"/>
    <w:rsid w:val="00707E4D"/>
    <w:rsid w:val="00707EAB"/>
    <w:rsid w:val="00707F86"/>
    <w:rsid w:val="00710FB7"/>
    <w:rsid w:val="0071112E"/>
    <w:rsid w:val="0071163E"/>
    <w:rsid w:val="007117DA"/>
    <w:rsid w:val="00711E18"/>
    <w:rsid w:val="00711F20"/>
    <w:rsid w:val="0071206A"/>
    <w:rsid w:val="00712353"/>
    <w:rsid w:val="00713206"/>
    <w:rsid w:val="007136D5"/>
    <w:rsid w:val="00713796"/>
    <w:rsid w:val="00713916"/>
    <w:rsid w:val="00713B44"/>
    <w:rsid w:val="0071474F"/>
    <w:rsid w:val="007152FD"/>
    <w:rsid w:val="007154DF"/>
    <w:rsid w:val="00715BB8"/>
    <w:rsid w:val="00715BBB"/>
    <w:rsid w:val="00715C7D"/>
    <w:rsid w:val="00715EE7"/>
    <w:rsid w:val="00716017"/>
    <w:rsid w:val="007168DD"/>
    <w:rsid w:val="007169CE"/>
    <w:rsid w:val="00716A85"/>
    <w:rsid w:val="007174BD"/>
    <w:rsid w:val="00717DFC"/>
    <w:rsid w:val="00717EA1"/>
    <w:rsid w:val="00720B1A"/>
    <w:rsid w:val="0072121F"/>
    <w:rsid w:val="007215EE"/>
    <w:rsid w:val="00721676"/>
    <w:rsid w:val="00721840"/>
    <w:rsid w:val="00722701"/>
    <w:rsid w:val="00723087"/>
    <w:rsid w:val="00723E48"/>
    <w:rsid w:val="00723F95"/>
    <w:rsid w:val="007243C0"/>
    <w:rsid w:val="0072493D"/>
    <w:rsid w:val="00724AAD"/>
    <w:rsid w:val="00724E99"/>
    <w:rsid w:val="0072531F"/>
    <w:rsid w:val="007255FE"/>
    <w:rsid w:val="007260D9"/>
    <w:rsid w:val="00726266"/>
    <w:rsid w:val="00726483"/>
    <w:rsid w:val="00726FBF"/>
    <w:rsid w:val="0072708A"/>
    <w:rsid w:val="0073015B"/>
    <w:rsid w:val="00730510"/>
    <w:rsid w:val="0073072F"/>
    <w:rsid w:val="00730F0D"/>
    <w:rsid w:val="00731955"/>
    <w:rsid w:val="00731A45"/>
    <w:rsid w:val="0073278E"/>
    <w:rsid w:val="007331E3"/>
    <w:rsid w:val="00733DA2"/>
    <w:rsid w:val="00733DD9"/>
    <w:rsid w:val="00733E30"/>
    <w:rsid w:val="0073420F"/>
    <w:rsid w:val="0073424F"/>
    <w:rsid w:val="0073481F"/>
    <w:rsid w:val="00734902"/>
    <w:rsid w:val="007362C6"/>
    <w:rsid w:val="007367A3"/>
    <w:rsid w:val="00737137"/>
    <w:rsid w:val="00737335"/>
    <w:rsid w:val="00737584"/>
    <w:rsid w:val="00737657"/>
    <w:rsid w:val="007406BE"/>
    <w:rsid w:val="00740C24"/>
    <w:rsid w:val="007423D7"/>
    <w:rsid w:val="007424C7"/>
    <w:rsid w:val="007425D3"/>
    <w:rsid w:val="0074307D"/>
    <w:rsid w:val="00743152"/>
    <w:rsid w:val="00743B3C"/>
    <w:rsid w:val="00743FBA"/>
    <w:rsid w:val="007447FD"/>
    <w:rsid w:val="0074489D"/>
    <w:rsid w:val="00744B67"/>
    <w:rsid w:val="00745062"/>
    <w:rsid w:val="00745268"/>
    <w:rsid w:val="00745757"/>
    <w:rsid w:val="007458A5"/>
    <w:rsid w:val="00745B0D"/>
    <w:rsid w:val="00746CBE"/>
    <w:rsid w:val="00746FD4"/>
    <w:rsid w:val="00747140"/>
    <w:rsid w:val="0074723E"/>
    <w:rsid w:val="00747B22"/>
    <w:rsid w:val="00747BF3"/>
    <w:rsid w:val="007502C8"/>
    <w:rsid w:val="00750426"/>
    <w:rsid w:val="007504F3"/>
    <w:rsid w:val="0075064E"/>
    <w:rsid w:val="0075093D"/>
    <w:rsid w:val="00750C87"/>
    <w:rsid w:val="00751595"/>
    <w:rsid w:val="00751E22"/>
    <w:rsid w:val="0075292C"/>
    <w:rsid w:val="00752BC3"/>
    <w:rsid w:val="0075308B"/>
    <w:rsid w:val="00753744"/>
    <w:rsid w:val="00753B53"/>
    <w:rsid w:val="00753C09"/>
    <w:rsid w:val="00754217"/>
    <w:rsid w:val="007545D2"/>
    <w:rsid w:val="00755884"/>
    <w:rsid w:val="00755F46"/>
    <w:rsid w:val="00755F52"/>
    <w:rsid w:val="0075677D"/>
    <w:rsid w:val="00756855"/>
    <w:rsid w:val="00756903"/>
    <w:rsid w:val="00756B2A"/>
    <w:rsid w:val="00757281"/>
    <w:rsid w:val="00760C42"/>
    <w:rsid w:val="00760CC1"/>
    <w:rsid w:val="007610C3"/>
    <w:rsid w:val="0076139A"/>
    <w:rsid w:val="007615F1"/>
    <w:rsid w:val="00761C8C"/>
    <w:rsid w:val="0076276E"/>
    <w:rsid w:val="00762B4E"/>
    <w:rsid w:val="00762EEC"/>
    <w:rsid w:val="007631C1"/>
    <w:rsid w:val="007639BC"/>
    <w:rsid w:val="00763AF7"/>
    <w:rsid w:val="00763D6D"/>
    <w:rsid w:val="00763E0B"/>
    <w:rsid w:val="00764426"/>
    <w:rsid w:val="00764C34"/>
    <w:rsid w:val="007655E9"/>
    <w:rsid w:val="0076562A"/>
    <w:rsid w:val="0076578B"/>
    <w:rsid w:val="00765F6B"/>
    <w:rsid w:val="00766148"/>
    <w:rsid w:val="007663C7"/>
    <w:rsid w:val="007667AF"/>
    <w:rsid w:val="00766E70"/>
    <w:rsid w:val="00767032"/>
    <w:rsid w:val="00767413"/>
    <w:rsid w:val="00767418"/>
    <w:rsid w:val="00767A02"/>
    <w:rsid w:val="00767B1C"/>
    <w:rsid w:val="00767B81"/>
    <w:rsid w:val="00770856"/>
    <w:rsid w:val="00770A4D"/>
    <w:rsid w:val="00770CD3"/>
    <w:rsid w:val="00770D96"/>
    <w:rsid w:val="00770E59"/>
    <w:rsid w:val="00771013"/>
    <w:rsid w:val="0077136A"/>
    <w:rsid w:val="007714A0"/>
    <w:rsid w:val="00771D4A"/>
    <w:rsid w:val="0077200F"/>
    <w:rsid w:val="00772246"/>
    <w:rsid w:val="00772775"/>
    <w:rsid w:val="00772FB9"/>
    <w:rsid w:val="007731FB"/>
    <w:rsid w:val="007737A8"/>
    <w:rsid w:val="0077387B"/>
    <w:rsid w:val="0077391A"/>
    <w:rsid w:val="00773BD9"/>
    <w:rsid w:val="00773BE7"/>
    <w:rsid w:val="00773EDD"/>
    <w:rsid w:val="00774163"/>
    <w:rsid w:val="00774324"/>
    <w:rsid w:val="00775487"/>
    <w:rsid w:val="00775669"/>
    <w:rsid w:val="0077599E"/>
    <w:rsid w:val="007763DF"/>
    <w:rsid w:val="00776ED1"/>
    <w:rsid w:val="00777221"/>
    <w:rsid w:val="007775F8"/>
    <w:rsid w:val="007776A2"/>
    <w:rsid w:val="00777D62"/>
    <w:rsid w:val="007801EE"/>
    <w:rsid w:val="00780966"/>
    <w:rsid w:val="007814BD"/>
    <w:rsid w:val="007814CF"/>
    <w:rsid w:val="0078167B"/>
    <w:rsid w:val="00782103"/>
    <w:rsid w:val="00782285"/>
    <w:rsid w:val="0078235D"/>
    <w:rsid w:val="0078249E"/>
    <w:rsid w:val="007824CD"/>
    <w:rsid w:val="00782C69"/>
    <w:rsid w:val="00783348"/>
    <w:rsid w:val="0078376F"/>
    <w:rsid w:val="00783C45"/>
    <w:rsid w:val="00783D4D"/>
    <w:rsid w:val="00783F2B"/>
    <w:rsid w:val="00783F97"/>
    <w:rsid w:val="007840DF"/>
    <w:rsid w:val="007841D1"/>
    <w:rsid w:val="0078451B"/>
    <w:rsid w:val="00784C44"/>
    <w:rsid w:val="0078590D"/>
    <w:rsid w:val="0078659A"/>
    <w:rsid w:val="00786F87"/>
    <w:rsid w:val="0078727B"/>
    <w:rsid w:val="007875AB"/>
    <w:rsid w:val="007879BD"/>
    <w:rsid w:val="00787A99"/>
    <w:rsid w:val="00787B21"/>
    <w:rsid w:val="00787E83"/>
    <w:rsid w:val="0079044C"/>
    <w:rsid w:val="0079045F"/>
    <w:rsid w:val="007904D4"/>
    <w:rsid w:val="007908F2"/>
    <w:rsid w:val="00790937"/>
    <w:rsid w:val="00790C40"/>
    <w:rsid w:val="007911C4"/>
    <w:rsid w:val="00791AAC"/>
    <w:rsid w:val="00792793"/>
    <w:rsid w:val="00792AA6"/>
    <w:rsid w:val="00793061"/>
    <w:rsid w:val="00793099"/>
    <w:rsid w:val="0079325F"/>
    <w:rsid w:val="00793FC6"/>
    <w:rsid w:val="0079421A"/>
    <w:rsid w:val="007949F6"/>
    <w:rsid w:val="00794C5E"/>
    <w:rsid w:val="00794D84"/>
    <w:rsid w:val="00795BA9"/>
    <w:rsid w:val="00795D52"/>
    <w:rsid w:val="00796365"/>
    <w:rsid w:val="0079677E"/>
    <w:rsid w:val="00796940"/>
    <w:rsid w:val="00796B55"/>
    <w:rsid w:val="00796F45"/>
    <w:rsid w:val="00797576"/>
    <w:rsid w:val="0079765F"/>
    <w:rsid w:val="007977C5"/>
    <w:rsid w:val="007A0761"/>
    <w:rsid w:val="007A0787"/>
    <w:rsid w:val="007A0975"/>
    <w:rsid w:val="007A0B65"/>
    <w:rsid w:val="007A0ED2"/>
    <w:rsid w:val="007A102E"/>
    <w:rsid w:val="007A1AED"/>
    <w:rsid w:val="007A204D"/>
    <w:rsid w:val="007A251C"/>
    <w:rsid w:val="007A27D5"/>
    <w:rsid w:val="007A2BA5"/>
    <w:rsid w:val="007A2D26"/>
    <w:rsid w:val="007A3200"/>
    <w:rsid w:val="007A3AFE"/>
    <w:rsid w:val="007A3E79"/>
    <w:rsid w:val="007A4096"/>
    <w:rsid w:val="007A411E"/>
    <w:rsid w:val="007A45D0"/>
    <w:rsid w:val="007A4F60"/>
    <w:rsid w:val="007A50AA"/>
    <w:rsid w:val="007A53DE"/>
    <w:rsid w:val="007A54FD"/>
    <w:rsid w:val="007A5DD5"/>
    <w:rsid w:val="007A5FCF"/>
    <w:rsid w:val="007A6B5C"/>
    <w:rsid w:val="007A6D42"/>
    <w:rsid w:val="007A7582"/>
    <w:rsid w:val="007B0622"/>
    <w:rsid w:val="007B0853"/>
    <w:rsid w:val="007B086A"/>
    <w:rsid w:val="007B0A1C"/>
    <w:rsid w:val="007B0B43"/>
    <w:rsid w:val="007B1042"/>
    <w:rsid w:val="007B109F"/>
    <w:rsid w:val="007B15C0"/>
    <w:rsid w:val="007B1739"/>
    <w:rsid w:val="007B18DF"/>
    <w:rsid w:val="007B21F6"/>
    <w:rsid w:val="007B2C72"/>
    <w:rsid w:val="007B2CA1"/>
    <w:rsid w:val="007B2FB9"/>
    <w:rsid w:val="007B348B"/>
    <w:rsid w:val="007B39BD"/>
    <w:rsid w:val="007B39D0"/>
    <w:rsid w:val="007B4578"/>
    <w:rsid w:val="007B4F06"/>
    <w:rsid w:val="007B53FB"/>
    <w:rsid w:val="007B5480"/>
    <w:rsid w:val="007B5ADE"/>
    <w:rsid w:val="007B5CA4"/>
    <w:rsid w:val="007B5FDE"/>
    <w:rsid w:val="007B667C"/>
    <w:rsid w:val="007B6F4E"/>
    <w:rsid w:val="007B72FA"/>
    <w:rsid w:val="007B7E04"/>
    <w:rsid w:val="007C031E"/>
    <w:rsid w:val="007C04C6"/>
    <w:rsid w:val="007C062A"/>
    <w:rsid w:val="007C0812"/>
    <w:rsid w:val="007C0CD9"/>
    <w:rsid w:val="007C12CD"/>
    <w:rsid w:val="007C13B2"/>
    <w:rsid w:val="007C1F18"/>
    <w:rsid w:val="007C1FE8"/>
    <w:rsid w:val="007C20CB"/>
    <w:rsid w:val="007C2515"/>
    <w:rsid w:val="007C2EF7"/>
    <w:rsid w:val="007C2F19"/>
    <w:rsid w:val="007C2F4E"/>
    <w:rsid w:val="007C2FD8"/>
    <w:rsid w:val="007C2FF6"/>
    <w:rsid w:val="007C3412"/>
    <w:rsid w:val="007C34E1"/>
    <w:rsid w:val="007C41AC"/>
    <w:rsid w:val="007C435D"/>
    <w:rsid w:val="007C4609"/>
    <w:rsid w:val="007C4719"/>
    <w:rsid w:val="007C5258"/>
    <w:rsid w:val="007C5487"/>
    <w:rsid w:val="007C55E2"/>
    <w:rsid w:val="007C5AD4"/>
    <w:rsid w:val="007C5D25"/>
    <w:rsid w:val="007C60F1"/>
    <w:rsid w:val="007C621A"/>
    <w:rsid w:val="007C64F6"/>
    <w:rsid w:val="007C68A5"/>
    <w:rsid w:val="007C68DA"/>
    <w:rsid w:val="007C7575"/>
    <w:rsid w:val="007C7727"/>
    <w:rsid w:val="007C7804"/>
    <w:rsid w:val="007C7E17"/>
    <w:rsid w:val="007C7F6E"/>
    <w:rsid w:val="007D0556"/>
    <w:rsid w:val="007D078D"/>
    <w:rsid w:val="007D10AB"/>
    <w:rsid w:val="007D1196"/>
    <w:rsid w:val="007D19FC"/>
    <w:rsid w:val="007D1A37"/>
    <w:rsid w:val="007D1DCF"/>
    <w:rsid w:val="007D1FB2"/>
    <w:rsid w:val="007D2253"/>
    <w:rsid w:val="007D23A5"/>
    <w:rsid w:val="007D2E01"/>
    <w:rsid w:val="007D3206"/>
    <w:rsid w:val="007D3693"/>
    <w:rsid w:val="007D3C7D"/>
    <w:rsid w:val="007D3D3C"/>
    <w:rsid w:val="007D424B"/>
    <w:rsid w:val="007D4781"/>
    <w:rsid w:val="007D49EF"/>
    <w:rsid w:val="007D4CBF"/>
    <w:rsid w:val="007D4D98"/>
    <w:rsid w:val="007D4F9A"/>
    <w:rsid w:val="007D59E5"/>
    <w:rsid w:val="007D5CD3"/>
    <w:rsid w:val="007D612A"/>
    <w:rsid w:val="007D642A"/>
    <w:rsid w:val="007D6917"/>
    <w:rsid w:val="007D69BE"/>
    <w:rsid w:val="007D6DDA"/>
    <w:rsid w:val="007D71D7"/>
    <w:rsid w:val="007D7CD4"/>
    <w:rsid w:val="007E06C1"/>
    <w:rsid w:val="007E0A36"/>
    <w:rsid w:val="007E161C"/>
    <w:rsid w:val="007E17A0"/>
    <w:rsid w:val="007E1A93"/>
    <w:rsid w:val="007E1D8D"/>
    <w:rsid w:val="007E1D9C"/>
    <w:rsid w:val="007E20A2"/>
    <w:rsid w:val="007E27DB"/>
    <w:rsid w:val="007E2E8C"/>
    <w:rsid w:val="007E347B"/>
    <w:rsid w:val="007E35D7"/>
    <w:rsid w:val="007E4036"/>
    <w:rsid w:val="007E464C"/>
    <w:rsid w:val="007E4C3E"/>
    <w:rsid w:val="007E55C2"/>
    <w:rsid w:val="007E5759"/>
    <w:rsid w:val="007E5B8C"/>
    <w:rsid w:val="007E5F06"/>
    <w:rsid w:val="007E66CD"/>
    <w:rsid w:val="007E6706"/>
    <w:rsid w:val="007E7237"/>
    <w:rsid w:val="007E75DE"/>
    <w:rsid w:val="007E7694"/>
    <w:rsid w:val="007E7FD7"/>
    <w:rsid w:val="007F0E83"/>
    <w:rsid w:val="007F1CA8"/>
    <w:rsid w:val="007F1F83"/>
    <w:rsid w:val="007F2167"/>
    <w:rsid w:val="007F268E"/>
    <w:rsid w:val="007F32E6"/>
    <w:rsid w:val="007F339B"/>
    <w:rsid w:val="007F3490"/>
    <w:rsid w:val="007F3658"/>
    <w:rsid w:val="007F47B3"/>
    <w:rsid w:val="007F485E"/>
    <w:rsid w:val="007F4981"/>
    <w:rsid w:val="007F4FBF"/>
    <w:rsid w:val="007F51A5"/>
    <w:rsid w:val="007F51D5"/>
    <w:rsid w:val="007F56D9"/>
    <w:rsid w:val="007F5AF7"/>
    <w:rsid w:val="007F6392"/>
    <w:rsid w:val="007F65B5"/>
    <w:rsid w:val="007F69D6"/>
    <w:rsid w:val="007F6A36"/>
    <w:rsid w:val="007F6E83"/>
    <w:rsid w:val="007F7070"/>
    <w:rsid w:val="007F7099"/>
    <w:rsid w:val="007F7476"/>
    <w:rsid w:val="007F75E0"/>
    <w:rsid w:val="007F7AD6"/>
    <w:rsid w:val="007F7CEF"/>
    <w:rsid w:val="0080048C"/>
    <w:rsid w:val="00800AA0"/>
    <w:rsid w:val="00800F31"/>
    <w:rsid w:val="008017FB"/>
    <w:rsid w:val="0080180E"/>
    <w:rsid w:val="00801E55"/>
    <w:rsid w:val="00801FD5"/>
    <w:rsid w:val="008020E6"/>
    <w:rsid w:val="00802673"/>
    <w:rsid w:val="0080274E"/>
    <w:rsid w:val="00802922"/>
    <w:rsid w:val="00802EF9"/>
    <w:rsid w:val="008034C9"/>
    <w:rsid w:val="008036D3"/>
    <w:rsid w:val="00803840"/>
    <w:rsid w:val="00804598"/>
    <w:rsid w:val="0080462E"/>
    <w:rsid w:val="00805117"/>
    <w:rsid w:val="00805581"/>
    <w:rsid w:val="0080559A"/>
    <w:rsid w:val="00805645"/>
    <w:rsid w:val="008057A5"/>
    <w:rsid w:val="00805BBC"/>
    <w:rsid w:val="00806437"/>
    <w:rsid w:val="0080671B"/>
    <w:rsid w:val="00806C62"/>
    <w:rsid w:val="00807260"/>
    <w:rsid w:val="00807C21"/>
    <w:rsid w:val="00807DF2"/>
    <w:rsid w:val="008101E2"/>
    <w:rsid w:val="00810239"/>
    <w:rsid w:val="008104C6"/>
    <w:rsid w:val="00810907"/>
    <w:rsid w:val="00810936"/>
    <w:rsid w:val="00810B9A"/>
    <w:rsid w:val="00811112"/>
    <w:rsid w:val="0081173F"/>
    <w:rsid w:val="00811E65"/>
    <w:rsid w:val="00812598"/>
    <w:rsid w:val="00812B56"/>
    <w:rsid w:val="00812EE9"/>
    <w:rsid w:val="008130DE"/>
    <w:rsid w:val="00813604"/>
    <w:rsid w:val="00813A8E"/>
    <w:rsid w:val="00813F46"/>
    <w:rsid w:val="0081458B"/>
    <w:rsid w:val="00814829"/>
    <w:rsid w:val="00814858"/>
    <w:rsid w:val="00814FC6"/>
    <w:rsid w:val="00815023"/>
    <w:rsid w:val="008154D1"/>
    <w:rsid w:val="00815A0E"/>
    <w:rsid w:val="008165A0"/>
    <w:rsid w:val="00816D94"/>
    <w:rsid w:val="00816FA5"/>
    <w:rsid w:val="008170B0"/>
    <w:rsid w:val="008170E4"/>
    <w:rsid w:val="008177D1"/>
    <w:rsid w:val="00817887"/>
    <w:rsid w:val="00820076"/>
    <w:rsid w:val="0082020F"/>
    <w:rsid w:val="008207A8"/>
    <w:rsid w:val="00820946"/>
    <w:rsid w:val="00820B84"/>
    <w:rsid w:val="00820CC1"/>
    <w:rsid w:val="00820EFB"/>
    <w:rsid w:val="00821DAA"/>
    <w:rsid w:val="00821EE1"/>
    <w:rsid w:val="00822006"/>
    <w:rsid w:val="0082217A"/>
    <w:rsid w:val="00822CBE"/>
    <w:rsid w:val="00823071"/>
    <w:rsid w:val="0082351D"/>
    <w:rsid w:val="00823AB5"/>
    <w:rsid w:val="00823DBD"/>
    <w:rsid w:val="00824195"/>
    <w:rsid w:val="00824B6B"/>
    <w:rsid w:val="00824F6C"/>
    <w:rsid w:val="00825CE2"/>
    <w:rsid w:val="00825D60"/>
    <w:rsid w:val="00826176"/>
    <w:rsid w:val="0082624B"/>
    <w:rsid w:val="0082664B"/>
    <w:rsid w:val="008266C5"/>
    <w:rsid w:val="008269AA"/>
    <w:rsid w:val="00827023"/>
    <w:rsid w:val="00827563"/>
    <w:rsid w:val="00827C8E"/>
    <w:rsid w:val="00827CDE"/>
    <w:rsid w:val="00827EE1"/>
    <w:rsid w:val="0083033D"/>
    <w:rsid w:val="0083142B"/>
    <w:rsid w:val="0083156D"/>
    <w:rsid w:val="00831FBB"/>
    <w:rsid w:val="00831FD1"/>
    <w:rsid w:val="0083241C"/>
    <w:rsid w:val="00832746"/>
    <w:rsid w:val="00832EB7"/>
    <w:rsid w:val="00832F11"/>
    <w:rsid w:val="0083309E"/>
    <w:rsid w:val="00833207"/>
    <w:rsid w:val="00833416"/>
    <w:rsid w:val="00833AC9"/>
    <w:rsid w:val="00833E6D"/>
    <w:rsid w:val="00833ED0"/>
    <w:rsid w:val="00835060"/>
    <w:rsid w:val="00835274"/>
    <w:rsid w:val="0083559D"/>
    <w:rsid w:val="00836017"/>
    <w:rsid w:val="008360C6"/>
    <w:rsid w:val="00836662"/>
    <w:rsid w:val="00836685"/>
    <w:rsid w:val="008366A8"/>
    <w:rsid w:val="00836814"/>
    <w:rsid w:val="0083685C"/>
    <w:rsid w:val="00836D7C"/>
    <w:rsid w:val="00836DDA"/>
    <w:rsid w:val="00837E65"/>
    <w:rsid w:val="00840368"/>
    <w:rsid w:val="008405E0"/>
    <w:rsid w:val="00840ED1"/>
    <w:rsid w:val="0084115E"/>
    <w:rsid w:val="008411B4"/>
    <w:rsid w:val="00841B0F"/>
    <w:rsid w:val="00841CD7"/>
    <w:rsid w:val="008422D2"/>
    <w:rsid w:val="00842786"/>
    <w:rsid w:val="00842D62"/>
    <w:rsid w:val="00842EC4"/>
    <w:rsid w:val="00843594"/>
    <w:rsid w:val="00843B8C"/>
    <w:rsid w:val="00843F78"/>
    <w:rsid w:val="00844512"/>
    <w:rsid w:val="00844BC6"/>
    <w:rsid w:val="008450E8"/>
    <w:rsid w:val="00845A91"/>
    <w:rsid w:val="00845B9A"/>
    <w:rsid w:val="00845CC5"/>
    <w:rsid w:val="00845EF5"/>
    <w:rsid w:val="008461C7"/>
    <w:rsid w:val="008464DC"/>
    <w:rsid w:val="0084669A"/>
    <w:rsid w:val="00846D90"/>
    <w:rsid w:val="00847093"/>
    <w:rsid w:val="008471DA"/>
    <w:rsid w:val="0084733E"/>
    <w:rsid w:val="0084779B"/>
    <w:rsid w:val="008479B6"/>
    <w:rsid w:val="00847BF5"/>
    <w:rsid w:val="0085002A"/>
    <w:rsid w:val="008502A9"/>
    <w:rsid w:val="008502EC"/>
    <w:rsid w:val="00850920"/>
    <w:rsid w:val="00850D3F"/>
    <w:rsid w:val="00850D78"/>
    <w:rsid w:val="0085113B"/>
    <w:rsid w:val="00851347"/>
    <w:rsid w:val="00851B8D"/>
    <w:rsid w:val="00851EA2"/>
    <w:rsid w:val="0085210D"/>
    <w:rsid w:val="0085294E"/>
    <w:rsid w:val="00852EAA"/>
    <w:rsid w:val="008533A2"/>
    <w:rsid w:val="0085373C"/>
    <w:rsid w:val="00853BF7"/>
    <w:rsid w:val="00853E50"/>
    <w:rsid w:val="00853F6A"/>
    <w:rsid w:val="00854D78"/>
    <w:rsid w:val="00854E61"/>
    <w:rsid w:val="00855A58"/>
    <w:rsid w:val="00856D42"/>
    <w:rsid w:val="00856E66"/>
    <w:rsid w:val="00857651"/>
    <w:rsid w:val="0085793A"/>
    <w:rsid w:val="00857BB2"/>
    <w:rsid w:val="00857EEB"/>
    <w:rsid w:val="00857F91"/>
    <w:rsid w:val="0086030D"/>
    <w:rsid w:val="00860484"/>
    <w:rsid w:val="00860BD7"/>
    <w:rsid w:val="00860F45"/>
    <w:rsid w:val="008611C7"/>
    <w:rsid w:val="00861697"/>
    <w:rsid w:val="00862BC3"/>
    <w:rsid w:val="00862FE1"/>
    <w:rsid w:val="0086333D"/>
    <w:rsid w:val="00863721"/>
    <w:rsid w:val="00864773"/>
    <w:rsid w:val="008648BB"/>
    <w:rsid w:val="008648DC"/>
    <w:rsid w:val="00864B76"/>
    <w:rsid w:val="0086504B"/>
    <w:rsid w:val="0086636A"/>
    <w:rsid w:val="00866A2E"/>
    <w:rsid w:val="00866B5A"/>
    <w:rsid w:val="00866B6A"/>
    <w:rsid w:val="00866E7D"/>
    <w:rsid w:val="00866FC9"/>
    <w:rsid w:val="008673F4"/>
    <w:rsid w:val="00867798"/>
    <w:rsid w:val="008677E7"/>
    <w:rsid w:val="00867B38"/>
    <w:rsid w:val="00867D6B"/>
    <w:rsid w:val="00867E77"/>
    <w:rsid w:val="00870B5B"/>
    <w:rsid w:val="00870B82"/>
    <w:rsid w:val="00870C94"/>
    <w:rsid w:val="008711B7"/>
    <w:rsid w:val="008713EB"/>
    <w:rsid w:val="008715A8"/>
    <w:rsid w:val="00871748"/>
    <w:rsid w:val="00871BF2"/>
    <w:rsid w:val="00871CAB"/>
    <w:rsid w:val="00872743"/>
    <w:rsid w:val="00872EC2"/>
    <w:rsid w:val="0087353A"/>
    <w:rsid w:val="00874B04"/>
    <w:rsid w:val="00874B76"/>
    <w:rsid w:val="00875846"/>
    <w:rsid w:val="00875883"/>
    <w:rsid w:val="00875F09"/>
    <w:rsid w:val="00876392"/>
    <w:rsid w:val="008767AC"/>
    <w:rsid w:val="00876A12"/>
    <w:rsid w:val="0087718C"/>
    <w:rsid w:val="00877F44"/>
    <w:rsid w:val="00880802"/>
    <w:rsid w:val="00880AC8"/>
    <w:rsid w:val="00880E78"/>
    <w:rsid w:val="00880EE6"/>
    <w:rsid w:val="0088128F"/>
    <w:rsid w:val="00881AF5"/>
    <w:rsid w:val="00882ED6"/>
    <w:rsid w:val="00883652"/>
    <w:rsid w:val="008844C8"/>
    <w:rsid w:val="00884965"/>
    <w:rsid w:val="008854D0"/>
    <w:rsid w:val="00885E09"/>
    <w:rsid w:val="00886473"/>
    <w:rsid w:val="00886568"/>
    <w:rsid w:val="00886C60"/>
    <w:rsid w:val="00886E1A"/>
    <w:rsid w:val="0088703B"/>
    <w:rsid w:val="008872A6"/>
    <w:rsid w:val="00887CFA"/>
    <w:rsid w:val="00890D14"/>
    <w:rsid w:val="00890E7D"/>
    <w:rsid w:val="008911BE"/>
    <w:rsid w:val="00891283"/>
    <w:rsid w:val="0089131C"/>
    <w:rsid w:val="00891BCD"/>
    <w:rsid w:val="00891F5C"/>
    <w:rsid w:val="008921A0"/>
    <w:rsid w:val="0089241D"/>
    <w:rsid w:val="00892831"/>
    <w:rsid w:val="00892EB7"/>
    <w:rsid w:val="0089334D"/>
    <w:rsid w:val="00893E4D"/>
    <w:rsid w:val="00893F5B"/>
    <w:rsid w:val="00894516"/>
    <w:rsid w:val="0089464C"/>
    <w:rsid w:val="00894A9F"/>
    <w:rsid w:val="0089533C"/>
    <w:rsid w:val="00895851"/>
    <w:rsid w:val="00895C77"/>
    <w:rsid w:val="00895E36"/>
    <w:rsid w:val="008960E6"/>
    <w:rsid w:val="00896BEE"/>
    <w:rsid w:val="00896D0F"/>
    <w:rsid w:val="008974E1"/>
    <w:rsid w:val="00897F74"/>
    <w:rsid w:val="008A06B6"/>
    <w:rsid w:val="008A06DF"/>
    <w:rsid w:val="008A0CD4"/>
    <w:rsid w:val="008A0D1B"/>
    <w:rsid w:val="008A0E57"/>
    <w:rsid w:val="008A0F2C"/>
    <w:rsid w:val="008A115A"/>
    <w:rsid w:val="008A137E"/>
    <w:rsid w:val="008A172F"/>
    <w:rsid w:val="008A1C31"/>
    <w:rsid w:val="008A2340"/>
    <w:rsid w:val="008A2758"/>
    <w:rsid w:val="008A27F5"/>
    <w:rsid w:val="008A28E2"/>
    <w:rsid w:val="008A2A2A"/>
    <w:rsid w:val="008A2B8A"/>
    <w:rsid w:val="008A2CA0"/>
    <w:rsid w:val="008A2CAA"/>
    <w:rsid w:val="008A2E95"/>
    <w:rsid w:val="008A303A"/>
    <w:rsid w:val="008A3133"/>
    <w:rsid w:val="008A3219"/>
    <w:rsid w:val="008A38A9"/>
    <w:rsid w:val="008A3B3A"/>
    <w:rsid w:val="008A3CE7"/>
    <w:rsid w:val="008A4234"/>
    <w:rsid w:val="008A4330"/>
    <w:rsid w:val="008A453F"/>
    <w:rsid w:val="008A4C5C"/>
    <w:rsid w:val="008A4E13"/>
    <w:rsid w:val="008A4F43"/>
    <w:rsid w:val="008A57F0"/>
    <w:rsid w:val="008A5A2F"/>
    <w:rsid w:val="008A5D53"/>
    <w:rsid w:val="008A5E20"/>
    <w:rsid w:val="008A5EC0"/>
    <w:rsid w:val="008A5FC9"/>
    <w:rsid w:val="008A6021"/>
    <w:rsid w:val="008A664E"/>
    <w:rsid w:val="008A6909"/>
    <w:rsid w:val="008A6D44"/>
    <w:rsid w:val="008A7A47"/>
    <w:rsid w:val="008A7CEB"/>
    <w:rsid w:val="008B0083"/>
    <w:rsid w:val="008B0F1F"/>
    <w:rsid w:val="008B1707"/>
    <w:rsid w:val="008B229C"/>
    <w:rsid w:val="008B2478"/>
    <w:rsid w:val="008B26E6"/>
    <w:rsid w:val="008B2E0C"/>
    <w:rsid w:val="008B2F51"/>
    <w:rsid w:val="008B340C"/>
    <w:rsid w:val="008B3A73"/>
    <w:rsid w:val="008B4547"/>
    <w:rsid w:val="008B4771"/>
    <w:rsid w:val="008B481B"/>
    <w:rsid w:val="008B48A2"/>
    <w:rsid w:val="008B4F6C"/>
    <w:rsid w:val="008B533F"/>
    <w:rsid w:val="008B53C7"/>
    <w:rsid w:val="008B679F"/>
    <w:rsid w:val="008B6A30"/>
    <w:rsid w:val="008B6A68"/>
    <w:rsid w:val="008B6E09"/>
    <w:rsid w:val="008C03B7"/>
    <w:rsid w:val="008C0631"/>
    <w:rsid w:val="008C0CD5"/>
    <w:rsid w:val="008C1295"/>
    <w:rsid w:val="008C1E78"/>
    <w:rsid w:val="008C21F0"/>
    <w:rsid w:val="008C281E"/>
    <w:rsid w:val="008C295A"/>
    <w:rsid w:val="008C2CBF"/>
    <w:rsid w:val="008C3086"/>
    <w:rsid w:val="008C3AC9"/>
    <w:rsid w:val="008C3CFB"/>
    <w:rsid w:val="008C3D75"/>
    <w:rsid w:val="008C425B"/>
    <w:rsid w:val="008C44A8"/>
    <w:rsid w:val="008C66B6"/>
    <w:rsid w:val="008C6A69"/>
    <w:rsid w:val="008C6A82"/>
    <w:rsid w:val="008C6C52"/>
    <w:rsid w:val="008C7183"/>
    <w:rsid w:val="008C7398"/>
    <w:rsid w:val="008C7423"/>
    <w:rsid w:val="008C7855"/>
    <w:rsid w:val="008C7EB4"/>
    <w:rsid w:val="008D025D"/>
    <w:rsid w:val="008D0356"/>
    <w:rsid w:val="008D0E99"/>
    <w:rsid w:val="008D0F47"/>
    <w:rsid w:val="008D15A7"/>
    <w:rsid w:val="008D1919"/>
    <w:rsid w:val="008D1D95"/>
    <w:rsid w:val="008D1FFB"/>
    <w:rsid w:val="008D22BC"/>
    <w:rsid w:val="008D2335"/>
    <w:rsid w:val="008D2354"/>
    <w:rsid w:val="008D3483"/>
    <w:rsid w:val="008D39FF"/>
    <w:rsid w:val="008D3F8B"/>
    <w:rsid w:val="008D48C3"/>
    <w:rsid w:val="008D51CC"/>
    <w:rsid w:val="008D5331"/>
    <w:rsid w:val="008D6BA8"/>
    <w:rsid w:val="008D6C32"/>
    <w:rsid w:val="008D6D48"/>
    <w:rsid w:val="008D7259"/>
    <w:rsid w:val="008D73A6"/>
    <w:rsid w:val="008D75E0"/>
    <w:rsid w:val="008D760C"/>
    <w:rsid w:val="008D7762"/>
    <w:rsid w:val="008D7BFD"/>
    <w:rsid w:val="008D7EB3"/>
    <w:rsid w:val="008D7EE3"/>
    <w:rsid w:val="008E010A"/>
    <w:rsid w:val="008E09A8"/>
    <w:rsid w:val="008E0B77"/>
    <w:rsid w:val="008E0DCD"/>
    <w:rsid w:val="008E0E1E"/>
    <w:rsid w:val="008E21C0"/>
    <w:rsid w:val="008E252F"/>
    <w:rsid w:val="008E2CB0"/>
    <w:rsid w:val="008E2F95"/>
    <w:rsid w:val="008E2FA7"/>
    <w:rsid w:val="008E3B8E"/>
    <w:rsid w:val="008E3D0F"/>
    <w:rsid w:val="008E3DB4"/>
    <w:rsid w:val="008E4212"/>
    <w:rsid w:val="008E4839"/>
    <w:rsid w:val="008E4BC0"/>
    <w:rsid w:val="008E4BF9"/>
    <w:rsid w:val="008E4C09"/>
    <w:rsid w:val="008E4DDC"/>
    <w:rsid w:val="008E4F89"/>
    <w:rsid w:val="008E5276"/>
    <w:rsid w:val="008E547C"/>
    <w:rsid w:val="008E54E7"/>
    <w:rsid w:val="008E57EA"/>
    <w:rsid w:val="008E59DC"/>
    <w:rsid w:val="008E5E6C"/>
    <w:rsid w:val="008E60D0"/>
    <w:rsid w:val="008E68A5"/>
    <w:rsid w:val="008E68CC"/>
    <w:rsid w:val="008E6E3B"/>
    <w:rsid w:val="008E6EC2"/>
    <w:rsid w:val="008E7367"/>
    <w:rsid w:val="008E7528"/>
    <w:rsid w:val="008E7981"/>
    <w:rsid w:val="008E7B37"/>
    <w:rsid w:val="008F09F7"/>
    <w:rsid w:val="008F0A69"/>
    <w:rsid w:val="008F0C16"/>
    <w:rsid w:val="008F143F"/>
    <w:rsid w:val="008F1D7C"/>
    <w:rsid w:val="008F2237"/>
    <w:rsid w:val="008F22BF"/>
    <w:rsid w:val="008F22DC"/>
    <w:rsid w:val="008F238D"/>
    <w:rsid w:val="008F2749"/>
    <w:rsid w:val="008F2C12"/>
    <w:rsid w:val="008F3185"/>
    <w:rsid w:val="008F41D6"/>
    <w:rsid w:val="008F440F"/>
    <w:rsid w:val="008F491F"/>
    <w:rsid w:val="008F4D36"/>
    <w:rsid w:val="008F6579"/>
    <w:rsid w:val="008F69B9"/>
    <w:rsid w:val="008F6AED"/>
    <w:rsid w:val="008F6D03"/>
    <w:rsid w:val="008F7452"/>
    <w:rsid w:val="008F79D0"/>
    <w:rsid w:val="008F7B60"/>
    <w:rsid w:val="00900A15"/>
    <w:rsid w:val="00900DA5"/>
    <w:rsid w:val="00900F85"/>
    <w:rsid w:val="009012BA"/>
    <w:rsid w:val="0090211B"/>
    <w:rsid w:val="009023D1"/>
    <w:rsid w:val="009023F1"/>
    <w:rsid w:val="0090264D"/>
    <w:rsid w:val="0090286D"/>
    <w:rsid w:val="009029E8"/>
    <w:rsid w:val="009029F8"/>
    <w:rsid w:val="00903054"/>
    <w:rsid w:val="00903527"/>
    <w:rsid w:val="009038A0"/>
    <w:rsid w:val="00903BDE"/>
    <w:rsid w:val="00903FD8"/>
    <w:rsid w:val="00904017"/>
    <w:rsid w:val="009042C7"/>
    <w:rsid w:val="009045E6"/>
    <w:rsid w:val="00904BE6"/>
    <w:rsid w:val="00904F4F"/>
    <w:rsid w:val="00904FC1"/>
    <w:rsid w:val="009055A9"/>
    <w:rsid w:val="00905E76"/>
    <w:rsid w:val="009060A5"/>
    <w:rsid w:val="00906138"/>
    <w:rsid w:val="009064F5"/>
    <w:rsid w:val="0090676E"/>
    <w:rsid w:val="00906B0C"/>
    <w:rsid w:val="00906B4A"/>
    <w:rsid w:val="00907E39"/>
    <w:rsid w:val="009106FB"/>
    <w:rsid w:val="0091168A"/>
    <w:rsid w:val="0091179B"/>
    <w:rsid w:val="00911DD9"/>
    <w:rsid w:val="009124FC"/>
    <w:rsid w:val="009128C3"/>
    <w:rsid w:val="009129C0"/>
    <w:rsid w:val="00912A89"/>
    <w:rsid w:val="00912CAC"/>
    <w:rsid w:val="00913463"/>
    <w:rsid w:val="00913A20"/>
    <w:rsid w:val="00913C1A"/>
    <w:rsid w:val="00914044"/>
    <w:rsid w:val="009141EC"/>
    <w:rsid w:val="009145B0"/>
    <w:rsid w:val="009147F4"/>
    <w:rsid w:val="00914A73"/>
    <w:rsid w:val="00914D1A"/>
    <w:rsid w:val="00914F55"/>
    <w:rsid w:val="00915DE9"/>
    <w:rsid w:val="009162D4"/>
    <w:rsid w:val="00916303"/>
    <w:rsid w:val="0091633C"/>
    <w:rsid w:val="009163D0"/>
    <w:rsid w:val="00916541"/>
    <w:rsid w:val="009167B4"/>
    <w:rsid w:val="009169DA"/>
    <w:rsid w:val="00916D76"/>
    <w:rsid w:val="00916D91"/>
    <w:rsid w:val="00916FC8"/>
    <w:rsid w:val="00917203"/>
    <w:rsid w:val="00917D6A"/>
    <w:rsid w:val="009201A5"/>
    <w:rsid w:val="009203BB"/>
    <w:rsid w:val="0092066B"/>
    <w:rsid w:val="0092080F"/>
    <w:rsid w:val="0092136D"/>
    <w:rsid w:val="0092199E"/>
    <w:rsid w:val="00921A8E"/>
    <w:rsid w:val="00921FC0"/>
    <w:rsid w:val="009221F9"/>
    <w:rsid w:val="0092221B"/>
    <w:rsid w:val="00922892"/>
    <w:rsid w:val="00922AF8"/>
    <w:rsid w:val="00922D49"/>
    <w:rsid w:val="00922D5B"/>
    <w:rsid w:val="009230A3"/>
    <w:rsid w:val="00923718"/>
    <w:rsid w:val="009240DC"/>
    <w:rsid w:val="009241C7"/>
    <w:rsid w:val="0092456E"/>
    <w:rsid w:val="009246A4"/>
    <w:rsid w:val="009246FF"/>
    <w:rsid w:val="00924BFF"/>
    <w:rsid w:val="009250C8"/>
    <w:rsid w:val="009265AC"/>
    <w:rsid w:val="009266CA"/>
    <w:rsid w:val="00926795"/>
    <w:rsid w:val="009269F1"/>
    <w:rsid w:val="00926C03"/>
    <w:rsid w:val="00926CCA"/>
    <w:rsid w:val="009270FC"/>
    <w:rsid w:val="00927C4B"/>
    <w:rsid w:val="00927DDA"/>
    <w:rsid w:val="009302D8"/>
    <w:rsid w:val="0093063E"/>
    <w:rsid w:val="00930692"/>
    <w:rsid w:val="00930D1D"/>
    <w:rsid w:val="00931144"/>
    <w:rsid w:val="00931188"/>
    <w:rsid w:val="009312DC"/>
    <w:rsid w:val="0093144C"/>
    <w:rsid w:val="00931755"/>
    <w:rsid w:val="009318CE"/>
    <w:rsid w:val="00931BF2"/>
    <w:rsid w:val="00932E85"/>
    <w:rsid w:val="009337E0"/>
    <w:rsid w:val="00933963"/>
    <w:rsid w:val="00933BD1"/>
    <w:rsid w:val="00933D46"/>
    <w:rsid w:val="00934381"/>
    <w:rsid w:val="009349C2"/>
    <w:rsid w:val="00934D00"/>
    <w:rsid w:val="009353C9"/>
    <w:rsid w:val="009355A5"/>
    <w:rsid w:val="00935FCA"/>
    <w:rsid w:val="00936176"/>
    <w:rsid w:val="00936603"/>
    <w:rsid w:val="0093678E"/>
    <w:rsid w:val="009367C1"/>
    <w:rsid w:val="00936FCC"/>
    <w:rsid w:val="00937324"/>
    <w:rsid w:val="00937DC5"/>
    <w:rsid w:val="00937FF9"/>
    <w:rsid w:val="009401E0"/>
    <w:rsid w:val="0094027A"/>
    <w:rsid w:val="00940A08"/>
    <w:rsid w:val="009412B6"/>
    <w:rsid w:val="00941537"/>
    <w:rsid w:val="009415BC"/>
    <w:rsid w:val="009424A8"/>
    <w:rsid w:val="009427DF"/>
    <w:rsid w:val="00942B0B"/>
    <w:rsid w:val="00942EF7"/>
    <w:rsid w:val="00942FD1"/>
    <w:rsid w:val="0094306B"/>
    <w:rsid w:val="0094331D"/>
    <w:rsid w:val="0094355B"/>
    <w:rsid w:val="0094401A"/>
    <w:rsid w:val="0094419E"/>
    <w:rsid w:val="00944748"/>
    <w:rsid w:val="0094487E"/>
    <w:rsid w:val="0094496E"/>
    <w:rsid w:val="00944CCC"/>
    <w:rsid w:val="00944CE9"/>
    <w:rsid w:val="00944F9A"/>
    <w:rsid w:val="009452CA"/>
    <w:rsid w:val="00945621"/>
    <w:rsid w:val="009458C6"/>
    <w:rsid w:val="00946E46"/>
    <w:rsid w:val="00947194"/>
    <w:rsid w:val="0094730A"/>
    <w:rsid w:val="009474EF"/>
    <w:rsid w:val="00947AC6"/>
    <w:rsid w:val="00947C8B"/>
    <w:rsid w:val="009507E9"/>
    <w:rsid w:val="009515E6"/>
    <w:rsid w:val="00951B96"/>
    <w:rsid w:val="00951FF7"/>
    <w:rsid w:val="009541B0"/>
    <w:rsid w:val="0095481C"/>
    <w:rsid w:val="00955034"/>
    <w:rsid w:val="00955C51"/>
    <w:rsid w:val="00955C8F"/>
    <w:rsid w:val="00956177"/>
    <w:rsid w:val="00956A08"/>
    <w:rsid w:val="00956ECB"/>
    <w:rsid w:val="00957063"/>
    <w:rsid w:val="0095717F"/>
    <w:rsid w:val="00957617"/>
    <w:rsid w:val="0095773F"/>
    <w:rsid w:val="00957C5B"/>
    <w:rsid w:val="00957E14"/>
    <w:rsid w:val="00957F49"/>
    <w:rsid w:val="00960020"/>
    <w:rsid w:val="009607D1"/>
    <w:rsid w:val="00961059"/>
    <w:rsid w:val="00961B19"/>
    <w:rsid w:val="00961D79"/>
    <w:rsid w:val="009623C2"/>
    <w:rsid w:val="00962683"/>
    <w:rsid w:val="009628BE"/>
    <w:rsid w:val="009628F7"/>
    <w:rsid w:val="00962A69"/>
    <w:rsid w:val="00962F6A"/>
    <w:rsid w:val="00963354"/>
    <w:rsid w:val="00963DDE"/>
    <w:rsid w:val="009641DB"/>
    <w:rsid w:val="009648FA"/>
    <w:rsid w:val="00964997"/>
    <w:rsid w:val="00964E4C"/>
    <w:rsid w:val="0096505F"/>
    <w:rsid w:val="009652AC"/>
    <w:rsid w:val="009659B5"/>
    <w:rsid w:val="00966F07"/>
    <w:rsid w:val="009670C6"/>
    <w:rsid w:val="009672E4"/>
    <w:rsid w:val="00967773"/>
    <w:rsid w:val="00967C12"/>
    <w:rsid w:val="00967C54"/>
    <w:rsid w:val="00967D16"/>
    <w:rsid w:val="00967F71"/>
    <w:rsid w:val="00967FE8"/>
    <w:rsid w:val="00967FEC"/>
    <w:rsid w:val="00970643"/>
    <w:rsid w:val="00970B91"/>
    <w:rsid w:val="00970EE1"/>
    <w:rsid w:val="00970F85"/>
    <w:rsid w:val="00971D93"/>
    <w:rsid w:val="00972024"/>
    <w:rsid w:val="009720D8"/>
    <w:rsid w:val="00972242"/>
    <w:rsid w:val="0097255B"/>
    <w:rsid w:val="0097278D"/>
    <w:rsid w:val="0097293E"/>
    <w:rsid w:val="00972D1D"/>
    <w:rsid w:val="00972D47"/>
    <w:rsid w:val="009737B7"/>
    <w:rsid w:val="0097381C"/>
    <w:rsid w:val="00973C2F"/>
    <w:rsid w:val="0097417D"/>
    <w:rsid w:val="0097430F"/>
    <w:rsid w:val="00974EF8"/>
    <w:rsid w:val="00974F18"/>
    <w:rsid w:val="00975358"/>
    <w:rsid w:val="00975F07"/>
    <w:rsid w:val="0097654A"/>
    <w:rsid w:val="0097676C"/>
    <w:rsid w:val="00977673"/>
    <w:rsid w:val="00977AF7"/>
    <w:rsid w:val="00977F1F"/>
    <w:rsid w:val="009802A3"/>
    <w:rsid w:val="009806E2"/>
    <w:rsid w:val="00980760"/>
    <w:rsid w:val="00981FA1"/>
    <w:rsid w:val="00981FFE"/>
    <w:rsid w:val="00982902"/>
    <w:rsid w:val="00982ADC"/>
    <w:rsid w:val="00982DF6"/>
    <w:rsid w:val="00982FF8"/>
    <w:rsid w:val="0098358B"/>
    <w:rsid w:val="00983FF2"/>
    <w:rsid w:val="0098479C"/>
    <w:rsid w:val="00984AEB"/>
    <w:rsid w:val="00984C11"/>
    <w:rsid w:val="0098523B"/>
    <w:rsid w:val="00985818"/>
    <w:rsid w:val="00985876"/>
    <w:rsid w:val="009858AD"/>
    <w:rsid w:val="009858B2"/>
    <w:rsid w:val="009859F7"/>
    <w:rsid w:val="00985E77"/>
    <w:rsid w:val="00985E9A"/>
    <w:rsid w:val="009863C0"/>
    <w:rsid w:val="0098642C"/>
    <w:rsid w:val="009865C0"/>
    <w:rsid w:val="00986BF4"/>
    <w:rsid w:val="00986D7F"/>
    <w:rsid w:val="009873D0"/>
    <w:rsid w:val="00987BB2"/>
    <w:rsid w:val="0099007A"/>
    <w:rsid w:val="00990B47"/>
    <w:rsid w:val="00990BDC"/>
    <w:rsid w:val="00990BF8"/>
    <w:rsid w:val="00990C5E"/>
    <w:rsid w:val="00991008"/>
    <w:rsid w:val="00991248"/>
    <w:rsid w:val="0099225F"/>
    <w:rsid w:val="009922BD"/>
    <w:rsid w:val="00992AF5"/>
    <w:rsid w:val="00992E0B"/>
    <w:rsid w:val="00992EEB"/>
    <w:rsid w:val="0099432D"/>
    <w:rsid w:val="00994460"/>
    <w:rsid w:val="00994C7D"/>
    <w:rsid w:val="00996933"/>
    <w:rsid w:val="00996F76"/>
    <w:rsid w:val="009975EE"/>
    <w:rsid w:val="009A040D"/>
    <w:rsid w:val="009A0457"/>
    <w:rsid w:val="009A0598"/>
    <w:rsid w:val="009A1341"/>
    <w:rsid w:val="009A135B"/>
    <w:rsid w:val="009A1726"/>
    <w:rsid w:val="009A24EB"/>
    <w:rsid w:val="009A26A8"/>
    <w:rsid w:val="009A2794"/>
    <w:rsid w:val="009A2FB4"/>
    <w:rsid w:val="009A2FFE"/>
    <w:rsid w:val="009A3294"/>
    <w:rsid w:val="009A3797"/>
    <w:rsid w:val="009A3925"/>
    <w:rsid w:val="009A3B0E"/>
    <w:rsid w:val="009A3E0E"/>
    <w:rsid w:val="009A44A6"/>
    <w:rsid w:val="009A4790"/>
    <w:rsid w:val="009A4BB5"/>
    <w:rsid w:val="009A503B"/>
    <w:rsid w:val="009A56B9"/>
    <w:rsid w:val="009A58D6"/>
    <w:rsid w:val="009A5A64"/>
    <w:rsid w:val="009A604D"/>
    <w:rsid w:val="009A66C9"/>
    <w:rsid w:val="009A6B40"/>
    <w:rsid w:val="009A7C56"/>
    <w:rsid w:val="009B01C3"/>
    <w:rsid w:val="009B036E"/>
    <w:rsid w:val="009B03D6"/>
    <w:rsid w:val="009B0F99"/>
    <w:rsid w:val="009B14A5"/>
    <w:rsid w:val="009B191F"/>
    <w:rsid w:val="009B2B08"/>
    <w:rsid w:val="009B3057"/>
    <w:rsid w:val="009B3612"/>
    <w:rsid w:val="009B3898"/>
    <w:rsid w:val="009B3C63"/>
    <w:rsid w:val="009B3E80"/>
    <w:rsid w:val="009B4322"/>
    <w:rsid w:val="009B4906"/>
    <w:rsid w:val="009B50E7"/>
    <w:rsid w:val="009B5B47"/>
    <w:rsid w:val="009B6890"/>
    <w:rsid w:val="009B6C1F"/>
    <w:rsid w:val="009B6E9D"/>
    <w:rsid w:val="009B7322"/>
    <w:rsid w:val="009B7A07"/>
    <w:rsid w:val="009B7C22"/>
    <w:rsid w:val="009C0200"/>
    <w:rsid w:val="009C0223"/>
    <w:rsid w:val="009C095D"/>
    <w:rsid w:val="009C09DB"/>
    <w:rsid w:val="009C0D8A"/>
    <w:rsid w:val="009C13A2"/>
    <w:rsid w:val="009C15AB"/>
    <w:rsid w:val="009C1B03"/>
    <w:rsid w:val="009C1BE8"/>
    <w:rsid w:val="009C1D4C"/>
    <w:rsid w:val="009C2347"/>
    <w:rsid w:val="009C23FB"/>
    <w:rsid w:val="009C2450"/>
    <w:rsid w:val="009C2BF9"/>
    <w:rsid w:val="009C2FDC"/>
    <w:rsid w:val="009C31A9"/>
    <w:rsid w:val="009C3788"/>
    <w:rsid w:val="009C4222"/>
    <w:rsid w:val="009C4962"/>
    <w:rsid w:val="009C4F9F"/>
    <w:rsid w:val="009C52D9"/>
    <w:rsid w:val="009C54FE"/>
    <w:rsid w:val="009C59D7"/>
    <w:rsid w:val="009C5AF7"/>
    <w:rsid w:val="009C6096"/>
    <w:rsid w:val="009C61A0"/>
    <w:rsid w:val="009C724A"/>
    <w:rsid w:val="009C729B"/>
    <w:rsid w:val="009C76B3"/>
    <w:rsid w:val="009C7E33"/>
    <w:rsid w:val="009D08BE"/>
    <w:rsid w:val="009D0B24"/>
    <w:rsid w:val="009D1789"/>
    <w:rsid w:val="009D1ABC"/>
    <w:rsid w:val="009D1F76"/>
    <w:rsid w:val="009D204B"/>
    <w:rsid w:val="009D25BC"/>
    <w:rsid w:val="009D28A5"/>
    <w:rsid w:val="009D2C98"/>
    <w:rsid w:val="009D325B"/>
    <w:rsid w:val="009D3D42"/>
    <w:rsid w:val="009D3E84"/>
    <w:rsid w:val="009D49D4"/>
    <w:rsid w:val="009D4A10"/>
    <w:rsid w:val="009D4E16"/>
    <w:rsid w:val="009D4F0B"/>
    <w:rsid w:val="009D5133"/>
    <w:rsid w:val="009D60F9"/>
    <w:rsid w:val="009D638F"/>
    <w:rsid w:val="009D659D"/>
    <w:rsid w:val="009D6939"/>
    <w:rsid w:val="009D6A01"/>
    <w:rsid w:val="009D6D08"/>
    <w:rsid w:val="009D6ECE"/>
    <w:rsid w:val="009D709E"/>
    <w:rsid w:val="009D762D"/>
    <w:rsid w:val="009D7662"/>
    <w:rsid w:val="009D76F8"/>
    <w:rsid w:val="009D7C33"/>
    <w:rsid w:val="009D7EA2"/>
    <w:rsid w:val="009E08AE"/>
    <w:rsid w:val="009E0CFE"/>
    <w:rsid w:val="009E1EC5"/>
    <w:rsid w:val="009E201A"/>
    <w:rsid w:val="009E2C0A"/>
    <w:rsid w:val="009E2F31"/>
    <w:rsid w:val="009E314D"/>
    <w:rsid w:val="009E3311"/>
    <w:rsid w:val="009E3579"/>
    <w:rsid w:val="009E3FD6"/>
    <w:rsid w:val="009E4534"/>
    <w:rsid w:val="009E46AF"/>
    <w:rsid w:val="009E4A61"/>
    <w:rsid w:val="009E5660"/>
    <w:rsid w:val="009E59EC"/>
    <w:rsid w:val="009E5D98"/>
    <w:rsid w:val="009E606C"/>
    <w:rsid w:val="009E62AC"/>
    <w:rsid w:val="009E6D38"/>
    <w:rsid w:val="009E6D4A"/>
    <w:rsid w:val="009E71CE"/>
    <w:rsid w:val="009E7438"/>
    <w:rsid w:val="009E78B6"/>
    <w:rsid w:val="009E7A7D"/>
    <w:rsid w:val="009F0ECD"/>
    <w:rsid w:val="009F2682"/>
    <w:rsid w:val="009F2A0F"/>
    <w:rsid w:val="009F42C9"/>
    <w:rsid w:val="009F4B62"/>
    <w:rsid w:val="009F5056"/>
    <w:rsid w:val="009F50D2"/>
    <w:rsid w:val="009F56B7"/>
    <w:rsid w:val="009F678A"/>
    <w:rsid w:val="009F6859"/>
    <w:rsid w:val="009F6B9A"/>
    <w:rsid w:val="009F6FAA"/>
    <w:rsid w:val="009F6FB4"/>
    <w:rsid w:val="009F741C"/>
    <w:rsid w:val="009F746B"/>
    <w:rsid w:val="009F77E2"/>
    <w:rsid w:val="009F7CDA"/>
    <w:rsid w:val="009F7DEB"/>
    <w:rsid w:val="009F7DFF"/>
    <w:rsid w:val="00A00210"/>
    <w:rsid w:val="00A00FEE"/>
    <w:rsid w:val="00A010C9"/>
    <w:rsid w:val="00A012B2"/>
    <w:rsid w:val="00A01541"/>
    <w:rsid w:val="00A01C91"/>
    <w:rsid w:val="00A01E59"/>
    <w:rsid w:val="00A01FA4"/>
    <w:rsid w:val="00A02375"/>
    <w:rsid w:val="00A02C39"/>
    <w:rsid w:val="00A02CD8"/>
    <w:rsid w:val="00A02FE9"/>
    <w:rsid w:val="00A03193"/>
    <w:rsid w:val="00A032FD"/>
    <w:rsid w:val="00A03696"/>
    <w:rsid w:val="00A041A6"/>
    <w:rsid w:val="00A045AF"/>
    <w:rsid w:val="00A04BBD"/>
    <w:rsid w:val="00A04E40"/>
    <w:rsid w:val="00A05412"/>
    <w:rsid w:val="00A054E2"/>
    <w:rsid w:val="00A05EDA"/>
    <w:rsid w:val="00A066A3"/>
    <w:rsid w:val="00A077E6"/>
    <w:rsid w:val="00A1060B"/>
    <w:rsid w:val="00A109E3"/>
    <w:rsid w:val="00A10A1B"/>
    <w:rsid w:val="00A10E45"/>
    <w:rsid w:val="00A110B4"/>
    <w:rsid w:val="00A114AB"/>
    <w:rsid w:val="00A119F6"/>
    <w:rsid w:val="00A11F6E"/>
    <w:rsid w:val="00A12D15"/>
    <w:rsid w:val="00A1386A"/>
    <w:rsid w:val="00A13DE6"/>
    <w:rsid w:val="00A14A28"/>
    <w:rsid w:val="00A14EE4"/>
    <w:rsid w:val="00A14FA3"/>
    <w:rsid w:val="00A150C9"/>
    <w:rsid w:val="00A150FE"/>
    <w:rsid w:val="00A15134"/>
    <w:rsid w:val="00A15C6E"/>
    <w:rsid w:val="00A15E50"/>
    <w:rsid w:val="00A15F55"/>
    <w:rsid w:val="00A16944"/>
    <w:rsid w:val="00A1716C"/>
    <w:rsid w:val="00A17D15"/>
    <w:rsid w:val="00A17E16"/>
    <w:rsid w:val="00A17E82"/>
    <w:rsid w:val="00A20060"/>
    <w:rsid w:val="00A20344"/>
    <w:rsid w:val="00A20387"/>
    <w:rsid w:val="00A21002"/>
    <w:rsid w:val="00A218C7"/>
    <w:rsid w:val="00A21917"/>
    <w:rsid w:val="00A21BD5"/>
    <w:rsid w:val="00A21D7A"/>
    <w:rsid w:val="00A22373"/>
    <w:rsid w:val="00A2253E"/>
    <w:rsid w:val="00A227B5"/>
    <w:rsid w:val="00A22B1C"/>
    <w:rsid w:val="00A22E70"/>
    <w:rsid w:val="00A22E7B"/>
    <w:rsid w:val="00A23300"/>
    <w:rsid w:val="00A23705"/>
    <w:rsid w:val="00A23F94"/>
    <w:rsid w:val="00A249FF"/>
    <w:rsid w:val="00A24A42"/>
    <w:rsid w:val="00A24F34"/>
    <w:rsid w:val="00A26AD9"/>
    <w:rsid w:val="00A26D00"/>
    <w:rsid w:val="00A27102"/>
    <w:rsid w:val="00A272F4"/>
    <w:rsid w:val="00A27325"/>
    <w:rsid w:val="00A27D33"/>
    <w:rsid w:val="00A27E4E"/>
    <w:rsid w:val="00A30224"/>
    <w:rsid w:val="00A3037F"/>
    <w:rsid w:val="00A316E3"/>
    <w:rsid w:val="00A31948"/>
    <w:rsid w:val="00A31AF0"/>
    <w:rsid w:val="00A31B00"/>
    <w:rsid w:val="00A31B35"/>
    <w:rsid w:val="00A326EA"/>
    <w:rsid w:val="00A327A3"/>
    <w:rsid w:val="00A32ABD"/>
    <w:rsid w:val="00A32D0C"/>
    <w:rsid w:val="00A3302E"/>
    <w:rsid w:val="00A330B4"/>
    <w:rsid w:val="00A33F6B"/>
    <w:rsid w:val="00A34103"/>
    <w:rsid w:val="00A34432"/>
    <w:rsid w:val="00A3460E"/>
    <w:rsid w:val="00A3498C"/>
    <w:rsid w:val="00A353D9"/>
    <w:rsid w:val="00A35654"/>
    <w:rsid w:val="00A366A6"/>
    <w:rsid w:val="00A369A0"/>
    <w:rsid w:val="00A369B9"/>
    <w:rsid w:val="00A36AC5"/>
    <w:rsid w:val="00A36C4E"/>
    <w:rsid w:val="00A370AF"/>
    <w:rsid w:val="00A371EA"/>
    <w:rsid w:val="00A37254"/>
    <w:rsid w:val="00A37677"/>
    <w:rsid w:val="00A37FAC"/>
    <w:rsid w:val="00A40235"/>
    <w:rsid w:val="00A4068C"/>
    <w:rsid w:val="00A40937"/>
    <w:rsid w:val="00A40F8E"/>
    <w:rsid w:val="00A42026"/>
    <w:rsid w:val="00A42141"/>
    <w:rsid w:val="00A42301"/>
    <w:rsid w:val="00A4250E"/>
    <w:rsid w:val="00A425D4"/>
    <w:rsid w:val="00A431D9"/>
    <w:rsid w:val="00A438D8"/>
    <w:rsid w:val="00A438E7"/>
    <w:rsid w:val="00A43AC9"/>
    <w:rsid w:val="00A4400E"/>
    <w:rsid w:val="00A4498E"/>
    <w:rsid w:val="00A44B5F"/>
    <w:rsid w:val="00A44D00"/>
    <w:rsid w:val="00A44EEE"/>
    <w:rsid w:val="00A45216"/>
    <w:rsid w:val="00A456DD"/>
    <w:rsid w:val="00A462FA"/>
    <w:rsid w:val="00A46BB6"/>
    <w:rsid w:val="00A47877"/>
    <w:rsid w:val="00A47C39"/>
    <w:rsid w:val="00A47D91"/>
    <w:rsid w:val="00A47E14"/>
    <w:rsid w:val="00A47E91"/>
    <w:rsid w:val="00A500C0"/>
    <w:rsid w:val="00A50A78"/>
    <w:rsid w:val="00A50D5A"/>
    <w:rsid w:val="00A50EFE"/>
    <w:rsid w:val="00A512A7"/>
    <w:rsid w:val="00A514FC"/>
    <w:rsid w:val="00A524A0"/>
    <w:rsid w:val="00A52D83"/>
    <w:rsid w:val="00A52DC1"/>
    <w:rsid w:val="00A53647"/>
    <w:rsid w:val="00A53C1E"/>
    <w:rsid w:val="00A53DC1"/>
    <w:rsid w:val="00A5401B"/>
    <w:rsid w:val="00A54BE3"/>
    <w:rsid w:val="00A553D3"/>
    <w:rsid w:val="00A55AB3"/>
    <w:rsid w:val="00A55B81"/>
    <w:rsid w:val="00A55EE2"/>
    <w:rsid w:val="00A55FEC"/>
    <w:rsid w:val="00A5670E"/>
    <w:rsid w:val="00A56DB5"/>
    <w:rsid w:val="00A5744D"/>
    <w:rsid w:val="00A574BE"/>
    <w:rsid w:val="00A57691"/>
    <w:rsid w:val="00A57930"/>
    <w:rsid w:val="00A57F2E"/>
    <w:rsid w:val="00A6045F"/>
    <w:rsid w:val="00A60792"/>
    <w:rsid w:val="00A60EC3"/>
    <w:rsid w:val="00A61E7F"/>
    <w:rsid w:val="00A62058"/>
    <w:rsid w:val="00A62123"/>
    <w:rsid w:val="00A62444"/>
    <w:rsid w:val="00A624E8"/>
    <w:rsid w:val="00A62C8B"/>
    <w:rsid w:val="00A6328F"/>
    <w:rsid w:val="00A6373F"/>
    <w:rsid w:val="00A63818"/>
    <w:rsid w:val="00A63AA4"/>
    <w:rsid w:val="00A645CF"/>
    <w:rsid w:val="00A64776"/>
    <w:rsid w:val="00A64EBD"/>
    <w:rsid w:val="00A65F77"/>
    <w:rsid w:val="00A66127"/>
    <w:rsid w:val="00A663E3"/>
    <w:rsid w:val="00A66CD0"/>
    <w:rsid w:val="00A66D92"/>
    <w:rsid w:val="00A6753A"/>
    <w:rsid w:val="00A6771F"/>
    <w:rsid w:val="00A67D31"/>
    <w:rsid w:val="00A7023C"/>
    <w:rsid w:val="00A7042D"/>
    <w:rsid w:val="00A70E70"/>
    <w:rsid w:val="00A710C5"/>
    <w:rsid w:val="00A71363"/>
    <w:rsid w:val="00A714C4"/>
    <w:rsid w:val="00A71602"/>
    <w:rsid w:val="00A71821"/>
    <w:rsid w:val="00A7199D"/>
    <w:rsid w:val="00A71E7C"/>
    <w:rsid w:val="00A72130"/>
    <w:rsid w:val="00A7219E"/>
    <w:rsid w:val="00A72823"/>
    <w:rsid w:val="00A72E50"/>
    <w:rsid w:val="00A73DF2"/>
    <w:rsid w:val="00A746B4"/>
    <w:rsid w:val="00A74953"/>
    <w:rsid w:val="00A7621B"/>
    <w:rsid w:val="00A7643D"/>
    <w:rsid w:val="00A765B5"/>
    <w:rsid w:val="00A76D84"/>
    <w:rsid w:val="00A7715C"/>
    <w:rsid w:val="00A7774A"/>
    <w:rsid w:val="00A77E61"/>
    <w:rsid w:val="00A77FD3"/>
    <w:rsid w:val="00A806D7"/>
    <w:rsid w:val="00A80D09"/>
    <w:rsid w:val="00A80E3F"/>
    <w:rsid w:val="00A80E51"/>
    <w:rsid w:val="00A81722"/>
    <w:rsid w:val="00A8180B"/>
    <w:rsid w:val="00A81A39"/>
    <w:rsid w:val="00A81F82"/>
    <w:rsid w:val="00A822A3"/>
    <w:rsid w:val="00A82624"/>
    <w:rsid w:val="00A826C1"/>
    <w:rsid w:val="00A829C2"/>
    <w:rsid w:val="00A82BA1"/>
    <w:rsid w:val="00A82E95"/>
    <w:rsid w:val="00A8305A"/>
    <w:rsid w:val="00A83CE2"/>
    <w:rsid w:val="00A84051"/>
    <w:rsid w:val="00A841B0"/>
    <w:rsid w:val="00A846B6"/>
    <w:rsid w:val="00A84917"/>
    <w:rsid w:val="00A8492A"/>
    <w:rsid w:val="00A85338"/>
    <w:rsid w:val="00A858CE"/>
    <w:rsid w:val="00A85D03"/>
    <w:rsid w:val="00A8609F"/>
    <w:rsid w:val="00A863CA"/>
    <w:rsid w:val="00A8675B"/>
    <w:rsid w:val="00A867C6"/>
    <w:rsid w:val="00A86C33"/>
    <w:rsid w:val="00A87128"/>
    <w:rsid w:val="00A873A5"/>
    <w:rsid w:val="00A87785"/>
    <w:rsid w:val="00A87D32"/>
    <w:rsid w:val="00A9040C"/>
    <w:rsid w:val="00A90A29"/>
    <w:rsid w:val="00A90CE2"/>
    <w:rsid w:val="00A9128C"/>
    <w:rsid w:val="00A914FD"/>
    <w:rsid w:val="00A9167E"/>
    <w:rsid w:val="00A92DE3"/>
    <w:rsid w:val="00A92E24"/>
    <w:rsid w:val="00A93223"/>
    <w:rsid w:val="00A9364F"/>
    <w:rsid w:val="00A9376D"/>
    <w:rsid w:val="00A93BAC"/>
    <w:rsid w:val="00A93E9F"/>
    <w:rsid w:val="00A93F90"/>
    <w:rsid w:val="00A93FFC"/>
    <w:rsid w:val="00A94054"/>
    <w:rsid w:val="00A945C3"/>
    <w:rsid w:val="00A94814"/>
    <w:rsid w:val="00A94887"/>
    <w:rsid w:val="00A949C6"/>
    <w:rsid w:val="00A94D34"/>
    <w:rsid w:val="00A95102"/>
    <w:rsid w:val="00A95394"/>
    <w:rsid w:val="00A95900"/>
    <w:rsid w:val="00A95BB0"/>
    <w:rsid w:val="00A95D98"/>
    <w:rsid w:val="00A95DB0"/>
    <w:rsid w:val="00A96789"/>
    <w:rsid w:val="00A967E4"/>
    <w:rsid w:val="00A96C09"/>
    <w:rsid w:val="00A96F71"/>
    <w:rsid w:val="00A978E4"/>
    <w:rsid w:val="00A97D22"/>
    <w:rsid w:val="00AA0828"/>
    <w:rsid w:val="00AA0A9B"/>
    <w:rsid w:val="00AA0BFE"/>
    <w:rsid w:val="00AA13D5"/>
    <w:rsid w:val="00AA1967"/>
    <w:rsid w:val="00AA1C53"/>
    <w:rsid w:val="00AA2A24"/>
    <w:rsid w:val="00AA2CE0"/>
    <w:rsid w:val="00AA2EE8"/>
    <w:rsid w:val="00AA37D5"/>
    <w:rsid w:val="00AA452B"/>
    <w:rsid w:val="00AA47EB"/>
    <w:rsid w:val="00AA50FC"/>
    <w:rsid w:val="00AA52E6"/>
    <w:rsid w:val="00AA53FD"/>
    <w:rsid w:val="00AA557C"/>
    <w:rsid w:val="00AA5EEC"/>
    <w:rsid w:val="00AA644E"/>
    <w:rsid w:val="00AA6B00"/>
    <w:rsid w:val="00AA6C6F"/>
    <w:rsid w:val="00AA7055"/>
    <w:rsid w:val="00AA7678"/>
    <w:rsid w:val="00AA793D"/>
    <w:rsid w:val="00AB007A"/>
    <w:rsid w:val="00AB0CB5"/>
    <w:rsid w:val="00AB0E75"/>
    <w:rsid w:val="00AB1C13"/>
    <w:rsid w:val="00AB207A"/>
    <w:rsid w:val="00AB20DD"/>
    <w:rsid w:val="00AB22EB"/>
    <w:rsid w:val="00AB24FF"/>
    <w:rsid w:val="00AB26D7"/>
    <w:rsid w:val="00AB35B4"/>
    <w:rsid w:val="00AB35D5"/>
    <w:rsid w:val="00AB3713"/>
    <w:rsid w:val="00AB3868"/>
    <w:rsid w:val="00AB3ACC"/>
    <w:rsid w:val="00AB3CD6"/>
    <w:rsid w:val="00AB41D8"/>
    <w:rsid w:val="00AB472D"/>
    <w:rsid w:val="00AB5254"/>
    <w:rsid w:val="00AB552B"/>
    <w:rsid w:val="00AB55A4"/>
    <w:rsid w:val="00AB577B"/>
    <w:rsid w:val="00AB5C5F"/>
    <w:rsid w:val="00AB631C"/>
    <w:rsid w:val="00AB65F8"/>
    <w:rsid w:val="00AB6946"/>
    <w:rsid w:val="00AB6BB5"/>
    <w:rsid w:val="00AB6D02"/>
    <w:rsid w:val="00AB6E64"/>
    <w:rsid w:val="00AB741E"/>
    <w:rsid w:val="00AB7A84"/>
    <w:rsid w:val="00AB7DB3"/>
    <w:rsid w:val="00AB7EBF"/>
    <w:rsid w:val="00AC02AD"/>
    <w:rsid w:val="00AC1298"/>
    <w:rsid w:val="00AC1309"/>
    <w:rsid w:val="00AC1A3C"/>
    <w:rsid w:val="00AC1C4B"/>
    <w:rsid w:val="00AC2703"/>
    <w:rsid w:val="00AC2D49"/>
    <w:rsid w:val="00AC2D5E"/>
    <w:rsid w:val="00AC3508"/>
    <w:rsid w:val="00AC3746"/>
    <w:rsid w:val="00AC3AE7"/>
    <w:rsid w:val="00AC3C00"/>
    <w:rsid w:val="00AC41CA"/>
    <w:rsid w:val="00AC44F2"/>
    <w:rsid w:val="00AC4D0E"/>
    <w:rsid w:val="00AC4E74"/>
    <w:rsid w:val="00AC4EC8"/>
    <w:rsid w:val="00AC4FDC"/>
    <w:rsid w:val="00AC562F"/>
    <w:rsid w:val="00AC5ED2"/>
    <w:rsid w:val="00AC61AB"/>
    <w:rsid w:val="00AC6A67"/>
    <w:rsid w:val="00AC6E8C"/>
    <w:rsid w:val="00AC6FEC"/>
    <w:rsid w:val="00AC74A4"/>
    <w:rsid w:val="00AC763E"/>
    <w:rsid w:val="00AC76CE"/>
    <w:rsid w:val="00AD07AD"/>
    <w:rsid w:val="00AD07F4"/>
    <w:rsid w:val="00AD0C9E"/>
    <w:rsid w:val="00AD0D4B"/>
    <w:rsid w:val="00AD1207"/>
    <w:rsid w:val="00AD141E"/>
    <w:rsid w:val="00AD1BB5"/>
    <w:rsid w:val="00AD2985"/>
    <w:rsid w:val="00AD2C44"/>
    <w:rsid w:val="00AD316D"/>
    <w:rsid w:val="00AD36AD"/>
    <w:rsid w:val="00AD3BB1"/>
    <w:rsid w:val="00AD4041"/>
    <w:rsid w:val="00AD475D"/>
    <w:rsid w:val="00AD4796"/>
    <w:rsid w:val="00AD47EE"/>
    <w:rsid w:val="00AD4A82"/>
    <w:rsid w:val="00AD4B62"/>
    <w:rsid w:val="00AD52D0"/>
    <w:rsid w:val="00AD5614"/>
    <w:rsid w:val="00AD57F4"/>
    <w:rsid w:val="00AD5DCF"/>
    <w:rsid w:val="00AD61D5"/>
    <w:rsid w:val="00AD646F"/>
    <w:rsid w:val="00AD6533"/>
    <w:rsid w:val="00AD6710"/>
    <w:rsid w:val="00AD6A1B"/>
    <w:rsid w:val="00AD71E9"/>
    <w:rsid w:val="00AD7844"/>
    <w:rsid w:val="00AE03BD"/>
    <w:rsid w:val="00AE0B85"/>
    <w:rsid w:val="00AE0CDD"/>
    <w:rsid w:val="00AE10AE"/>
    <w:rsid w:val="00AE1A5A"/>
    <w:rsid w:val="00AE1C5E"/>
    <w:rsid w:val="00AE1CB4"/>
    <w:rsid w:val="00AE1D42"/>
    <w:rsid w:val="00AE285B"/>
    <w:rsid w:val="00AE2FB9"/>
    <w:rsid w:val="00AE3254"/>
    <w:rsid w:val="00AE357B"/>
    <w:rsid w:val="00AE3616"/>
    <w:rsid w:val="00AE3634"/>
    <w:rsid w:val="00AE3A76"/>
    <w:rsid w:val="00AE3EEF"/>
    <w:rsid w:val="00AE42D0"/>
    <w:rsid w:val="00AE4307"/>
    <w:rsid w:val="00AE457F"/>
    <w:rsid w:val="00AE46B1"/>
    <w:rsid w:val="00AE483D"/>
    <w:rsid w:val="00AE487D"/>
    <w:rsid w:val="00AE48D2"/>
    <w:rsid w:val="00AE5147"/>
    <w:rsid w:val="00AE54CD"/>
    <w:rsid w:val="00AE5703"/>
    <w:rsid w:val="00AE5986"/>
    <w:rsid w:val="00AE5C5C"/>
    <w:rsid w:val="00AE5EED"/>
    <w:rsid w:val="00AE623C"/>
    <w:rsid w:val="00AE66B2"/>
    <w:rsid w:val="00AE67A5"/>
    <w:rsid w:val="00AE6FA8"/>
    <w:rsid w:val="00AE712D"/>
    <w:rsid w:val="00AE740E"/>
    <w:rsid w:val="00AE7C33"/>
    <w:rsid w:val="00AF0140"/>
    <w:rsid w:val="00AF0430"/>
    <w:rsid w:val="00AF0A6D"/>
    <w:rsid w:val="00AF0FB4"/>
    <w:rsid w:val="00AF1593"/>
    <w:rsid w:val="00AF1921"/>
    <w:rsid w:val="00AF1953"/>
    <w:rsid w:val="00AF1C5F"/>
    <w:rsid w:val="00AF1DAC"/>
    <w:rsid w:val="00AF1DCA"/>
    <w:rsid w:val="00AF1E08"/>
    <w:rsid w:val="00AF23DA"/>
    <w:rsid w:val="00AF246D"/>
    <w:rsid w:val="00AF29D4"/>
    <w:rsid w:val="00AF2F84"/>
    <w:rsid w:val="00AF3437"/>
    <w:rsid w:val="00AF3842"/>
    <w:rsid w:val="00AF3A6A"/>
    <w:rsid w:val="00AF3F79"/>
    <w:rsid w:val="00AF4477"/>
    <w:rsid w:val="00AF44C6"/>
    <w:rsid w:val="00AF451D"/>
    <w:rsid w:val="00AF4CB1"/>
    <w:rsid w:val="00AF50A4"/>
    <w:rsid w:val="00AF55A3"/>
    <w:rsid w:val="00AF5631"/>
    <w:rsid w:val="00AF5933"/>
    <w:rsid w:val="00AF5BDF"/>
    <w:rsid w:val="00AF5DAE"/>
    <w:rsid w:val="00AF5F04"/>
    <w:rsid w:val="00AF5FBD"/>
    <w:rsid w:val="00AF6147"/>
    <w:rsid w:val="00AF628F"/>
    <w:rsid w:val="00AF654B"/>
    <w:rsid w:val="00AF6B89"/>
    <w:rsid w:val="00AF708B"/>
    <w:rsid w:val="00AF738B"/>
    <w:rsid w:val="00AF7B9F"/>
    <w:rsid w:val="00B00237"/>
    <w:rsid w:val="00B0066A"/>
    <w:rsid w:val="00B00BEA"/>
    <w:rsid w:val="00B00DF3"/>
    <w:rsid w:val="00B00F14"/>
    <w:rsid w:val="00B01020"/>
    <w:rsid w:val="00B010F1"/>
    <w:rsid w:val="00B012E2"/>
    <w:rsid w:val="00B01AE9"/>
    <w:rsid w:val="00B01FFF"/>
    <w:rsid w:val="00B020F4"/>
    <w:rsid w:val="00B02167"/>
    <w:rsid w:val="00B0289F"/>
    <w:rsid w:val="00B02957"/>
    <w:rsid w:val="00B02DE0"/>
    <w:rsid w:val="00B03126"/>
    <w:rsid w:val="00B03416"/>
    <w:rsid w:val="00B03448"/>
    <w:rsid w:val="00B0384E"/>
    <w:rsid w:val="00B03D71"/>
    <w:rsid w:val="00B04242"/>
    <w:rsid w:val="00B0432E"/>
    <w:rsid w:val="00B048EA"/>
    <w:rsid w:val="00B04B44"/>
    <w:rsid w:val="00B04CBA"/>
    <w:rsid w:val="00B053B0"/>
    <w:rsid w:val="00B057D4"/>
    <w:rsid w:val="00B05A17"/>
    <w:rsid w:val="00B05AA8"/>
    <w:rsid w:val="00B06485"/>
    <w:rsid w:val="00B0678B"/>
    <w:rsid w:val="00B0703E"/>
    <w:rsid w:val="00B071BA"/>
    <w:rsid w:val="00B07544"/>
    <w:rsid w:val="00B07C5A"/>
    <w:rsid w:val="00B101A3"/>
    <w:rsid w:val="00B10490"/>
    <w:rsid w:val="00B11D26"/>
    <w:rsid w:val="00B121D3"/>
    <w:rsid w:val="00B125F2"/>
    <w:rsid w:val="00B12DB2"/>
    <w:rsid w:val="00B12FAB"/>
    <w:rsid w:val="00B1320D"/>
    <w:rsid w:val="00B1367E"/>
    <w:rsid w:val="00B139CE"/>
    <w:rsid w:val="00B13A66"/>
    <w:rsid w:val="00B13D32"/>
    <w:rsid w:val="00B141DA"/>
    <w:rsid w:val="00B148D3"/>
    <w:rsid w:val="00B14BBF"/>
    <w:rsid w:val="00B15686"/>
    <w:rsid w:val="00B1609D"/>
    <w:rsid w:val="00B162D2"/>
    <w:rsid w:val="00B16E8E"/>
    <w:rsid w:val="00B1787B"/>
    <w:rsid w:val="00B179D8"/>
    <w:rsid w:val="00B17DE0"/>
    <w:rsid w:val="00B17E0F"/>
    <w:rsid w:val="00B205F9"/>
    <w:rsid w:val="00B2080A"/>
    <w:rsid w:val="00B20919"/>
    <w:rsid w:val="00B211F2"/>
    <w:rsid w:val="00B214CB"/>
    <w:rsid w:val="00B21C35"/>
    <w:rsid w:val="00B221A7"/>
    <w:rsid w:val="00B2228E"/>
    <w:rsid w:val="00B22586"/>
    <w:rsid w:val="00B227F8"/>
    <w:rsid w:val="00B22FC2"/>
    <w:rsid w:val="00B240B6"/>
    <w:rsid w:val="00B24365"/>
    <w:rsid w:val="00B248A9"/>
    <w:rsid w:val="00B24D82"/>
    <w:rsid w:val="00B253B8"/>
    <w:rsid w:val="00B2546B"/>
    <w:rsid w:val="00B26315"/>
    <w:rsid w:val="00B268B7"/>
    <w:rsid w:val="00B26A83"/>
    <w:rsid w:val="00B273ED"/>
    <w:rsid w:val="00B27445"/>
    <w:rsid w:val="00B30178"/>
    <w:rsid w:val="00B30287"/>
    <w:rsid w:val="00B30397"/>
    <w:rsid w:val="00B30703"/>
    <w:rsid w:val="00B30A76"/>
    <w:rsid w:val="00B30D94"/>
    <w:rsid w:val="00B31151"/>
    <w:rsid w:val="00B31A15"/>
    <w:rsid w:val="00B31A45"/>
    <w:rsid w:val="00B32671"/>
    <w:rsid w:val="00B32A1B"/>
    <w:rsid w:val="00B32C3E"/>
    <w:rsid w:val="00B32E5D"/>
    <w:rsid w:val="00B32E61"/>
    <w:rsid w:val="00B32EE3"/>
    <w:rsid w:val="00B3304B"/>
    <w:rsid w:val="00B3326C"/>
    <w:rsid w:val="00B33D7A"/>
    <w:rsid w:val="00B34357"/>
    <w:rsid w:val="00B34645"/>
    <w:rsid w:val="00B34C39"/>
    <w:rsid w:val="00B34CE2"/>
    <w:rsid w:val="00B34FAF"/>
    <w:rsid w:val="00B3529C"/>
    <w:rsid w:val="00B352CE"/>
    <w:rsid w:val="00B3563B"/>
    <w:rsid w:val="00B35649"/>
    <w:rsid w:val="00B35902"/>
    <w:rsid w:val="00B35A9A"/>
    <w:rsid w:val="00B35C60"/>
    <w:rsid w:val="00B3613E"/>
    <w:rsid w:val="00B365F8"/>
    <w:rsid w:val="00B37BED"/>
    <w:rsid w:val="00B37E2D"/>
    <w:rsid w:val="00B403AC"/>
    <w:rsid w:val="00B4063F"/>
    <w:rsid w:val="00B40C35"/>
    <w:rsid w:val="00B40E2B"/>
    <w:rsid w:val="00B41069"/>
    <w:rsid w:val="00B41264"/>
    <w:rsid w:val="00B41C24"/>
    <w:rsid w:val="00B421A2"/>
    <w:rsid w:val="00B422B7"/>
    <w:rsid w:val="00B42362"/>
    <w:rsid w:val="00B427F1"/>
    <w:rsid w:val="00B42D4C"/>
    <w:rsid w:val="00B4398A"/>
    <w:rsid w:val="00B43A15"/>
    <w:rsid w:val="00B43C6B"/>
    <w:rsid w:val="00B43C6F"/>
    <w:rsid w:val="00B43CFF"/>
    <w:rsid w:val="00B43F57"/>
    <w:rsid w:val="00B44856"/>
    <w:rsid w:val="00B4501C"/>
    <w:rsid w:val="00B451BB"/>
    <w:rsid w:val="00B45296"/>
    <w:rsid w:val="00B459E2"/>
    <w:rsid w:val="00B460A9"/>
    <w:rsid w:val="00B46358"/>
    <w:rsid w:val="00B46430"/>
    <w:rsid w:val="00B46690"/>
    <w:rsid w:val="00B46941"/>
    <w:rsid w:val="00B46D12"/>
    <w:rsid w:val="00B47BF5"/>
    <w:rsid w:val="00B47DB9"/>
    <w:rsid w:val="00B47F89"/>
    <w:rsid w:val="00B47FCB"/>
    <w:rsid w:val="00B500C0"/>
    <w:rsid w:val="00B50577"/>
    <w:rsid w:val="00B50636"/>
    <w:rsid w:val="00B50BC1"/>
    <w:rsid w:val="00B50DA7"/>
    <w:rsid w:val="00B51108"/>
    <w:rsid w:val="00B511A3"/>
    <w:rsid w:val="00B5136D"/>
    <w:rsid w:val="00B5214D"/>
    <w:rsid w:val="00B526AD"/>
    <w:rsid w:val="00B52734"/>
    <w:rsid w:val="00B52CE9"/>
    <w:rsid w:val="00B52D7C"/>
    <w:rsid w:val="00B53AB3"/>
    <w:rsid w:val="00B53E78"/>
    <w:rsid w:val="00B54609"/>
    <w:rsid w:val="00B546E5"/>
    <w:rsid w:val="00B54760"/>
    <w:rsid w:val="00B55A13"/>
    <w:rsid w:val="00B55EAC"/>
    <w:rsid w:val="00B561E0"/>
    <w:rsid w:val="00B5654C"/>
    <w:rsid w:val="00B567E9"/>
    <w:rsid w:val="00B56903"/>
    <w:rsid w:val="00B572CC"/>
    <w:rsid w:val="00B574C0"/>
    <w:rsid w:val="00B57804"/>
    <w:rsid w:val="00B60FFD"/>
    <w:rsid w:val="00B61154"/>
    <w:rsid w:val="00B61196"/>
    <w:rsid w:val="00B6133C"/>
    <w:rsid w:val="00B6157F"/>
    <w:rsid w:val="00B6161F"/>
    <w:rsid w:val="00B61748"/>
    <w:rsid w:val="00B627AA"/>
    <w:rsid w:val="00B62CCD"/>
    <w:rsid w:val="00B63252"/>
    <w:rsid w:val="00B6411E"/>
    <w:rsid w:val="00B642B5"/>
    <w:rsid w:val="00B64345"/>
    <w:rsid w:val="00B644C3"/>
    <w:rsid w:val="00B64AE1"/>
    <w:rsid w:val="00B64B6A"/>
    <w:rsid w:val="00B64C78"/>
    <w:rsid w:val="00B653F5"/>
    <w:rsid w:val="00B6570E"/>
    <w:rsid w:val="00B65D77"/>
    <w:rsid w:val="00B6612B"/>
    <w:rsid w:val="00B66BF2"/>
    <w:rsid w:val="00B66FDF"/>
    <w:rsid w:val="00B67233"/>
    <w:rsid w:val="00B67412"/>
    <w:rsid w:val="00B67973"/>
    <w:rsid w:val="00B67A3A"/>
    <w:rsid w:val="00B70192"/>
    <w:rsid w:val="00B704BD"/>
    <w:rsid w:val="00B70BDF"/>
    <w:rsid w:val="00B71218"/>
    <w:rsid w:val="00B71368"/>
    <w:rsid w:val="00B71EE2"/>
    <w:rsid w:val="00B72053"/>
    <w:rsid w:val="00B721E7"/>
    <w:rsid w:val="00B7264E"/>
    <w:rsid w:val="00B7265A"/>
    <w:rsid w:val="00B72DEA"/>
    <w:rsid w:val="00B73970"/>
    <w:rsid w:val="00B73F0A"/>
    <w:rsid w:val="00B74049"/>
    <w:rsid w:val="00B744C9"/>
    <w:rsid w:val="00B75334"/>
    <w:rsid w:val="00B759D7"/>
    <w:rsid w:val="00B75E0D"/>
    <w:rsid w:val="00B767C8"/>
    <w:rsid w:val="00B76AEA"/>
    <w:rsid w:val="00B772CB"/>
    <w:rsid w:val="00B77B1B"/>
    <w:rsid w:val="00B804A7"/>
    <w:rsid w:val="00B80781"/>
    <w:rsid w:val="00B80789"/>
    <w:rsid w:val="00B8081E"/>
    <w:rsid w:val="00B808FB"/>
    <w:rsid w:val="00B80D02"/>
    <w:rsid w:val="00B8103B"/>
    <w:rsid w:val="00B818CE"/>
    <w:rsid w:val="00B81C47"/>
    <w:rsid w:val="00B82528"/>
    <w:rsid w:val="00B83049"/>
    <w:rsid w:val="00B83916"/>
    <w:rsid w:val="00B83BE3"/>
    <w:rsid w:val="00B83CA3"/>
    <w:rsid w:val="00B83F3A"/>
    <w:rsid w:val="00B83FEC"/>
    <w:rsid w:val="00B8426E"/>
    <w:rsid w:val="00B848B9"/>
    <w:rsid w:val="00B84E2C"/>
    <w:rsid w:val="00B84E8F"/>
    <w:rsid w:val="00B86327"/>
    <w:rsid w:val="00B8643D"/>
    <w:rsid w:val="00B86FBC"/>
    <w:rsid w:val="00B8704D"/>
    <w:rsid w:val="00B872D9"/>
    <w:rsid w:val="00B8741C"/>
    <w:rsid w:val="00B87817"/>
    <w:rsid w:val="00B87F79"/>
    <w:rsid w:val="00B90082"/>
    <w:rsid w:val="00B90882"/>
    <w:rsid w:val="00B90A64"/>
    <w:rsid w:val="00B90C1A"/>
    <w:rsid w:val="00B914BD"/>
    <w:rsid w:val="00B920F5"/>
    <w:rsid w:val="00B92A6C"/>
    <w:rsid w:val="00B9328F"/>
    <w:rsid w:val="00B935BE"/>
    <w:rsid w:val="00B9374B"/>
    <w:rsid w:val="00B93ADD"/>
    <w:rsid w:val="00B93C9A"/>
    <w:rsid w:val="00B93FCC"/>
    <w:rsid w:val="00B94528"/>
    <w:rsid w:val="00B94D66"/>
    <w:rsid w:val="00B95583"/>
    <w:rsid w:val="00B9587F"/>
    <w:rsid w:val="00B95D3C"/>
    <w:rsid w:val="00B9659F"/>
    <w:rsid w:val="00B9666F"/>
    <w:rsid w:val="00B967E1"/>
    <w:rsid w:val="00B96E4D"/>
    <w:rsid w:val="00B96F21"/>
    <w:rsid w:val="00B97017"/>
    <w:rsid w:val="00B974C2"/>
    <w:rsid w:val="00B976D3"/>
    <w:rsid w:val="00B976DC"/>
    <w:rsid w:val="00BA07A8"/>
    <w:rsid w:val="00BA07D5"/>
    <w:rsid w:val="00BA18BB"/>
    <w:rsid w:val="00BA1BA5"/>
    <w:rsid w:val="00BA1D1C"/>
    <w:rsid w:val="00BA2E93"/>
    <w:rsid w:val="00BA2EB8"/>
    <w:rsid w:val="00BA306F"/>
    <w:rsid w:val="00BA3B2C"/>
    <w:rsid w:val="00BA4097"/>
    <w:rsid w:val="00BA4213"/>
    <w:rsid w:val="00BA4962"/>
    <w:rsid w:val="00BA4D3D"/>
    <w:rsid w:val="00BA4E29"/>
    <w:rsid w:val="00BA4FC4"/>
    <w:rsid w:val="00BA4FEA"/>
    <w:rsid w:val="00BA516C"/>
    <w:rsid w:val="00BA5327"/>
    <w:rsid w:val="00BA5367"/>
    <w:rsid w:val="00BA5740"/>
    <w:rsid w:val="00BA624C"/>
    <w:rsid w:val="00BA63B5"/>
    <w:rsid w:val="00BA63F3"/>
    <w:rsid w:val="00BA6CCE"/>
    <w:rsid w:val="00BA6E87"/>
    <w:rsid w:val="00BA6EE3"/>
    <w:rsid w:val="00BA7878"/>
    <w:rsid w:val="00BA7E29"/>
    <w:rsid w:val="00BB02C0"/>
    <w:rsid w:val="00BB04AE"/>
    <w:rsid w:val="00BB0511"/>
    <w:rsid w:val="00BB07A4"/>
    <w:rsid w:val="00BB118C"/>
    <w:rsid w:val="00BB177E"/>
    <w:rsid w:val="00BB1881"/>
    <w:rsid w:val="00BB1B72"/>
    <w:rsid w:val="00BB1BC2"/>
    <w:rsid w:val="00BB1E34"/>
    <w:rsid w:val="00BB2155"/>
    <w:rsid w:val="00BB2481"/>
    <w:rsid w:val="00BB267D"/>
    <w:rsid w:val="00BB2796"/>
    <w:rsid w:val="00BB2C9C"/>
    <w:rsid w:val="00BB30C4"/>
    <w:rsid w:val="00BB36D2"/>
    <w:rsid w:val="00BB38EE"/>
    <w:rsid w:val="00BB4591"/>
    <w:rsid w:val="00BB4782"/>
    <w:rsid w:val="00BB52E8"/>
    <w:rsid w:val="00BB5517"/>
    <w:rsid w:val="00BB58B9"/>
    <w:rsid w:val="00BB5A09"/>
    <w:rsid w:val="00BB60E3"/>
    <w:rsid w:val="00BB6DE1"/>
    <w:rsid w:val="00BB6E00"/>
    <w:rsid w:val="00BB7264"/>
    <w:rsid w:val="00BB7DA9"/>
    <w:rsid w:val="00BC00CA"/>
    <w:rsid w:val="00BC0240"/>
    <w:rsid w:val="00BC0664"/>
    <w:rsid w:val="00BC0BB1"/>
    <w:rsid w:val="00BC0CA4"/>
    <w:rsid w:val="00BC1009"/>
    <w:rsid w:val="00BC1B55"/>
    <w:rsid w:val="00BC1B65"/>
    <w:rsid w:val="00BC21E4"/>
    <w:rsid w:val="00BC254D"/>
    <w:rsid w:val="00BC27E4"/>
    <w:rsid w:val="00BC283A"/>
    <w:rsid w:val="00BC2DF6"/>
    <w:rsid w:val="00BC3041"/>
    <w:rsid w:val="00BC3316"/>
    <w:rsid w:val="00BC35AF"/>
    <w:rsid w:val="00BC45F4"/>
    <w:rsid w:val="00BC47D1"/>
    <w:rsid w:val="00BC56C4"/>
    <w:rsid w:val="00BC6A3A"/>
    <w:rsid w:val="00BC6AA5"/>
    <w:rsid w:val="00BC7076"/>
    <w:rsid w:val="00BC7493"/>
    <w:rsid w:val="00BC773C"/>
    <w:rsid w:val="00BC774D"/>
    <w:rsid w:val="00BC7AB0"/>
    <w:rsid w:val="00BC7C00"/>
    <w:rsid w:val="00BD0165"/>
    <w:rsid w:val="00BD027A"/>
    <w:rsid w:val="00BD03A1"/>
    <w:rsid w:val="00BD09E2"/>
    <w:rsid w:val="00BD0AC3"/>
    <w:rsid w:val="00BD1268"/>
    <w:rsid w:val="00BD1FC3"/>
    <w:rsid w:val="00BD3418"/>
    <w:rsid w:val="00BD36AC"/>
    <w:rsid w:val="00BD489B"/>
    <w:rsid w:val="00BD4926"/>
    <w:rsid w:val="00BD4A4A"/>
    <w:rsid w:val="00BD4B03"/>
    <w:rsid w:val="00BD59FF"/>
    <w:rsid w:val="00BD5B8E"/>
    <w:rsid w:val="00BD6297"/>
    <w:rsid w:val="00BD64F4"/>
    <w:rsid w:val="00BD6EAA"/>
    <w:rsid w:val="00BD71C0"/>
    <w:rsid w:val="00BD728A"/>
    <w:rsid w:val="00BD72DC"/>
    <w:rsid w:val="00BE014F"/>
    <w:rsid w:val="00BE016A"/>
    <w:rsid w:val="00BE0478"/>
    <w:rsid w:val="00BE0AE7"/>
    <w:rsid w:val="00BE0E59"/>
    <w:rsid w:val="00BE1FA6"/>
    <w:rsid w:val="00BE276D"/>
    <w:rsid w:val="00BE2E51"/>
    <w:rsid w:val="00BE2EC0"/>
    <w:rsid w:val="00BE32F8"/>
    <w:rsid w:val="00BE3476"/>
    <w:rsid w:val="00BE38C4"/>
    <w:rsid w:val="00BE3AC6"/>
    <w:rsid w:val="00BE4751"/>
    <w:rsid w:val="00BE4CE2"/>
    <w:rsid w:val="00BE57F1"/>
    <w:rsid w:val="00BE5A12"/>
    <w:rsid w:val="00BE5D66"/>
    <w:rsid w:val="00BE68DC"/>
    <w:rsid w:val="00BE6AD5"/>
    <w:rsid w:val="00BE6FD1"/>
    <w:rsid w:val="00BE71AD"/>
    <w:rsid w:val="00BE74AA"/>
    <w:rsid w:val="00BE7536"/>
    <w:rsid w:val="00BE7702"/>
    <w:rsid w:val="00BE77DF"/>
    <w:rsid w:val="00BE7A22"/>
    <w:rsid w:val="00BE7C0A"/>
    <w:rsid w:val="00BF1595"/>
    <w:rsid w:val="00BF1968"/>
    <w:rsid w:val="00BF1E92"/>
    <w:rsid w:val="00BF2192"/>
    <w:rsid w:val="00BF2915"/>
    <w:rsid w:val="00BF2A6C"/>
    <w:rsid w:val="00BF2AD2"/>
    <w:rsid w:val="00BF2FE8"/>
    <w:rsid w:val="00BF3158"/>
    <w:rsid w:val="00BF39D4"/>
    <w:rsid w:val="00BF4101"/>
    <w:rsid w:val="00BF4492"/>
    <w:rsid w:val="00BF4B14"/>
    <w:rsid w:val="00BF4EE3"/>
    <w:rsid w:val="00BF502F"/>
    <w:rsid w:val="00BF5061"/>
    <w:rsid w:val="00BF54B5"/>
    <w:rsid w:val="00BF57FA"/>
    <w:rsid w:val="00BF6008"/>
    <w:rsid w:val="00BF67AD"/>
    <w:rsid w:val="00BF6C08"/>
    <w:rsid w:val="00BF6E11"/>
    <w:rsid w:val="00BF73F0"/>
    <w:rsid w:val="00BF7C3F"/>
    <w:rsid w:val="00BF7CE3"/>
    <w:rsid w:val="00BF7E54"/>
    <w:rsid w:val="00C00599"/>
    <w:rsid w:val="00C00747"/>
    <w:rsid w:val="00C00761"/>
    <w:rsid w:val="00C00DA2"/>
    <w:rsid w:val="00C01248"/>
    <w:rsid w:val="00C018E8"/>
    <w:rsid w:val="00C01AE1"/>
    <w:rsid w:val="00C01D5B"/>
    <w:rsid w:val="00C01DCD"/>
    <w:rsid w:val="00C01FA5"/>
    <w:rsid w:val="00C02AF8"/>
    <w:rsid w:val="00C03254"/>
    <w:rsid w:val="00C03497"/>
    <w:rsid w:val="00C03612"/>
    <w:rsid w:val="00C036F2"/>
    <w:rsid w:val="00C03746"/>
    <w:rsid w:val="00C03EF5"/>
    <w:rsid w:val="00C040F5"/>
    <w:rsid w:val="00C04120"/>
    <w:rsid w:val="00C04E5F"/>
    <w:rsid w:val="00C052CA"/>
    <w:rsid w:val="00C052E0"/>
    <w:rsid w:val="00C053A7"/>
    <w:rsid w:val="00C055D8"/>
    <w:rsid w:val="00C05DAE"/>
    <w:rsid w:val="00C05E0B"/>
    <w:rsid w:val="00C0600A"/>
    <w:rsid w:val="00C06061"/>
    <w:rsid w:val="00C06DD3"/>
    <w:rsid w:val="00C06E9A"/>
    <w:rsid w:val="00C072C5"/>
    <w:rsid w:val="00C07CFB"/>
    <w:rsid w:val="00C10BF3"/>
    <w:rsid w:val="00C115CA"/>
    <w:rsid w:val="00C11955"/>
    <w:rsid w:val="00C11A3C"/>
    <w:rsid w:val="00C11B2A"/>
    <w:rsid w:val="00C11F24"/>
    <w:rsid w:val="00C11FD6"/>
    <w:rsid w:val="00C1215E"/>
    <w:rsid w:val="00C125B1"/>
    <w:rsid w:val="00C12ACC"/>
    <w:rsid w:val="00C12B61"/>
    <w:rsid w:val="00C12BD8"/>
    <w:rsid w:val="00C1341C"/>
    <w:rsid w:val="00C13834"/>
    <w:rsid w:val="00C138CA"/>
    <w:rsid w:val="00C13D66"/>
    <w:rsid w:val="00C144A1"/>
    <w:rsid w:val="00C14EA0"/>
    <w:rsid w:val="00C14F88"/>
    <w:rsid w:val="00C152B8"/>
    <w:rsid w:val="00C153FF"/>
    <w:rsid w:val="00C1587A"/>
    <w:rsid w:val="00C15F90"/>
    <w:rsid w:val="00C162EE"/>
    <w:rsid w:val="00C173B9"/>
    <w:rsid w:val="00C176E4"/>
    <w:rsid w:val="00C17847"/>
    <w:rsid w:val="00C17DD1"/>
    <w:rsid w:val="00C20CCA"/>
    <w:rsid w:val="00C213D1"/>
    <w:rsid w:val="00C21E49"/>
    <w:rsid w:val="00C21EDB"/>
    <w:rsid w:val="00C23234"/>
    <w:rsid w:val="00C23977"/>
    <w:rsid w:val="00C24111"/>
    <w:rsid w:val="00C244F9"/>
    <w:rsid w:val="00C252D3"/>
    <w:rsid w:val="00C25553"/>
    <w:rsid w:val="00C25629"/>
    <w:rsid w:val="00C25DBF"/>
    <w:rsid w:val="00C26890"/>
    <w:rsid w:val="00C2699B"/>
    <w:rsid w:val="00C26A3F"/>
    <w:rsid w:val="00C26DE3"/>
    <w:rsid w:val="00C2712A"/>
    <w:rsid w:val="00C2722A"/>
    <w:rsid w:val="00C272EC"/>
    <w:rsid w:val="00C27BA7"/>
    <w:rsid w:val="00C27FB1"/>
    <w:rsid w:val="00C300C9"/>
    <w:rsid w:val="00C30AC6"/>
    <w:rsid w:val="00C312C7"/>
    <w:rsid w:val="00C3142C"/>
    <w:rsid w:val="00C31B59"/>
    <w:rsid w:val="00C31B9F"/>
    <w:rsid w:val="00C31D48"/>
    <w:rsid w:val="00C31E6F"/>
    <w:rsid w:val="00C3219E"/>
    <w:rsid w:val="00C32C7A"/>
    <w:rsid w:val="00C32C97"/>
    <w:rsid w:val="00C32F70"/>
    <w:rsid w:val="00C33203"/>
    <w:rsid w:val="00C3441C"/>
    <w:rsid w:val="00C345BD"/>
    <w:rsid w:val="00C34654"/>
    <w:rsid w:val="00C35011"/>
    <w:rsid w:val="00C351D9"/>
    <w:rsid w:val="00C351DC"/>
    <w:rsid w:val="00C357F3"/>
    <w:rsid w:val="00C35CBE"/>
    <w:rsid w:val="00C36134"/>
    <w:rsid w:val="00C367AE"/>
    <w:rsid w:val="00C36B94"/>
    <w:rsid w:val="00C374BB"/>
    <w:rsid w:val="00C37AEF"/>
    <w:rsid w:val="00C403FB"/>
    <w:rsid w:val="00C40F70"/>
    <w:rsid w:val="00C40FDB"/>
    <w:rsid w:val="00C41296"/>
    <w:rsid w:val="00C421DB"/>
    <w:rsid w:val="00C4228D"/>
    <w:rsid w:val="00C42290"/>
    <w:rsid w:val="00C42717"/>
    <w:rsid w:val="00C42976"/>
    <w:rsid w:val="00C42F1B"/>
    <w:rsid w:val="00C430E3"/>
    <w:rsid w:val="00C4335F"/>
    <w:rsid w:val="00C437D5"/>
    <w:rsid w:val="00C43A27"/>
    <w:rsid w:val="00C43F13"/>
    <w:rsid w:val="00C4459A"/>
    <w:rsid w:val="00C4473E"/>
    <w:rsid w:val="00C4496C"/>
    <w:rsid w:val="00C44A83"/>
    <w:rsid w:val="00C44B12"/>
    <w:rsid w:val="00C44D4A"/>
    <w:rsid w:val="00C44D96"/>
    <w:rsid w:val="00C44EC9"/>
    <w:rsid w:val="00C45828"/>
    <w:rsid w:val="00C45C8F"/>
    <w:rsid w:val="00C45EC8"/>
    <w:rsid w:val="00C46991"/>
    <w:rsid w:val="00C46E9B"/>
    <w:rsid w:val="00C4707E"/>
    <w:rsid w:val="00C47B0A"/>
    <w:rsid w:val="00C500A0"/>
    <w:rsid w:val="00C502C5"/>
    <w:rsid w:val="00C503A4"/>
    <w:rsid w:val="00C503AC"/>
    <w:rsid w:val="00C5042D"/>
    <w:rsid w:val="00C50A01"/>
    <w:rsid w:val="00C5185B"/>
    <w:rsid w:val="00C51BEB"/>
    <w:rsid w:val="00C51C78"/>
    <w:rsid w:val="00C5203D"/>
    <w:rsid w:val="00C52422"/>
    <w:rsid w:val="00C52700"/>
    <w:rsid w:val="00C52F05"/>
    <w:rsid w:val="00C5325A"/>
    <w:rsid w:val="00C53409"/>
    <w:rsid w:val="00C534B5"/>
    <w:rsid w:val="00C538A1"/>
    <w:rsid w:val="00C539A9"/>
    <w:rsid w:val="00C53F0E"/>
    <w:rsid w:val="00C541CB"/>
    <w:rsid w:val="00C54BD3"/>
    <w:rsid w:val="00C5514A"/>
    <w:rsid w:val="00C551DB"/>
    <w:rsid w:val="00C553D5"/>
    <w:rsid w:val="00C5572B"/>
    <w:rsid w:val="00C55999"/>
    <w:rsid w:val="00C55F86"/>
    <w:rsid w:val="00C57871"/>
    <w:rsid w:val="00C578E9"/>
    <w:rsid w:val="00C60493"/>
    <w:rsid w:val="00C61116"/>
    <w:rsid w:val="00C6191A"/>
    <w:rsid w:val="00C61ADE"/>
    <w:rsid w:val="00C61F23"/>
    <w:rsid w:val="00C61F7B"/>
    <w:rsid w:val="00C623A4"/>
    <w:rsid w:val="00C62A14"/>
    <w:rsid w:val="00C630B6"/>
    <w:rsid w:val="00C64653"/>
    <w:rsid w:val="00C65FEC"/>
    <w:rsid w:val="00C6683E"/>
    <w:rsid w:val="00C66FFB"/>
    <w:rsid w:val="00C670E5"/>
    <w:rsid w:val="00C67407"/>
    <w:rsid w:val="00C700C9"/>
    <w:rsid w:val="00C701AA"/>
    <w:rsid w:val="00C70A96"/>
    <w:rsid w:val="00C70D4D"/>
    <w:rsid w:val="00C710D3"/>
    <w:rsid w:val="00C719FC"/>
    <w:rsid w:val="00C71A7C"/>
    <w:rsid w:val="00C71B9B"/>
    <w:rsid w:val="00C71F2A"/>
    <w:rsid w:val="00C728B3"/>
    <w:rsid w:val="00C72AE7"/>
    <w:rsid w:val="00C72C87"/>
    <w:rsid w:val="00C72D6B"/>
    <w:rsid w:val="00C734C7"/>
    <w:rsid w:val="00C73726"/>
    <w:rsid w:val="00C740B6"/>
    <w:rsid w:val="00C74316"/>
    <w:rsid w:val="00C7435D"/>
    <w:rsid w:val="00C7493D"/>
    <w:rsid w:val="00C74972"/>
    <w:rsid w:val="00C75924"/>
    <w:rsid w:val="00C75B35"/>
    <w:rsid w:val="00C76012"/>
    <w:rsid w:val="00C7613D"/>
    <w:rsid w:val="00C766EB"/>
    <w:rsid w:val="00C769F8"/>
    <w:rsid w:val="00C76B40"/>
    <w:rsid w:val="00C770EB"/>
    <w:rsid w:val="00C77135"/>
    <w:rsid w:val="00C7753A"/>
    <w:rsid w:val="00C77D8A"/>
    <w:rsid w:val="00C80277"/>
    <w:rsid w:val="00C805BA"/>
    <w:rsid w:val="00C8064C"/>
    <w:rsid w:val="00C80B28"/>
    <w:rsid w:val="00C80E8E"/>
    <w:rsid w:val="00C80ED8"/>
    <w:rsid w:val="00C81A06"/>
    <w:rsid w:val="00C81A11"/>
    <w:rsid w:val="00C81FC4"/>
    <w:rsid w:val="00C81FCA"/>
    <w:rsid w:val="00C82150"/>
    <w:rsid w:val="00C82287"/>
    <w:rsid w:val="00C82384"/>
    <w:rsid w:val="00C83026"/>
    <w:rsid w:val="00C831A5"/>
    <w:rsid w:val="00C83ADC"/>
    <w:rsid w:val="00C84236"/>
    <w:rsid w:val="00C84366"/>
    <w:rsid w:val="00C84715"/>
    <w:rsid w:val="00C84883"/>
    <w:rsid w:val="00C849F8"/>
    <w:rsid w:val="00C84E98"/>
    <w:rsid w:val="00C84F36"/>
    <w:rsid w:val="00C85023"/>
    <w:rsid w:val="00C852C5"/>
    <w:rsid w:val="00C860A7"/>
    <w:rsid w:val="00C86517"/>
    <w:rsid w:val="00C8658C"/>
    <w:rsid w:val="00C86E37"/>
    <w:rsid w:val="00C8712B"/>
    <w:rsid w:val="00C8756A"/>
    <w:rsid w:val="00C903DF"/>
    <w:rsid w:val="00C90AFE"/>
    <w:rsid w:val="00C91148"/>
    <w:rsid w:val="00C91517"/>
    <w:rsid w:val="00C9190D"/>
    <w:rsid w:val="00C91E74"/>
    <w:rsid w:val="00C92194"/>
    <w:rsid w:val="00C923C3"/>
    <w:rsid w:val="00C9241A"/>
    <w:rsid w:val="00C92751"/>
    <w:rsid w:val="00C9299C"/>
    <w:rsid w:val="00C92C3A"/>
    <w:rsid w:val="00C9387C"/>
    <w:rsid w:val="00C93FF8"/>
    <w:rsid w:val="00C947E1"/>
    <w:rsid w:val="00C947E3"/>
    <w:rsid w:val="00C950AC"/>
    <w:rsid w:val="00C95842"/>
    <w:rsid w:val="00C95D7A"/>
    <w:rsid w:val="00C95EA8"/>
    <w:rsid w:val="00C95F4F"/>
    <w:rsid w:val="00C95FAB"/>
    <w:rsid w:val="00C96809"/>
    <w:rsid w:val="00C96C79"/>
    <w:rsid w:val="00C96DD2"/>
    <w:rsid w:val="00C96E6B"/>
    <w:rsid w:val="00C976CF"/>
    <w:rsid w:val="00C97A83"/>
    <w:rsid w:val="00C97CDD"/>
    <w:rsid w:val="00C97EFE"/>
    <w:rsid w:val="00C97FAB"/>
    <w:rsid w:val="00CA0052"/>
    <w:rsid w:val="00CA103E"/>
    <w:rsid w:val="00CA25F4"/>
    <w:rsid w:val="00CA2743"/>
    <w:rsid w:val="00CA2856"/>
    <w:rsid w:val="00CA2B3F"/>
    <w:rsid w:val="00CA2C37"/>
    <w:rsid w:val="00CA36C6"/>
    <w:rsid w:val="00CA3A30"/>
    <w:rsid w:val="00CA3B4F"/>
    <w:rsid w:val="00CA414E"/>
    <w:rsid w:val="00CA4597"/>
    <w:rsid w:val="00CA47F3"/>
    <w:rsid w:val="00CA4F55"/>
    <w:rsid w:val="00CA53FC"/>
    <w:rsid w:val="00CA579D"/>
    <w:rsid w:val="00CA5ED6"/>
    <w:rsid w:val="00CA6199"/>
    <w:rsid w:val="00CA6F42"/>
    <w:rsid w:val="00CA7009"/>
    <w:rsid w:val="00CA7349"/>
    <w:rsid w:val="00CA73D4"/>
    <w:rsid w:val="00CA7CE7"/>
    <w:rsid w:val="00CA7FE1"/>
    <w:rsid w:val="00CB00A4"/>
    <w:rsid w:val="00CB0762"/>
    <w:rsid w:val="00CB0D0F"/>
    <w:rsid w:val="00CB1023"/>
    <w:rsid w:val="00CB1521"/>
    <w:rsid w:val="00CB177D"/>
    <w:rsid w:val="00CB1959"/>
    <w:rsid w:val="00CB1C50"/>
    <w:rsid w:val="00CB1D36"/>
    <w:rsid w:val="00CB1DC5"/>
    <w:rsid w:val="00CB25EC"/>
    <w:rsid w:val="00CB2F03"/>
    <w:rsid w:val="00CB2F0C"/>
    <w:rsid w:val="00CB31E9"/>
    <w:rsid w:val="00CB3312"/>
    <w:rsid w:val="00CB357D"/>
    <w:rsid w:val="00CB40EB"/>
    <w:rsid w:val="00CB4E3A"/>
    <w:rsid w:val="00CB5133"/>
    <w:rsid w:val="00CB545E"/>
    <w:rsid w:val="00CB551F"/>
    <w:rsid w:val="00CB565B"/>
    <w:rsid w:val="00CB56D5"/>
    <w:rsid w:val="00CB58CB"/>
    <w:rsid w:val="00CB763E"/>
    <w:rsid w:val="00CB7852"/>
    <w:rsid w:val="00CB788B"/>
    <w:rsid w:val="00CB7AC2"/>
    <w:rsid w:val="00CB7C40"/>
    <w:rsid w:val="00CC07FB"/>
    <w:rsid w:val="00CC080F"/>
    <w:rsid w:val="00CC1173"/>
    <w:rsid w:val="00CC12AD"/>
    <w:rsid w:val="00CC15BA"/>
    <w:rsid w:val="00CC1756"/>
    <w:rsid w:val="00CC1C29"/>
    <w:rsid w:val="00CC1C7D"/>
    <w:rsid w:val="00CC2662"/>
    <w:rsid w:val="00CC2979"/>
    <w:rsid w:val="00CC2BCB"/>
    <w:rsid w:val="00CC2C23"/>
    <w:rsid w:val="00CC3167"/>
    <w:rsid w:val="00CC376E"/>
    <w:rsid w:val="00CC3AF2"/>
    <w:rsid w:val="00CC3B1C"/>
    <w:rsid w:val="00CC4006"/>
    <w:rsid w:val="00CC41F6"/>
    <w:rsid w:val="00CC4206"/>
    <w:rsid w:val="00CC4830"/>
    <w:rsid w:val="00CC4B20"/>
    <w:rsid w:val="00CC4CA4"/>
    <w:rsid w:val="00CC51DD"/>
    <w:rsid w:val="00CC5B34"/>
    <w:rsid w:val="00CC5CBD"/>
    <w:rsid w:val="00CC6614"/>
    <w:rsid w:val="00CC68A1"/>
    <w:rsid w:val="00CC6AE6"/>
    <w:rsid w:val="00CC7346"/>
    <w:rsid w:val="00CC7717"/>
    <w:rsid w:val="00CC77DA"/>
    <w:rsid w:val="00CC7803"/>
    <w:rsid w:val="00CD07B0"/>
    <w:rsid w:val="00CD10FE"/>
    <w:rsid w:val="00CD18C3"/>
    <w:rsid w:val="00CD1976"/>
    <w:rsid w:val="00CD21C0"/>
    <w:rsid w:val="00CD2321"/>
    <w:rsid w:val="00CD24E0"/>
    <w:rsid w:val="00CD2573"/>
    <w:rsid w:val="00CD288A"/>
    <w:rsid w:val="00CD2959"/>
    <w:rsid w:val="00CD32BE"/>
    <w:rsid w:val="00CD34AD"/>
    <w:rsid w:val="00CD401A"/>
    <w:rsid w:val="00CD411C"/>
    <w:rsid w:val="00CD4554"/>
    <w:rsid w:val="00CD4A2D"/>
    <w:rsid w:val="00CD4C5E"/>
    <w:rsid w:val="00CD4D8C"/>
    <w:rsid w:val="00CD5287"/>
    <w:rsid w:val="00CD543E"/>
    <w:rsid w:val="00CD609D"/>
    <w:rsid w:val="00CD6955"/>
    <w:rsid w:val="00CD7A34"/>
    <w:rsid w:val="00CD7B23"/>
    <w:rsid w:val="00CE0BC0"/>
    <w:rsid w:val="00CE0F33"/>
    <w:rsid w:val="00CE0F4B"/>
    <w:rsid w:val="00CE19F4"/>
    <w:rsid w:val="00CE1A48"/>
    <w:rsid w:val="00CE1B00"/>
    <w:rsid w:val="00CE1D36"/>
    <w:rsid w:val="00CE1D90"/>
    <w:rsid w:val="00CE2158"/>
    <w:rsid w:val="00CE2192"/>
    <w:rsid w:val="00CE2701"/>
    <w:rsid w:val="00CE29B3"/>
    <w:rsid w:val="00CE29D7"/>
    <w:rsid w:val="00CE2B9E"/>
    <w:rsid w:val="00CE3B62"/>
    <w:rsid w:val="00CE3E2D"/>
    <w:rsid w:val="00CE4149"/>
    <w:rsid w:val="00CE44E4"/>
    <w:rsid w:val="00CE4675"/>
    <w:rsid w:val="00CE4806"/>
    <w:rsid w:val="00CE4871"/>
    <w:rsid w:val="00CE4B81"/>
    <w:rsid w:val="00CE5932"/>
    <w:rsid w:val="00CE5C24"/>
    <w:rsid w:val="00CE5D9E"/>
    <w:rsid w:val="00CE627B"/>
    <w:rsid w:val="00CE687E"/>
    <w:rsid w:val="00CE690A"/>
    <w:rsid w:val="00CE6992"/>
    <w:rsid w:val="00CE69BB"/>
    <w:rsid w:val="00CE76F2"/>
    <w:rsid w:val="00CE78B4"/>
    <w:rsid w:val="00CE7922"/>
    <w:rsid w:val="00CE7AEF"/>
    <w:rsid w:val="00CE7F25"/>
    <w:rsid w:val="00CF01C6"/>
    <w:rsid w:val="00CF043D"/>
    <w:rsid w:val="00CF098A"/>
    <w:rsid w:val="00CF0F01"/>
    <w:rsid w:val="00CF0F92"/>
    <w:rsid w:val="00CF127D"/>
    <w:rsid w:val="00CF1769"/>
    <w:rsid w:val="00CF1BDE"/>
    <w:rsid w:val="00CF1F76"/>
    <w:rsid w:val="00CF2450"/>
    <w:rsid w:val="00CF2897"/>
    <w:rsid w:val="00CF345D"/>
    <w:rsid w:val="00CF38FB"/>
    <w:rsid w:val="00CF4273"/>
    <w:rsid w:val="00CF4C29"/>
    <w:rsid w:val="00CF4CD8"/>
    <w:rsid w:val="00CF4D2D"/>
    <w:rsid w:val="00CF5245"/>
    <w:rsid w:val="00CF5711"/>
    <w:rsid w:val="00CF5A63"/>
    <w:rsid w:val="00CF5ADE"/>
    <w:rsid w:val="00CF6071"/>
    <w:rsid w:val="00CF628F"/>
    <w:rsid w:val="00CF6993"/>
    <w:rsid w:val="00CF6A23"/>
    <w:rsid w:val="00CF6D94"/>
    <w:rsid w:val="00CF727D"/>
    <w:rsid w:val="00CF7A4E"/>
    <w:rsid w:val="00D00002"/>
    <w:rsid w:val="00D00171"/>
    <w:rsid w:val="00D002F8"/>
    <w:rsid w:val="00D00959"/>
    <w:rsid w:val="00D00D1E"/>
    <w:rsid w:val="00D01024"/>
    <w:rsid w:val="00D01241"/>
    <w:rsid w:val="00D01747"/>
    <w:rsid w:val="00D02649"/>
    <w:rsid w:val="00D026B3"/>
    <w:rsid w:val="00D0374D"/>
    <w:rsid w:val="00D037E4"/>
    <w:rsid w:val="00D0389C"/>
    <w:rsid w:val="00D03C2D"/>
    <w:rsid w:val="00D04452"/>
    <w:rsid w:val="00D046CF"/>
    <w:rsid w:val="00D051DA"/>
    <w:rsid w:val="00D053EE"/>
    <w:rsid w:val="00D05C5E"/>
    <w:rsid w:val="00D0620F"/>
    <w:rsid w:val="00D06701"/>
    <w:rsid w:val="00D067F5"/>
    <w:rsid w:val="00D069F3"/>
    <w:rsid w:val="00D06B45"/>
    <w:rsid w:val="00D06F8B"/>
    <w:rsid w:val="00D07B2B"/>
    <w:rsid w:val="00D1046E"/>
    <w:rsid w:val="00D104D9"/>
    <w:rsid w:val="00D11DEE"/>
    <w:rsid w:val="00D13036"/>
    <w:rsid w:val="00D13445"/>
    <w:rsid w:val="00D14255"/>
    <w:rsid w:val="00D14306"/>
    <w:rsid w:val="00D14A09"/>
    <w:rsid w:val="00D1528A"/>
    <w:rsid w:val="00D15809"/>
    <w:rsid w:val="00D15888"/>
    <w:rsid w:val="00D15C59"/>
    <w:rsid w:val="00D175D3"/>
    <w:rsid w:val="00D17874"/>
    <w:rsid w:val="00D17F5B"/>
    <w:rsid w:val="00D201DD"/>
    <w:rsid w:val="00D207D4"/>
    <w:rsid w:val="00D2204D"/>
    <w:rsid w:val="00D22466"/>
    <w:rsid w:val="00D231FF"/>
    <w:rsid w:val="00D23410"/>
    <w:rsid w:val="00D23852"/>
    <w:rsid w:val="00D2395B"/>
    <w:rsid w:val="00D239EB"/>
    <w:rsid w:val="00D23A11"/>
    <w:rsid w:val="00D24294"/>
    <w:rsid w:val="00D249FD"/>
    <w:rsid w:val="00D253E2"/>
    <w:rsid w:val="00D25C4A"/>
    <w:rsid w:val="00D25C50"/>
    <w:rsid w:val="00D25C80"/>
    <w:rsid w:val="00D261FA"/>
    <w:rsid w:val="00D268B2"/>
    <w:rsid w:val="00D26EE9"/>
    <w:rsid w:val="00D26F3C"/>
    <w:rsid w:val="00D270A3"/>
    <w:rsid w:val="00D276E8"/>
    <w:rsid w:val="00D2791E"/>
    <w:rsid w:val="00D27A76"/>
    <w:rsid w:val="00D301D5"/>
    <w:rsid w:val="00D30A93"/>
    <w:rsid w:val="00D30F16"/>
    <w:rsid w:val="00D31029"/>
    <w:rsid w:val="00D310C9"/>
    <w:rsid w:val="00D3164F"/>
    <w:rsid w:val="00D31752"/>
    <w:rsid w:val="00D31AE0"/>
    <w:rsid w:val="00D32235"/>
    <w:rsid w:val="00D3228D"/>
    <w:rsid w:val="00D32407"/>
    <w:rsid w:val="00D32D0F"/>
    <w:rsid w:val="00D32DAD"/>
    <w:rsid w:val="00D32F6C"/>
    <w:rsid w:val="00D330CB"/>
    <w:rsid w:val="00D331EC"/>
    <w:rsid w:val="00D33362"/>
    <w:rsid w:val="00D33C57"/>
    <w:rsid w:val="00D34966"/>
    <w:rsid w:val="00D35875"/>
    <w:rsid w:val="00D35AE5"/>
    <w:rsid w:val="00D36895"/>
    <w:rsid w:val="00D36BC7"/>
    <w:rsid w:val="00D36C27"/>
    <w:rsid w:val="00D36F45"/>
    <w:rsid w:val="00D37778"/>
    <w:rsid w:val="00D378F3"/>
    <w:rsid w:val="00D37F96"/>
    <w:rsid w:val="00D401ED"/>
    <w:rsid w:val="00D40950"/>
    <w:rsid w:val="00D409E5"/>
    <w:rsid w:val="00D40A1B"/>
    <w:rsid w:val="00D41937"/>
    <w:rsid w:val="00D41CEC"/>
    <w:rsid w:val="00D42747"/>
    <w:rsid w:val="00D42DAB"/>
    <w:rsid w:val="00D4305B"/>
    <w:rsid w:val="00D4312E"/>
    <w:rsid w:val="00D4340A"/>
    <w:rsid w:val="00D43419"/>
    <w:rsid w:val="00D4398B"/>
    <w:rsid w:val="00D43CD1"/>
    <w:rsid w:val="00D441B6"/>
    <w:rsid w:val="00D44462"/>
    <w:rsid w:val="00D449EF"/>
    <w:rsid w:val="00D44E0F"/>
    <w:rsid w:val="00D458AF"/>
    <w:rsid w:val="00D4614C"/>
    <w:rsid w:val="00D46724"/>
    <w:rsid w:val="00D46D98"/>
    <w:rsid w:val="00D46F0C"/>
    <w:rsid w:val="00D47632"/>
    <w:rsid w:val="00D476B2"/>
    <w:rsid w:val="00D478C9"/>
    <w:rsid w:val="00D47E44"/>
    <w:rsid w:val="00D50577"/>
    <w:rsid w:val="00D505B1"/>
    <w:rsid w:val="00D507CF"/>
    <w:rsid w:val="00D5097E"/>
    <w:rsid w:val="00D52412"/>
    <w:rsid w:val="00D52416"/>
    <w:rsid w:val="00D52D97"/>
    <w:rsid w:val="00D53ECE"/>
    <w:rsid w:val="00D545B1"/>
    <w:rsid w:val="00D54FEE"/>
    <w:rsid w:val="00D55885"/>
    <w:rsid w:val="00D55905"/>
    <w:rsid w:val="00D55D63"/>
    <w:rsid w:val="00D56029"/>
    <w:rsid w:val="00D56C31"/>
    <w:rsid w:val="00D5731D"/>
    <w:rsid w:val="00D57998"/>
    <w:rsid w:val="00D607E9"/>
    <w:rsid w:val="00D609D0"/>
    <w:rsid w:val="00D60C80"/>
    <w:rsid w:val="00D611C5"/>
    <w:rsid w:val="00D611F7"/>
    <w:rsid w:val="00D61687"/>
    <w:rsid w:val="00D6193D"/>
    <w:rsid w:val="00D61EE1"/>
    <w:rsid w:val="00D629EE"/>
    <w:rsid w:val="00D6373E"/>
    <w:rsid w:val="00D63E37"/>
    <w:rsid w:val="00D63F6D"/>
    <w:rsid w:val="00D648A0"/>
    <w:rsid w:val="00D64DA6"/>
    <w:rsid w:val="00D65B90"/>
    <w:rsid w:val="00D6688F"/>
    <w:rsid w:val="00D66C42"/>
    <w:rsid w:val="00D66E57"/>
    <w:rsid w:val="00D670C4"/>
    <w:rsid w:val="00D67156"/>
    <w:rsid w:val="00D6719E"/>
    <w:rsid w:val="00D674C4"/>
    <w:rsid w:val="00D67984"/>
    <w:rsid w:val="00D67BE4"/>
    <w:rsid w:val="00D7001F"/>
    <w:rsid w:val="00D701D1"/>
    <w:rsid w:val="00D70350"/>
    <w:rsid w:val="00D704A1"/>
    <w:rsid w:val="00D7074F"/>
    <w:rsid w:val="00D709FA"/>
    <w:rsid w:val="00D70B78"/>
    <w:rsid w:val="00D70D96"/>
    <w:rsid w:val="00D71531"/>
    <w:rsid w:val="00D717FD"/>
    <w:rsid w:val="00D7224A"/>
    <w:rsid w:val="00D73635"/>
    <w:rsid w:val="00D73F06"/>
    <w:rsid w:val="00D74062"/>
    <w:rsid w:val="00D7425E"/>
    <w:rsid w:val="00D7529F"/>
    <w:rsid w:val="00D75392"/>
    <w:rsid w:val="00D754DA"/>
    <w:rsid w:val="00D75A72"/>
    <w:rsid w:val="00D75BCD"/>
    <w:rsid w:val="00D75D5E"/>
    <w:rsid w:val="00D766BA"/>
    <w:rsid w:val="00D76D83"/>
    <w:rsid w:val="00D76DA2"/>
    <w:rsid w:val="00D77744"/>
    <w:rsid w:val="00D77F4B"/>
    <w:rsid w:val="00D800A2"/>
    <w:rsid w:val="00D8034E"/>
    <w:rsid w:val="00D80E6D"/>
    <w:rsid w:val="00D811CF"/>
    <w:rsid w:val="00D81470"/>
    <w:rsid w:val="00D81B0B"/>
    <w:rsid w:val="00D81EB1"/>
    <w:rsid w:val="00D82494"/>
    <w:rsid w:val="00D82695"/>
    <w:rsid w:val="00D828CF"/>
    <w:rsid w:val="00D82B46"/>
    <w:rsid w:val="00D82C73"/>
    <w:rsid w:val="00D8308A"/>
    <w:rsid w:val="00D83953"/>
    <w:rsid w:val="00D83C24"/>
    <w:rsid w:val="00D83CC3"/>
    <w:rsid w:val="00D83F7D"/>
    <w:rsid w:val="00D83FB1"/>
    <w:rsid w:val="00D842FF"/>
    <w:rsid w:val="00D84ACB"/>
    <w:rsid w:val="00D84D6C"/>
    <w:rsid w:val="00D856C6"/>
    <w:rsid w:val="00D859B4"/>
    <w:rsid w:val="00D859DF"/>
    <w:rsid w:val="00D85B6C"/>
    <w:rsid w:val="00D85E70"/>
    <w:rsid w:val="00D85F67"/>
    <w:rsid w:val="00D865E6"/>
    <w:rsid w:val="00D871ED"/>
    <w:rsid w:val="00D87547"/>
    <w:rsid w:val="00D878D0"/>
    <w:rsid w:val="00D901E2"/>
    <w:rsid w:val="00D901FD"/>
    <w:rsid w:val="00D9041E"/>
    <w:rsid w:val="00D906B4"/>
    <w:rsid w:val="00D907C2"/>
    <w:rsid w:val="00D90911"/>
    <w:rsid w:val="00D90CFF"/>
    <w:rsid w:val="00D9149E"/>
    <w:rsid w:val="00D915AE"/>
    <w:rsid w:val="00D915D0"/>
    <w:rsid w:val="00D91A7B"/>
    <w:rsid w:val="00D924F8"/>
    <w:rsid w:val="00D92558"/>
    <w:rsid w:val="00D93079"/>
    <w:rsid w:val="00D9379F"/>
    <w:rsid w:val="00D939CB"/>
    <w:rsid w:val="00D93A71"/>
    <w:rsid w:val="00D93DDF"/>
    <w:rsid w:val="00D950CF"/>
    <w:rsid w:val="00D95B86"/>
    <w:rsid w:val="00D96BB1"/>
    <w:rsid w:val="00D96EFC"/>
    <w:rsid w:val="00D975B8"/>
    <w:rsid w:val="00D975E8"/>
    <w:rsid w:val="00D978F0"/>
    <w:rsid w:val="00D97C3B"/>
    <w:rsid w:val="00D97E29"/>
    <w:rsid w:val="00D97FE3"/>
    <w:rsid w:val="00DA0789"/>
    <w:rsid w:val="00DA07FC"/>
    <w:rsid w:val="00DA10D1"/>
    <w:rsid w:val="00DA1282"/>
    <w:rsid w:val="00DA12D9"/>
    <w:rsid w:val="00DA13CD"/>
    <w:rsid w:val="00DA1425"/>
    <w:rsid w:val="00DA2188"/>
    <w:rsid w:val="00DA2307"/>
    <w:rsid w:val="00DA2858"/>
    <w:rsid w:val="00DA324C"/>
    <w:rsid w:val="00DA3D59"/>
    <w:rsid w:val="00DA40B0"/>
    <w:rsid w:val="00DA41E9"/>
    <w:rsid w:val="00DA42C9"/>
    <w:rsid w:val="00DA458C"/>
    <w:rsid w:val="00DA571C"/>
    <w:rsid w:val="00DA5884"/>
    <w:rsid w:val="00DA5A07"/>
    <w:rsid w:val="00DA7180"/>
    <w:rsid w:val="00DA7461"/>
    <w:rsid w:val="00DA7581"/>
    <w:rsid w:val="00DA772D"/>
    <w:rsid w:val="00DA7986"/>
    <w:rsid w:val="00DA7EB4"/>
    <w:rsid w:val="00DA7F40"/>
    <w:rsid w:val="00DA7F6E"/>
    <w:rsid w:val="00DB0156"/>
    <w:rsid w:val="00DB0612"/>
    <w:rsid w:val="00DB0F35"/>
    <w:rsid w:val="00DB134E"/>
    <w:rsid w:val="00DB13D2"/>
    <w:rsid w:val="00DB1704"/>
    <w:rsid w:val="00DB170C"/>
    <w:rsid w:val="00DB1CDD"/>
    <w:rsid w:val="00DB1D83"/>
    <w:rsid w:val="00DB2721"/>
    <w:rsid w:val="00DB27F9"/>
    <w:rsid w:val="00DB2FC3"/>
    <w:rsid w:val="00DB3256"/>
    <w:rsid w:val="00DB3368"/>
    <w:rsid w:val="00DB4578"/>
    <w:rsid w:val="00DB4F47"/>
    <w:rsid w:val="00DB527D"/>
    <w:rsid w:val="00DB66D0"/>
    <w:rsid w:val="00DB69B3"/>
    <w:rsid w:val="00DB7213"/>
    <w:rsid w:val="00DB7D10"/>
    <w:rsid w:val="00DC0188"/>
    <w:rsid w:val="00DC025A"/>
    <w:rsid w:val="00DC0473"/>
    <w:rsid w:val="00DC077E"/>
    <w:rsid w:val="00DC0986"/>
    <w:rsid w:val="00DC1A67"/>
    <w:rsid w:val="00DC2DEB"/>
    <w:rsid w:val="00DC30F3"/>
    <w:rsid w:val="00DC328E"/>
    <w:rsid w:val="00DC33E9"/>
    <w:rsid w:val="00DC35F9"/>
    <w:rsid w:val="00DC3D26"/>
    <w:rsid w:val="00DC4061"/>
    <w:rsid w:val="00DC4952"/>
    <w:rsid w:val="00DC4A63"/>
    <w:rsid w:val="00DC4AB3"/>
    <w:rsid w:val="00DC4D1F"/>
    <w:rsid w:val="00DC513E"/>
    <w:rsid w:val="00DC597F"/>
    <w:rsid w:val="00DC5FCC"/>
    <w:rsid w:val="00DC5FEB"/>
    <w:rsid w:val="00DC668D"/>
    <w:rsid w:val="00DC6D85"/>
    <w:rsid w:val="00DC7D2D"/>
    <w:rsid w:val="00DC7DCF"/>
    <w:rsid w:val="00DD02BE"/>
    <w:rsid w:val="00DD135F"/>
    <w:rsid w:val="00DD284C"/>
    <w:rsid w:val="00DD289D"/>
    <w:rsid w:val="00DD3340"/>
    <w:rsid w:val="00DD34D4"/>
    <w:rsid w:val="00DD3BB4"/>
    <w:rsid w:val="00DD3E7D"/>
    <w:rsid w:val="00DD3F7A"/>
    <w:rsid w:val="00DD3FE1"/>
    <w:rsid w:val="00DD4226"/>
    <w:rsid w:val="00DD449F"/>
    <w:rsid w:val="00DD44EC"/>
    <w:rsid w:val="00DD4A6C"/>
    <w:rsid w:val="00DD526A"/>
    <w:rsid w:val="00DD5669"/>
    <w:rsid w:val="00DD5C48"/>
    <w:rsid w:val="00DD5EE3"/>
    <w:rsid w:val="00DD636F"/>
    <w:rsid w:val="00DD6447"/>
    <w:rsid w:val="00DD64D1"/>
    <w:rsid w:val="00DD6730"/>
    <w:rsid w:val="00DD6F47"/>
    <w:rsid w:val="00DD7145"/>
    <w:rsid w:val="00DD717E"/>
    <w:rsid w:val="00DD72CA"/>
    <w:rsid w:val="00DD7665"/>
    <w:rsid w:val="00DD7EDE"/>
    <w:rsid w:val="00DE0662"/>
    <w:rsid w:val="00DE09C7"/>
    <w:rsid w:val="00DE162F"/>
    <w:rsid w:val="00DE1824"/>
    <w:rsid w:val="00DE1E50"/>
    <w:rsid w:val="00DE1FBA"/>
    <w:rsid w:val="00DE288B"/>
    <w:rsid w:val="00DE2E70"/>
    <w:rsid w:val="00DE31BE"/>
    <w:rsid w:val="00DE3569"/>
    <w:rsid w:val="00DE3B53"/>
    <w:rsid w:val="00DE3BDE"/>
    <w:rsid w:val="00DE40F8"/>
    <w:rsid w:val="00DE4244"/>
    <w:rsid w:val="00DE43D4"/>
    <w:rsid w:val="00DE44BD"/>
    <w:rsid w:val="00DE4541"/>
    <w:rsid w:val="00DE4723"/>
    <w:rsid w:val="00DE474F"/>
    <w:rsid w:val="00DE4924"/>
    <w:rsid w:val="00DE4AC8"/>
    <w:rsid w:val="00DE4FEE"/>
    <w:rsid w:val="00DE50F4"/>
    <w:rsid w:val="00DE51FB"/>
    <w:rsid w:val="00DE5ECD"/>
    <w:rsid w:val="00DE6589"/>
    <w:rsid w:val="00DE6621"/>
    <w:rsid w:val="00DE6DA7"/>
    <w:rsid w:val="00DE701D"/>
    <w:rsid w:val="00DE72C6"/>
    <w:rsid w:val="00DE7361"/>
    <w:rsid w:val="00DE73E1"/>
    <w:rsid w:val="00DE79B3"/>
    <w:rsid w:val="00DF0334"/>
    <w:rsid w:val="00DF09B9"/>
    <w:rsid w:val="00DF0C0A"/>
    <w:rsid w:val="00DF1784"/>
    <w:rsid w:val="00DF1917"/>
    <w:rsid w:val="00DF1D8E"/>
    <w:rsid w:val="00DF204A"/>
    <w:rsid w:val="00DF2333"/>
    <w:rsid w:val="00DF2654"/>
    <w:rsid w:val="00DF2AB7"/>
    <w:rsid w:val="00DF2C19"/>
    <w:rsid w:val="00DF338A"/>
    <w:rsid w:val="00DF3F6A"/>
    <w:rsid w:val="00DF42DF"/>
    <w:rsid w:val="00DF4488"/>
    <w:rsid w:val="00DF5125"/>
    <w:rsid w:val="00DF560C"/>
    <w:rsid w:val="00DF5BC5"/>
    <w:rsid w:val="00DF5CCA"/>
    <w:rsid w:val="00DF65AA"/>
    <w:rsid w:val="00DF6B29"/>
    <w:rsid w:val="00DF753C"/>
    <w:rsid w:val="00DF7A2C"/>
    <w:rsid w:val="00DF7A3D"/>
    <w:rsid w:val="00DF7C85"/>
    <w:rsid w:val="00DF7C87"/>
    <w:rsid w:val="00DF7CBF"/>
    <w:rsid w:val="00DF7D29"/>
    <w:rsid w:val="00DF7EEE"/>
    <w:rsid w:val="00E00103"/>
    <w:rsid w:val="00E00258"/>
    <w:rsid w:val="00E00790"/>
    <w:rsid w:val="00E00BDE"/>
    <w:rsid w:val="00E00DE7"/>
    <w:rsid w:val="00E00E0E"/>
    <w:rsid w:val="00E00E1E"/>
    <w:rsid w:val="00E00F9F"/>
    <w:rsid w:val="00E0112A"/>
    <w:rsid w:val="00E015F9"/>
    <w:rsid w:val="00E01D94"/>
    <w:rsid w:val="00E02284"/>
    <w:rsid w:val="00E0270F"/>
    <w:rsid w:val="00E03FEB"/>
    <w:rsid w:val="00E043C2"/>
    <w:rsid w:val="00E0448C"/>
    <w:rsid w:val="00E045D4"/>
    <w:rsid w:val="00E048BA"/>
    <w:rsid w:val="00E04BD4"/>
    <w:rsid w:val="00E04EF2"/>
    <w:rsid w:val="00E05F91"/>
    <w:rsid w:val="00E06259"/>
    <w:rsid w:val="00E0636F"/>
    <w:rsid w:val="00E0656F"/>
    <w:rsid w:val="00E06766"/>
    <w:rsid w:val="00E06852"/>
    <w:rsid w:val="00E06B94"/>
    <w:rsid w:val="00E06FEC"/>
    <w:rsid w:val="00E070C4"/>
    <w:rsid w:val="00E0722A"/>
    <w:rsid w:val="00E07D38"/>
    <w:rsid w:val="00E07D83"/>
    <w:rsid w:val="00E100D8"/>
    <w:rsid w:val="00E1013C"/>
    <w:rsid w:val="00E10F05"/>
    <w:rsid w:val="00E11C84"/>
    <w:rsid w:val="00E11D62"/>
    <w:rsid w:val="00E12D3D"/>
    <w:rsid w:val="00E1388F"/>
    <w:rsid w:val="00E14EEA"/>
    <w:rsid w:val="00E14FA6"/>
    <w:rsid w:val="00E15299"/>
    <w:rsid w:val="00E1547A"/>
    <w:rsid w:val="00E154C2"/>
    <w:rsid w:val="00E16427"/>
    <w:rsid w:val="00E1670E"/>
    <w:rsid w:val="00E16B9B"/>
    <w:rsid w:val="00E16EF1"/>
    <w:rsid w:val="00E1717B"/>
    <w:rsid w:val="00E173E2"/>
    <w:rsid w:val="00E20168"/>
    <w:rsid w:val="00E201C3"/>
    <w:rsid w:val="00E2157F"/>
    <w:rsid w:val="00E2187F"/>
    <w:rsid w:val="00E228F7"/>
    <w:rsid w:val="00E235D2"/>
    <w:rsid w:val="00E23A76"/>
    <w:rsid w:val="00E23E85"/>
    <w:rsid w:val="00E23F10"/>
    <w:rsid w:val="00E23FF3"/>
    <w:rsid w:val="00E2435E"/>
    <w:rsid w:val="00E24519"/>
    <w:rsid w:val="00E25AC7"/>
    <w:rsid w:val="00E25B2C"/>
    <w:rsid w:val="00E26133"/>
    <w:rsid w:val="00E274C7"/>
    <w:rsid w:val="00E27574"/>
    <w:rsid w:val="00E30365"/>
    <w:rsid w:val="00E30622"/>
    <w:rsid w:val="00E3067A"/>
    <w:rsid w:val="00E31614"/>
    <w:rsid w:val="00E31CE4"/>
    <w:rsid w:val="00E31F9C"/>
    <w:rsid w:val="00E3210C"/>
    <w:rsid w:val="00E32153"/>
    <w:rsid w:val="00E32BF6"/>
    <w:rsid w:val="00E32D93"/>
    <w:rsid w:val="00E332DA"/>
    <w:rsid w:val="00E332E1"/>
    <w:rsid w:val="00E33409"/>
    <w:rsid w:val="00E33AC7"/>
    <w:rsid w:val="00E33BC2"/>
    <w:rsid w:val="00E33C28"/>
    <w:rsid w:val="00E34630"/>
    <w:rsid w:val="00E34642"/>
    <w:rsid w:val="00E34E62"/>
    <w:rsid w:val="00E35667"/>
    <w:rsid w:val="00E359BF"/>
    <w:rsid w:val="00E35C60"/>
    <w:rsid w:val="00E36066"/>
    <w:rsid w:val="00E36189"/>
    <w:rsid w:val="00E36923"/>
    <w:rsid w:val="00E36AF2"/>
    <w:rsid w:val="00E370D9"/>
    <w:rsid w:val="00E37584"/>
    <w:rsid w:val="00E401DA"/>
    <w:rsid w:val="00E406BE"/>
    <w:rsid w:val="00E40AD2"/>
    <w:rsid w:val="00E40BE0"/>
    <w:rsid w:val="00E40C51"/>
    <w:rsid w:val="00E41F6B"/>
    <w:rsid w:val="00E42324"/>
    <w:rsid w:val="00E423F5"/>
    <w:rsid w:val="00E426C6"/>
    <w:rsid w:val="00E428E4"/>
    <w:rsid w:val="00E42D48"/>
    <w:rsid w:val="00E430C5"/>
    <w:rsid w:val="00E4397E"/>
    <w:rsid w:val="00E44352"/>
    <w:rsid w:val="00E445EF"/>
    <w:rsid w:val="00E448F7"/>
    <w:rsid w:val="00E44B59"/>
    <w:rsid w:val="00E4511F"/>
    <w:rsid w:val="00E4552F"/>
    <w:rsid w:val="00E45923"/>
    <w:rsid w:val="00E45D37"/>
    <w:rsid w:val="00E45D52"/>
    <w:rsid w:val="00E47384"/>
    <w:rsid w:val="00E473F5"/>
    <w:rsid w:val="00E47693"/>
    <w:rsid w:val="00E47716"/>
    <w:rsid w:val="00E479AA"/>
    <w:rsid w:val="00E47AB2"/>
    <w:rsid w:val="00E501B8"/>
    <w:rsid w:val="00E5082C"/>
    <w:rsid w:val="00E514E5"/>
    <w:rsid w:val="00E515CC"/>
    <w:rsid w:val="00E51DF5"/>
    <w:rsid w:val="00E51E21"/>
    <w:rsid w:val="00E521EE"/>
    <w:rsid w:val="00E525CF"/>
    <w:rsid w:val="00E5279A"/>
    <w:rsid w:val="00E533A2"/>
    <w:rsid w:val="00E53BFC"/>
    <w:rsid w:val="00E53F56"/>
    <w:rsid w:val="00E54232"/>
    <w:rsid w:val="00E5435E"/>
    <w:rsid w:val="00E54E48"/>
    <w:rsid w:val="00E553EF"/>
    <w:rsid w:val="00E56128"/>
    <w:rsid w:val="00E562A5"/>
    <w:rsid w:val="00E56653"/>
    <w:rsid w:val="00E5696A"/>
    <w:rsid w:val="00E56BD4"/>
    <w:rsid w:val="00E57337"/>
    <w:rsid w:val="00E57433"/>
    <w:rsid w:val="00E5757D"/>
    <w:rsid w:val="00E578C7"/>
    <w:rsid w:val="00E57CA1"/>
    <w:rsid w:val="00E601B5"/>
    <w:rsid w:val="00E6022E"/>
    <w:rsid w:val="00E603D3"/>
    <w:rsid w:val="00E60AF6"/>
    <w:rsid w:val="00E60E81"/>
    <w:rsid w:val="00E61131"/>
    <w:rsid w:val="00E611DB"/>
    <w:rsid w:val="00E612A9"/>
    <w:rsid w:val="00E6142B"/>
    <w:rsid w:val="00E61553"/>
    <w:rsid w:val="00E617D7"/>
    <w:rsid w:val="00E619C2"/>
    <w:rsid w:val="00E622F3"/>
    <w:rsid w:val="00E62A8A"/>
    <w:rsid w:val="00E63169"/>
    <w:rsid w:val="00E63588"/>
    <w:rsid w:val="00E63C60"/>
    <w:rsid w:val="00E6484C"/>
    <w:rsid w:val="00E65064"/>
    <w:rsid w:val="00E659A2"/>
    <w:rsid w:val="00E659BE"/>
    <w:rsid w:val="00E664F9"/>
    <w:rsid w:val="00E667B4"/>
    <w:rsid w:val="00E66980"/>
    <w:rsid w:val="00E66CF8"/>
    <w:rsid w:val="00E670F0"/>
    <w:rsid w:val="00E6729B"/>
    <w:rsid w:val="00E67C63"/>
    <w:rsid w:val="00E67E8A"/>
    <w:rsid w:val="00E67EF4"/>
    <w:rsid w:val="00E7009F"/>
    <w:rsid w:val="00E70AF4"/>
    <w:rsid w:val="00E70D34"/>
    <w:rsid w:val="00E72259"/>
    <w:rsid w:val="00E7228D"/>
    <w:rsid w:val="00E722B9"/>
    <w:rsid w:val="00E7286D"/>
    <w:rsid w:val="00E72B8E"/>
    <w:rsid w:val="00E72BE4"/>
    <w:rsid w:val="00E732F1"/>
    <w:rsid w:val="00E74151"/>
    <w:rsid w:val="00E746F3"/>
    <w:rsid w:val="00E74781"/>
    <w:rsid w:val="00E75792"/>
    <w:rsid w:val="00E7584C"/>
    <w:rsid w:val="00E75E2D"/>
    <w:rsid w:val="00E7648D"/>
    <w:rsid w:val="00E76685"/>
    <w:rsid w:val="00E76AD6"/>
    <w:rsid w:val="00E76C6E"/>
    <w:rsid w:val="00E7734D"/>
    <w:rsid w:val="00E801EC"/>
    <w:rsid w:val="00E8050F"/>
    <w:rsid w:val="00E8114B"/>
    <w:rsid w:val="00E811E1"/>
    <w:rsid w:val="00E81501"/>
    <w:rsid w:val="00E81799"/>
    <w:rsid w:val="00E81ACE"/>
    <w:rsid w:val="00E81BA0"/>
    <w:rsid w:val="00E81C35"/>
    <w:rsid w:val="00E82097"/>
    <w:rsid w:val="00E8246D"/>
    <w:rsid w:val="00E8284D"/>
    <w:rsid w:val="00E82D73"/>
    <w:rsid w:val="00E8329E"/>
    <w:rsid w:val="00E83538"/>
    <w:rsid w:val="00E83930"/>
    <w:rsid w:val="00E83B5C"/>
    <w:rsid w:val="00E83B8B"/>
    <w:rsid w:val="00E83E75"/>
    <w:rsid w:val="00E84603"/>
    <w:rsid w:val="00E84B6A"/>
    <w:rsid w:val="00E84BB6"/>
    <w:rsid w:val="00E84D60"/>
    <w:rsid w:val="00E84F52"/>
    <w:rsid w:val="00E8577D"/>
    <w:rsid w:val="00E8593D"/>
    <w:rsid w:val="00E85B0A"/>
    <w:rsid w:val="00E85C68"/>
    <w:rsid w:val="00E85D5C"/>
    <w:rsid w:val="00E86084"/>
    <w:rsid w:val="00E86E54"/>
    <w:rsid w:val="00E8700D"/>
    <w:rsid w:val="00E87A75"/>
    <w:rsid w:val="00E90A79"/>
    <w:rsid w:val="00E90D89"/>
    <w:rsid w:val="00E90F2C"/>
    <w:rsid w:val="00E91193"/>
    <w:rsid w:val="00E91420"/>
    <w:rsid w:val="00E91A01"/>
    <w:rsid w:val="00E92235"/>
    <w:rsid w:val="00E92311"/>
    <w:rsid w:val="00E923B3"/>
    <w:rsid w:val="00E924BA"/>
    <w:rsid w:val="00E92D0A"/>
    <w:rsid w:val="00E92EB8"/>
    <w:rsid w:val="00E9350F"/>
    <w:rsid w:val="00E93CA2"/>
    <w:rsid w:val="00E943ED"/>
    <w:rsid w:val="00E94933"/>
    <w:rsid w:val="00E94D4D"/>
    <w:rsid w:val="00E9507E"/>
    <w:rsid w:val="00E9551A"/>
    <w:rsid w:val="00E95972"/>
    <w:rsid w:val="00E95A24"/>
    <w:rsid w:val="00E95C07"/>
    <w:rsid w:val="00E96301"/>
    <w:rsid w:val="00E968FC"/>
    <w:rsid w:val="00E970A6"/>
    <w:rsid w:val="00E9724A"/>
    <w:rsid w:val="00E972CD"/>
    <w:rsid w:val="00E97A2A"/>
    <w:rsid w:val="00E97D48"/>
    <w:rsid w:val="00E97EA7"/>
    <w:rsid w:val="00EA0B67"/>
    <w:rsid w:val="00EA0BDE"/>
    <w:rsid w:val="00EA0C1F"/>
    <w:rsid w:val="00EA0DD1"/>
    <w:rsid w:val="00EA0E91"/>
    <w:rsid w:val="00EA19C0"/>
    <w:rsid w:val="00EA23E1"/>
    <w:rsid w:val="00EA251A"/>
    <w:rsid w:val="00EA28B3"/>
    <w:rsid w:val="00EA29D2"/>
    <w:rsid w:val="00EA2CE5"/>
    <w:rsid w:val="00EA3A26"/>
    <w:rsid w:val="00EA40CD"/>
    <w:rsid w:val="00EA4264"/>
    <w:rsid w:val="00EA464B"/>
    <w:rsid w:val="00EA4A04"/>
    <w:rsid w:val="00EA4C80"/>
    <w:rsid w:val="00EA5147"/>
    <w:rsid w:val="00EA588F"/>
    <w:rsid w:val="00EA5FF3"/>
    <w:rsid w:val="00EA609C"/>
    <w:rsid w:val="00EA6635"/>
    <w:rsid w:val="00EA6E12"/>
    <w:rsid w:val="00EA7C51"/>
    <w:rsid w:val="00EA7E6C"/>
    <w:rsid w:val="00EB0421"/>
    <w:rsid w:val="00EB0588"/>
    <w:rsid w:val="00EB0872"/>
    <w:rsid w:val="00EB0BE0"/>
    <w:rsid w:val="00EB18DA"/>
    <w:rsid w:val="00EB19FA"/>
    <w:rsid w:val="00EB2E4F"/>
    <w:rsid w:val="00EB2FD9"/>
    <w:rsid w:val="00EB335E"/>
    <w:rsid w:val="00EB37BB"/>
    <w:rsid w:val="00EB386A"/>
    <w:rsid w:val="00EB3951"/>
    <w:rsid w:val="00EB3D1F"/>
    <w:rsid w:val="00EB4FC3"/>
    <w:rsid w:val="00EB59E1"/>
    <w:rsid w:val="00EB625D"/>
    <w:rsid w:val="00EB6458"/>
    <w:rsid w:val="00EB64DE"/>
    <w:rsid w:val="00EB696E"/>
    <w:rsid w:val="00EB6B5B"/>
    <w:rsid w:val="00EB6B94"/>
    <w:rsid w:val="00EB6BCA"/>
    <w:rsid w:val="00EB6D60"/>
    <w:rsid w:val="00EB7AED"/>
    <w:rsid w:val="00EB7CC1"/>
    <w:rsid w:val="00EC0008"/>
    <w:rsid w:val="00EC04DF"/>
    <w:rsid w:val="00EC1512"/>
    <w:rsid w:val="00EC1923"/>
    <w:rsid w:val="00EC196B"/>
    <w:rsid w:val="00EC1DCA"/>
    <w:rsid w:val="00EC289A"/>
    <w:rsid w:val="00EC28BE"/>
    <w:rsid w:val="00EC29A0"/>
    <w:rsid w:val="00EC2A3A"/>
    <w:rsid w:val="00EC2EAA"/>
    <w:rsid w:val="00EC307D"/>
    <w:rsid w:val="00EC30F9"/>
    <w:rsid w:val="00EC373C"/>
    <w:rsid w:val="00EC3798"/>
    <w:rsid w:val="00EC3B7C"/>
    <w:rsid w:val="00EC3F8A"/>
    <w:rsid w:val="00EC400D"/>
    <w:rsid w:val="00EC4AFA"/>
    <w:rsid w:val="00EC4DD4"/>
    <w:rsid w:val="00EC5383"/>
    <w:rsid w:val="00EC63F3"/>
    <w:rsid w:val="00EC6982"/>
    <w:rsid w:val="00EC6B35"/>
    <w:rsid w:val="00EC74DE"/>
    <w:rsid w:val="00EC74FC"/>
    <w:rsid w:val="00EC762D"/>
    <w:rsid w:val="00EC7731"/>
    <w:rsid w:val="00EC7774"/>
    <w:rsid w:val="00EC7AE0"/>
    <w:rsid w:val="00EC7B15"/>
    <w:rsid w:val="00EC7B90"/>
    <w:rsid w:val="00EC7C91"/>
    <w:rsid w:val="00ED0146"/>
    <w:rsid w:val="00ED06B3"/>
    <w:rsid w:val="00ED1023"/>
    <w:rsid w:val="00ED1978"/>
    <w:rsid w:val="00ED1F90"/>
    <w:rsid w:val="00ED21B1"/>
    <w:rsid w:val="00ED276A"/>
    <w:rsid w:val="00ED2C9B"/>
    <w:rsid w:val="00ED2D4D"/>
    <w:rsid w:val="00ED3B04"/>
    <w:rsid w:val="00ED3C56"/>
    <w:rsid w:val="00ED4410"/>
    <w:rsid w:val="00ED53B3"/>
    <w:rsid w:val="00ED5DBF"/>
    <w:rsid w:val="00ED6678"/>
    <w:rsid w:val="00ED66C5"/>
    <w:rsid w:val="00ED6731"/>
    <w:rsid w:val="00ED6EAA"/>
    <w:rsid w:val="00ED7188"/>
    <w:rsid w:val="00ED765E"/>
    <w:rsid w:val="00ED7DD2"/>
    <w:rsid w:val="00EE07E9"/>
    <w:rsid w:val="00EE082D"/>
    <w:rsid w:val="00EE0E00"/>
    <w:rsid w:val="00EE14A9"/>
    <w:rsid w:val="00EE21FF"/>
    <w:rsid w:val="00EE24DC"/>
    <w:rsid w:val="00EE2D4D"/>
    <w:rsid w:val="00EE2F5E"/>
    <w:rsid w:val="00EE3053"/>
    <w:rsid w:val="00EE37B8"/>
    <w:rsid w:val="00EE39B0"/>
    <w:rsid w:val="00EE3F91"/>
    <w:rsid w:val="00EE401B"/>
    <w:rsid w:val="00EE418F"/>
    <w:rsid w:val="00EE4A9C"/>
    <w:rsid w:val="00EE4E83"/>
    <w:rsid w:val="00EE4EE3"/>
    <w:rsid w:val="00EE4FD1"/>
    <w:rsid w:val="00EE4FE7"/>
    <w:rsid w:val="00EE549F"/>
    <w:rsid w:val="00EE56D1"/>
    <w:rsid w:val="00EE5EEE"/>
    <w:rsid w:val="00EE629D"/>
    <w:rsid w:val="00EE638F"/>
    <w:rsid w:val="00EE64D6"/>
    <w:rsid w:val="00EE6607"/>
    <w:rsid w:val="00EE668D"/>
    <w:rsid w:val="00EE6753"/>
    <w:rsid w:val="00EE6E86"/>
    <w:rsid w:val="00EE7330"/>
    <w:rsid w:val="00EF073F"/>
    <w:rsid w:val="00EF09B3"/>
    <w:rsid w:val="00EF1BC7"/>
    <w:rsid w:val="00EF1FD7"/>
    <w:rsid w:val="00EF2888"/>
    <w:rsid w:val="00EF3919"/>
    <w:rsid w:val="00EF3B07"/>
    <w:rsid w:val="00EF4091"/>
    <w:rsid w:val="00EF41BC"/>
    <w:rsid w:val="00EF444A"/>
    <w:rsid w:val="00EF4457"/>
    <w:rsid w:val="00EF44B0"/>
    <w:rsid w:val="00EF44C1"/>
    <w:rsid w:val="00EF4D90"/>
    <w:rsid w:val="00EF53B1"/>
    <w:rsid w:val="00EF544F"/>
    <w:rsid w:val="00EF5673"/>
    <w:rsid w:val="00EF56D8"/>
    <w:rsid w:val="00EF5A1A"/>
    <w:rsid w:val="00EF5F87"/>
    <w:rsid w:val="00EF6229"/>
    <w:rsid w:val="00EF674B"/>
    <w:rsid w:val="00EF6B71"/>
    <w:rsid w:val="00EF7209"/>
    <w:rsid w:val="00EF7B84"/>
    <w:rsid w:val="00EF7C06"/>
    <w:rsid w:val="00EF7E85"/>
    <w:rsid w:val="00EF7F14"/>
    <w:rsid w:val="00F004F3"/>
    <w:rsid w:val="00F00D06"/>
    <w:rsid w:val="00F00D1D"/>
    <w:rsid w:val="00F00FC4"/>
    <w:rsid w:val="00F0139B"/>
    <w:rsid w:val="00F01563"/>
    <w:rsid w:val="00F01965"/>
    <w:rsid w:val="00F01A09"/>
    <w:rsid w:val="00F0240B"/>
    <w:rsid w:val="00F026B6"/>
    <w:rsid w:val="00F02E81"/>
    <w:rsid w:val="00F02F99"/>
    <w:rsid w:val="00F0353E"/>
    <w:rsid w:val="00F04203"/>
    <w:rsid w:val="00F04261"/>
    <w:rsid w:val="00F042F5"/>
    <w:rsid w:val="00F044BA"/>
    <w:rsid w:val="00F0477A"/>
    <w:rsid w:val="00F05BF4"/>
    <w:rsid w:val="00F0629B"/>
    <w:rsid w:val="00F06334"/>
    <w:rsid w:val="00F063BA"/>
    <w:rsid w:val="00F06B14"/>
    <w:rsid w:val="00F07026"/>
    <w:rsid w:val="00F07816"/>
    <w:rsid w:val="00F0785C"/>
    <w:rsid w:val="00F0789A"/>
    <w:rsid w:val="00F078C4"/>
    <w:rsid w:val="00F07ECD"/>
    <w:rsid w:val="00F102BC"/>
    <w:rsid w:val="00F103C1"/>
    <w:rsid w:val="00F105FB"/>
    <w:rsid w:val="00F10956"/>
    <w:rsid w:val="00F10D70"/>
    <w:rsid w:val="00F10D97"/>
    <w:rsid w:val="00F10E7C"/>
    <w:rsid w:val="00F1116A"/>
    <w:rsid w:val="00F11389"/>
    <w:rsid w:val="00F1138B"/>
    <w:rsid w:val="00F113B6"/>
    <w:rsid w:val="00F11ED6"/>
    <w:rsid w:val="00F131E9"/>
    <w:rsid w:val="00F13400"/>
    <w:rsid w:val="00F134D7"/>
    <w:rsid w:val="00F136FD"/>
    <w:rsid w:val="00F13B5D"/>
    <w:rsid w:val="00F13CA2"/>
    <w:rsid w:val="00F13CDE"/>
    <w:rsid w:val="00F13E7C"/>
    <w:rsid w:val="00F141DF"/>
    <w:rsid w:val="00F149C1"/>
    <w:rsid w:val="00F14C14"/>
    <w:rsid w:val="00F15058"/>
    <w:rsid w:val="00F15357"/>
    <w:rsid w:val="00F1577E"/>
    <w:rsid w:val="00F16546"/>
    <w:rsid w:val="00F165AE"/>
    <w:rsid w:val="00F20415"/>
    <w:rsid w:val="00F20AB6"/>
    <w:rsid w:val="00F20B94"/>
    <w:rsid w:val="00F2153D"/>
    <w:rsid w:val="00F21604"/>
    <w:rsid w:val="00F21B06"/>
    <w:rsid w:val="00F21E72"/>
    <w:rsid w:val="00F22249"/>
    <w:rsid w:val="00F22523"/>
    <w:rsid w:val="00F22C82"/>
    <w:rsid w:val="00F22E51"/>
    <w:rsid w:val="00F239D4"/>
    <w:rsid w:val="00F23A4A"/>
    <w:rsid w:val="00F23BD3"/>
    <w:rsid w:val="00F241BE"/>
    <w:rsid w:val="00F24481"/>
    <w:rsid w:val="00F246F3"/>
    <w:rsid w:val="00F24737"/>
    <w:rsid w:val="00F2492A"/>
    <w:rsid w:val="00F25B0C"/>
    <w:rsid w:val="00F264B8"/>
    <w:rsid w:val="00F2681C"/>
    <w:rsid w:val="00F26939"/>
    <w:rsid w:val="00F26B52"/>
    <w:rsid w:val="00F26EE6"/>
    <w:rsid w:val="00F2761C"/>
    <w:rsid w:val="00F308E1"/>
    <w:rsid w:val="00F31289"/>
    <w:rsid w:val="00F31DBD"/>
    <w:rsid w:val="00F31EE9"/>
    <w:rsid w:val="00F324C6"/>
    <w:rsid w:val="00F32610"/>
    <w:rsid w:val="00F32BB8"/>
    <w:rsid w:val="00F32BDF"/>
    <w:rsid w:val="00F32E73"/>
    <w:rsid w:val="00F32EE4"/>
    <w:rsid w:val="00F33F51"/>
    <w:rsid w:val="00F34118"/>
    <w:rsid w:val="00F341BC"/>
    <w:rsid w:val="00F34451"/>
    <w:rsid w:val="00F348B6"/>
    <w:rsid w:val="00F34BE3"/>
    <w:rsid w:val="00F34C9C"/>
    <w:rsid w:val="00F35649"/>
    <w:rsid w:val="00F357C6"/>
    <w:rsid w:val="00F359F8"/>
    <w:rsid w:val="00F35B3C"/>
    <w:rsid w:val="00F36B6A"/>
    <w:rsid w:val="00F374F6"/>
    <w:rsid w:val="00F37623"/>
    <w:rsid w:val="00F3770C"/>
    <w:rsid w:val="00F37DD6"/>
    <w:rsid w:val="00F4071A"/>
    <w:rsid w:val="00F4079B"/>
    <w:rsid w:val="00F40E32"/>
    <w:rsid w:val="00F40EA5"/>
    <w:rsid w:val="00F41016"/>
    <w:rsid w:val="00F4179C"/>
    <w:rsid w:val="00F41CA7"/>
    <w:rsid w:val="00F41FD4"/>
    <w:rsid w:val="00F42057"/>
    <w:rsid w:val="00F421AA"/>
    <w:rsid w:val="00F421C2"/>
    <w:rsid w:val="00F42200"/>
    <w:rsid w:val="00F4241E"/>
    <w:rsid w:val="00F435D2"/>
    <w:rsid w:val="00F438C0"/>
    <w:rsid w:val="00F44262"/>
    <w:rsid w:val="00F445F8"/>
    <w:rsid w:val="00F44B38"/>
    <w:rsid w:val="00F44F53"/>
    <w:rsid w:val="00F45A3D"/>
    <w:rsid w:val="00F45A6C"/>
    <w:rsid w:val="00F45F34"/>
    <w:rsid w:val="00F45F7E"/>
    <w:rsid w:val="00F4664A"/>
    <w:rsid w:val="00F46A0D"/>
    <w:rsid w:val="00F46AA4"/>
    <w:rsid w:val="00F46B2F"/>
    <w:rsid w:val="00F46F89"/>
    <w:rsid w:val="00F479C2"/>
    <w:rsid w:val="00F47A08"/>
    <w:rsid w:val="00F5038F"/>
    <w:rsid w:val="00F5191A"/>
    <w:rsid w:val="00F51AD5"/>
    <w:rsid w:val="00F52104"/>
    <w:rsid w:val="00F52F47"/>
    <w:rsid w:val="00F5316F"/>
    <w:rsid w:val="00F532EA"/>
    <w:rsid w:val="00F53FFD"/>
    <w:rsid w:val="00F546BF"/>
    <w:rsid w:val="00F54D27"/>
    <w:rsid w:val="00F550ED"/>
    <w:rsid w:val="00F55323"/>
    <w:rsid w:val="00F557E0"/>
    <w:rsid w:val="00F565DC"/>
    <w:rsid w:val="00F56647"/>
    <w:rsid w:val="00F56932"/>
    <w:rsid w:val="00F57A2E"/>
    <w:rsid w:val="00F60E00"/>
    <w:rsid w:val="00F60FFF"/>
    <w:rsid w:val="00F61057"/>
    <w:rsid w:val="00F610EA"/>
    <w:rsid w:val="00F614BA"/>
    <w:rsid w:val="00F61691"/>
    <w:rsid w:val="00F619C9"/>
    <w:rsid w:val="00F61BB0"/>
    <w:rsid w:val="00F61BB7"/>
    <w:rsid w:val="00F61E4E"/>
    <w:rsid w:val="00F62109"/>
    <w:rsid w:val="00F6226D"/>
    <w:rsid w:val="00F62504"/>
    <w:rsid w:val="00F63871"/>
    <w:rsid w:val="00F63C2A"/>
    <w:rsid w:val="00F63E95"/>
    <w:rsid w:val="00F63F74"/>
    <w:rsid w:val="00F64164"/>
    <w:rsid w:val="00F64527"/>
    <w:rsid w:val="00F64C77"/>
    <w:rsid w:val="00F65083"/>
    <w:rsid w:val="00F651F5"/>
    <w:rsid w:val="00F6579E"/>
    <w:rsid w:val="00F658B3"/>
    <w:rsid w:val="00F65BCB"/>
    <w:rsid w:val="00F66054"/>
    <w:rsid w:val="00F663B5"/>
    <w:rsid w:val="00F66634"/>
    <w:rsid w:val="00F66BA4"/>
    <w:rsid w:val="00F66C2D"/>
    <w:rsid w:val="00F6768F"/>
    <w:rsid w:val="00F67B51"/>
    <w:rsid w:val="00F70387"/>
    <w:rsid w:val="00F70E85"/>
    <w:rsid w:val="00F7111B"/>
    <w:rsid w:val="00F712D3"/>
    <w:rsid w:val="00F71497"/>
    <w:rsid w:val="00F71E04"/>
    <w:rsid w:val="00F722CE"/>
    <w:rsid w:val="00F72552"/>
    <w:rsid w:val="00F72887"/>
    <w:rsid w:val="00F72AEB"/>
    <w:rsid w:val="00F72B6B"/>
    <w:rsid w:val="00F72E36"/>
    <w:rsid w:val="00F72F53"/>
    <w:rsid w:val="00F7353E"/>
    <w:rsid w:val="00F7353F"/>
    <w:rsid w:val="00F739E5"/>
    <w:rsid w:val="00F73AE3"/>
    <w:rsid w:val="00F73DC3"/>
    <w:rsid w:val="00F73E85"/>
    <w:rsid w:val="00F7456C"/>
    <w:rsid w:val="00F747B3"/>
    <w:rsid w:val="00F749DD"/>
    <w:rsid w:val="00F75505"/>
    <w:rsid w:val="00F755A9"/>
    <w:rsid w:val="00F75862"/>
    <w:rsid w:val="00F75965"/>
    <w:rsid w:val="00F75B05"/>
    <w:rsid w:val="00F75D8C"/>
    <w:rsid w:val="00F76203"/>
    <w:rsid w:val="00F768C3"/>
    <w:rsid w:val="00F7697A"/>
    <w:rsid w:val="00F76DE0"/>
    <w:rsid w:val="00F76F69"/>
    <w:rsid w:val="00F774C1"/>
    <w:rsid w:val="00F7774E"/>
    <w:rsid w:val="00F77C33"/>
    <w:rsid w:val="00F80209"/>
    <w:rsid w:val="00F80988"/>
    <w:rsid w:val="00F810E6"/>
    <w:rsid w:val="00F815FB"/>
    <w:rsid w:val="00F817B6"/>
    <w:rsid w:val="00F832BE"/>
    <w:rsid w:val="00F83B7E"/>
    <w:rsid w:val="00F843C5"/>
    <w:rsid w:val="00F845B5"/>
    <w:rsid w:val="00F848A9"/>
    <w:rsid w:val="00F84B1F"/>
    <w:rsid w:val="00F84B56"/>
    <w:rsid w:val="00F84DA4"/>
    <w:rsid w:val="00F84FF1"/>
    <w:rsid w:val="00F853FA"/>
    <w:rsid w:val="00F858E0"/>
    <w:rsid w:val="00F85BEB"/>
    <w:rsid w:val="00F85E59"/>
    <w:rsid w:val="00F860B6"/>
    <w:rsid w:val="00F865F7"/>
    <w:rsid w:val="00F86D29"/>
    <w:rsid w:val="00F90032"/>
    <w:rsid w:val="00F90DE8"/>
    <w:rsid w:val="00F9100C"/>
    <w:rsid w:val="00F9154A"/>
    <w:rsid w:val="00F9188C"/>
    <w:rsid w:val="00F918BD"/>
    <w:rsid w:val="00F91A14"/>
    <w:rsid w:val="00F91B48"/>
    <w:rsid w:val="00F91BF0"/>
    <w:rsid w:val="00F9219E"/>
    <w:rsid w:val="00F9292F"/>
    <w:rsid w:val="00F92BA3"/>
    <w:rsid w:val="00F92BDF"/>
    <w:rsid w:val="00F92CE9"/>
    <w:rsid w:val="00F92D53"/>
    <w:rsid w:val="00F92D6A"/>
    <w:rsid w:val="00F92E75"/>
    <w:rsid w:val="00F93702"/>
    <w:rsid w:val="00F93E0E"/>
    <w:rsid w:val="00F94096"/>
    <w:rsid w:val="00F94110"/>
    <w:rsid w:val="00F94427"/>
    <w:rsid w:val="00F94819"/>
    <w:rsid w:val="00F94A85"/>
    <w:rsid w:val="00F94D04"/>
    <w:rsid w:val="00F94ED3"/>
    <w:rsid w:val="00F94F88"/>
    <w:rsid w:val="00F964D4"/>
    <w:rsid w:val="00F966F0"/>
    <w:rsid w:val="00F9686D"/>
    <w:rsid w:val="00F96B23"/>
    <w:rsid w:val="00F97081"/>
    <w:rsid w:val="00F971EC"/>
    <w:rsid w:val="00F9728B"/>
    <w:rsid w:val="00F97AB8"/>
    <w:rsid w:val="00FA0CA7"/>
    <w:rsid w:val="00FA17FC"/>
    <w:rsid w:val="00FA19E3"/>
    <w:rsid w:val="00FA1AAF"/>
    <w:rsid w:val="00FA1D69"/>
    <w:rsid w:val="00FA22D6"/>
    <w:rsid w:val="00FA2536"/>
    <w:rsid w:val="00FA29E4"/>
    <w:rsid w:val="00FA2B89"/>
    <w:rsid w:val="00FA3192"/>
    <w:rsid w:val="00FA36DE"/>
    <w:rsid w:val="00FA3B64"/>
    <w:rsid w:val="00FA3C8A"/>
    <w:rsid w:val="00FA3E07"/>
    <w:rsid w:val="00FA40BE"/>
    <w:rsid w:val="00FA454E"/>
    <w:rsid w:val="00FA46BE"/>
    <w:rsid w:val="00FA4AE7"/>
    <w:rsid w:val="00FA4EC0"/>
    <w:rsid w:val="00FA53A6"/>
    <w:rsid w:val="00FA5B70"/>
    <w:rsid w:val="00FA5D72"/>
    <w:rsid w:val="00FA5FA9"/>
    <w:rsid w:val="00FA61E0"/>
    <w:rsid w:val="00FA66B1"/>
    <w:rsid w:val="00FA6D04"/>
    <w:rsid w:val="00FA70B8"/>
    <w:rsid w:val="00FA73A7"/>
    <w:rsid w:val="00FA744D"/>
    <w:rsid w:val="00FA7EC3"/>
    <w:rsid w:val="00FB1280"/>
    <w:rsid w:val="00FB1ABC"/>
    <w:rsid w:val="00FB1C73"/>
    <w:rsid w:val="00FB3068"/>
    <w:rsid w:val="00FB30F1"/>
    <w:rsid w:val="00FB348F"/>
    <w:rsid w:val="00FB36B3"/>
    <w:rsid w:val="00FB44D4"/>
    <w:rsid w:val="00FB5098"/>
    <w:rsid w:val="00FB5346"/>
    <w:rsid w:val="00FB5D37"/>
    <w:rsid w:val="00FB60EB"/>
    <w:rsid w:val="00FB6840"/>
    <w:rsid w:val="00FB6AE2"/>
    <w:rsid w:val="00FB7374"/>
    <w:rsid w:val="00FB7401"/>
    <w:rsid w:val="00FB780E"/>
    <w:rsid w:val="00FB7E54"/>
    <w:rsid w:val="00FB7F79"/>
    <w:rsid w:val="00FC0392"/>
    <w:rsid w:val="00FC04F7"/>
    <w:rsid w:val="00FC1756"/>
    <w:rsid w:val="00FC19DD"/>
    <w:rsid w:val="00FC1A47"/>
    <w:rsid w:val="00FC1C18"/>
    <w:rsid w:val="00FC2F15"/>
    <w:rsid w:val="00FC304E"/>
    <w:rsid w:val="00FC3A3C"/>
    <w:rsid w:val="00FC4D8E"/>
    <w:rsid w:val="00FC4F0C"/>
    <w:rsid w:val="00FC504E"/>
    <w:rsid w:val="00FC5A98"/>
    <w:rsid w:val="00FC6620"/>
    <w:rsid w:val="00FC6817"/>
    <w:rsid w:val="00FC694D"/>
    <w:rsid w:val="00FC6C92"/>
    <w:rsid w:val="00FC722E"/>
    <w:rsid w:val="00FC7804"/>
    <w:rsid w:val="00FD023C"/>
    <w:rsid w:val="00FD0401"/>
    <w:rsid w:val="00FD045B"/>
    <w:rsid w:val="00FD0638"/>
    <w:rsid w:val="00FD0826"/>
    <w:rsid w:val="00FD0BA4"/>
    <w:rsid w:val="00FD0E1C"/>
    <w:rsid w:val="00FD0F25"/>
    <w:rsid w:val="00FD0FC2"/>
    <w:rsid w:val="00FD12A7"/>
    <w:rsid w:val="00FD1800"/>
    <w:rsid w:val="00FD18BF"/>
    <w:rsid w:val="00FD1936"/>
    <w:rsid w:val="00FD1D6C"/>
    <w:rsid w:val="00FD28B9"/>
    <w:rsid w:val="00FD28BA"/>
    <w:rsid w:val="00FD3AA1"/>
    <w:rsid w:val="00FD3EA7"/>
    <w:rsid w:val="00FD4212"/>
    <w:rsid w:val="00FD4948"/>
    <w:rsid w:val="00FD4F53"/>
    <w:rsid w:val="00FD5362"/>
    <w:rsid w:val="00FD5EA8"/>
    <w:rsid w:val="00FD6524"/>
    <w:rsid w:val="00FD6B67"/>
    <w:rsid w:val="00FD701A"/>
    <w:rsid w:val="00FD74F0"/>
    <w:rsid w:val="00FD7F2B"/>
    <w:rsid w:val="00FE032E"/>
    <w:rsid w:val="00FE10CC"/>
    <w:rsid w:val="00FE15DA"/>
    <w:rsid w:val="00FE1AAA"/>
    <w:rsid w:val="00FE1BD2"/>
    <w:rsid w:val="00FE1C29"/>
    <w:rsid w:val="00FE1DC8"/>
    <w:rsid w:val="00FE1E6A"/>
    <w:rsid w:val="00FE2490"/>
    <w:rsid w:val="00FE25A8"/>
    <w:rsid w:val="00FE2A62"/>
    <w:rsid w:val="00FE2AE5"/>
    <w:rsid w:val="00FE2C52"/>
    <w:rsid w:val="00FE2D2A"/>
    <w:rsid w:val="00FE3473"/>
    <w:rsid w:val="00FE45B3"/>
    <w:rsid w:val="00FE4BEC"/>
    <w:rsid w:val="00FE4D40"/>
    <w:rsid w:val="00FE516F"/>
    <w:rsid w:val="00FE53B5"/>
    <w:rsid w:val="00FE5612"/>
    <w:rsid w:val="00FE6D71"/>
    <w:rsid w:val="00FE6EE7"/>
    <w:rsid w:val="00FE6F40"/>
    <w:rsid w:val="00FE764E"/>
    <w:rsid w:val="00FE7A82"/>
    <w:rsid w:val="00FF0037"/>
    <w:rsid w:val="00FF00D1"/>
    <w:rsid w:val="00FF0281"/>
    <w:rsid w:val="00FF0435"/>
    <w:rsid w:val="00FF063B"/>
    <w:rsid w:val="00FF0722"/>
    <w:rsid w:val="00FF0F85"/>
    <w:rsid w:val="00FF1402"/>
    <w:rsid w:val="00FF151A"/>
    <w:rsid w:val="00FF1824"/>
    <w:rsid w:val="00FF1836"/>
    <w:rsid w:val="00FF191A"/>
    <w:rsid w:val="00FF1998"/>
    <w:rsid w:val="00FF19E7"/>
    <w:rsid w:val="00FF1EF7"/>
    <w:rsid w:val="00FF1FB4"/>
    <w:rsid w:val="00FF23C3"/>
    <w:rsid w:val="00FF2543"/>
    <w:rsid w:val="00FF2681"/>
    <w:rsid w:val="00FF29E4"/>
    <w:rsid w:val="00FF2CDE"/>
    <w:rsid w:val="00FF2D91"/>
    <w:rsid w:val="00FF3187"/>
    <w:rsid w:val="00FF3274"/>
    <w:rsid w:val="00FF3A6E"/>
    <w:rsid w:val="00FF3AA9"/>
    <w:rsid w:val="00FF3AD4"/>
    <w:rsid w:val="00FF3B1A"/>
    <w:rsid w:val="00FF3D8D"/>
    <w:rsid w:val="00FF46C6"/>
    <w:rsid w:val="00FF4963"/>
    <w:rsid w:val="00FF4DD0"/>
    <w:rsid w:val="00FF4DEE"/>
    <w:rsid w:val="00FF5824"/>
    <w:rsid w:val="00FF5927"/>
    <w:rsid w:val="00FF59B2"/>
    <w:rsid w:val="00FF5CAB"/>
    <w:rsid w:val="00FF5DCE"/>
    <w:rsid w:val="00FF618E"/>
    <w:rsid w:val="00FF6877"/>
    <w:rsid w:val="00FF7076"/>
    <w:rsid w:val="00FF7117"/>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5B43D3"/>
  <w15:chartTrackingRefBased/>
  <w15:docId w15:val="{BB5641E4-8C93-464E-A119-9DAAF036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E9"/>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63354"/>
    <w:pPr>
      <w:keepNext/>
      <w:outlineLvl w:val="0"/>
    </w:pPr>
    <w:rPr>
      <w:b/>
      <w:bCs/>
      <w:szCs w:val="20"/>
      <w:lang w:val="x-none"/>
    </w:rPr>
  </w:style>
  <w:style w:type="paragraph" w:styleId="Heading2">
    <w:name w:val="heading 2"/>
    <w:basedOn w:val="Normal"/>
    <w:next w:val="Normal"/>
    <w:link w:val="Heading2Char"/>
    <w:unhideWhenUsed/>
    <w:qFormat/>
    <w:rsid w:val="002F29D8"/>
    <w:pPr>
      <w:keepNext/>
      <w:keepLines/>
      <w:spacing w:before="200"/>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aliases w:val="Atentie!"/>
    <w:basedOn w:val="Normal"/>
    <w:next w:val="Normal"/>
    <w:link w:val="Heading7Char"/>
    <w:unhideWhenUsed/>
    <w:qFormat/>
    <w:rsid w:val="00B46D1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252D3"/>
    <w:pPr>
      <w:keepNext/>
      <w:numPr>
        <w:numId w:val="5"/>
      </w:numPr>
      <w:tabs>
        <w:tab w:val="right" w:pos="8505"/>
      </w:tabs>
      <w:spacing w:line="240" w:lineRule="atLeast"/>
      <w:outlineLvl w:val="7"/>
    </w:pPr>
    <w:rPr>
      <w:b/>
      <w:sz w:val="20"/>
      <w:szCs w:val="20"/>
    </w:rPr>
  </w:style>
  <w:style w:type="paragraph" w:styleId="Heading9">
    <w:name w:val="heading 9"/>
    <w:basedOn w:val="Normal"/>
    <w:next w:val="Normal"/>
    <w:link w:val="Heading9Char"/>
    <w:uiPriority w:val="9"/>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rPr>
      <w:rFonts w:ascii="Arial" w:eastAsia="Times New Roman" w:hAnsi="Arial"/>
      <w:sz w:val="28"/>
      <w:szCs w:val="28"/>
      <w:lang w:val="ro-RO" w:eastAsia="en-US"/>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iPriority w:val="99"/>
    <w:unhideWhenUsed/>
    <w:rsid w:val="000F48D6"/>
    <w:rPr>
      <w:rFonts w:ascii="Tahoma" w:hAnsi="Tahoma" w:cs="Tahoma"/>
      <w:sz w:val="16"/>
      <w:szCs w:val="16"/>
    </w:rPr>
  </w:style>
  <w:style w:type="character" w:customStyle="1" w:styleId="BalloonTextChar">
    <w:name w:val="Balloon Text Char"/>
    <w:link w:val="BalloonText"/>
    <w:uiPriority w:val="99"/>
    <w:rsid w:val="000F48D6"/>
    <w:rPr>
      <w:rFonts w:ascii="Tahoma" w:eastAsia="Times New Roman" w:hAnsi="Tahoma" w:cs="Tahoma"/>
      <w:sz w:val="16"/>
      <w:szCs w:val="16"/>
      <w:lang w:val="en-US"/>
    </w:rPr>
  </w:style>
  <w:style w:type="character" w:styleId="Hyperlink">
    <w:name w:val="Hyperlink"/>
    <w:uiPriority w:val="99"/>
    <w:rsid w:val="006B2308"/>
    <w:rPr>
      <w:color w:val="0000FF"/>
      <w:u w:val="single"/>
    </w:rPr>
  </w:style>
  <w:style w:type="paragraph" w:styleId="ListParagraph">
    <w:name w:val="List Paragraph"/>
    <w:aliases w:val="Normal bullet 2,lp1,Heading x1,Header bold,body 2,Lista 1,lp11,Lettre d'introduction,1st level - Bullet List Paragraph,Paragrafo elenco,List Paragraph11,Antes de enumeración,Akapit z listą BS,Outlines a.b.c.,List_Paragraph,Recommendation"/>
    <w:basedOn w:val="Normal"/>
    <w:link w:val="ListParagraphCha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Header bold Char,body 2 Char,Lista 1 Char,lp11 Char,Lettre d'introduction Char,1st level - Bullet List Paragraph Char,Paragrafo elenco Char,List Paragraph11 Char,Antes de enumeración Char"/>
    <w:link w:val="ListParagraph"/>
    <w:uiPriority w:val="34"/>
    <w:qFormat/>
    <w:locked/>
    <w:rsid w:val="001A4B5B"/>
    <w:rPr>
      <w:rFonts w:ascii="Calibri" w:eastAsia="Calibri" w:hAnsi="Calibri" w:cs="Times New Roman"/>
    </w:rPr>
  </w:style>
  <w:style w:type="character" w:customStyle="1" w:styleId="Heading1Char">
    <w:name w:val="Heading 1 Char"/>
    <w:link w:val="Heading1"/>
    <w:rsid w:val="00963354"/>
    <w:rPr>
      <w:rFonts w:ascii="Times New Roman" w:eastAsia="Times New Roman" w:hAnsi="Times New Roman" w:cs="Times New Roman"/>
      <w:b/>
      <w:bCs/>
      <w:sz w:val="24"/>
      <w:szCs w:val="20"/>
      <w:lang w:val="x-none"/>
    </w:rPr>
  </w:style>
  <w:style w:type="character" w:customStyle="1" w:styleId="Heading9Char">
    <w:name w:val="Heading 9 Char"/>
    <w:link w:val="Heading9"/>
    <w:uiPriority w:val="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
    <w:basedOn w:val="Normal"/>
    <w:link w:val="HeaderChar"/>
    <w:uiPriority w:val="99"/>
    <w:rsid w:val="00835274"/>
    <w:pPr>
      <w:tabs>
        <w:tab w:val="center" w:pos="4536"/>
        <w:tab w:val="right" w:pos="9072"/>
      </w:tabs>
    </w:pPr>
    <w:rPr>
      <w:lang w:val="fr-FR" w:eastAsia="fr-FR"/>
    </w:rPr>
  </w:style>
  <w:style w:type="character" w:customStyle="1" w:styleId="HeaderChar">
    <w:name w:val="Header Char"/>
    <w:aliases w:val="Glava - napis Char, Char1 Char,Char1 Char"/>
    <w:link w:val="Header"/>
    <w:rsid w:val="00835274"/>
    <w:rPr>
      <w:rFonts w:ascii="Times New Roman" w:eastAsia="Times New Roman" w:hAnsi="Times New Roman" w:cs="Times New Roman"/>
      <w:sz w:val="24"/>
      <w:szCs w:val="24"/>
      <w:lang w:val="fr-FR" w:eastAsia="fr-FR"/>
    </w:rPr>
  </w:style>
  <w:style w:type="paragraph" w:styleId="BodyText2">
    <w:name w:val="Body Text 2"/>
    <w:aliases w:val=" Char"/>
    <w:basedOn w:val="Normal"/>
    <w:link w:val="BodyText2Char"/>
    <w:unhideWhenUsed/>
    <w:rsid w:val="00C244F9"/>
    <w:pPr>
      <w:spacing w:after="120" w:line="480" w:lineRule="auto"/>
    </w:pPr>
  </w:style>
  <w:style w:type="character" w:customStyle="1" w:styleId="BodyText2Char">
    <w:name w:val="Body Text 2 Char"/>
    <w:aliases w:val=" Char Char"/>
    <w:link w:val="BodyText2"/>
    <w:rsid w:val="00C244F9"/>
    <w:rPr>
      <w:rFonts w:ascii="Times New Roman" w:eastAsia="Times New Roman" w:hAnsi="Times New Roman" w:cs="Times New Roman"/>
      <w:sz w:val="24"/>
      <w:szCs w:val="24"/>
      <w:lang w:val="en-US"/>
    </w:rPr>
  </w:style>
  <w:style w:type="character" w:customStyle="1" w:styleId="Heading7Char">
    <w:name w:val="Heading 7 Char"/>
    <w:aliases w:val="Atentie! Char"/>
    <w:link w:val="Heading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link w:val="Heading2"/>
    <w:rsid w:val="002F29D8"/>
    <w:rPr>
      <w:rFonts w:ascii="Cambria" w:eastAsia="Times New Roman" w:hAnsi="Cambria" w:cs="Times New Roman"/>
      <w:b/>
      <w:bCs/>
      <w:color w:val="4F81BD"/>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uiPriority w:val="20"/>
    <w:qFormat/>
    <w:rsid w:val="00D13036"/>
    <w:rPr>
      <w:i/>
      <w:iCs/>
    </w:rPr>
  </w:style>
  <w:style w:type="paragraph" w:styleId="Footer">
    <w:name w:val="footer"/>
    <w:basedOn w:val="Normal"/>
    <w:link w:val="FooterChar"/>
    <w:uiPriority w:val="99"/>
    <w:unhideWhenUsed/>
    <w:rsid w:val="00BB118C"/>
    <w:pPr>
      <w:tabs>
        <w:tab w:val="center" w:pos="4680"/>
        <w:tab w:val="right" w:pos="9360"/>
      </w:tabs>
    </w:pPr>
  </w:style>
  <w:style w:type="character" w:customStyle="1" w:styleId="FooterChar">
    <w:name w:val="Footer Char"/>
    <w:link w:val="Footer"/>
    <w:uiPriority w:val="99"/>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sz w:val="18"/>
      <w:szCs w:val="18"/>
    </w:rPr>
  </w:style>
  <w:style w:type="character" w:customStyle="1" w:styleId="Heading3Char">
    <w:name w:val="Heading 3 Char"/>
    <w:aliases w:val=" Caracter Char"/>
    <w:link w:val="Heading3"/>
    <w:rsid w:val="00C252D3"/>
    <w:rPr>
      <w:rFonts w:ascii="Arial" w:eastAsia="Times New Roman" w:hAnsi="Arial" w:cs="Arial"/>
      <w:b/>
      <w:bCs/>
      <w:sz w:val="26"/>
      <w:szCs w:val="26"/>
      <w:lang w:val="en-US"/>
    </w:rPr>
  </w:style>
  <w:style w:type="character" w:customStyle="1" w:styleId="Heading4Char">
    <w:name w:val="Heading 4 Char"/>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C252D3"/>
    <w:rPr>
      <w:rFonts w:ascii="Times New Roman" w:eastAsia="Times New Roman" w:hAnsi="Times New Roman" w:cs="Times New Roman"/>
      <w:b/>
      <w:sz w:val="24"/>
      <w:szCs w:val="24"/>
    </w:rPr>
  </w:style>
  <w:style w:type="character" w:customStyle="1" w:styleId="Heading8Char">
    <w:name w:val="Heading 8 Char"/>
    <w:link w:val="Heading8"/>
    <w:rsid w:val="00C252D3"/>
    <w:rPr>
      <w:rFonts w:ascii="Times New Roman" w:eastAsia="Times New Roman" w:hAnsi="Times New Roman"/>
      <w:b/>
      <w:lang w:val="en-US" w:eastAsia="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C252D3"/>
    <w:rPr>
      <w:sz w:val="20"/>
      <w:szCs w:val="20"/>
      <w:lang w:val="ro-RO"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link w:val="FootnoteText"/>
    <w:uiPriority w:val="99"/>
    <w:semiHidden/>
    <w:rsid w:val="00C252D3"/>
    <w:rPr>
      <w:rFonts w:ascii="Times New Roman" w:eastAsia="Times New Roman" w:hAnsi="Times New Roman" w:cs="Times New Roman"/>
      <w:sz w:val="20"/>
      <w:szCs w:val="20"/>
      <w:lang w:eastAsia="ro-RO"/>
    </w:rPr>
  </w:style>
  <w:style w:type="character" w:styleId="FootnoteReference">
    <w:name w:val="footnote reference"/>
    <w:aliases w:val="Footnote,Footnote symbol,Fussnota,ftref"/>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C252D3"/>
    <w:pPr>
      <w:spacing w:before="105" w:after="105"/>
      <w:ind w:left="105" w:right="105"/>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uiPriority w:val="59"/>
    <w:rsid w:val="00C252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uiPriority w:val="99"/>
    <w:rsid w:val="00C252D3"/>
    <w:rPr>
      <w:sz w:val="20"/>
      <w:szCs w:val="20"/>
    </w:rPr>
  </w:style>
  <w:style w:type="character" w:customStyle="1" w:styleId="CommentTextChar">
    <w:name w:val="Comment Text Char"/>
    <w:link w:val="CommentText"/>
    <w:uiPriority w:val="99"/>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C252D3"/>
    <w:rPr>
      <w:b/>
      <w:bCs/>
      <w:lang w:val="x-none" w:eastAsia="x-none"/>
    </w:rPr>
  </w:style>
  <w:style w:type="character" w:customStyle="1" w:styleId="CommentSubjectChar">
    <w:name w:val="Comment Subject Char"/>
    <w:link w:val="CommentSubject"/>
    <w:uiPriority w:val="99"/>
    <w:rsid w:val="00C252D3"/>
    <w:rPr>
      <w:rFonts w:ascii="Times New Roman" w:eastAsia="Times New Roman" w:hAnsi="Times New Roman" w:cs="Times New Roman"/>
      <w:b/>
      <w:bCs/>
      <w:sz w:val="20"/>
      <w:szCs w:val="20"/>
      <w:lang w:val="x-none" w:eastAsia="x-none"/>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C66FF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C66FF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C66FF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C66FFB"/>
    <w:rPr>
      <w:rFonts w:ascii="Arial" w:eastAsia="Times New Roman" w:hAnsi="Arial" w:cs="Arial"/>
      <w:vanish/>
      <w:sz w:val="16"/>
      <w:szCs w:val="16"/>
      <w:lang w:val="en-US"/>
    </w:rPr>
  </w:style>
  <w:style w:type="character" w:customStyle="1" w:styleId="tli1">
    <w:name w:val="tli1"/>
    <w:basedOn w:val="DefaultParagraphFont"/>
    <w:rsid w:val="0017222D"/>
  </w:style>
  <w:style w:type="paragraph" w:customStyle="1" w:styleId="CM1">
    <w:name w:val="CM1"/>
    <w:basedOn w:val="Normal"/>
    <w:next w:val="Normal"/>
    <w:uiPriority w:val="99"/>
    <w:rsid w:val="009B50E7"/>
    <w:pPr>
      <w:autoSpaceDE w:val="0"/>
      <w:autoSpaceDN w:val="0"/>
      <w:adjustRightInd w:val="0"/>
    </w:pPr>
    <w:rPr>
      <w:rFonts w:ascii="EUAlbertina" w:eastAsia="Calibri" w:hAnsi="EUAlbertina"/>
      <w:lang w:val="ro-RO"/>
    </w:rPr>
  </w:style>
  <w:style w:type="paragraph" w:styleId="PlainText">
    <w:name w:val="Plain Text"/>
    <w:basedOn w:val="Normal"/>
    <w:link w:val="PlainTextChar"/>
    <w:uiPriority w:val="99"/>
    <w:unhideWhenUsed/>
    <w:rsid w:val="00815023"/>
    <w:rPr>
      <w:rFonts w:ascii="Calibri" w:eastAsia="Calibri" w:hAnsi="Calibri"/>
      <w:sz w:val="22"/>
      <w:szCs w:val="21"/>
      <w:lang w:val="ro-RO"/>
    </w:rPr>
  </w:style>
  <w:style w:type="character" w:customStyle="1" w:styleId="PlainTextChar">
    <w:name w:val="Plain Text Char"/>
    <w:link w:val="PlainText"/>
    <w:uiPriority w:val="99"/>
    <w:rsid w:val="00815023"/>
    <w:rPr>
      <w:rFonts w:ascii="Calibri" w:hAnsi="Calibri"/>
      <w:szCs w:val="21"/>
    </w:rPr>
  </w:style>
  <w:style w:type="paragraph" w:customStyle="1" w:styleId="Char">
    <w:name w:val="Char"/>
    <w:basedOn w:val="Normal"/>
    <w:rsid w:val="00025B62"/>
    <w:rPr>
      <w:lang w:val="pl-PL" w:eastAsia="pl-PL"/>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semiHidden/>
    <w:rsid w:val="00EC63F3"/>
    <w:rPr>
      <w:rFonts w:ascii="Arial" w:hAnsi="Arial"/>
      <w:lang w:eastAsia="x-none"/>
    </w:rPr>
  </w:style>
  <w:style w:type="paragraph" w:styleId="Revision">
    <w:name w:val="Revision"/>
    <w:hidden/>
    <w:uiPriority w:val="99"/>
    <w:semiHidden/>
    <w:rsid w:val="004E16FD"/>
    <w:rPr>
      <w:rFonts w:ascii="Times New Roman" w:eastAsia="Times New Roman" w:hAnsi="Times New Roman"/>
      <w:sz w:val="24"/>
      <w:szCs w:val="24"/>
      <w:lang w:val="en-US" w:eastAsia="en-US"/>
    </w:rPr>
  </w:style>
  <w:style w:type="character" w:customStyle="1" w:styleId="tal1">
    <w:name w:val="tal1"/>
    <w:rsid w:val="00095D0A"/>
  </w:style>
  <w:style w:type="character" w:customStyle="1" w:styleId="InternetLink">
    <w:name w:val="Internet Link"/>
    <w:rsid w:val="00956A08"/>
    <w:rPr>
      <w:color w:val="0000FF"/>
      <w:u w:val="single"/>
    </w:rPr>
  </w:style>
  <w:style w:type="character" w:customStyle="1" w:styleId="tpa1">
    <w:name w:val="tpa1"/>
    <w:rsid w:val="00956A08"/>
  </w:style>
  <w:style w:type="character" w:customStyle="1" w:styleId="Fontdeparagrafimplicit">
    <w:name w:val="Font de paragraf implicit"/>
    <w:rsid w:val="00956A08"/>
  </w:style>
  <w:style w:type="character" w:customStyle="1" w:styleId="before-new-item-ro">
    <w:name w:val="before-new-item-ro"/>
    <w:rsid w:val="00596796"/>
  </w:style>
  <w:style w:type="character" w:styleId="Strong">
    <w:name w:val="Strong"/>
    <w:uiPriority w:val="22"/>
    <w:qFormat/>
    <w:rsid w:val="00594587"/>
    <w:rPr>
      <w:b/>
      <w:bCs/>
    </w:rPr>
  </w:style>
  <w:style w:type="character" w:customStyle="1" w:styleId="rvts31">
    <w:name w:val="rvts31"/>
    <w:rsid w:val="00481980"/>
    <w:rPr>
      <w:rFonts w:ascii="Times New Roman" w:hAnsi="Times New Roman" w:cs="Times New Roman" w:hint="default"/>
      <w:sz w:val="24"/>
      <w:szCs w:val="24"/>
    </w:rPr>
  </w:style>
  <w:style w:type="paragraph" w:customStyle="1" w:styleId="lead">
    <w:name w:val="lead"/>
    <w:basedOn w:val="Normal"/>
    <w:rsid w:val="000616D8"/>
    <w:pPr>
      <w:spacing w:after="100" w:afterAutospacing="1"/>
    </w:pPr>
    <w:rPr>
      <w:lang w:val="en-GB" w:eastAsia="en-GB"/>
    </w:rPr>
  </w:style>
  <w:style w:type="paragraph" w:customStyle="1" w:styleId="Default">
    <w:name w:val="Default"/>
    <w:basedOn w:val="Normal"/>
    <w:rsid w:val="00DD7145"/>
    <w:pPr>
      <w:autoSpaceDE w:val="0"/>
      <w:autoSpaceDN w:val="0"/>
    </w:pPr>
    <w:rPr>
      <w:rFonts w:ascii="Calibri" w:eastAsiaTheme="minorHAnsi" w:hAnsi="Calibri" w:cs="Calibri"/>
      <w:color w:val="000000"/>
      <w:lang w:val="en-GB" w:eastAsia="en-GB"/>
    </w:rPr>
  </w:style>
  <w:style w:type="numbering" w:customStyle="1" w:styleId="NoList2">
    <w:name w:val="No List2"/>
    <w:next w:val="NoList"/>
    <w:uiPriority w:val="99"/>
    <w:semiHidden/>
    <w:unhideWhenUsed/>
    <w:rsid w:val="00061B59"/>
  </w:style>
  <w:style w:type="numbering" w:customStyle="1" w:styleId="NoList11">
    <w:name w:val="No List11"/>
    <w:next w:val="NoList"/>
    <w:uiPriority w:val="99"/>
    <w:semiHidden/>
    <w:unhideWhenUsed/>
    <w:rsid w:val="00061B59"/>
  </w:style>
  <w:style w:type="table" w:customStyle="1" w:styleId="TableGrid1">
    <w:name w:val="Table Grid1"/>
    <w:basedOn w:val="TableNormal"/>
    <w:next w:val="TableGrid"/>
    <w:uiPriority w:val="39"/>
    <w:rsid w:val="00061B59"/>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61B59"/>
    <w:pPr>
      <w:widowControl w:val="0"/>
      <w:autoSpaceDE w:val="0"/>
      <w:autoSpaceDN w:val="0"/>
    </w:pPr>
    <w:rPr>
      <w:rFonts w:ascii="Calibri" w:eastAsia="Calibri" w:hAnsi="Calibri" w:cs="Calibri"/>
      <w:sz w:val="22"/>
      <w:szCs w:val="22"/>
      <w:lang w:val="ro-RO"/>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061B59"/>
    <w:rPr>
      <w:lang w:val="pl-PL" w:eastAsia="pl-PL"/>
    </w:rPr>
  </w:style>
  <w:style w:type="character" w:customStyle="1" w:styleId="text10">
    <w:name w:val="text1"/>
    <w:basedOn w:val="DefaultParagraphFont"/>
    <w:rsid w:val="00061B59"/>
  </w:style>
  <w:style w:type="character" w:customStyle="1" w:styleId="al1">
    <w:name w:val="al1"/>
    <w:rsid w:val="00061B59"/>
    <w:rPr>
      <w:b/>
      <w:bCs/>
      <w:color w:val="008F00"/>
    </w:rPr>
  </w:style>
  <w:style w:type="paragraph" w:customStyle="1" w:styleId="CaracterCharCharCharCharCaracterCharCharCharCharCharCaracterCharCharChar">
    <w:name w:val="Caracter Char Char Char Char Caracter Char Char Char Char Char Caracter Char Char Char"/>
    <w:basedOn w:val="Normal"/>
    <w:rsid w:val="00061B59"/>
    <w:rPr>
      <w:lang w:val="pl-PL" w:eastAsia="pl-PL"/>
    </w:rPr>
  </w:style>
  <w:style w:type="paragraph" w:customStyle="1" w:styleId="CaracterCaracterCharCharCaracterCaracterCharChar">
    <w:name w:val="Caracter Caracter Char Char Caracter Caracter Char Char"/>
    <w:basedOn w:val="Normal"/>
    <w:rsid w:val="00061B59"/>
    <w:rPr>
      <w:lang w:val="pl-PL" w:eastAsia="pl-PL"/>
    </w:rPr>
  </w:style>
  <w:style w:type="paragraph" w:customStyle="1" w:styleId="CharChar1CaracterCaracter">
    <w:name w:val="Char Char1 Caracter Caracter"/>
    <w:basedOn w:val="Normal"/>
    <w:rsid w:val="00061B59"/>
    <w:pPr>
      <w:widowControl w:val="0"/>
      <w:adjustRightInd w:val="0"/>
      <w:jc w:val="both"/>
      <w:textAlignment w:val="baseline"/>
    </w:pPr>
    <w:rPr>
      <w:lang w:val="pl-PL" w:eastAsia="pl-PL"/>
    </w:rPr>
  </w:style>
  <w:style w:type="paragraph" w:customStyle="1" w:styleId="ZchnZchnCharCharChar1">
    <w:name w:val="Zchn Zchn Char Char Char1"/>
    <w:basedOn w:val="Normal"/>
    <w:rsid w:val="00061B59"/>
    <w:pPr>
      <w:widowControl w:val="0"/>
      <w:adjustRightInd w:val="0"/>
      <w:jc w:val="both"/>
      <w:textAlignment w:val="baseline"/>
    </w:pPr>
    <w:rPr>
      <w:lang w:val="pl-PL" w:eastAsia="pl-PL"/>
    </w:rPr>
  </w:style>
  <w:style w:type="character" w:customStyle="1" w:styleId="def">
    <w:name w:val="def"/>
    <w:basedOn w:val="DefaultParagraphFont"/>
    <w:rsid w:val="00061B59"/>
  </w:style>
  <w:style w:type="paragraph" w:styleId="NormalWeb">
    <w:name w:val="Normal (Web)"/>
    <w:basedOn w:val="Normal"/>
    <w:uiPriority w:val="99"/>
    <w:unhideWhenUsed/>
    <w:rsid w:val="00061B59"/>
    <w:pPr>
      <w:spacing w:before="100" w:beforeAutospacing="1" w:after="100" w:afterAutospacing="1"/>
    </w:pPr>
    <w:rPr>
      <w:rFonts w:ascii="Verdana" w:hAnsi="Verdana"/>
      <w:color w:val="FFFFFF"/>
      <w:sz w:val="18"/>
      <w:szCs w:val="18"/>
    </w:rPr>
  </w:style>
  <w:style w:type="character" w:customStyle="1" w:styleId="CharChar13">
    <w:name w:val="Char Char13"/>
    <w:rsid w:val="00061B59"/>
    <w:rPr>
      <w:rFonts w:ascii="Times New Roman" w:eastAsia="Times New Roman" w:hAnsi="Times New Roman" w:cs="Times New Roman"/>
      <w:sz w:val="24"/>
      <w:szCs w:val="24"/>
      <w:lang w:val="fr-FR" w:eastAsia="fr-FR"/>
    </w:rPr>
  </w:style>
  <w:style w:type="character" w:customStyle="1" w:styleId="CharChar6">
    <w:name w:val="Char Char6"/>
    <w:rsid w:val="00061B59"/>
    <w:rPr>
      <w:sz w:val="24"/>
      <w:szCs w:val="24"/>
      <w:lang w:val="fr-FR" w:eastAsia="fr-FR"/>
    </w:rPr>
  </w:style>
  <w:style w:type="paragraph" w:customStyle="1" w:styleId="Normal1">
    <w:name w:val="Normal1"/>
    <w:basedOn w:val="Normal"/>
    <w:rsid w:val="00061B59"/>
    <w:pPr>
      <w:spacing w:before="60" w:after="60"/>
      <w:jc w:val="both"/>
    </w:pPr>
    <w:rPr>
      <w:rFonts w:ascii="Arial" w:hAnsi="Arial"/>
      <w:sz w:val="20"/>
      <w:lang w:val="ro-RO"/>
    </w:rPr>
  </w:style>
  <w:style w:type="paragraph" w:customStyle="1" w:styleId="marked">
    <w:name w:val="marked"/>
    <w:basedOn w:val="Normal1"/>
    <w:rsid w:val="00061B59"/>
    <w:pPr>
      <w:pBdr>
        <w:left w:val="single" w:sz="4" w:space="4" w:color="808080"/>
      </w:pBdr>
      <w:ind w:left="1620"/>
    </w:pPr>
  </w:style>
  <w:style w:type="paragraph" w:customStyle="1" w:styleId="Guidelines5">
    <w:name w:val="Guidelines 5"/>
    <w:basedOn w:val="Normal"/>
    <w:rsid w:val="00061B59"/>
    <w:pPr>
      <w:spacing w:before="240" w:after="240"/>
      <w:jc w:val="both"/>
    </w:pPr>
    <w:rPr>
      <w:b/>
      <w:bCs/>
      <w:lang w:val="ro-RO" w:eastAsia="fr-FR"/>
    </w:rPr>
  </w:style>
  <w:style w:type="paragraph" w:customStyle="1" w:styleId="text">
    <w:name w:val="text"/>
    <w:basedOn w:val="Normal"/>
    <w:rsid w:val="00061B59"/>
    <w:rPr>
      <w:noProof/>
      <w:lang w:val="ro-RO" w:eastAsia="ro-RO"/>
    </w:rPr>
  </w:style>
  <w:style w:type="paragraph" w:customStyle="1" w:styleId="xl33">
    <w:name w:val="xl33"/>
    <w:basedOn w:val="Normal"/>
    <w:rsid w:val="00061B59"/>
    <w:pPr>
      <w:spacing w:before="100" w:beforeAutospacing="1" w:after="100" w:afterAutospacing="1"/>
    </w:pPr>
    <w:rPr>
      <w:rFonts w:ascii="Arial" w:eastAsia="Arial Unicode MS" w:hAnsi="Arial"/>
      <w:sz w:val="18"/>
      <w:szCs w:val="18"/>
      <w:lang w:val="ro-RO"/>
    </w:rPr>
  </w:style>
  <w:style w:type="paragraph" w:styleId="TOC1">
    <w:name w:val="toc 1"/>
    <w:basedOn w:val="Normal"/>
    <w:next w:val="Normal"/>
    <w:autoRedefine/>
    <w:uiPriority w:val="39"/>
    <w:rsid w:val="00061B59"/>
    <w:pPr>
      <w:tabs>
        <w:tab w:val="right" w:leader="dot" w:pos="9060"/>
      </w:tabs>
      <w:ind w:left="284"/>
    </w:pPr>
    <w:rPr>
      <w:noProof/>
      <w:lang w:val="ro-RO"/>
    </w:rPr>
  </w:style>
  <w:style w:type="paragraph" w:customStyle="1" w:styleId="xl27">
    <w:name w:val="xl27"/>
    <w:basedOn w:val="Normal"/>
    <w:rsid w:val="00061B59"/>
    <w:pPr>
      <w:spacing w:before="100" w:beforeAutospacing="1" w:after="100" w:afterAutospacing="1"/>
      <w:jc w:val="center"/>
      <w:textAlignment w:val="center"/>
    </w:pPr>
    <w:rPr>
      <w:rFonts w:ascii="Arial Unicode MS" w:eastAsia="Arial Unicode MS" w:hAnsi="Arial Unicode MS"/>
      <w:lang w:val="ro-RO"/>
    </w:rPr>
  </w:style>
  <w:style w:type="paragraph" w:customStyle="1" w:styleId="Considrant">
    <w:name w:val="Considérant"/>
    <w:basedOn w:val="Normal"/>
    <w:rsid w:val="00061B59"/>
    <w:pPr>
      <w:numPr>
        <w:numId w:val="30"/>
      </w:numPr>
      <w:spacing w:before="120" w:after="120"/>
      <w:jc w:val="both"/>
    </w:pPr>
    <w:rPr>
      <w:szCs w:val="20"/>
      <w:lang w:val="en-GB" w:eastAsia="en-GB"/>
    </w:rPr>
  </w:style>
  <w:style w:type="paragraph" w:customStyle="1" w:styleId="CaracterCaracter5CharChar">
    <w:name w:val="Caracter Caracter5 Char Char"/>
    <w:basedOn w:val="Normal"/>
    <w:rsid w:val="00061B59"/>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61B59"/>
    <w:pPr>
      <w:widowControl w:val="0"/>
      <w:adjustRightInd w:val="0"/>
      <w:jc w:val="both"/>
      <w:textAlignment w:val="baseline"/>
    </w:pPr>
    <w:rPr>
      <w:lang w:val="pl-PL" w:eastAsia="pl-PL"/>
    </w:rPr>
  </w:style>
  <w:style w:type="character" w:customStyle="1" w:styleId="ar1">
    <w:name w:val="ar1"/>
    <w:rsid w:val="00061B59"/>
    <w:rPr>
      <w:b/>
      <w:bCs/>
      <w:color w:val="0000AF"/>
      <w:sz w:val="22"/>
      <w:szCs w:val="22"/>
    </w:rPr>
  </w:style>
  <w:style w:type="paragraph" w:customStyle="1" w:styleId="CaracterCaracter5">
    <w:name w:val="Caracter Caracter5"/>
    <w:basedOn w:val="Normal"/>
    <w:rsid w:val="00061B59"/>
    <w:pPr>
      <w:widowControl w:val="0"/>
      <w:adjustRightInd w:val="0"/>
      <w:jc w:val="both"/>
      <w:textAlignment w:val="baseline"/>
    </w:pPr>
    <w:rPr>
      <w:lang w:val="pl-PL" w:eastAsia="pl-PL"/>
    </w:rPr>
  </w:style>
  <w:style w:type="paragraph" w:customStyle="1" w:styleId="CaracterCaracter5CharCharCaracterCaracterCaracterCaracter">
    <w:name w:val="Caracter Caracter5 Char Char Caracter Caracter Caracter Caracter"/>
    <w:basedOn w:val="Normal"/>
    <w:rsid w:val="00061B59"/>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061B59"/>
    <w:pPr>
      <w:widowControl w:val="0"/>
      <w:adjustRightInd w:val="0"/>
      <w:jc w:val="both"/>
      <w:textAlignment w:val="baseline"/>
    </w:pPr>
    <w:rPr>
      <w:lang w:val="pl-PL" w:eastAsia="pl-PL"/>
    </w:rPr>
  </w:style>
  <w:style w:type="paragraph" w:customStyle="1" w:styleId="CaracterCaracter5CharCharCaracterCaracterCharChar">
    <w:name w:val="Caracter Caracter5 Char Char Caracter Caracter Char Char"/>
    <w:basedOn w:val="Normal"/>
    <w:rsid w:val="00061B59"/>
    <w:pPr>
      <w:widowControl w:val="0"/>
      <w:adjustRightInd w:val="0"/>
      <w:jc w:val="both"/>
      <w:textAlignment w:val="baseline"/>
    </w:pPr>
    <w:rPr>
      <w:lang w:val="pl-PL" w:eastAsia="pl-PL"/>
    </w:rPr>
  </w:style>
  <w:style w:type="paragraph" w:customStyle="1" w:styleId="CaracterCaracterCharCharCaracterCaracterCharChar1CaracterCaracterCharCharCaracterCaracterCharChar">
    <w:name w:val="Caracter Caracter Char Char Caracter Caracter Char Char1 Caracter Caracter Char Char Caracter Caracter Char Char"/>
    <w:basedOn w:val="Normal"/>
    <w:rsid w:val="00061B59"/>
    <w:pPr>
      <w:widowControl w:val="0"/>
      <w:adjustRightInd w:val="0"/>
      <w:jc w:val="both"/>
      <w:textAlignment w:val="baseline"/>
    </w:pPr>
    <w:rPr>
      <w:lang w:val="pl-PL" w:eastAsia="pl-PL"/>
    </w:rPr>
  </w:style>
  <w:style w:type="paragraph" w:styleId="DocumentMap">
    <w:name w:val="Document Map"/>
    <w:basedOn w:val="Normal"/>
    <w:link w:val="DocumentMapChar"/>
    <w:semiHidden/>
    <w:rsid w:val="00061B59"/>
    <w:pPr>
      <w:shd w:val="clear" w:color="auto" w:fill="000080"/>
    </w:pPr>
    <w:rPr>
      <w:rFonts w:ascii="Tahoma" w:hAnsi="Tahoma" w:cs="Tahoma"/>
      <w:sz w:val="20"/>
      <w:szCs w:val="20"/>
      <w:lang w:val="ro-RO"/>
    </w:rPr>
  </w:style>
  <w:style w:type="character" w:customStyle="1" w:styleId="DocumentMapChar">
    <w:name w:val="Document Map Char"/>
    <w:basedOn w:val="DefaultParagraphFont"/>
    <w:link w:val="DocumentMap"/>
    <w:semiHidden/>
    <w:rsid w:val="00061B59"/>
    <w:rPr>
      <w:rFonts w:ascii="Tahoma" w:eastAsia="Times New Roman" w:hAnsi="Tahoma" w:cs="Tahoma"/>
      <w:shd w:val="clear" w:color="auto" w:fill="000080"/>
      <w:lang w:val="ro-RO" w:eastAsia="en-US"/>
    </w:rPr>
  </w:style>
  <w:style w:type="character" w:customStyle="1" w:styleId="CharChar8">
    <w:name w:val="Char Char8"/>
    <w:rsid w:val="00061B59"/>
    <w:rPr>
      <w:sz w:val="24"/>
      <w:szCs w:val="24"/>
      <w:lang w:val="ro-RO"/>
    </w:rPr>
  </w:style>
  <w:style w:type="paragraph" w:customStyle="1" w:styleId="CharChar1CaracterCaracter1">
    <w:name w:val="Char Char1 Caracter Caracter1"/>
    <w:basedOn w:val="Normal"/>
    <w:rsid w:val="00061B59"/>
    <w:pPr>
      <w:widowControl w:val="0"/>
      <w:adjustRightInd w:val="0"/>
      <w:jc w:val="both"/>
      <w:textAlignment w:val="baseline"/>
    </w:pPr>
    <w:rPr>
      <w:lang w:val="pl-PL" w:eastAsia="pl-PL"/>
    </w:rPr>
  </w:style>
  <w:style w:type="character" w:customStyle="1" w:styleId="CharChar10">
    <w:name w:val="Char Char10"/>
    <w:rsid w:val="00061B59"/>
    <w:rPr>
      <w:sz w:val="24"/>
      <w:szCs w:val="24"/>
      <w:lang w:val="fr-FR" w:eastAsia="fr-FR"/>
    </w:rPr>
  </w:style>
  <w:style w:type="character" w:customStyle="1" w:styleId="CaracterCaracter14">
    <w:name w:val="Caracter Caracter14"/>
    <w:rsid w:val="00061B59"/>
    <w:rPr>
      <w:rFonts w:ascii="Times New Roman" w:eastAsia="Times New Roman" w:hAnsi="Times New Roman" w:cs="Times New Roman"/>
      <w:sz w:val="24"/>
      <w:szCs w:val="24"/>
      <w:lang w:val="fr-FR" w:eastAsia="fr-FR"/>
    </w:rPr>
  </w:style>
  <w:style w:type="paragraph" w:styleId="EndnoteText">
    <w:name w:val="endnote text"/>
    <w:basedOn w:val="Normal"/>
    <w:link w:val="EndnoteTextChar"/>
    <w:semiHidden/>
    <w:rsid w:val="00061B59"/>
    <w:rPr>
      <w:rFonts w:ascii="Arial" w:hAnsi="Arial"/>
      <w:sz w:val="20"/>
      <w:szCs w:val="20"/>
      <w:lang w:val="ro-RO"/>
    </w:rPr>
  </w:style>
  <w:style w:type="character" w:customStyle="1" w:styleId="EndnoteTextChar">
    <w:name w:val="Endnote Text Char"/>
    <w:basedOn w:val="DefaultParagraphFont"/>
    <w:link w:val="EndnoteText"/>
    <w:semiHidden/>
    <w:rsid w:val="00061B59"/>
    <w:rPr>
      <w:rFonts w:ascii="Arial" w:eastAsia="Times New Roman" w:hAnsi="Arial"/>
      <w:lang w:val="ro-RO" w:eastAsia="en-US"/>
    </w:rPr>
  </w:style>
  <w:style w:type="character" w:styleId="EndnoteReference">
    <w:name w:val="endnote reference"/>
    <w:semiHidden/>
    <w:rsid w:val="00061B59"/>
    <w:rPr>
      <w:vertAlign w:val="superscript"/>
    </w:rPr>
  </w:style>
  <w:style w:type="character" w:customStyle="1" w:styleId="PodrozdziaCaracter">
    <w:name w:val="Podrozdział Caracter"/>
    <w:aliases w:val="Footnote Text Char Char Caracter,Fußnote Caracter,single space Caracter,footnote text Caracter,FOOTNOTES Caracter,fn Caracter,Sprotna opomba - besedilo Znak1 Caracter,Sprotna opomba - besedilo Znak Znak2 Caracter,stile 1 Caracter"/>
    <w:semiHidden/>
    <w:rsid w:val="00061B59"/>
    <w:rPr>
      <w:rFonts w:ascii="Arial" w:hAnsi="Arial"/>
      <w:lang w:val="ro-RO"/>
    </w:rPr>
  </w:style>
  <w:style w:type="character" w:customStyle="1" w:styleId="CharChar9">
    <w:name w:val="Char Char9"/>
    <w:rsid w:val="00061B59"/>
    <w:rPr>
      <w:sz w:val="24"/>
      <w:szCs w:val="24"/>
      <w:lang w:val="fr-FR" w:eastAsia="fr-FR"/>
    </w:rPr>
  </w:style>
  <w:style w:type="character" w:customStyle="1" w:styleId="Glava-napisCharChar">
    <w:name w:val="Glava - napis Char Char"/>
    <w:rsid w:val="00061B59"/>
    <w:rPr>
      <w:sz w:val="24"/>
      <w:szCs w:val="24"/>
      <w:lang w:val="fr-FR" w:eastAsia="fr-FR"/>
    </w:rPr>
  </w:style>
  <w:style w:type="paragraph" w:customStyle="1" w:styleId="CM3">
    <w:name w:val="CM3"/>
    <w:basedOn w:val="Default"/>
    <w:next w:val="Default"/>
    <w:uiPriority w:val="99"/>
    <w:rsid w:val="00061B59"/>
    <w:pPr>
      <w:adjustRightInd w:val="0"/>
    </w:pPr>
    <w:rPr>
      <w:rFonts w:ascii="EUAlbertina" w:eastAsia="Times New Roman" w:hAnsi="EUAlbertina" w:cs="Times New Roman"/>
      <w:color w:val="auto"/>
      <w:lang w:val="ro-RO" w:eastAsia="ro-RO"/>
    </w:rPr>
  </w:style>
  <w:style w:type="paragraph" w:customStyle="1" w:styleId="CM4">
    <w:name w:val="CM4"/>
    <w:basedOn w:val="Default"/>
    <w:next w:val="Default"/>
    <w:uiPriority w:val="99"/>
    <w:rsid w:val="00061B59"/>
    <w:pPr>
      <w:adjustRightInd w:val="0"/>
    </w:pPr>
    <w:rPr>
      <w:rFonts w:ascii="EUAlbertina" w:eastAsia="Times New Roman" w:hAnsi="EUAlbertina" w:cs="Times New Roman"/>
      <w:color w:val="auto"/>
      <w:lang w:val="ro-RO" w:eastAsia="ro-RO"/>
    </w:rPr>
  </w:style>
  <w:style w:type="paragraph" w:styleId="TOCHeading">
    <w:name w:val="TOC Heading"/>
    <w:basedOn w:val="Heading1"/>
    <w:next w:val="Normal"/>
    <w:uiPriority w:val="39"/>
    <w:semiHidden/>
    <w:unhideWhenUsed/>
    <w:qFormat/>
    <w:rsid w:val="00061B59"/>
    <w:pPr>
      <w:keepLines/>
      <w:spacing w:before="480" w:line="276" w:lineRule="auto"/>
      <w:outlineLvl w:val="9"/>
    </w:pPr>
    <w:rPr>
      <w:rFonts w:ascii="Cambria" w:eastAsia="MS Gothic" w:hAnsi="Cambria"/>
      <w:color w:val="365F91"/>
      <w:sz w:val="28"/>
      <w:szCs w:val="28"/>
      <w:lang w:val="en-US" w:eastAsia="ja-JP"/>
    </w:rPr>
  </w:style>
  <w:style w:type="table" w:styleId="TableColorful2">
    <w:name w:val="Table Colorful 2"/>
    <w:basedOn w:val="TableNormal"/>
    <w:rsid w:val="00061B59"/>
    <w:rPr>
      <w:rFonts w:ascii="Times New Roman" w:eastAsia="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2">
    <w:name w:val="toc 2"/>
    <w:basedOn w:val="Normal"/>
    <w:next w:val="Normal"/>
    <w:autoRedefine/>
    <w:uiPriority w:val="39"/>
    <w:rsid w:val="00061B59"/>
    <w:pPr>
      <w:ind w:left="280"/>
    </w:pPr>
    <w:rPr>
      <w:rFonts w:ascii="Arial" w:hAnsi="Arial"/>
      <w:sz w:val="28"/>
      <w:szCs w:val="28"/>
      <w:lang w:val="ro-RO"/>
    </w:rPr>
  </w:style>
  <w:style w:type="paragraph" w:styleId="TOC3">
    <w:name w:val="toc 3"/>
    <w:basedOn w:val="Normal"/>
    <w:next w:val="Normal"/>
    <w:autoRedefine/>
    <w:uiPriority w:val="39"/>
    <w:rsid w:val="00061B59"/>
    <w:pPr>
      <w:ind w:left="560"/>
    </w:pPr>
    <w:rPr>
      <w:rFonts w:ascii="Arial" w:hAnsi="Arial"/>
      <w:sz w:val="28"/>
      <w:szCs w:val="28"/>
      <w:lang w:val="ro-RO"/>
    </w:rPr>
  </w:style>
  <w:style w:type="table" w:customStyle="1" w:styleId="TableGrid11">
    <w:name w:val="Table Grid11"/>
    <w:basedOn w:val="TableNormal"/>
    <w:next w:val="TableGrid"/>
    <w:uiPriority w:val="59"/>
    <w:rsid w:val="00061B59"/>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en">
    <w:name w:val="s_den"/>
    <w:basedOn w:val="Normal"/>
    <w:rsid w:val="00061B59"/>
    <w:pPr>
      <w:spacing w:before="100" w:beforeAutospacing="1" w:after="100" w:afterAutospacing="1"/>
    </w:pPr>
    <w:rPr>
      <w:lang w:val="ro-RO" w:eastAsia="ro-RO"/>
    </w:rPr>
  </w:style>
  <w:style w:type="paragraph" w:customStyle="1" w:styleId="shdr">
    <w:name w:val="s_hdr"/>
    <w:basedOn w:val="Normal"/>
    <w:rsid w:val="00061B59"/>
    <w:pPr>
      <w:spacing w:before="100" w:beforeAutospacing="1" w:after="100" w:afterAutospacing="1"/>
    </w:pPr>
    <w:rPr>
      <w:lang w:val="ro-RO" w:eastAsia="ro-RO"/>
    </w:rPr>
  </w:style>
  <w:style w:type="paragraph" w:customStyle="1" w:styleId="msonormal0">
    <w:name w:val="msonormal"/>
    <w:basedOn w:val="Normal"/>
    <w:rsid w:val="00061B59"/>
    <w:pPr>
      <w:spacing w:before="100" w:beforeAutospacing="1" w:after="100" w:afterAutospacing="1"/>
    </w:pPr>
  </w:style>
  <w:style w:type="paragraph" w:customStyle="1" w:styleId="font5">
    <w:name w:val="font5"/>
    <w:basedOn w:val="Normal"/>
    <w:rsid w:val="00061B59"/>
    <w:pPr>
      <w:spacing w:before="100" w:beforeAutospacing="1" w:after="100" w:afterAutospacing="1"/>
    </w:pPr>
    <w:rPr>
      <w:rFonts w:ascii="Calibri" w:hAnsi="Calibri" w:cs="Calibri"/>
    </w:rPr>
  </w:style>
  <w:style w:type="paragraph" w:customStyle="1" w:styleId="font6">
    <w:name w:val="font6"/>
    <w:basedOn w:val="Normal"/>
    <w:rsid w:val="00061B59"/>
    <w:pPr>
      <w:spacing w:before="100" w:beforeAutospacing="1" w:after="100" w:afterAutospacing="1"/>
    </w:pPr>
    <w:rPr>
      <w:rFonts w:ascii="Calibri" w:hAnsi="Calibri" w:cs="Calibri"/>
      <w:b/>
      <w:bCs/>
    </w:rPr>
  </w:style>
  <w:style w:type="paragraph" w:customStyle="1" w:styleId="font7">
    <w:name w:val="font7"/>
    <w:basedOn w:val="Normal"/>
    <w:rsid w:val="00061B59"/>
    <w:pPr>
      <w:spacing w:before="100" w:beforeAutospacing="1" w:after="100" w:afterAutospacing="1"/>
    </w:pPr>
    <w:rPr>
      <w:rFonts w:ascii="Calibri" w:hAnsi="Calibri" w:cs="Calibri"/>
      <w:i/>
      <w:iCs/>
    </w:rPr>
  </w:style>
  <w:style w:type="paragraph" w:customStyle="1" w:styleId="font8">
    <w:name w:val="font8"/>
    <w:basedOn w:val="Normal"/>
    <w:rsid w:val="00061B59"/>
    <w:pPr>
      <w:spacing w:before="100" w:beforeAutospacing="1" w:after="100" w:afterAutospacing="1"/>
    </w:pPr>
    <w:rPr>
      <w:rFonts w:ascii="Calibri" w:hAnsi="Calibri" w:cs="Calibri"/>
      <w:b/>
      <w:bCs/>
      <w:i/>
      <w:iCs/>
    </w:rPr>
  </w:style>
  <w:style w:type="paragraph" w:customStyle="1" w:styleId="font9">
    <w:name w:val="font9"/>
    <w:basedOn w:val="Normal"/>
    <w:rsid w:val="00061B59"/>
    <w:pPr>
      <w:spacing w:before="100" w:beforeAutospacing="1" w:after="100" w:afterAutospacing="1"/>
    </w:pPr>
    <w:rPr>
      <w:rFonts w:ascii="Calibri" w:hAnsi="Calibri" w:cs="Calibri"/>
      <w:i/>
      <w:iCs/>
      <w:sz w:val="22"/>
      <w:szCs w:val="22"/>
    </w:rPr>
  </w:style>
  <w:style w:type="paragraph" w:customStyle="1" w:styleId="font10">
    <w:name w:val="font10"/>
    <w:basedOn w:val="Normal"/>
    <w:rsid w:val="00061B59"/>
    <w:pPr>
      <w:spacing w:before="100" w:beforeAutospacing="1" w:after="100" w:afterAutospacing="1"/>
    </w:pPr>
    <w:rPr>
      <w:rFonts w:ascii="Calibri" w:hAnsi="Calibri" w:cs="Calibri"/>
      <w:b/>
      <w:bCs/>
      <w:i/>
      <w:iCs/>
      <w:sz w:val="22"/>
      <w:szCs w:val="22"/>
    </w:rPr>
  </w:style>
  <w:style w:type="paragraph" w:customStyle="1" w:styleId="font11">
    <w:name w:val="font11"/>
    <w:basedOn w:val="Normal"/>
    <w:rsid w:val="00061B59"/>
    <w:pPr>
      <w:spacing w:before="100" w:beforeAutospacing="1" w:after="100" w:afterAutospacing="1"/>
    </w:pPr>
    <w:rPr>
      <w:rFonts w:ascii="Calibri" w:hAnsi="Calibri" w:cs="Calibri"/>
      <w:b/>
      <w:bCs/>
      <w:color w:val="FF0000"/>
    </w:rPr>
  </w:style>
  <w:style w:type="paragraph" w:customStyle="1" w:styleId="font12">
    <w:name w:val="font12"/>
    <w:basedOn w:val="Normal"/>
    <w:rsid w:val="00061B59"/>
    <w:pPr>
      <w:spacing w:before="100" w:beforeAutospacing="1" w:after="100" w:afterAutospacing="1"/>
    </w:pPr>
    <w:rPr>
      <w:rFonts w:ascii="Calibri" w:hAnsi="Calibri" w:cs="Calibri"/>
      <w:b/>
      <w:bCs/>
      <w:u w:val="single"/>
    </w:rPr>
  </w:style>
  <w:style w:type="paragraph" w:customStyle="1" w:styleId="font13">
    <w:name w:val="font13"/>
    <w:basedOn w:val="Normal"/>
    <w:rsid w:val="00061B59"/>
    <w:pPr>
      <w:spacing w:before="100" w:beforeAutospacing="1" w:after="100" w:afterAutospacing="1"/>
    </w:pPr>
    <w:rPr>
      <w:rFonts w:ascii="Calibri" w:hAnsi="Calibri" w:cs="Calibri"/>
      <w:i/>
      <w:iCs/>
      <w:u w:val="single"/>
    </w:rPr>
  </w:style>
  <w:style w:type="paragraph" w:customStyle="1" w:styleId="font14">
    <w:name w:val="font14"/>
    <w:basedOn w:val="Normal"/>
    <w:rsid w:val="00061B59"/>
    <w:pPr>
      <w:spacing w:before="100" w:beforeAutospacing="1" w:after="100" w:afterAutospacing="1"/>
    </w:pPr>
    <w:rPr>
      <w:rFonts w:ascii="Calibri" w:hAnsi="Calibri" w:cs="Calibri"/>
      <w:b/>
      <w:bCs/>
      <w:i/>
      <w:iCs/>
    </w:rPr>
  </w:style>
  <w:style w:type="paragraph" w:customStyle="1" w:styleId="font15">
    <w:name w:val="font15"/>
    <w:basedOn w:val="Normal"/>
    <w:rsid w:val="00061B59"/>
    <w:pPr>
      <w:spacing w:before="100" w:beforeAutospacing="1" w:after="100" w:afterAutospacing="1"/>
    </w:pPr>
    <w:rPr>
      <w:rFonts w:ascii="Calibri" w:hAnsi="Calibri" w:cs="Calibri"/>
      <w:color w:val="FF0000"/>
    </w:rPr>
  </w:style>
  <w:style w:type="paragraph" w:customStyle="1" w:styleId="xl66">
    <w:name w:val="xl66"/>
    <w:basedOn w:val="Normal"/>
    <w:rsid w:val="00061B59"/>
    <w:pPr>
      <w:spacing w:before="100" w:beforeAutospacing="1" w:after="100" w:afterAutospacing="1"/>
      <w:jc w:val="center"/>
      <w:textAlignment w:val="center"/>
    </w:pPr>
    <w:rPr>
      <w:b/>
      <w:bCs/>
      <w:color w:val="0070C0"/>
      <w:sz w:val="28"/>
      <w:szCs w:val="28"/>
    </w:rPr>
  </w:style>
  <w:style w:type="paragraph" w:customStyle="1" w:styleId="xl67">
    <w:name w:val="xl67"/>
    <w:basedOn w:val="Normal"/>
    <w:rsid w:val="00061B59"/>
    <w:pPr>
      <w:spacing w:before="100" w:beforeAutospacing="1" w:after="100" w:afterAutospacing="1"/>
    </w:pPr>
    <w:rPr>
      <w:color w:val="0070C0"/>
      <w:sz w:val="20"/>
      <w:szCs w:val="20"/>
    </w:rPr>
  </w:style>
  <w:style w:type="paragraph" w:customStyle="1" w:styleId="xl68">
    <w:name w:val="xl68"/>
    <w:basedOn w:val="Normal"/>
    <w:rsid w:val="00061B59"/>
    <w:pPr>
      <w:spacing w:before="100" w:beforeAutospacing="1" w:after="100" w:afterAutospacing="1"/>
    </w:pPr>
    <w:rPr>
      <w:color w:val="FF0000"/>
      <w:sz w:val="20"/>
      <w:szCs w:val="20"/>
    </w:rPr>
  </w:style>
  <w:style w:type="paragraph" w:customStyle="1" w:styleId="xl69">
    <w:name w:val="xl69"/>
    <w:basedOn w:val="Normal"/>
    <w:rsid w:val="00061B59"/>
    <w:pPr>
      <w:spacing w:before="100" w:beforeAutospacing="1" w:after="100" w:afterAutospacing="1"/>
      <w:jc w:val="center"/>
      <w:textAlignment w:val="center"/>
    </w:pPr>
    <w:rPr>
      <w:b/>
      <w:bCs/>
      <w:color w:val="FFFFFF"/>
      <w:sz w:val="28"/>
      <w:szCs w:val="28"/>
    </w:rPr>
  </w:style>
  <w:style w:type="paragraph" w:customStyle="1" w:styleId="xl70">
    <w:name w:val="xl70"/>
    <w:basedOn w:val="Normal"/>
    <w:rsid w:val="00061B59"/>
    <w:pPr>
      <w:spacing w:before="100" w:beforeAutospacing="1" w:after="100" w:afterAutospacing="1"/>
    </w:pPr>
    <w:rPr>
      <w:b/>
      <w:bCs/>
      <w:color w:val="FF0000"/>
      <w:sz w:val="28"/>
      <w:szCs w:val="28"/>
    </w:rPr>
  </w:style>
  <w:style w:type="paragraph" w:customStyle="1" w:styleId="xl71">
    <w:name w:val="xl71"/>
    <w:basedOn w:val="Normal"/>
    <w:rsid w:val="00061B59"/>
    <w:pPr>
      <w:spacing w:before="100" w:beforeAutospacing="1" w:after="100" w:afterAutospacing="1"/>
    </w:pPr>
    <w:rPr>
      <w:b/>
      <w:bCs/>
      <w:color w:val="0070C0"/>
      <w:sz w:val="28"/>
      <w:szCs w:val="28"/>
    </w:rPr>
  </w:style>
  <w:style w:type="paragraph" w:customStyle="1" w:styleId="xl72">
    <w:name w:val="xl72"/>
    <w:basedOn w:val="Normal"/>
    <w:rsid w:val="00061B5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8"/>
      <w:szCs w:val="28"/>
    </w:rPr>
  </w:style>
  <w:style w:type="paragraph" w:customStyle="1" w:styleId="xl73">
    <w:name w:val="xl73"/>
    <w:basedOn w:val="Normal"/>
    <w:rsid w:val="00061B5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i/>
      <w:iCs/>
      <w:sz w:val="28"/>
      <w:szCs w:val="28"/>
    </w:rPr>
  </w:style>
  <w:style w:type="paragraph" w:customStyle="1" w:styleId="xl74">
    <w:name w:val="xl74"/>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5">
    <w:name w:val="xl75"/>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6">
    <w:name w:val="xl76"/>
    <w:basedOn w:val="Normal"/>
    <w:rsid w:val="00061B59"/>
    <w:pPr>
      <w:pBdr>
        <w:left w:val="single" w:sz="4" w:space="0" w:color="auto"/>
        <w:right w:val="single" w:sz="4" w:space="0" w:color="auto"/>
      </w:pBdr>
      <w:spacing w:before="100" w:beforeAutospacing="1" w:after="100" w:afterAutospacing="1"/>
      <w:textAlignment w:val="center"/>
    </w:pPr>
    <w:rPr>
      <w:color w:val="0563C1"/>
      <w:u w:val="single"/>
    </w:rPr>
  </w:style>
  <w:style w:type="paragraph" w:customStyle="1" w:styleId="xl77">
    <w:name w:val="xl77"/>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style>
  <w:style w:type="paragraph" w:customStyle="1" w:styleId="xl78">
    <w:name w:val="xl78"/>
    <w:basedOn w:val="Normal"/>
    <w:rsid w:val="00061B5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9">
    <w:name w:val="xl79"/>
    <w:basedOn w:val="Normal"/>
    <w:rsid w:val="00061B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Normal"/>
    <w:rsid w:val="00061B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Normal"/>
    <w:rsid w:val="00061B59"/>
    <w:pPr>
      <w:spacing w:before="100" w:beforeAutospacing="1" w:after="100" w:afterAutospacing="1"/>
    </w:pPr>
    <w:rPr>
      <w:b/>
      <w:bCs/>
      <w:color w:val="FF0000"/>
    </w:rPr>
  </w:style>
  <w:style w:type="paragraph" w:customStyle="1" w:styleId="xl82">
    <w:name w:val="xl82"/>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83">
    <w:name w:val="xl83"/>
    <w:basedOn w:val="Normal"/>
    <w:rsid w:val="00061B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4">
    <w:name w:val="xl84"/>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85">
    <w:name w:val="xl85"/>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86">
    <w:name w:val="xl86"/>
    <w:basedOn w:val="Normal"/>
    <w:rsid w:val="00061B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87">
    <w:name w:val="xl87"/>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88">
    <w:name w:val="xl88"/>
    <w:basedOn w:val="Normal"/>
    <w:rsid w:val="00061B5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89">
    <w:name w:val="xl89"/>
    <w:basedOn w:val="Normal"/>
    <w:rsid w:val="00061B5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FF0000"/>
    </w:rPr>
  </w:style>
  <w:style w:type="paragraph" w:customStyle="1" w:styleId="xl90">
    <w:name w:val="xl90"/>
    <w:basedOn w:val="Normal"/>
    <w:rsid w:val="00061B59"/>
    <w:pPr>
      <w:pBdr>
        <w:top w:val="single" w:sz="4" w:space="0" w:color="auto"/>
        <w:left w:val="single" w:sz="4" w:space="0" w:color="auto"/>
        <w:right w:val="single" w:sz="4" w:space="0" w:color="auto"/>
      </w:pBdr>
      <w:spacing w:before="100" w:beforeAutospacing="1" w:after="100" w:afterAutospacing="1"/>
      <w:textAlignment w:val="center"/>
    </w:pPr>
    <w:rPr>
      <w:i/>
      <w:iCs/>
      <w:color w:val="FF0000"/>
    </w:rPr>
  </w:style>
  <w:style w:type="paragraph" w:customStyle="1" w:styleId="xl91">
    <w:name w:val="xl91"/>
    <w:basedOn w:val="Normal"/>
    <w:rsid w:val="00061B59"/>
    <w:pPr>
      <w:pBdr>
        <w:left w:val="single" w:sz="4" w:space="0" w:color="auto"/>
        <w:right w:val="single" w:sz="4" w:space="0" w:color="auto"/>
      </w:pBdr>
      <w:spacing w:before="100" w:beforeAutospacing="1" w:after="100" w:afterAutospacing="1"/>
      <w:textAlignment w:val="center"/>
    </w:pPr>
    <w:rPr>
      <w:i/>
      <w:iCs/>
      <w:color w:val="FF0000"/>
    </w:rPr>
  </w:style>
  <w:style w:type="paragraph" w:customStyle="1" w:styleId="xl92">
    <w:name w:val="xl92"/>
    <w:basedOn w:val="Normal"/>
    <w:rsid w:val="00061B5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3">
    <w:name w:val="xl93"/>
    <w:basedOn w:val="Normal"/>
    <w:rsid w:val="00061B5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061B5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061B59"/>
    <w:pPr>
      <w:pBdr>
        <w:left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Normal"/>
    <w:rsid w:val="00061B59"/>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97">
    <w:name w:val="xl97"/>
    <w:basedOn w:val="Normal"/>
    <w:rsid w:val="00061B59"/>
    <w:pPr>
      <w:pBdr>
        <w:left w:val="single" w:sz="4" w:space="0" w:color="auto"/>
        <w:right w:val="single" w:sz="4" w:space="0" w:color="auto"/>
      </w:pBdr>
      <w:spacing w:before="100" w:beforeAutospacing="1" w:after="100" w:afterAutospacing="1"/>
      <w:textAlignment w:val="top"/>
    </w:pPr>
    <w:rPr>
      <w:i/>
      <w:iCs/>
    </w:rPr>
  </w:style>
  <w:style w:type="paragraph" w:customStyle="1" w:styleId="xl98">
    <w:name w:val="xl98"/>
    <w:basedOn w:val="Normal"/>
    <w:rsid w:val="00061B5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061B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061B59"/>
    <w:pPr>
      <w:pBdr>
        <w:top w:val="single" w:sz="4" w:space="0" w:color="auto"/>
        <w:left w:val="single" w:sz="4" w:space="0" w:color="auto"/>
        <w:right w:val="single" w:sz="4" w:space="0" w:color="auto"/>
      </w:pBdr>
      <w:spacing w:before="100" w:beforeAutospacing="1" w:after="100" w:afterAutospacing="1"/>
      <w:textAlignment w:val="center"/>
    </w:pPr>
    <w:rPr>
      <w:b/>
      <w:bCs/>
      <w:i/>
      <w:iCs/>
    </w:rPr>
  </w:style>
  <w:style w:type="paragraph" w:customStyle="1" w:styleId="xl101">
    <w:name w:val="xl101"/>
    <w:basedOn w:val="Normal"/>
    <w:rsid w:val="00061B59"/>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102">
    <w:name w:val="xl102"/>
    <w:basedOn w:val="Normal"/>
    <w:rsid w:val="00061B59"/>
    <w:pPr>
      <w:pBdr>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03">
    <w:name w:val="xl103"/>
    <w:basedOn w:val="Normal"/>
    <w:rsid w:val="00061B59"/>
    <w:pPr>
      <w:pBdr>
        <w:top w:val="single" w:sz="4" w:space="0" w:color="auto"/>
        <w:left w:val="single" w:sz="4" w:space="0" w:color="auto"/>
      </w:pBdr>
      <w:spacing w:before="100" w:beforeAutospacing="1" w:after="100" w:afterAutospacing="1"/>
      <w:textAlignment w:val="center"/>
    </w:pPr>
    <w:rPr>
      <w:b/>
      <w:bCs/>
    </w:rPr>
  </w:style>
  <w:style w:type="paragraph" w:customStyle="1" w:styleId="xl104">
    <w:name w:val="xl104"/>
    <w:basedOn w:val="Normal"/>
    <w:rsid w:val="00061B59"/>
    <w:pPr>
      <w:pBdr>
        <w:top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Normal"/>
    <w:rsid w:val="00061B59"/>
    <w:pPr>
      <w:pBdr>
        <w:left w:val="single" w:sz="4" w:space="0" w:color="auto"/>
        <w:bottom w:val="single" w:sz="4" w:space="0" w:color="auto"/>
      </w:pBdr>
      <w:spacing w:before="100" w:beforeAutospacing="1" w:after="100" w:afterAutospacing="1"/>
      <w:textAlignment w:val="center"/>
    </w:pPr>
    <w:rPr>
      <w:b/>
      <w:bCs/>
    </w:rPr>
  </w:style>
  <w:style w:type="paragraph" w:customStyle="1" w:styleId="xl106">
    <w:name w:val="xl106"/>
    <w:basedOn w:val="Normal"/>
    <w:rsid w:val="00061B59"/>
    <w:pPr>
      <w:pBdr>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Normal"/>
    <w:rsid w:val="00061B59"/>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08">
    <w:name w:val="xl108"/>
    <w:basedOn w:val="Normal"/>
    <w:rsid w:val="00061B59"/>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09">
    <w:name w:val="xl109"/>
    <w:basedOn w:val="Normal"/>
    <w:rsid w:val="00061B5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0">
    <w:name w:val="xl110"/>
    <w:basedOn w:val="Normal"/>
    <w:rsid w:val="00061B59"/>
    <w:pPr>
      <w:pBdr>
        <w:top w:val="single" w:sz="4" w:space="0" w:color="auto"/>
        <w:bottom w:val="single" w:sz="4" w:space="0" w:color="auto"/>
      </w:pBdr>
      <w:spacing w:before="100" w:beforeAutospacing="1" w:after="100" w:afterAutospacing="1"/>
      <w:textAlignment w:val="center"/>
    </w:pPr>
    <w:rPr>
      <w:b/>
      <w:bCs/>
    </w:rPr>
  </w:style>
  <w:style w:type="paragraph" w:customStyle="1" w:styleId="xl111">
    <w:name w:val="xl111"/>
    <w:basedOn w:val="Normal"/>
    <w:rsid w:val="00061B5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2">
    <w:name w:val="xl112"/>
    <w:basedOn w:val="Normal"/>
    <w:rsid w:val="00061B59"/>
    <w:pPr>
      <w:pBdr>
        <w:top w:val="single" w:sz="4" w:space="0" w:color="auto"/>
        <w:left w:val="single" w:sz="4" w:space="0" w:color="auto"/>
        <w:right w:val="single" w:sz="4" w:space="0" w:color="auto"/>
      </w:pBdr>
      <w:spacing w:before="100" w:beforeAutospacing="1" w:after="100" w:afterAutospacing="1"/>
      <w:textAlignment w:val="center"/>
    </w:pPr>
    <w:rPr>
      <w:b/>
      <w:bCs/>
      <w:i/>
      <w:iCs/>
    </w:rPr>
  </w:style>
  <w:style w:type="paragraph" w:customStyle="1" w:styleId="xl113">
    <w:name w:val="xl113"/>
    <w:basedOn w:val="Normal"/>
    <w:rsid w:val="00061B59"/>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114">
    <w:name w:val="xl114"/>
    <w:basedOn w:val="Normal"/>
    <w:rsid w:val="00061B59"/>
    <w:pPr>
      <w:pBdr>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15">
    <w:name w:val="xl115"/>
    <w:basedOn w:val="Normal"/>
    <w:rsid w:val="00061B59"/>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6">
    <w:name w:val="xl116"/>
    <w:basedOn w:val="Normal"/>
    <w:rsid w:val="00061B59"/>
    <w:pPr>
      <w:pBdr>
        <w:top w:val="single" w:sz="4" w:space="0" w:color="auto"/>
      </w:pBdr>
      <w:spacing w:before="100" w:beforeAutospacing="1" w:after="100" w:afterAutospacing="1"/>
      <w:textAlignment w:val="center"/>
    </w:pPr>
    <w:rPr>
      <w:b/>
      <w:bCs/>
    </w:rPr>
  </w:style>
  <w:style w:type="paragraph" w:customStyle="1" w:styleId="xl117">
    <w:name w:val="xl117"/>
    <w:basedOn w:val="Normal"/>
    <w:rsid w:val="00061B59"/>
    <w:pPr>
      <w:pBdr>
        <w:left w:val="single" w:sz="4" w:space="0" w:color="auto"/>
      </w:pBdr>
      <w:spacing w:before="100" w:beforeAutospacing="1" w:after="100" w:afterAutospacing="1"/>
      <w:textAlignment w:val="center"/>
    </w:pPr>
    <w:rPr>
      <w:b/>
      <w:bCs/>
    </w:rPr>
  </w:style>
  <w:style w:type="paragraph" w:customStyle="1" w:styleId="xl118">
    <w:name w:val="xl118"/>
    <w:basedOn w:val="Normal"/>
    <w:rsid w:val="00061B59"/>
    <w:pPr>
      <w:spacing w:before="100" w:beforeAutospacing="1" w:after="100" w:afterAutospacing="1"/>
      <w:textAlignment w:val="center"/>
    </w:pPr>
    <w:rPr>
      <w:b/>
      <w:bCs/>
    </w:rPr>
  </w:style>
  <w:style w:type="paragraph" w:customStyle="1" w:styleId="xl119">
    <w:name w:val="xl119"/>
    <w:basedOn w:val="Normal"/>
    <w:rsid w:val="00061B59"/>
    <w:pPr>
      <w:pBdr>
        <w:right w:val="single" w:sz="4" w:space="0" w:color="auto"/>
      </w:pBdr>
      <w:spacing w:before="100" w:beforeAutospacing="1" w:after="100" w:afterAutospacing="1"/>
      <w:textAlignment w:val="center"/>
    </w:pPr>
    <w:rPr>
      <w:b/>
      <w:bCs/>
    </w:rPr>
  </w:style>
  <w:style w:type="paragraph" w:customStyle="1" w:styleId="xl120">
    <w:name w:val="xl120"/>
    <w:basedOn w:val="Normal"/>
    <w:rsid w:val="00061B59"/>
    <w:pPr>
      <w:pBdr>
        <w:bottom w:val="single" w:sz="4" w:space="0" w:color="auto"/>
      </w:pBdr>
      <w:spacing w:before="100" w:beforeAutospacing="1" w:after="100" w:afterAutospacing="1"/>
      <w:textAlignment w:val="center"/>
    </w:pPr>
    <w:rPr>
      <w:b/>
      <w:bCs/>
    </w:rPr>
  </w:style>
  <w:style w:type="paragraph" w:customStyle="1" w:styleId="xl121">
    <w:name w:val="xl121"/>
    <w:basedOn w:val="Normal"/>
    <w:rsid w:val="00061B59"/>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22">
    <w:name w:val="xl122"/>
    <w:basedOn w:val="Normal"/>
    <w:rsid w:val="00061B59"/>
    <w:pPr>
      <w:pBdr>
        <w:left w:val="single" w:sz="4" w:space="0" w:color="auto"/>
        <w:right w:val="single" w:sz="4" w:space="0" w:color="auto"/>
      </w:pBdr>
      <w:spacing w:before="100" w:beforeAutospacing="1" w:after="100" w:afterAutospacing="1"/>
      <w:textAlignment w:val="center"/>
    </w:pPr>
    <w:rPr>
      <w:i/>
      <w:iCs/>
    </w:rPr>
  </w:style>
  <w:style w:type="paragraph" w:customStyle="1" w:styleId="xl123">
    <w:name w:val="xl123"/>
    <w:basedOn w:val="Normal"/>
    <w:rsid w:val="00061B59"/>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24">
    <w:name w:val="xl124"/>
    <w:basedOn w:val="Normal"/>
    <w:rsid w:val="00061B59"/>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25">
    <w:name w:val="xl125"/>
    <w:basedOn w:val="Normal"/>
    <w:rsid w:val="00061B59"/>
    <w:pPr>
      <w:pBdr>
        <w:left w:val="single" w:sz="4" w:space="0" w:color="auto"/>
        <w:right w:val="single" w:sz="4" w:space="0" w:color="auto"/>
      </w:pBdr>
      <w:spacing w:before="100" w:beforeAutospacing="1" w:after="100" w:afterAutospacing="1"/>
      <w:textAlignment w:val="center"/>
    </w:pPr>
    <w:rPr>
      <w:i/>
      <w:iCs/>
    </w:rPr>
  </w:style>
  <w:style w:type="paragraph" w:customStyle="1" w:styleId="xl126">
    <w:name w:val="xl126"/>
    <w:basedOn w:val="Normal"/>
    <w:rsid w:val="00061B59"/>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b/>
      <w:bCs/>
      <w:sz w:val="28"/>
      <w:szCs w:val="28"/>
    </w:rPr>
  </w:style>
  <w:style w:type="paragraph" w:customStyle="1" w:styleId="xl127">
    <w:name w:val="xl127"/>
    <w:basedOn w:val="Normal"/>
    <w:rsid w:val="00061B59"/>
    <w:pPr>
      <w:pBdr>
        <w:top w:val="single" w:sz="4" w:space="0" w:color="auto"/>
        <w:bottom w:val="single" w:sz="4" w:space="0" w:color="auto"/>
      </w:pBdr>
      <w:shd w:val="clear" w:color="000000" w:fill="D9E1F2"/>
      <w:spacing w:before="100" w:beforeAutospacing="1" w:after="100" w:afterAutospacing="1"/>
      <w:textAlignment w:val="center"/>
    </w:pPr>
    <w:rPr>
      <w:b/>
      <w:bCs/>
      <w:sz w:val="28"/>
      <w:szCs w:val="28"/>
    </w:rPr>
  </w:style>
  <w:style w:type="paragraph" w:customStyle="1" w:styleId="xl128">
    <w:name w:val="xl128"/>
    <w:basedOn w:val="Normal"/>
    <w:rsid w:val="00061B59"/>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8"/>
      <w:szCs w:val="28"/>
    </w:rPr>
  </w:style>
  <w:style w:type="paragraph" w:customStyle="1" w:styleId="xl129">
    <w:name w:val="xl129"/>
    <w:basedOn w:val="Normal"/>
    <w:rsid w:val="00061B59"/>
    <w:pPr>
      <w:pBdr>
        <w:left w:val="single" w:sz="4" w:space="0" w:color="auto"/>
      </w:pBdr>
      <w:shd w:val="clear" w:color="000000" w:fill="305496"/>
      <w:spacing w:before="100" w:beforeAutospacing="1" w:after="100" w:afterAutospacing="1"/>
      <w:jc w:val="center"/>
      <w:textAlignment w:val="center"/>
    </w:pPr>
    <w:rPr>
      <w:b/>
      <w:bCs/>
      <w:color w:val="FFFFFF"/>
      <w:sz w:val="32"/>
      <w:szCs w:val="32"/>
    </w:rPr>
  </w:style>
  <w:style w:type="paragraph" w:customStyle="1" w:styleId="xl130">
    <w:name w:val="xl130"/>
    <w:basedOn w:val="Normal"/>
    <w:rsid w:val="00061B59"/>
    <w:pPr>
      <w:shd w:val="clear" w:color="000000" w:fill="305496"/>
      <w:spacing w:before="100" w:beforeAutospacing="1" w:after="100" w:afterAutospacing="1"/>
      <w:jc w:val="center"/>
      <w:textAlignment w:val="center"/>
    </w:pPr>
    <w:rPr>
      <w:b/>
      <w:bCs/>
      <w:color w:val="FFFFFF"/>
      <w:sz w:val="32"/>
      <w:szCs w:val="32"/>
    </w:rPr>
  </w:style>
  <w:style w:type="paragraph" w:customStyle="1" w:styleId="xl131">
    <w:name w:val="xl131"/>
    <w:basedOn w:val="Normal"/>
    <w:rsid w:val="00061B59"/>
    <w:pPr>
      <w:pBdr>
        <w:left w:val="single" w:sz="4" w:space="0" w:color="auto"/>
      </w:pBdr>
      <w:spacing w:before="100" w:beforeAutospacing="1" w:after="100" w:afterAutospacing="1"/>
      <w:jc w:val="center"/>
      <w:textAlignment w:val="center"/>
    </w:pPr>
  </w:style>
  <w:style w:type="paragraph" w:customStyle="1" w:styleId="xl132">
    <w:name w:val="xl132"/>
    <w:basedOn w:val="Normal"/>
    <w:rsid w:val="00061B59"/>
    <w:pPr>
      <w:spacing w:before="100" w:beforeAutospacing="1" w:after="100" w:afterAutospacing="1"/>
      <w:jc w:val="center"/>
      <w:textAlignment w:val="center"/>
    </w:pPr>
  </w:style>
  <w:style w:type="paragraph" w:customStyle="1" w:styleId="xl133">
    <w:name w:val="xl133"/>
    <w:basedOn w:val="Normal"/>
    <w:rsid w:val="00061B59"/>
    <w:pPr>
      <w:pBdr>
        <w:left w:val="single" w:sz="4" w:space="0" w:color="auto"/>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4">
    <w:name w:val="xl134"/>
    <w:basedOn w:val="Normal"/>
    <w:rsid w:val="00061B59"/>
    <w:pPr>
      <w:pBdr>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5">
    <w:name w:val="xl135"/>
    <w:basedOn w:val="Normal"/>
    <w:rsid w:val="00061B5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8"/>
      <w:szCs w:val="28"/>
    </w:rPr>
  </w:style>
  <w:style w:type="paragraph" w:customStyle="1" w:styleId="xl136">
    <w:name w:val="xl136"/>
    <w:basedOn w:val="Normal"/>
    <w:rsid w:val="00061B59"/>
    <w:pPr>
      <w:spacing w:before="100" w:beforeAutospacing="1" w:after="100" w:afterAutospacing="1"/>
      <w:jc w:val="center"/>
      <w:textAlignment w:val="center"/>
    </w:pPr>
  </w:style>
  <w:style w:type="paragraph" w:customStyle="1" w:styleId="xl137">
    <w:name w:val="xl137"/>
    <w:basedOn w:val="Normal"/>
    <w:rsid w:val="00061B59"/>
    <w:pPr>
      <w:pBdr>
        <w:left w:val="single" w:sz="4" w:space="0" w:color="auto"/>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061B59"/>
    <w:pPr>
      <w:pBdr>
        <w:bottom w:val="single" w:sz="4" w:space="0" w:color="auto"/>
      </w:pBdr>
      <w:shd w:val="clear" w:color="000000" w:fill="4472C4"/>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061B5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407">
      <w:bodyDiv w:val="1"/>
      <w:marLeft w:val="0"/>
      <w:marRight w:val="0"/>
      <w:marTop w:val="0"/>
      <w:marBottom w:val="0"/>
      <w:divBdr>
        <w:top w:val="none" w:sz="0" w:space="0" w:color="auto"/>
        <w:left w:val="none" w:sz="0" w:space="0" w:color="auto"/>
        <w:bottom w:val="none" w:sz="0" w:space="0" w:color="auto"/>
        <w:right w:val="none" w:sz="0" w:space="0" w:color="auto"/>
      </w:divBdr>
    </w:div>
    <w:div w:id="19136813">
      <w:bodyDiv w:val="1"/>
      <w:marLeft w:val="0"/>
      <w:marRight w:val="0"/>
      <w:marTop w:val="0"/>
      <w:marBottom w:val="0"/>
      <w:divBdr>
        <w:top w:val="none" w:sz="0" w:space="0" w:color="auto"/>
        <w:left w:val="none" w:sz="0" w:space="0" w:color="auto"/>
        <w:bottom w:val="none" w:sz="0" w:space="0" w:color="auto"/>
        <w:right w:val="none" w:sz="0" w:space="0" w:color="auto"/>
      </w:divBdr>
    </w:div>
    <w:div w:id="133789964">
      <w:bodyDiv w:val="1"/>
      <w:marLeft w:val="0"/>
      <w:marRight w:val="0"/>
      <w:marTop w:val="0"/>
      <w:marBottom w:val="0"/>
      <w:divBdr>
        <w:top w:val="none" w:sz="0" w:space="0" w:color="auto"/>
        <w:left w:val="none" w:sz="0" w:space="0" w:color="auto"/>
        <w:bottom w:val="none" w:sz="0" w:space="0" w:color="auto"/>
        <w:right w:val="none" w:sz="0" w:space="0" w:color="auto"/>
      </w:divBdr>
    </w:div>
    <w:div w:id="164364578">
      <w:bodyDiv w:val="1"/>
      <w:marLeft w:val="0"/>
      <w:marRight w:val="0"/>
      <w:marTop w:val="0"/>
      <w:marBottom w:val="0"/>
      <w:divBdr>
        <w:top w:val="none" w:sz="0" w:space="0" w:color="auto"/>
        <w:left w:val="none" w:sz="0" w:space="0" w:color="auto"/>
        <w:bottom w:val="none" w:sz="0" w:space="0" w:color="auto"/>
        <w:right w:val="none" w:sz="0" w:space="0" w:color="auto"/>
      </w:divBdr>
    </w:div>
    <w:div w:id="180508008">
      <w:bodyDiv w:val="1"/>
      <w:marLeft w:val="0"/>
      <w:marRight w:val="0"/>
      <w:marTop w:val="0"/>
      <w:marBottom w:val="0"/>
      <w:divBdr>
        <w:top w:val="none" w:sz="0" w:space="0" w:color="auto"/>
        <w:left w:val="none" w:sz="0" w:space="0" w:color="auto"/>
        <w:bottom w:val="none" w:sz="0" w:space="0" w:color="auto"/>
        <w:right w:val="none" w:sz="0" w:space="0" w:color="auto"/>
      </w:divBdr>
    </w:div>
    <w:div w:id="254477768">
      <w:bodyDiv w:val="1"/>
      <w:marLeft w:val="0"/>
      <w:marRight w:val="0"/>
      <w:marTop w:val="0"/>
      <w:marBottom w:val="0"/>
      <w:divBdr>
        <w:top w:val="none" w:sz="0" w:space="0" w:color="auto"/>
        <w:left w:val="none" w:sz="0" w:space="0" w:color="auto"/>
        <w:bottom w:val="none" w:sz="0" w:space="0" w:color="auto"/>
        <w:right w:val="none" w:sz="0" w:space="0" w:color="auto"/>
      </w:divBdr>
    </w:div>
    <w:div w:id="270473581">
      <w:bodyDiv w:val="1"/>
      <w:marLeft w:val="0"/>
      <w:marRight w:val="0"/>
      <w:marTop w:val="0"/>
      <w:marBottom w:val="0"/>
      <w:divBdr>
        <w:top w:val="none" w:sz="0" w:space="0" w:color="auto"/>
        <w:left w:val="none" w:sz="0" w:space="0" w:color="auto"/>
        <w:bottom w:val="none" w:sz="0" w:space="0" w:color="auto"/>
        <w:right w:val="none" w:sz="0" w:space="0" w:color="auto"/>
      </w:divBdr>
    </w:div>
    <w:div w:id="406269798">
      <w:bodyDiv w:val="1"/>
      <w:marLeft w:val="0"/>
      <w:marRight w:val="0"/>
      <w:marTop w:val="0"/>
      <w:marBottom w:val="0"/>
      <w:divBdr>
        <w:top w:val="none" w:sz="0" w:space="0" w:color="auto"/>
        <w:left w:val="none" w:sz="0" w:space="0" w:color="auto"/>
        <w:bottom w:val="none" w:sz="0" w:space="0" w:color="auto"/>
        <w:right w:val="none" w:sz="0" w:space="0" w:color="auto"/>
      </w:divBdr>
    </w:div>
    <w:div w:id="427819735">
      <w:bodyDiv w:val="1"/>
      <w:marLeft w:val="0"/>
      <w:marRight w:val="0"/>
      <w:marTop w:val="0"/>
      <w:marBottom w:val="0"/>
      <w:divBdr>
        <w:top w:val="none" w:sz="0" w:space="0" w:color="auto"/>
        <w:left w:val="none" w:sz="0" w:space="0" w:color="auto"/>
        <w:bottom w:val="none" w:sz="0" w:space="0" w:color="auto"/>
        <w:right w:val="none" w:sz="0" w:space="0" w:color="auto"/>
      </w:divBdr>
    </w:div>
    <w:div w:id="467670395">
      <w:bodyDiv w:val="1"/>
      <w:marLeft w:val="0"/>
      <w:marRight w:val="0"/>
      <w:marTop w:val="0"/>
      <w:marBottom w:val="0"/>
      <w:divBdr>
        <w:top w:val="none" w:sz="0" w:space="0" w:color="auto"/>
        <w:left w:val="none" w:sz="0" w:space="0" w:color="auto"/>
        <w:bottom w:val="none" w:sz="0" w:space="0" w:color="auto"/>
        <w:right w:val="none" w:sz="0" w:space="0" w:color="auto"/>
      </w:divBdr>
    </w:div>
    <w:div w:id="473721500">
      <w:bodyDiv w:val="1"/>
      <w:marLeft w:val="0"/>
      <w:marRight w:val="0"/>
      <w:marTop w:val="0"/>
      <w:marBottom w:val="0"/>
      <w:divBdr>
        <w:top w:val="none" w:sz="0" w:space="0" w:color="auto"/>
        <w:left w:val="none" w:sz="0" w:space="0" w:color="auto"/>
        <w:bottom w:val="none" w:sz="0" w:space="0" w:color="auto"/>
        <w:right w:val="none" w:sz="0" w:space="0" w:color="auto"/>
      </w:divBdr>
    </w:div>
    <w:div w:id="477501141">
      <w:bodyDiv w:val="1"/>
      <w:marLeft w:val="0"/>
      <w:marRight w:val="0"/>
      <w:marTop w:val="0"/>
      <w:marBottom w:val="0"/>
      <w:divBdr>
        <w:top w:val="none" w:sz="0" w:space="0" w:color="auto"/>
        <w:left w:val="none" w:sz="0" w:space="0" w:color="auto"/>
        <w:bottom w:val="none" w:sz="0" w:space="0" w:color="auto"/>
        <w:right w:val="none" w:sz="0" w:space="0" w:color="auto"/>
      </w:divBdr>
    </w:div>
    <w:div w:id="500241552">
      <w:bodyDiv w:val="1"/>
      <w:marLeft w:val="0"/>
      <w:marRight w:val="0"/>
      <w:marTop w:val="0"/>
      <w:marBottom w:val="0"/>
      <w:divBdr>
        <w:top w:val="none" w:sz="0" w:space="0" w:color="auto"/>
        <w:left w:val="none" w:sz="0" w:space="0" w:color="auto"/>
        <w:bottom w:val="none" w:sz="0" w:space="0" w:color="auto"/>
        <w:right w:val="none" w:sz="0" w:space="0" w:color="auto"/>
      </w:divBdr>
    </w:div>
    <w:div w:id="515390677">
      <w:bodyDiv w:val="1"/>
      <w:marLeft w:val="0"/>
      <w:marRight w:val="0"/>
      <w:marTop w:val="0"/>
      <w:marBottom w:val="0"/>
      <w:divBdr>
        <w:top w:val="none" w:sz="0" w:space="0" w:color="auto"/>
        <w:left w:val="none" w:sz="0" w:space="0" w:color="auto"/>
        <w:bottom w:val="none" w:sz="0" w:space="0" w:color="auto"/>
        <w:right w:val="none" w:sz="0" w:space="0" w:color="auto"/>
      </w:divBdr>
    </w:div>
    <w:div w:id="634795522">
      <w:bodyDiv w:val="1"/>
      <w:marLeft w:val="0"/>
      <w:marRight w:val="0"/>
      <w:marTop w:val="0"/>
      <w:marBottom w:val="0"/>
      <w:divBdr>
        <w:top w:val="none" w:sz="0" w:space="0" w:color="auto"/>
        <w:left w:val="none" w:sz="0" w:space="0" w:color="auto"/>
        <w:bottom w:val="none" w:sz="0" w:space="0" w:color="auto"/>
        <w:right w:val="none" w:sz="0" w:space="0" w:color="auto"/>
      </w:divBdr>
    </w:div>
    <w:div w:id="684982697">
      <w:bodyDiv w:val="1"/>
      <w:marLeft w:val="0"/>
      <w:marRight w:val="0"/>
      <w:marTop w:val="0"/>
      <w:marBottom w:val="0"/>
      <w:divBdr>
        <w:top w:val="none" w:sz="0" w:space="0" w:color="auto"/>
        <w:left w:val="none" w:sz="0" w:space="0" w:color="auto"/>
        <w:bottom w:val="none" w:sz="0" w:space="0" w:color="auto"/>
        <w:right w:val="none" w:sz="0" w:space="0" w:color="auto"/>
      </w:divBdr>
    </w:div>
    <w:div w:id="739597046">
      <w:bodyDiv w:val="1"/>
      <w:marLeft w:val="0"/>
      <w:marRight w:val="0"/>
      <w:marTop w:val="0"/>
      <w:marBottom w:val="0"/>
      <w:divBdr>
        <w:top w:val="none" w:sz="0" w:space="0" w:color="auto"/>
        <w:left w:val="none" w:sz="0" w:space="0" w:color="auto"/>
        <w:bottom w:val="none" w:sz="0" w:space="0" w:color="auto"/>
        <w:right w:val="none" w:sz="0" w:space="0" w:color="auto"/>
      </w:divBdr>
    </w:div>
    <w:div w:id="795686471">
      <w:bodyDiv w:val="1"/>
      <w:marLeft w:val="0"/>
      <w:marRight w:val="0"/>
      <w:marTop w:val="0"/>
      <w:marBottom w:val="0"/>
      <w:divBdr>
        <w:top w:val="none" w:sz="0" w:space="0" w:color="auto"/>
        <w:left w:val="none" w:sz="0" w:space="0" w:color="auto"/>
        <w:bottom w:val="none" w:sz="0" w:space="0" w:color="auto"/>
        <w:right w:val="none" w:sz="0" w:space="0" w:color="auto"/>
      </w:divBdr>
    </w:div>
    <w:div w:id="807090859">
      <w:bodyDiv w:val="1"/>
      <w:marLeft w:val="0"/>
      <w:marRight w:val="0"/>
      <w:marTop w:val="0"/>
      <w:marBottom w:val="0"/>
      <w:divBdr>
        <w:top w:val="none" w:sz="0" w:space="0" w:color="auto"/>
        <w:left w:val="none" w:sz="0" w:space="0" w:color="auto"/>
        <w:bottom w:val="none" w:sz="0" w:space="0" w:color="auto"/>
        <w:right w:val="none" w:sz="0" w:space="0" w:color="auto"/>
      </w:divBdr>
    </w:div>
    <w:div w:id="822166327">
      <w:bodyDiv w:val="1"/>
      <w:marLeft w:val="0"/>
      <w:marRight w:val="0"/>
      <w:marTop w:val="0"/>
      <w:marBottom w:val="0"/>
      <w:divBdr>
        <w:top w:val="none" w:sz="0" w:space="0" w:color="auto"/>
        <w:left w:val="none" w:sz="0" w:space="0" w:color="auto"/>
        <w:bottom w:val="none" w:sz="0" w:space="0" w:color="auto"/>
        <w:right w:val="none" w:sz="0" w:space="0" w:color="auto"/>
      </w:divBdr>
    </w:div>
    <w:div w:id="852766837">
      <w:bodyDiv w:val="1"/>
      <w:marLeft w:val="0"/>
      <w:marRight w:val="0"/>
      <w:marTop w:val="0"/>
      <w:marBottom w:val="0"/>
      <w:divBdr>
        <w:top w:val="none" w:sz="0" w:space="0" w:color="auto"/>
        <w:left w:val="none" w:sz="0" w:space="0" w:color="auto"/>
        <w:bottom w:val="none" w:sz="0" w:space="0" w:color="auto"/>
        <w:right w:val="none" w:sz="0" w:space="0" w:color="auto"/>
      </w:divBdr>
    </w:div>
    <w:div w:id="926111062">
      <w:bodyDiv w:val="1"/>
      <w:marLeft w:val="0"/>
      <w:marRight w:val="0"/>
      <w:marTop w:val="0"/>
      <w:marBottom w:val="0"/>
      <w:divBdr>
        <w:top w:val="none" w:sz="0" w:space="0" w:color="auto"/>
        <w:left w:val="none" w:sz="0" w:space="0" w:color="auto"/>
        <w:bottom w:val="none" w:sz="0" w:space="0" w:color="auto"/>
        <w:right w:val="none" w:sz="0" w:space="0" w:color="auto"/>
      </w:divBdr>
    </w:div>
    <w:div w:id="937522937">
      <w:bodyDiv w:val="1"/>
      <w:marLeft w:val="0"/>
      <w:marRight w:val="0"/>
      <w:marTop w:val="0"/>
      <w:marBottom w:val="0"/>
      <w:divBdr>
        <w:top w:val="none" w:sz="0" w:space="0" w:color="auto"/>
        <w:left w:val="none" w:sz="0" w:space="0" w:color="auto"/>
        <w:bottom w:val="none" w:sz="0" w:space="0" w:color="auto"/>
        <w:right w:val="none" w:sz="0" w:space="0" w:color="auto"/>
      </w:divBdr>
    </w:div>
    <w:div w:id="977808136">
      <w:bodyDiv w:val="1"/>
      <w:marLeft w:val="0"/>
      <w:marRight w:val="0"/>
      <w:marTop w:val="0"/>
      <w:marBottom w:val="0"/>
      <w:divBdr>
        <w:top w:val="none" w:sz="0" w:space="0" w:color="auto"/>
        <w:left w:val="none" w:sz="0" w:space="0" w:color="auto"/>
        <w:bottom w:val="none" w:sz="0" w:space="0" w:color="auto"/>
        <w:right w:val="none" w:sz="0" w:space="0" w:color="auto"/>
      </w:divBdr>
    </w:div>
    <w:div w:id="1027826489">
      <w:bodyDiv w:val="1"/>
      <w:marLeft w:val="0"/>
      <w:marRight w:val="0"/>
      <w:marTop w:val="0"/>
      <w:marBottom w:val="0"/>
      <w:divBdr>
        <w:top w:val="none" w:sz="0" w:space="0" w:color="auto"/>
        <w:left w:val="none" w:sz="0" w:space="0" w:color="auto"/>
        <w:bottom w:val="none" w:sz="0" w:space="0" w:color="auto"/>
        <w:right w:val="none" w:sz="0" w:space="0" w:color="auto"/>
      </w:divBdr>
    </w:div>
    <w:div w:id="1094856760">
      <w:bodyDiv w:val="1"/>
      <w:marLeft w:val="0"/>
      <w:marRight w:val="0"/>
      <w:marTop w:val="0"/>
      <w:marBottom w:val="0"/>
      <w:divBdr>
        <w:top w:val="none" w:sz="0" w:space="0" w:color="auto"/>
        <w:left w:val="none" w:sz="0" w:space="0" w:color="auto"/>
        <w:bottom w:val="none" w:sz="0" w:space="0" w:color="auto"/>
        <w:right w:val="none" w:sz="0" w:space="0" w:color="auto"/>
      </w:divBdr>
    </w:div>
    <w:div w:id="1125077818">
      <w:bodyDiv w:val="1"/>
      <w:marLeft w:val="0"/>
      <w:marRight w:val="0"/>
      <w:marTop w:val="0"/>
      <w:marBottom w:val="0"/>
      <w:divBdr>
        <w:top w:val="none" w:sz="0" w:space="0" w:color="auto"/>
        <w:left w:val="none" w:sz="0" w:space="0" w:color="auto"/>
        <w:bottom w:val="none" w:sz="0" w:space="0" w:color="auto"/>
        <w:right w:val="none" w:sz="0" w:space="0" w:color="auto"/>
      </w:divBdr>
    </w:div>
    <w:div w:id="1130637513">
      <w:bodyDiv w:val="1"/>
      <w:marLeft w:val="0"/>
      <w:marRight w:val="0"/>
      <w:marTop w:val="0"/>
      <w:marBottom w:val="0"/>
      <w:divBdr>
        <w:top w:val="none" w:sz="0" w:space="0" w:color="auto"/>
        <w:left w:val="none" w:sz="0" w:space="0" w:color="auto"/>
        <w:bottom w:val="none" w:sz="0" w:space="0" w:color="auto"/>
        <w:right w:val="none" w:sz="0" w:space="0" w:color="auto"/>
      </w:divBdr>
    </w:div>
    <w:div w:id="1151293832">
      <w:bodyDiv w:val="1"/>
      <w:marLeft w:val="0"/>
      <w:marRight w:val="0"/>
      <w:marTop w:val="0"/>
      <w:marBottom w:val="0"/>
      <w:divBdr>
        <w:top w:val="none" w:sz="0" w:space="0" w:color="auto"/>
        <w:left w:val="none" w:sz="0" w:space="0" w:color="auto"/>
        <w:bottom w:val="none" w:sz="0" w:space="0" w:color="auto"/>
        <w:right w:val="none" w:sz="0" w:space="0" w:color="auto"/>
      </w:divBdr>
    </w:div>
    <w:div w:id="1211191045">
      <w:bodyDiv w:val="1"/>
      <w:marLeft w:val="0"/>
      <w:marRight w:val="0"/>
      <w:marTop w:val="0"/>
      <w:marBottom w:val="0"/>
      <w:divBdr>
        <w:top w:val="none" w:sz="0" w:space="0" w:color="auto"/>
        <w:left w:val="none" w:sz="0" w:space="0" w:color="auto"/>
        <w:bottom w:val="none" w:sz="0" w:space="0" w:color="auto"/>
        <w:right w:val="none" w:sz="0" w:space="0" w:color="auto"/>
      </w:divBdr>
    </w:div>
    <w:div w:id="1269384642">
      <w:bodyDiv w:val="1"/>
      <w:marLeft w:val="0"/>
      <w:marRight w:val="0"/>
      <w:marTop w:val="0"/>
      <w:marBottom w:val="0"/>
      <w:divBdr>
        <w:top w:val="none" w:sz="0" w:space="0" w:color="auto"/>
        <w:left w:val="none" w:sz="0" w:space="0" w:color="auto"/>
        <w:bottom w:val="none" w:sz="0" w:space="0" w:color="auto"/>
        <w:right w:val="none" w:sz="0" w:space="0" w:color="auto"/>
      </w:divBdr>
    </w:div>
    <w:div w:id="1320158290">
      <w:bodyDiv w:val="1"/>
      <w:marLeft w:val="0"/>
      <w:marRight w:val="0"/>
      <w:marTop w:val="0"/>
      <w:marBottom w:val="0"/>
      <w:divBdr>
        <w:top w:val="none" w:sz="0" w:space="0" w:color="auto"/>
        <w:left w:val="none" w:sz="0" w:space="0" w:color="auto"/>
        <w:bottom w:val="none" w:sz="0" w:space="0" w:color="auto"/>
        <w:right w:val="none" w:sz="0" w:space="0" w:color="auto"/>
      </w:divBdr>
    </w:div>
    <w:div w:id="1426655821">
      <w:bodyDiv w:val="1"/>
      <w:marLeft w:val="0"/>
      <w:marRight w:val="0"/>
      <w:marTop w:val="0"/>
      <w:marBottom w:val="0"/>
      <w:divBdr>
        <w:top w:val="none" w:sz="0" w:space="0" w:color="auto"/>
        <w:left w:val="none" w:sz="0" w:space="0" w:color="auto"/>
        <w:bottom w:val="none" w:sz="0" w:space="0" w:color="auto"/>
        <w:right w:val="none" w:sz="0" w:space="0" w:color="auto"/>
      </w:divBdr>
    </w:div>
    <w:div w:id="1535651505">
      <w:bodyDiv w:val="1"/>
      <w:marLeft w:val="0"/>
      <w:marRight w:val="0"/>
      <w:marTop w:val="0"/>
      <w:marBottom w:val="0"/>
      <w:divBdr>
        <w:top w:val="none" w:sz="0" w:space="0" w:color="auto"/>
        <w:left w:val="none" w:sz="0" w:space="0" w:color="auto"/>
        <w:bottom w:val="none" w:sz="0" w:space="0" w:color="auto"/>
        <w:right w:val="none" w:sz="0" w:space="0" w:color="auto"/>
      </w:divBdr>
    </w:div>
    <w:div w:id="1570723120">
      <w:bodyDiv w:val="1"/>
      <w:marLeft w:val="0"/>
      <w:marRight w:val="0"/>
      <w:marTop w:val="0"/>
      <w:marBottom w:val="0"/>
      <w:divBdr>
        <w:top w:val="none" w:sz="0" w:space="0" w:color="auto"/>
        <w:left w:val="none" w:sz="0" w:space="0" w:color="auto"/>
        <w:bottom w:val="none" w:sz="0" w:space="0" w:color="auto"/>
        <w:right w:val="none" w:sz="0" w:space="0" w:color="auto"/>
      </w:divBdr>
    </w:div>
    <w:div w:id="1632053000">
      <w:bodyDiv w:val="1"/>
      <w:marLeft w:val="0"/>
      <w:marRight w:val="0"/>
      <w:marTop w:val="0"/>
      <w:marBottom w:val="0"/>
      <w:divBdr>
        <w:top w:val="none" w:sz="0" w:space="0" w:color="auto"/>
        <w:left w:val="none" w:sz="0" w:space="0" w:color="auto"/>
        <w:bottom w:val="none" w:sz="0" w:space="0" w:color="auto"/>
        <w:right w:val="none" w:sz="0" w:space="0" w:color="auto"/>
      </w:divBdr>
    </w:div>
    <w:div w:id="1652368867">
      <w:bodyDiv w:val="1"/>
      <w:marLeft w:val="0"/>
      <w:marRight w:val="0"/>
      <w:marTop w:val="0"/>
      <w:marBottom w:val="0"/>
      <w:divBdr>
        <w:top w:val="none" w:sz="0" w:space="0" w:color="auto"/>
        <w:left w:val="none" w:sz="0" w:space="0" w:color="auto"/>
        <w:bottom w:val="none" w:sz="0" w:space="0" w:color="auto"/>
        <w:right w:val="none" w:sz="0" w:space="0" w:color="auto"/>
      </w:divBdr>
    </w:div>
    <w:div w:id="1671710665">
      <w:bodyDiv w:val="1"/>
      <w:marLeft w:val="0"/>
      <w:marRight w:val="0"/>
      <w:marTop w:val="0"/>
      <w:marBottom w:val="0"/>
      <w:divBdr>
        <w:top w:val="none" w:sz="0" w:space="0" w:color="auto"/>
        <w:left w:val="none" w:sz="0" w:space="0" w:color="auto"/>
        <w:bottom w:val="none" w:sz="0" w:space="0" w:color="auto"/>
        <w:right w:val="none" w:sz="0" w:space="0" w:color="auto"/>
      </w:divBdr>
    </w:div>
    <w:div w:id="1680498171">
      <w:bodyDiv w:val="1"/>
      <w:marLeft w:val="0"/>
      <w:marRight w:val="0"/>
      <w:marTop w:val="0"/>
      <w:marBottom w:val="0"/>
      <w:divBdr>
        <w:top w:val="none" w:sz="0" w:space="0" w:color="auto"/>
        <w:left w:val="none" w:sz="0" w:space="0" w:color="auto"/>
        <w:bottom w:val="none" w:sz="0" w:space="0" w:color="auto"/>
        <w:right w:val="none" w:sz="0" w:space="0" w:color="auto"/>
      </w:divBdr>
    </w:div>
    <w:div w:id="1747217157">
      <w:bodyDiv w:val="1"/>
      <w:marLeft w:val="0"/>
      <w:marRight w:val="0"/>
      <w:marTop w:val="0"/>
      <w:marBottom w:val="0"/>
      <w:divBdr>
        <w:top w:val="none" w:sz="0" w:space="0" w:color="auto"/>
        <w:left w:val="none" w:sz="0" w:space="0" w:color="auto"/>
        <w:bottom w:val="none" w:sz="0" w:space="0" w:color="auto"/>
        <w:right w:val="none" w:sz="0" w:space="0" w:color="auto"/>
      </w:divBdr>
    </w:div>
    <w:div w:id="1751194147">
      <w:bodyDiv w:val="1"/>
      <w:marLeft w:val="0"/>
      <w:marRight w:val="0"/>
      <w:marTop w:val="0"/>
      <w:marBottom w:val="0"/>
      <w:divBdr>
        <w:top w:val="none" w:sz="0" w:space="0" w:color="auto"/>
        <w:left w:val="none" w:sz="0" w:space="0" w:color="auto"/>
        <w:bottom w:val="none" w:sz="0" w:space="0" w:color="auto"/>
        <w:right w:val="none" w:sz="0" w:space="0" w:color="auto"/>
      </w:divBdr>
    </w:div>
    <w:div w:id="1805154034">
      <w:bodyDiv w:val="1"/>
      <w:marLeft w:val="0"/>
      <w:marRight w:val="0"/>
      <w:marTop w:val="0"/>
      <w:marBottom w:val="0"/>
      <w:divBdr>
        <w:top w:val="none" w:sz="0" w:space="0" w:color="auto"/>
        <w:left w:val="none" w:sz="0" w:space="0" w:color="auto"/>
        <w:bottom w:val="none" w:sz="0" w:space="0" w:color="auto"/>
        <w:right w:val="none" w:sz="0" w:space="0" w:color="auto"/>
      </w:divBdr>
    </w:div>
    <w:div w:id="1813522160">
      <w:bodyDiv w:val="1"/>
      <w:marLeft w:val="0"/>
      <w:marRight w:val="0"/>
      <w:marTop w:val="0"/>
      <w:marBottom w:val="0"/>
      <w:divBdr>
        <w:top w:val="none" w:sz="0" w:space="0" w:color="auto"/>
        <w:left w:val="none" w:sz="0" w:space="0" w:color="auto"/>
        <w:bottom w:val="none" w:sz="0" w:space="0" w:color="auto"/>
        <w:right w:val="none" w:sz="0" w:space="0" w:color="auto"/>
      </w:divBdr>
    </w:div>
    <w:div w:id="1842045247">
      <w:bodyDiv w:val="1"/>
      <w:marLeft w:val="0"/>
      <w:marRight w:val="0"/>
      <w:marTop w:val="0"/>
      <w:marBottom w:val="0"/>
      <w:divBdr>
        <w:top w:val="none" w:sz="0" w:space="0" w:color="auto"/>
        <w:left w:val="none" w:sz="0" w:space="0" w:color="auto"/>
        <w:bottom w:val="none" w:sz="0" w:space="0" w:color="auto"/>
        <w:right w:val="none" w:sz="0" w:space="0" w:color="auto"/>
      </w:divBdr>
    </w:div>
    <w:div w:id="1905673719">
      <w:bodyDiv w:val="1"/>
      <w:marLeft w:val="0"/>
      <w:marRight w:val="0"/>
      <w:marTop w:val="0"/>
      <w:marBottom w:val="0"/>
      <w:divBdr>
        <w:top w:val="none" w:sz="0" w:space="0" w:color="auto"/>
        <w:left w:val="none" w:sz="0" w:space="0" w:color="auto"/>
        <w:bottom w:val="none" w:sz="0" w:space="0" w:color="auto"/>
        <w:right w:val="none" w:sz="0" w:space="0" w:color="auto"/>
      </w:divBdr>
    </w:div>
    <w:div w:id="1929805742">
      <w:bodyDiv w:val="1"/>
      <w:marLeft w:val="0"/>
      <w:marRight w:val="0"/>
      <w:marTop w:val="0"/>
      <w:marBottom w:val="0"/>
      <w:divBdr>
        <w:top w:val="none" w:sz="0" w:space="0" w:color="auto"/>
        <w:left w:val="none" w:sz="0" w:space="0" w:color="auto"/>
        <w:bottom w:val="none" w:sz="0" w:space="0" w:color="auto"/>
        <w:right w:val="none" w:sz="0" w:space="0" w:color="auto"/>
      </w:divBdr>
    </w:div>
    <w:div w:id="1952590171">
      <w:bodyDiv w:val="1"/>
      <w:marLeft w:val="0"/>
      <w:marRight w:val="0"/>
      <w:marTop w:val="0"/>
      <w:marBottom w:val="0"/>
      <w:divBdr>
        <w:top w:val="none" w:sz="0" w:space="0" w:color="auto"/>
        <w:left w:val="none" w:sz="0" w:space="0" w:color="auto"/>
        <w:bottom w:val="none" w:sz="0" w:space="0" w:color="auto"/>
        <w:right w:val="none" w:sz="0" w:space="0" w:color="auto"/>
      </w:divBdr>
    </w:div>
    <w:div w:id="2004550862">
      <w:bodyDiv w:val="1"/>
      <w:marLeft w:val="0"/>
      <w:marRight w:val="0"/>
      <w:marTop w:val="0"/>
      <w:marBottom w:val="0"/>
      <w:divBdr>
        <w:top w:val="none" w:sz="0" w:space="0" w:color="auto"/>
        <w:left w:val="none" w:sz="0" w:space="0" w:color="auto"/>
        <w:bottom w:val="none" w:sz="0" w:space="0" w:color="auto"/>
        <w:right w:val="none" w:sz="0" w:space="0" w:color="auto"/>
      </w:divBdr>
    </w:div>
    <w:div w:id="2009212565">
      <w:bodyDiv w:val="1"/>
      <w:marLeft w:val="0"/>
      <w:marRight w:val="0"/>
      <w:marTop w:val="0"/>
      <w:marBottom w:val="0"/>
      <w:divBdr>
        <w:top w:val="none" w:sz="0" w:space="0" w:color="auto"/>
        <w:left w:val="none" w:sz="0" w:space="0" w:color="auto"/>
        <w:bottom w:val="none" w:sz="0" w:space="0" w:color="auto"/>
        <w:right w:val="none" w:sz="0" w:space="0" w:color="auto"/>
      </w:divBdr>
    </w:div>
    <w:div w:id="2030328888">
      <w:bodyDiv w:val="1"/>
      <w:marLeft w:val="0"/>
      <w:marRight w:val="0"/>
      <w:marTop w:val="0"/>
      <w:marBottom w:val="0"/>
      <w:divBdr>
        <w:top w:val="none" w:sz="0" w:space="0" w:color="auto"/>
        <w:left w:val="none" w:sz="0" w:space="0" w:color="auto"/>
        <w:bottom w:val="none" w:sz="0" w:space="0" w:color="auto"/>
        <w:right w:val="none" w:sz="0" w:space="0" w:color="auto"/>
      </w:divBdr>
    </w:div>
    <w:div w:id="2043360652">
      <w:bodyDiv w:val="1"/>
      <w:marLeft w:val="0"/>
      <w:marRight w:val="0"/>
      <w:marTop w:val="0"/>
      <w:marBottom w:val="0"/>
      <w:divBdr>
        <w:top w:val="none" w:sz="0" w:space="0" w:color="auto"/>
        <w:left w:val="none" w:sz="0" w:space="0" w:color="auto"/>
        <w:bottom w:val="none" w:sz="0" w:space="0" w:color="auto"/>
        <w:right w:val="none" w:sz="0" w:space="0" w:color="auto"/>
      </w:divBdr>
    </w:div>
    <w:div w:id="2044557188">
      <w:bodyDiv w:val="1"/>
      <w:marLeft w:val="0"/>
      <w:marRight w:val="0"/>
      <w:marTop w:val="0"/>
      <w:marBottom w:val="0"/>
      <w:divBdr>
        <w:top w:val="none" w:sz="0" w:space="0" w:color="auto"/>
        <w:left w:val="none" w:sz="0" w:space="0" w:color="auto"/>
        <w:bottom w:val="none" w:sz="0" w:space="0" w:color="auto"/>
        <w:right w:val="none" w:sz="0" w:space="0" w:color="auto"/>
      </w:divBdr>
    </w:div>
    <w:div w:id="2053384171">
      <w:bodyDiv w:val="1"/>
      <w:marLeft w:val="0"/>
      <w:marRight w:val="0"/>
      <w:marTop w:val="0"/>
      <w:marBottom w:val="0"/>
      <w:divBdr>
        <w:top w:val="none" w:sz="0" w:space="0" w:color="auto"/>
        <w:left w:val="none" w:sz="0" w:space="0" w:color="auto"/>
        <w:bottom w:val="none" w:sz="0" w:space="0" w:color="auto"/>
        <w:right w:val="none" w:sz="0" w:space="0" w:color="auto"/>
      </w:divBdr>
    </w:div>
    <w:div w:id="2093232156">
      <w:bodyDiv w:val="1"/>
      <w:marLeft w:val="0"/>
      <w:marRight w:val="0"/>
      <w:marTop w:val="0"/>
      <w:marBottom w:val="0"/>
      <w:divBdr>
        <w:top w:val="none" w:sz="0" w:space="0" w:color="auto"/>
        <w:left w:val="none" w:sz="0" w:space="0" w:color="auto"/>
        <w:bottom w:val="none" w:sz="0" w:space="0" w:color="auto"/>
        <w:right w:val="none" w:sz="0" w:space="0" w:color="auto"/>
      </w:divBdr>
    </w:div>
    <w:div w:id="2111974925">
      <w:bodyDiv w:val="1"/>
      <w:marLeft w:val="0"/>
      <w:marRight w:val="0"/>
      <w:marTop w:val="0"/>
      <w:marBottom w:val="0"/>
      <w:divBdr>
        <w:top w:val="none" w:sz="0" w:space="0" w:color="auto"/>
        <w:left w:val="none" w:sz="0" w:space="0" w:color="auto"/>
        <w:bottom w:val="none" w:sz="0" w:space="0" w:color="auto"/>
        <w:right w:val="none" w:sz="0" w:space="0" w:color="auto"/>
      </w:divBdr>
    </w:div>
    <w:div w:id="2119136628">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s\ALPACA$\REGISTRESRD\REGISTRULDEBITORILOR" TargetMode="External"/><Relationship Id="rId18" Type="http://schemas.openxmlformats.org/officeDocument/2006/relationships/hyperlink" Target="http://www.ansvsa.ro/industrie-si-afaceri/unitati-de-vanzare-cu-amanuntul-inregistrate/" TargetMode="External"/><Relationship Id="rId26" Type="http://schemas.openxmlformats.org/officeDocument/2006/relationships/hyperlink" Target="file:///\\fs\metodologie%20nou\PS%202023-2027\Proceduri%20" TargetMode="External"/><Relationship Id="rId3" Type="http://schemas.openxmlformats.org/officeDocument/2006/relationships/styles" Target="styles.xml"/><Relationship Id="rId21" Type="http://schemas.openxmlformats.org/officeDocument/2006/relationships/hyperlink" Target="http://satu-mare.dsvsa.ro/operatori-economici/unitati-cu-activitatea-interzis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azm.gov.ro" TargetMode="External"/><Relationship Id="rId17" Type="http://schemas.openxmlformats.org/officeDocument/2006/relationships/hyperlink" Target="http://www.renascc.eu" TargetMode="External"/><Relationship Id="rId25" Type="http://schemas.openxmlformats.org/officeDocument/2006/relationships/hyperlink" Target="http://80.96.3.68:9080/taric/web/text/sectiuni.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nascc.eu" TargetMode="External"/><Relationship Id="rId20" Type="http://schemas.openxmlformats.org/officeDocument/2006/relationships/hyperlink" Target="http://www.ansvsa.ro/industrie-si-afaceri/unitati-de-vanzare-cu-amanuntul-cu-activitatea-interzisa/" TargetMode="External"/><Relationship Id="rId29" Type="http://schemas.openxmlformats.org/officeDocument/2006/relationships/hyperlink" Target="file:///\\fs\metodologie%20nou\PS%202023-2027\Proceduri%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nbilnicu\sintact%204.0\cache\Legislatie\temp986038\00224145.htm" TargetMode="External"/><Relationship Id="rId24" Type="http://schemas.openxmlformats.org/officeDocument/2006/relationships/hyperlink" Target="http://80.96.3.68:9080/taric/web/text/sectiuni.htm" TargetMode="External"/><Relationship Id="rId32" Type="http://schemas.openxmlformats.org/officeDocument/2006/relationships/hyperlink" Target="file:///D:\Users\ccrisan\AppData\nicoleta.zecheru\AppData\Local\Microsoft\Windows\INetCache\Content.Outlook\021DXMMP\www.afir.info" TargetMode="External"/><Relationship Id="rId5" Type="http://schemas.openxmlformats.org/officeDocument/2006/relationships/webSettings" Target="webSettings.xml"/><Relationship Id="rId15" Type="http://schemas.openxmlformats.org/officeDocument/2006/relationships/hyperlink" Target="https://portal.onrc.ro/ONRCPortalWeb/ONRCPortal.portal" TargetMode="External"/><Relationship Id="rId23" Type="http://schemas.openxmlformats.org/officeDocument/2006/relationships/hyperlink" Target="http://www.ansvsa.ro/unitati-schimb-intracomunitar/" TargetMode="External"/><Relationship Id="rId28" Type="http://schemas.openxmlformats.org/officeDocument/2006/relationships/hyperlink" Target="file:///\\fs\metodologie%20nou\PS%202023-2027\Proceduri" TargetMode="External"/><Relationship Id="rId10" Type="http://schemas.openxmlformats.org/officeDocument/2006/relationships/hyperlink" Target="http://www.ecb.int/index.html" TargetMode="External"/><Relationship Id="rId19" Type="http://schemas.openxmlformats.org/officeDocument/2006/relationships/hyperlink" Target="http://neamt.dsvsa.ro/operatori-economici/unitati-inregistrate/" TargetMode="External"/><Relationship Id="rId31" Type="http://schemas.openxmlformats.org/officeDocument/2006/relationships/hyperlink" Target="https://www.madr.ro/masuri-si-interventii-de-mediu-clima-si-bunastarea-animalelor/materiale-de-informare/masuri-si-interventii-de-mediu-clima-si-bunastarea-animalelor-2023.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madr.ro/grupurile-de-producatori-si-organizatiile-recunoscute-in-romania.html" TargetMode="External"/><Relationship Id="rId22" Type="http://schemas.openxmlformats.org/officeDocument/2006/relationships/hyperlink" Target="http://www.ansvsa.ro/ansvsa/structuri-teritoriale-d-s-v-s-a/" TargetMode="External"/><Relationship Id="rId27" Type="http://schemas.openxmlformats.org/officeDocument/2006/relationships/hyperlink" Target="file:///\\fs\metodologie%20nou\PS%202023-2027\Proceduri%20" TargetMode="External"/><Relationship Id="rId30" Type="http://schemas.openxmlformats.org/officeDocument/2006/relationships/hyperlink" Target="file:///\\fs\Relatii%20PUBLICE\MATERIALE%20informative\GHIDUL%20SOLICITANTULUI%20PS%20PAC%202027\GS%20DR%2022%20FINAL\www.afir.ro"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F996-2C92-422D-8707-79671915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27252</Words>
  <Characters>158065</Characters>
  <Application>Microsoft Office Word</Application>
  <DocSecurity>0</DocSecurity>
  <Lines>1317</Lines>
  <Paragraphs>369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184948</CharactersWithSpaces>
  <SharedDoc>false</SharedDoc>
  <HLinks>
    <vt:vector size="90" baseType="variant">
      <vt:variant>
        <vt:i4>786507</vt:i4>
      </vt:variant>
      <vt:variant>
        <vt:i4>60</vt:i4>
      </vt:variant>
      <vt:variant>
        <vt:i4>0</vt:i4>
      </vt:variant>
      <vt:variant>
        <vt:i4>5</vt:i4>
      </vt:variant>
      <vt:variant>
        <vt:lpwstr>http://www.afir.info/</vt:lpwstr>
      </vt:variant>
      <vt:variant>
        <vt:lpwstr/>
      </vt:variant>
      <vt:variant>
        <vt:i4>1835101</vt:i4>
      </vt:variant>
      <vt:variant>
        <vt:i4>57</vt:i4>
      </vt:variant>
      <vt:variant>
        <vt:i4>0</vt:i4>
      </vt:variant>
      <vt:variant>
        <vt:i4>5</vt:i4>
      </vt:variant>
      <vt:variant>
        <vt:lpwstr>http://w.azm.gov.ro/</vt:lpwstr>
      </vt:variant>
      <vt:variant>
        <vt:lpwstr/>
      </vt:variant>
      <vt:variant>
        <vt:i4>7405622</vt:i4>
      </vt:variant>
      <vt:variant>
        <vt:i4>54</vt:i4>
      </vt:variant>
      <vt:variant>
        <vt:i4>0</vt:i4>
      </vt:variant>
      <vt:variant>
        <vt:i4>5</vt:i4>
      </vt:variant>
      <vt:variant>
        <vt:lpwstr>../../../../../Versiuni finale Submasuri transmise 02.07.2015/Users/mtuinea/AppData/Local/Microsoft/Windows/Users/mnicolescu/AppData/Roaming/Users/ccrisan.SAPARD/AppData/Roaming/Microsoft/121/USERS/abercu/AppData/Roaming/Microsoft/AppData/Local/Microsoft/Windows/Temporary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4063281</vt:i4>
      </vt:variant>
      <vt:variant>
        <vt:i4>51</vt:i4>
      </vt:variant>
      <vt:variant>
        <vt:i4>0</vt:i4>
      </vt:variant>
      <vt:variant>
        <vt:i4>5</vt:i4>
      </vt:variant>
      <vt:variant>
        <vt:lpwstr>http://www.ansvsa.ro/unitati-schimb-intracomunitar/</vt:lpwstr>
      </vt:variant>
      <vt:variant>
        <vt:lpwstr/>
      </vt:variant>
      <vt:variant>
        <vt:i4>720900</vt:i4>
      </vt:variant>
      <vt:variant>
        <vt:i4>48</vt:i4>
      </vt:variant>
      <vt:variant>
        <vt:i4>0</vt:i4>
      </vt:variant>
      <vt:variant>
        <vt:i4>5</vt:i4>
      </vt:variant>
      <vt:variant>
        <vt:lpwstr>http://www.ansvsa.ro/ansvsa/structuri-teritoriale-d-s-v-s-a/</vt:lpwstr>
      </vt:variant>
      <vt:variant>
        <vt:lpwstr/>
      </vt:variant>
      <vt:variant>
        <vt:i4>8192119</vt:i4>
      </vt:variant>
      <vt:variant>
        <vt:i4>45</vt:i4>
      </vt:variant>
      <vt:variant>
        <vt:i4>0</vt:i4>
      </vt:variant>
      <vt:variant>
        <vt:i4>5</vt:i4>
      </vt:variant>
      <vt:variant>
        <vt:lpwstr>http://satu-mare.dsvsa.ro/operatori-economici/unitati-cu-activitatea-interzisa/</vt:lpwstr>
      </vt:variant>
      <vt:variant>
        <vt:lpwstr/>
      </vt:variant>
      <vt:variant>
        <vt:i4>3473469</vt:i4>
      </vt:variant>
      <vt:variant>
        <vt:i4>42</vt:i4>
      </vt:variant>
      <vt:variant>
        <vt:i4>0</vt:i4>
      </vt:variant>
      <vt:variant>
        <vt:i4>5</vt:i4>
      </vt:variant>
      <vt:variant>
        <vt:lpwstr>http://www.ansvsa.ro/industrie-si-afaceri/unitati-de-vanzare-cu-amanuntul-cu-activitatea-interzisa/</vt:lpwstr>
      </vt:variant>
      <vt:variant>
        <vt:lpwstr/>
      </vt:variant>
      <vt:variant>
        <vt:i4>2752635</vt:i4>
      </vt:variant>
      <vt:variant>
        <vt:i4>39</vt:i4>
      </vt:variant>
      <vt:variant>
        <vt:i4>0</vt:i4>
      </vt:variant>
      <vt:variant>
        <vt:i4>5</vt:i4>
      </vt:variant>
      <vt:variant>
        <vt:lpwstr>http://neamt.dsvsa.ro/operatori-economici/unitati-inregistrate/</vt:lpwstr>
      </vt:variant>
      <vt:variant>
        <vt:lpwstr/>
      </vt:variant>
      <vt:variant>
        <vt:i4>3604530</vt:i4>
      </vt:variant>
      <vt:variant>
        <vt:i4>36</vt:i4>
      </vt:variant>
      <vt:variant>
        <vt:i4>0</vt:i4>
      </vt:variant>
      <vt:variant>
        <vt:i4>5</vt:i4>
      </vt:variant>
      <vt:variant>
        <vt:lpwstr>http://www.ansvsa.ro/industrie-si-afaceri/unitati-de-vanzare-cu-amanuntul-inregistrate/</vt:lpwstr>
      </vt:variant>
      <vt:variant>
        <vt:lpwstr/>
      </vt:variant>
      <vt:variant>
        <vt:i4>7733364</vt:i4>
      </vt:variant>
      <vt:variant>
        <vt:i4>33</vt:i4>
      </vt:variant>
      <vt:variant>
        <vt:i4>0</vt:i4>
      </vt:variant>
      <vt:variant>
        <vt:i4>5</vt:i4>
      </vt:variant>
      <vt:variant>
        <vt:lpwstr>https://portal.onrc.ro/ONRCPortalWeb/ONRCPortal.portal</vt:lpwstr>
      </vt:variant>
      <vt:variant>
        <vt:lpwstr/>
      </vt:variant>
      <vt:variant>
        <vt:i4>7274535</vt:i4>
      </vt:variant>
      <vt:variant>
        <vt:i4>30</vt:i4>
      </vt:variant>
      <vt:variant>
        <vt:i4>0</vt:i4>
      </vt:variant>
      <vt:variant>
        <vt:i4>5</vt:i4>
      </vt:variant>
      <vt:variant>
        <vt:lpwstr>http://80.96.3.68:9080/taric/web/text/sectiuni.htm</vt:lpwstr>
      </vt:variant>
      <vt:variant>
        <vt:lpwstr/>
      </vt:variant>
      <vt:variant>
        <vt:i4>100</vt:i4>
      </vt:variant>
      <vt:variant>
        <vt:i4>18</vt:i4>
      </vt:variant>
      <vt:variant>
        <vt:i4>0</vt:i4>
      </vt:variant>
      <vt:variant>
        <vt:i4>5</vt:i4>
      </vt:variant>
      <vt:variant>
        <vt:lpwstr>https://webgate.ec.europa.eu/tl-browser/</vt:lpwstr>
      </vt:variant>
      <vt:variant>
        <vt:lpwstr>/</vt:lpwstr>
      </vt:variant>
      <vt:variant>
        <vt:i4>1769477</vt:i4>
      </vt:variant>
      <vt:variant>
        <vt:i4>15</vt:i4>
      </vt:variant>
      <vt:variant>
        <vt:i4>0</vt:i4>
      </vt:variant>
      <vt:variant>
        <vt:i4>5</vt:i4>
      </vt:variant>
      <vt:variant>
        <vt:lpwstr>\\fs\Monitorizare-comun\RegistreDCP-FEADR</vt:lpwstr>
      </vt:variant>
      <vt:variant>
        <vt:lpwstr/>
      </vt:variant>
      <vt:variant>
        <vt:i4>6029418</vt:i4>
      </vt:variant>
      <vt:variant>
        <vt:i4>12</vt:i4>
      </vt:variant>
      <vt:variant>
        <vt:i4>0</vt:i4>
      </vt:variant>
      <vt:variant>
        <vt:i4>5</vt:i4>
      </vt:variant>
      <vt:variant>
        <vt:lpwstr>\\Prosys\Debite</vt:lpwstr>
      </vt:variant>
      <vt:variant>
        <vt:lpwstr/>
      </vt:variant>
      <vt:variant>
        <vt:i4>4259853</vt:i4>
      </vt:variant>
      <vt:variant>
        <vt:i4>9</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dc:description/>
  <cp:lastModifiedBy>Laurentiu MUSAT</cp:lastModifiedBy>
  <cp:revision>2</cp:revision>
  <cp:lastPrinted>2023-10-25T09:49:00Z</cp:lastPrinted>
  <dcterms:created xsi:type="dcterms:W3CDTF">2023-11-29T09:37:00Z</dcterms:created>
  <dcterms:modified xsi:type="dcterms:W3CDTF">2023-11-29T09:37:00Z</dcterms:modified>
</cp:coreProperties>
</file>