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407" w:rsidRPr="002F6AE7" w:rsidRDefault="00AE7407" w:rsidP="005F09A8">
      <w:pPr>
        <w:jc w:val="center"/>
        <w:rPr>
          <w:rFonts w:asciiTheme="minorHAnsi" w:hAnsiTheme="minorHAnsi" w:cstheme="minorHAnsi"/>
        </w:rPr>
      </w:pPr>
      <w:r w:rsidRPr="002F6AE7">
        <w:rPr>
          <w:rFonts w:asciiTheme="minorHAnsi" w:hAnsiTheme="minorHAnsi" w:cstheme="minorHAnsi"/>
        </w:rPr>
        <w:t xml:space="preserve">Titlul manualului: </w:t>
      </w:r>
    </w:p>
    <w:p w:rsidR="00F843B4" w:rsidRPr="00FC68DE" w:rsidRDefault="00AE7407" w:rsidP="00F843B4">
      <w:pPr>
        <w:ind w:left="284"/>
        <w:jc w:val="center"/>
        <w:rPr>
          <w:rFonts w:asciiTheme="minorHAnsi" w:hAnsiTheme="minorHAnsi" w:cstheme="minorHAnsi"/>
          <w:b/>
          <w:noProof/>
          <w:lang w:eastAsia="ro-RO"/>
        </w:rPr>
      </w:pPr>
      <w:r w:rsidRPr="002F6AE7">
        <w:rPr>
          <w:rFonts w:asciiTheme="minorHAnsi" w:hAnsiTheme="minorHAnsi" w:cstheme="minorHAnsi"/>
        </w:rPr>
        <w:t xml:space="preserve">Manual de procedură pentru </w:t>
      </w:r>
      <w:r w:rsidRPr="002F6AE7">
        <w:rPr>
          <w:rFonts w:asciiTheme="minorHAnsi" w:hAnsiTheme="minorHAnsi" w:cstheme="minorHAnsi"/>
          <w:bCs/>
        </w:rPr>
        <w:t>evaluarea</w:t>
      </w:r>
      <w:r w:rsidR="00CE0717" w:rsidRPr="002F6AE7">
        <w:rPr>
          <w:rFonts w:asciiTheme="minorHAnsi" w:hAnsiTheme="minorHAnsi" w:cstheme="minorHAnsi"/>
          <w:bCs/>
        </w:rPr>
        <w:t xml:space="preserve"> şi</w:t>
      </w:r>
      <w:r w:rsidRPr="002F6AE7">
        <w:rPr>
          <w:rFonts w:asciiTheme="minorHAnsi" w:hAnsiTheme="minorHAnsi" w:cstheme="minorHAnsi"/>
          <w:bCs/>
        </w:rPr>
        <w:t xml:space="preserve"> selectarea cererilor de finantare pentru proiecte </w:t>
      </w:r>
      <w:r w:rsidR="00A051AB" w:rsidRPr="00707CD5">
        <w:rPr>
          <w:rFonts w:asciiTheme="minorHAnsi" w:hAnsiTheme="minorHAnsi" w:cstheme="minorHAnsi"/>
          <w:bCs/>
        </w:rPr>
        <w:t>aferente intervențiilor de dezvoltare rurală din cadrul PS PAC 2023-2027-</w:t>
      </w:r>
      <w:r w:rsidRPr="002F6AE7">
        <w:rPr>
          <w:rFonts w:asciiTheme="minorHAnsi" w:hAnsiTheme="minorHAnsi" w:cstheme="minorHAnsi"/>
          <w:bCs/>
        </w:rPr>
        <w:t xml:space="preserve">– Formulare specifice </w:t>
      </w:r>
      <w:r w:rsidRPr="00707CD5">
        <w:rPr>
          <w:rFonts w:asciiTheme="minorHAnsi" w:hAnsiTheme="minorHAnsi" w:cstheme="minorHAnsi"/>
          <w:bCs/>
        </w:rPr>
        <w:t xml:space="preserve"> </w:t>
      </w:r>
    </w:p>
    <w:p w:rsidR="00F843B4" w:rsidRPr="009B18D1" w:rsidRDefault="00C46183" w:rsidP="00F843B4">
      <w:pPr>
        <w:ind w:left="284"/>
        <w:jc w:val="center"/>
        <w:rPr>
          <w:rFonts w:asciiTheme="minorHAnsi" w:hAnsiTheme="minorHAnsi" w:cstheme="minorHAnsi"/>
          <w:b/>
          <w:noProof/>
          <w:lang w:eastAsia="ro-RO"/>
        </w:rPr>
      </w:pPr>
      <w:r w:rsidRPr="00707CD5">
        <w:rPr>
          <w:rFonts w:asciiTheme="minorHAnsi" w:hAnsiTheme="minorHAnsi" w:cstheme="minorHAnsi"/>
          <w:noProof/>
          <w:lang w:eastAsia="ro-RO"/>
        </w:rPr>
        <w:t>Interven</w:t>
      </w:r>
      <w:r w:rsidRPr="00707CD5">
        <w:rPr>
          <w:rFonts w:asciiTheme="minorHAnsi" w:hAnsiTheme="minorHAnsi" w:cstheme="minorHAnsi"/>
          <w:noProof/>
          <w:lang w:val="ro-RO" w:eastAsia="ro-RO"/>
        </w:rPr>
        <w:t>ț</w:t>
      </w:r>
      <w:r w:rsidRPr="00707CD5">
        <w:rPr>
          <w:rFonts w:asciiTheme="minorHAnsi" w:hAnsiTheme="minorHAnsi" w:cstheme="minorHAnsi"/>
          <w:noProof/>
          <w:lang w:eastAsia="ro-RO"/>
        </w:rPr>
        <w:t>ia</w:t>
      </w:r>
      <w:r>
        <w:rPr>
          <w:rFonts w:asciiTheme="minorHAnsi" w:hAnsiTheme="minorHAnsi" w:cstheme="minorHAnsi"/>
          <w:b/>
          <w:noProof/>
          <w:lang w:eastAsia="ro-RO"/>
        </w:rPr>
        <w:t xml:space="preserve"> </w:t>
      </w:r>
      <w:r w:rsidR="00F843B4" w:rsidRPr="009B18D1">
        <w:rPr>
          <w:rFonts w:asciiTheme="minorHAnsi" w:hAnsiTheme="minorHAnsi" w:cstheme="minorHAnsi"/>
          <w:b/>
          <w:noProof/>
          <w:lang w:eastAsia="ro-RO"/>
        </w:rPr>
        <w:t>DR-25 - Modernizarea infrastructurii de irigații</w:t>
      </w:r>
    </w:p>
    <w:p w:rsidR="005F09A8" w:rsidRPr="002F6AE7" w:rsidRDefault="005F09A8" w:rsidP="002200FC">
      <w:pPr>
        <w:pStyle w:val="BodyText3"/>
        <w:rPr>
          <w:rFonts w:asciiTheme="minorHAnsi" w:hAnsiTheme="minorHAnsi" w:cstheme="minorHAnsi"/>
          <w:b w:val="0"/>
          <w:bCs w:val="0"/>
          <w:sz w:val="24"/>
          <w:szCs w:val="24"/>
          <w:lang w:val="ro-RO"/>
        </w:rPr>
      </w:pPr>
    </w:p>
    <w:p w:rsidR="00DA206E" w:rsidRDefault="00DA206E" w:rsidP="005F09A8">
      <w:pPr>
        <w:pStyle w:val="BodyText3"/>
        <w:rPr>
          <w:rFonts w:asciiTheme="minorHAnsi" w:hAnsiTheme="minorHAnsi" w:cstheme="minorHAnsi"/>
          <w:b w:val="0"/>
          <w:bCs w:val="0"/>
          <w:sz w:val="24"/>
          <w:szCs w:val="24"/>
          <w:lang w:val="ro-RO"/>
        </w:rPr>
      </w:pPr>
      <w:bookmarkStart w:id="0" w:name="_GoBack"/>
      <w:bookmarkEnd w:id="0"/>
    </w:p>
    <w:p w:rsidR="00D93C4F" w:rsidRPr="002F6AE7" w:rsidRDefault="00966F07" w:rsidP="005F09A8">
      <w:pPr>
        <w:pStyle w:val="BodyText3"/>
        <w:rPr>
          <w:rFonts w:asciiTheme="minorHAnsi" w:hAnsiTheme="minorHAnsi" w:cstheme="minorHAnsi"/>
          <w:sz w:val="24"/>
          <w:szCs w:val="24"/>
          <w:lang w:val="ro-RO"/>
        </w:rPr>
      </w:pPr>
      <w:r w:rsidRPr="002F6AE7">
        <w:rPr>
          <w:rFonts w:asciiTheme="minorHAnsi" w:hAnsiTheme="minorHAnsi" w:cstheme="minorHAnsi"/>
          <w:b w:val="0"/>
          <w:bCs w:val="0"/>
          <w:sz w:val="24"/>
          <w:szCs w:val="24"/>
          <w:lang w:val="ro-RO"/>
        </w:rPr>
        <w:t xml:space="preserve">E 1.2 </w:t>
      </w:r>
      <w:r w:rsidR="00BE0478" w:rsidRPr="002F6AE7">
        <w:rPr>
          <w:rFonts w:asciiTheme="minorHAnsi" w:hAnsiTheme="minorHAnsi" w:cstheme="minorHAnsi"/>
          <w:b w:val="0"/>
          <w:bCs w:val="0"/>
          <w:sz w:val="24"/>
          <w:szCs w:val="24"/>
          <w:lang w:val="ro-RO"/>
        </w:rPr>
        <w:t>FIȘA DE EVALUARE  GENERALĂ A PROIECTULUI</w:t>
      </w:r>
    </w:p>
    <w:p w:rsidR="00966F07" w:rsidRPr="002F6AE7" w:rsidRDefault="005F09A8" w:rsidP="005F09A8">
      <w:pPr>
        <w:pStyle w:val="BodyText3"/>
        <w:ind w:hanging="540"/>
        <w:rPr>
          <w:rFonts w:asciiTheme="minorHAnsi" w:hAnsiTheme="minorHAnsi" w:cstheme="minorHAnsi"/>
          <w:i/>
          <w:sz w:val="24"/>
          <w:szCs w:val="24"/>
          <w:lang w:val="ro-RO"/>
        </w:rPr>
      </w:pPr>
      <w:r w:rsidRPr="002F6AE7">
        <w:rPr>
          <w:rFonts w:asciiTheme="minorHAnsi" w:hAnsiTheme="minorHAnsi" w:cstheme="minorHAnsi"/>
          <w:i/>
          <w:sz w:val="24"/>
          <w:szCs w:val="24"/>
          <w:lang w:val="ro-RO"/>
        </w:rPr>
        <w:t xml:space="preserve">    </w:t>
      </w:r>
      <w:r w:rsidRPr="00707CD5">
        <w:rPr>
          <w:rFonts w:asciiTheme="minorHAnsi" w:hAnsiTheme="minorHAnsi" w:cstheme="minorHAnsi"/>
          <w:b w:val="0"/>
          <w:i/>
          <w:sz w:val="24"/>
          <w:szCs w:val="24"/>
          <w:lang w:val="ro-RO"/>
        </w:rPr>
        <w:t xml:space="preserve">   </w:t>
      </w:r>
      <w:r w:rsidR="00A051AB" w:rsidRPr="00707CD5">
        <w:rPr>
          <w:rFonts w:asciiTheme="minorHAnsi" w:hAnsiTheme="minorHAnsi" w:cstheme="minorHAnsi"/>
          <w:b w:val="0"/>
          <w:i/>
          <w:sz w:val="24"/>
          <w:szCs w:val="24"/>
          <w:lang w:val="ro-RO"/>
        </w:rPr>
        <w:t>Intervenția</w:t>
      </w:r>
      <w:r w:rsidR="00A051AB">
        <w:rPr>
          <w:rFonts w:asciiTheme="minorHAnsi" w:hAnsiTheme="minorHAnsi" w:cstheme="minorHAnsi"/>
          <w:i/>
          <w:sz w:val="24"/>
          <w:szCs w:val="24"/>
          <w:lang w:val="ro-RO"/>
        </w:rPr>
        <w:t xml:space="preserve"> </w:t>
      </w:r>
      <w:r w:rsidR="00F843B4" w:rsidRPr="002F6AE7">
        <w:rPr>
          <w:rFonts w:asciiTheme="minorHAnsi" w:hAnsiTheme="minorHAnsi" w:cstheme="minorHAnsi"/>
          <w:i/>
          <w:sz w:val="24"/>
          <w:szCs w:val="24"/>
          <w:lang w:val="ro-RO"/>
        </w:rPr>
        <w:t>DR-25 - Modernizarea infrastructurii de irigații</w:t>
      </w:r>
    </w:p>
    <w:p w:rsidR="005F09A8" w:rsidRPr="00FC68DE" w:rsidRDefault="005F09A8" w:rsidP="005F09A8">
      <w:pPr>
        <w:pStyle w:val="BodyText3"/>
        <w:ind w:hanging="540"/>
        <w:rPr>
          <w:rFonts w:asciiTheme="minorHAnsi" w:hAnsiTheme="minorHAnsi" w:cstheme="minorHAnsi"/>
          <w:b w:val="0"/>
          <w:sz w:val="24"/>
          <w:szCs w:val="24"/>
          <w:lang w:val="ro-RO"/>
        </w:rPr>
      </w:pPr>
    </w:p>
    <w:p w:rsidR="00D93C4F" w:rsidRPr="00230CE4" w:rsidRDefault="00D93C4F" w:rsidP="008740B4">
      <w:pPr>
        <w:pStyle w:val="BodyText3"/>
        <w:jc w:val="left"/>
        <w:rPr>
          <w:rFonts w:asciiTheme="minorHAnsi" w:hAnsiTheme="minorHAnsi" w:cstheme="minorHAnsi"/>
          <w:bCs w:val="0"/>
          <w:sz w:val="24"/>
          <w:szCs w:val="24"/>
          <w:lang w:val="ro-RO"/>
        </w:rPr>
      </w:pPr>
      <w:r w:rsidRPr="009B18D1">
        <w:rPr>
          <w:rFonts w:asciiTheme="minorHAnsi" w:hAnsiTheme="minorHAnsi" w:cstheme="minorHAnsi"/>
          <w:b w:val="0"/>
          <w:sz w:val="24"/>
          <w:szCs w:val="24"/>
          <w:lang w:val="ro-RO"/>
        </w:rPr>
        <w:t>Informaţii generale obligatorii cu privire la solicitant şi aplica</w:t>
      </w:r>
      <w:r w:rsidR="00C018CB">
        <w:rPr>
          <w:rFonts w:asciiTheme="minorHAnsi" w:hAnsiTheme="minorHAnsi" w:cstheme="minorHAnsi"/>
          <w:b w:val="0"/>
          <w:sz w:val="24"/>
          <w:szCs w:val="24"/>
          <w:lang w:val="ro-RO"/>
        </w:rPr>
        <w:t>ț</w:t>
      </w:r>
      <w:r w:rsidRPr="009B18D1">
        <w:rPr>
          <w:rFonts w:asciiTheme="minorHAnsi" w:hAnsiTheme="minorHAnsi" w:cstheme="minorHAnsi"/>
          <w:b w:val="0"/>
          <w:sz w:val="24"/>
          <w:szCs w:val="24"/>
          <w:lang w:val="ro-RO"/>
        </w:rPr>
        <w:t>ie</w:t>
      </w:r>
    </w:p>
    <w:p w:rsidR="00D93C4F" w:rsidRPr="001D6A97" w:rsidRDefault="00D93C4F" w:rsidP="008740B4">
      <w:pPr>
        <w:pStyle w:val="BodyText3"/>
        <w:jc w:val="left"/>
        <w:rPr>
          <w:rFonts w:asciiTheme="minorHAnsi" w:hAnsiTheme="minorHAnsi" w:cstheme="minorHAnsi"/>
          <w:bCs w:val="0"/>
          <w:sz w:val="24"/>
          <w:szCs w:val="24"/>
          <w:lang w:val="ro-RO"/>
        </w:rPr>
      </w:pPr>
      <w:r w:rsidRPr="001D6A97">
        <w:rPr>
          <w:rFonts w:asciiTheme="minorHAnsi" w:hAnsiTheme="minorHAnsi" w:cstheme="minorHAnsi"/>
          <w:b w:val="0"/>
          <w:sz w:val="24"/>
          <w:szCs w:val="24"/>
          <w:lang w:val="ro-RO"/>
        </w:rPr>
        <w:t>(verificare realizată de către expertul de la nivel jude</w:t>
      </w:r>
      <w:r w:rsidR="00C018CB">
        <w:rPr>
          <w:rFonts w:asciiTheme="minorHAnsi" w:hAnsiTheme="minorHAnsi" w:cstheme="minorHAnsi"/>
          <w:b w:val="0"/>
          <w:sz w:val="24"/>
          <w:szCs w:val="24"/>
          <w:lang w:val="ro-RO"/>
        </w:rPr>
        <w:t>ț</w:t>
      </w:r>
      <w:r w:rsidRPr="001D6A97">
        <w:rPr>
          <w:rFonts w:asciiTheme="minorHAnsi" w:hAnsiTheme="minorHAnsi" w:cstheme="minorHAnsi"/>
          <w:b w:val="0"/>
          <w:sz w:val="24"/>
          <w:szCs w:val="24"/>
          <w:lang w:val="ro-RO"/>
        </w:rPr>
        <w:t>ean, regional)</w:t>
      </w:r>
    </w:p>
    <w:p w:rsidR="00BE0478" w:rsidRPr="001D6A97" w:rsidRDefault="00BE0478" w:rsidP="008740B4">
      <w:pPr>
        <w:pStyle w:val="BodyText3"/>
        <w:jc w:val="left"/>
        <w:rPr>
          <w:rFonts w:asciiTheme="minorHAnsi" w:hAnsiTheme="minorHAnsi" w:cstheme="minorHAnsi"/>
          <w:b w:val="0"/>
          <w:sz w:val="24"/>
          <w:szCs w:val="24"/>
          <w:lang w:val="ro-RO"/>
        </w:rPr>
      </w:pPr>
      <w:r w:rsidRPr="001D6A97">
        <w:rPr>
          <w:rFonts w:asciiTheme="minorHAnsi" w:hAnsiTheme="minorHAnsi" w:cstheme="minorHAnsi"/>
          <w:b w:val="0"/>
          <w:sz w:val="24"/>
          <w:szCs w:val="24"/>
          <w:lang w:val="ro-RO"/>
        </w:rPr>
        <w:t>Numărul de înregistrare al Cererii de Finanţare (CF):</w:t>
      </w:r>
    </w:p>
    <w:p w:rsidR="00966F07" w:rsidRPr="002F6AE7" w:rsidRDefault="00966F07" w:rsidP="008740B4">
      <w:pPr>
        <w:pStyle w:val="BodyText3"/>
        <w:jc w:val="left"/>
        <w:rPr>
          <w:rFonts w:asciiTheme="minorHAnsi" w:hAnsiTheme="minorHAnsi" w:cstheme="minorHAnsi"/>
          <w:b w:val="0"/>
          <w:sz w:val="24"/>
          <w:szCs w:val="24"/>
          <w:lang w:val="ro-RO"/>
        </w:rPr>
      </w:pPr>
    </w:p>
    <w:p w:rsidR="00FE63B6" w:rsidRPr="00FE63B6" w:rsidRDefault="00FE63B6" w:rsidP="00FE63B6">
      <w:pPr>
        <w:rPr>
          <w:rFonts w:asciiTheme="minorHAnsi" w:hAnsiTheme="minorHAnsi" w:cstheme="minorHAnsi"/>
          <w:sz w:val="18"/>
          <w:szCs w:val="18"/>
          <w:lang w:val="fr-FR" w:eastAsia="fr-FR"/>
        </w:rPr>
      </w:pPr>
      <w:r w:rsidRPr="00FE63B6">
        <w:rPr>
          <w:rFonts w:asciiTheme="minorHAnsi" w:hAnsiTheme="minorHAnsi" w:cstheme="minorHAnsi"/>
          <w:noProof/>
          <w:sz w:val="18"/>
          <w:szCs w:val="18"/>
        </w:rPr>
        <mc:AlternateContent>
          <mc:Choice Requires="wps">
            <w:drawing>
              <wp:anchor distT="4294967294" distB="4294967294" distL="114298" distR="114298" simplePos="0" relativeHeight="251657216" behindDoc="0" locked="0" layoutInCell="0" allowOverlap="1" wp14:anchorId="70C536A7" wp14:editId="58CE8F11">
                <wp:simplePos x="0" y="0"/>
                <wp:positionH relativeFrom="column">
                  <wp:posOffset>857249</wp:posOffset>
                </wp:positionH>
                <wp:positionV relativeFrom="paragraph">
                  <wp:posOffset>48259</wp:posOffset>
                </wp:positionV>
                <wp:extent cx="0" cy="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0F7724" id="Rectangle 5" o:spid="_x0000_s1026" style="position:absolute;margin-left:67.5pt;margin-top:3.8pt;width:0;height:0;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DCELunQAIAAHcEAAAOAAAA&#10;AAAAAAAAAAAAAC4CAABkcnMvZTJvRG9jLnhtbFBLAQItABQABgAIAAAAIQCFbXRs2wAAAAcBAAAP&#10;AAAAAAAAAAAAAAAAAJoEAABkcnMvZG93bnJldi54bWxQSwUGAAAAAAQABADzAAAAogUAAAAA&#10;" o:allowincell="f" filled="f" stroked="f"/>
            </w:pict>
          </mc:Fallback>
        </mc:AlternateContent>
      </w:r>
      <w:r w:rsidRPr="00FE63B6">
        <w:rPr>
          <w:rFonts w:asciiTheme="minorHAnsi" w:hAnsiTheme="minorHAnsi" w:cstheme="minorHAnsi"/>
          <w:sz w:val="18"/>
          <w:szCs w:val="18"/>
          <w:bdr w:val="single" w:sz="8" w:space="0" w:color="auto" w:frame="1"/>
          <w:lang w:val="fr-FR" w:eastAsia="fr-FR"/>
        </w:rPr>
        <w:t>F</w:t>
      </w:r>
      <w:r w:rsidRPr="00FE63B6">
        <w:rPr>
          <w:rFonts w:asciiTheme="minorHAnsi" w:hAnsiTheme="minorHAnsi" w:cstheme="minorHAnsi"/>
          <w:sz w:val="18"/>
          <w:szCs w:val="18"/>
          <w:lang w:val="fr-FR" w:eastAsia="fr-FR"/>
        </w:rPr>
        <w:t xml:space="preserve">            </w:t>
      </w:r>
      <w:r>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0071617F">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w:t>
      </w:r>
    </w:p>
    <w:p w:rsidR="00FE63B6" w:rsidRPr="00FE63B6" w:rsidRDefault="00FE63B6" w:rsidP="00FE63B6">
      <w:pPr>
        <w:rPr>
          <w:rFonts w:asciiTheme="minorHAnsi" w:hAnsiTheme="minorHAnsi" w:cstheme="minorHAnsi"/>
          <w:b/>
          <w:sz w:val="18"/>
          <w:szCs w:val="18"/>
          <w:lang w:val="ro-RO" w:eastAsia="x-none"/>
        </w:rPr>
      </w:pPr>
    </w:p>
    <w:p w:rsidR="00FE63B6" w:rsidRPr="00FE63B6" w:rsidRDefault="00FE63B6" w:rsidP="00FE63B6">
      <w:pPr>
        <w:rPr>
          <w:rFonts w:asciiTheme="minorHAnsi" w:hAnsiTheme="minorHAnsi" w:cstheme="minorHAnsi"/>
          <w:sz w:val="18"/>
          <w:szCs w:val="18"/>
          <w:lang w:val="ro-RO" w:eastAsia="x-none"/>
        </w:rPr>
      </w:pPr>
      <w:r>
        <w:rPr>
          <w:rFonts w:asciiTheme="minorHAnsi" w:hAnsiTheme="minorHAnsi" w:cstheme="minorHAnsi"/>
          <w:sz w:val="18"/>
          <w:szCs w:val="18"/>
          <w:lang w:val="ro-RO" w:eastAsia="x-none"/>
        </w:rPr>
        <w:t xml:space="preserve">Tip </w:t>
      </w:r>
      <w:r>
        <w:rPr>
          <w:rFonts w:asciiTheme="minorHAnsi" w:hAnsiTheme="minorHAnsi" w:cstheme="minorHAnsi"/>
          <w:sz w:val="18"/>
          <w:szCs w:val="18"/>
          <w:lang w:val="ro-RO" w:eastAsia="x-none"/>
        </w:rPr>
        <w:tab/>
        <w:t xml:space="preserve">   Codificare         </w:t>
      </w:r>
      <w:r w:rsidRPr="00FE63B6">
        <w:rPr>
          <w:rFonts w:asciiTheme="minorHAnsi" w:hAnsiTheme="minorHAnsi" w:cstheme="minorHAnsi"/>
          <w:sz w:val="18"/>
          <w:szCs w:val="18"/>
          <w:lang w:val="ro-RO" w:eastAsia="x-none"/>
        </w:rPr>
        <w:t xml:space="preserve"> Codificare </w:t>
      </w:r>
      <w:r>
        <w:rPr>
          <w:rFonts w:asciiTheme="minorHAnsi" w:hAnsiTheme="minorHAnsi" w:cstheme="minorHAnsi"/>
          <w:sz w:val="18"/>
          <w:szCs w:val="18"/>
          <w:lang w:val="ro-RO" w:eastAsia="x-none"/>
        </w:rPr>
        <w:t xml:space="preserve">     </w:t>
      </w:r>
      <w:r w:rsidRPr="00FE63B6">
        <w:rPr>
          <w:rFonts w:asciiTheme="minorHAnsi" w:hAnsiTheme="minorHAnsi" w:cstheme="minorHAnsi"/>
          <w:sz w:val="18"/>
          <w:szCs w:val="18"/>
          <w:lang w:val="ro-RO" w:eastAsia="x-none"/>
        </w:rPr>
        <w:tab/>
        <w:t xml:space="preserve">Codificare         </w:t>
      </w:r>
      <w:r w:rsidR="0071617F" w:rsidRPr="0030562E">
        <w:rPr>
          <w:rFonts w:asciiTheme="minorHAnsi" w:hAnsiTheme="minorHAnsi" w:cstheme="minorHAnsi"/>
          <w:sz w:val="18"/>
          <w:szCs w:val="18"/>
          <w:lang w:val="ro-RO" w:eastAsia="x-none"/>
        </w:rPr>
        <w:t>Nr. de referință</w:t>
      </w:r>
      <w:r w:rsidRPr="00FE63B6">
        <w:rPr>
          <w:rFonts w:asciiTheme="minorHAnsi" w:hAnsiTheme="minorHAnsi" w:cstheme="minorHAnsi"/>
          <w:sz w:val="18"/>
          <w:szCs w:val="18"/>
          <w:lang w:val="ro-RO" w:eastAsia="x-none"/>
        </w:rPr>
        <w:t xml:space="preserve">        </w:t>
      </w:r>
      <w:r w:rsidR="0071617F">
        <w:rPr>
          <w:rFonts w:asciiTheme="minorHAnsi" w:hAnsiTheme="minorHAnsi" w:cstheme="minorHAnsi"/>
          <w:sz w:val="18"/>
          <w:szCs w:val="18"/>
          <w:lang w:val="ro-RO" w:eastAsia="x-none"/>
        </w:rPr>
        <w:t xml:space="preserve">     </w:t>
      </w:r>
      <w:r w:rsidRPr="00FE63B6">
        <w:rPr>
          <w:rFonts w:asciiTheme="minorHAnsi" w:hAnsiTheme="minorHAnsi" w:cstheme="minorHAnsi"/>
          <w:sz w:val="18"/>
          <w:szCs w:val="18"/>
          <w:lang w:val="ro-RO" w:eastAsia="x-none"/>
        </w:rPr>
        <w:t xml:space="preserve">   Cod</w:t>
      </w:r>
      <w:r w:rsidRPr="00FE63B6">
        <w:rPr>
          <w:rFonts w:asciiTheme="minorHAnsi" w:hAnsiTheme="minorHAnsi" w:cstheme="minorHAnsi"/>
          <w:sz w:val="18"/>
          <w:szCs w:val="18"/>
          <w:lang w:val="ro-RO" w:eastAsia="x-none"/>
        </w:rPr>
        <w:tab/>
        <w:t xml:space="preserve"> Cod</w:t>
      </w:r>
      <w:r w:rsidRPr="00FE63B6">
        <w:rPr>
          <w:rFonts w:asciiTheme="minorHAnsi" w:hAnsiTheme="minorHAnsi" w:cstheme="minorHAnsi"/>
          <w:sz w:val="18"/>
          <w:szCs w:val="18"/>
          <w:lang w:val="ro-RO" w:eastAsia="x-none"/>
        </w:rPr>
        <w:tab/>
        <w:t xml:space="preserve">     Număr de ordine</w:t>
      </w:r>
    </w:p>
    <w:p w:rsidR="00FE63B6" w:rsidRDefault="00FE63B6" w:rsidP="00FE63B6">
      <w:pPr>
        <w:rPr>
          <w:rFonts w:asciiTheme="minorHAnsi" w:hAnsiTheme="minorHAnsi" w:cstheme="minorHAnsi"/>
          <w:sz w:val="18"/>
          <w:szCs w:val="18"/>
          <w:lang w:val="ro-RO" w:eastAsia="x-none"/>
        </w:rPr>
      </w:pPr>
      <w:r>
        <w:rPr>
          <w:rFonts w:asciiTheme="minorHAnsi" w:hAnsiTheme="minorHAnsi" w:cstheme="minorHAnsi"/>
          <w:sz w:val="18"/>
          <w:szCs w:val="18"/>
          <w:lang w:val="ro-RO" w:eastAsia="x-none"/>
        </w:rPr>
        <w:t>Cerere</w:t>
      </w:r>
      <w:r>
        <w:rPr>
          <w:rFonts w:asciiTheme="minorHAnsi" w:hAnsiTheme="minorHAnsi" w:cstheme="minorHAnsi"/>
          <w:sz w:val="18"/>
          <w:szCs w:val="18"/>
          <w:lang w:val="ro-RO" w:eastAsia="x-none"/>
        </w:rPr>
        <w:tab/>
        <w:t xml:space="preserve">    </w:t>
      </w:r>
      <w:r w:rsidRPr="00FE63B6">
        <w:rPr>
          <w:rFonts w:asciiTheme="minorHAnsi" w:hAnsiTheme="minorHAnsi" w:cstheme="minorHAnsi"/>
          <w:sz w:val="18"/>
          <w:szCs w:val="18"/>
          <w:lang w:val="ro-RO" w:eastAsia="x-none"/>
        </w:rPr>
        <w:t xml:space="preserve"> </w:t>
      </w:r>
      <w:r>
        <w:rPr>
          <w:rFonts w:asciiTheme="minorHAnsi" w:hAnsiTheme="minorHAnsi" w:cstheme="minorHAnsi"/>
          <w:sz w:val="18"/>
          <w:szCs w:val="18"/>
          <w:lang w:val="ro-RO" w:eastAsia="x-none"/>
        </w:rPr>
        <w:t xml:space="preserve">Intervenție    tip beneficiar    </w:t>
      </w:r>
      <w:r w:rsidRPr="00FE63B6">
        <w:rPr>
          <w:rFonts w:asciiTheme="minorHAnsi" w:hAnsiTheme="minorHAnsi" w:cstheme="minorHAnsi"/>
          <w:sz w:val="18"/>
          <w:szCs w:val="18"/>
          <w:lang w:val="ro-RO" w:eastAsia="x-none"/>
        </w:rPr>
        <w:tab/>
        <w:t xml:space="preserve">de rezervă     </w:t>
      </w:r>
      <w:r w:rsidR="0071617F" w:rsidRPr="0030562E">
        <w:rPr>
          <w:rFonts w:asciiTheme="minorHAnsi" w:hAnsiTheme="minorHAnsi" w:cstheme="minorHAnsi"/>
          <w:sz w:val="18"/>
          <w:szCs w:val="18"/>
          <w:lang w:val="ro-RO" w:eastAsia="x-none"/>
        </w:rPr>
        <w:t>al licitației de</w:t>
      </w:r>
      <w:r w:rsidR="0071617F" w:rsidRPr="00FE63B6">
        <w:rPr>
          <w:rFonts w:asciiTheme="minorHAnsi" w:hAnsiTheme="minorHAnsi" w:cstheme="minorHAnsi"/>
          <w:sz w:val="18"/>
          <w:szCs w:val="18"/>
          <w:lang w:val="ro-RO" w:eastAsia="x-none"/>
        </w:rPr>
        <w:t xml:space="preserve"> </w:t>
      </w:r>
      <w:r w:rsidRPr="00FE63B6">
        <w:rPr>
          <w:rFonts w:asciiTheme="minorHAnsi" w:hAnsiTheme="minorHAnsi" w:cstheme="minorHAnsi"/>
          <w:sz w:val="18"/>
          <w:szCs w:val="18"/>
          <w:lang w:val="ro-RO" w:eastAsia="x-none"/>
        </w:rPr>
        <w:t xml:space="preserve">proiecte    regiune   </w:t>
      </w:r>
      <w:r w:rsidR="0071617F">
        <w:rPr>
          <w:rFonts w:asciiTheme="minorHAnsi" w:hAnsiTheme="minorHAnsi" w:cstheme="minorHAnsi"/>
          <w:sz w:val="18"/>
          <w:szCs w:val="18"/>
          <w:lang w:val="ro-RO" w:eastAsia="x-none"/>
        </w:rPr>
        <w:t xml:space="preserve">   </w:t>
      </w:r>
      <w:r w:rsidRPr="00FE63B6">
        <w:rPr>
          <w:rFonts w:asciiTheme="minorHAnsi" w:hAnsiTheme="minorHAnsi" w:cstheme="minorHAnsi"/>
          <w:sz w:val="18"/>
          <w:szCs w:val="18"/>
          <w:lang w:val="ro-RO" w:eastAsia="x-none"/>
        </w:rPr>
        <w:t>Judeţ</w:t>
      </w:r>
      <w:r w:rsidRPr="00FE63B6">
        <w:rPr>
          <w:rFonts w:asciiTheme="minorHAnsi" w:hAnsiTheme="minorHAnsi" w:cstheme="minorHAnsi"/>
          <w:sz w:val="18"/>
          <w:szCs w:val="18"/>
          <w:lang w:val="ro-RO" w:eastAsia="x-none"/>
        </w:rPr>
        <w:tab/>
        <w:t xml:space="preserve">     de înregistrare </w:t>
      </w:r>
      <w:r w:rsidR="0071617F">
        <w:rPr>
          <w:rFonts w:asciiTheme="minorHAnsi" w:hAnsiTheme="minorHAnsi" w:cstheme="minorHAnsi"/>
          <w:sz w:val="18"/>
          <w:szCs w:val="18"/>
          <w:lang w:val="ro-RO" w:eastAsia="x-none"/>
        </w:rPr>
        <w:t>în</w:t>
      </w:r>
    </w:p>
    <w:p w:rsidR="00FE63B6" w:rsidRPr="00FE63B6" w:rsidRDefault="00FE63B6" w:rsidP="00FE63B6">
      <w:pPr>
        <w:overflowPunct w:val="0"/>
        <w:autoSpaceDE w:val="0"/>
        <w:autoSpaceDN w:val="0"/>
        <w:adjustRightInd w:val="0"/>
        <w:textAlignment w:val="baseline"/>
        <w:rPr>
          <w:rFonts w:asciiTheme="minorHAnsi" w:hAnsiTheme="minorHAnsi" w:cstheme="minorHAnsi"/>
          <w:bCs/>
          <w:lang w:val="ro-RO" w:eastAsia="fr-FR"/>
        </w:rPr>
      </w:pPr>
      <w:r w:rsidRPr="00FE63B6">
        <w:rPr>
          <w:rFonts w:asciiTheme="minorHAnsi" w:hAnsiTheme="minorHAnsi" w:cstheme="minorHAnsi"/>
          <w:sz w:val="18"/>
          <w:szCs w:val="18"/>
          <w:lang w:val="ro-RO" w:eastAsia="x-none"/>
        </w:rPr>
        <w:t>Finanţare</w:t>
      </w:r>
      <w:r w:rsidR="0071617F">
        <w:rPr>
          <w:rFonts w:asciiTheme="minorHAnsi" w:hAnsiTheme="minorHAnsi" w:cstheme="minorHAnsi"/>
          <w:sz w:val="18"/>
          <w:szCs w:val="18"/>
          <w:lang w:val="ro-RO" w:eastAsia="x-none"/>
        </w:rPr>
        <w:tab/>
      </w:r>
      <w:r w:rsidR="0071617F">
        <w:rPr>
          <w:rFonts w:asciiTheme="minorHAnsi" w:hAnsiTheme="minorHAnsi" w:cstheme="minorHAnsi"/>
          <w:sz w:val="18"/>
          <w:szCs w:val="18"/>
          <w:lang w:val="ro-RO" w:eastAsia="x-none"/>
        </w:rPr>
        <w:tab/>
      </w:r>
      <w:r w:rsidR="0071617F">
        <w:rPr>
          <w:rFonts w:asciiTheme="minorHAnsi" w:hAnsiTheme="minorHAnsi" w:cstheme="minorHAnsi"/>
          <w:sz w:val="18"/>
          <w:szCs w:val="18"/>
          <w:lang w:val="ro-RO" w:eastAsia="x-none"/>
        </w:rPr>
        <w:tab/>
      </w:r>
      <w:r w:rsidR="0071617F">
        <w:rPr>
          <w:rFonts w:asciiTheme="minorHAnsi" w:hAnsiTheme="minorHAnsi" w:cstheme="minorHAnsi"/>
          <w:sz w:val="18"/>
          <w:szCs w:val="18"/>
          <w:lang w:val="ro-RO" w:eastAsia="x-none"/>
        </w:rPr>
        <w:tab/>
      </w:r>
      <w:r w:rsidR="0071617F">
        <w:rPr>
          <w:rFonts w:asciiTheme="minorHAnsi" w:hAnsiTheme="minorHAnsi" w:cstheme="minorHAnsi"/>
          <w:sz w:val="18"/>
          <w:szCs w:val="18"/>
          <w:lang w:val="ro-RO" w:eastAsia="x-none"/>
        </w:rPr>
        <w:tab/>
      </w:r>
      <w:r w:rsidR="0071617F">
        <w:rPr>
          <w:rFonts w:asciiTheme="minorHAnsi" w:hAnsiTheme="minorHAnsi" w:cstheme="minorHAnsi"/>
          <w:sz w:val="18"/>
          <w:szCs w:val="18"/>
          <w:lang w:val="ro-RO" w:eastAsia="x-none"/>
        </w:rPr>
        <w:tab/>
      </w:r>
      <w:r w:rsidR="0071617F">
        <w:rPr>
          <w:rFonts w:asciiTheme="minorHAnsi" w:hAnsiTheme="minorHAnsi" w:cstheme="minorHAnsi"/>
          <w:sz w:val="18"/>
          <w:szCs w:val="18"/>
          <w:lang w:val="ro-RO" w:eastAsia="x-none"/>
        </w:rPr>
        <w:tab/>
      </w:r>
      <w:r w:rsidR="0071617F">
        <w:rPr>
          <w:rFonts w:asciiTheme="minorHAnsi" w:hAnsiTheme="minorHAnsi" w:cstheme="minorHAnsi"/>
          <w:sz w:val="18"/>
          <w:szCs w:val="18"/>
          <w:lang w:val="ro-RO" w:eastAsia="x-none"/>
        </w:rPr>
        <w:tab/>
      </w:r>
      <w:r w:rsidR="0071617F">
        <w:rPr>
          <w:rFonts w:asciiTheme="minorHAnsi" w:hAnsiTheme="minorHAnsi" w:cstheme="minorHAnsi"/>
          <w:sz w:val="18"/>
          <w:szCs w:val="18"/>
          <w:lang w:val="ro-RO" w:eastAsia="x-none"/>
        </w:rPr>
        <w:tab/>
      </w:r>
      <w:r w:rsidR="0071617F">
        <w:rPr>
          <w:rFonts w:asciiTheme="minorHAnsi" w:hAnsiTheme="minorHAnsi" w:cstheme="minorHAnsi"/>
          <w:sz w:val="18"/>
          <w:szCs w:val="18"/>
          <w:lang w:val="ro-RO" w:eastAsia="x-none"/>
        </w:rPr>
        <w:tab/>
      </w:r>
      <w:r w:rsidR="0071617F">
        <w:rPr>
          <w:rFonts w:asciiTheme="minorHAnsi" w:hAnsiTheme="minorHAnsi" w:cstheme="minorHAnsi"/>
          <w:sz w:val="18"/>
          <w:szCs w:val="18"/>
          <w:lang w:val="ro-RO" w:eastAsia="x-none"/>
        </w:rPr>
        <w:tab/>
        <w:t xml:space="preserve">      registru</w:t>
      </w:r>
      <w:r w:rsidRPr="00FE63B6">
        <w:rPr>
          <w:rFonts w:asciiTheme="minorHAnsi" w:hAnsiTheme="minorHAnsi" w:cstheme="minorHAnsi"/>
          <w:sz w:val="18"/>
          <w:szCs w:val="18"/>
          <w:lang w:val="ro-RO" w:eastAsia="x-none"/>
        </w:rPr>
        <w:tab/>
      </w:r>
    </w:p>
    <w:p w:rsidR="00FE63B6" w:rsidRPr="00CB39CB" w:rsidRDefault="00FE63B6" w:rsidP="008740B4">
      <w:pPr>
        <w:pStyle w:val="BodyText3"/>
        <w:jc w:val="left"/>
        <w:rPr>
          <w:rFonts w:asciiTheme="minorHAnsi" w:hAnsiTheme="minorHAnsi" w:cstheme="minorHAnsi"/>
          <w:b w:val="0"/>
          <w:bCs w:val="0"/>
          <w:sz w:val="18"/>
          <w:szCs w:val="18"/>
          <w:lang w:val="ro-RO" w:eastAsia="x-none"/>
        </w:rPr>
      </w:pPr>
    </w:p>
    <w:p w:rsidR="00FE63B6" w:rsidRDefault="00FE63B6" w:rsidP="008740B4">
      <w:pPr>
        <w:pStyle w:val="BodyText3"/>
        <w:jc w:val="left"/>
        <w:rPr>
          <w:rFonts w:asciiTheme="minorHAnsi" w:hAnsiTheme="minorHAnsi" w:cstheme="minorHAnsi"/>
          <w:b w:val="0"/>
          <w:bCs w:val="0"/>
          <w:sz w:val="24"/>
          <w:szCs w:val="24"/>
          <w:lang w:val="ro-RO" w:eastAsia="x-none"/>
        </w:rPr>
      </w:pPr>
    </w:p>
    <w:p w:rsidR="00BE0478" w:rsidRPr="00230CE4" w:rsidRDefault="00BE0478" w:rsidP="008740B4">
      <w:pPr>
        <w:pStyle w:val="BodyText3"/>
        <w:jc w:val="left"/>
        <w:rPr>
          <w:rFonts w:asciiTheme="minorHAnsi" w:hAnsiTheme="minorHAnsi" w:cstheme="minorHAnsi"/>
          <w:b w:val="0"/>
          <w:sz w:val="24"/>
          <w:szCs w:val="24"/>
          <w:lang w:val="ro-RO"/>
        </w:rPr>
      </w:pPr>
      <w:r w:rsidRPr="00230CE4">
        <w:rPr>
          <w:rFonts w:asciiTheme="minorHAnsi" w:hAnsiTheme="minorHAnsi" w:cstheme="minorHAnsi"/>
          <w:b w:val="0"/>
          <w:sz w:val="24"/>
          <w:szCs w:val="24"/>
          <w:lang w:val="ro-RO"/>
        </w:rPr>
        <w:t>Denumirea solicitantului :</w:t>
      </w:r>
    </w:p>
    <w:p w:rsidR="00D93C4F" w:rsidRPr="00775F1E" w:rsidRDefault="00BE0478" w:rsidP="008740B4">
      <w:pPr>
        <w:pStyle w:val="BodyText3"/>
        <w:jc w:val="left"/>
        <w:rPr>
          <w:rFonts w:asciiTheme="minorHAnsi" w:hAnsiTheme="minorHAnsi" w:cstheme="minorHAnsi"/>
          <w:b w:val="0"/>
          <w:sz w:val="24"/>
          <w:szCs w:val="24"/>
          <w:u w:val="single"/>
          <w:lang w:val="ro-RO"/>
        </w:rPr>
      </w:pPr>
      <w:r w:rsidRPr="001D6A97">
        <w:rPr>
          <w:rFonts w:asciiTheme="minorHAnsi" w:hAnsiTheme="minorHAnsi" w:cstheme="minorHAnsi"/>
          <w:b w:val="0"/>
          <w:sz w:val="24"/>
          <w:szCs w:val="24"/>
          <w:u w:val="single"/>
          <w:lang w:val="ro-RO"/>
        </w:rPr>
        <w:t xml:space="preserve">Titlul proiectului </w:t>
      </w:r>
      <w:r w:rsidR="00D93C4F" w:rsidRPr="001D6A97">
        <w:rPr>
          <w:rFonts w:asciiTheme="minorHAnsi" w:hAnsiTheme="minorHAnsi" w:cstheme="minorHAnsi"/>
          <w:b w:val="0"/>
          <w:sz w:val="24"/>
          <w:szCs w:val="24"/>
          <w:u w:val="single"/>
          <w:lang w:val="ro-RO"/>
        </w:rPr>
        <w:t>:</w:t>
      </w:r>
      <w:r w:rsidRPr="001D6A97">
        <w:rPr>
          <w:rFonts w:asciiTheme="minorHAnsi" w:hAnsiTheme="minorHAnsi" w:cstheme="minorHAnsi"/>
          <w:b w:val="0"/>
          <w:sz w:val="24"/>
          <w:szCs w:val="24"/>
          <w:u w:val="single"/>
          <w:lang w:val="ro-RO"/>
        </w:rPr>
        <w:t xml:space="preserve"> </w:t>
      </w:r>
    </w:p>
    <w:p w:rsidR="00BE0478" w:rsidRPr="00FC68DE" w:rsidRDefault="00BE0478" w:rsidP="008740B4">
      <w:pPr>
        <w:pStyle w:val="BodyText3"/>
        <w:jc w:val="left"/>
        <w:rPr>
          <w:rFonts w:asciiTheme="minorHAnsi" w:hAnsiTheme="minorHAnsi" w:cstheme="minorHAnsi"/>
          <w:b w:val="0"/>
          <w:sz w:val="24"/>
          <w:szCs w:val="24"/>
          <w:u w:val="single"/>
          <w:lang w:val="ro-RO"/>
        </w:rPr>
      </w:pPr>
      <w:r w:rsidRPr="00FC68DE">
        <w:rPr>
          <w:rFonts w:asciiTheme="minorHAnsi" w:hAnsiTheme="minorHAnsi" w:cstheme="minorHAnsi"/>
          <w:b w:val="0"/>
          <w:sz w:val="24"/>
          <w:szCs w:val="24"/>
          <w:u w:val="single"/>
          <w:lang w:val="ro-RO"/>
        </w:rPr>
        <w:t xml:space="preserve"> …………………………………………………………………………………........................</w:t>
      </w:r>
    </w:p>
    <w:p w:rsidR="00BE0478" w:rsidRPr="00FC68DE" w:rsidRDefault="00BE0478" w:rsidP="008740B4">
      <w:pPr>
        <w:pStyle w:val="BodyText3"/>
        <w:jc w:val="left"/>
        <w:rPr>
          <w:rFonts w:asciiTheme="minorHAnsi" w:hAnsiTheme="minorHAnsi" w:cstheme="minorHAnsi"/>
          <w:b w:val="0"/>
          <w:sz w:val="24"/>
          <w:szCs w:val="24"/>
          <w:lang w:val="ro-RO"/>
        </w:rPr>
      </w:pPr>
      <w:r w:rsidRPr="00FC68DE">
        <w:rPr>
          <w:rFonts w:asciiTheme="minorHAnsi" w:hAnsiTheme="minorHAnsi" w:cstheme="minorHAnsi"/>
          <w:b w:val="0"/>
          <w:sz w:val="24"/>
          <w:szCs w:val="24"/>
          <w:u w:val="single"/>
          <w:lang w:val="ro-RO"/>
        </w:rPr>
        <w:t>Amplasare .......................(localitate)</w:t>
      </w:r>
    </w:p>
    <w:p w:rsidR="00D93C4F" w:rsidRPr="00FC68DE" w:rsidRDefault="00BE0478" w:rsidP="008740B4">
      <w:pPr>
        <w:pStyle w:val="BodyText3"/>
        <w:jc w:val="left"/>
        <w:rPr>
          <w:rFonts w:asciiTheme="minorHAnsi" w:hAnsiTheme="minorHAnsi" w:cstheme="minorHAnsi"/>
          <w:b w:val="0"/>
          <w:sz w:val="24"/>
          <w:szCs w:val="24"/>
          <w:lang w:val="ro-RO"/>
        </w:rPr>
      </w:pPr>
      <w:r w:rsidRPr="00FC68DE">
        <w:rPr>
          <w:rFonts w:asciiTheme="minorHAnsi" w:hAnsiTheme="minorHAnsi" w:cstheme="minorHAnsi"/>
          <w:b w:val="0"/>
          <w:sz w:val="24"/>
          <w:szCs w:val="24"/>
          <w:lang w:val="ro-RO"/>
        </w:rPr>
        <w:t>Denumirea solicitantului :</w:t>
      </w:r>
    </w:p>
    <w:p w:rsidR="00BE0478" w:rsidRPr="00FC68DE" w:rsidRDefault="00BE0478" w:rsidP="008740B4">
      <w:pPr>
        <w:pStyle w:val="BodyText3"/>
        <w:jc w:val="left"/>
        <w:rPr>
          <w:rFonts w:asciiTheme="minorHAnsi" w:hAnsiTheme="minorHAnsi" w:cstheme="minorHAnsi"/>
          <w:b w:val="0"/>
          <w:sz w:val="24"/>
          <w:szCs w:val="24"/>
          <w:lang w:val="ro-RO"/>
        </w:rPr>
      </w:pPr>
      <w:r w:rsidRPr="00FC68DE">
        <w:rPr>
          <w:rFonts w:asciiTheme="minorHAnsi" w:hAnsiTheme="minorHAnsi" w:cstheme="minorHAnsi"/>
          <w:b w:val="0"/>
          <w:sz w:val="24"/>
          <w:szCs w:val="24"/>
          <w:lang w:val="ro-RO"/>
        </w:rPr>
        <w:t>……………………………………………………………….................................................</w:t>
      </w:r>
    </w:p>
    <w:p w:rsidR="00BE0478" w:rsidRPr="00FC68DE" w:rsidRDefault="00D93C4F" w:rsidP="008740B4">
      <w:pPr>
        <w:pStyle w:val="BodyText3"/>
        <w:ind w:hanging="540"/>
        <w:jc w:val="left"/>
        <w:rPr>
          <w:rFonts w:asciiTheme="minorHAnsi" w:hAnsiTheme="minorHAnsi" w:cstheme="minorHAnsi"/>
          <w:b w:val="0"/>
          <w:sz w:val="24"/>
          <w:szCs w:val="24"/>
          <w:lang w:val="ro-RO"/>
        </w:rPr>
      </w:pPr>
      <w:r w:rsidRPr="00FC68DE">
        <w:rPr>
          <w:rFonts w:asciiTheme="minorHAnsi" w:hAnsiTheme="minorHAnsi" w:cstheme="minorHAnsi"/>
          <w:b w:val="0"/>
          <w:sz w:val="24"/>
          <w:szCs w:val="24"/>
          <w:lang w:val="ro-RO"/>
        </w:rPr>
        <w:tab/>
      </w:r>
      <w:r w:rsidR="00BE0478" w:rsidRPr="00FC68DE">
        <w:rPr>
          <w:rFonts w:asciiTheme="minorHAnsi" w:hAnsiTheme="minorHAnsi" w:cstheme="minorHAnsi"/>
          <w:b w:val="0"/>
          <w:sz w:val="24"/>
          <w:szCs w:val="24"/>
          <w:lang w:val="ro-RO"/>
        </w:rPr>
        <w:t>Statutul juridic ………………………………………………………………...........................</w:t>
      </w:r>
    </w:p>
    <w:p w:rsidR="00BE0478" w:rsidRPr="00FC68DE" w:rsidRDefault="00D93C4F" w:rsidP="008740B4">
      <w:pPr>
        <w:pStyle w:val="BodyText3"/>
        <w:ind w:hanging="540"/>
        <w:jc w:val="left"/>
        <w:rPr>
          <w:rFonts w:asciiTheme="minorHAnsi" w:hAnsiTheme="minorHAnsi" w:cstheme="minorHAnsi"/>
          <w:b w:val="0"/>
          <w:sz w:val="24"/>
          <w:szCs w:val="24"/>
          <w:lang w:val="ro-RO"/>
        </w:rPr>
      </w:pPr>
      <w:r w:rsidRPr="00FC68DE">
        <w:rPr>
          <w:rFonts w:asciiTheme="minorHAnsi" w:hAnsiTheme="minorHAnsi" w:cstheme="minorHAnsi"/>
          <w:b w:val="0"/>
          <w:sz w:val="24"/>
          <w:szCs w:val="24"/>
          <w:lang w:val="ro-RO"/>
        </w:rPr>
        <w:tab/>
      </w:r>
      <w:r w:rsidR="00BE0478" w:rsidRPr="00FC68DE">
        <w:rPr>
          <w:rFonts w:asciiTheme="minorHAnsi" w:hAnsiTheme="minorHAnsi" w:cstheme="minorHAnsi"/>
          <w:b w:val="0"/>
          <w:sz w:val="24"/>
          <w:szCs w:val="24"/>
          <w:lang w:val="ro-RO"/>
        </w:rPr>
        <w:t>Date personale (reprezentant legal)</w:t>
      </w:r>
    </w:p>
    <w:p w:rsidR="00BE0478" w:rsidRPr="00FC68DE" w:rsidRDefault="00D93C4F" w:rsidP="008740B4">
      <w:pPr>
        <w:pStyle w:val="BodyText3"/>
        <w:ind w:hanging="540"/>
        <w:jc w:val="left"/>
        <w:rPr>
          <w:rFonts w:asciiTheme="minorHAnsi" w:hAnsiTheme="minorHAnsi" w:cstheme="minorHAnsi"/>
          <w:b w:val="0"/>
          <w:sz w:val="24"/>
          <w:szCs w:val="24"/>
          <w:lang w:val="ro-RO"/>
        </w:rPr>
      </w:pPr>
      <w:r w:rsidRPr="00FC68DE">
        <w:rPr>
          <w:rFonts w:asciiTheme="minorHAnsi" w:hAnsiTheme="minorHAnsi" w:cstheme="minorHAnsi"/>
          <w:b w:val="0"/>
          <w:sz w:val="24"/>
          <w:szCs w:val="24"/>
          <w:lang w:val="ro-RO"/>
        </w:rPr>
        <w:tab/>
      </w:r>
      <w:r w:rsidR="00BE0478" w:rsidRPr="00FC68DE">
        <w:rPr>
          <w:rFonts w:asciiTheme="minorHAnsi" w:hAnsiTheme="minorHAnsi" w:cstheme="minorHAnsi"/>
          <w:b w:val="0"/>
          <w:sz w:val="24"/>
          <w:szCs w:val="24"/>
          <w:lang w:val="ro-RO"/>
        </w:rPr>
        <w:t>Nume:………………………………………………………………………...........................</w:t>
      </w:r>
    </w:p>
    <w:p w:rsidR="00BE0478" w:rsidRPr="00FC68DE" w:rsidRDefault="00D93C4F" w:rsidP="008740B4">
      <w:pPr>
        <w:pStyle w:val="BodyText3"/>
        <w:ind w:hanging="540"/>
        <w:jc w:val="left"/>
        <w:rPr>
          <w:rFonts w:asciiTheme="minorHAnsi" w:hAnsiTheme="minorHAnsi" w:cstheme="minorHAnsi"/>
          <w:b w:val="0"/>
          <w:sz w:val="24"/>
          <w:szCs w:val="24"/>
          <w:lang w:val="ro-RO"/>
        </w:rPr>
      </w:pPr>
      <w:r w:rsidRPr="00FC68DE">
        <w:rPr>
          <w:rFonts w:asciiTheme="minorHAnsi" w:hAnsiTheme="minorHAnsi" w:cstheme="minorHAnsi"/>
          <w:b w:val="0"/>
          <w:sz w:val="24"/>
          <w:szCs w:val="24"/>
          <w:lang w:val="ro-RO"/>
        </w:rPr>
        <w:tab/>
      </w:r>
      <w:r w:rsidR="00BE0478" w:rsidRPr="00FC68DE">
        <w:rPr>
          <w:rFonts w:asciiTheme="minorHAnsi" w:hAnsiTheme="minorHAnsi" w:cstheme="minorHAnsi"/>
          <w:b w:val="0"/>
          <w:sz w:val="24"/>
          <w:szCs w:val="24"/>
          <w:lang w:val="ro-RO"/>
        </w:rPr>
        <w:t>Prenume:……………...……………………………………………………..........................</w:t>
      </w:r>
    </w:p>
    <w:p w:rsidR="00BE0478" w:rsidRPr="00FC68DE" w:rsidRDefault="00D93C4F" w:rsidP="008740B4">
      <w:pPr>
        <w:pStyle w:val="BodyText3"/>
        <w:ind w:hanging="540"/>
        <w:jc w:val="left"/>
        <w:rPr>
          <w:rFonts w:asciiTheme="minorHAnsi" w:hAnsiTheme="minorHAnsi" w:cstheme="minorHAnsi"/>
          <w:b w:val="0"/>
          <w:sz w:val="24"/>
          <w:szCs w:val="24"/>
          <w:lang w:val="ro-RO"/>
        </w:rPr>
      </w:pPr>
      <w:r w:rsidRPr="00FC68DE">
        <w:rPr>
          <w:rFonts w:asciiTheme="minorHAnsi" w:hAnsiTheme="minorHAnsi" w:cstheme="minorHAnsi"/>
          <w:b w:val="0"/>
          <w:sz w:val="24"/>
          <w:szCs w:val="24"/>
          <w:lang w:val="ro-RO"/>
        </w:rPr>
        <w:tab/>
      </w:r>
      <w:r w:rsidR="00BE0478" w:rsidRPr="00FC68DE">
        <w:rPr>
          <w:rFonts w:asciiTheme="minorHAnsi" w:hAnsiTheme="minorHAnsi" w:cstheme="minorHAnsi"/>
          <w:b w:val="0"/>
          <w:sz w:val="24"/>
          <w:szCs w:val="24"/>
          <w:lang w:val="ro-RO"/>
        </w:rPr>
        <w:t>Funcţia reprezentantului legal :………………………….......................................................</w:t>
      </w:r>
    </w:p>
    <w:p w:rsidR="00BE0478" w:rsidRPr="00FC68DE" w:rsidRDefault="00BE0478" w:rsidP="007311D3">
      <w:pPr>
        <w:pStyle w:val="BodyText3"/>
        <w:tabs>
          <w:tab w:val="left" w:pos="0"/>
        </w:tabs>
        <w:ind w:hanging="540"/>
        <w:rPr>
          <w:rFonts w:asciiTheme="minorHAnsi" w:hAnsiTheme="minorHAnsi" w:cstheme="minorHAnsi"/>
          <w:b w:val="0"/>
          <w:sz w:val="24"/>
          <w:szCs w:val="24"/>
          <w:lang w:val="ro-RO"/>
        </w:rPr>
      </w:pPr>
    </w:p>
    <w:p w:rsidR="00BE0478" w:rsidRPr="002F6AE7" w:rsidRDefault="00D93C4F" w:rsidP="008740B4">
      <w:pPr>
        <w:pStyle w:val="BodyText3"/>
        <w:tabs>
          <w:tab w:val="left" w:pos="0"/>
        </w:tabs>
        <w:ind w:firstLine="706"/>
        <w:jc w:val="both"/>
        <w:rPr>
          <w:rFonts w:asciiTheme="minorHAnsi" w:hAnsiTheme="minorHAnsi" w:cstheme="minorHAnsi"/>
          <w:sz w:val="24"/>
          <w:szCs w:val="24"/>
          <w:lang w:val="ro-RO"/>
        </w:rPr>
      </w:pPr>
      <w:r w:rsidRPr="002F6AE7">
        <w:rPr>
          <w:rFonts w:asciiTheme="minorHAnsi" w:hAnsiTheme="minorHAnsi" w:cstheme="minorHAnsi"/>
          <w:sz w:val="24"/>
          <w:szCs w:val="24"/>
          <w:lang w:val="ro-RO"/>
        </w:rPr>
        <w:t xml:space="preserve">SECȚIUNEA </w:t>
      </w:r>
      <w:r w:rsidR="00BE0478" w:rsidRPr="002F6AE7">
        <w:rPr>
          <w:rFonts w:asciiTheme="minorHAnsi" w:hAnsiTheme="minorHAnsi" w:cstheme="minorHAnsi"/>
          <w:sz w:val="24"/>
          <w:szCs w:val="24"/>
          <w:lang w:val="ro-RO"/>
        </w:rPr>
        <w:t>I</w:t>
      </w:r>
      <w:r w:rsidRPr="002F6AE7">
        <w:rPr>
          <w:rFonts w:asciiTheme="minorHAnsi" w:hAnsiTheme="minorHAnsi" w:cstheme="minorHAnsi"/>
          <w:sz w:val="24"/>
          <w:szCs w:val="24"/>
          <w:lang w:val="ro-RO"/>
        </w:rPr>
        <w:t xml:space="preserve"> :</w:t>
      </w:r>
      <w:r w:rsidR="00BE0478" w:rsidRPr="002F6AE7">
        <w:rPr>
          <w:rFonts w:asciiTheme="minorHAnsi" w:hAnsiTheme="minorHAnsi" w:cstheme="minorHAnsi"/>
          <w:sz w:val="24"/>
          <w:szCs w:val="24"/>
          <w:lang w:val="ro-RO"/>
        </w:rPr>
        <w:t xml:space="preserve"> </w:t>
      </w:r>
    </w:p>
    <w:p w:rsidR="00BE0478" w:rsidRPr="00FC68DE" w:rsidRDefault="00BE0478" w:rsidP="007311D3">
      <w:pPr>
        <w:pStyle w:val="BodyText3"/>
        <w:tabs>
          <w:tab w:val="left" w:pos="0"/>
        </w:tabs>
        <w:ind w:hanging="540"/>
        <w:jc w:val="left"/>
        <w:rPr>
          <w:rFonts w:asciiTheme="minorHAnsi" w:hAnsiTheme="minorHAnsi" w:cstheme="minorHAnsi"/>
          <w:b w:val="0"/>
          <w:sz w:val="24"/>
          <w:szCs w:val="24"/>
          <w:lang w:val="ro-RO"/>
        </w:rPr>
      </w:pPr>
    </w:p>
    <w:p w:rsidR="00BE0478" w:rsidRPr="00E01846" w:rsidRDefault="00BE0478" w:rsidP="00D93C4F">
      <w:pPr>
        <w:pStyle w:val="BodyText3"/>
        <w:tabs>
          <w:tab w:val="left" w:pos="0"/>
        </w:tabs>
        <w:jc w:val="left"/>
        <w:rPr>
          <w:rFonts w:asciiTheme="minorHAnsi" w:hAnsiTheme="minorHAnsi" w:cstheme="minorHAnsi"/>
          <w:sz w:val="24"/>
          <w:szCs w:val="24"/>
          <w:lang w:val="ro-RO"/>
        </w:rPr>
      </w:pPr>
      <w:r w:rsidRPr="009B18D1">
        <w:rPr>
          <w:rFonts w:asciiTheme="minorHAnsi" w:hAnsiTheme="minorHAnsi" w:cstheme="minorHAnsi"/>
          <w:sz w:val="24"/>
          <w:szCs w:val="24"/>
          <w:lang w:val="ro-RO"/>
        </w:rPr>
        <w:t>A – verificarea criteriilor de eligibilitate a proiectului</w:t>
      </w:r>
      <w:r w:rsidR="0027143E" w:rsidRPr="00230CE4">
        <w:rPr>
          <w:rFonts w:asciiTheme="minorHAnsi" w:hAnsiTheme="minorHAnsi" w:cstheme="minorHAnsi"/>
          <w:sz w:val="24"/>
          <w:szCs w:val="24"/>
          <w:lang w:val="ro-RO"/>
        </w:rPr>
        <w:t>.</w:t>
      </w:r>
    </w:p>
    <w:p w:rsidR="00BE0478" w:rsidRPr="001D6A97" w:rsidRDefault="00BE0478" w:rsidP="00D93C4F">
      <w:pPr>
        <w:pStyle w:val="BodyText3"/>
        <w:tabs>
          <w:tab w:val="left" w:pos="0"/>
        </w:tabs>
        <w:jc w:val="left"/>
        <w:rPr>
          <w:rFonts w:asciiTheme="minorHAnsi" w:hAnsiTheme="minorHAnsi" w:cstheme="minorHAnsi"/>
          <w:sz w:val="24"/>
          <w:szCs w:val="24"/>
          <w:lang w:val="ro-RO"/>
        </w:rPr>
      </w:pPr>
      <w:r w:rsidRPr="001D6A97">
        <w:rPr>
          <w:rFonts w:asciiTheme="minorHAnsi" w:hAnsiTheme="minorHAnsi" w:cstheme="minorHAnsi"/>
          <w:sz w:val="24"/>
          <w:szCs w:val="24"/>
          <w:lang w:val="ro-RO"/>
        </w:rPr>
        <w:t>B – verificarea criteriilor de selecție a proiectului</w:t>
      </w:r>
      <w:r w:rsidR="0027143E" w:rsidRPr="001D6A97">
        <w:rPr>
          <w:rFonts w:asciiTheme="minorHAnsi" w:hAnsiTheme="minorHAnsi" w:cstheme="minorHAnsi"/>
          <w:sz w:val="24"/>
          <w:szCs w:val="24"/>
          <w:lang w:val="ro-RO"/>
        </w:rPr>
        <w:t>.</w:t>
      </w:r>
    </w:p>
    <w:p w:rsidR="00BE0478" w:rsidRPr="00775F1E" w:rsidRDefault="00BE0478" w:rsidP="007311D3">
      <w:pPr>
        <w:pStyle w:val="BodyText3"/>
        <w:tabs>
          <w:tab w:val="left" w:pos="0"/>
        </w:tabs>
        <w:ind w:hanging="540"/>
        <w:rPr>
          <w:rFonts w:asciiTheme="minorHAnsi" w:hAnsiTheme="minorHAnsi" w:cstheme="minorHAnsi"/>
          <w:b w:val="0"/>
          <w:sz w:val="24"/>
          <w:szCs w:val="24"/>
          <w:lang w:val="ro-RO"/>
        </w:rPr>
      </w:pPr>
    </w:p>
    <w:p w:rsidR="00BE0478" w:rsidRPr="002F6AE7" w:rsidRDefault="00966F07" w:rsidP="008740B4">
      <w:pPr>
        <w:pStyle w:val="BodyText3"/>
        <w:tabs>
          <w:tab w:val="left" w:pos="0"/>
        </w:tabs>
        <w:jc w:val="left"/>
        <w:rPr>
          <w:rFonts w:asciiTheme="minorHAnsi" w:hAnsiTheme="minorHAnsi" w:cstheme="minorHAnsi"/>
          <w:sz w:val="24"/>
          <w:szCs w:val="24"/>
          <w:lang w:val="ro-RO"/>
        </w:rPr>
      </w:pPr>
      <w:r w:rsidRPr="002F6AE7">
        <w:rPr>
          <w:rFonts w:asciiTheme="minorHAnsi" w:hAnsiTheme="minorHAnsi" w:cstheme="minorHAnsi"/>
          <w:sz w:val="24"/>
          <w:szCs w:val="24"/>
          <w:lang w:val="ro-RO"/>
        </w:rPr>
        <w:t>A.VERIFICAREA CRITERIILOR DE ELIGIBILITATE A PROIECTULUI</w:t>
      </w:r>
    </w:p>
    <w:p w:rsidR="00D25E30" w:rsidRPr="002F6AE7" w:rsidRDefault="00D25E30" w:rsidP="008740B4">
      <w:pPr>
        <w:pStyle w:val="BodyText3"/>
        <w:tabs>
          <w:tab w:val="left" w:pos="0"/>
        </w:tabs>
        <w:jc w:val="left"/>
        <w:rPr>
          <w:rFonts w:asciiTheme="minorHAnsi" w:hAnsiTheme="minorHAnsi" w:cstheme="minorHAnsi"/>
          <w:sz w:val="24"/>
          <w:szCs w:val="24"/>
          <w:lang w:val="ro-RO"/>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1"/>
        <w:gridCol w:w="633"/>
        <w:gridCol w:w="561"/>
        <w:gridCol w:w="1206"/>
        <w:gridCol w:w="6"/>
      </w:tblGrid>
      <w:tr w:rsidR="00A83D8F" w:rsidRPr="00FC68DE" w:rsidTr="00BC1342">
        <w:trPr>
          <w:trHeight w:val="270"/>
        </w:trPr>
        <w:tc>
          <w:tcPr>
            <w:tcW w:w="3761" w:type="pct"/>
            <w:vMerge w:val="restart"/>
            <w:shd w:val="clear" w:color="auto" w:fill="auto"/>
          </w:tcPr>
          <w:p w:rsidR="00A83D8F" w:rsidRPr="009B18D1" w:rsidRDefault="00A83D8F" w:rsidP="00707CD5">
            <w:pPr>
              <w:pStyle w:val="BodyText3"/>
              <w:jc w:val="both"/>
              <w:rPr>
                <w:rFonts w:asciiTheme="minorHAnsi" w:hAnsiTheme="minorHAnsi" w:cstheme="minorHAnsi"/>
                <w:sz w:val="24"/>
                <w:szCs w:val="24"/>
                <w:u w:val="single"/>
                <w:lang w:val="ro-RO"/>
              </w:rPr>
            </w:pPr>
            <w:r w:rsidRPr="00707CD5">
              <w:rPr>
                <w:rFonts w:asciiTheme="minorHAnsi" w:hAnsiTheme="minorHAnsi" w:cstheme="minorHAnsi"/>
                <w:sz w:val="24"/>
                <w:szCs w:val="24"/>
                <w:lang w:val="ro-RO"/>
              </w:rPr>
              <w:t>A0. Avizul Consil</w:t>
            </w:r>
            <w:r w:rsidR="00483827" w:rsidRPr="00707CD5">
              <w:rPr>
                <w:rFonts w:asciiTheme="minorHAnsi" w:hAnsiTheme="minorHAnsi" w:cstheme="minorHAnsi"/>
                <w:sz w:val="24"/>
                <w:szCs w:val="24"/>
                <w:lang w:val="ro-RO"/>
              </w:rPr>
              <w:t>i</w:t>
            </w:r>
            <w:r w:rsidRPr="00707CD5">
              <w:rPr>
                <w:rFonts w:asciiTheme="minorHAnsi" w:hAnsiTheme="minorHAnsi" w:cstheme="minorHAnsi"/>
                <w:sz w:val="24"/>
                <w:szCs w:val="24"/>
                <w:lang w:val="ro-RO"/>
              </w:rPr>
              <w:t>ului Tehnico-Economic al ANIF pentru proiectul solicitantului.</w:t>
            </w:r>
          </w:p>
        </w:tc>
        <w:tc>
          <w:tcPr>
            <w:tcW w:w="1239" w:type="pct"/>
            <w:gridSpan w:val="4"/>
          </w:tcPr>
          <w:p w:rsidR="00A83D8F" w:rsidRPr="00230CE4" w:rsidRDefault="00396CF2" w:rsidP="00403BF5">
            <w:pPr>
              <w:pStyle w:val="BodyText3"/>
              <w:rPr>
                <w:rFonts w:asciiTheme="minorHAnsi" w:hAnsiTheme="minorHAnsi" w:cstheme="minorHAnsi"/>
                <w:sz w:val="24"/>
                <w:szCs w:val="24"/>
                <w:lang w:val="ro-RO"/>
              </w:rPr>
            </w:pPr>
            <w:r>
              <w:rPr>
                <w:rFonts w:asciiTheme="minorHAnsi" w:hAnsiTheme="minorHAnsi" w:cstheme="minorHAnsi"/>
                <w:sz w:val="24"/>
                <w:szCs w:val="24"/>
                <w:lang w:val="ro-RO"/>
              </w:rPr>
              <w:t>Condiție îndeplinită</w:t>
            </w:r>
          </w:p>
        </w:tc>
      </w:tr>
      <w:tr w:rsidR="00A83D8F" w:rsidRPr="00FC68DE" w:rsidTr="00BC1342">
        <w:trPr>
          <w:gridAfter w:val="1"/>
          <w:wAfter w:w="3" w:type="pct"/>
        </w:trPr>
        <w:tc>
          <w:tcPr>
            <w:tcW w:w="3761" w:type="pct"/>
            <w:vMerge/>
            <w:shd w:val="clear" w:color="auto" w:fill="auto"/>
          </w:tcPr>
          <w:p w:rsidR="00A83D8F" w:rsidRPr="00FC68DE" w:rsidRDefault="00A83D8F" w:rsidP="00403BF5">
            <w:pPr>
              <w:pStyle w:val="BodyText3"/>
              <w:jc w:val="left"/>
              <w:rPr>
                <w:rFonts w:asciiTheme="minorHAnsi" w:hAnsiTheme="minorHAnsi" w:cstheme="minorHAnsi"/>
                <w:b w:val="0"/>
                <w:sz w:val="24"/>
                <w:szCs w:val="24"/>
                <w:lang w:val="ro-RO"/>
              </w:rPr>
            </w:pPr>
          </w:p>
        </w:tc>
        <w:tc>
          <w:tcPr>
            <w:tcW w:w="326" w:type="pct"/>
            <w:shd w:val="clear" w:color="auto" w:fill="auto"/>
          </w:tcPr>
          <w:p w:rsidR="00A83D8F" w:rsidRPr="00FC68DE" w:rsidRDefault="00A83D8F" w:rsidP="00403BF5">
            <w:pPr>
              <w:pStyle w:val="BodyText3"/>
              <w:rPr>
                <w:rFonts w:asciiTheme="minorHAnsi" w:hAnsiTheme="minorHAnsi" w:cstheme="minorHAnsi"/>
                <w:sz w:val="24"/>
                <w:szCs w:val="24"/>
                <w:lang w:val="ro-RO"/>
              </w:rPr>
            </w:pPr>
            <w:r w:rsidRPr="00FC68DE">
              <w:rPr>
                <w:rFonts w:asciiTheme="minorHAnsi" w:hAnsiTheme="minorHAnsi" w:cstheme="minorHAnsi"/>
                <w:sz w:val="24"/>
                <w:szCs w:val="24"/>
                <w:lang w:val="ro-RO"/>
              </w:rPr>
              <w:t>DA</w:t>
            </w:r>
          </w:p>
        </w:tc>
        <w:tc>
          <w:tcPr>
            <w:tcW w:w="289" w:type="pct"/>
            <w:shd w:val="clear" w:color="auto" w:fill="auto"/>
          </w:tcPr>
          <w:p w:rsidR="00A83D8F" w:rsidRPr="00FC68DE" w:rsidRDefault="00A83D8F" w:rsidP="00403BF5">
            <w:pPr>
              <w:pStyle w:val="BodyText3"/>
              <w:rPr>
                <w:rFonts w:asciiTheme="minorHAnsi" w:hAnsiTheme="minorHAnsi" w:cstheme="minorHAnsi"/>
                <w:sz w:val="24"/>
                <w:szCs w:val="24"/>
                <w:lang w:val="en-US"/>
              </w:rPr>
            </w:pPr>
            <w:r w:rsidRPr="00FC68DE">
              <w:rPr>
                <w:rFonts w:asciiTheme="minorHAnsi" w:hAnsiTheme="minorHAnsi" w:cstheme="minorHAnsi"/>
                <w:sz w:val="24"/>
                <w:szCs w:val="24"/>
                <w:lang w:val="ro-RO"/>
              </w:rPr>
              <w:t>NU</w:t>
            </w:r>
          </w:p>
        </w:tc>
        <w:tc>
          <w:tcPr>
            <w:tcW w:w="621" w:type="pct"/>
          </w:tcPr>
          <w:p w:rsidR="00A83D8F" w:rsidRPr="00FC68DE" w:rsidRDefault="00A83D8F" w:rsidP="00403BF5">
            <w:pPr>
              <w:pStyle w:val="BodyText3"/>
              <w:rPr>
                <w:rFonts w:asciiTheme="minorHAnsi" w:hAnsiTheme="minorHAnsi" w:cstheme="minorHAnsi"/>
                <w:sz w:val="24"/>
                <w:szCs w:val="24"/>
                <w:lang w:val="ro-RO"/>
              </w:rPr>
            </w:pPr>
            <w:r w:rsidRPr="00FC68DE">
              <w:rPr>
                <w:rFonts w:asciiTheme="minorHAnsi" w:hAnsiTheme="minorHAnsi" w:cstheme="minorHAnsi"/>
                <w:sz w:val="24"/>
                <w:szCs w:val="24"/>
                <w:lang w:val="ro-RO"/>
              </w:rPr>
              <w:t>Nu este cazul</w:t>
            </w:r>
          </w:p>
        </w:tc>
      </w:tr>
      <w:tr w:rsidR="00A83D8F" w:rsidRPr="00FC68DE" w:rsidTr="00707CD5">
        <w:trPr>
          <w:gridAfter w:val="1"/>
          <w:wAfter w:w="3" w:type="pct"/>
        </w:trPr>
        <w:tc>
          <w:tcPr>
            <w:tcW w:w="3761" w:type="pct"/>
            <w:shd w:val="clear" w:color="auto" w:fill="auto"/>
          </w:tcPr>
          <w:p w:rsidR="00A83D8F" w:rsidRPr="00FC68DE" w:rsidRDefault="00A83D8F" w:rsidP="00403BF5">
            <w:pPr>
              <w:pStyle w:val="BodyText3"/>
              <w:jc w:val="both"/>
              <w:rPr>
                <w:rFonts w:asciiTheme="minorHAnsi" w:hAnsiTheme="minorHAnsi" w:cstheme="minorHAnsi"/>
                <w:sz w:val="24"/>
                <w:szCs w:val="24"/>
                <w:lang w:val="ro-RO"/>
              </w:rPr>
            </w:pPr>
            <w:r w:rsidRPr="00FC68DE">
              <w:rPr>
                <w:rFonts w:asciiTheme="minorHAnsi" w:hAnsiTheme="minorHAnsi" w:cstheme="minorHAnsi"/>
                <w:sz w:val="24"/>
                <w:szCs w:val="24"/>
                <w:lang w:val="ro-RO"/>
              </w:rPr>
              <w:t>Proiectul faza DALI încărcat de solicitant în sistem a primit avizul favorabil al CTE-ANIF ?</w:t>
            </w:r>
          </w:p>
          <w:p w:rsidR="009D07A3" w:rsidRPr="009B18D1" w:rsidRDefault="009D07A3" w:rsidP="009D07A3">
            <w:pPr>
              <w:pStyle w:val="BodyText3"/>
              <w:jc w:val="both"/>
              <w:rPr>
                <w:rFonts w:asciiTheme="minorHAnsi" w:hAnsiTheme="minorHAnsi" w:cstheme="minorHAnsi"/>
                <w:b w:val="0"/>
                <w:sz w:val="24"/>
                <w:szCs w:val="24"/>
                <w:lang w:val="ro-RO"/>
              </w:rPr>
            </w:pPr>
          </w:p>
          <w:p w:rsidR="009D07A3" w:rsidRPr="001D6A97" w:rsidRDefault="009D07A3" w:rsidP="009D07A3">
            <w:pPr>
              <w:pStyle w:val="BodyText3"/>
              <w:jc w:val="both"/>
              <w:rPr>
                <w:rFonts w:asciiTheme="minorHAnsi" w:hAnsiTheme="minorHAnsi" w:cstheme="minorHAnsi"/>
                <w:b w:val="0"/>
                <w:sz w:val="24"/>
                <w:szCs w:val="24"/>
                <w:lang w:val="ro-RO"/>
              </w:rPr>
            </w:pPr>
            <w:r w:rsidRPr="00230CE4">
              <w:rPr>
                <w:rFonts w:asciiTheme="minorHAnsi" w:hAnsiTheme="minorHAnsi" w:cstheme="minorHAnsi"/>
                <w:b w:val="0"/>
                <w:sz w:val="24"/>
                <w:szCs w:val="24"/>
                <w:lang w:val="ro-RO"/>
              </w:rPr>
              <w:t>Docu</w:t>
            </w:r>
            <w:r w:rsidRPr="00E01846">
              <w:rPr>
                <w:rFonts w:asciiTheme="minorHAnsi" w:hAnsiTheme="minorHAnsi" w:cstheme="minorHAnsi"/>
                <w:b w:val="0"/>
                <w:sz w:val="24"/>
                <w:szCs w:val="24"/>
                <w:lang w:val="ro-RO"/>
              </w:rPr>
              <w:t xml:space="preserve">ment verificat : Avizul CTE-ANIF pentru </w:t>
            </w:r>
            <w:r w:rsidRPr="001D6A97">
              <w:rPr>
                <w:rFonts w:asciiTheme="minorHAnsi" w:hAnsiTheme="minorHAnsi" w:cstheme="minorHAnsi"/>
                <w:b w:val="0"/>
                <w:sz w:val="24"/>
                <w:szCs w:val="24"/>
                <w:lang w:val="ro-RO"/>
              </w:rPr>
              <w:t>DALI</w:t>
            </w:r>
          </w:p>
          <w:p w:rsidR="004A0FB0" w:rsidRPr="001D6A97" w:rsidRDefault="004A0FB0" w:rsidP="009D07A3">
            <w:pPr>
              <w:pStyle w:val="BodyText3"/>
              <w:jc w:val="both"/>
              <w:rPr>
                <w:rFonts w:asciiTheme="minorHAnsi" w:hAnsiTheme="minorHAnsi" w:cstheme="minorHAnsi"/>
                <w:b w:val="0"/>
                <w:sz w:val="24"/>
                <w:szCs w:val="24"/>
                <w:lang w:val="ro-RO"/>
              </w:rPr>
            </w:pPr>
          </w:p>
        </w:tc>
        <w:tc>
          <w:tcPr>
            <w:tcW w:w="326" w:type="pct"/>
            <w:shd w:val="clear" w:color="auto" w:fill="auto"/>
          </w:tcPr>
          <w:p w:rsidR="00A83D8F" w:rsidRPr="00FC68DE" w:rsidRDefault="00A83D8F" w:rsidP="00403BF5">
            <w:pPr>
              <w:pStyle w:val="BodyText3"/>
              <w:rPr>
                <w:rFonts w:asciiTheme="minorHAnsi" w:hAnsiTheme="minorHAnsi" w:cstheme="minorHAnsi"/>
                <w:b w:val="0"/>
                <w:sz w:val="24"/>
                <w:szCs w:val="24"/>
                <w:lang w:val="ro-RO"/>
              </w:rPr>
            </w:pPr>
            <w:r w:rsidRPr="00FC68DE">
              <w:rPr>
                <w:rFonts w:asciiTheme="minorHAnsi" w:hAnsiTheme="minorHAnsi" w:cstheme="minorHAnsi"/>
                <w:b w:val="0"/>
                <w:sz w:val="24"/>
                <w:szCs w:val="24"/>
                <w:lang w:val="en-US"/>
              </w:rPr>
              <w:lastRenderedPageBreak/>
              <w:sym w:font="Wingdings" w:char="F06F"/>
            </w:r>
          </w:p>
          <w:p w:rsidR="00A83D8F" w:rsidRPr="009B18D1" w:rsidRDefault="00A83D8F" w:rsidP="00403BF5">
            <w:pPr>
              <w:pStyle w:val="BodyText3"/>
              <w:rPr>
                <w:rFonts w:asciiTheme="minorHAnsi" w:hAnsiTheme="minorHAnsi" w:cstheme="minorHAnsi"/>
                <w:b w:val="0"/>
                <w:sz w:val="24"/>
                <w:szCs w:val="24"/>
                <w:lang w:val="ro-RO"/>
              </w:rPr>
            </w:pPr>
          </w:p>
        </w:tc>
        <w:tc>
          <w:tcPr>
            <w:tcW w:w="289" w:type="pct"/>
            <w:shd w:val="clear" w:color="auto" w:fill="auto"/>
          </w:tcPr>
          <w:p w:rsidR="00A83D8F" w:rsidRPr="00FC68DE" w:rsidRDefault="00A83D8F" w:rsidP="00403BF5">
            <w:pPr>
              <w:pStyle w:val="BodyText3"/>
              <w:rPr>
                <w:rFonts w:asciiTheme="minorHAnsi" w:hAnsiTheme="minorHAnsi" w:cstheme="minorHAnsi"/>
                <w:b w:val="0"/>
                <w:sz w:val="24"/>
                <w:szCs w:val="24"/>
                <w:lang w:val="ro-RO"/>
              </w:rPr>
            </w:pPr>
            <w:r w:rsidRPr="00FC68DE">
              <w:rPr>
                <w:rFonts w:asciiTheme="minorHAnsi" w:hAnsiTheme="minorHAnsi" w:cstheme="minorHAnsi"/>
                <w:b w:val="0"/>
                <w:sz w:val="24"/>
                <w:szCs w:val="24"/>
                <w:lang w:val="en-US"/>
              </w:rPr>
              <w:sym w:font="Wingdings" w:char="F06F"/>
            </w:r>
          </w:p>
          <w:p w:rsidR="00A83D8F" w:rsidRPr="009B18D1" w:rsidRDefault="00A83D8F" w:rsidP="00403BF5">
            <w:pPr>
              <w:pStyle w:val="BodyText3"/>
              <w:rPr>
                <w:rFonts w:asciiTheme="minorHAnsi" w:hAnsiTheme="minorHAnsi" w:cstheme="minorHAnsi"/>
                <w:b w:val="0"/>
                <w:sz w:val="24"/>
                <w:szCs w:val="24"/>
                <w:lang w:val="ro-RO"/>
              </w:rPr>
            </w:pPr>
          </w:p>
        </w:tc>
        <w:tc>
          <w:tcPr>
            <w:tcW w:w="621" w:type="pct"/>
          </w:tcPr>
          <w:p w:rsidR="00A83D8F" w:rsidRPr="00230CE4" w:rsidRDefault="00A83D8F" w:rsidP="00403BF5">
            <w:pPr>
              <w:pStyle w:val="BodyText3"/>
              <w:rPr>
                <w:rFonts w:asciiTheme="minorHAnsi" w:hAnsiTheme="minorHAnsi" w:cstheme="minorHAnsi"/>
                <w:b w:val="0"/>
                <w:sz w:val="24"/>
                <w:szCs w:val="24"/>
                <w:lang w:val="en-US"/>
              </w:rPr>
            </w:pPr>
          </w:p>
        </w:tc>
      </w:tr>
      <w:tr w:rsidR="00A83D8F" w:rsidRPr="00FC68DE" w:rsidTr="00DA206E">
        <w:trPr>
          <w:gridAfter w:val="1"/>
          <w:wAfter w:w="3" w:type="pct"/>
          <w:trHeight w:val="1005"/>
        </w:trPr>
        <w:tc>
          <w:tcPr>
            <w:tcW w:w="3761" w:type="pct"/>
            <w:tcBorders>
              <w:bottom w:val="single" w:sz="4" w:space="0" w:color="auto"/>
            </w:tcBorders>
            <w:shd w:val="clear" w:color="auto" w:fill="auto"/>
          </w:tcPr>
          <w:p w:rsidR="00A83D8F" w:rsidRPr="00FC68DE" w:rsidRDefault="00A83D8F" w:rsidP="00403BF5">
            <w:pPr>
              <w:pStyle w:val="BodyText3"/>
              <w:jc w:val="both"/>
              <w:rPr>
                <w:rFonts w:asciiTheme="minorHAnsi" w:hAnsiTheme="minorHAnsi" w:cstheme="minorHAnsi"/>
                <w:sz w:val="24"/>
                <w:szCs w:val="24"/>
                <w:lang w:val="en-US"/>
              </w:rPr>
            </w:pPr>
            <w:r w:rsidRPr="00FC68DE">
              <w:rPr>
                <w:rFonts w:asciiTheme="minorHAnsi" w:hAnsiTheme="minorHAnsi" w:cstheme="minorHAnsi"/>
                <w:sz w:val="24"/>
                <w:szCs w:val="24"/>
                <w:lang w:val="ro-RO"/>
              </w:rPr>
              <w:t xml:space="preserve">În vederea acordării Avizului CTE-ANIF au fost aduse modificări și/sau completări la proiectul faza DALI încărcat de solicitant în sistem </w:t>
            </w:r>
            <w:r w:rsidRPr="00FC68DE">
              <w:rPr>
                <w:rFonts w:asciiTheme="minorHAnsi" w:hAnsiTheme="minorHAnsi" w:cstheme="minorHAnsi"/>
                <w:sz w:val="24"/>
                <w:szCs w:val="24"/>
                <w:lang w:val="en-US"/>
              </w:rPr>
              <w:t>?</w:t>
            </w:r>
          </w:p>
          <w:p w:rsidR="009D07A3" w:rsidRPr="009B18D1" w:rsidRDefault="009D07A3" w:rsidP="00403BF5">
            <w:pPr>
              <w:pStyle w:val="BodyText3"/>
              <w:jc w:val="both"/>
              <w:rPr>
                <w:rFonts w:asciiTheme="minorHAnsi" w:hAnsiTheme="minorHAnsi" w:cstheme="minorHAnsi"/>
                <w:b w:val="0"/>
                <w:sz w:val="24"/>
                <w:szCs w:val="24"/>
                <w:lang w:val="ro-RO"/>
              </w:rPr>
            </w:pPr>
          </w:p>
          <w:p w:rsidR="009D07A3" w:rsidRPr="00FC68DE" w:rsidRDefault="009D07A3" w:rsidP="00403BF5">
            <w:pPr>
              <w:pStyle w:val="BodyText3"/>
              <w:jc w:val="both"/>
              <w:rPr>
                <w:rFonts w:asciiTheme="minorHAnsi" w:hAnsiTheme="minorHAnsi" w:cstheme="minorHAnsi"/>
                <w:sz w:val="24"/>
                <w:szCs w:val="24"/>
                <w:lang w:val="ro-RO"/>
              </w:rPr>
            </w:pPr>
            <w:r w:rsidRPr="00230CE4">
              <w:rPr>
                <w:rFonts w:asciiTheme="minorHAnsi" w:hAnsiTheme="minorHAnsi" w:cstheme="minorHAnsi"/>
                <w:b w:val="0"/>
                <w:sz w:val="24"/>
                <w:szCs w:val="24"/>
                <w:lang w:val="ro-RO"/>
              </w:rPr>
              <w:t xml:space="preserve">Document verificat :  Avizul CTE-ANIF pentru </w:t>
            </w:r>
            <w:r w:rsidRPr="001D6A97">
              <w:rPr>
                <w:rFonts w:asciiTheme="minorHAnsi" w:hAnsiTheme="minorHAnsi" w:cstheme="minorHAnsi"/>
                <w:b w:val="0"/>
                <w:sz w:val="24"/>
                <w:szCs w:val="24"/>
                <w:lang w:val="ro-RO"/>
              </w:rPr>
              <w:t>DALI</w:t>
            </w:r>
          </w:p>
        </w:tc>
        <w:tc>
          <w:tcPr>
            <w:tcW w:w="326" w:type="pct"/>
            <w:tcBorders>
              <w:bottom w:val="single" w:sz="4" w:space="0" w:color="auto"/>
            </w:tcBorders>
            <w:shd w:val="clear" w:color="auto" w:fill="auto"/>
            <w:vAlign w:val="center"/>
          </w:tcPr>
          <w:p w:rsidR="00A83D8F" w:rsidRPr="00FC68DE" w:rsidRDefault="00A83D8F" w:rsidP="00403BF5">
            <w:pPr>
              <w:pStyle w:val="BodyText3"/>
              <w:rPr>
                <w:rFonts w:asciiTheme="minorHAnsi" w:hAnsiTheme="minorHAnsi" w:cstheme="minorHAnsi"/>
                <w:b w:val="0"/>
                <w:sz w:val="24"/>
                <w:szCs w:val="24"/>
                <w:lang w:val="ro-RO"/>
              </w:rPr>
            </w:pPr>
            <w:r w:rsidRPr="00FC68DE">
              <w:rPr>
                <w:rFonts w:asciiTheme="minorHAnsi" w:hAnsiTheme="minorHAnsi" w:cstheme="minorHAnsi"/>
                <w:b w:val="0"/>
                <w:sz w:val="24"/>
                <w:szCs w:val="24"/>
                <w:lang w:val="en-US"/>
              </w:rPr>
              <w:sym w:font="Wingdings" w:char="F06F"/>
            </w:r>
          </w:p>
          <w:p w:rsidR="00A83D8F" w:rsidRPr="009B18D1" w:rsidRDefault="00A83D8F" w:rsidP="00403BF5">
            <w:pPr>
              <w:pStyle w:val="BodyText3"/>
              <w:rPr>
                <w:rFonts w:asciiTheme="minorHAnsi" w:hAnsiTheme="minorHAnsi" w:cstheme="minorHAnsi"/>
                <w:b w:val="0"/>
                <w:sz w:val="24"/>
                <w:szCs w:val="24"/>
                <w:lang w:val="en-US"/>
              </w:rPr>
            </w:pPr>
          </w:p>
        </w:tc>
        <w:tc>
          <w:tcPr>
            <w:tcW w:w="289" w:type="pct"/>
            <w:tcBorders>
              <w:bottom w:val="single" w:sz="4" w:space="0" w:color="auto"/>
            </w:tcBorders>
            <w:shd w:val="clear" w:color="auto" w:fill="auto"/>
            <w:vAlign w:val="center"/>
          </w:tcPr>
          <w:p w:rsidR="00A83D8F" w:rsidRPr="00FC68DE" w:rsidRDefault="00A83D8F" w:rsidP="00403BF5">
            <w:pPr>
              <w:pStyle w:val="BodyText3"/>
              <w:rPr>
                <w:rFonts w:asciiTheme="minorHAnsi" w:hAnsiTheme="minorHAnsi" w:cstheme="minorHAnsi"/>
                <w:b w:val="0"/>
                <w:sz w:val="24"/>
                <w:szCs w:val="24"/>
                <w:lang w:val="ro-RO"/>
              </w:rPr>
            </w:pPr>
            <w:r w:rsidRPr="00FC68DE">
              <w:rPr>
                <w:rFonts w:asciiTheme="minorHAnsi" w:hAnsiTheme="minorHAnsi" w:cstheme="minorHAnsi"/>
                <w:b w:val="0"/>
                <w:sz w:val="24"/>
                <w:szCs w:val="24"/>
                <w:lang w:val="en-US"/>
              </w:rPr>
              <w:sym w:font="Wingdings" w:char="F06F"/>
            </w:r>
          </w:p>
          <w:p w:rsidR="00A83D8F" w:rsidRPr="009B18D1" w:rsidRDefault="00A83D8F" w:rsidP="00403BF5">
            <w:pPr>
              <w:pStyle w:val="BodyText3"/>
              <w:rPr>
                <w:rFonts w:asciiTheme="minorHAnsi" w:hAnsiTheme="minorHAnsi" w:cstheme="minorHAnsi"/>
                <w:b w:val="0"/>
                <w:sz w:val="24"/>
                <w:szCs w:val="24"/>
                <w:lang w:val="en-US"/>
              </w:rPr>
            </w:pPr>
          </w:p>
        </w:tc>
        <w:tc>
          <w:tcPr>
            <w:tcW w:w="621" w:type="pct"/>
            <w:tcBorders>
              <w:bottom w:val="single" w:sz="4" w:space="0" w:color="auto"/>
            </w:tcBorders>
          </w:tcPr>
          <w:p w:rsidR="00A83D8F" w:rsidRPr="00230CE4" w:rsidRDefault="00A83D8F" w:rsidP="00403BF5">
            <w:pPr>
              <w:pStyle w:val="BodyText3"/>
              <w:rPr>
                <w:rFonts w:asciiTheme="minorHAnsi" w:hAnsiTheme="minorHAnsi" w:cstheme="minorHAnsi"/>
                <w:b w:val="0"/>
                <w:sz w:val="24"/>
                <w:szCs w:val="24"/>
                <w:lang w:val="en-US"/>
              </w:rPr>
            </w:pPr>
          </w:p>
        </w:tc>
      </w:tr>
      <w:tr w:rsidR="00A83D8F" w:rsidRPr="00FC68DE" w:rsidTr="00707CD5">
        <w:trPr>
          <w:gridAfter w:val="1"/>
          <w:wAfter w:w="3" w:type="pct"/>
        </w:trPr>
        <w:tc>
          <w:tcPr>
            <w:tcW w:w="3761" w:type="pct"/>
            <w:tcBorders>
              <w:top w:val="single" w:sz="4" w:space="0" w:color="auto"/>
              <w:bottom w:val="single" w:sz="4" w:space="0" w:color="auto"/>
            </w:tcBorders>
            <w:shd w:val="clear" w:color="auto" w:fill="auto"/>
          </w:tcPr>
          <w:p w:rsidR="00DA206E" w:rsidRPr="001D6A97" w:rsidRDefault="00DA206E" w:rsidP="00DA206E">
            <w:pPr>
              <w:pStyle w:val="BodyText3"/>
              <w:jc w:val="both"/>
              <w:rPr>
                <w:rFonts w:asciiTheme="minorHAnsi" w:hAnsiTheme="minorHAnsi" w:cstheme="minorHAnsi"/>
                <w:sz w:val="24"/>
                <w:szCs w:val="24"/>
                <w:lang w:val="en-US"/>
              </w:rPr>
            </w:pPr>
          </w:p>
          <w:p w:rsidR="00DA206E" w:rsidRPr="00FC68DE" w:rsidRDefault="00DA206E" w:rsidP="00DA206E">
            <w:pPr>
              <w:pStyle w:val="BodyText3"/>
              <w:jc w:val="both"/>
              <w:rPr>
                <w:rFonts w:asciiTheme="minorHAnsi" w:hAnsiTheme="minorHAnsi" w:cstheme="minorHAnsi"/>
                <w:sz w:val="24"/>
                <w:szCs w:val="24"/>
                <w:lang w:val="ro-RO"/>
              </w:rPr>
            </w:pPr>
            <w:r w:rsidRPr="00775F1E">
              <w:rPr>
                <w:rFonts w:asciiTheme="minorHAnsi" w:hAnsiTheme="minorHAnsi" w:cstheme="minorHAnsi"/>
                <w:sz w:val="24"/>
                <w:szCs w:val="24"/>
                <w:lang w:val="en-US"/>
              </w:rPr>
              <w:t>D</w:t>
            </w:r>
            <w:r w:rsidRPr="00FC68DE">
              <w:rPr>
                <w:rFonts w:asciiTheme="minorHAnsi" w:hAnsiTheme="minorHAnsi" w:cstheme="minorHAnsi"/>
                <w:sz w:val="24"/>
                <w:szCs w:val="24"/>
                <w:lang w:val="en-US"/>
              </w:rPr>
              <w:t>ac</w:t>
            </w:r>
            <w:r w:rsidRPr="00FC68DE">
              <w:rPr>
                <w:rFonts w:asciiTheme="minorHAnsi" w:hAnsiTheme="minorHAnsi" w:cstheme="minorHAnsi"/>
                <w:sz w:val="24"/>
                <w:szCs w:val="24"/>
                <w:lang w:val="ro-RO"/>
              </w:rPr>
              <w:t>ă au fost aduse modificări și/sau completări, acestea conduc la modificarea condițiilor de eligibilitate ale proiectului faza DALI încărcat de solicitant în sistem și/sau la majorarea valorii eligibile nerambursabile din bugetul indicativ din cererea de finanț</w:t>
            </w:r>
            <w:proofErr w:type="gramStart"/>
            <w:r w:rsidRPr="00FC68DE">
              <w:rPr>
                <w:rFonts w:asciiTheme="minorHAnsi" w:hAnsiTheme="minorHAnsi" w:cstheme="minorHAnsi"/>
                <w:sz w:val="24"/>
                <w:szCs w:val="24"/>
                <w:lang w:val="ro-RO"/>
              </w:rPr>
              <w:t>are ?</w:t>
            </w:r>
            <w:proofErr w:type="gramEnd"/>
          </w:p>
          <w:p w:rsidR="00DA206E" w:rsidRPr="00FC68DE" w:rsidRDefault="00DA206E" w:rsidP="00DA206E">
            <w:pPr>
              <w:pStyle w:val="BodyText3"/>
              <w:jc w:val="both"/>
              <w:rPr>
                <w:rFonts w:asciiTheme="minorHAnsi" w:hAnsiTheme="minorHAnsi" w:cstheme="minorHAnsi"/>
                <w:b w:val="0"/>
                <w:sz w:val="24"/>
                <w:szCs w:val="24"/>
                <w:lang w:val="ro-RO"/>
              </w:rPr>
            </w:pPr>
          </w:p>
          <w:p w:rsidR="00DA206E" w:rsidRPr="00FC68DE" w:rsidRDefault="00DA206E" w:rsidP="00DA206E">
            <w:pPr>
              <w:pStyle w:val="BodyText3"/>
              <w:jc w:val="both"/>
              <w:rPr>
                <w:rFonts w:asciiTheme="minorHAnsi" w:hAnsiTheme="minorHAnsi" w:cstheme="minorHAnsi"/>
                <w:b w:val="0"/>
                <w:sz w:val="24"/>
                <w:szCs w:val="24"/>
                <w:lang w:val="ro-RO"/>
              </w:rPr>
            </w:pPr>
            <w:r w:rsidRPr="00FC68DE">
              <w:rPr>
                <w:rFonts w:asciiTheme="minorHAnsi" w:hAnsiTheme="minorHAnsi" w:cstheme="minorHAnsi"/>
                <w:b w:val="0"/>
                <w:sz w:val="24"/>
                <w:szCs w:val="24"/>
                <w:lang w:val="ro-RO"/>
              </w:rPr>
              <w:t xml:space="preserve">Documente verificate: </w:t>
            </w:r>
          </w:p>
          <w:p w:rsidR="00DA206E" w:rsidRPr="00FC68DE" w:rsidRDefault="00DA206E" w:rsidP="00DA206E">
            <w:pPr>
              <w:pStyle w:val="BodyText3"/>
              <w:jc w:val="both"/>
              <w:rPr>
                <w:rFonts w:asciiTheme="minorHAnsi" w:hAnsiTheme="minorHAnsi" w:cstheme="minorHAnsi"/>
                <w:b w:val="0"/>
                <w:sz w:val="24"/>
                <w:szCs w:val="24"/>
                <w:lang w:val="ro-RO"/>
              </w:rPr>
            </w:pPr>
            <w:r w:rsidRPr="00FC68DE">
              <w:rPr>
                <w:rFonts w:asciiTheme="minorHAnsi" w:hAnsiTheme="minorHAnsi" w:cstheme="minorHAnsi"/>
                <w:b w:val="0"/>
                <w:sz w:val="24"/>
                <w:szCs w:val="24"/>
                <w:lang w:val="ro-RO"/>
              </w:rPr>
              <w:t xml:space="preserve">DALI încărcat de solicitant în sistem; </w:t>
            </w:r>
          </w:p>
          <w:p w:rsidR="00DA206E" w:rsidRPr="00FC68DE" w:rsidRDefault="00DA206E" w:rsidP="00DA206E">
            <w:pPr>
              <w:pStyle w:val="BodyText3"/>
              <w:jc w:val="both"/>
              <w:rPr>
                <w:rFonts w:asciiTheme="minorHAnsi" w:hAnsiTheme="minorHAnsi" w:cstheme="minorHAnsi"/>
                <w:b w:val="0"/>
                <w:sz w:val="24"/>
                <w:szCs w:val="24"/>
                <w:lang w:val="ro-RO"/>
              </w:rPr>
            </w:pPr>
            <w:r w:rsidRPr="00FC68DE">
              <w:rPr>
                <w:rFonts w:asciiTheme="minorHAnsi" w:hAnsiTheme="minorHAnsi" w:cstheme="minorHAnsi"/>
                <w:b w:val="0"/>
                <w:sz w:val="24"/>
                <w:szCs w:val="24"/>
                <w:lang w:val="ro-RO"/>
              </w:rPr>
              <w:t>DALI cu modificările și completările solicitate de membrii CTE ANIF ;</w:t>
            </w:r>
          </w:p>
          <w:p w:rsidR="00A83D8F" w:rsidRPr="00FC68DE" w:rsidRDefault="00DA206E" w:rsidP="00724834">
            <w:pPr>
              <w:pStyle w:val="BodyText3"/>
              <w:jc w:val="both"/>
              <w:rPr>
                <w:rFonts w:asciiTheme="minorHAnsi" w:hAnsiTheme="minorHAnsi" w:cstheme="minorHAnsi"/>
                <w:sz w:val="24"/>
                <w:szCs w:val="24"/>
                <w:lang w:val="ro-RO"/>
              </w:rPr>
            </w:pPr>
            <w:r w:rsidRPr="00FC68DE">
              <w:rPr>
                <w:rFonts w:asciiTheme="minorHAnsi" w:hAnsiTheme="minorHAnsi" w:cstheme="minorHAnsi"/>
                <w:b w:val="0"/>
                <w:sz w:val="24"/>
                <w:szCs w:val="24"/>
                <w:lang w:val="ro-RO"/>
              </w:rPr>
              <w:t>Certificatul de Urbanism.</w:t>
            </w:r>
          </w:p>
        </w:tc>
        <w:tc>
          <w:tcPr>
            <w:tcW w:w="326" w:type="pct"/>
            <w:tcBorders>
              <w:top w:val="single" w:sz="4" w:space="0" w:color="auto"/>
              <w:bottom w:val="single" w:sz="4" w:space="0" w:color="auto"/>
            </w:tcBorders>
            <w:shd w:val="clear" w:color="auto" w:fill="auto"/>
          </w:tcPr>
          <w:p w:rsidR="009D07A3" w:rsidRPr="00FC68DE" w:rsidRDefault="009D07A3" w:rsidP="009D07A3">
            <w:pPr>
              <w:pStyle w:val="BodyText3"/>
              <w:rPr>
                <w:rFonts w:asciiTheme="minorHAnsi" w:hAnsiTheme="minorHAnsi" w:cstheme="minorHAnsi"/>
                <w:b w:val="0"/>
                <w:sz w:val="24"/>
                <w:szCs w:val="24"/>
                <w:lang w:val="en-US"/>
              </w:rPr>
            </w:pPr>
          </w:p>
          <w:p w:rsidR="009D07A3" w:rsidRPr="00FC68DE" w:rsidRDefault="009D07A3" w:rsidP="009D07A3">
            <w:pPr>
              <w:pStyle w:val="BodyText3"/>
              <w:rPr>
                <w:rFonts w:asciiTheme="minorHAnsi" w:hAnsiTheme="minorHAnsi" w:cstheme="minorHAnsi"/>
                <w:b w:val="0"/>
                <w:sz w:val="24"/>
                <w:szCs w:val="24"/>
                <w:lang w:val="en-US"/>
              </w:rPr>
            </w:pPr>
          </w:p>
          <w:p w:rsidR="009D07A3" w:rsidRPr="00FC68DE" w:rsidRDefault="009D07A3" w:rsidP="009D07A3">
            <w:pPr>
              <w:pStyle w:val="BodyText3"/>
              <w:rPr>
                <w:rFonts w:asciiTheme="minorHAnsi" w:hAnsiTheme="minorHAnsi" w:cstheme="minorHAnsi"/>
                <w:b w:val="0"/>
                <w:sz w:val="24"/>
                <w:szCs w:val="24"/>
                <w:lang w:val="en-US"/>
              </w:rPr>
            </w:pPr>
          </w:p>
          <w:p w:rsidR="009D07A3" w:rsidRPr="00FC68DE" w:rsidRDefault="009D07A3" w:rsidP="009D07A3">
            <w:pPr>
              <w:pStyle w:val="BodyText3"/>
              <w:rPr>
                <w:rFonts w:asciiTheme="minorHAnsi" w:hAnsiTheme="minorHAnsi" w:cstheme="minorHAnsi"/>
                <w:b w:val="0"/>
                <w:sz w:val="24"/>
                <w:szCs w:val="24"/>
                <w:lang w:val="ro-RO"/>
              </w:rPr>
            </w:pPr>
            <w:r w:rsidRPr="00FC68DE">
              <w:rPr>
                <w:rFonts w:asciiTheme="minorHAnsi" w:hAnsiTheme="minorHAnsi" w:cstheme="minorHAnsi"/>
                <w:b w:val="0"/>
                <w:sz w:val="24"/>
                <w:szCs w:val="24"/>
                <w:lang w:val="en-US"/>
              </w:rPr>
              <w:sym w:font="Wingdings" w:char="F06F"/>
            </w:r>
          </w:p>
          <w:p w:rsidR="00A83D8F" w:rsidRPr="009B18D1" w:rsidRDefault="00A83D8F" w:rsidP="009D07A3">
            <w:pPr>
              <w:pStyle w:val="BodyText3"/>
              <w:rPr>
                <w:rFonts w:asciiTheme="minorHAnsi" w:hAnsiTheme="minorHAnsi" w:cstheme="minorHAnsi"/>
                <w:b w:val="0"/>
                <w:sz w:val="24"/>
                <w:szCs w:val="24"/>
                <w:lang w:val="en-US"/>
              </w:rPr>
            </w:pPr>
          </w:p>
        </w:tc>
        <w:tc>
          <w:tcPr>
            <w:tcW w:w="289" w:type="pct"/>
            <w:tcBorders>
              <w:top w:val="single" w:sz="4" w:space="0" w:color="auto"/>
              <w:bottom w:val="single" w:sz="4" w:space="0" w:color="auto"/>
            </w:tcBorders>
            <w:shd w:val="clear" w:color="auto" w:fill="auto"/>
          </w:tcPr>
          <w:p w:rsidR="009D07A3" w:rsidRPr="00230CE4" w:rsidRDefault="009D07A3" w:rsidP="009D07A3">
            <w:pPr>
              <w:pStyle w:val="BodyText3"/>
              <w:rPr>
                <w:rFonts w:asciiTheme="minorHAnsi" w:hAnsiTheme="minorHAnsi" w:cstheme="minorHAnsi"/>
                <w:b w:val="0"/>
                <w:sz w:val="24"/>
                <w:szCs w:val="24"/>
                <w:lang w:val="en-US"/>
              </w:rPr>
            </w:pPr>
          </w:p>
          <w:p w:rsidR="009D07A3" w:rsidRPr="00E01846" w:rsidRDefault="009D07A3" w:rsidP="009D07A3">
            <w:pPr>
              <w:pStyle w:val="BodyText3"/>
              <w:rPr>
                <w:rFonts w:asciiTheme="minorHAnsi" w:hAnsiTheme="minorHAnsi" w:cstheme="minorHAnsi"/>
                <w:b w:val="0"/>
                <w:sz w:val="24"/>
                <w:szCs w:val="24"/>
                <w:lang w:val="en-US"/>
              </w:rPr>
            </w:pPr>
          </w:p>
          <w:p w:rsidR="009D07A3" w:rsidRPr="001D6A97" w:rsidRDefault="009D07A3" w:rsidP="009D07A3">
            <w:pPr>
              <w:pStyle w:val="BodyText3"/>
              <w:rPr>
                <w:rFonts w:asciiTheme="minorHAnsi" w:hAnsiTheme="minorHAnsi" w:cstheme="minorHAnsi"/>
                <w:b w:val="0"/>
                <w:sz w:val="24"/>
                <w:szCs w:val="24"/>
                <w:lang w:val="en-US"/>
              </w:rPr>
            </w:pPr>
          </w:p>
          <w:p w:rsidR="009D07A3" w:rsidRPr="00FC68DE" w:rsidRDefault="009D07A3" w:rsidP="009D07A3">
            <w:pPr>
              <w:pStyle w:val="BodyText3"/>
              <w:rPr>
                <w:rFonts w:asciiTheme="minorHAnsi" w:hAnsiTheme="minorHAnsi" w:cstheme="minorHAnsi"/>
                <w:b w:val="0"/>
                <w:sz w:val="24"/>
                <w:szCs w:val="24"/>
                <w:lang w:val="ro-RO"/>
              </w:rPr>
            </w:pPr>
            <w:r w:rsidRPr="00FC68DE">
              <w:rPr>
                <w:rFonts w:asciiTheme="minorHAnsi" w:hAnsiTheme="minorHAnsi" w:cstheme="minorHAnsi"/>
                <w:b w:val="0"/>
                <w:sz w:val="24"/>
                <w:szCs w:val="24"/>
                <w:lang w:val="en-US"/>
              </w:rPr>
              <w:sym w:font="Wingdings" w:char="F06F"/>
            </w:r>
          </w:p>
          <w:p w:rsidR="00A83D8F" w:rsidRPr="009B18D1" w:rsidRDefault="00A83D8F" w:rsidP="009D07A3">
            <w:pPr>
              <w:pStyle w:val="BodyText3"/>
              <w:rPr>
                <w:rFonts w:asciiTheme="minorHAnsi" w:hAnsiTheme="minorHAnsi" w:cstheme="minorHAnsi"/>
                <w:b w:val="0"/>
                <w:sz w:val="24"/>
                <w:szCs w:val="24"/>
                <w:lang w:val="en-US"/>
              </w:rPr>
            </w:pPr>
          </w:p>
        </w:tc>
        <w:tc>
          <w:tcPr>
            <w:tcW w:w="621" w:type="pct"/>
            <w:tcBorders>
              <w:top w:val="single" w:sz="4" w:space="0" w:color="auto"/>
              <w:bottom w:val="single" w:sz="4" w:space="0" w:color="auto"/>
            </w:tcBorders>
          </w:tcPr>
          <w:p w:rsidR="009D07A3" w:rsidRPr="00230CE4" w:rsidRDefault="009D07A3" w:rsidP="00A83D8F">
            <w:pPr>
              <w:pStyle w:val="BodyText3"/>
              <w:rPr>
                <w:rFonts w:asciiTheme="minorHAnsi" w:hAnsiTheme="minorHAnsi" w:cstheme="minorHAnsi"/>
                <w:b w:val="0"/>
                <w:sz w:val="24"/>
                <w:szCs w:val="24"/>
                <w:lang w:val="en-US"/>
              </w:rPr>
            </w:pPr>
          </w:p>
          <w:p w:rsidR="009D07A3" w:rsidRPr="00E01846" w:rsidRDefault="009D07A3" w:rsidP="00A83D8F">
            <w:pPr>
              <w:pStyle w:val="BodyText3"/>
              <w:rPr>
                <w:rFonts w:asciiTheme="minorHAnsi" w:hAnsiTheme="minorHAnsi" w:cstheme="minorHAnsi"/>
                <w:b w:val="0"/>
                <w:sz w:val="24"/>
                <w:szCs w:val="24"/>
                <w:lang w:val="en-US"/>
              </w:rPr>
            </w:pPr>
          </w:p>
          <w:p w:rsidR="009D07A3" w:rsidRPr="001D6A97" w:rsidRDefault="009D07A3" w:rsidP="00A83D8F">
            <w:pPr>
              <w:pStyle w:val="BodyText3"/>
              <w:rPr>
                <w:rFonts w:asciiTheme="minorHAnsi" w:hAnsiTheme="minorHAnsi" w:cstheme="minorHAnsi"/>
                <w:b w:val="0"/>
                <w:sz w:val="24"/>
                <w:szCs w:val="24"/>
                <w:lang w:val="en-US"/>
              </w:rPr>
            </w:pPr>
          </w:p>
          <w:p w:rsidR="00A83D8F" w:rsidRPr="00FC68DE" w:rsidRDefault="00A83D8F" w:rsidP="00A83D8F">
            <w:pPr>
              <w:pStyle w:val="BodyText3"/>
              <w:rPr>
                <w:rFonts w:asciiTheme="minorHAnsi" w:hAnsiTheme="minorHAnsi" w:cstheme="minorHAnsi"/>
                <w:b w:val="0"/>
                <w:sz w:val="24"/>
                <w:szCs w:val="24"/>
                <w:lang w:val="ro-RO"/>
              </w:rPr>
            </w:pPr>
            <w:r w:rsidRPr="00FC68DE">
              <w:rPr>
                <w:rFonts w:asciiTheme="minorHAnsi" w:hAnsiTheme="minorHAnsi" w:cstheme="minorHAnsi"/>
                <w:b w:val="0"/>
                <w:sz w:val="24"/>
                <w:szCs w:val="24"/>
                <w:lang w:val="en-US"/>
              </w:rPr>
              <w:sym w:font="Wingdings" w:char="F06F"/>
            </w:r>
          </w:p>
          <w:p w:rsidR="00A83D8F" w:rsidRPr="009B18D1" w:rsidRDefault="00A83D8F" w:rsidP="00403BF5">
            <w:pPr>
              <w:pStyle w:val="BodyText3"/>
              <w:rPr>
                <w:rFonts w:asciiTheme="minorHAnsi" w:hAnsiTheme="minorHAnsi" w:cstheme="minorHAnsi"/>
                <w:b w:val="0"/>
                <w:sz w:val="24"/>
                <w:szCs w:val="24"/>
                <w:lang w:val="en-US"/>
              </w:rPr>
            </w:pPr>
          </w:p>
        </w:tc>
      </w:tr>
    </w:tbl>
    <w:p w:rsidR="00D25E30" w:rsidRDefault="00D25E30" w:rsidP="008740B4">
      <w:pPr>
        <w:pStyle w:val="BodyText3"/>
        <w:tabs>
          <w:tab w:val="left" w:pos="0"/>
        </w:tabs>
        <w:jc w:val="left"/>
        <w:rPr>
          <w:rFonts w:asciiTheme="minorHAnsi" w:hAnsiTheme="minorHAnsi" w:cstheme="minorHAnsi"/>
          <w:sz w:val="24"/>
          <w:szCs w:val="24"/>
          <w:lang w:val="ro-RO"/>
        </w:rPr>
      </w:pPr>
    </w:p>
    <w:p w:rsidR="00D25E30" w:rsidRPr="002F6AE7" w:rsidRDefault="00D25E30" w:rsidP="008740B4">
      <w:pPr>
        <w:pStyle w:val="BodyText3"/>
        <w:tabs>
          <w:tab w:val="left" w:pos="0"/>
        </w:tabs>
        <w:jc w:val="left"/>
        <w:rPr>
          <w:rFonts w:asciiTheme="minorHAnsi" w:hAnsiTheme="minorHAnsi" w:cstheme="minorHAnsi"/>
          <w:sz w:val="24"/>
          <w:szCs w:val="24"/>
          <w:lang w:val="ro-RO"/>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1"/>
        <w:gridCol w:w="613"/>
        <w:gridCol w:w="186"/>
        <w:gridCol w:w="584"/>
        <w:gridCol w:w="152"/>
        <w:gridCol w:w="641"/>
      </w:tblGrid>
      <w:tr w:rsidR="0068614F" w:rsidRPr="00FC68DE" w:rsidTr="000611E0">
        <w:trPr>
          <w:trHeight w:val="270"/>
        </w:trPr>
        <w:tc>
          <w:tcPr>
            <w:tcW w:w="4274" w:type="pct"/>
            <w:gridSpan w:val="3"/>
            <w:vMerge w:val="restart"/>
            <w:shd w:val="clear" w:color="auto" w:fill="auto"/>
          </w:tcPr>
          <w:p w:rsidR="000502FB" w:rsidRPr="00FC68DE" w:rsidRDefault="000502FB" w:rsidP="007311D3">
            <w:pPr>
              <w:pStyle w:val="BodyText3"/>
              <w:jc w:val="left"/>
              <w:rPr>
                <w:rFonts w:asciiTheme="minorHAnsi" w:hAnsiTheme="minorHAnsi" w:cstheme="minorHAnsi"/>
                <w:sz w:val="24"/>
                <w:szCs w:val="24"/>
                <w:u w:val="single"/>
                <w:lang w:val="ro-RO"/>
              </w:rPr>
            </w:pPr>
            <w:r w:rsidRPr="00FC68DE">
              <w:rPr>
                <w:rFonts w:asciiTheme="minorHAnsi" w:hAnsiTheme="minorHAnsi" w:cstheme="minorHAnsi"/>
                <w:sz w:val="24"/>
                <w:szCs w:val="24"/>
                <w:u w:val="single"/>
                <w:lang w:val="ro-RO"/>
              </w:rPr>
              <w:t>1. Verificarea eligibilitătii solicitantului</w:t>
            </w:r>
          </w:p>
        </w:tc>
        <w:tc>
          <w:tcPr>
            <w:tcW w:w="726" w:type="pct"/>
            <w:gridSpan w:val="3"/>
            <w:shd w:val="clear" w:color="auto" w:fill="auto"/>
          </w:tcPr>
          <w:p w:rsidR="000502FB" w:rsidRPr="00230CE4" w:rsidRDefault="00396CF2" w:rsidP="007311D3">
            <w:pPr>
              <w:pStyle w:val="BodyText3"/>
              <w:rPr>
                <w:rFonts w:asciiTheme="minorHAnsi" w:hAnsiTheme="minorHAnsi" w:cstheme="minorHAnsi"/>
                <w:sz w:val="24"/>
                <w:szCs w:val="24"/>
                <w:u w:val="single"/>
                <w:lang w:val="ro-RO"/>
              </w:rPr>
            </w:pPr>
            <w:r>
              <w:rPr>
                <w:rFonts w:asciiTheme="minorHAnsi" w:hAnsiTheme="minorHAnsi" w:cstheme="minorHAnsi"/>
                <w:sz w:val="24"/>
                <w:szCs w:val="24"/>
                <w:lang w:val="ro-RO"/>
              </w:rPr>
              <w:t>Condiție îndeplinită</w:t>
            </w:r>
          </w:p>
        </w:tc>
      </w:tr>
      <w:tr w:rsidR="008B481B" w:rsidRPr="00FC68DE" w:rsidTr="000611E0">
        <w:tc>
          <w:tcPr>
            <w:tcW w:w="4274" w:type="pct"/>
            <w:gridSpan w:val="3"/>
            <w:vMerge/>
            <w:shd w:val="clear" w:color="auto" w:fill="auto"/>
          </w:tcPr>
          <w:p w:rsidR="000502FB" w:rsidRPr="00FC68DE" w:rsidRDefault="000502FB" w:rsidP="007311D3">
            <w:pPr>
              <w:pStyle w:val="BodyText3"/>
              <w:jc w:val="left"/>
              <w:rPr>
                <w:rFonts w:asciiTheme="minorHAnsi" w:hAnsiTheme="minorHAnsi" w:cstheme="minorHAnsi"/>
                <w:b w:val="0"/>
                <w:sz w:val="24"/>
                <w:szCs w:val="24"/>
                <w:lang w:val="ro-RO"/>
              </w:rPr>
            </w:pPr>
          </w:p>
        </w:tc>
        <w:tc>
          <w:tcPr>
            <w:tcW w:w="388" w:type="pct"/>
            <w:gridSpan w:val="2"/>
            <w:shd w:val="clear" w:color="auto" w:fill="auto"/>
          </w:tcPr>
          <w:p w:rsidR="000502FB" w:rsidRPr="00FC68DE" w:rsidRDefault="000502FB" w:rsidP="007311D3">
            <w:pPr>
              <w:pStyle w:val="BodyText3"/>
              <w:rPr>
                <w:rFonts w:asciiTheme="minorHAnsi" w:hAnsiTheme="minorHAnsi" w:cstheme="minorHAnsi"/>
                <w:sz w:val="24"/>
                <w:szCs w:val="24"/>
                <w:lang w:val="ro-RO"/>
              </w:rPr>
            </w:pPr>
            <w:r w:rsidRPr="00FC68DE">
              <w:rPr>
                <w:rFonts w:asciiTheme="minorHAnsi" w:hAnsiTheme="minorHAnsi" w:cstheme="minorHAnsi"/>
                <w:sz w:val="24"/>
                <w:szCs w:val="24"/>
                <w:lang w:val="ro-RO"/>
              </w:rPr>
              <w:t>DA</w:t>
            </w:r>
          </w:p>
        </w:tc>
        <w:tc>
          <w:tcPr>
            <w:tcW w:w="338" w:type="pct"/>
            <w:shd w:val="clear" w:color="auto" w:fill="auto"/>
          </w:tcPr>
          <w:p w:rsidR="000502FB" w:rsidRPr="00FC68DE" w:rsidRDefault="000502FB" w:rsidP="007311D3">
            <w:pPr>
              <w:pStyle w:val="BodyText3"/>
              <w:rPr>
                <w:rFonts w:asciiTheme="minorHAnsi" w:hAnsiTheme="minorHAnsi" w:cstheme="minorHAnsi"/>
                <w:sz w:val="24"/>
                <w:szCs w:val="24"/>
                <w:lang w:val="en-US"/>
              </w:rPr>
            </w:pPr>
            <w:r w:rsidRPr="00FC68DE">
              <w:rPr>
                <w:rFonts w:asciiTheme="minorHAnsi" w:hAnsiTheme="minorHAnsi" w:cstheme="minorHAnsi"/>
                <w:sz w:val="24"/>
                <w:szCs w:val="24"/>
                <w:lang w:val="ro-RO"/>
              </w:rPr>
              <w:t>NU</w:t>
            </w:r>
          </w:p>
        </w:tc>
      </w:tr>
      <w:tr w:rsidR="00D164DA" w:rsidRPr="00FC68DE" w:rsidTr="000611E0">
        <w:tc>
          <w:tcPr>
            <w:tcW w:w="4274" w:type="pct"/>
            <w:gridSpan w:val="3"/>
            <w:shd w:val="clear" w:color="auto" w:fill="auto"/>
          </w:tcPr>
          <w:p w:rsidR="00D164DA" w:rsidRPr="008E56FA" w:rsidRDefault="00E23640" w:rsidP="00E42466">
            <w:pPr>
              <w:pStyle w:val="BodyText3"/>
              <w:jc w:val="both"/>
              <w:rPr>
                <w:rFonts w:asciiTheme="minorHAnsi" w:hAnsiTheme="minorHAnsi" w:cstheme="minorHAnsi"/>
                <w:sz w:val="24"/>
                <w:szCs w:val="24"/>
                <w:highlight w:val="yellow"/>
                <w:lang w:val="ro-RO"/>
              </w:rPr>
            </w:pPr>
            <w:r w:rsidRPr="00CB39CB">
              <w:rPr>
                <w:rFonts w:asciiTheme="minorHAnsi" w:hAnsiTheme="minorHAnsi" w:cstheme="minorHAnsi"/>
                <w:sz w:val="24"/>
                <w:szCs w:val="24"/>
                <w:lang w:val="ro-RO"/>
              </w:rPr>
              <w:t>1</w:t>
            </w:r>
            <w:r w:rsidR="00D164DA" w:rsidRPr="00CB39CB">
              <w:rPr>
                <w:rFonts w:asciiTheme="minorHAnsi" w:hAnsiTheme="minorHAnsi" w:cstheme="minorHAnsi"/>
                <w:sz w:val="24"/>
                <w:szCs w:val="24"/>
                <w:lang w:val="ro-RO"/>
              </w:rPr>
              <w:t xml:space="preserve">a) </w:t>
            </w:r>
            <w:r w:rsidR="0007683B" w:rsidRPr="00037ACE">
              <w:rPr>
                <w:rFonts w:asciiTheme="minorHAnsi" w:hAnsiTheme="minorHAnsi" w:cstheme="minorHAnsi"/>
                <w:b w:val="0"/>
                <w:sz w:val="24"/>
                <w:szCs w:val="24"/>
                <w:lang w:val="ro-RO"/>
              </w:rPr>
              <w:t>Solici</w:t>
            </w:r>
            <w:r w:rsidR="0007683B" w:rsidRPr="0007683B">
              <w:rPr>
                <w:rFonts w:asciiTheme="minorHAnsi" w:hAnsiTheme="minorHAnsi" w:cstheme="minorHAnsi"/>
                <w:b w:val="0"/>
                <w:sz w:val="24"/>
                <w:szCs w:val="24"/>
                <w:lang w:val="ro-RO"/>
              </w:rPr>
              <w:t>tantul respectă prevederile</w:t>
            </w:r>
            <w:r w:rsidR="009D6764">
              <w:rPr>
                <w:rFonts w:asciiTheme="minorHAnsi" w:hAnsiTheme="minorHAnsi" w:cstheme="minorHAnsi"/>
                <w:b w:val="0"/>
                <w:sz w:val="24"/>
                <w:szCs w:val="24"/>
                <w:lang w:val="ro-RO"/>
              </w:rPr>
              <w:t xml:space="preserve"> </w:t>
            </w:r>
            <w:r w:rsidR="007B14B6" w:rsidRPr="0007683B">
              <w:rPr>
                <w:rFonts w:asciiTheme="minorHAnsi" w:hAnsiTheme="minorHAnsi" w:cstheme="minorHAnsi"/>
                <w:b w:val="0"/>
                <w:sz w:val="24"/>
                <w:szCs w:val="24"/>
                <w:lang w:val="ro-RO"/>
              </w:rPr>
              <w:t>art. 1</w:t>
            </w:r>
            <w:r w:rsidR="007B14B6">
              <w:rPr>
                <w:rFonts w:asciiTheme="minorHAnsi" w:hAnsiTheme="minorHAnsi" w:cstheme="minorHAnsi"/>
                <w:b w:val="0"/>
                <w:sz w:val="24"/>
                <w:szCs w:val="24"/>
                <w:lang w:val="ro-RO"/>
              </w:rPr>
              <w:t xml:space="preserve">7 </w:t>
            </w:r>
            <w:r w:rsidR="0007683B" w:rsidRPr="0007683B">
              <w:rPr>
                <w:rFonts w:asciiTheme="minorHAnsi" w:hAnsiTheme="minorHAnsi" w:cstheme="minorHAnsi"/>
                <w:b w:val="0"/>
                <w:sz w:val="24"/>
                <w:szCs w:val="24"/>
                <w:lang w:val="ro-RO"/>
              </w:rPr>
              <w:t xml:space="preserve">din H.G. nr. 1570/2022 </w:t>
            </w:r>
            <w:r w:rsidR="0007683B" w:rsidRPr="009A7BC8">
              <w:rPr>
                <w:rFonts w:asciiTheme="minorHAnsi" w:hAnsiTheme="minorHAnsi" w:cstheme="minorHAnsi"/>
                <w:b w:val="0"/>
                <w:i/>
                <w:sz w:val="24"/>
                <w:szCs w:val="24"/>
                <w:lang w:val="ro-RO"/>
              </w:rPr>
              <w:t>privind stabilirea cadrului general de implementare a intervenţiilor specifice dezvoltării rurale cuprinse în Planul strategic PAC 2023-2027</w:t>
            </w:r>
            <w:r w:rsidR="0007683B" w:rsidRPr="0007683B">
              <w:rPr>
                <w:rFonts w:asciiTheme="minorHAnsi" w:hAnsiTheme="minorHAnsi" w:cstheme="minorHAnsi"/>
                <w:b w:val="0"/>
                <w:sz w:val="24"/>
                <w:szCs w:val="24"/>
                <w:lang w:val="ro-RO"/>
              </w:rPr>
              <w:t>, cu modificările și completările ulterioare ?</w:t>
            </w:r>
          </w:p>
        </w:tc>
        <w:tc>
          <w:tcPr>
            <w:tcW w:w="388" w:type="pct"/>
            <w:gridSpan w:val="2"/>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ro-RO"/>
              </w:rPr>
            </w:pPr>
            <w:r w:rsidRPr="00FC68DE">
              <w:rPr>
                <w:rFonts w:asciiTheme="minorHAnsi" w:hAnsiTheme="minorHAnsi" w:cstheme="minorHAnsi"/>
                <w:b w:val="0"/>
                <w:sz w:val="24"/>
                <w:szCs w:val="24"/>
                <w:lang w:val="en-US"/>
              </w:rPr>
              <w:sym w:font="Wingdings" w:char="F06F"/>
            </w:r>
          </w:p>
          <w:p w:rsidR="00D164DA" w:rsidRPr="00FC68DE" w:rsidRDefault="00D164DA" w:rsidP="00D164DA">
            <w:pPr>
              <w:pStyle w:val="BodyText3"/>
              <w:rPr>
                <w:rFonts w:asciiTheme="minorHAnsi" w:hAnsiTheme="minorHAnsi" w:cstheme="minorHAnsi"/>
                <w:b w:val="0"/>
                <w:sz w:val="24"/>
                <w:szCs w:val="24"/>
                <w:lang w:val="en-US"/>
              </w:rPr>
            </w:pPr>
          </w:p>
        </w:tc>
        <w:tc>
          <w:tcPr>
            <w:tcW w:w="338" w:type="pct"/>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ro-RO"/>
              </w:rPr>
            </w:pPr>
            <w:r w:rsidRPr="00FC68DE">
              <w:rPr>
                <w:rFonts w:asciiTheme="minorHAnsi" w:hAnsiTheme="minorHAnsi" w:cstheme="minorHAnsi"/>
                <w:b w:val="0"/>
                <w:sz w:val="24"/>
                <w:szCs w:val="24"/>
                <w:lang w:val="en-US"/>
              </w:rPr>
              <w:sym w:font="Wingdings" w:char="F06F"/>
            </w:r>
          </w:p>
          <w:p w:rsidR="00D164DA" w:rsidRPr="00FC68DE" w:rsidRDefault="00D164DA" w:rsidP="00D164DA">
            <w:pPr>
              <w:pStyle w:val="BodyText3"/>
              <w:rPr>
                <w:rFonts w:asciiTheme="minorHAnsi" w:hAnsiTheme="minorHAnsi" w:cstheme="minorHAnsi"/>
                <w:b w:val="0"/>
                <w:sz w:val="24"/>
                <w:szCs w:val="24"/>
                <w:lang w:val="en-US"/>
              </w:rPr>
            </w:pPr>
          </w:p>
        </w:tc>
      </w:tr>
      <w:tr w:rsidR="00695430" w:rsidRPr="00FC68DE" w:rsidDel="00073530" w:rsidTr="000611E0">
        <w:tc>
          <w:tcPr>
            <w:tcW w:w="4274" w:type="pct"/>
            <w:gridSpan w:val="3"/>
            <w:shd w:val="clear" w:color="auto" w:fill="auto"/>
          </w:tcPr>
          <w:p w:rsidR="00695430" w:rsidRPr="00FC68DE" w:rsidDel="007B14B6" w:rsidRDefault="00695430" w:rsidP="009D6764">
            <w:pPr>
              <w:jc w:val="both"/>
              <w:rPr>
                <w:rFonts w:asciiTheme="minorHAnsi" w:hAnsiTheme="minorHAnsi" w:cstheme="minorHAnsi"/>
                <w:b/>
                <w:bCs/>
                <w:lang w:val="ro-RO" w:eastAsia="fr-FR"/>
              </w:rPr>
            </w:pPr>
            <w:r>
              <w:rPr>
                <w:rFonts w:asciiTheme="minorHAnsi" w:hAnsiTheme="minorHAnsi" w:cstheme="minorHAnsi"/>
                <w:b/>
                <w:bCs/>
                <w:lang w:val="ro-RO" w:eastAsia="fr-FR"/>
              </w:rPr>
              <w:t xml:space="preserve">2a) </w:t>
            </w:r>
            <w:r>
              <w:rPr>
                <w:rFonts w:asciiTheme="minorHAnsi" w:hAnsiTheme="minorHAnsi"/>
              </w:rPr>
              <w:t xml:space="preserve">Solicitantul a </w:t>
            </w:r>
            <w:r>
              <w:rPr>
                <w:rFonts w:asciiTheme="minorHAnsi" w:hAnsiTheme="minorHAnsi"/>
                <w:lang w:val="fr-FR"/>
              </w:rPr>
              <w:t>mai depus o cerere de finanţare în cadrul aceleiaşi intervenții de investiții în</w:t>
            </w:r>
            <w:r w:rsidR="009D6764">
              <w:rPr>
                <w:rFonts w:asciiTheme="minorHAnsi" w:hAnsiTheme="minorHAnsi"/>
                <w:lang w:val="fr-FR"/>
              </w:rPr>
              <w:t xml:space="preserve"> cadrul aceleiași </w:t>
            </w:r>
            <w:r>
              <w:rPr>
                <w:rFonts w:asciiTheme="minorHAnsi" w:hAnsiTheme="minorHAnsi"/>
                <w:lang w:val="fr-FR"/>
              </w:rPr>
              <w:t>sesiun</w:t>
            </w:r>
            <w:r w:rsidR="009D6764">
              <w:rPr>
                <w:rFonts w:asciiTheme="minorHAnsi" w:hAnsiTheme="minorHAnsi"/>
                <w:lang w:val="fr-FR"/>
              </w:rPr>
              <w:t>i</w:t>
            </w:r>
            <w:r>
              <w:rPr>
                <w:rFonts w:asciiTheme="minorHAnsi" w:hAnsiTheme="minorHAnsi"/>
                <w:lang w:val="fr-FR"/>
              </w:rPr>
              <w:t xml:space="preserve"> de depunere</w:t>
            </w:r>
            <w:r w:rsidR="009D6764">
              <w:rPr>
                <w:rFonts w:asciiTheme="minorHAnsi" w:hAnsiTheme="minorHAnsi"/>
                <w:lang w:val="fr-FR"/>
              </w:rPr>
              <w:t xml:space="preserve"> proiecte</w:t>
            </w:r>
            <w:r>
              <w:rPr>
                <w:rFonts w:asciiTheme="minorHAnsi" w:hAnsiTheme="minorHAnsi"/>
              </w:rPr>
              <w:t>?</w:t>
            </w:r>
          </w:p>
        </w:tc>
        <w:tc>
          <w:tcPr>
            <w:tcW w:w="388" w:type="pct"/>
            <w:gridSpan w:val="2"/>
            <w:shd w:val="clear" w:color="auto" w:fill="auto"/>
            <w:vAlign w:val="center"/>
          </w:tcPr>
          <w:p w:rsidR="00695430" w:rsidRPr="00FC68DE" w:rsidDel="00073530" w:rsidRDefault="00695430" w:rsidP="00695430">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338" w:type="pct"/>
            <w:shd w:val="clear" w:color="auto" w:fill="auto"/>
            <w:vAlign w:val="center"/>
          </w:tcPr>
          <w:p w:rsidR="00695430" w:rsidRPr="00FC68DE" w:rsidDel="00073530" w:rsidRDefault="00695430" w:rsidP="00695430">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r>
      <w:tr w:rsidR="00695430" w:rsidRPr="00FC68DE" w:rsidTr="000611E0">
        <w:tc>
          <w:tcPr>
            <w:tcW w:w="4274" w:type="pct"/>
            <w:gridSpan w:val="3"/>
            <w:shd w:val="clear" w:color="auto" w:fill="auto"/>
          </w:tcPr>
          <w:p w:rsidR="00695430" w:rsidRDefault="00695430" w:rsidP="00E42466">
            <w:pPr>
              <w:jc w:val="both"/>
              <w:rPr>
                <w:rFonts w:asciiTheme="minorHAnsi" w:hAnsiTheme="minorHAnsi" w:cstheme="minorHAnsi"/>
                <w:b/>
                <w:bCs/>
                <w:lang w:val="ro-RO" w:eastAsia="fr-FR"/>
              </w:rPr>
            </w:pPr>
            <w:r>
              <w:rPr>
                <w:rFonts w:asciiTheme="minorHAnsi" w:hAnsiTheme="minorHAnsi" w:cstheme="minorHAnsi"/>
                <w:b/>
                <w:bCs/>
                <w:lang w:val="ro-RO" w:eastAsia="fr-FR"/>
              </w:rPr>
              <w:t xml:space="preserve">3a) </w:t>
            </w:r>
            <w:r>
              <w:rPr>
                <w:rFonts w:asciiTheme="minorHAnsi" w:hAnsiTheme="minorHAnsi" w:cstheme="minorHAnsi"/>
              </w:rPr>
              <w:t>Solicitantul are mai mult de două, după caz, trei contracte de finanțare semnate, cel de-al treilea fiind aferent intervenției DR-19?</w:t>
            </w:r>
          </w:p>
        </w:tc>
        <w:tc>
          <w:tcPr>
            <w:tcW w:w="388" w:type="pct"/>
            <w:gridSpan w:val="2"/>
            <w:shd w:val="clear" w:color="auto" w:fill="auto"/>
            <w:vAlign w:val="center"/>
          </w:tcPr>
          <w:p w:rsidR="00695430" w:rsidRPr="00FC68DE" w:rsidRDefault="00695430" w:rsidP="00695430">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338" w:type="pct"/>
            <w:shd w:val="clear" w:color="auto" w:fill="auto"/>
            <w:vAlign w:val="center"/>
          </w:tcPr>
          <w:p w:rsidR="00695430" w:rsidRPr="00FC68DE" w:rsidRDefault="00695430" w:rsidP="00695430">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r>
      <w:tr w:rsidR="00D164DA" w:rsidRPr="00FC68DE" w:rsidTr="000611E0">
        <w:trPr>
          <w:trHeight w:val="530"/>
        </w:trPr>
        <w:tc>
          <w:tcPr>
            <w:tcW w:w="4274" w:type="pct"/>
            <w:gridSpan w:val="3"/>
            <w:shd w:val="clear" w:color="auto" w:fill="auto"/>
          </w:tcPr>
          <w:p w:rsidR="00D164DA" w:rsidRPr="00FC68DE" w:rsidRDefault="00695430" w:rsidP="00D1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000000"/>
                <w:lang w:eastAsia="ro-RO"/>
              </w:rPr>
            </w:pPr>
            <w:r>
              <w:rPr>
                <w:rFonts w:asciiTheme="minorHAnsi" w:hAnsiTheme="minorHAnsi" w:cstheme="minorHAnsi"/>
                <w:b/>
                <w:color w:val="000000"/>
                <w:lang w:eastAsia="ro-RO"/>
              </w:rPr>
              <w:t>4</w:t>
            </w:r>
            <w:r w:rsidR="00D164DA" w:rsidRPr="00FC68DE">
              <w:rPr>
                <w:rFonts w:asciiTheme="minorHAnsi" w:hAnsiTheme="minorHAnsi" w:cstheme="minorHAnsi"/>
                <w:b/>
                <w:color w:val="000000"/>
                <w:lang w:eastAsia="ro-RO"/>
              </w:rPr>
              <w:t xml:space="preserve">a) </w:t>
            </w:r>
            <w:r w:rsidR="00D164DA" w:rsidRPr="00FC68DE">
              <w:rPr>
                <w:rFonts w:asciiTheme="minorHAnsi" w:hAnsiTheme="minorHAnsi" w:cstheme="minorHAnsi"/>
                <w:color w:val="000000"/>
                <w:lang w:eastAsia="ro-RO"/>
              </w:rPr>
              <w:t xml:space="preserve">Solicitantul se regăseşte în Bazele de date privind dubla </w:t>
            </w:r>
            <w:proofErr w:type="gramStart"/>
            <w:r w:rsidR="00D164DA" w:rsidRPr="00FC68DE">
              <w:rPr>
                <w:rFonts w:asciiTheme="minorHAnsi" w:hAnsiTheme="minorHAnsi" w:cstheme="minorHAnsi"/>
                <w:color w:val="000000"/>
                <w:lang w:eastAsia="ro-RO"/>
              </w:rPr>
              <w:t>finanţare ?</w:t>
            </w:r>
            <w:proofErr w:type="gramEnd"/>
          </w:p>
        </w:tc>
        <w:tc>
          <w:tcPr>
            <w:tcW w:w="388" w:type="pct"/>
            <w:gridSpan w:val="2"/>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338" w:type="pct"/>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r>
      <w:tr w:rsidR="00D164DA" w:rsidRPr="00FC68DE" w:rsidTr="000611E0">
        <w:trPr>
          <w:trHeight w:val="530"/>
        </w:trPr>
        <w:tc>
          <w:tcPr>
            <w:tcW w:w="4274" w:type="pct"/>
            <w:gridSpan w:val="3"/>
            <w:shd w:val="clear" w:color="auto" w:fill="auto"/>
          </w:tcPr>
          <w:p w:rsidR="00D164DA" w:rsidRPr="00FC68DE" w:rsidRDefault="00695430" w:rsidP="00D1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000000"/>
                <w:lang w:eastAsia="ro-RO"/>
              </w:rPr>
            </w:pPr>
            <w:r>
              <w:rPr>
                <w:rFonts w:asciiTheme="minorHAnsi" w:hAnsiTheme="minorHAnsi" w:cstheme="minorHAnsi"/>
                <w:b/>
                <w:color w:val="000000"/>
                <w:lang w:eastAsia="ro-RO"/>
              </w:rPr>
              <w:t>5</w:t>
            </w:r>
            <w:r w:rsidR="00D164DA" w:rsidRPr="00FC68DE">
              <w:rPr>
                <w:rFonts w:asciiTheme="minorHAnsi" w:hAnsiTheme="minorHAnsi" w:cstheme="minorHAnsi"/>
                <w:b/>
                <w:color w:val="000000"/>
                <w:lang w:eastAsia="ro-RO"/>
              </w:rPr>
              <w:t>a)</w:t>
            </w:r>
            <w:r w:rsidR="00D164DA" w:rsidRPr="002F6AE7">
              <w:rPr>
                <w:rFonts w:asciiTheme="minorHAnsi" w:hAnsiTheme="minorHAnsi" w:cstheme="minorHAnsi"/>
              </w:rPr>
              <w:t xml:space="preserve"> </w:t>
            </w:r>
            <w:r w:rsidR="00D164DA" w:rsidRPr="00FC68DE">
              <w:rPr>
                <w:rFonts w:asciiTheme="minorHAnsi" w:hAnsiTheme="minorHAnsi" w:cstheme="minorHAnsi"/>
                <w:color w:val="000000"/>
                <w:lang w:eastAsia="ro-RO"/>
              </w:rPr>
              <w:t xml:space="preserve">Solicitantul este în insolvență sau incapacitate de </w:t>
            </w:r>
            <w:proofErr w:type="gramStart"/>
            <w:r w:rsidR="00D164DA" w:rsidRPr="00FC68DE">
              <w:rPr>
                <w:rFonts w:asciiTheme="minorHAnsi" w:hAnsiTheme="minorHAnsi" w:cstheme="minorHAnsi"/>
                <w:color w:val="000000"/>
                <w:lang w:eastAsia="ro-RO"/>
              </w:rPr>
              <w:t>plată ?</w:t>
            </w:r>
            <w:proofErr w:type="gramEnd"/>
          </w:p>
        </w:tc>
        <w:tc>
          <w:tcPr>
            <w:tcW w:w="388" w:type="pct"/>
            <w:gridSpan w:val="2"/>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338" w:type="pct"/>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r>
      <w:tr w:rsidR="00D164DA" w:rsidRPr="00FC68DE" w:rsidTr="000611E0">
        <w:trPr>
          <w:trHeight w:val="566"/>
        </w:trPr>
        <w:tc>
          <w:tcPr>
            <w:tcW w:w="4274" w:type="pct"/>
            <w:gridSpan w:val="3"/>
            <w:tcBorders>
              <w:bottom w:val="single" w:sz="4" w:space="0" w:color="auto"/>
            </w:tcBorders>
            <w:shd w:val="clear" w:color="auto" w:fill="auto"/>
          </w:tcPr>
          <w:p w:rsidR="00D164DA" w:rsidRPr="00FC68DE" w:rsidRDefault="00695430" w:rsidP="00D164DA">
            <w:pPr>
              <w:pStyle w:val="BodyText3"/>
              <w:jc w:val="both"/>
              <w:rPr>
                <w:rFonts w:asciiTheme="minorHAnsi" w:hAnsiTheme="minorHAnsi" w:cstheme="minorHAnsi"/>
                <w:b w:val="0"/>
                <w:sz w:val="24"/>
                <w:szCs w:val="24"/>
                <w:lang w:val="ro-RO"/>
              </w:rPr>
            </w:pPr>
            <w:r>
              <w:rPr>
                <w:rFonts w:asciiTheme="minorHAnsi" w:hAnsiTheme="minorHAnsi" w:cstheme="minorHAnsi"/>
                <w:iCs/>
                <w:sz w:val="24"/>
                <w:szCs w:val="24"/>
                <w:lang w:val="ro-RO"/>
              </w:rPr>
              <w:t>6</w:t>
            </w:r>
            <w:r w:rsidR="00D164DA" w:rsidRPr="00FC68DE">
              <w:rPr>
                <w:rFonts w:asciiTheme="minorHAnsi" w:hAnsiTheme="minorHAnsi" w:cstheme="minorHAnsi"/>
                <w:iCs/>
                <w:sz w:val="24"/>
                <w:szCs w:val="24"/>
                <w:lang w:val="ro-RO"/>
              </w:rPr>
              <w:t>a)</w:t>
            </w:r>
            <w:r w:rsidR="00D164DA" w:rsidRPr="002F6AE7">
              <w:rPr>
                <w:rFonts w:asciiTheme="minorHAnsi" w:hAnsiTheme="minorHAnsi" w:cstheme="minorHAnsi"/>
                <w:sz w:val="24"/>
                <w:szCs w:val="24"/>
              </w:rPr>
              <w:t xml:space="preserve"> </w:t>
            </w:r>
            <w:r w:rsidR="00D164DA" w:rsidRPr="00FC68DE">
              <w:rPr>
                <w:rFonts w:asciiTheme="minorHAnsi" w:hAnsiTheme="minorHAnsi" w:cstheme="minorHAnsi"/>
                <w:b w:val="0"/>
                <w:iCs/>
                <w:sz w:val="24"/>
                <w:szCs w:val="24"/>
                <w:lang w:val="ro-RO"/>
              </w:rPr>
              <w:t>Solicitantul şi-a însuşit în totalitate angajamentele asumate în secțiunea (F) din CF - Declaraţia pe proprie răspundere ?</w:t>
            </w:r>
          </w:p>
        </w:tc>
        <w:tc>
          <w:tcPr>
            <w:tcW w:w="388" w:type="pct"/>
            <w:gridSpan w:val="2"/>
            <w:tcBorders>
              <w:bottom w:val="single" w:sz="4" w:space="0" w:color="auto"/>
            </w:tcBorders>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pt-BR"/>
              </w:rPr>
            </w:pPr>
            <w:r w:rsidRPr="00FC68DE">
              <w:rPr>
                <w:rFonts w:asciiTheme="minorHAnsi" w:hAnsiTheme="minorHAnsi" w:cstheme="minorHAnsi"/>
                <w:b w:val="0"/>
                <w:sz w:val="24"/>
                <w:szCs w:val="24"/>
                <w:lang w:val="en-US"/>
              </w:rPr>
              <w:sym w:font="Wingdings" w:char="F06F"/>
            </w:r>
          </w:p>
        </w:tc>
        <w:tc>
          <w:tcPr>
            <w:tcW w:w="338" w:type="pct"/>
            <w:tcBorders>
              <w:bottom w:val="single" w:sz="4" w:space="0" w:color="auto"/>
            </w:tcBorders>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pt-BR"/>
              </w:rPr>
            </w:pPr>
            <w:r w:rsidRPr="00FC68DE">
              <w:rPr>
                <w:rFonts w:asciiTheme="minorHAnsi" w:hAnsiTheme="minorHAnsi" w:cstheme="minorHAnsi"/>
                <w:b w:val="0"/>
                <w:sz w:val="24"/>
                <w:szCs w:val="24"/>
                <w:lang w:val="en-US"/>
              </w:rPr>
              <w:sym w:font="Wingdings" w:char="F06F"/>
            </w:r>
          </w:p>
        </w:tc>
      </w:tr>
      <w:tr w:rsidR="00D164DA" w:rsidRPr="00FC68DE" w:rsidTr="000611E0">
        <w:trPr>
          <w:trHeight w:val="566"/>
        </w:trPr>
        <w:tc>
          <w:tcPr>
            <w:tcW w:w="4274" w:type="pct"/>
            <w:gridSpan w:val="3"/>
            <w:tcBorders>
              <w:bottom w:val="single" w:sz="4" w:space="0" w:color="auto"/>
            </w:tcBorders>
            <w:shd w:val="clear" w:color="auto" w:fill="auto"/>
          </w:tcPr>
          <w:p w:rsidR="00D164DA" w:rsidRPr="009B18D1" w:rsidRDefault="00D164DA" w:rsidP="00D164DA">
            <w:pPr>
              <w:pStyle w:val="BodyText3"/>
              <w:jc w:val="both"/>
              <w:rPr>
                <w:rFonts w:asciiTheme="minorHAnsi" w:hAnsiTheme="minorHAnsi" w:cstheme="minorHAnsi"/>
                <w:iCs/>
                <w:sz w:val="24"/>
                <w:szCs w:val="24"/>
                <w:lang w:val="ro-RO"/>
              </w:rPr>
            </w:pPr>
            <w:r w:rsidRPr="00C46183">
              <w:rPr>
                <w:rFonts w:asciiTheme="minorHAnsi" w:hAnsiTheme="minorHAnsi" w:cstheme="minorHAnsi"/>
                <w:iCs/>
                <w:sz w:val="24"/>
                <w:szCs w:val="24"/>
                <w:lang w:val="ro-RO"/>
              </w:rPr>
              <w:t>7a)</w:t>
            </w:r>
            <w:r w:rsidRPr="00C46183">
              <w:rPr>
                <w:rFonts w:asciiTheme="minorHAnsi" w:hAnsiTheme="minorHAnsi" w:cstheme="minorHAnsi"/>
                <w:b w:val="0"/>
                <w:iCs/>
                <w:sz w:val="24"/>
                <w:szCs w:val="24"/>
                <w:lang w:val="ro-RO"/>
              </w:rPr>
              <w:t xml:space="preserve">  </w:t>
            </w:r>
            <w:r w:rsidRPr="002C0418">
              <w:rPr>
                <w:rFonts w:asciiTheme="minorHAnsi" w:hAnsiTheme="minorHAnsi" w:cstheme="minorHAnsi"/>
                <w:b w:val="0"/>
                <w:iCs/>
                <w:sz w:val="24"/>
                <w:szCs w:val="24"/>
                <w:lang w:val="ro-RO"/>
              </w:rPr>
              <w:t>Semnătura electronică aplicat</w:t>
            </w:r>
            <w:r>
              <w:rPr>
                <w:rFonts w:asciiTheme="minorHAnsi" w:hAnsiTheme="minorHAnsi" w:cstheme="minorHAnsi"/>
                <w:b w:val="0"/>
                <w:iCs/>
                <w:sz w:val="24"/>
                <w:szCs w:val="24"/>
                <w:lang w:val="ro-RO"/>
              </w:rPr>
              <w:t>ă pe cererea de finanțare și</w:t>
            </w:r>
            <w:r w:rsidR="009A7BC8">
              <w:rPr>
                <w:rFonts w:asciiTheme="minorHAnsi" w:hAnsiTheme="minorHAnsi" w:cstheme="minorHAnsi"/>
                <w:b w:val="0"/>
                <w:iCs/>
                <w:sz w:val="24"/>
                <w:szCs w:val="24"/>
                <w:lang w:val="ro-RO"/>
              </w:rPr>
              <w:t>/sau</w:t>
            </w:r>
            <w:r w:rsidRPr="002C0418">
              <w:rPr>
                <w:rFonts w:asciiTheme="minorHAnsi" w:hAnsiTheme="minorHAnsi" w:cstheme="minorHAnsi"/>
                <w:b w:val="0"/>
                <w:iCs/>
                <w:sz w:val="24"/>
                <w:szCs w:val="24"/>
                <w:lang w:val="ro-RO"/>
              </w:rPr>
              <w:t xml:space="preserve"> pe documentele emise de solicitant este validă și este emisă în baza unui certificat calificat furnizat de un furnizor de servicii de încredere calificat care se află în  lista oficială a  Uniunii Europene ?</w:t>
            </w:r>
            <w:r w:rsidRPr="00C46183">
              <w:rPr>
                <w:rFonts w:asciiTheme="minorHAnsi" w:hAnsiTheme="minorHAnsi" w:cstheme="minorHAnsi"/>
                <w:b w:val="0"/>
                <w:iCs/>
                <w:sz w:val="24"/>
                <w:szCs w:val="24"/>
                <w:lang w:val="ro-RO"/>
              </w:rPr>
              <w:t>?</w:t>
            </w:r>
          </w:p>
        </w:tc>
        <w:tc>
          <w:tcPr>
            <w:tcW w:w="388" w:type="pct"/>
            <w:gridSpan w:val="2"/>
            <w:tcBorders>
              <w:bottom w:val="single" w:sz="4" w:space="0" w:color="auto"/>
            </w:tcBorders>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338" w:type="pct"/>
            <w:tcBorders>
              <w:bottom w:val="single" w:sz="4" w:space="0" w:color="auto"/>
            </w:tcBorders>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r>
      <w:tr w:rsidR="00D164DA" w:rsidRPr="00FC68DE" w:rsidTr="000611E0">
        <w:tc>
          <w:tcPr>
            <w:tcW w:w="5000" w:type="pct"/>
            <w:gridSpan w:val="6"/>
            <w:tcBorders>
              <w:left w:val="nil"/>
              <w:right w:val="nil"/>
            </w:tcBorders>
            <w:shd w:val="clear" w:color="auto" w:fill="auto"/>
          </w:tcPr>
          <w:p w:rsidR="00D164DA" w:rsidRPr="00FC68DE" w:rsidRDefault="00D164DA" w:rsidP="00D164DA">
            <w:pPr>
              <w:pStyle w:val="BodyText3"/>
              <w:jc w:val="left"/>
              <w:rPr>
                <w:rFonts w:asciiTheme="minorHAnsi" w:hAnsiTheme="minorHAnsi" w:cstheme="minorHAnsi"/>
                <w:b w:val="0"/>
                <w:sz w:val="24"/>
                <w:szCs w:val="24"/>
                <w:u w:val="single"/>
                <w:lang w:val="ro-RO"/>
              </w:rPr>
            </w:pPr>
          </w:p>
          <w:p w:rsidR="00D164DA" w:rsidRPr="001D6A97" w:rsidRDefault="00D164DA" w:rsidP="00D164DA">
            <w:pPr>
              <w:pStyle w:val="BodyText3"/>
              <w:jc w:val="left"/>
              <w:rPr>
                <w:rFonts w:asciiTheme="minorHAnsi" w:hAnsiTheme="minorHAnsi" w:cstheme="minorHAnsi"/>
                <w:b w:val="0"/>
                <w:sz w:val="24"/>
                <w:szCs w:val="24"/>
                <w:lang w:val="ro-RO"/>
              </w:rPr>
            </w:pPr>
          </w:p>
        </w:tc>
      </w:tr>
      <w:tr w:rsidR="00D164DA" w:rsidRPr="00FC68DE" w:rsidTr="000611E0">
        <w:trPr>
          <w:trHeight w:val="295"/>
        </w:trPr>
        <w:tc>
          <w:tcPr>
            <w:tcW w:w="3853" w:type="pct"/>
            <w:vMerge w:val="restart"/>
            <w:shd w:val="clear" w:color="auto" w:fill="auto"/>
          </w:tcPr>
          <w:p w:rsidR="00D164DA" w:rsidRPr="002F6AE7" w:rsidRDefault="00D164DA" w:rsidP="00D164DA">
            <w:pPr>
              <w:pStyle w:val="BodyText3"/>
              <w:ind w:firstLine="706"/>
              <w:jc w:val="left"/>
              <w:rPr>
                <w:rFonts w:asciiTheme="minorHAnsi" w:hAnsiTheme="minorHAnsi" w:cstheme="minorHAnsi"/>
                <w:sz w:val="24"/>
                <w:szCs w:val="24"/>
                <w:u w:val="single"/>
                <w:lang w:val="ro-RO"/>
              </w:rPr>
            </w:pPr>
          </w:p>
          <w:p w:rsidR="00D164DA" w:rsidRPr="00FC68DE" w:rsidRDefault="00D164DA" w:rsidP="00D164DA">
            <w:pPr>
              <w:pStyle w:val="BodyText3"/>
              <w:ind w:firstLine="706"/>
              <w:jc w:val="left"/>
              <w:rPr>
                <w:rFonts w:asciiTheme="minorHAnsi" w:hAnsiTheme="minorHAnsi" w:cstheme="minorHAnsi"/>
                <w:sz w:val="24"/>
                <w:szCs w:val="24"/>
                <w:lang w:val="ro-RO"/>
              </w:rPr>
            </w:pPr>
            <w:r w:rsidRPr="002F6AE7">
              <w:rPr>
                <w:rFonts w:asciiTheme="minorHAnsi" w:hAnsiTheme="minorHAnsi" w:cstheme="minorHAnsi"/>
                <w:sz w:val="24"/>
                <w:szCs w:val="24"/>
                <w:u w:val="single"/>
                <w:lang w:val="ro-RO"/>
              </w:rPr>
              <w:t>2.Verificarea condițiilor de eligibilitate</w:t>
            </w:r>
          </w:p>
        </w:tc>
        <w:tc>
          <w:tcPr>
            <w:tcW w:w="1147" w:type="pct"/>
            <w:gridSpan w:val="5"/>
            <w:shd w:val="clear" w:color="auto" w:fill="auto"/>
          </w:tcPr>
          <w:p w:rsidR="00D164DA" w:rsidRPr="00230CE4" w:rsidRDefault="00396CF2" w:rsidP="00D164DA">
            <w:pPr>
              <w:pStyle w:val="BodyText3"/>
              <w:rPr>
                <w:rFonts w:asciiTheme="minorHAnsi" w:hAnsiTheme="minorHAnsi" w:cstheme="minorHAnsi"/>
                <w:sz w:val="24"/>
                <w:szCs w:val="24"/>
                <w:lang w:val="pt-BR"/>
              </w:rPr>
            </w:pPr>
            <w:r>
              <w:rPr>
                <w:rFonts w:asciiTheme="minorHAnsi" w:hAnsiTheme="minorHAnsi" w:cstheme="minorHAnsi"/>
                <w:sz w:val="24"/>
                <w:szCs w:val="24"/>
                <w:lang w:val="ro-RO"/>
              </w:rPr>
              <w:t>Condiție îndeplinită</w:t>
            </w:r>
          </w:p>
        </w:tc>
      </w:tr>
      <w:tr w:rsidR="00D164DA" w:rsidRPr="00FC68DE" w:rsidTr="000611E0">
        <w:trPr>
          <w:trHeight w:val="796"/>
        </w:trPr>
        <w:tc>
          <w:tcPr>
            <w:tcW w:w="3853" w:type="pct"/>
            <w:vMerge/>
            <w:shd w:val="clear" w:color="auto" w:fill="auto"/>
          </w:tcPr>
          <w:p w:rsidR="00D164DA" w:rsidRPr="00FC68DE" w:rsidRDefault="00D164DA" w:rsidP="00D164DA">
            <w:pPr>
              <w:pStyle w:val="BodyText3"/>
              <w:jc w:val="left"/>
              <w:rPr>
                <w:rFonts w:asciiTheme="minorHAnsi" w:hAnsiTheme="minorHAnsi" w:cstheme="minorHAnsi"/>
                <w:b w:val="0"/>
                <w:sz w:val="24"/>
                <w:szCs w:val="24"/>
                <w:lang w:val="ro-RO"/>
              </w:rPr>
            </w:pPr>
          </w:p>
        </w:tc>
        <w:tc>
          <w:tcPr>
            <w:tcW w:w="323" w:type="pct"/>
            <w:shd w:val="clear" w:color="auto" w:fill="auto"/>
          </w:tcPr>
          <w:p w:rsidR="00D164DA" w:rsidRPr="00FC68DE" w:rsidRDefault="00D164DA" w:rsidP="00D164DA">
            <w:pPr>
              <w:pStyle w:val="BodyText3"/>
              <w:jc w:val="left"/>
              <w:rPr>
                <w:rFonts w:asciiTheme="minorHAnsi" w:hAnsiTheme="minorHAnsi" w:cstheme="minorHAnsi"/>
                <w:sz w:val="24"/>
                <w:szCs w:val="24"/>
                <w:lang w:val="pt-BR"/>
              </w:rPr>
            </w:pPr>
            <w:r w:rsidRPr="00FC68DE">
              <w:rPr>
                <w:rFonts w:asciiTheme="minorHAnsi" w:hAnsiTheme="minorHAnsi" w:cstheme="minorHAnsi"/>
                <w:sz w:val="24"/>
                <w:szCs w:val="24"/>
                <w:lang w:val="ro-RO"/>
              </w:rPr>
              <w:t>DA</w:t>
            </w:r>
            <w:r w:rsidRPr="00FC68DE">
              <w:rPr>
                <w:rFonts w:asciiTheme="minorHAnsi" w:hAnsiTheme="minorHAnsi" w:cstheme="minorHAnsi"/>
                <w:sz w:val="24"/>
                <w:szCs w:val="24"/>
                <w:lang w:val="ro-RO"/>
              </w:rPr>
              <w:tab/>
            </w:r>
          </w:p>
        </w:tc>
        <w:tc>
          <w:tcPr>
            <w:tcW w:w="406" w:type="pct"/>
            <w:gridSpan w:val="2"/>
            <w:shd w:val="clear" w:color="auto" w:fill="auto"/>
          </w:tcPr>
          <w:p w:rsidR="00D164DA" w:rsidRPr="00FC68DE" w:rsidRDefault="00D164DA" w:rsidP="00D164DA">
            <w:pPr>
              <w:pStyle w:val="BodyText3"/>
              <w:rPr>
                <w:rFonts w:asciiTheme="minorHAnsi" w:hAnsiTheme="minorHAnsi" w:cstheme="minorHAnsi"/>
                <w:sz w:val="24"/>
                <w:szCs w:val="24"/>
                <w:lang w:val="pt-BR"/>
              </w:rPr>
            </w:pPr>
            <w:r w:rsidRPr="00FC68DE">
              <w:rPr>
                <w:rFonts w:asciiTheme="minorHAnsi" w:hAnsiTheme="minorHAnsi" w:cstheme="minorHAnsi"/>
                <w:sz w:val="24"/>
                <w:szCs w:val="24"/>
                <w:lang w:val="pt-BR"/>
              </w:rPr>
              <w:t>NU</w:t>
            </w:r>
          </w:p>
        </w:tc>
        <w:tc>
          <w:tcPr>
            <w:tcW w:w="418" w:type="pct"/>
            <w:gridSpan w:val="2"/>
            <w:shd w:val="clear" w:color="auto" w:fill="auto"/>
          </w:tcPr>
          <w:p w:rsidR="00D164DA" w:rsidRPr="00FC68DE" w:rsidRDefault="00D164DA" w:rsidP="00D164DA">
            <w:pPr>
              <w:pStyle w:val="BodyText3"/>
              <w:rPr>
                <w:rFonts w:asciiTheme="minorHAnsi" w:hAnsiTheme="minorHAnsi" w:cstheme="minorHAnsi"/>
                <w:sz w:val="24"/>
                <w:szCs w:val="24"/>
                <w:lang w:val="pt-BR"/>
              </w:rPr>
            </w:pPr>
            <w:r w:rsidRPr="00FC68DE">
              <w:rPr>
                <w:rFonts w:asciiTheme="minorHAnsi" w:hAnsiTheme="minorHAnsi" w:cstheme="minorHAnsi"/>
                <w:sz w:val="24"/>
                <w:szCs w:val="24"/>
                <w:lang w:val="ro-RO"/>
              </w:rPr>
              <w:t>Nu este cazul</w:t>
            </w:r>
          </w:p>
        </w:tc>
      </w:tr>
      <w:tr w:rsidR="00D164DA" w:rsidRPr="00FC68DE" w:rsidTr="000611E0">
        <w:tc>
          <w:tcPr>
            <w:tcW w:w="3853" w:type="pct"/>
            <w:shd w:val="clear" w:color="auto" w:fill="auto"/>
          </w:tcPr>
          <w:p w:rsidR="00D164DA" w:rsidRPr="00FC68DE" w:rsidRDefault="00D164DA" w:rsidP="00707CD5">
            <w:pPr>
              <w:tabs>
                <w:tab w:val="left" w:pos="72"/>
              </w:tabs>
              <w:jc w:val="both"/>
              <w:rPr>
                <w:rFonts w:asciiTheme="minorHAnsi" w:eastAsia="Calibri" w:hAnsiTheme="minorHAnsi" w:cstheme="minorHAnsi"/>
                <w:i/>
              </w:rPr>
            </w:pPr>
            <w:r w:rsidRPr="002F6AE7">
              <w:rPr>
                <w:rFonts w:asciiTheme="minorHAnsi" w:hAnsiTheme="minorHAnsi" w:cstheme="minorHAnsi"/>
                <w:b/>
                <w:lang w:val="ro-RO"/>
              </w:rPr>
              <w:lastRenderedPageBreak/>
              <w:t>EG1</w:t>
            </w:r>
            <w:r w:rsidRPr="002F6AE7">
              <w:rPr>
                <w:rFonts w:asciiTheme="minorHAnsi" w:hAnsiTheme="minorHAnsi" w:cstheme="minorHAnsi"/>
                <w:b/>
              </w:rPr>
              <w:t xml:space="preserve"> </w:t>
            </w:r>
            <w:r w:rsidRPr="00FC68DE">
              <w:rPr>
                <w:rFonts w:asciiTheme="minorHAnsi" w:hAnsiTheme="minorHAnsi" w:cstheme="minorHAnsi"/>
              </w:rPr>
              <w:t xml:space="preserve">   </w:t>
            </w:r>
            <w:r w:rsidRPr="002F6AE7">
              <w:rPr>
                <w:rFonts w:asciiTheme="minorHAnsi" w:hAnsiTheme="minorHAnsi" w:cstheme="minorHAnsi"/>
                <w:b/>
                <w:i/>
                <w:color w:val="000000"/>
              </w:rPr>
              <w:t>Solicitantul să  facă  dovada  deţinerii  în  folosinţă  a  terenului/activului  fizic  aferent investiţiei, iar în cazul în care terenul se află în proprietatea statului, să prezinte acordul administratorului acestuia pentru realizarea investiției.</w:t>
            </w:r>
          </w:p>
        </w:tc>
        <w:tc>
          <w:tcPr>
            <w:tcW w:w="323" w:type="pct"/>
            <w:shd w:val="clear" w:color="auto" w:fill="auto"/>
            <w:vAlign w:val="center"/>
          </w:tcPr>
          <w:p w:rsidR="00D164DA" w:rsidRPr="009B18D1" w:rsidRDefault="00D164DA" w:rsidP="00D164DA">
            <w:pPr>
              <w:pStyle w:val="BodyText3"/>
              <w:rPr>
                <w:rFonts w:asciiTheme="minorHAnsi" w:hAnsiTheme="minorHAnsi" w:cstheme="minorHAnsi"/>
                <w:b w:val="0"/>
                <w:sz w:val="24"/>
                <w:szCs w:val="24"/>
                <w:lang w:val="en-US"/>
              </w:rPr>
            </w:pPr>
          </w:p>
          <w:p w:rsidR="00D164DA" w:rsidRPr="00FC68DE" w:rsidRDefault="00D164DA" w:rsidP="00D164DA">
            <w:pPr>
              <w:pStyle w:val="BodyText3"/>
              <w:rPr>
                <w:rFonts w:asciiTheme="minorHAnsi" w:hAnsiTheme="minorHAnsi" w:cstheme="minorHAnsi"/>
                <w:b w:val="0"/>
                <w:sz w:val="24"/>
                <w:szCs w:val="24"/>
                <w:u w:val="single"/>
                <w:lang w:val="ro-RO"/>
              </w:rPr>
            </w:pPr>
            <w:r w:rsidRPr="00FC68DE">
              <w:rPr>
                <w:rFonts w:asciiTheme="minorHAnsi" w:hAnsiTheme="minorHAnsi" w:cstheme="minorHAnsi"/>
                <w:b w:val="0"/>
                <w:sz w:val="24"/>
                <w:szCs w:val="24"/>
                <w:lang w:val="en-US"/>
              </w:rPr>
              <w:sym w:font="Wingdings" w:char="F06F"/>
            </w:r>
          </w:p>
          <w:p w:rsidR="00D164DA" w:rsidRPr="009B18D1" w:rsidRDefault="00D164DA" w:rsidP="00D164DA">
            <w:pPr>
              <w:jc w:val="center"/>
              <w:rPr>
                <w:rFonts w:asciiTheme="minorHAnsi" w:hAnsiTheme="minorHAnsi" w:cstheme="minorHAnsi"/>
                <w:b/>
                <w:lang w:val="ro-RO"/>
              </w:rPr>
            </w:pPr>
          </w:p>
        </w:tc>
        <w:tc>
          <w:tcPr>
            <w:tcW w:w="406" w:type="pct"/>
            <w:gridSpan w:val="2"/>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18" w:type="pct"/>
            <w:gridSpan w:val="2"/>
            <w:shd w:val="clear" w:color="auto" w:fill="808080" w:themeFill="background1" w:themeFillShade="80"/>
            <w:vAlign w:val="center"/>
          </w:tcPr>
          <w:p w:rsidR="00D164DA" w:rsidRPr="009B18D1" w:rsidRDefault="00D164DA" w:rsidP="00D164DA">
            <w:pPr>
              <w:pStyle w:val="BodyText3"/>
              <w:jc w:val="left"/>
              <w:rPr>
                <w:rFonts w:asciiTheme="minorHAnsi" w:hAnsiTheme="minorHAnsi" w:cstheme="minorHAnsi"/>
                <w:b w:val="0"/>
                <w:sz w:val="24"/>
                <w:szCs w:val="24"/>
                <w:lang w:val="en-US"/>
              </w:rPr>
            </w:pPr>
          </w:p>
          <w:p w:rsidR="00D164DA" w:rsidRPr="00230CE4" w:rsidRDefault="00D164DA" w:rsidP="00D164DA">
            <w:pPr>
              <w:pStyle w:val="BodyText3"/>
              <w:jc w:val="left"/>
              <w:rPr>
                <w:rFonts w:asciiTheme="minorHAnsi" w:hAnsiTheme="minorHAnsi" w:cstheme="minorHAnsi"/>
                <w:b w:val="0"/>
                <w:sz w:val="24"/>
                <w:szCs w:val="24"/>
                <w:lang w:val="en-US"/>
              </w:rPr>
            </w:pPr>
          </w:p>
          <w:p w:rsidR="00D164DA" w:rsidRPr="00E01846" w:rsidRDefault="00D164DA" w:rsidP="00D164DA">
            <w:pPr>
              <w:rPr>
                <w:rFonts w:asciiTheme="minorHAnsi" w:hAnsiTheme="minorHAnsi" w:cstheme="minorHAnsi"/>
                <w:b/>
              </w:rPr>
            </w:pPr>
          </w:p>
          <w:p w:rsidR="00D164DA" w:rsidRPr="001D6A97" w:rsidRDefault="00D164DA" w:rsidP="00D164DA">
            <w:pPr>
              <w:jc w:val="center"/>
              <w:rPr>
                <w:rFonts w:asciiTheme="minorHAnsi" w:hAnsiTheme="minorHAnsi" w:cstheme="minorHAnsi"/>
                <w:lang w:val="ro-RO" w:eastAsia="fr-FR"/>
              </w:rPr>
            </w:pPr>
          </w:p>
          <w:p w:rsidR="00D164DA" w:rsidRPr="001D6A97" w:rsidRDefault="00D164DA" w:rsidP="00D164DA">
            <w:pPr>
              <w:pStyle w:val="BodyText3"/>
              <w:jc w:val="left"/>
              <w:rPr>
                <w:rFonts w:asciiTheme="minorHAnsi" w:hAnsiTheme="minorHAnsi" w:cstheme="minorHAnsi"/>
                <w:sz w:val="24"/>
                <w:szCs w:val="24"/>
                <w:u w:val="single"/>
                <w:lang w:val="ro-RO"/>
              </w:rPr>
            </w:pPr>
          </w:p>
        </w:tc>
      </w:tr>
      <w:tr w:rsidR="00D164DA" w:rsidRPr="00FC68DE" w:rsidTr="000611E0">
        <w:tc>
          <w:tcPr>
            <w:tcW w:w="5000" w:type="pct"/>
            <w:gridSpan w:val="6"/>
            <w:shd w:val="clear" w:color="auto" w:fill="auto"/>
          </w:tcPr>
          <w:p w:rsidR="00D164DA" w:rsidRPr="00FC68DE" w:rsidRDefault="00D164DA" w:rsidP="00D164DA">
            <w:pPr>
              <w:pStyle w:val="BodyText3"/>
              <w:jc w:val="left"/>
              <w:rPr>
                <w:rFonts w:asciiTheme="minorHAnsi" w:hAnsiTheme="minorHAnsi" w:cstheme="minorHAnsi"/>
                <w:b w:val="0"/>
                <w:sz w:val="24"/>
                <w:szCs w:val="24"/>
                <w:lang w:val="ro-RO"/>
              </w:rPr>
            </w:pPr>
            <w:r w:rsidRPr="00FC68DE">
              <w:rPr>
                <w:rFonts w:asciiTheme="minorHAnsi" w:hAnsiTheme="minorHAnsi" w:cstheme="minorHAnsi"/>
                <w:b w:val="0"/>
                <w:sz w:val="24"/>
                <w:szCs w:val="24"/>
                <w:lang w:val="ro-RO"/>
              </w:rPr>
              <w:t>Document verificat:</w:t>
            </w:r>
          </w:p>
          <w:p w:rsidR="00D164DA" w:rsidRDefault="00D164DA" w:rsidP="00707CD5">
            <w:pPr>
              <w:pStyle w:val="BodyText3"/>
              <w:jc w:val="both"/>
              <w:rPr>
                <w:rFonts w:asciiTheme="minorHAnsi" w:hAnsiTheme="minorHAnsi" w:cstheme="minorHAnsi"/>
                <w:b w:val="0"/>
                <w:bCs w:val="0"/>
                <w:sz w:val="24"/>
                <w:szCs w:val="24"/>
              </w:rPr>
            </w:pPr>
            <w:r w:rsidRPr="009B18D1">
              <w:rPr>
                <w:rFonts w:asciiTheme="minorHAnsi" w:hAnsiTheme="minorHAnsi" w:cstheme="minorHAnsi"/>
                <w:b w:val="0"/>
                <w:bCs w:val="0"/>
                <w:sz w:val="24"/>
                <w:szCs w:val="24"/>
              </w:rPr>
              <w:t xml:space="preserve">- </w:t>
            </w:r>
            <w:r w:rsidRPr="00230CE4">
              <w:rPr>
                <w:rFonts w:asciiTheme="minorHAnsi" w:hAnsiTheme="minorHAnsi" w:cstheme="minorHAnsi"/>
                <w:b w:val="0"/>
                <w:bCs w:val="0"/>
                <w:sz w:val="24"/>
                <w:szCs w:val="24"/>
              </w:rPr>
              <w:t>Documente ce atestă dreptul de proprietate/folosinţă asupra terenului a</w:t>
            </w:r>
            <w:r w:rsidRPr="00E01846">
              <w:rPr>
                <w:rFonts w:asciiTheme="minorHAnsi" w:hAnsiTheme="minorHAnsi" w:cstheme="minorHAnsi"/>
                <w:b w:val="0"/>
                <w:bCs w:val="0"/>
                <w:sz w:val="24"/>
                <w:szCs w:val="24"/>
              </w:rPr>
              <w:t xml:space="preserve">ferent investiției, însoţite de </w:t>
            </w:r>
            <w:r w:rsidR="002A36EA" w:rsidRPr="00AA26E9">
              <w:rPr>
                <w:rFonts w:asciiTheme="minorHAnsi" w:hAnsiTheme="minorHAnsi" w:cstheme="minorHAnsi"/>
                <w:b w:val="0"/>
                <w:bCs w:val="0"/>
                <w:sz w:val="24"/>
                <w:szCs w:val="24"/>
              </w:rPr>
              <w:t>acordul deținătorilor de teren implicați în proiect/</w:t>
            </w:r>
            <w:r w:rsidRPr="00E01846">
              <w:rPr>
                <w:rFonts w:asciiTheme="minorHAnsi" w:hAnsiTheme="minorHAnsi" w:cstheme="minorHAnsi"/>
                <w:b w:val="0"/>
                <w:bCs w:val="0"/>
                <w:sz w:val="24"/>
                <w:szCs w:val="24"/>
              </w:rPr>
              <w:t>angajamentul solicitantului că va obține acordurile de la deținătorii de teren pe ale căror terenuri este amplasată investiția</w:t>
            </w:r>
            <w:r>
              <w:rPr>
                <w:rFonts w:asciiTheme="minorHAnsi" w:hAnsiTheme="minorHAnsi" w:cstheme="minorHAnsi"/>
                <w:b w:val="0"/>
                <w:bCs w:val="0"/>
                <w:sz w:val="24"/>
                <w:szCs w:val="24"/>
              </w:rPr>
              <w:t>.</w:t>
            </w:r>
          </w:p>
          <w:p w:rsidR="00D164DA" w:rsidRDefault="00DF7246" w:rsidP="00D164DA">
            <w:pPr>
              <w:widowControl w:val="0"/>
              <w:tabs>
                <w:tab w:val="left" w:pos="800"/>
              </w:tabs>
              <w:autoSpaceDE w:val="0"/>
              <w:autoSpaceDN w:val="0"/>
              <w:adjustRightInd w:val="0"/>
              <w:spacing w:before="120"/>
              <w:ind w:right="74"/>
              <w:jc w:val="both"/>
              <w:rPr>
                <w:rFonts w:asciiTheme="minorHAnsi" w:hAnsiTheme="minorHAnsi" w:cstheme="minorHAnsi"/>
                <w:w w:val="102"/>
              </w:rPr>
            </w:pPr>
            <w:r w:rsidRPr="00A708C8">
              <w:rPr>
                <w:rFonts w:asciiTheme="minorHAnsi" w:hAnsiTheme="minorHAnsi" w:cstheme="minorHAnsi"/>
                <w:w w:val="102"/>
              </w:rPr>
              <w:t>Document</w:t>
            </w:r>
            <w:r>
              <w:rPr>
                <w:rFonts w:asciiTheme="minorHAnsi" w:hAnsiTheme="minorHAnsi" w:cstheme="minorHAnsi"/>
                <w:w w:val="102"/>
              </w:rPr>
              <w:t>e</w:t>
            </w:r>
            <w:r w:rsidRPr="00A708C8">
              <w:rPr>
                <w:rFonts w:asciiTheme="minorHAnsi" w:hAnsiTheme="minorHAnsi" w:cstheme="minorHAnsi"/>
                <w:w w:val="102"/>
              </w:rPr>
              <w:t>l</w:t>
            </w:r>
            <w:r>
              <w:rPr>
                <w:rFonts w:asciiTheme="minorHAnsi" w:hAnsiTheme="minorHAnsi" w:cstheme="minorHAnsi"/>
                <w:w w:val="102"/>
              </w:rPr>
              <w:t>e</w:t>
            </w:r>
            <w:r w:rsidRPr="00A708C8">
              <w:rPr>
                <w:rFonts w:asciiTheme="minorHAnsi" w:hAnsiTheme="minorHAnsi" w:cstheme="minorHAnsi"/>
                <w:w w:val="102"/>
              </w:rPr>
              <w:t xml:space="preserve"> </w:t>
            </w:r>
            <w:r>
              <w:rPr>
                <w:rFonts w:asciiTheme="minorHAnsi" w:hAnsiTheme="minorHAnsi" w:cstheme="minorHAnsi"/>
                <w:w w:val="102"/>
              </w:rPr>
              <w:t xml:space="preserve">ce atestă dreptul de folosință </w:t>
            </w:r>
            <w:r w:rsidRPr="00A708C8">
              <w:rPr>
                <w:rFonts w:asciiTheme="minorHAnsi" w:hAnsiTheme="minorHAnsi" w:cstheme="minorHAnsi"/>
                <w:w w:val="102"/>
              </w:rPr>
              <w:t xml:space="preserve">trebuie </w:t>
            </w:r>
            <w:r>
              <w:rPr>
                <w:rFonts w:asciiTheme="minorHAnsi" w:hAnsiTheme="minorHAnsi" w:cstheme="minorHAnsi"/>
                <w:w w:val="102"/>
              </w:rPr>
              <w:t>să confere OUAI</w:t>
            </w:r>
            <w:r w:rsidRPr="00A708C8">
              <w:rPr>
                <w:rFonts w:asciiTheme="minorHAnsi" w:hAnsiTheme="minorHAnsi" w:cstheme="minorHAnsi"/>
                <w:w w:val="102"/>
              </w:rPr>
              <w:t xml:space="preserve"> </w:t>
            </w:r>
            <w:r>
              <w:rPr>
                <w:rFonts w:asciiTheme="minorHAnsi" w:hAnsiTheme="minorHAnsi" w:cstheme="minorHAnsi"/>
                <w:w w:val="102"/>
              </w:rPr>
              <w:t xml:space="preserve">dreptul să </w:t>
            </w:r>
            <w:r w:rsidRPr="00A708C8">
              <w:rPr>
                <w:rFonts w:asciiTheme="minorHAnsi" w:hAnsiTheme="minorHAnsi" w:cstheme="minorHAnsi"/>
                <w:w w:val="102"/>
              </w:rPr>
              <w:t>execut</w:t>
            </w:r>
            <w:r>
              <w:rPr>
                <w:rFonts w:asciiTheme="minorHAnsi" w:hAnsiTheme="minorHAnsi" w:cstheme="minorHAnsi"/>
                <w:w w:val="102"/>
              </w:rPr>
              <w:t>e</w:t>
            </w:r>
            <w:r w:rsidRPr="00A708C8">
              <w:rPr>
                <w:rFonts w:asciiTheme="minorHAnsi" w:hAnsiTheme="minorHAnsi" w:cstheme="minorHAnsi"/>
                <w:w w:val="102"/>
              </w:rPr>
              <w:t xml:space="preserve"> lucrăril</w:t>
            </w:r>
            <w:r>
              <w:rPr>
                <w:rFonts w:asciiTheme="minorHAnsi" w:hAnsiTheme="minorHAnsi" w:cstheme="minorHAnsi"/>
                <w:w w:val="102"/>
              </w:rPr>
              <w:t>e</w:t>
            </w:r>
            <w:r w:rsidRPr="00A708C8">
              <w:rPr>
                <w:rFonts w:asciiTheme="minorHAnsi" w:hAnsiTheme="minorHAnsi" w:cstheme="minorHAnsi"/>
                <w:w w:val="102"/>
              </w:rPr>
              <w:t xml:space="preserve"> de construcții </w:t>
            </w:r>
            <w:r>
              <w:rPr>
                <w:rFonts w:asciiTheme="minorHAnsi" w:hAnsiTheme="minorHAnsi" w:cstheme="minorHAnsi"/>
                <w:w w:val="102"/>
              </w:rPr>
              <w:t>prevăzute în</w:t>
            </w:r>
            <w:r w:rsidRPr="00A708C8">
              <w:rPr>
                <w:rFonts w:asciiTheme="minorHAnsi" w:hAnsiTheme="minorHAnsi" w:cstheme="minorHAnsi"/>
                <w:w w:val="102"/>
              </w:rPr>
              <w:t xml:space="preserve"> </w:t>
            </w:r>
            <w:r>
              <w:rPr>
                <w:rFonts w:asciiTheme="minorHAnsi" w:hAnsiTheme="minorHAnsi" w:cstheme="minorHAnsi"/>
                <w:w w:val="102"/>
              </w:rPr>
              <w:t>DALI</w:t>
            </w:r>
            <w:r w:rsidRPr="00A708C8">
              <w:rPr>
                <w:rFonts w:asciiTheme="minorHAnsi" w:hAnsiTheme="minorHAnsi" w:cstheme="minorHAnsi"/>
                <w:w w:val="102"/>
              </w:rPr>
              <w:t>, în conformitate cu prevederile Legii nr. 50/1991, republicată, cu modificările și completările ulterioare, precum și cele ale art. 33</w:t>
            </w:r>
            <w:r>
              <w:rPr>
                <w:rFonts w:asciiTheme="minorHAnsi" w:hAnsiTheme="minorHAnsi" w:cstheme="minorHAnsi"/>
                <w:w w:val="102"/>
              </w:rPr>
              <w:t xml:space="preserve"> din </w:t>
            </w:r>
            <w:r w:rsidRPr="00A708C8">
              <w:rPr>
                <w:rFonts w:asciiTheme="minorHAnsi" w:hAnsiTheme="minorHAnsi" w:cstheme="minorHAnsi"/>
                <w:w w:val="102"/>
              </w:rPr>
              <w:t>Leg</w:t>
            </w:r>
            <w:r>
              <w:rPr>
                <w:rFonts w:asciiTheme="minorHAnsi" w:hAnsiTheme="minorHAnsi" w:cstheme="minorHAnsi"/>
                <w:w w:val="102"/>
              </w:rPr>
              <w:t>ea</w:t>
            </w:r>
            <w:r w:rsidRPr="00A708C8">
              <w:rPr>
                <w:rFonts w:asciiTheme="minorHAnsi" w:hAnsiTheme="minorHAnsi" w:cstheme="minorHAnsi"/>
                <w:w w:val="102"/>
              </w:rPr>
              <w:t xml:space="preserve"> nr. 138/2004 </w:t>
            </w:r>
            <w:proofErr w:type="gramStart"/>
            <w:r w:rsidRPr="00A708C8">
              <w:rPr>
                <w:rFonts w:asciiTheme="minorHAnsi" w:hAnsiTheme="minorHAnsi" w:cstheme="minorHAnsi"/>
                <w:w w:val="102"/>
              </w:rPr>
              <w:t>a</w:t>
            </w:r>
            <w:proofErr w:type="gramEnd"/>
            <w:r w:rsidRPr="00A708C8">
              <w:rPr>
                <w:rFonts w:asciiTheme="minorHAnsi" w:hAnsiTheme="minorHAnsi" w:cstheme="minorHAnsi"/>
                <w:w w:val="102"/>
              </w:rPr>
              <w:t xml:space="preserve"> îmbunătăţirilor funciare, </w:t>
            </w:r>
            <w:r>
              <w:rPr>
                <w:rFonts w:asciiTheme="minorHAnsi" w:hAnsiTheme="minorHAnsi" w:cstheme="minorHAnsi"/>
                <w:w w:val="102"/>
              </w:rPr>
              <w:t xml:space="preserve">republicată, </w:t>
            </w:r>
            <w:r w:rsidRPr="00A708C8">
              <w:rPr>
                <w:rFonts w:asciiTheme="minorHAnsi" w:hAnsiTheme="minorHAnsi" w:cstheme="minorHAnsi"/>
                <w:w w:val="102"/>
              </w:rPr>
              <w:t>cu modificările și completările ulterioare.</w:t>
            </w:r>
            <w:r w:rsidR="00D164DA">
              <w:rPr>
                <w:rFonts w:asciiTheme="minorHAnsi" w:hAnsiTheme="minorHAnsi" w:cstheme="minorHAnsi"/>
                <w:w w:val="102"/>
              </w:rPr>
              <w:t xml:space="preserve"> </w:t>
            </w:r>
          </w:p>
          <w:p w:rsidR="00D164DA" w:rsidRDefault="00D164DA" w:rsidP="00707CD5">
            <w:pPr>
              <w:pStyle w:val="BodyText3"/>
              <w:jc w:val="both"/>
              <w:rPr>
                <w:rFonts w:asciiTheme="minorHAnsi" w:hAnsiTheme="minorHAnsi" w:cstheme="minorHAnsi"/>
                <w:b w:val="0"/>
                <w:sz w:val="24"/>
                <w:szCs w:val="24"/>
              </w:rPr>
            </w:pPr>
            <w:r w:rsidRPr="002F6AE7">
              <w:rPr>
                <w:rFonts w:asciiTheme="minorHAnsi" w:hAnsiTheme="minorHAnsi" w:cstheme="minorHAnsi"/>
                <w:b w:val="0"/>
                <w:sz w:val="24"/>
                <w:szCs w:val="24"/>
              </w:rPr>
              <w:t>- Acordul pentru realizarea investiţiei pentru membrii OUAI este asigurat prin Hotărârea Adunării Generale a Membrilor</w:t>
            </w:r>
            <w:r>
              <w:rPr>
                <w:rFonts w:asciiTheme="minorHAnsi" w:hAnsiTheme="minorHAnsi" w:cstheme="minorHAnsi"/>
                <w:b w:val="0"/>
                <w:sz w:val="24"/>
                <w:szCs w:val="24"/>
              </w:rPr>
              <w:t xml:space="preserve"> OUAI.</w:t>
            </w:r>
          </w:p>
          <w:p w:rsidR="005A31A1" w:rsidRDefault="005A31A1" w:rsidP="005A31A1">
            <w:pPr>
              <w:widowControl w:val="0"/>
              <w:tabs>
                <w:tab w:val="left" w:pos="800"/>
              </w:tabs>
              <w:autoSpaceDE w:val="0"/>
              <w:autoSpaceDN w:val="0"/>
              <w:adjustRightInd w:val="0"/>
              <w:spacing w:before="120"/>
              <w:ind w:right="74"/>
              <w:jc w:val="both"/>
              <w:rPr>
                <w:rFonts w:asciiTheme="minorHAnsi" w:hAnsiTheme="minorHAnsi" w:cstheme="minorHAnsi"/>
                <w:w w:val="102"/>
              </w:rPr>
            </w:pPr>
            <w:r w:rsidRPr="009A7BC8">
              <w:rPr>
                <w:rFonts w:asciiTheme="minorHAnsi" w:hAnsiTheme="minorHAnsi" w:cstheme="minorHAnsi"/>
                <w:w w:val="102"/>
              </w:rPr>
              <w:t>Conform prevederilor art. 33 din Legea nr. 138/2004, cu modificările și completările utlerioare, în cazul în care din documente nu rezultă explicit acordul proprietarilor terenurilor şi/sau aceştia nu pot fi identificaţi, iar în Hotărârea Adunării Generale a OUAI privind implementarea proiectului nu este menționat angajamentul Adunării Generale a Membrilor de a depune întreaga diligență pentru a obţine acordurile (declarații) de la deținătorii de teren care nu sunt membrii OUAI pentru a realiza investiția pe terenurile acestora, atunci solicitantul poate depune la doc. 3.2 (Cap. 4.1 - Documentele necesare întocmirii Cererii de Finanţare) și Notificarea privind intenţia de a executa lucrările, înregistrată și publicată la sediul primăriei comunei, oraşului sau municipiului pe raza căreia/căruia se află terenurile pe care urmează să fie executate lucrările, notificare devenită titlu pentru emiterea autorizației de construire precum și dovada de la primăria UAT-ului că au fost îndeplinite condițiile ca respectiva notificare să devină titlu pentru emiterea certificatului de urbanism și autorizației de construire.</w:t>
            </w:r>
          </w:p>
          <w:p w:rsidR="00D164DA" w:rsidRPr="00B23465" w:rsidRDefault="00D164DA" w:rsidP="00707CD5">
            <w:pPr>
              <w:pStyle w:val="BodyText3"/>
              <w:jc w:val="both"/>
              <w:rPr>
                <w:rFonts w:asciiTheme="minorHAnsi" w:hAnsiTheme="minorHAnsi" w:cstheme="minorHAnsi"/>
                <w:b w:val="0"/>
                <w:sz w:val="24"/>
                <w:szCs w:val="24"/>
                <w:lang w:val="ro-RO"/>
              </w:rPr>
            </w:pPr>
            <w:r w:rsidRPr="00FC68DE">
              <w:rPr>
                <w:rFonts w:asciiTheme="minorHAnsi" w:hAnsiTheme="minorHAnsi" w:cstheme="minorHAnsi"/>
                <w:b w:val="0"/>
                <w:sz w:val="24"/>
                <w:szCs w:val="24"/>
                <w:lang w:val="en-US"/>
              </w:rPr>
              <w:t xml:space="preserve">- </w:t>
            </w:r>
            <w:r w:rsidRPr="00FC68DE">
              <w:rPr>
                <w:rFonts w:asciiTheme="minorHAnsi" w:hAnsiTheme="minorHAnsi" w:cstheme="minorHAnsi"/>
                <w:b w:val="0"/>
                <w:sz w:val="24"/>
                <w:szCs w:val="24"/>
                <w:lang w:val="ro-RO"/>
              </w:rPr>
              <w:t>Acordul administratorului terenului pentru realizarea investiției</w:t>
            </w:r>
            <w:r w:rsidRPr="00707CD5">
              <w:rPr>
                <w:rFonts w:asciiTheme="minorHAnsi" w:hAnsiTheme="minorHAnsi" w:cstheme="minorHAnsi"/>
                <w:b w:val="0"/>
                <w:sz w:val="24"/>
                <w:szCs w:val="24"/>
                <w:lang w:val="ro-RO"/>
              </w:rPr>
              <w:t xml:space="preserve"> (în cazul în care solicitantul deține în folosință/proprietate numai activul fizic nu și terenul pe care se află amplasat acesta iar terenul respectiv este în proprietatea statului și este administrat de ANIF</w:t>
            </w:r>
            <w:r>
              <w:rPr>
                <w:rFonts w:asciiTheme="minorHAnsi" w:hAnsiTheme="minorHAnsi" w:cstheme="minorHAnsi"/>
                <w:b w:val="0"/>
                <w:sz w:val="24"/>
                <w:szCs w:val="24"/>
                <w:lang w:val="ro-RO"/>
              </w:rPr>
              <w:t>).</w:t>
            </w:r>
          </w:p>
          <w:p w:rsidR="00D164DA" w:rsidRDefault="00D164DA" w:rsidP="00707CD5">
            <w:pPr>
              <w:pStyle w:val="BodyText3"/>
              <w:jc w:val="both"/>
              <w:rPr>
                <w:rFonts w:asciiTheme="minorHAnsi" w:hAnsiTheme="minorHAnsi" w:cstheme="minorHAnsi"/>
                <w:b w:val="0"/>
                <w:bCs w:val="0"/>
                <w:sz w:val="24"/>
                <w:szCs w:val="24"/>
              </w:rPr>
            </w:pPr>
            <w:r w:rsidRPr="00FC68DE">
              <w:rPr>
                <w:rFonts w:asciiTheme="minorHAnsi" w:hAnsiTheme="minorHAnsi" w:cstheme="minorHAnsi"/>
                <w:b w:val="0"/>
                <w:bCs w:val="0"/>
                <w:sz w:val="24"/>
                <w:szCs w:val="24"/>
              </w:rPr>
              <w:t xml:space="preserve">- Protocol/Proces-verbal de transmitere/alte documente care atestă dreptul de proprietate/folosinţă (pe o durată de minim 10 ani de la semnarea contractului de </w:t>
            </w:r>
            <w:proofErr w:type="gramStart"/>
            <w:r w:rsidRPr="00FC68DE">
              <w:rPr>
                <w:rFonts w:asciiTheme="minorHAnsi" w:hAnsiTheme="minorHAnsi" w:cstheme="minorHAnsi"/>
                <w:b w:val="0"/>
                <w:bCs w:val="0"/>
                <w:sz w:val="24"/>
                <w:szCs w:val="24"/>
              </w:rPr>
              <w:t>finanţare)  asupra</w:t>
            </w:r>
            <w:proofErr w:type="gramEnd"/>
            <w:r w:rsidRPr="00FC68DE">
              <w:rPr>
                <w:rFonts w:asciiTheme="minorHAnsi" w:hAnsiTheme="minorHAnsi" w:cstheme="minorHAnsi"/>
                <w:b w:val="0"/>
                <w:bCs w:val="0"/>
                <w:sz w:val="24"/>
                <w:szCs w:val="24"/>
              </w:rPr>
              <w:t xml:space="preserve"> infrastructurii de îmbunătăţiri funciare pe care o administrează organizaţia pentru agricultorii de pe teritoriul acesteia.     </w:t>
            </w:r>
          </w:p>
          <w:p w:rsidR="00D164DA" w:rsidRPr="00FC68DE" w:rsidRDefault="00D164DA" w:rsidP="00707CD5">
            <w:pPr>
              <w:pStyle w:val="BodyText3"/>
              <w:jc w:val="both"/>
              <w:rPr>
                <w:rFonts w:asciiTheme="minorHAnsi" w:hAnsiTheme="minorHAnsi" w:cstheme="minorHAnsi"/>
                <w:b w:val="0"/>
                <w:bCs w:val="0"/>
                <w:sz w:val="24"/>
                <w:szCs w:val="24"/>
              </w:rPr>
            </w:pPr>
            <w:r w:rsidRPr="000068FA">
              <w:rPr>
                <w:rFonts w:asciiTheme="minorHAnsi" w:hAnsiTheme="minorHAnsi" w:cstheme="minorHAnsi"/>
                <w:b w:val="0"/>
                <w:bCs w:val="0"/>
                <w:sz w:val="24"/>
                <w:szCs w:val="24"/>
              </w:rPr>
              <w:t>-</w:t>
            </w:r>
            <w:r w:rsidRPr="00707CD5">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D</w:t>
            </w:r>
            <w:r w:rsidRPr="00707CD5">
              <w:rPr>
                <w:rFonts w:asciiTheme="minorHAnsi" w:hAnsiTheme="minorHAnsi" w:cstheme="minorHAnsi"/>
                <w:b w:val="0"/>
                <w:bCs w:val="0"/>
                <w:sz w:val="24"/>
                <w:szCs w:val="24"/>
              </w:rPr>
              <w:t>eclaraţi</w:t>
            </w:r>
            <w:r>
              <w:rPr>
                <w:rFonts w:asciiTheme="minorHAnsi" w:hAnsiTheme="minorHAnsi" w:cstheme="minorHAnsi"/>
                <w:b w:val="0"/>
                <w:bCs w:val="0"/>
                <w:sz w:val="24"/>
                <w:szCs w:val="24"/>
              </w:rPr>
              <w:t>a</w:t>
            </w:r>
            <w:r w:rsidRPr="00707CD5">
              <w:rPr>
                <w:rFonts w:asciiTheme="minorHAnsi" w:hAnsiTheme="minorHAnsi" w:cstheme="minorHAnsi"/>
                <w:b w:val="0"/>
                <w:bCs w:val="0"/>
                <w:sz w:val="24"/>
                <w:szCs w:val="24"/>
              </w:rPr>
              <w:t xml:space="preserve"> pe proprie răspundere </w:t>
            </w:r>
            <w:r>
              <w:rPr>
                <w:rFonts w:asciiTheme="minorHAnsi" w:hAnsiTheme="minorHAnsi" w:cstheme="minorHAnsi"/>
                <w:b w:val="0"/>
                <w:bCs w:val="0"/>
                <w:sz w:val="24"/>
                <w:szCs w:val="24"/>
              </w:rPr>
              <w:t xml:space="preserve">a solicitantului </w:t>
            </w:r>
            <w:r w:rsidRPr="00707CD5">
              <w:rPr>
                <w:rFonts w:asciiTheme="minorHAnsi" w:hAnsiTheme="minorHAnsi" w:cstheme="minorHAnsi"/>
                <w:b w:val="0"/>
                <w:bCs w:val="0"/>
                <w:sz w:val="24"/>
                <w:szCs w:val="24"/>
              </w:rPr>
              <w:t>prin care se angajează că va prelungi protocolul/procesul-verbal/alte documente cu diferenţa de perioadă care să acopere perioada de 10 ani de la semnarea contractului de finanţare</w:t>
            </w:r>
            <w:r>
              <w:rPr>
                <w:rFonts w:asciiTheme="minorHAnsi" w:hAnsiTheme="minorHAnsi" w:cstheme="minorHAnsi"/>
                <w:b w:val="0"/>
                <w:bCs w:val="0"/>
                <w:sz w:val="24"/>
                <w:szCs w:val="24"/>
              </w:rPr>
              <w:t xml:space="preserve"> (se va depune numai î</w:t>
            </w:r>
            <w:r w:rsidRPr="006439B5">
              <w:rPr>
                <w:rFonts w:asciiTheme="minorHAnsi" w:hAnsiTheme="minorHAnsi" w:cstheme="minorHAnsi"/>
                <w:b w:val="0"/>
                <w:bCs w:val="0"/>
                <w:sz w:val="24"/>
                <w:szCs w:val="24"/>
              </w:rPr>
              <w:t xml:space="preserve">n situația în care Protocolul/Procesul-verbal de transmitere/alte documente care atestă dreptul de proprietate/folosinţă </w:t>
            </w:r>
            <w:r w:rsidR="0083597F">
              <w:rPr>
                <w:rFonts w:asciiTheme="minorHAnsi" w:hAnsiTheme="minorHAnsi" w:cstheme="minorHAnsi"/>
                <w:b w:val="0"/>
                <w:bCs w:val="0"/>
                <w:sz w:val="24"/>
                <w:szCs w:val="24"/>
              </w:rPr>
              <w:t>este/</w:t>
            </w:r>
            <w:r w:rsidRPr="006439B5">
              <w:rPr>
                <w:rFonts w:asciiTheme="minorHAnsi" w:hAnsiTheme="minorHAnsi" w:cstheme="minorHAnsi"/>
                <w:b w:val="0"/>
                <w:bCs w:val="0"/>
                <w:sz w:val="24"/>
                <w:szCs w:val="24"/>
              </w:rPr>
              <w:t>sunt încheiat</w:t>
            </w:r>
            <w:r w:rsidR="0083597F">
              <w:rPr>
                <w:rFonts w:asciiTheme="minorHAnsi" w:hAnsiTheme="minorHAnsi" w:cstheme="minorHAnsi"/>
                <w:b w:val="0"/>
                <w:bCs w:val="0"/>
                <w:sz w:val="24"/>
                <w:szCs w:val="24"/>
              </w:rPr>
              <w:t>/</w:t>
            </w:r>
            <w:r w:rsidRPr="006439B5">
              <w:rPr>
                <w:rFonts w:asciiTheme="minorHAnsi" w:hAnsiTheme="minorHAnsi" w:cstheme="minorHAnsi"/>
                <w:b w:val="0"/>
                <w:bCs w:val="0"/>
                <w:sz w:val="24"/>
                <w:szCs w:val="24"/>
              </w:rPr>
              <w:t>e pe o perioadă mai mică de 10 ani de la semnarea contr</w:t>
            </w:r>
            <w:r>
              <w:rPr>
                <w:rFonts w:asciiTheme="minorHAnsi" w:hAnsiTheme="minorHAnsi" w:cstheme="minorHAnsi"/>
                <w:b w:val="0"/>
                <w:bCs w:val="0"/>
                <w:sz w:val="24"/>
                <w:szCs w:val="24"/>
              </w:rPr>
              <w:t>actului);</w:t>
            </w:r>
          </w:p>
          <w:p w:rsidR="00D164DA" w:rsidRPr="00FC68DE" w:rsidRDefault="00D164DA" w:rsidP="00707CD5">
            <w:pPr>
              <w:pStyle w:val="BodyText3"/>
              <w:jc w:val="both"/>
              <w:rPr>
                <w:rFonts w:asciiTheme="minorHAnsi" w:hAnsiTheme="minorHAnsi" w:cstheme="minorHAnsi"/>
                <w:b w:val="0"/>
                <w:bCs w:val="0"/>
                <w:sz w:val="24"/>
                <w:szCs w:val="24"/>
              </w:rPr>
            </w:pPr>
            <w:r w:rsidRPr="00FC68DE">
              <w:rPr>
                <w:rFonts w:asciiTheme="minorHAnsi" w:hAnsiTheme="minorHAnsi" w:cstheme="minorHAnsi"/>
                <w:b w:val="0"/>
                <w:bCs w:val="0"/>
                <w:sz w:val="24"/>
                <w:szCs w:val="24"/>
              </w:rPr>
              <w:t>- Certificat de Urbanism.</w:t>
            </w:r>
          </w:p>
          <w:p w:rsidR="00D164DA" w:rsidRDefault="00D164DA" w:rsidP="00707CD5">
            <w:pPr>
              <w:pStyle w:val="BodyText3"/>
              <w:jc w:val="both"/>
              <w:rPr>
                <w:rFonts w:asciiTheme="minorHAnsi" w:hAnsiTheme="minorHAnsi" w:cstheme="minorHAnsi"/>
                <w:b w:val="0"/>
                <w:bCs w:val="0"/>
                <w:sz w:val="24"/>
                <w:szCs w:val="24"/>
              </w:rPr>
            </w:pPr>
            <w:r w:rsidRPr="00FC68DE">
              <w:rPr>
                <w:rFonts w:asciiTheme="minorHAnsi" w:hAnsiTheme="minorHAnsi" w:cstheme="minorHAnsi"/>
                <w:b w:val="0"/>
                <w:bCs w:val="0"/>
                <w:sz w:val="24"/>
                <w:szCs w:val="24"/>
              </w:rPr>
              <w:t>- Documentele de înființare a solicitantului</w:t>
            </w:r>
            <w:r>
              <w:rPr>
                <w:rFonts w:asciiTheme="minorHAnsi" w:hAnsiTheme="minorHAnsi" w:cstheme="minorHAnsi"/>
                <w:b w:val="0"/>
                <w:bCs w:val="0"/>
                <w:sz w:val="24"/>
                <w:szCs w:val="24"/>
              </w:rPr>
              <w:t> </w:t>
            </w:r>
            <w:r w:rsidR="00A54356">
              <w:rPr>
                <w:rFonts w:asciiTheme="minorHAnsi" w:hAnsiTheme="minorHAnsi" w:cstheme="minorHAnsi"/>
                <w:b w:val="0"/>
                <w:bCs w:val="0"/>
                <w:sz w:val="24"/>
                <w:szCs w:val="24"/>
              </w:rPr>
              <w:t>(doc. 5 de la scap. 4.1 din ghid)</w:t>
            </w:r>
            <w:r>
              <w:rPr>
                <w:rFonts w:asciiTheme="minorHAnsi" w:hAnsiTheme="minorHAnsi" w:cstheme="minorHAnsi"/>
                <w:b w:val="0"/>
                <w:bCs w:val="0"/>
                <w:sz w:val="24"/>
                <w:szCs w:val="24"/>
              </w:rPr>
              <w:t>:</w:t>
            </w:r>
          </w:p>
          <w:p w:rsidR="00D164DA" w:rsidRPr="00262182" w:rsidRDefault="00A54356" w:rsidP="00707CD5">
            <w:pPr>
              <w:pStyle w:val="ListParagraph"/>
              <w:widowControl w:val="0"/>
              <w:tabs>
                <w:tab w:val="left" w:pos="800"/>
                <w:tab w:val="left" w:pos="900"/>
              </w:tabs>
              <w:autoSpaceDE w:val="0"/>
              <w:autoSpaceDN w:val="0"/>
              <w:adjustRightInd w:val="0"/>
              <w:ind w:left="0" w:right="73"/>
              <w:jc w:val="both"/>
              <w:rPr>
                <w:rFonts w:asciiTheme="minorHAnsi" w:hAnsiTheme="minorHAnsi" w:cstheme="minorHAnsi"/>
                <w:color w:val="000000"/>
                <w:shd w:val="clear" w:color="auto" w:fill="FFFFFF"/>
              </w:rPr>
            </w:pPr>
            <w:r>
              <w:rPr>
                <w:rFonts w:asciiTheme="minorHAnsi" w:hAnsiTheme="minorHAnsi" w:cstheme="minorHAnsi"/>
                <w:color w:val="000000"/>
                <w:sz w:val="24"/>
                <w:szCs w:val="24"/>
                <w:shd w:val="clear" w:color="auto" w:fill="FFFFFF"/>
              </w:rPr>
              <w:t>Se vor depune d</w:t>
            </w:r>
            <w:r w:rsidR="00D164DA" w:rsidRPr="00707CD5">
              <w:rPr>
                <w:rFonts w:asciiTheme="minorHAnsi" w:hAnsiTheme="minorHAnsi" w:cstheme="minorHAnsi"/>
                <w:color w:val="000000"/>
                <w:sz w:val="24"/>
                <w:szCs w:val="24"/>
                <w:shd w:val="clear" w:color="auto" w:fill="FFFFFF"/>
              </w:rPr>
              <w:t>ocumente</w:t>
            </w:r>
            <w:r>
              <w:rPr>
                <w:rFonts w:asciiTheme="minorHAnsi" w:hAnsiTheme="minorHAnsi" w:cstheme="minorHAnsi"/>
                <w:color w:val="000000"/>
                <w:sz w:val="24"/>
                <w:szCs w:val="24"/>
                <w:shd w:val="clear" w:color="auto" w:fill="FFFFFF"/>
              </w:rPr>
              <w:t>le</w:t>
            </w:r>
            <w:r w:rsidR="00D164DA" w:rsidRPr="00707CD5">
              <w:rPr>
                <w:rFonts w:asciiTheme="minorHAnsi" w:hAnsiTheme="minorHAnsi" w:cstheme="minorHAnsi"/>
                <w:color w:val="000000"/>
                <w:sz w:val="24"/>
                <w:szCs w:val="24"/>
                <w:shd w:val="clear" w:color="auto" w:fill="FFFFFF"/>
              </w:rPr>
              <w:t xml:space="preserve"> care au stat la baza înregistrăr</w:t>
            </w:r>
            <w:r w:rsidR="00D164DA" w:rsidRPr="00887734">
              <w:rPr>
                <w:rFonts w:asciiTheme="minorHAnsi" w:hAnsiTheme="minorHAnsi" w:cstheme="minorHAnsi"/>
                <w:color w:val="000000"/>
                <w:sz w:val="24"/>
                <w:szCs w:val="24"/>
                <w:shd w:val="clear" w:color="auto" w:fill="FFFFFF"/>
              </w:rPr>
              <w:t>ii solicitantului în cadrul RNO</w:t>
            </w:r>
            <w:r w:rsidR="00D164DA">
              <w:rPr>
                <w:rFonts w:asciiTheme="minorHAnsi" w:hAnsiTheme="minorHAnsi" w:cstheme="minorHAnsi"/>
                <w:color w:val="000000"/>
                <w:sz w:val="24"/>
                <w:szCs w:val="24"/>
                <w:shd w:val="clear" w:color="auto" w:fill="FFFFFF"/>
              </w:rPr>
              <w:t>Î</w:t>
            </w:r>
            <w:r w:rsidR="00D164DA" w:rsidRPr="00707CD5">
              <w:rPr>
                <w:rFonts w:asciiTheme="minorHAnsi" w:hAnsiTheme="minorHAnsi" w:cstheme="minorHAnsi"/>
                <w:color w:val="000000"/>
                <w:sz w:val="24"/>
                <w:szCs w:val="24"/>
                <w:shd w:val="clear" w:color="auto" w:fill="FFFFFF"/>
              </w:rPr>
              <w:t xml:space="preserve">F. </w:t>
            </w:r>
          </w:p>
          <w:p w:rsidR="00392828" w:rsidRDefault="00D164DA" w:rsidP="00707CD5">
            <w:pPr>
              <w:pStyle w:val="ListParagraph"/>
              <w:widowControl w:val="0"/>
              <w:tabs>
                <w:tab w:val="left" w:pos="800"/>
                <w:tab w:val="left" w:pos="900"/>
              </w:tabs>
              <w:autoSpaceDE w:val="0"/>
              <w:autoSpaceDN w:val="0"/>
              <w:adjustRightInd w:val="0"/>
              <w:ind w:left="0" w:right="73"/>
              <w:jc w:val="both"/>
              <w:rPr>
                <w:rFonts w:asciiTheme="minorHAnsi" w:hAnsiTheme="minorHAnsi" w:cstheme="minorHAnsi"/>
                <w:sz w:val="24"/>
                <w:szCs w:val="24"/>
                <w:shd w:val="clear" w:color="auto" w:fill="FFFFFF"/>
              </w:rPr>
            </w:pPr>
            <w:r w:rsidRPr="00707CD5">
              <w:rPr>
                <w:rFonts w:asciiTheme="minorHAnsi" w:hAnsiTheme="minorHAnsi" w:cstheme="minorHAnsi"/>
                <w:sz w:val="24"/>
                <w:szCs w:val="24"/>
                <w:lang w:val="fr-FR" w:eastAsia="fr-FR"/>
              </w:rPr>
              <w:lastRenderedPageBreak/>
              <w:t>În cazul în care organizația pro</w:t>
            </w:r>
            <w:r w:rsidRPr="00707CD5">
              <w:rPr>
                <w:rFonts w:asciiTheme="minorHAnsi" w:hAnsiTheme="minorHAnsi" w:cstheme="minorHAnsi"/>
                <w:sz w:val="24"/>
                <w:szCs w:val="24"/>
                <w:shd w:val="clear" w:color="auto" w:fill="FFFFFF"/>
              </w:rPr>
              <w:t>vine din reorganizarea unei Asociații ale utilizatorilor de apă pentru irigații (AUAI) înființate în baza Legii nr. 573/2001, cu modificările ulterioare, se vor prezenta la doc. 5 inclusiv documentele care au stat la baza înființării asociației respective și cele privind reorganizarea din AUAI în OUAI.</w:t>
            </w:r>
          </w:p>
          <w:p w:rsidR="00D164DA" w:rsidRPr="00707CD5" w:rsidRDefault="00D164DA" w:rsidP="00707CD5">
            <w:pPr>
              <w:pStyle w:val="ListParagraph"/>
              <w:widowControl w:val="0"/>
              <w:tabs>
                <w:tab w:val="left" w:pos="800"/>
                <w:tab w:val="left" w:pos="900"/>
              </w:tabs>
              <w:autoSpaceDE w:val="0"/>
              <w:autoSpaceDN w:val="0"/>
              <w:adjustRightInd w:val="0"/>
              <w:ind w:left="0" w:right="73"/>
              <w:jc w:val="both"/>
              <w:rPr>
                <w:rFonts w:asciiTheme="minorHAnsi" w:hAnsiTheme="minorHAnsi" w:cstheme="minorHAnsi"/>
                <w:shd w:val="clear" w:color="auto" w:fill="FFFFFF"/>
              </w:rPr>
            </w:pPr>
            <w:r w:rsidRPr="00707CD5">
              <w:rPr>
                <w:rFonts w:asciiTheme="minorHAnsi" w:hAnsiTheme="minorHAnsi" w:cstheme="minorHAnsi"/>
                <w:sz w:val="24"/>
                <w:szCs w:val="24"/>
                <w:shd w:val="clear" w:color="auto" w:fill="FFFFFF"/>
              </w:rPr>
              <w:t>În cazul în care solicitantul provine din divizarea unui alt OUAI înființat în baza Legii nr. 138/2004, a îmbunătățirilor funciare, republicată, cu modificările ulterioare, se vor prezenta la doc. 5 pe lângă documentele de înființare ale solicitantului și documentele care au stat la baza înființării OUAI-ului care s-a divizat.</w:t>
            </w:r>
          </w:p>
        </w:tc>
      </w:tr>
      <w:tr w:rsidR="00D164DA" w:rsidRPr="00FC68DE" w:rsidTr="000611E0">
        <w:trPr>
          <w:trHeight w:val="1039"/>
        </w:trPr>
        <w:tc>
          <w:tcPr>
            <w:tcW w:w="3853" w:type="pct"/>
            <w:shd w:val="clear" w:color="auto" w:fill="auto"/>
          </w:tcPr>
          <w:p w:rsidR="00D164DA" w:rsidRPr="009B18D1" w:rsidRDefault="00D164DA" w:rsidP="00707CD5">
            <w:pPr>
              <w:tabs>
                <w:tab w:val="left" w:pos="72"/>
              </w:tabs>
              <w:jc w:val="both"/>
              <w:rPr>
                <w:rFonts w:asciiTheme="minorHAnsi" w:eastAsia="Calibri" w:hAnsiTheme="minorHAnsi" w:cstheme="minorHAnsi"/>
                <w:b/>
                <w:i/>
                <w:noProof/>
                <w:u w:val="single"/>
                <w:lang w:val="ro-RO" w:eastAsia="ro-RO"/>
              </w:rPr>
            </w:pPr>
            <w:r w:rsidRPr="00FC68DE">
              <w:rPr>
                <w:rFonts w:asciiTheme="minorHAnsi" w:hAnsiTheme="minorHAnsi" w:cstheme="minorHAnsi"/>
                <w:b/>
              </w:rPr>
              <w:lastRenderedPageBreak/>
              <w:t xml:space="preserve">EG2 </w:t>
            </w:r>
            <w:r w:rsidRPr="00FC68DE">
              <w:rPr>
                <w:rFonts w:asciiTheme="minorHAnsi" w:eastAsia="Calibri" w:hAnsiTheme="minorHAnsi" w:cstheme="minorHAnsi"/>
                <w:b/>
                <w:i/>
              </w:rPr>
              <w:t>Sistemul  de  irigații  prevăzut prin  proiect  trebuie  să  fie  racordat  la  o infrastructură principală funcțională sau să facă dovada existenței sursei de apă;</w:t>
            </w:r>
          </w:p>
          <w:p w:rsidR="00D164DA" w:rsidRPr="00230CE4" w:rsidRDefault="00D164DA" w:rsidP="00D164DA">
            <w:pPr>
              <w:rPr>
                <w:rFonts w:asciiTheme="minorHAnsi" w:hAnsiTheme="minorHAnsi" w:cstheme="minorHAnsi"/>
                <w:b/>
                <w:lang w:val="pt-BR"/>
              </w:rPr>
            </w:pPr>
          </w:p>
        </w:tc>
        <w:tc>
          <w:tcPr>
            <w:tcW w:w="323" w:type="pct"/>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pt-BR"/>
              </w:rPr>
            </w:pPr>
            <w:r w:rsidRPr="00FC68DE">
              <w:rPr>
                <w:rFonts w:asciiTheme="minorHAnsi" w:hAnsiTheme="minorHAnsi" w:cstheme="minorHAnsi"/>
                <w:b w:val="0"/>
                <w:sz w:val="24"/>
                <w:szCs w:val="24"/>
                <w:lang w:val="en-US"/>
              </w:rPr>
              <w:sym w:font="Wingdings" w:char="F06F"/>
            </w:r>
          </w:p>
        </w:tc>
        <w:tc>
          <w:tcPr>
            <w:tcW w:w="406" w:type="pct"/>
            <w:gridSpan w:val="2"/>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pt-BR"/>
              </w:rPr>
            </w:pPr>
            <w:r w:rsidRPr="00FC68DE">
              <w:rPr>
                <w:rFonts w:asciiTheme="minorHAnsi" w:hAnsiTheme="minorHAnsi" w:cstheme="minorHAnsi"/>
                <w:b w:val="0"/>
                <w:sz w:val="24"/>
                <w:szCs w:val="24"/>
                <w:lang w:val="en-US"/>
              </w:rPr>
              <w:sym w:font="Wingdings" w:char="F06F"/>
            </w:r>
          </w:p>
        </w:tc>
        <w:tc>
          <w:tcPr>
            <w:tcW w:w="418" w:type="pct"/>
            <w:gridSpan w:val="2"/>
            <w:shd w:val="clear" w:color="auto" w:fill="808080" w:themeFill="background1" w:themeFillShade="80"/>
            <w:vAlign w:val="center"/>
          </w:tcPr>
          <w:p w:rsidR="00D164DA" w:rsidRPr="009B18D1" w:rsidRDefault="00D164DA" w:rsidP="00D164DA">
            <w:pPr>
              <w:pStyle w:val="BodyText3"/>
              <w:rPr>
                <w:rFonts w:asciiTheme="minorHAnsi" w:hAnsiTheme="minorHAnsi" w:cstheme="minorHAnsi"/>
                <w:b w:val="0"/>
                <w:sz w:val="24"/>
                <w:szCs w:val="24"/>
                <w:lang w:val="pt-BR"/>
              </w:rPr>
            </w:pPr>
          </w:p>
        </w:tc>
      </w:tr>
      <w:tr w:rsidR="00D164DA" w:rsidRPr="00FC68DE" w:rsidTr="000611E0">
        <w:trPr>
          <w:trHeight w:val="395"/>
        </w:trPr>
        <w:tc>
          <w:tcPr>
            <w:tcW w:w="5000" w:type="pct"/>
            <w:gridSpan w:val="6"/>
            <w:shd w:val="clear" w:color="auto" w:fill="auto"/>
          </w:tcPr>
          <w:p w:rsidR="00D164DA" w:rsidRPr="00FC68DE" w:rsidRDefault="00D164DA" w:rsidP="00D164DA">
            <w:pPr>
              <w:pStyle w:val="BodyText3"/>
              <w:jc w:val="left"/>
              <w:rPr>
                <w:rFonts w:asciiTheme="minorHAnsi" w:hAnsiTheme="minorHAnsi" w:cstheme="minorHAnsi"/>
                <w:b w:val="0"/>
                <w:sz w:val="24"/>
                <w:szCs w:val="24"/>
                <w:lang w:val="ro-RO"/>
              </w:rPr>
            </w:pPr>
            <w:r w:rsidRPr="00FC68DE">
              <w:rPr>
                <w:rFonts w:asciiTheme="minorHAnsi" w:hAnsiTheme="minorHAnsi" w:cstheme="minorHAnsi"/>
                <w:b w:val="0"/>
                <w:sz w:val="24"/>
                <w:szCs w:val="24"/>
                <w:lang w:val="ro-RO"/>
              </w:rPr>
              <w:t>Document</w:t>
            </w:r>
            <w:r w:rsidR="0083597F">
              <w:rPr>
                <w:rFonts w:asciiTheme="minorHAnsi" w:hAnsiTheme="minorHAnsi" w:cstheme="minorHAnsi"/>
                <w:b w:val="0"/>
                <w:sz w:val="24"/>
                <w:szCs w:val="24"/>
                <w:lang w:val="ro-RO"/>
              </w:rPr>
              <w:t>e</w:t>
            </w:r>
            <w:r w:rsidRPr="00FC68DE">
              <w:rPr>
                <w:rFonts w:asciiTheme="minorHAnsi" w:hAnsiTheme="minorHAnsi" w:cstheme="minorHAnsi"/>
                <w:b w:val="0"/>
                <w:sz w:val="24"/>
                <w:szCs w:val="24"/>
                <w:lang w:val="ro-RO"/>
              </w:rPr>
              <w:t xml:space="preserve"> verificat</w:t>
            </w:r>
            <w:r w:rsidR="0083597F">
              <w:rPr>
                <w:rFonts w:asciiTheme="minorHAnsi" w:hAnsiTheme="minorHAnsi" w:cstheme="minorHAnsi"/>
                <w:b w:val="0"/>
                <w:sz w:val="24"/>
                <w:szCs w:val="24"/>
                <w:lang w:val="ro-RO"/>
              </w:rPr>
              <w:t>e</w:t>
            </w:r>
            <w:r w:rsidRPr="00FC68DE">
              <w:rPr>
                <w:rFonts w:asciiTheme="minorHAnsi" w:hAnsiTheme="minorHAnsi" w:cstheme="minorHAnsi"/>
                <w:b w:val="0"/>
                <w:sz w:val="24"/>
                <w:szCs w:val="24"/>
                <w:lang w:val="ro-RO"/>
              </w:rPr>
              <w:t>:</w:t>
            </w:r>
          </w:p>
          <w:p w:rsidR="00D164DA" w:rsidRPr="002F6AE7" w:rsidRDefault="00D164DA" w:rsidP="00E60816">
            <w:pPr>
              <w:pStyle w:val="ListParagraph"/>
              <w:numPr>
                <w:ilvl w:val="0"/>
                <w:numId w:val="61"/>
              </w:numPr>
              <w:spacing w:after="0" w:line="240" w:lineRule="auto"/>
              <w:jc w:val="both"/>
              <w:rPr>
                <w:rFonts w:asciiTheme="minorHAnsi" w:hAnsiTheme="minorHAnsi" w:cstheme="minorHAnsi"/>
                <w:lang w:eastAsia="fr-FR"/>
              </w:rPr>
            </w:pPr>
            <w:r w:rsidRPr="002F6AE7">
              <w:rPr>
                <w:rFonts w:asciiTheme="minorHAnsi" w:hAnsiTheme="minorHAnsi" w:cstheme="minorHAnsi"/>
                <w:sz w:val="24"/>
                <w:szCs w:val="24"/>
                <w:lang w:eastAsia="fr-FR"/>
              </w:rPr>
              <w:t>Adeverinţa ANIF completată cu toate elementele solicitate în modelul de adeverință</w:t>
            </w:r>
            <w:r>
              <w:rPr>
                <w:rFonts w:asciiTheme="minorHAnsi" w:hAnsiTheme="minorHAnsi" w:cstheme="minorHAnsi"/>
                <w:sz w:val="24"/>
                <w:szCs w:val="24"/>
                <w:lang w:eastAsia="fr-FR"/>
              </w:rPr>
              <w:t xml:space="preserve"> (Anexa nr. 3 la ghidul solicitantului)</w:t>
            </w:r>
            <w:r w:rsidR="00E60816">
              <w:rPr>
                <w:rFonts w:asciiTheme="minorHAnsi" w:hAnsiTheme="minorHAnsi" w:cstheme="minorHAnsi"/>
                <w:sz w:val="24"/>
                <w:szCs w:val="24"/>
                <w:lang w:eastAsia="fr-FR"/>
              </w:rPr>
              <w:t xml:space="preserve"> sau </w:t>
            </w:r>
            <w:r w:rsidR="00E60816" w:rsidRPr="00E60816">
              <w:rPr>
                <w:rFonts w:asciiTheme="minorHAnsi" w:hAnsiTheme="minorHAnsi" w:cstheme="minorHAnsi"/>
                <w:sz w:val="24"/>
                <w:szCs w:val="24"/>
                <w:lang w:eastAsia="fr-FR"/>
              </w:rPr>
              <w:t xml:space="preserve">adeverința emisă de alt administrator al infrastructurii principale (de ex. FOUAI), în situația în care infrastructura care alimentează plotul/ploturile din proiect nu este administrată de ANIF, atașată la pct. 10 </w:t>
            </w:r>
            <w:r w:rsidR="00E60816" w:rsidRPr="004707C1">
              <w:rPr>
                <w:rFonts w:asciiTheme="minorHAnsi" w:hAnsiTheme="minorHAnsi" w:cstheme="minorHAnsi"/>
                <w:b/>
                <w:sz w:val="24"/>
                <w:szCs w:val="24"/>
                <w:lang w:eastAsia="fr-FR"/>
              </w:rPr>
              <w:t>Alte documente justificative</w:t>
            </w:r>
            <w:r w:rsidR="00E60816" w:rsidRPr="004707C1">
              <w:rPr>
                <w:rFonts w:asciiTheme="minorHAnsi" w:hAnsiTheme="minorHAnsi" w:cstheme="minorHAnsi"/>
                <w:sz w:val="24"/>
                <w:szCs w:val="24"/>
                <w:lang w:eastAsia="fr-FR"/>
              </w:rPr>
              <w:t>.</w:t>
            </w:r>
          </w:p>
          <w:p w:rsidR="00D164DA" w:rsidRPr="002F6AE7" w:rsidRDefault="00D164DA" w:rsidP="00392828">
            <w:pPr>
              <w:pStyle w:val="ListParagraph"/>
              <w:numPr>
                <w:ilvl w:val="0"/>
                <w:numId w:val="61"/>
              </w:numPr>
              <w:spacing w:after="0" w:line="240" w:lineRule="auto"/>
              <w:jc w:val="both"/>
              <w:rPr>
                <w:rFonts w:asciiTheme="minorHAnsi" w:hAnsiTheme="minorHAnsi" w:cstheme="minorHAnsi"/>
                <w:lang w:eastAsia="fr-FR"/>
              </w:rPr>
            </w:pPr>
            <w:r w:rsidRPr="002F6AE7">
              <w:rPr>
                <w:rFonts w:asciiTheme="minorHAnsi" w:hAnsiTheme="minorHAnsi" w:cstheme="minorHAnsi"/>
                <w:sz w:val="24"/>
                <w:szCs w:val="24"/>
                <w:lang w:eastAsia="fr-FR"/>
              </w:rPr>
              <w:t xml:space="preserve">Autorizarea de gospodărire a apelor pentru irigații emisă de către ANAR – </w:t>
            </w:r>
            <w:r w:rsidR="00392828" w:rsidRPr="00392828">
              <w:rPr>
                <w:rFonts w:asciiTheme="minorHAnsi" w:hAnsiTheme="minorHAnsi" w:cstheme="minorHAnsi"/>
                <w:sz w:val="24"/>
                <w:szCs w:val="24"/>
                <w:lang w:eastAsia="fr-FR"/>
              </w:rPr>
              <w:t>filialele Administrațiilor Bazinale de Apă</w:t>
            </w:r>
            <w:r w:rsidRPr="002F6AE7">
              <w:rPr>
                <w:rFonts w:asciiTheme="minorHAnsi" w:hAnsiTheme="minorHAnsi" w:cstheme="minorHAnsi"/>
                <w:sz w:val="24"/>
                <w:szCs w:val="24"/>
                <w:lang w:eastAsia="fr-FR"/>
              </w:rPr>
              <w:t>, în vigoare la data depunerii Cererii de Finanţare.</w:t>
            </w:r>
          </w:p>
          <w:p w:rsidR="00F71DEC" w:rsidRPr="004707C1" w:rsidRDefault="00D164DA" w:rsidP="004707C1">
            <w:pPr>
              <w:pStyle w:val="ListParagraph"/>
              <w:numPr>
                <w:ilvl w:val="0"/>
                <w:numId w:val="61"/>
              </w:numPr>
              <w:spacing w:after="0" w:line="240" w:lineRule="auto"/>
              <w:jc w:val="both"/>
              <w:rPr>
                <w:rFonts w:asciiTheme="minorHAnsi" w:hAnsiTheme="minorHAnsi" w:cstheme="minorHAnsi"/>
                <w:lang w:eastAsia="fr-FR"/>
              </w:rPr>
            </w:pPr>
            <w:r w:rsidRPr="002F6AE7">
              <w:rPr>
                <w:rFonts w:asciiTheme="minorHAnsi" w:hAnsiTheme="minorHAnsi" w:cstheme="minorHAnsi"/>
                <w:sz w:val="24"/>
                <w:szCs w:val="24"/>
                <w:lang w:eastAsia="fr-FR"/>
              </w:rPr>
              <w:t>contractul multianual</w:t>
            </w:r>
            <w:r w:rsidR="00C1431D">
              <w:rPr>
                <w:rFonts w:asciiTheme="minorHAnsi" w:hAnsiTheme="minorHAnsi" w:cstheme="minorHAnsi"/>
                <w:sz w:val="24"/>
                <w:szCs w:val="24"/>
                <w:lang w:eastAsia="fr-FR"/>
              </w:rPr>
              <w:t>/abonament</w:t>
            </w:r>
            <w:r w:rsidRPr="002F6AE7">
              <w:rPr>
                <w:rFonts w:asciiTheme="minorHAnsi" w:hAnsiTheme="minorHAnsi" w:cstheme="minorHAnsi"/>
                <w:sz w:val="24"/>
                <w:szCs w:val="24"/>
                <w:lang w:eastAsia="fr-FR"/>
              </w:rPr>
              <w:t xml:space="preserve"> încheiat cu un furnizor de apă pentru irigaţii, pentru punctul/punctele de livrare a apei care alimentează infrastructura de irigaţii pentru care se solicită investiţia, în vigoare la data depunerii Cererii de Finanțare.</w:t>
            </w:r>
          </w:p>
        </w:tc>
      </w:tr>
      <w:tr w:rsidR="00D164DA" w:rsidRPr="00FC68DE" w:rsidTr="000611E0">
        <w:trPr>
          <w:trHeight w:val="769"/>
        </w:trPr>
        <w:tc>
          <w:tcPr>
            <w:tcW w:w="3853" w:type="pct"/>
            <w:shd w:val="clear" w:color="auto" w:fill="auto"/>
          </w:tcPr>
          <w:p w:rsidR="00D164DA" w:rsidRPr="00B23465" w:rsidRDefault="00D164DA" w:rsidP="00D164DA">
            <w:pPr>
              <w:pStyle w:val="NoSpacing"/>
              <w:tabs>
                <w:tab w:val="left" w:pos="284"/>
              </w:tabs>
              <w:spacing w:line="276" w:lineRule="auto"/>
              <w:jc w:val="both"/>
              <w:rPr>
                <w:rFonts w:asciiTheme="minorHAnsi" w:hAnsiTheme="minorHAnsi" w:cstheme="minorHAnsi"/>
                <w:b/>
                <w:i/>
                <w:sz w:val="24"/>
                <w:szCs w:val="24"/>
                <w:lang w:val="en-US"/>
              </w:rPr>
            </w:pPr>
            <w:r w:rsidRPr="00FC68DE">
              <w:rPr>
                <w:rFonts w:asciiTheme="minorHAnsi" w:hAnsiTheme="minorHAnsi" w:cstheme="minorHAnsi"/>
                <w:b/>
                <w:sz w:val="24"/>
                <w:szCs w:val="24"/>
              </w:rPr>
              <w:t>EG</w:t>
            </w:r>
            <w:r w:rsidR="005D4031">
              <w:rPr>
                <w:rFonts w:asciiTheme="minorHAnsi" w:hAnsiTheme="minorHAnsi" w:cstheme="minorHAnsi"/>
                <w:b/>
                <w:sz w:val="24"/>
                <w:szCs w:val="24"/>
              </w:rPr>
              <w:t xml:space="preserve"> </w:t>
            </w:r>
            <w:r w:rsidRPr="00FC68DE">
              <w:rPr>
                <w:rFonts w:asciiTheme="minorHAnsi" w:hAnsiTheme="minorHAnsi" w:cstheme="minorHAnsi"/>
                <w:b/>
                <w:sz w:val="24"/>
                <w:szCs w:val="24"/>
              </w:rPr>
              <w:t xml:space="preserve">3 </w:t>
            </w:r>
            <w:r w:rsidRPr="00FC68DE">
              <w:rPr>
                <w:rFonts w:asciiTheme="minorHAnsi" w:hAnsiTheme="minorHAnsi" w:cstheme="minorHAnsi"/>
                <w:b/>
                <w:i/>
                <w:sz w:val="24"/>
                <w:szCs w:val="24"/>
                <w:lang w:val="en-US"/>
              </w:rPr>
              <w:tab/>
              <w:t>Sunt respectate condițiile specificate în art. 74 din Regulamentul (UE) nr. 2115/2021, respectiv:</w:t>
            </w:r>
          </w:p>
        </w:tc>
        <w:tc>
          <w:tcPr>
            <w:tcW w:w="323" w:type="pct"/>
            <w:shd w:val="clear" w:color="auto" w:fill="auto"/>
          </w:tcPr>
          <w:p w:rsidR="00D164DA" w:rsidRPr="00FC68DE" w:rsidRDefault="00D164DA" w:rsidP="00D164DA">
            <w:pPr>
              <w:pStyle w:val="BodyText3"/>
              <w:jc w:val="left"/>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06" w:type="pct"/>
            <w:gridSpan w:val="2"/>
            <w:shd w:val="clear" w:color="auto" w:fill="auto"/>
          </w:tcPr>
          <w:p w:rsidR="00D164DA" w:rsidRPr="00B23465" w:rsidRDefault="00D164DA" w:rsidP="00D164DA">
            <w:pPr>
              <w:pStyle w:val="BodyText3"/>
              <w:jc w:val="left"/>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18" w:type="pct"/>
            <w:gridSpan w:val="2"/>
            <w:shd w:val="clear" w:color="auto" w:fill="808080" w:themeFill="background1" w:themeFillShade="80"/>
          </w:tcPr>
          <w:p w:rsidR="00D164DA" w:rsidRPr="00E01846" w:rsidRDefault="00D164DA" w:rsidP="00D164DA">
            <w:pPr>
              <w:pStyle w:val="BodyText3"/>
              <w:jc w:val="left"/>
              <w:rPr>
                <w:rFonts w:asciiTheme="minorHAnsi" w:hAnsiTheme="minorHAnsi" w:cstheme="minorHAnsi"/>
                <w:b w:val="0"/>
                <w:sz w:val="24"/>
                <w:szCs w:val="24"/>
                <w:lang w:val="pt-BR"/>
              </w:rPr>
            </w:pPr>
          </w:p>
          <w:p w:rsidR="00D164DA" w:rsidRPr="001D6A97" w:rsidRDefault="00D164DA" w:rsidP="00D164DA">
            <w:pPr>
              <w:pStyle w:val="BodyText3"/>
              <w:jc w:val="left"/>
              <w:rPr>
                <w:rFonts w:asciiTheme="minorHAnsi" w:hAnsiTheme="minorHAnsi" w:cstheme="minorHAnsi"/>
                <w:b w:val="0"/>
                <w:sz w:val="24"/>
                <w:szCs w:val="24"/>
                <w:lang w:val="pt-BR"/>
              </w:rPr>
            </w:pPr>
            <w:r w:rsidRPr="001D6A97">
              <w:rPr>
                <w:rFonts w:asciiTheme="minorHAnsi" w:hAnsiTheme="minorHAnsi" w:cstheme="minorHAnsi"/>
                <w:b w:val="0"/>
                <w:sz w:val="24"/>
                <w:szCs w:val="24"/>
                <w:lang w:val="en-US"/>
              </w:rPr>
              <w:t xml:space="preserve"> </w:t>
            </w:r>
          </w:p>
        </w:tc>
      </w:tr>
      <w:tr w:rsidR="00D164DA" w:rsidRPr="00FC68DE" w:rsidTr="000611E0">
        <w:trPr>
          <w:trHeight w:val="837"/>
        </w:trPr>
        <w:tc>
          <w:tcPr>
            <w:tcW w:w="3853" w:type="pct"/>
            <w:shd w:val="clear" w:color="auto" w:fill="auto"/>
          </w:tcPr>
          <w:p w:rsidR="00D164DA" w:rsidRDefault="00D164DA" w:rsidP="00707CD5">
            <w:pPr>
              <w:pStyle w:val="ListParagraph"/>
              <w:widowControl w:val="0"/>
              <w:autoSpaceDE w:val="0"/>
              <w:autoSpaceDN w:val="0"/>
              <w:adjustRightInd w:val="0"/>
              <w:spacing w:after="120" w:line="240" w:lineRule="auto"/>
              <w:ind w:left="64" w:right="73"/>
              <w:contextualSpacing w:val="0"/>
              <w:jc w:val="both"/>
              <w:rPr>
                <w:rFonts w:asciiTheme="minorHAnsi" w:eastAsia="Times New Roman" w:hAnsiTheme="minorHAnsi" w:cstheme="minorHAnsi"/>
                <w:b/>
                <w:i/>
                <w:sz w:val="24"/>
                <w:szCs w:val="24"/>
                <w:lang w:val="en-US"/>
              </w:rPr>
            </w:pPr>
            <w:r>
              <w:rPr>
                <w:rFonts w:asciiTheme="minorHAnsi" w:eastAsia="Times New Roman" w:hAnsiTheme="minorHAnsi" w:cstheme="minorHAnsi"/>
                <w:b/>
                <w:i/>
                <w:sz w:val="24"/>
                <w:szCs w:val="24"/>
                <w:lang w:val="en-US"/>
              </w:rPr>
              <w:t>EG</w:t>
            </w:r>
            <w:r w:rsidR="005D4031">
              <w:rPr>
                <w:rFonts w:asciiTheme="minorHAnsi" w:eastAsia="Times New Roman" w:hAnsiTheme="minorHAnsi" w:cstheme="minorHAnsi"/>
                <w:b/>
                <w:i/>
                <w:sz w:val="24"/>
                <w:szCs w:val="24"/>
                <w:lang w:val="en-US"/>
              </w:rPr>
              <w:t xml:space="preserve"> </w:t>
            </w:r>
            <w:r>
              <w:rPr>
                <w:rFonts w:asciiTheme="minorHAnsi" w:eastAsia="Times New Roman" w:hAnsiTheme="minorHAnsi" w:cstheme="minorHAnsi"/>
                <w:b/>
                <w:i/>
                <w:sz w:val="24"/>
                <w:szCs w:val="24"/>
                <w:lang w:val="en-US"/>
              </w:rPr>
              <w:t xml:space="preserve">3.1 </w:t>
            </w:r>
            <w:r w:rsidRPr="00707CD5">
              <w:rPr>
                <w:rFonts w:asciiTheme="minorHAnsi" w:eastAsia="Times New Roman" w:hAnsiTheme="minorHAnsi" w:cstheme="minorHAnsi"/>
                <w:b/>
                <w:i/>
                <w:sz w:val="24"/>
                <w:szCs w:val="24"/>
                <w:lang w:val="en-US"/>
              </w:rPr>
              <w:t>Investiția prevede contorizarea apei</w:t>
            </w:r>
          </w:p>
          <w:p w:rsidR="00D164DA" w:rsidRPr="00707CD5" w:rsidRDefault="00D164DA" w:rsidP="00707CD5">
            <w:pPr>
              <w:pStyle w:val="ListParagraph"/>
              <w:widowControl w:val="0"/>
              <w:autoSpaceDE w:val="0"/>
              <w:autoSpaceDN w:val="0"/>
              <w:adjustRightInd w:val="0"/>
              <w:spacing w:after="120" w:line="240" w:lineRule="auto"/>
              <w:ind w:left="64" w:right="73"/>
              <w:contextualSpacing w:val="0"/>
              <w:jc w:val="both"/>
              <w:rPr>
                <w:rFonts w:asciiTheme="minorHAnsi" w:hAnsiTheme="minorHAnsi" w:cstheme="minorHAnsi"/>
                <w:color w:val="000000"/>
                <w:sz w:val="24"/>
                <w:szCs w:val="24"/>
              </w:rPr>
            </w:pPr>
            <w:r w:rsidRPr="00707CD5">
              <w:rPr>
                <w:rFonts w:asciiTheme="minorHAnsi" w:hAnsiTheme="minorHAnsi" w:cstheme="minorHAnsi"/>
                <w:color w:val="000000"/>
                <w:sz w:val="24"/>
                <w:szCs w:val="24"/>
              </w:rPr>
              <w:t>Doc. verificate:</w:t>
            </w:r>
          </w:p>
          <w:p w:rsidR="00D164DA" w:rsidRPr="00707CD5" w:rsidRDefault="00D164DA" w:rsidP="00707CD5">
            <w:pPr>
              <w:pStyle w:val="ListParagraph"/>
              <w:widowControl w:val="0"/>
              <w:numPr>
                <w:ilvl w:val="0"/>
                <w:numId w:val="61"/>
              </w:numPr>
              <w:autoSpaceDE w:val="0"/>
              <w:autoSpaceDN w:val="0"/>
              <w:adjustRightInd w:val="0"/>
              <w:ind w:right="73"/>
              <w:rPr>
                <w:rFonts w:asciiTheme="minorHAnsi" w:hAnsiTheme="minorHAnsi" w:cstheme="minorHAnsi"/>
                <w:color w:val="000000"/>
                <w:sz w:val="24"/>
                <w:szCs w:val="24"/>
              </w:rPr>
            </w:pPr>
            <w:r w:rsidRPr="00707CD5">
              <w:rPr>
                <w:rFonts w:asciiTheme="minorHAnsi" w:hAnsiTheme="minorHAnsi" w:cstheme="minorHAnsi"/>
                <w:color w:val="000000"/>
                <w:sz w:val="24"/>
                <w:szCs w:val="24"/>
              </w:rPr>
              <w:t xml:space="preserve">Documentaţia de Avizare a Lucrărilor de Intervenţii </w:t>
            </w:r>
          </w:p>
          <w:p w:rsidR="00D164DA" w:rsidRPr="00707CD5" w:rsidRDefault="00D164DA" w:rsidP="00CB39CB">
            <w:pPr>
              <w:pStyle w:val="ListParagraph"/>
              <w:widowControl w:val="0"/>
              <w:numPr>
                <w:ilvl w:val="0"/>
                <w:numId w:val="61"/>
              </w:numPr>
              <w:autoSpaceDE w:val="0"/>
              <w:autoSpaceDN w:val="0"/>
              <w:adjustRightInd w:val="0"/>
              <w:ind w:right="73"/>
              <w:jc w:val="both"/>
              <w:rPr>
                <w:rFonts w:asciiTheme="minorHAnsi" w:hAnsiTheme="minorHAnsi" w:cstheme="minorHAnsi"/>
                <w:color w:val="000000"/>
              </w:rPr>
            </w:pPr>
            <w:r w:rsidRPr="00707CD5">
              <w:rPr>
                <w:rFonts w:asciiTheme="minorHAnsi" w:hAnsiTheme="minorHAnsi" w:cstheme="minorHAnsi"/>
                <w:color w:val="000000"/>
                <w:sz w:val="24"/>
                <w:szCs w:val="24"/>
              </w:rPr>
              <w:t>Raportul privind verificarea pe teren în cazul în care contorizarea este existentă.</w:t>
            </w:r>
          </w:p>
        </w:tc>
        <w:tc>
          <w:tcPr>
            <w:tcW w:w="323" w:type="pct"/>
            <w:shd w:val="clear" w:color="auto" w:fill="auto"/>
          </w:tcPr>
          <w:p w:rsidR="00D164DA" w:rsidRPr="00E01846" w:rsidDel="000C5990" w:rsidRDefault="00D164DA" w:rsidP="00D164DA">
            <w:pPr>
              <w:pStyle w:val="BodyText3"/>
              <w:jc w:val="left"/>
              <w:rPr>
                <w:rFonts w:asciiTheme="minorHAnsi" w:hAnsiTheme="minorHAnsi" w:cstheme="minorHAnsi"/>
                <w:b w:val="0"/>
                <w:sz w:val="24"/>
                <w:szCs w:val="24"/>
                <w:lang w:val="pt-BR"/>
              </w:rPr>
            </w:pPr>
            <w:r w:rsidRPr="00FC68DE">
              <w:rPr>
                <w:rFonts w:asciiTheme="minorHAnsi" w:hAnsiTheme="minorHAnsi" w:cstheme="minorHAnsi"/>
                <w:b w:val="0"/>
                <w:sz w:val="24"/>
                <w:szCs w:val="24"/>
                <w:lang w:val="en-US"/>
              </w:rPr>
              <w:sym w:font="Wingdings" w:char="F06F"/>
            </w:r>
          </w:p>
        </w:tc>
        <w:tc>
          <w:tcPr>
            <w:tcW w:w="406" w:type="pct"/>
            <w:gridSpan w:val="2"/>
            <w:shd w:val="clear" w:color="auto" w:fill="auto"/>
          </w:tcPr>
          <w:p w:rsidR="00D164DA" w:rsidDel="000C5990" w:rsidRDefault="00D164DA" w:rsidP="00D164DA">
            <w:pPr>
              <w:pStyle w:val="BodyText3"/>
              <w:jc w:val="left"/>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18" w:type="pct"/>
            <w:gridSpan w:val="2"/>
            <w:shd w:val="clear" w:color="auto" w:fill="808080" w:themeFill="background1" w:themeFillShade="80"/>
          </w:tcPr>
          <w:p w:rsidR="00D164DA" w:rsidRPr="00230CE4" w:rsidDel="00475C34" w:rsidRDefault="00D164DA" w:rsidP="00D164DA">
            <w:pPr>
              <w:pStyle w:val="BodyText3"/>
              <w:jc w:val="left"/>
              <w:rPr>
                <w:rFonts w:asciiTheme="minorHAnsi" w:hAnsiTheme="minorHAnsi" w:cstheme="minorHAnsi"/>
                <w:b w:val="0"/>
                <w:sz w:val="24"/>
                <w:szCs w:val="24"/>
                <w:lang w:val="pt-BR"/>
              </w:rPr>
            </w:pPr>
          </w:p>
        </w:tc>
      </w:tr>
      <w:tr w:rsidR="00D164DA" w:rsidRPr="00FC68DE" w:rsidTr="000611E0">
        <w:trPr>
          <w:trHeight w:val="837"/>
        </w:trPr>
        <w:tc>
          <w:tcPr>
            <w:tcW w:w="3853" w:type="pct"/>
            <w:shd w:val="clear" w:color="auto" w:fill="auto"/>
          </w:tcPr>
          <w:p w:rsidR="00D164DA" w:rsidRPr="00475C34" w:rsidRDefault="00D164DA" w:rsidP="00D164DA">
            <w:pPr>
              <w:pStyle w:val="ListParagraph"/>
              <w:widowControl w:val="0"/>
              <w:autoSpaceDE w:val="0"/>
              <w:autoSpaceDN w:val="0"/>
              <w:adjustRightInd w:val="0"/>
              <w:spacing w:after="120"/>
              <w:ind w:left="64" w:right="73"/>
              <w:jc w:val="both"/>
              <w:rPr>
                <w:rFonts w:asciiTheme="minorHAnsi" w:eastAsia="Times New Roman" w:hAnsiTheme="minorHAnsi" w:cstheme="minorHAnsi"/>
                <w:b/>
                <w:i/>
                <w:sz w:val="24"/>
                <w:szCs w:val="24"/>
                <w:lang w:val="en-US"/>
              </w:rPr>
            </w:pPr>
            <w:r>
              <w:rPr>
                <w:rFonts w:asciiTheme="minorHAnsi" w:eastAsia="Times New Roman" w:hAnsiTheme="minorHAnsi" w:cstheme="minorHAnsi"/>
                <w:b/>
                <w:i/>
                <w:sz w:val="24"/>
                <w:szCs w:val="24"/>
                <w:lang w:val="en-US"/>
              </w:rPr>
              <w:t>EG</w:t>
            </w:r>
            <w:r w:rsidR="005D4031">
              <w:rPr>
                <w:rFonts w:asciiTheme="minorHAnsi" w:eastAsia="Times New Roman" w:hAnsiTheme="minorHAnsi" w:cstheme="minorHAnsi"/>
                <w:b/>
                <w:i/>
                <w:sz w:val="24"/>
                <w:szCs w:val="24"/>
                <w:lang w:val="en-US"/>
              </w:rPr>
              <w:t xml:space="preserve"> </w:t>
            </w:r>
            <w:r>
              <w:rPr>
                <w:rFonts w:asciiTheme="minorHAnsi" w:eastAsia="Times New Roman" w:hAnsiTheme="minorHAnsi" w:cstheme="minorHAnsi"/>
                <w:b/>
                <w:i/>
                <w:sz w:val="24"/>
                <w:szCs w:val="24"/>
                <w:lang w:val="en-US"/>
              </w:rPr>
              <w:t xml:space="preserve">3.2 </w:t>
            </w:r>
            <w:r w:rsidRPr="00475C34">
              <w:rPr>
                <w:rFonts w:asciiTheme="minorHAnsi" w:eastAsia="Times New Roman" w:hAnsiTheme="minorHAnsi" w:cstheme="minorHAnsi"/>
                <w:b/>
                <w:i/>
                <w:sz w:val="24"/>
                <w:szCs w:val="24"/>
                <w:lang w:val="en-US"/>
              </w:rPr>
              <w:t>La nivelul proiectului, este demonstrat faptul că:</w:t>
            </w:r>
          </w:p>
          <w:p w:rsidR="00D164DA" w:rsidRPr="00475C34" w:rsidRDefault="00D164DA" w:rsidP="00D164DA">
            <w:pPr>
              <w:pStyle w:val="ListParagraph"/>
              <w:widowControl w:val="0"/>
              <w:autoSpaceDE w:val="0"/>
              <w:autoSpaceDN w:val="0"/>
              <w:adjustRightInd w:val="0"/>
              <w:spacing w:after="120"/>
              <w:ind w:left="64" w:right="73"/>
              <w:jc w:val="both"/>
              <w:rPr>
                <w:rFonts w:asciiTheme="minorHAnsi" w:eastAsia="Times New Roman" w:hAnsiTheme="minorHAnsi" w:cstheme="minorHAnsi"/>
                <w:b/>
                <w:i/>
                <w:sz w:val="24"/>
                <w:szCs w:val="24"/>
                <w:lang w:val="en-US"/>
              </w:rPr>
            </w:pPr>
            <w:r w:rsidRPr="00475C34">
              <w:rPr>
                <w:rFonts w:asciiTheme="minorHAnsi" w:eastAsia="Times New Roman" w:hAnsiTheme="minorHAnsi" w:cstheme="minorHAnsi"/>
                <w:b/>
                <w:i/>
                <w:sz w:val="24"/>
                <w:szCs w:val="24"/>
                <w:lang w:val="en-US"/>
              </w:rPr>
              <w:t>a) în urma evaluării ex-ante, investiţia asigură posibile economii de apă de minimum 8%</w:t>
            </w:r>
          </w:p>
          <w:p w:rsidR="00D164DA" w:rsidRPr="004707C1" w:rsidRDefault="00D164DA" w:rsidP="00D164DA">
            <w:pPr>
              <w:pStyle w:val="ListParagraph"/>
              <w:widowControl w:val="0"/>
              <w:autoSpaceDE w:val="0"/>
              <w:autoSpaceDN w:val="0"/>
              <w:adjustRightInd w:val="0"/>
              <w:spacing w:after="120"/>
              <w:ind w:left="64" w:right="73"/>
              <w:jc w:val="both"/>
              <w:rPr>
                <w:rFonts w:asciiTheme="minorHAnsi" w:eastAsia="Times New Roman" w:hAnsiTheme="minorHAnsi" w:cstheme="minorHAnsi"/>
                <w:i/>
                <w:sz w:val="24"/>
                <w:szCs w:val="24"/>
                <w:lang w:val="en-US"/>
              </w:rPr>
            </w:pPr>
            <w:r w:rsidRPr="004707C1">
              <w:rPr>
                <w:rFonts w:asciiTheme="minorHAnsi" w:eastAsia="Times New Roman" w:hAnsiTheme="minorHAnsi" w:cstheme="minorHAnsi"/>
                <w:i/>
                <w:sz w:val="24"/>
                <w:szCs w:val="24"/>
                <w:lang w:val="en-US"/>
              </w:rPr>
              <w:t>și</w:t>
            </w:r>
            <w:r w:rsidR="00F67A32" w:rsidRPr="004707C1">
              <w:rPr>
                <w:rFonts w:asciiTheme="minorHAnsi" w:eastAsia="Times New Roman" w:hAnsiTheme="minorHAnsi" w:cstheme="minorHAnsi"/>
                <w:i/>
                <w:sz w:val="24"/>
                <w:szCs w:val="24"/>
                <w:lang w:val="en-US"/>
              </w:rPr>
              <w:t>, dacă este cazul,</w:t>
            </w:r>
          </w:p>
          <w:p w:rsidR="00D164DA" w:rsidRDefault="00D164DA" w:rsidP="00D164DA">
            <w:pPr>
              <w:pStyle w:val="ListParagraph"/>
              <w:widowControl w:val="0"/>
              <w:autoSpaceDE w:val="0"/>
              <w:autoSpaceDN w:val="0"/>
              <w:adjustRightInd w:val="0"/>
              <w:spacing w:after="120" w:line="240" w:lineRule="auto"/>
              <w:ind w:left="64" w:right="73"/>
              <w:contextualSpacing w:val="0"/>
              <w:jc w:val="both"/>
              <w:rPr>
                <w:rFonts w:asciiTheme="minorHAnsi" w:eastAsia="Times New Roman" w:hAnsiTheme="minorHAnsi" w:cstheme="minorHAnsi"/>
                <w:b/>
                <w:i/>
                <w:sz w:val="24"/>
                <w:szCs w:val="24"/>
                <w:lang w:val="en-US"/>
              </w:rPr>
            </w:pPr>
            <w:r w:rsidRPr="00475C34">
              <w:rPr>
                <w:rFonts w:asciiTheme="minorHAnsi" w:eastAsia="Times New Roman" w:hAnsiTheme="minorHAnsi" w:cstheme="minorHAnsi"/>
                <w:b/>
                <w:i/>
                <w:sz w:val="24"/>
                <w:szCs w:val="24"/>
                <w:lang w:val="en-US"/>
              </w:rPr>
              <w:t xml:space="preserve">b) în cazul în care investiţia afectează corpuri de apă subterană sau de suprafaţă </w:t>
            </w:r>
            <w:r w:rsidR="002E6364" w:rsidRPr="002E6364">
              <w:rPr>
                <w:rFonts w:asciiTheme="minorHAnsi" w:eastAsia="Times New Roman" w:hAnsiTheme="minorHAnsi" w:cstheme="minorHAnsi"/>
                <w:b/>
                <w:i/>
                <w:sz w:val="24"/>
                <w:szCs w:val="24"/>
                <w:lang w:val="en-US"/>
              </w:rPr>
              <w:t>a căror stare a fost identificată ca fiind mai puțin decât bună în planul de management al bazinului hidrografic din motive legate de cantitatea de apă</w:t>
            </w:r>
            <w:r w:rsidRPr="00475C34">
              <w:rPr>
                <w:rFonts w:asciiTheme="minorHAnsi" w:eastAsia="Times New Roman" w:hAnsiTheme="minorHAnsi" w:cstheme="minorHAnsi"/>
                <w:b/>
                <w:i/>
                <w:sz w:val="24"/>
                <w:szCs w:val="24"/>
                <w:lang w:val="en-US"/>
              </w:rPr>
              <w:t>, este realizată o reducere efectivă a utilizării apei de minimum 50% din posibilele economii stabilite la punctul a)</w:t>
            </w:r>
            <w:r w:rsidR="002E6364">
              <w:rPr>
                <w:rFonts w:asciiTheme="minorHAnsi" w:eastAsia="Times New Roman" w:hAnsiTheme="minorHAnsi" w:cstheme="minorHAnsi"/>
                <w:b/>
                <w:i/>
                <w:sz w:val="24"/>
                <w:szCs w:val="24"/>
                <w:lang w:val="en-US"/>
              </w:rPr>
              <w:t>,</w:t>
            </w:r>
            <w:r w:rsidRPr="00475C34">
              <w:rPr>
                <w:rFonts w:asciiTheme="minorHAnsi" w:eastAsia="Times New Roman" w:hAnsiTheme="minorHAnsi" w:cstheme="minorHAnsi"/>
                <w:b/>
                <w:i/>
                <w:sz w:val="24"/>
                <w:szCs w:val="24"/>
                <w:lang w:val="en-US"/>
              </w:rPr>
              <w:t xml:space="preserve"> </w:t>
            </w:r>
            <w:r w:rsidR="002E6364" w:rsidRPr="00475C34">
              <w:rPr>
                <w:rFonts w:asciiTheme="minorHAnsi" w:eastAsia="Times New Roman" w:hAnsiTheme="minorHAnsi" w:cstheme="minorHAnsi"/>
                <w:b/>
                <w:i/>
                <w:sz w:val="24"/>
                <w:szCs w:val="24"/>
                <w:lang w:val="en-US"/>
              </w:rPr>
              <w:t>respectiv minimum 4%</w:t>
            </w:r>
            <w:r w:rsidR="002E6364">
              <w:rPr>
                <w:rFonts w:asciiTheme="minorHAnsi" w:eastAsia="Times New Roman" w:hAnsiTheme="minorHAnsi" w:cstheme="minorHAnsi"/>
                <w:b/>
                <w:i/>
                <w:sz w:val="24"/>
                <w:szCs w:val="24"/>
                <w:lang w:val="en-US"/>
              </w:rPr>
              <w:t xml:space="preserve"> </w:t>
            </w:r>
            <w:r w:rsidRPr="00475C34">
              <w:rPr>
                <w:rFonts w:asciiTheme="minorHAnsi" w:eastAsia="Times New Roman" w:hAnsiTheme="minorHAnsi" w:cstheme="minorHAnsi"/>
                <w:b/>
                <w:i/>
                <w:sz w:val="24"/>
                <w:szCs w:val="24"/>
                <w:lang w:val="en-US"/>
              </w:rPr>
              <w:t xml:space="preserve">sau în conformitate cu procentul stabilit de autoritatea </w:t>
            </w:r>
            <w:r w:rsidRPr="00475C34">
              <w:rPr>
                <w:rFonts w:asciiTheme="minorHAnsi" w:eastAsia="Times New Roman" w:hAnsiTheme="minorHAnsi" w:cstheme="minorHAnsi"/>
                <w:b/>
                <w:i/>
                <w:sz w:val="24"/>
                <w:szCs w:val="24"/>
                <w:lang w:val="en-US"/>
              </w:rPr>
              <w:lastRenderedPageBreak/>
              <w:t>competentă</w:t>
            </w:r>
            <w:r w:rsidR="002E6364">
              <w:rPr>
                <w:rFonts w:asciiTheme="minorHAnsi" w:eastAsia="Times New Roman" w:hAnsiTheme="minorHAnsi" w:cstheme="minorHAnsi"/>
                <w:b/>
                <w:i/>
                <w:sz w:val="24"/>
                <w:szCs w:val="24"/>
                <w:lang w:val="en-US"/>
              </w:rPr>
              <w:t xml:space="preserve"> în domeniul gospodăririi apelor</w:t>
            </w:r>
            <w:r w:rsidRPr="00475C34">
              <w:rPr>
                <w:rFonts w:asciiTheme="minorHAnsi" w:eastAsia="Times New Roman" w:hAnsiTheme="minorHAnsi" w:cstheme="minorHAnsi"/>
                <w:b/>
                <w:i/>
                <w:sz w:val="24"/>
                <w:szCs w:val="24"/>
                <w:lang w:val="en-US"/>
              </w:rPr>
              <w:t xml:space="preserve"> (dacă este cazul), care să contribuie la atingerea stării bune a corpu</w:t>
            </w:r>
            <w:r w:rsidR="00647CF6">
              <w:rPr>
                <w:rFonts w:asciiTheme="minorHAnsi" w:eastAsia="Times New Roman" w:hAnsiTheme="minorHAnsi" w:cstheme="minorHAnsi"/>
                <w:b/>
                <w:i/>
                <w:sz w:val="24"/>
                <w:szCs w:val="24"/>
                <w:lang w:val="en-US"/>
              </w:rPr>
              <w:t>lu</w:t>
            </w:r>
            <w:r w:rsidRPr="00475C34">
              <w:rPr>
                <w:rFonts w:asciiTheme="minorHAnsi" w:eastAsia="Times New Roman" w:hAnsiTheme="minorHAnsi" w:cstheme="minorHAnsi"/>
                <w:b/>
                <w:i/>
                <w:sz w:val="24"/>
                <w:szCs w:val="24"/>
                <w:lang w:val="en-US"/>
              </w:rPr>
              <w:t>i de apă</w:t>
            </w:r>
          </w:p>
          <w:p w:rsidR="00D164DA" w:rsidRPr="00707CD5" w:rsidRDefault="00D164DA" w:rsidP="00D164DA">
            <w:pPr>
              <w:pStyle w:val="ListParagraph"/>
              <w:widowControl w:val="0"/>
              <w:autoSpaceDE w:val="0"/>
              <w:autoSpaceDN w:val="0"/>
              <w:adjustRightInd w:val="0"/>
              <w:spacing w:after="120" w:line="240" w:lineRule="auto"/>
              <w:ind w:left="64" w:right="73"/>
              <w:contextualSpacing w:val="0"/>
              <w:jc w:val="both"/>
              <w:rPr>
                <w:rFonts w:asciiTheme="minorHAnsi" w:hAnsiTheme="minorHAnsi" w:cstheme="minorHAnsi"/>
                <w:color w:val="000000"/>
                <w:sz w:val="24"/>
                <w:szCs w:val="24"/>
              </w:rPr>
            </w:pPr>
            <w:r w:rsidRPr="00707CD5">
              <w:rPr>
                <w:rFonts w:asciiTheme="minorHAnsi" w:hAnsiTheme="minorHAnsi" w:cstheme="minorHAnsi"/>
                <w:color w:val="000000"/>
                <w:sz w:val="24"/>
                <w:szCs w:val="24"/>
              </w:rPr>
              <w:t>Doc. verificate:</w:t>
            </w:r>
          </w:p>
          <w:p w:rsidR="00D164DA" w:rsidRPr="00707CD5" w:rsidRDefault="00D164DA" w:rsidP="00D164DA">
            <w:pPr>
              <w:pStyle w:val="ListParagraph"/>
              <w:widowControl w:val="0"/>
              <w:numPr>
                <w:ilvl w:val="0"/>
                <w:numId w:val="60"/>
              </w:numPr>
              <w:autoSpaceDE w:val="0"/>
              <w:autoSpaceDN w:val="0"/>
              <w:adjustRightInd w:val="0"/>
              <w:ind w:right="73"/>
              <w:jc w:val="both"/>
              <w:rPr>
                <w:rFonts w:asciiTheme="minorHAnsi" w:hAnsiTheme="minorHAnsi" w:cstheme="minorHAnsi"/>
                <w:color w:val="000000"/>
                <w:sz w:val="24"/>
                <w:szCs w:val="24"/>
              </w:rPr>
            </w:pPr>
            <w:r w:rsidRPr="00707CD5">
              <w:rPr>
                <w:rFonts w:asciiTheme="minorHAnsi" w:hAnsiTheme="minorHAnsi" w:cstheme="minorHAnsi"/>
                <w:color w:val="000000"/>
                <w:sz w:val="24"/>
                <w:szCs w:val="24"/>
              </w:rPr>
              <w:t>Documentaţia de Avizare a Lucrărilor de Intervenţii</w:t>
            </w:r>
          </w:p>
          <w:p w:rsidR="00D164DA" w:rsidRPr="00707CD5" w:rsidRDefault="00D164DA" w:rsidP="001B3C17">
            <w:pPr>
              <w:pStyle w:val="ListParagraph"/>
              <w:widowControl w:val="0"/>
              <w:numPr>
                <w:ilvl w:val="0"/>
                <w:numId w:val="60"/>
              </w:numPr>
              <w:autoSpaceDE w:val="0"/>
              <w:autoSpaceDN w:val="0"/>
              <w:adjustRightInd w:val="0"/>
              <w:spacing w:after="120" w:line="240" w:lineRule="auto"/>
              <w:ind w:right="73"/>
              <w:contextualSpacing w:val="0"/>
              <w:jc w:val="both"/>
              <w:rPr>
                <w:rFonts w:asciiTheme="minorHAnsi" w:eastAsia="Times New Roman" w:hAnsiTheme="minorHAnsi" w:cstheme="minorHAnsi"/>
                <w:b/>
                <w:i/>
                <w:sz w:val="24"/>
                <w:szCs w:val="24"/>
                <w:lang w:val="en-US"/>
              </w:rPr>
            </w:pPr>
            <w:r w:rsidRPr="00707CD5">
              <w:rPr>
                <w:rFonts w:asciiTheme="minorHAnsi" w:hAnsiTheme="minorHAnsi" w:cstheme="minorHAnsi"/>
                <w:color w:val="000000"/>
                <w:sz w:val="24"/>
                <w:szCs w:val="24"/>
              </w:rPr>
              <w:t xml:space="preserve">Anexa </w:t>
            </w:r>
            <w:r w:rsidR="001B3C17">
              <w:rPr>
                <w:rFonts w:asciiTheme="minorHAnsi" w:hAnsiTheme="minorHAnsi" w:cstheme="minorHAnsi"/>
                <w:color w:val="000000"/>
                <w:sz w:val="24"/>
                <w:szCs w:val="24"/>
              </w:rPr>
              <w:t>6</w:t>
            </w:r>
            <w:r w:rsidRPr="00707CD5">
              <w:rPr>
                <w:rFonts w:asciiTheme="minorHAnsi" w:hAnsiTheme="minorHAnsi" w:cstheme="minorHAnsi"/>
                <w:color w:val="000000"/>
                <w:sz w:val="24"/>
                <w:szCs w:val="24"/>
              </w:rPr>
              <w:t xml:space="preserve"> Lista </w:t>
            </w:r>
            <w:r w:rsidR="00DF7246" w:rsidRPr="008E73A5">
              <w:rPr>
                <w:rFonts w:asciiTheme="minorHAnsi" w:eastAsia="Times New Roman" w:hAnsiTheme="minorHAnsi" w:cstheme="minorHAnsi"/>
                <w:bCs/>
                <w:noProof/>
              </w:rPr>
              <w:t>corpurilor de apă cu regim hidrologic care nu este bun</w:t>
            </w:r>
            <w:r w:rsidRPr="00707CD5">
              <w:rPr>
                <w:rFonts w:asciiTheme="minorHAnsi" w:hAnsiTheme="minorHAnsi" w:cstheme="minorHAnsi"/>
                <w:color w:val="000000"/>
                <w:sz w:val="24"/>
                <w:szCs w:val="24"/>
              </w:rPr>
              <w:t xml:space="preserve">, </w:t>
            </w:r>
            <w:r w:rsidR="001B3C17" w:rsidRPr="001B3C17">
              <w:rPr>
                <w:rFonts w:asciiTheme="minorHAnsi" w:hAnsiTheme="minorHAnsi" w:cstheme="minorHAnsi"/>
                <w:color w:val="000000"/>
                <w:sz w:val="24"/>
                <w:szCs w:val="24"/>
              </w:rPr>
              <w:t>(este evaluat ca moderat în Planul naţional de management actualizat aferent porţiunii din bazinul hidrografic internaţional al fluviului Dunărea care este cuprinsă în teritoriul României, aprobat prin HG 392/2023)</w:t>
            </w:r>
            <w:r w:rsidR="001B3C17">
              <w:rPr>
                <w:rFonts w:asciiTheme="minorHAnsi" w:hAnsiTheme="minorHAnsi" w:cstheme="minorHAnsi"/>
                <w:color w:val="000000"/>
                <w:sz w:val="24"/>
                <w:szCs w:val="24"/>
              </w:rPr>
              <w:t xml:space="preserve">, </w:t>
            </w:r>
            <w:r w:rsidRPr="00707CD5">
              <w:rPr>
                <w:rFonts w:asciiTheme="minorHAnsi" w:hAnsiTheme="minorHAnsi" w:cstheme="minorHAnsi"/>
                <w:color w:val="000000"/>
                <w:sz w:val="24"/>
                <w:szCs w:val="24"/>
              </w:rPr>
              <w:t>precum și prin verificarea amplasamentului investiției în harta bazinelor hidrografice elaborată de ANAR</w:t>
            </w:r>
            <w:r w:rsidR="00DF7246" w:rsidRPr="00DF7246">
              <w:rPr>
                <w:rFonts w:asciiTheme="minorHAnsi" w:hAnsiTheme="minorHAnsi" w:cstheme="minorHAnsi"/>
                <w:color w:val="000000"/>
                <w:sz w:val="24"/>
                <w:szCs w:val="24"/>
              </w:rPr>
              <w:t xml:space="preserve"> disponibilă la link-ul</w:t>
            </w:r>
            <w:r w:rsidR="00DF7246">
              <w:rPr>
                <w:rFonts w:asciiTheme="minorHAnsi" w:hAnsiTheme="minorHAnsi" w:cstheme="minorHAnsi"/>
                <w:color w:val="000000"/>
                <w:sz w:val="24"/>
                <w:szCs w:val="24"/>
              </w:rPr>
              <w:t>:</w:t>
            </w:r>
          </w:p>
          <w:p w:rsidR="00DF7246" w:rsidRPr="00707CD5" w:rsidRDefault="00621C47" w:rsidP="00707CD5">
            <w:pPr>
              <w:pStyle w:val="ListParagraph"/>
              <w:widowControl w:val="0"/>
              <w:autoSpaceDE w:val="0"/>
              <w:autoSpaceDN w:val="0"/>
              <w:adjustRightInd w:val="0"/>
              <w:spacing w:after="120" w:line="240" w:lineRule="auto"/>
              <w:ind w:left="420" w:right="73"/>
              <w:contextualSpacing w:val="0"/>
              <w:jc w:val="both"/>
              <w:rPr>
                <w:rFonts w:asciiTheme="minorHAnsi" w:eastAsia="Times New Roman" w:hAnsiTheme="minorHAnsi" w:cstheme="minorHAnsi"/>
                <w:sz w:val="24"/>
                <w:szCs w:val="24"/>
                <w:lang w:val="en-US"/>
              </w:rPr>
            </w:pPr>
            <w:hyperlink r:id="rId8" w:history="1">
              <w:r w:rsidR="00DF7246" w:rsidRPr="00707CD5">
                <w:rPr>
                  <w:rStyle w:val="Hyperlink"/>
                </w:rPr>
                <w:t>https://portal-gis.rowater.ro/portal/apps/webappviewer/index.html?id=3ebf86485e7d40d09612112b23315f7e)</w:t>
              </w:r>
            </w:hyperlink>
          </w:p>
        </w:tc>
        <w:tc>
          <w:tcPr>
            <w:tcW w:w="323" w:type="pct"/>
            <w:shd w:val="clear" w:color="auto" w:fill="auto"/>
          </w:tcPr>
          <w:p w:rsidR="00D164DA" w:rsidRPr="00FC68DE" w:rsidRDefault="00D164DA" w:rsidP="00D164DA">
            <w:pPr>
              <w:pStyle w:val="BodyText3"/>
              <w:jc w:val="left"/>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lastRenderedPageBreak/>
              <w:sym w:font="Wingdings" w:char="F06F"/>
            </w:r>
          </w:p>
        </w:tc>
        <w:tc>
          <w:tcPr>
            <w:tcW w:w="406" w:type="pct"/>
            <w:gridSpan w:val="2"/>
            <w:shd w:val="clear" w:color="auto" w:fill="auto"/>
          </w:tcPr>
          <w:p w:rsidR="00D164DA" w:rsidRPr="00FC68DE" w:rsidRDefault="00D164DA" w:rsidP="00D164DA">
            <w:pPr>
              <w:pStyle w:val="BodyText3"/>
              <w:jc w:val="left"/>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18" w:type="pct"/>
            <w:gridSpan w:val="2"/>
            <w:shd w:val="clear" w:color="auto" w:fill="808080" w:themeFill="background1" w:themeFillShade="80"/>
          </w:tcPr>
          <w:p w:rsidR="00D164DA" w:rsidRPr="00230CE4" w:rsidDel="00475C34" w:rsidRDefault="00D164DA" w:rsidP="00D164DA">
            <w:pPr>
              <w:pStyle w:val="BodyText3"/>
              <w:jc w:val="left"/>
              <w:rPr>
                <w:rFonts w:asciiTheme="minorHAnsi" w:hAnsiTheme="minorHAnsi" w:cstheme="minorHAnsi"/>
                <w:b w:val="0"/>
                <w:sz w:val="24"/>
                <w:szCs w:val="24"/>
                <w:lang w:val="pt-BR"/>
              </w:rPr>
            </w:pPr>
          </w:p>
        </w:tc>
      </w:tr>
      <w:tr w:rsidR="00D164DA" w:rsidRPr="00FC68DE" w:rsidTr="000611E0">
        <w:trPr>
          <w:trHeight w:val="1102"/>
        </w:trPr>
        <w:tc>
          <w:tcPr>
            <w:tcW w:w="3853" w:type="pct"/>
            <w:shd w:val="clear" w:color="auto" w:fill="auto"/>
          </w:tcPr>
          <w:p w:rsidR="00D164DA" w:rsidRPr="00E01846" w:rsidRDefault="00D164DA" w:rsidP="00D164DA">
            <w:pPr>
              <w:pStyle w:val="NoSpacing"/>
              <w:tabs>
                <w:tab w:val="left" w:pos="284"/>
              </w:tabs>
              <w:spacing w:line="276" w:lineRule="auto"/>
              <w:jc w:val="both"/>
              <w:rPr>
                <w:rFonts w:asciiTheme="minorHAnsi" w:hAnsiTheme="minorHAnsi" w:cstheme="minorHAnsi"/>
                <w:b/>
                <w:sz w:val="24"/>
                <w:szCs w:val="24"/>
              </w:rPr>
            </w:pPr>
            <w:r w:rsidRPr="00FC68DE">
              <w:rPr>
                <w:rFonts w:asciiTheme="minorHAnsi" w:hAnsiTheme="minorHAnsi" w:cstheme="minorHAnsi"/>
                <w:b/>
                <w:sz w:val="24"/>
                <w:szCs w:val="24"/>
              </w:rPr>
              <w:t xml:space="preserve">EG4 </w:t>
            </w:r>
            <w:r w:rsidRPr="00FC68DE">
              <w:rPr>
                <w:rFonts w:asciiTheme="minorHAnsi" w:eastAsia="Calibri" w:hAnsiTheme="minorHAnsi" w:cstheme="minorHAnsi"/>
                <w:b/>
                <w:i/>
                <w:sz w:val="24"/>
                <w:szCs w:val="24"/>
              </w:rPr>
              <w:t xml:space="preserve">Investiția care poate avea efecte semnificative asupra mediului va fi precedată de o evaluare a impactului preconizat asupra mediului, în </w:t>
            </w:r>
            <w:r w:rsidRPr="009B18D1">
              <w:rPr>
                <w:rFonts w:asciiTheme="minorHAnsi" w:eastAsia="Calibri" w:hAnsiTheme="minorHAnsi" w:cstheme="minorHAnsi"/>
                <w:b/>
                <w:i/>
                <w:sz w:val="24"/>
                <w:szCs w:val="24"/>
              </w:rPr>
              <w:t>conformitate cu legislația în vigoare aplicabilă</w:t>
            </w:r>
            <w:r w:rsidRPr="00230CE4">
              <w:rPr>
                <w:rFonts w:asciiTheme="minorHAnsi" w:eastAsia="Calibri" w:hAnsiTheme="minorHAnsi" w:cstheme="minorHAnsi"/>
                <w:b/>
                <w:i/>
                <w:sz w:val="24"/>
                <w:szCs w:val="24"/>
              </w:rPr>
              <w:t>.</w:t>
            </w:r>
          </w:p>
        </w:tc>
        <w:tc>
          <w:tcPr>
            <w:tcW w:w="323" w:type="pct"/>
            <w:shd w:val="clear" w:color="auto" w:fill="auto"/>
            <w:vAlign w:val="center"/>
          </w:tcPr>
          <w:p w:rsidR="00D164DA" w:rsidRPr="00FC68DE" w:rsidRDefault="00D164DA" w:rsidP="00D164DA">
            <w:pPr>
              <w:pStyle w:val="BodyText3"/>
              <w:jc w:val="left"/>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06" w:type="pct"/>
            <w:gridSpan w:val="2"/>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18" w:type="pct"/>
            <w:gridSpan w:val="2"/>
            <w:shd w:val="clear" w:color="auto" w:fill="808080" w:themeFill="background1" w:themeFillShade="80"/>
            <w:vAlign w:val="center"/>
          </w:tcPr>
          <w:p w:rsidR="00D164DA" w:rsidRPr="009B18D1" w:rsidRDefault="00D164DA" w:rsidP="00D164DA">
            <w:pPr>
              <w:pStyle w:val="BodyText3"/>
              <w:rPr>
                <w:rFonts w:asciiTheme="minorHAnsi" w:hAnsiTheme="minorHAnsi" w:cstheme="minorHAnsi"/>
                <w:b w:val="0"/>
                <w:sz w:val="24"/>
                <w:szCs w:val="24"/>
                <w:lang w:val="en-US"/>
              </w:rPr>
            </w:pPr>
          </w:p>
        </w:tc>
      </w:tr>
      <w:tr w:rsidR="00D164DA" w:rsidRPr="00FC68DE" w:rsidTr="000611E0">
        <w:trPr>
          <w:trHeight w:val="1484"/>
        </w:trPr>
        <w:tc>
          <w:tcPr>
            <w:tcW w:w="5000" w:type="pct"/>
            <w:gridSpan w:val="6"/>
            <w:shd w:val="clear" w:color="auto" w:fill="auto"/>
          </w:tcPr>
          <w:p w:rsidR="00D164DA" w:rsidRDefault="00D164DA" w:rsidP="00707CD5">
            <w:pPr>
              <w:pStyle w:val="BodyText3"/>
              <w:jc w:val="both"/>
              <w:rPr>
                <w:rFonts w:asciiTheme="minorHAnsi" w:hAnsiTheme="minorHAnsi" w:cstheme="minorHAnsi"/>
                <w:b w:val="0"/>
                <w:sz w:val="24"/>
                <w:szCs w:val="24"/>
                <w:lang w:val="ro-RO"/>
              </w:rPr>
            </w:pPr>
            <w:r>
              <w:rPr>
                <w:rFonts w:asciiTheme="minorHAnsi" w:hAnsiTheme="minorHAnsi" w:cstheme="minorHAnsi"/>
                <w:b w:val="0"/>
                <w:sz w:val="24"/>
                <w:szCs w:val="24"/>
                <w:lang w:val="ro-RO"/>
              </w:rPr>
              <w:t xml:space="preserve">-      </w:t>
            </w:r>
            <w:r w:rsidRPr="00B23465">
              <w:rPr>
                <w:rFonts w:asciiTheme="minorHAnsi" w:hAnsiTheme="minorHAnsi" w:cstheme="minorHAnsi"/>
                <w:b w:val="0"/>
                <w:sz w:val="24"/>
                <w:szCs w:val="24"/>
                <w:lang w:val="ro-RO"/>
              </w:rPr>
              <w:t>Documentul final de mediu (Clasarea notificării</w:t>
            </w:r>
            <w:r w:rsidR="00F71DEC">
              <w:rPr>
                <w:rFonts w:asciiTheme="minorHAnsi" w:hAnsiTheme="minorHAnsi" w:cstheme="minorHAnsi"/>
                <w:b w:val="0"/>
                <w:sz w:val="24"/>
                <w:szCs w:val="24"/>
                <w:lang w:val="ro-RO"/>
              </w:rPr>
              <w:t xml:space="preserve"> /</w:t>
            </w:r>
            <w:r w:rsidRPr="00B23465">
              <w:rPr>
                <w:rFonts w:asciiTheme="minorHAnsi" w:hAnsiTheme="minorHAnsi" w:cstheme="minorHAnsi"/>
                <w:b w:val="0"/>
                <w:sz w:val="24"/>
                <w:szCs w:val="24"/>
                <w:lang w:val="ro-RO"/>
              </w:rPr>
              <w:t xml:space="preserve"> Decizia etapei de încadrare, ca document final/Acord de mediu</w:t>
            </w:r>
            <w:r>
              <w:rPr>
                <w:rFonts w:asciiTheme="minorHAnsi" w:hAnsiTheme="minorHAnsi" w:cstheme="minorHAnsi"/>
                <w:b w:val="0"/>
                <w:sz w:val="24"/>
                <w:szCs w:val="24"/>
                <w:lang w:val="ro-RO"/>
              </w:rPr>
              <w:t>)</w:t>
            </w:r>
            <w:r w:rsidRPr="00B23465">
              <w:rPr>
                <w:rFonts w:asciiTheme="minorHAnsi" w:hAnsiTheme="minorHAnsi" w:cstheme="minorHAnsi"/>
                <w:b w:val="0"/>
                <w:sz w:val="24"/>
                <w:szCs w:val="24"/>
                <w:lang w:val="ro-RO"/>
              </w:rPr>
              <w:t>, emis de autoritatea teritorială competentă de protecția mediului conform Legii nr. 292/2018, cu modificările și completările ulterioare</w:t>
            </w:r>
            <w:r w:rsidR="000517D4">
              <w:rPr>
                <w:rFonts w:asciiTheme="minorHAnsi" w:hAnsiTheme="minorHAnsi" w:cstheme="minorHAnsi"/>
                <w:b w:val="0"/>
                <w:sz w:val="24"/>
                <w:szCs w:val="24"/>
                <w:lang w:val="ro-RO"/>
              </w:rPr>
              <w:t>)</w:t>
            </w:r>
          </w:p>
          <w:p w:rsidR="000517D4" w:rsidRDefault="000517D4" w:rsidP="00707CD5">
            <w:pPr>
              <w:pStyle w:val="BodyText3"/>
              <w:jc w:val="both"/>
              <w:rPr>
                <w:rFonts w:asciiTheme="minorHAnsi" w:hAnsiTheme="minorHAnsi" w:cstheme="minorHAnsi"/>
                <w:b w:val="0"/>
                <w:sz w:val="24"/>
                <w:szCs w:val="24"/>
                <w:lang w:val="ro-RO"/>
              </w:rPr>
            </w:pPr>
            <w:r w:rsidRPr="000517D4">
              <w:rPr>
                <w:rFonts w:asciiTheme="minorHAnsi" w:hAnsiTheme="minorHAnsi" w:cstheme="minorHAnsi"/>
                <w:b w:val="0"/>
                <w:sz w:val="24"/>
                <w:szCs w:val="24"/>
                <w:lang w:val="ro-RO"/>
              </w:rPr>
              <w:t>În situația în care solicitantul la depunerea Cererii de Finanțare nu deține documentul final de mediu menționat mai sus acesta trebuie prezentat la depunerea primei tranșe de plată, fără a se depăși termenul maxim prevăzut în contractul de finanțare.</w:t>
            </w:r>
          </w:p>
          <w:p w:rsidR="00D164DA" w:rsidRPr="00472A69" w:rsidRDefault="00D164DA" w:rsidP="00CB39CB">
            <w:pPr>
              <w:pStyle w:val="BodyText3"/>
              <w:ind w:left="60"/>
              <w:jc w:val="left"/>
              <w:rPr>
                <w:rFonts w:asciiTheme="minorHAnsi" w:hAnsiTheme="minorHAnsi" w:cstheme="minorHAnsi"/>
                <w:b w:val="0"/>
                <w:sz w:val="24"/>
                <w:szCs w:val="24"/>
                <w:highlight w:val="yellow"/>
                <w:lang w:val="ro-RO"/>
              </w:rPr>
            </w:pPr>
            <w:r w:rsidRPr="00B23465">
              <w:rPr>
                <w:rFonts w:asciiTheme="minorHAnsi" w:hAnsiTheme="minorHAnsi" w:cstheme="minorHAnsi"/>
                <w:b w:val="0"/>
                <w:sz w:val="24"/>
                <w:szCs w:val="24"/>
                <w:lang w:val="ro-RO"/>
              </w:rPr>
              <w:t>Declarația F din cererea de finanțare</w:t>
            </w:r>
            <w:r w:rsidR="009265D8">
              <w:rPr>
                <w:rFonts w:asciiTheme="minorHAnsi" w:hAnsiTheme="minorHAnsi" w:cstheme="minorHAnsi"/>
                <w:b w:val="0"/>
                <w:sz w:val="24"/>
                <w:szCs w:val="24"/>
                <w:lang w:val="ro-RO"/>
              </w:rPr>
              <w:t xml:space="preserve"> (</w:t>
            </w:r>
            <w:r w:rsidR="009265D8" w:rsidRPr="009265D8">
              <w:rPr>
                <w:rFonts w:asciiTheme="minorHAnsi" w:hAnsiTheme="minorHAnsi" w:cstheme="minorHAnsi"/>
                <w:b w:val="0"/>
                <w:sz w:val="24"/>
                <w:szCs w:val="24"/>
                <w:lang w:val="ro-RO"/>
              </w:rPr>
              <w:t>La depunerea cererii de finanțare, în cazul în care solicitantul nu deține documentul final, criteriul se consideră îndeplinit, prin verificarea însuşirii Declaraţiei F din cererea de finanțare</w:t>
            </w:r>
            <w:r w:rsidR="009265D8">
              <w:rPr>
                <w:rFonts w:asciiTheme="minorHAnsi" w:hAnsiTheme="minorHAnsi" w:cstheme="minorHAnsi"/>
                <w:b w:val="0"/>
                <w:sz w:val="24"/>
                <w:szCs w:val="24"/>
                <w:lang w:val="ro-RO"/>
              </w:rPr>
              <w:t>)</w:t>
            </w:r>
            <w:r>
              <w:rPr>
                <w:rFonts w:asciiTheme="minorHAnsi" w:hAnsiTheme="minorHAnsi" w:cstheme="minorHAnsi"/>
                <w:b w:val="0"/>
                <w:sz w:val="24"/>
                <w:szCs w:val="24"/>
                <w:lang w:val="ro-RO"/>
              </w:rPr>
              <w:t>.</w:t>
            </w:r>
          </w:p>
        </w:tc>
      </w:tr>
      <w:tr w:rsidR="00D164DA" w:rsidRPr="00FC68DE" w:rsidTr="000611E0">
        <w:trPr>
          <w:trHeight w:val="773"/>
        </w:trPr>
        <w:tc>
          <w:tcPr>
            <w:tcW w:w="3853" w:type="pct"/>
            <w:shd w:val="clear" w:color="auto" w:fill="auto"/>
          </w:tcPr>
          <w:p w:rsidR="00D164DA" w:rsidRPr="00E01846" w:rsidRDefault="00D164DA" w:rsidP="00D164DA">
            <w:pPr>
              <w:pStyle w:val="NoSpacing"/>
              <w:tabs>
                <w:tab w:val="left" w:pos="284"/>
              </w:tabs>
              <w:spacing w:line="276" w:lineRule="auto"/>
              <w:jc w:val="both"/>
              <w:rPr>
                <w:rFonts w:asciiTheme="minorHAnsi" w:hAnsiTheme="minorHAnsi" w:cstheme="minorHAnsi"/>
                <w:b/>
                <w:sz w:val="24"/>
                <w:szCs w:val="24"/>
              </w:rPr>
            </w:pPr>
            <w:r w:rsidRPr="00FC68DE">
              <w:rPr>
                <w:rFonts w:asciiTheme="minorHAnsi" w:hAnsiTheme="minorHAnsi" w:cstheme="minorHAnsi"/>
                <w:b/>
                <w:sz w:val="24"/>
                <w:szCs w:val="24"/>
              </w:rPr>
              <w:t xml:space="preserve">EG5 Solicitantul se angajează ca activele corporale şi necorporale rezultate din </w:t>
            </w:r>
            <w:r w:rsidRPr="009B18D1">
              <w:rPr>
                <w:rFonts w:asciiTheme="minorHAnsi" w:hAnsiTheme="minorHAnsi" w:cstheme="minorHAnsi"/>
                <w:b/>
                <w:sz w:val="24"/>
                <w:szCs w:val="24"/>
              </w:rPr>
              <w:t>implementarea proie</w:t>
            </w:r>
            <w:r w:rsidRPr="00230CE4">
              <w:rPr>
                <w:rFonts w:asciiTheme="minorHAnsi" w:hAnsiTheme="minorHAnsi" w:cstheme="minorHAnsi"/>
                <w:b/>
                <w:sz w:val="24"/>
                <w:szCs w:val="24"/>
              </w:rPr>
              <w:t>ctului să fie incluse în categoria activelor proprii ale beneficiarului şi să fie utilizate pentru activitatea care a beneficiat de finanţare nerambursabilă pentru minimum 5 ani de la data efectuării ultimei plăţi.</w:t>
            </w:r>
          </w:p>
        </w:tc>
        <w:tc>
          <w:tcPr>
            <w:tcW w:w="323" w:type="pct"/>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06" w:type="pct"/>
            <w:gridSpan w:val="2"/>
            <w:shd w:val="clear" w:color="auto" w:fill="auto"/>
            <w:vAlign w:val="center"/>
          </w:tcPr>
          <w:p w:rsidR="00D164DA" w:rsidRPr="00FC68DE" w:rsidRDefault="00D164DA" w:rsidP="00D164DA">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18" w:type="pct"/>
            <w:gridSpan w:val="2"/>
            <w:shd w:val="clear" w:color="auto" w:fill="808080" w:themeFill="background1" w:themeFillShade="80"/>
            <w:vAlign w:val="center"/>
          </w:tcPr>
          <w:p w:rsidR="00D164DA" w:rsidRPr="009B18D1" w:rsidRDefault="00D164DA" w:rsidP="00D164DA">
            <w:pPr>
              <w:pStyle w:val="BodyText3"/>
              <w:rPr>
                <w:rFonts w:asciiTheme="minorHAnsi" w:hAnsiTheme="minorHAnsi" w:cstheme="minorHAnsi"/>
                <w:b w:val="0"/>
                <w:sz w:val="24"/>
                <w:szCs w:val="24"/>
                <w:lang w:val="en-US"/>
              </w:rPr>
            </w:pPr>
          </w:p>
        </w:tc>
      </w:tr>
      <w:tr w:rsidR="00D164DA" w:rsidRPr="00FC68DE" w:rsidTr="000611E0">
        <w:trPr>
          <w:trHeight w:val="502"/>
        </w:trPr>
        <w:tc>
          <w:tcPr>
            <w:tcW w:w="5000" w:type="pct"/>
            <w:gridSpan w:val="6"/>
            <w:shd w:val="clear" w:color="auto" w:fill="auto"/>
          </w:tcPr>
          <w:p w:rsidR="00D164DA" w:rsidRPr="00FC68DE" w:rsidRDefault="00D164DA" w:rsidP="00D164DA">
            <w:pPr>
              <w:pStyle w:val="BodyText3"/>
              <w:jc w:val="left"/>
              <w:rPr>
                <w:rFonts w:asciiTheme="minorHAnsi" w:hAnsiTheme="minorHAnsi" w:cstheme="minorHAnsi"/>
                <w:b w:val="0"/>
                <w:sz w:val="24"/>
                <w:szCs w:val="24"/>
                <w:lang w:val="ro-RO"/>
              </w:rPr>
            </w:pPr>
            <w:r w:rsidRPr="00FC68DE">
              <w:rPr>
                <w:rFonts w:asciiTheme="minorHAnsi" w:hAnsiTheme="minorHAnsi" w:cstheme="minorHAnsi"/>
                <w:b w:val="0"/>
                <w:sz w:val="24"/>
                <w:szCs w:val="24"/>
                <w:lang w:val="ro-RO"/>
              </w:rPr>
              <w:t>Document verificat:</w:t>
            </w:r>
          </w:p>
          <w:p w:rsidR="00D164DA" w:rsidRPr="001706D0" w:rsidRDefault="001706D0" w:rsidP="001706D0">
            <w:pPr>
              <w:tabs>
                <w:tab w:val="left" w:pos="0"/>
              </w:tabs>
              <w:jc w:val="both"/>
              <w:rPr>
                <w:rFonts w:asciiTheme="minorHAnsi" w:hAnsiTheme="minorHAnsi" w:cstheme="minorHAnsi"/>
              </w:rPr>
            </w:pPr>
            <w:r>
              <w:rPr>
                <w:rFonts w:asciiTheme="minorHAnsi" w:hAnsiTheme="minorHAnsi" w:cstheme="minorHAnsi"/>
                <w:b/>
              </w:rPr>
              <w:t>-</w:t>
            </w:r>
            <w:r w:rsidR="00D164DA" w:rsidRPr="001706D0">
              <w:rPr>
                <w:rFonts w:asciiTheme="minorHAnsi" w:hAnsiTheme="minorHAnsi" w:cstheme="minorHAnsi"/>
                <w:b/>
              </w:rPr>
              <w:t>Hotărârea Adunării Generale a OUAI</w:t>
            </w:r>
            <w:r w:rsidR="00D164DA" w:rsidRPr="001706D0">
              <w:rPr>
                <w:rFonts w:asciiTheme="minorHAnsi" w:hAnsiTheme="minorHAnsi" w:cstheme="minorHAnsi"/>
              </w:rPr>
              <w:t>, cu referire la însușirea/aprobarea următoarelor puncte (obligatorii):</w:t>
            </w:r>
          </w:p>
          <w:p w:rsidR="00D164DA" w:rsidRPr="00233FA5" w:rsidRDefault="00D164DA" w:rsidP="00D164DA">
            <w:pPr>
              <w:tabs>
                <w:tab w:val="left" w:pos="567"/>
                <w:tab w:val="left" w:pos="851"/>
              </w:tabs>
              <w:ind w:left="709" w:hanging="709"/>
              <w:jc w:val="both"/>
              <w:rPr>
                <w:rFonts w:asciiTheme="minorHAnsi" w:hAnsiTheme="minorHAnsi" w:cstheme="minorHAnsi"/>
              </w:rPr>
            </w:pPr>
            <w:r w:rsidRPr="00233FA5">
              <w:rPr>
                <w:rFonts w:asciiTheme="minorHAnsi" w:hAnsiTheme="minorHAnsi" w:cstheme="minorHAnsi"/>
              </w:rPr>
              <w:t xml:space="preserve">            • necesitatea și oportunitatea investiției</w:t>
            </w:r>
            <w:r>
              <w:rPr>
                <w:rFonts w:asciiTheme="minorHAnsi" w:hAnsiTheme="minorHAnsi" w:cstheme="minorHAnsi"/>
              </w:rPr>
              <w:t>;</w:t>
            </w:r>
          </w:p>
          <w:p w:rsidR="00D164DA" w:rsidRPr="00233FA5" w:rsidRDefault="00D164DA" w:rsidP="00D164DA">
            <w:pPr>
              <w:tabs>
                <w:tab w:val="left" w:pos="567"/>
                <w:tab w:val="left" w:pos="851"/>
              </w:tabs>
              <w:ind w:left="709" w:hanging="709"/>
              <w:jc w:val="both"/>
              <w:rPr>
                <w:rFonts w:asciiTheme="minorHAnsi" w:hAnsiTheme="minorHAnsi" w:cstheme="minorHAnsi"/>
              </w:rPr>
            </w:pPr>
            <w:r w:rsidRPr="00233FA5">
              <w:rPr>
                <w:rFonts w:asciiTheme="minorHAnsi" w:hAnsiTheme="minorHAnsi" w:cstheme="minorHAnsi"/>
              </w:rPr>
              <w:t xml:space="preserve">            • lucrările vor fi prevăzute în bugetul OUAI pentru perioada de realizare a investiţiei</w:t>
            </w:r>
            <w:r>
              <w:rPr>
                <w:rFonts w:asciiTheme="minorHAnsi" w:hAnsiTheme="minorHAnsi" w:cstheme="minorHAnsi"/>
              </w:rPr>
              <w:t>;</w:t>
            </w:r>
          </w:p>
          <w:p w:rsidR="00D164DA" w:rsidRDefault="00D164DA" w:rsidP="00D164DA">
            <w:pPr>
              <w:tabs>
                <w:tab w:val="left" w:pos="567"/>
                <w:tab w:val="left" w:pos="851"/>
              </w:tabs>
              <w:ind w:left="709" w:hanging="709"/>
              <w:jc w:val="both"/>
              <w:rPr>
                <w:rFonts w:asciiTheme="minorHAnsi" w:hAnsiTheme="minorHAnsi" w:cstheme="minorHAnsi"/>
              </w:rPr>
            </w:pPr>
            <w:r w:rsidRPr="00233FA5">
              <w:rPr>
                <w:rFonts w:asciiTheme="minorHAnsi" w:hAnsiTheme="minorHAnsi" w:cstheme="minorHAnsi"/>
              </w:rPr>
              <w:t xml:space="preserve">            • angajamentul de a include în categoria activelor proprii activele corporale și necorporale rezultate din implementarea proiectului și de a le utiliza </w:t>
            </w:r>
            <w:r w:rsidRPr="004707C1">
              <w:rPr>
                <w:rFonts w:asciiTheme="minorHAnsi" w:hAnsiTheme="minorHAnsi" w:cstheme="minorHAnsi"/>
              </w:rPr>
              <w:t>la parametrii proiectați</w:t>
            </w:r>
            <w:r w:rsidRPr="00472A69">
              <w:rPr>
                <w:rFonts w:asciiTheme="minorHAnsi" w:hAnsiTheme="minorHAnsi" w:cstheme="minorHAnsi"/>
              </w:rPr>
              <w:t xml:space="preserve"> pentru</w:t>
            </w:r>
            <w:r w:rsidRPr="00233FA5">
              <w:rPr>
                <w:rFonts w:asciiTheme="minorHAnsi" w:hAnsiTheme="minorHAnsi" w:cstheme="minorHAnsi"/>
              </w:rPr>
              <w:t xml:space="preserve"> activitatea care a beneficiat de finanţare, pe o perioadă de minimum 5 ani, de la data efectuării ultimei plăți</w:t>
            </w:r>
            <w:r>
              <w:rPr>
                <w:rFonts w:asciiTheme="minorHAnsi" w:hAnsiTheme="minorHAnsi" w:cstheme="minorHAnsi"/>
              </w:rPr>
              <w:t>;</w:t>
            </w:r>
          </w:p>
          <w:p w:rsidR="00D164DA" w:rsidRPr="00233FA5" w:rsidRDefault="00D164DA" w:rsidP="00D164DA">
            <w:pPr>
              <w:tabs>
                <w:tab w:val="left" w:pos="567"/>
                <w:tab w:val="left" w:pos="851"/>
              </w:tabs>
              <w:ind w:left="709" w:hanging="709"/>
              <w:jc w:val="both"/>
              <w:rPr>
                <w:rFonts w:asciiTheme="minorHAnsi" w:hAnsiTheme="minorHAnsi" w:cstheme="minorHAnsi"/>
              </w:rPr>
            </w:pPr>
            <w:r w:rsidRPr="00233FA5">
              <w:rPr>
                <w:rFonts w:asciiTheme="minorHAnsi" w:hAnsiTheme="minorHAnsi" w:cstheme="minorHAnsi"/>
              </w:rPr>
              <w:t xml:space="preserve">            • suprafeţele/obiectivele deservite de investiţie</w:t>
            </w:r>
            <w:r>
              <w:rPr>
                <w:rFonts w:asciiTheme="minorHAnsi" w:hAnsiTheme="minorHAnsi" w:cstheme="minorHAnsi"/>
              </w:rPr>
              <w:t>;</w:t>
            </w:r>
          </w:p>
          <w:p w:rsidR="00D164DA" w:rsidRPr="00233FA5" w:rsidRDefault="00D164DA" w:rsidP="00D164DA">
            <w:pPr>
              <w:tabs>
                <w:tab w:val="left" w:pos="567"/>
                <w:tab w:val="left" w:pos="851"/>
              </w:tabs>
              <w:ind w:left="709" w:hanging="709"/>
              <w:jc w:val="both"/>
              <w:rPr>
                <w:rFonts w:asciiTheme="minorHAnsi" w:hAnsiTheme="minorHAnsi" w:cstheme="minorHAnsi"/>
              </w:rPr>
            </w:pPr>
            <w:r w:rsidRPr="00233FA5">
              <w:rPr>
                <w:rFonts w:asciiTheme="minorHAnsi" w:hAnsiTheme="minorHAnsi" w:cstheme="minorHAnsi"/>
              </w:rPr>
              <w:lastRenderedPageBreak/>
              <w:t xml:space="preserve">            • angajamentul de a se asigura volumele de apă necesare udărilor atât pentru membrii OUAI cât şi pentru ceilalţi deţinători de teren în interiorul plotului, conform legii, cu condiția respectării statutului și a hotărârii Adunării Generale a Organizaţiei</w:t>
            </w:r>
            <w:r>
              <w:rPr>
                <w:rFonts w:asciiTheme="minorHAnsi" w:hAnsiTheme="minorHAnsi" w:cstheme="minorHAnsi"/>
              </w:rPr>
              <w:t>;</w:t>
            </w:r>
          </w:p>
          <w:p w:rsidR="00D164DA" w:rsidRPr="00775F1E" w:rsidRDefault="00D164DA" w:rsidP="001706D0">
            <w:pPr>
              <w:tabs>
                <w:tab w:val="left" w:pos="567"/>
                <w:tab w:val="left" w:pos="851"/>
              </w:tabs>
              <w:ind w:left="709" w:hanging="709"/>
              <w:jc w:val="both"/>
              <w:rPr>
                <w:rFonts w:asciiTheme="minorHAnsi" w:hAnsiTheme="minorHAnsi" w:cstheme="minorHAnsi"/>
                <w:bCs/>
                <w:lang w:val="ro-RO"/>
              </w:rPr>
            </w:pPr>
            <w:r w:rsidRPr="00233FA5">
              <w:rPr>
                <w:rFonts w:asciiTheme="minorHAnsi" w:hAnsiTheme="minorHAnsi" w:cstheme="minorHAnsi"/>
              </w:rPr>
              <w:t xml:space="preserve">            • </w:t>
            </w:r>
            <w:proofErr w:type="gramStart"/>
            <w:r w:rsidRPr="00233FA5">
              <w:rPr>
                <w:rFonts w:asciiTheme="minorHAnsi" w:hAnsiTheme="minorHAnsi" w:cstheme="minorHAnsi"/>
              </w:rPr>
              <w:t>angajamentul</w:t>
            </w:r>
            <w:proofErr w:type="gramEnd"/>
            <w:r w:rsidRPr="00233FA5">
              <w:rPr>
                <w:rFonts w:asciiTheme="minorHAnsi" w:hAnsiTheme="minorHAnsi" w:cstheme="minorHAnsi"/>
              </w:rPr>
              <w:t xml:space="preserve"> de a asigura accesul în mod echitabil al tuturor membrilor OUAI la echipamentele de irigat, în cazul în care acestea sunt achiziționate prin proiect</w:t>
            </w:r>
            <w:r>
              <w:rPr>
                <w:rFonts w:asciiTheme="minorHAnsi" w:hAnsiTheme="minorHAnsi" w:cstheme="minorHAnsi"/>
              </w:rPr>
              <w:t>.</w:t>
            </w:r>
          </w:p>
        </w:tc>
      </w:tr>
    </w:tbl>
    <w:p w:rsidR="00110665" w:rsidRPr="00FC68DE" w:rsidRDefault="00110665" w:rsidP="007311D3">
      <w:pPr>
        <w:pStyle w:val="BodyText3"/>
        <w:rPr>
          <w:rFonts w:asciiTheme="minorHAnsi" w:hAnsiTheme="minorHAnsi" w:cstheme="minorHAnsi"/>
          <w:b w:val="0"/>
          <w:sz w:val="24"/>
          <w:szCs w:val="24"/>
          <w:lang w:val="en-US"/>
        </w:rPr>
        <w:sectPr w:rsidR="00110665" w:rsidRPr="00FC68DE" w:rsidSect="00913618">
          <w:headerReference w:type="default" r:id="rId9"/>
          <w:footerReference w:type="default" r:id="rId10"/>
          <w:pgSz w:w="11906" w:h="16838" w:code="9"/>
          <w:pgMar w:top="992" w:right="991" w:bottom="1247" w:left="1418" w:header="450" w:footer="709" w:gutter="0"/>
          <w:cols w:space="708"/>
          <w:docGrid w:linePitch="360"/>
        </w:sectPr>
      </w:pPr>
    </w:p>
    <w:p w:rsidR="00C86420" w:rsidRPr="00FC68DE" w:rsidRDefault="00C86420" w:rsidP="007311D3">
      <w:pPr>
        <w:pStyle w:val="BodyText3"/>
        <w:jc w:val="left"/>
        <w:rPr>
          <w:rFonts w:asciiTheme="minorHAnsi" w:hAnsiTheme="minorHAnsi" w:cstheme="minorHAnsi"/>
          <w:sz w:val="24"/>
          <w:szCs w:val="24"/>
          <w:u w:val="single"/>
          <w:lang w:val="ro-RO"/>
        </w:rPr>
      </w:pPr>
    </w:p>
    <w:tbl>
      <w:tblPr>
        <w:tblW w:w="5063" w:type="pct"/>
        <w:jc w:val="center"/>
        <w:tblLayout w:type="fixed"/>
        <w:tblLook w:val="0000" w:firstRow="0" w:lastRow="0" w:firstColumn="0" w:lastColumn="0" w:noHBand="0" w:noVBand="0"/>
      </w:tblPr>
      <w:tblGrid>
        <w:gridCol w:w="5780"/>
        <w:gridCol w:w="1417"/>
        <w:gridCol w:w="1419"/>
        <w:gridCol w:w="1419"/>
        <w:gridCol w:w="1328"/>
        <w:gridCol w:w="1419"/>
        <w:gridCol w:w="1411"/>
      </w:tblGrid>
      <w:tr w:rsidR="00C86420" w:rsidRPr="00FC68DE" w:rsidTr="00FF70A4">
        <w:trPr>
          <w:trHeight w:val="300"/>
          <w:jc w:val="center"/>
        </w:trPr>
        <w:tc>
          <w:tcPr>
            <w:tcW w:w="5000" w:type="pct"/>
            <w:gridSpan w:val="7"/>
            <w:tcBorders>
              <w:bottom w:val="single" w:sz="4" w:space="0" w:color="008080"/>
            </w:tcBorders>
            <w:shd w:val="clear" w:color="auto" w:fill="auto"/>
            <w:noWrap/>
            <w:vAlign w:val="bottom"/>
          </w:tcPr>
          <w:p w:rsidR="00C86420" w:rsidRPr="00FC68DE" w:rsidRDefault="00C86420" w:rsidP="00C86420">
            <w:pPr>
              <w:ind w:hanging="120"/>
              <w:rPr>
                <w:rFonts w:asciiTheme="minorHAnsi" w:hAnsiTheme="minorHAnsi" w:cstheme="minorHAnsi"/>
                <w:b/>
                <w:lang w:val="ro-RO"/>
              </w:rPr>
            </w:pPr>
            <w:r w:rsidRPr="00FC68DE">
              <w:rPr>
                <w:rFonts w:asciiTheme="minorHAnsi" w:hAnsiTheme="minorHAnsi" w:cstheme="minorHAnsi"/>
                <w:b/>
                <w:lang w:val="ro-RO"/>
              </w:rPr>
              <w:t>3. Buget indicativ (Euro)                                                                                                         Conținutul cadru al DALI conform H.G. nr. 907/2016:</w:t>
            </w:r>
          </w:p>
          <w:p w:rsidR="00C86420" w:rsidRPr="00FC68DE" w:rsidRDefault="00C86420" w:rsidP="00C86420">
            <w:pPr>
              <w:ind w:left="-240"/>
              <w:rPr>
                <w:rFonts w:asciiTheme="minorHAnsi" w:hAnsiTheme="minorHAnsi" w:cstheme="minorHAnsi"/>
                <w:b/>
                <w:lang w:val="ro-RO"/>
              </w:rPr>
            </w:pPr>
          </w:p>
          <w:p w:rsidR="00C86420" w:rsidRPr="00FC68DE" w:rsidRDefault="00C86420" w:rsidP="009E255C">
            <w:pPr>
              <w:rPr>
                <w:rFonts w:asciiTheme="minorHAnsi" w:hAnsiTheme="minorHAnsi" w:cstheme="minorHAnsi"/>
                <w:lang w:val="pt-BR"/>
              </w:rPr>
            </w:pPr>
            <w:r w:rsidRPr="00FC68DE">
              <w:rPr>
                <w:rFonts w:asciiTheme="minorHAnsi" w:hAnsiTheme="minorHAnsi" w:cstheme="minorHAnsi"/>
                <w:lang w:val="pt-BR"/>
              </w:rPr>
              <w:t>S-a utilizat cursul de transformare              1 Euro = ……………</w:t>
            </w:r>
            <w:proofErr w:type="gramStart"/>
            <w:r w:rsidRPr="00FC68DE">
              <w:rPr>
                <w:rFonts w:asciiTheme="minorHAnsi" w:hAnsiTheme="minorHAnsi" w:cstheme="minorHAnsi"/>
                <w:lang w:val="pt-BR"/>
              </w:rPr>
              <w:t>…….</w:t>
            </w:r>
            <w:proofErr w:type="gramEnd"/>
            <w:r w:rsidRPr="00FC68DE">
              <w:rPr>
                <w:rFonts w:asciiTheme="minorHAnsi" w:hAnsiTheme="minorHAnsi" w:cstheme="minorHAnsi"/>
                <w:lang w:val="pt-BR"/>
              </w:rPr>
              <w:t>.LEI</w:t>
            </w:r>
            <w:r w:rsidR="00F40942" w:rsidRPr="00FC68DE">
              <w:rPr>
                <w:rFonts w:asciiTheme="minorHAnsi" w:hAnsiTheme="minorHAnsi" w:cstheme="minorHAnsi"/>
                <w:lang w:val="pt-BR"/>
              </w:rPr>
              <w:t xml:space="preserve">          </w:t>
            </w:r>
            <w:r w:rsidRPr="00FC68DE">
              <w:rPr>
                <w:rFonts w:asciiTheme="minorHAnsi" w:hAnsiTheme="minorHAnsi" w:cstheme="minorHAnsi"/>
                <w:lang w:val="pt-BR"/>
              </w:rPr>
              <w:t>din data de:____/_____/__________</w:t>
            </w:r>
          </w:p>
          <w:p w:rsidR="00C86420" w:rsidRPr="00FE63B6" w:rsidRDefault="00C86420" w:rsidP="00FF70A4">
            <w:pPr>
              <w:jc w:val="right"/>
              <w:rPr>
                <w:rFonts w:asciiTheme="minorHAnsi" w:hAnsiTheme="minorHAnsi" w:cstheme="minorHAnsi"/>
                <w:b/>
                <w:bCs/>
              </w:rPr>
            </w:pPr>
            <w:r w:rsidRPr="00FC68DE">
              <w:rPr>
                <w:rFonts w:asciiTheme="minorHAnsi" w:hAnsiTheme="minorHAnsi" w:cstheme="minorHAnsi"/>
                <w:lang w:val="ro-RO"/>
              </w:rPr>
              <w:t>Euro</w:t>
            </w:r>
          </w:p>
        </w:tc>
      </w:tr>
      <w:tr w:rsidR="00C86420" w:rsidRPr="00FC68DE" w:rsidTr="00C86420">
        <w:trPr>
          <w:trHeight w:val="300"/>
          <w:jc w:val="center"/>
        </w:trPr>
        <w:tc>
          <w:tcPr>
            <w:tcW w:w="2036" w:type="pct"/>
            <w:tcBorders>
              <w:top w:val="single" w:sz="4" w:space="0" w:color="auto"/>
              <w:left w:val="single" w:sz="8" w:space="0" w:color="008080"/>
              <w:bottom w:val="single" w:sz="4" w:space="0" w:color="008080"/>
              <w:right w:val="nil"/>
            </w:tcBorders>
            <w:shd w:val="clear" w:color="auto" w:fill="auto"/>
            <w:noWrap/>
            <w:vAlign w:val="bottom"/>
          </w:tcPr>
          <w:p w:rsidR="00C86420" w:rsidRPr="00FC68DE" w:rsidRDefault="00C86420" w:rsidP="00C86420">
            <w:pPr>
              <w:rPr>
                <w:rFonts w:asciiTheme="minorHAnsi" w:hAnsiTheme="minorHAnsi" w:cstheme="minorHAnsi"/>
                <w:b/>
                <w:bCs/>
                <w:lang w:val="it-IT"/>
              </w:rPr>
            </w:pPr>
            <w:r w:rsidRPr="00FC68DE">
              <w:rPr>
                <w:rFonts w:asciiTheme="minorHAnsi" w:hAnsiTheme="minorHAnsi" w:cstheme="minorHAnsi"/>
                <w:b/>
                <w:bCs/>
                <w:lang w:val="it-IT"/>
              </w:rPr>
              <w:t xml:space="preserve">  Buget Indicativ al Proiectului (Valori f</w:t>
            </w:r>
            <w:r w:rsidRPr="00FC68DE">
              <w:rPr>
                <w:rFonts w:asciiTheme="minorHAnsi" w:hAnsiTheme="minorHAnsi" w:cstheme="minorHAnsi"/>
                <w:b/>
                <w:bCs/>
                <w:lang w:val="ro-RO"/>
              </w:rPr>
              <w:t>ă</w:t>
            </w:r>
            <w:r w:rsidRPr="00FC68DE">
              <w:rPr>
                <w:rFonts w:asciiTheme="minorHAnsi" w:hAnsiTheme="minorHAnsi" w:cstheme="minorHAnsi"/>
                <w:b/>
                <w:bCs/>
                <w:lang w:val="it-IT"/>
              </w:rPr>
              <w:t xml:space="preserve">ră TVA ) </w:t>
            </w:r>
          </w:p>
        </w:tc>
        <w:tc>
          <w:tcPr>
            <w:tcW w:w="999"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rsidR="00C86420" w:rsidRPr="00FC68DE" w:rsidRDefault="00C86420" w:rsidP="00C86420">
            <w:pPr>
              <w:jc w:val="center"/>
              <w:rPr>
                <w:rFonts w:asciiTheme="minorHAnsi" w:hAnsiTheme="minorHAnsi" w:cstheme="minorHAnsi"/>
                <w:b/>
                <w:bCs/>
                <w:lang w:val="it-IT"/>
              </w:rPr>
            </w:pPr>
            <w:r w:rsidRPr="00FC68DE">
              <w:rPr>
                <w:rFonts w:asciiTheme="minorHAnsi" w:hAnsiTheme="minorHAnsi" w:cstheme="minorHAnsi"/>
                <w:b/>
                <w:bCs/>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rsidR="00C86420" w:rsidRPr="009B18D1" w:rsidRDefault="00C86420" w:rsidP="00C86420">
            <w:pPr>
              <w:jc w:val="center"/>
              <w:rPr>
                <w:rFonts w:asciiTheme="minorHAnsi" w:hAnsiTheme="minorHAnsi" w:cstheme="minorHAnsi"/>
                <w:b/>
                <w:bCs/>
              </w:rPr>
            </w:pPr>
            <w:r w:rsidRPr="009B18D1">
              <w:rPr>
                <w:rFonts w:asciiTheme="minorHAnsi" w:hAnsiTheme="minorHAnsi" w:cstheme="minorHAnsi"/>
                <w:b/>
                <w:bCs/>
              </w:rPr>
              <w:t xml:space="preserve">Verificare </w:t>
            </w:r>
          </w:p>
        </w:tc>
      </w:tr>
      <w:tr w:rsidR="00C86420" w:rsidRPr="00FC68DE" w:rsidTr="00C86420">
        <w:trPr>
          <w:trHeight w:val="31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jc w:val="center"/>
              <w:rPr>
                <w:rFonts w:asciiTheme="minorHAnsi" w:hAnsiTheme="minorHAnsi" w:cstheme="minorHAnsi"/>
                <w:b/>
                <w:bCs/>
              </w:rPr>
            </w:pPr>
            <w:r w:rsidRPr="00FC68DE">
              <w:rPr>
                <w:rFonts w:asciiTheme="minorHAnsi" w:hAnsiTheme="minorHAnsi" w:cstheme="minorHAnsi"/>
                <w:b/>
                <w:bCs/>
              </w:rPr>
              <w:t>Denumirea capitolelor de cheltuieli</w:t>
            </w:r>
          </w:p>
        </w:tc>
        <w:tc>
          <w:tcPr>
            <w:tcW w:w="999"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C86420" w:rsidRPr="002F6AE7" w:rsidRDefault="00C86420" w:rsidP="00C86420">
            <w:pPr>
              <w:rPr>
                <w:rFonts w:asciiTheme="minorHAnsi" w:hAnsiTheme="minorHAnsi" w:cstheme="minorHAnsi"/>
                <w:b/>
                <w:bCs/>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C86420" w:rsidRPr="00D42FDE" w:rsidRDefault="00C86420" w:rsidP="00C86420">
            <w:pPr>
              <w:jc w:val="center"/>
              <w:rPr>
                <w:rFonts w:asciiTheme="minorHAnsi" w:hAnsiTheme="minorHAnsi" w:cstheme="minorHAnsi"/>
                <w:b/>
                <w:bCs/>
              </w:rPr>
            </w:pPr>
            <w:r w:rsidRPr="002F6AE7">
              <w:rPr>
                <w:rFonts w:asciiTheme="minorHAnsi" w:hAnsiTheme="minorHAnsi" w:cstheme="minorHAnsi"/>
                <w:b/>
                <w:bCs/>
              </w:rPr>
              <w:t xml:space="preserve">Cheltuieli conform </w:t>
            </w:r>
            <w:r w:rsidRPr="00D42FDE">
              <w:rPr>
                <w:rFonts w:asciiTheme="minorHAnsi" w:hAnsiTheme="minorHAnsi" w:cstheme="minorHAnsi"/>
                <w:b/>
                <w:bCs/>
              </w:rPr>
              <w:t>DALI</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rsidR="00C86420" w:rsidRPr="00D57391" w:rsidRDefault="00C86420" w:rsidP="00C86420">
            <w:pPr>
              <w:jc w:val="center"/>
              <w:rPr>
                <w:rFonts w:asciiTheme="minorHAnsi" w:hAnsiTheme="minorHAnsi" w:cstheme="minorHAnsi"/>
                <w:b/>
                <w:bCs/>
                <w:lang w:val="pt-BR"/>
              </w:rPr>
            </w:pPr>
            <w:r w:rsidRPr="00D57391">
              <w:rPr>
                <w:rFonts w:asciiTheme="minorHAnsi" w:hAnsiTheme="minorHAnsi" w:cstheme="minorHAnsi"/>
                <w:b/>
                <w:bCs/>
                <w:lang w:val="pt-BR"/>
              </w:rPr>
              <w:t>Diferenţe fată de Cererea de finanţare</w:t>
            </w:r>
          </w:p>
        </w:tc>
      </w:tr>
      <w:tr w:rsidR="00C86420" w:rsidRPr="00FC68DE" w:rsidTr="00C86420">
        <w:trPr>
          <w:trHeight w:val="31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jc w:val="center"/>
              <w:rPr>
                <w:rFonts w:asciiTheme="minorHAnsi" w:hAnsiTheme="minorHAnsi" w:cstheme="minorHAnsi"/>
                <w:b/>
                <w:bCs/>
                <w:lang w:val="pt-BR"/>
              </w:rPr>
            </w:pPr>
            <w:r w:rsidRPr="00FC68DE">
              <w:rPr>
                <w:rFonts w:asciiTheme="minorHAnsi" w:hAnsiTheme="minorHAnsi" w:cstheme="minorHAnsi"/>
                <w:b/>
                <w:bCs/>
                <w:lang w:val="pt-BR"/>
              </w:rPr>
              <w:t> </w:t>
            </w:r>
          </w:p>
        </w:tc>
        <w:tc>
          <w:tcPr>
            <w:tcW w:w="499" w:type="pct"/>
            <w:tcBorders>
              <w:top w:val="nil"/>
              <w:left w:val="single" w:sz="8" w:space="0" w:color="008080"/>
              <w:bottom w:val="single" w:sz="4" w:space="0" w:color="008080"/>
              <w:right w:val="single" w:sz="4" w:space="0" w:color="008080"/>
            </w:tcBorders>
            <w:shd w:val="clear" w:color="auto" w:fill="auto"/>
            <w:vAlign w:val="center"/>
          </w:tcPr>
          <w:p w:rsidR="00C86420" w:rsidRPr="00FC68DE" w:rsidRDefault="00C86420" w:rsidP="00C86420">
            <w:pPr>
              <w:jc w:val="center"/>
              <w:rPr>
                <w:rFonts w:asciiTheme="minorHAnsi" w:hAnsiTheme="minorHAnsi" w:cstheme="minorHAnsi"/>
                <w:b/>
                <w:bCs/>
              </w:rPr>
            </w:pPr>
            <w:r w:rsidRPr="00FC68DE">
              <w:rPr>
                <w:rFonts w:asciiTheme="minorHAnsi" w:hAnsiTheme="minorHAnsi" w:cstheme="minorHAnsi"/>
                <w:b/>
                <w:bCs/>
              </w:rPr>
              <w:t>E</w:t>
            </w:r>
          </w:p>
        </w:tc>
        <w:tc>
          <w:tcPr>
            <w:tcW w:w="500" w:type="pct"/>
            <w:tcBorders>
              <w:top w:val="nil"/>
              <w:left w:val="nil"/>
              <w:bottom w:val="single" w:sz="4" w:space="0" w:color="008080"/>
              <w:right w:val="single" w:sz="8" w:space="0" w:color="008080"/>
            </w:tcBorders>
            <w:shd w:val="clear" w:color="auto" w:fill="auto"/>
            <w:vAlign w:val="center"/>
          </w:tcPr>
          <w:p w:rsidR="00C86420" w:rsidRPr="009B18D1" w:rsidRDefault="00C86420" w:rsidP="00C86420">
            <w:pPr>
              <w:jc w:val="center"/>
              <w:rPr>
                <w:rFonts w:asciiTheme="minorHAnsi" w:hAnsiTheme="minorHAnsi" w:cstheme="minorHAnsi"/>
                <w:b/>
                <w:bCs/>
              </w:rPr>
            </w:pPr>
            <w:r w:rsidRPr="009B18D1">
              <w:rPr>
                <w:rFonts w:asciiTheme="minorHAnsi" w:hAnsiTheme="minorHAnsi" w:cstheme="minorHAnsi"/>
                <w:b/>
                <w:bCs/>
              </w:rPr>
              <w:t>N</w:t>
            </w:r>
          </w:p>
        </w:tc>
        <w:tc>
          <w:tcPr>
            <w:tcW w:w="500" w:type="pct"/>
            <w:tcBorders>
              <w:top w:val="nil"/>
              <w:left w:val="nil"/>
              <w:bottom w:val="single" w:sz="4" w:space="0" w:color="008080"/>
              <w:right w:val="single" w:sz="4" w:space="0" w:color="008080"/>
            </w:tcBorders>
            <w:shd w:val="clear" w:color="auto" w:fill="auto"/>
            <w:vAlign w:val="center"/>
          </w:tcPr>
          <w:p w:rsidR="00C86420" w:rsidRPr="00230CE4" w:rsidRDefault="00C86420" w:rsidP="00C86420">
            <w:pPr>
              <w:jc w:val="center"/>
              <w:rPr>
                <w:rFonts w:asciiTheme="minorHAnsi" w:hAnsiTheme="minorHAnsi" w:cstheme="minorHAnsi"/>
                <w:b/>
                <w:bCs/>
              </w:rPr>
            </w:pPr>
            <w:r w:rsidRPr="00230CE4">
              <w:rPr>
                <w:rFonts w:asciiTheme="minorHAnsi" w:hAnsiTheme="minorHAnsi" w:cstheme="minorHAnsi"/>
                <w:b/>
                <w:bCs/>
              </w:rPr>
              <w:t>E</w:t>
            </w:r>
          </w:p>
        </w:tc>
        <w:tc>
          <w:tcPr>
            <w:tcW w:w="468" w:type="pct"/>
            <w:tcBorders>
              <w:top w:val="nil"/>
              <w:left w:val="nil"/>
              <w:bottom w:val="single" w:sz="4" w:space="0" w:color="008080"/>
              <w:right w:val="single" w:sz="8" w:space="0" w:color="008080"/>
            </w:tcBorders>
            <w:shd w:val="clear" w:color="auto" w:fill="auto"/>
            <w:vAlign w:val="center"/>
          </w:tcPr>
          <w:p w:rsidR="00C86420" w:rsidRPr="00E01846" w:rsidRDefault="00C86420" w:rsidP="00C86420">
            <w:pPr>
              <w:jc w:val="center"/>
              <w:rPr>
                <w:rFonts w:asciiTheme="minorHAnsi" w:hAnsiTheme="minorHAnsi" w:cstheme="minorHAnsi"/>
                <w:b/>
                <w:bCs/>
              </w:rPr>
            </w:pPr>
            <w:r w:rsidRPr="00E01846">
              <w:rPr>
                <w:rFonts w:asciiTheme="minorHAnsi" w:hAnsiTheme="minorHAnsi" w:cstheme="minorHAnsi"/>
                <w:b/>
                <w:bCs/>
              </w:rPr>
              <w:t>N</w:t>
            </w:r>
          </w:p>
        </w:tc>
        <w:tc>
          <w:tcPr>
            <w:tcW w:w="500" w:type="pct"/>
            <w:tcBorders>
              <w:top w:val="nil"/>
              <w:left w:val="nil"/>
              <w:bottom w:val="single" w:sz="4" w:space="0" w:color="008080"/>
              <w:right w:val="single" w:sz="4" w:space="0" w:color="008080"/>
            </w:tcBorders>
            <w:shd w:val="clear" w:color="auto" w:fill="auto"/>
            <w:vAlign w:val="center"/>
          </w:tcPr>
          <w:p w:rsidR="00C86420" w:rsidRPr="001D6A97" w:rsidRDefault="00C86420" w:rsidP="00C86420">
            <w:pPr>
              <w:jc w:val="center"/>
              <w:rPr>
                <w:rFonts w:asciiTheme="minorHAnsi" w:hAnsiTheme="minorHAnsi" w:cstheme="minorHAnsi"/>
                <w:b/>
                <w:bCs/>
              </w:rPr>
            </w:pPr>
            <w:r w:rsidRPr="001D6A97">
              <w:rPr>
                <w:rFonts w:asciiTheme="minorHAnsi" w:hAnsiTheme="minorHAnsi" w:cstheme="minorHAnsi"/>
                <w:b/>
                <w:bCs/>
              </w:rPr>
              <w:t>E</w:t>
            </w:r>
          </w:p>
        </w:tc>
        <w:tc>
          <w:tcPr>
            <w:tcW w:w="497" w:type="pct"/>
            <w:tcBorders>
              <w:top w:val="nil"/>
              <w:left w:val="nil"/>
              <w:bottom w:val="single" w:sz="4" w:space="0" w:color="008080"/>
              <w:right w:val="single" w:sz="8" w:space="0" w:color="008080"/>
            </w:tcBorders>
            <w:shd w:val="clear" w:color="auto" w:fill="auto"/>
            <w:vAlign w:val="center"/>
          </w:tcPr>
          <w:p w:rsidR="00C86420" w:rsidRPr="001D6A97" w:rsidRDefault="00C86420" w:rsidP="00C86420">
            <w:pPr>
              <w:jc w:val="center"/>
              <w:rPr>
                <w:rFonts w:asciiTheme="minorHAnsi" w:hAnsiTheme="minorHAnsi" w:cstheme="minorHAnsi"/>
                <w:b/>
                <w:bCs/>
              </w:rPr>
            </w:pPr>
            <w:r w:rsidRPr="001D6A97">
              <w:rPr>
                <w:rFonts w:asciiTheme="minorHAnsi" w:hAnsiTheme="minorHAnsi" w:cstheme="minorHAnsi"/>
                <w:b/>
                <w:bCs/>
              </w:rPr>
              <w:t>N</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jc w:val="center"/>
              <w:rPr>
                <w:rFonts w:asciiTheme="minorHAnsi" w:hAnsiTheme="minorHAnsi" w:cstheme="minorHAnsi"/>
                <w:b/>
                <w:bCs/>
              </w:rPr>
            </w:pPr>
            <w:r w:rsidRPr="00FC68DE">
              <w:rPr>
                <w:rFonts w:asciiTheme="minorHAnsi" w:hAnsiTheme="minorHAnsi" w:cstheme="minorHAnsi"/>
                <w:b/>
                <w:bCs/>
              </w:rPr>
              <w:t>1</w:t>
            </w:r>
          </w:p>
        </w:tc>
        <w:tc>
          <w:tcPr>
            <w:tcW w:w="499" w:type="pct"/>
            <w:tcBorders>
              <w:top w:val="nil"/>
              <w:left w:val="single" w:sz="8" w:space="0" w:color="008080"/>
              <w:bottom w:val="single" w:sz="4" w:space="0" w:color="008080"/>
              <w:right w:val="single" w:sz="4" w:space="0" w:color="008080"/>
            </w:tcBorders>
            <w:shd w:val="clear" w:color="auto" w:fill="auto"/>
            <w:vAlign w:val="center"/>
          </w:tcPr>
          <w:p w:rsidR="00C86420" w:rsidRPr="00FC68DE" w:rsidRDefault="00C86420" w:rsidP="00C86420">
            <w:pPr>
              <w:jc w:val="center"/>
              <w:rPr>
                <w:rFonts w:asciiTheme="minorHAnsi" w:hAnsiTheme="minorHAnsi" w:cstheme="minorHAnsi"/>
                <w:b/>
                <w:bCs/>
              </w:rPr>
            </w:pPr>
            <w:r w:rsidRPr="00FC68DE">
              <w:rPr>
                <w:rFonts w:asciiTheme="minorHAnsi" w:hAnsiTheme="minorHAnsi" w:cstheme="minorHAnsi"/>
                <w:b/>
                <w:bCs/>
              </w:rPr>
              <w:t>2</w:t>
            </w:r>
          </w:p>
        </w:tc>
        <w:tc>
          <w:tcPr>
            <w:tcW w:w="500" w:type="pct"/>
            <w:tcBorders>
              <w:top w:val="nil"/>
              <w:left w:val="nil"/>
              <w:bottom w:val="single" w:sz="4" w:space="0" w:color="008080"/>
              <w:right w:val="single" w:sz="8" w:space="0" w:color="008080"/>
            </w:tcBorders>
            <w:shd w:val="clear" w:color="auto" w:fill="auto"/>
            <w:vAlign w:val="center"/>
          </w:tcPr>
          <w:p w:rsidR="00C86420" w:rsidRPr="009B18D1" w:rsidRDefault="00C86420" w:rsidP="00C86420">
            <w:pPr>
              <w:jc w:val="center"/>
              <w:rPr>
                <w:rFonts w:asciiTheme="minorHAnsi" w:hAnsiTheme="minorHAnsi" w:cstheme="minorHAnsi"/>
                <w:b/>
                <w:bCs/>
              </w:rPr>
            </w:pPr>
            <w:r w:rsidRPr="009B18D1">
              <w:rPr>
                <w:rFonts w:asciiTheme="minorHAnsi" w:hAnsiTheme="minorHAnsi" w:cstheme="minorHAnsi"/>
                <w:b/>
                <w:bCs/>
              </w:rPr>
              <w:t>3</w:t>
            </w:r>
          </w:p>
        </w:tc>
        <w:tc>
          <w:tcPr>
            <w:tcW w:w="500" w:type="pct"/>
            <w:tcBorders>
              <w:top w:val="nil"/>
              <w:left w:val="nil"/>
              <w:bottom w:val="single" w:sz="4" w:space="0" w:color="008080"/>
              <w:right w:val="single" w:sz="4" w:space="0" w:color="008080"/>
            </w:tcBorders>
            <w:shd w:val="clear" w:color="auto" w:fill="auto"/>
            <w:vAlign w:val="center"/>
          </w:tcPr>
          <w:p w:rsidR="00C86420" w:rsidRPr="00230CE4" w:rsidRDefault="00C86420" w:rsidP="00C86420">
            <w:pPr>
              <w:jc w:val="center"/>
              <w:rPr>
                <w:rFonts w:asciiTheme="minorHAnsi" w:hAnsiTheme="minorHAnsi" w:cstheme="minorHAnsi"/>
                <w:b/>
                <w:bCs/>
              </w:rPr>
            </w:pPr>
            <w:r w:rsidRPr="00230CE4">
              <w:rPr>
                <w:rFonts w:asciiTheme="minorHAnsi" w:hAnsiTheme="minorHAnsi" w:cstheme="minorHAnsi"/>
                <w:b/>
                <w:bCs/>
              </w:rPr>
              <w:t>2</w:t>
            </w:r>
          </w:p>
        </w:tc>
        <w:tc>
          <w:tcPr>
            <w:tcW w:w="468" w:type="pct"/>
            <w:tcBorders>
              <w:top w:val="nil"/>
              <w:left w:val="nil"/>
              <w:bottom w:val="single" w:sz="4" w:space="0" w:color="008080"/>
              <w:right w:val="single" w:sz="8" w:space="0" w:color="008080"/>
            </w:tcBorders>
            <w:shd w:val="clear" w:color="auto" w:fill="auto"/>
            <w:vAlign w:val="center"/>
          </w:tcPr>
          <w:p w:rsidR="00C86420" w:rsidRPr="00E01846" w:rsidRDefault="00C86420" w:rsidP="00C86420">
            <w:pPr>
              <w:jc w:val="center"/>
              <w:rPr>
                <w:rFonts w:asciiTheme="minorHAnsi" w:hAnsiTheme="minorHAnsi" w:cstheme="minorHAnsi"/>
                <w:b/>
                <w:bCs/>
              </w:rPr>
            </w:pPr>
            <w:r w:rsidRPr="00E01846">
              <w:rPr>
                <w:rFonts w:asciiTheme="minorHAnsi" w:hAnsiTheme="minorHAnsi" w:cstheme="minorHAnsi"/>
                <w:b/>
                <w:bCs/>
              </w:rPr>
              <w:t>3</w:t>
            </w:r>
          </w:p>
        </w:tc>
        <w:tc>
          <w:tcPr>
            <w:tcW w:w="500" w:type="pct"/>
            <w:tcBorders>
              <w:top w:val="nil"/>
              <w:left w:val="nil"/>
              <w:bottom w:val="single" w:sz="4" w:space="0" w:color="008080"/>
              <w:right w:val="single" w:sz="4" w:space="0" w:color="008080"/>
            </w:tcBorders>
            <w:shd w:val="clear" w:color="auto" w:fill="auto"/>
            <w:vAlign w:val="center"/>
          </w:tcPr>
          <w:p w:rsidR="00C86420" w:rsidRPr="001D6A97" w:rsidRDefault="00C86420" w:rsidP="00C86420">
            <w:pPr>
              <w:jc w:val="center"/>
              <w:rPr>
                <w:rFonts w:asciiTheme="minorHAnsi" w:hAnsiTheme="minorHAnsi" w:cstheme="minorHAnsi"/>
                <w:b/>
                <w:bCs/>
              </w:rPr>
            </w:pPr>
            <w:r w:rsidRPr="001D6A97">
              <w:rPr>
                <w:rFonts w:asciiTheme="minorHAnsi" w:hAnsiTheme="minorHAnsi" w:cstheme="minorHAnsi"/>
                <w:b/>
                <w:bCs/>
              </w:rPr>
              <w:t>2</w:t>
            </w:r>
          </w:p>
        </w:tc>
        <w:tc>
          <w:tcPr>
            <w:tcW w:w="497" w:type="pct"/>
            <w:tcBorders>
              <w:top w:val="nil"/>
              <w:left w:val="nil"/>
              <w:bottom w:val="single" w:sz="4" w:space="0" w:color="008080"/>
              <w:right w:val="single" w:sz="8" w:space="0" w:color="008080"/>
            </w:tcBorders>
            <w:shd w:val="clear" w:color="auto" w:fill="auto"/>
            <w:vAlign w:val="center"/>
          </w:tcPr>
          <w:p w:rsidR="00C86420" w:rsidRPr="001D6A97" w:rsidRDefault="00C86420" w:rsidP="00C86420">
            <w:pPr>
              <w:jc w:val="center"/>
              <w:rPr>
                <w:rFonts w:asciiTheme="minorHAnsi" w:hAnsiTheme="minorHAnsi" w:cstheme="minorHAnsi"/>
                <w:b/>
                <w:bCs/>
              </w:rPr>
            </w:pPr>
            <w:r w:rsidRPr="001D6A97">
              <w:rPr>
                <w:rFonts w:asciiTheme="minorHAnsi" w:hAnsiTheme="minorHAnsi" w:cstheme="minorHAnsi"/>
                <w:b/>
                <w:bCs/>
              </w:rPr>
              <w:t>3</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rsidR="00C86420" w:rsidRPr="00FC68DE" w:rsidRDefault="00C86420" w:rsidP="00C86420">
            <w:pPr>
              <w:rPr>
                <w:rFonts w:asciiTheme="minorHAnsi" w:hAnsiTheme="minorHAnsi" w:cstheme="minorHAnsi"/>
                <w:b/>
                <w:bCs/>
                <w:lang w:val="it-IT"/>
              </w:rPr>
            </w:pPr>
            <w:r w:rsidRPr="00FC68DE">
              <w:rPr>
                <w:rFonts w:asciiTheme="minorHAnsi" w:hAnsiTheme="minorHAnsi" w:cstheme="minorHAnsi"/>
                <w:b/>
                <w:bCs/>
                <w:lang w:val="it-IT"/>
              </w:rPr>
              <w:t xml:space="preserve"> Capitolul 1 Cheltuieli pentru obţinerea </w:t>
            </w:r>
            <w:r w:rsidRPr="00FC68DE">
              <w:rPr>
                <w:rFonts w:asciiTheme="minorHAnsi" w:hAnsiTheme="minorHAnsi" w:cstheme="minorHAnsi"/>
                <w:b/>
                <w:bCs/>
                <w:lang w:val="ro-RO"/>
              </w:rPr>
              <w:t>ş</w:t>
            </w:r>
            <w:r w:rsidRPr="00FC68DE">
              <w:rPr>
                <w:rFonts w:asciiTheme="minorHAnsi" w:hAnsiTheme="minorHAnsi" w:cstheme="minorHAnsi"/>
                <w:b/>
                <w:bCs/>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lang w:val="de-DE"/>
              </w:rPr>
            </w:pPr>
            <w:r w:rsidRPr="00FC68DE">
              <w:rPr>
                <w:rFonts w:asciiTheme="minorHAnsi" w:hAnsiTheme="minorHAnsi" w:cstheme="minorHAnsi"/>
                <w:lang w:val="de-DE"/>
              </w:rPr>
              <w:t xml:space="preserve">1.1 Cheltuieli pentru obţinerea  terenului </w:t>
            </w:r>
            <w:r w:rsidRPr="00FC68DE">
              <w:rPr>
                <w:rFonts w:asciiTheme="minorHAnsi" w:hAnsiTheme="minorHAnsi" w:cstheme="minorHAnsi"/>
                <w:b/>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C86420" w:rsidRPr="002F6AE7" w:rsidRDefault="00C86420" w:rsidP="00C86420">
            <w:pPr>
              <w:jc w:val="center"/>
              <w:rPr>
                <w:rFonts w:asciiTheme="minorHAnsi" w:hAnsiTheme="minorHAnsi" w:cstheme="minorHAnsi"/>
              </w:rPr>
            </w:pP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00B050"/>
            <w:noWrap/>
            <w:vAlign w:val="center"/>
          </w:tcPr>
          <w:p w:rsidR="00C86420" w:rsidRPr="002F6AE7" w:rsidRDefault="00C86420" w:rsidP="00C86420">
            <w:pPr>
              <w:jc w:val="center"/>
              <w:rPr>
                <w:rFonts w:asciiTheme="minorHAnsi" w:hAnsiTheme="minorHAnsi" w:cstheme="minorHAnsi"/>
              </w:rPr>
            </w:pP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00B050"/>
            <w:noWrap/>
            <w:vAlign w:val="center"/>
          </w:tcPr>
          <w:p w:rsidR="00C86420" w:rsidRPr="002F6AE7" w:rsidRDefault="00C86420" w:rsidP="00C86420">
            <w:pPr>
              <w:jc w:val="center"/>
              <w:rPr>
                <w:rFonts w:asciiTheme="minorHAnsi" w:hAnsiTheme="minorHAnsi" w:cstheme="minorHAnsi"/>
              </w:rPr>
            </w:pP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lang w:val="it-IT"/>
              </w:rPr>
            </w:pPr>
            <w:r w:rsidRPr="00FC68DE">
              <w:rPr>
                <w:rFonts w:asciiTheme="minorHAnsi" w:hAnsiTheme="minorHAnsi" w:cstheme="minorHAnsi"/>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lang w:val="it-IT"/>
              </w:rPr>
            </w:pPr>
            <w:r w:rsidRPr="00FC68DE">
              <w:rPr>
                <w:rFonts w:asciiTheme="minorHAnsi" w:hAnsiTheme="minorHAnsi" w:cstheme="minorHAnsi"/>
                <w:lang w:val="it-IT"/>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lang w:val="it-IT"/>
              </w:rPr>
            </w:pPr>
            <w:r w:rsidRPr="00FC68DE">
              <w:rPr>
                <w:rFonts w:asciiTheme="minorHAnsi" w:hAnsiTheme="minorHAnsi" w:cstheme="minorHAnsi"/>
                <w:lang w:val="it-IT"/>
              </w:rPr>
              <w:t>1.4 Cheltuieli pentru relocarea/protecţia utilităţilor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450"/>
          <w:jc w:val="center"/>
        </w:trPr>
        <w:tc>
          <w:tcPr>
            <w:tcW w:w="2036" w:type="pct"/>
            <w:tcBorders>
              <w:top w:val="nil"/>
              <w:left w:val="single" w:sz="8" w:space="0" w:color="008080"/>
              <w:bottom w:val="single" w:sz="4" w:space="0" w:color="008080"/>
              <w:right w:val="nil"/>
            </w:tcBorders>
            <w:shd w:val="clear" w:color="auto" w:fill="auto"/>
          </w:tcPr>
          <w:p w:rsidR="00C86420" w:rsidRPr="00FC68DE" w:rsidRDefault="00C86420" w:rsidP="00C86420">
            <w:pPr>
              <w:rPr>
                <w:rFonts w:asciiTheme="minorHAnsi" w:hAnsiTheme="minorHAnsi" w:cstheme="minorHAnsi"/>
                <w:b/>
                <w:bCs/>
                <w:lang w:val="it-IT"/>
              </w:rPr>
            </w:pPr>
            <w:r w:rsidRPr="00FC68DE">
              <w:rPr>
                <w:rFonts w:asciiTheme="minorHAnsi" w:hAnsiTheme="minorHAnsi" w:cstheme="minorHAnsi"/>
                <w:b/>
                <w:bCs/>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rsidR="00C86420" w:rsidRPr="00FC68DE" w:rsidRDefault="00C86420" w:rsidP="00C86420">
            <w:pPr>
              <w:rPr>
                <w:rFonts w:asciiTheme="minorHAnsi" w:hAnsiTheme="minorHAnsi" w:cstheme="minorHAnsi"/>
                <w:b/>
                <w:bCs/>
                <w:lang w:val="it-IT"/>
              </w:rPr>
            </w:pPr>
            <w:r w:rsidRPr="00FC68DE">
              <w:rPr>
                <w:rFonts w:asciiTheme="minorHAnsi" w:hAnsiTheme="minorHAnsi" w:cstheme="minorHAnsi"/>
                <w:b/>
                <w:bCs/>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b/>
                <w:lang w:val="it-IT"/>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b/>
                <w:lang w:val="it-IT"/>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rsidR="00C86420" w:rsidRPr="00FC68DE" w:rsidRDefault="00C86420" w:rsidP="00C86420">
            <w:pPr>
              <w:rPr>
                <w:rFonts w:asciiTheme="minorHAnsi" w:hAnsiTheme="minorHAnsi" w:cstheme="minorHAnsi"/>
                <w:bCs/>
              </w:rPr>
            </w:pPr>
            <w:r w:rsidRPr="00FC68DE">
              <w:rPr>
                <w:rFonts w:asciiTheme="minorHAnsi" w:hAnsiTheme="minorHAnsi" w:cstheme="minorHAnsi"/>
                <w:bCs/>
              </w:rPr>
              <w:t>3.1 Studii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b/>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b/>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b/>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b/>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b/>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b/>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rsidR="00C86420" w:rsidRPr="00FC68DE" w:rsidRDefault="00C86420" w:rsidP="00C86420">
            <w:pPr>
              <w:rPr>
                <w:rFonts w:asciiTheme="minorHAnsi" w:hAnsiTheme="minorHAnsi" w:cstheme="minorHAnsi"/>
                <w:bCs/>
              </w:rPr>
            </w:pPr>
            <w:r w:rsidRPr="00FC68DE">
              <w:rPr>
                <w:rFonts w:asciiTheme="minorHAnsi" w:hAnsiTheme="minorHAnsi" w:cstheme="minorHAnsi"/>
                <w:bCs/>
              </w:rPr>
              <w:t xml:space="preserve">   3.1.1 Studii de teren</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rsidR="00C86420" w:rsidRPr="00FC68DE" w:rsidRDefault="00C86420" w:rsidP="00C86420">
            <w:pPr>
              <w:rPr>
                <w:rFonts w:asciiTheme="minorHAnsi" w:hAnsiTheme="minorHAnsi" w:cstheme="minorHAnsi"/>
                <w:bCs/>
              </w:rPr>
            </w:pPr>
            <w:r w:rsidRPr="00FC68DE">
              <w:rPr>
                <w:rFonts w:asciiTheme="minorHAnsi" w:hAnsiTheme="minorHAnsi" w:cstheme="minorHAnsi"/>
                <w:bCs/>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rsidR="00C86420" w:rsidRPr="00FC68DE" w:rsidRDefault="00C86420" w:rsidP="00C86420">
            <w:pPr>
              <w:rPr>
                <w:rFonts w:asciiTheme="minorHAnsi" w:hAnsiTheme="minorHAnsi" w:cstheme="minorHAnsi"/>
                <w:bCs/>
              </w:rPr>
            </w:pPr>
            <w:r w:rsidRPr="00FC68DE">
              <w:rPr>
                <w:rFonts w:asciiTheme="minorHAnsi" w:hAnsiTheme="minorHAnsi" w:cstheme="minorHAnsi"/>
                <w:bCs/>
              </w:rPr>
              <w:t xml:space="preserve">   3.1.3. Alte studii specifice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480"/>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lang w:val="it-IT"/>
              </w:rPr>
            </w:pPr>
            <w:r w:rsidRPr="00FC68DE">
              <w:rPr>
                <w:rFonts w:asciiTheme="minorHAnsi" w:hAnsiTheme="minorHAnsi" w:cstheme="minorHAnsi"/>
                <w:lang w:val="it-IT"/>
              </w:rPr>
              <w:lastRenderedPageBreak/>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it-IT"/>
              </w:rPr>
            </w:pPr>
            <w:r w:rsidRPr="002F6AE7">
              <w:rPr>
                <w:rFonts w:asciiTheme="minorHAnsi" w:hAnsiTheme="minorHAnsi" w:cstheme="minorHAnsi"/>
                <w:noProof/>
              </w:rPr>
              <w:t>0</w:t>
            </w:r>
          </w:p>
        </w:tc>
      </w:tr>
      <w:tr w:rsidR="00C86420" w:rsidRPr="00FC68DE" w:rsidTr="00C86420">
        <w:trPr>
          <w:trHeight w:val="480"/>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rPr>
            </w:pPr>
            <w:r w:rsidRPr="00FC68DE">
              <w:rPr>
                <w:rFonts w:asciiTheme="minorHAnsi" w:hAnsiTheme="minorHAnsi" w:cstheme="minorHAnsi"/>
              </w:rPr>
              <w:t>3.3 Expertizare tehnică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r>
      <w:tr w:rsidR="00C86420" w:rsidRPr="00FC68DE" w:rsidTr="00C86420">
        <w:trPr>
          <w:trHeight w:val="480"/>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rPr>
            </w:pPr>
            <w:r w:rsidRPr="00FC68DE">
              <w:rPr>
                <w:rFonts w:asciiTheme="minorHAnsi" w:hAnsiTheme="minorHAnsi" w:cstheme="minorHAnsi"/>
              </w:rPr>
              <w:t>3.4 Certificarea performanţei energetice şi auditul energetic al clădirilor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480"/>
          <w:jc w:val="center"/>
        </w:trPr>
        <w:tc>
          <w:tcPr>
            <w:tcW w:w="2036" w:type="pct"/>
            <w:tcBorders>
              <w:top w:val="nil"/>
              <w:left w:val="single" w:sz="8" w:space="0" w:color="008080"/>
              <w:bottom w:val="single" w:sz="8" w:space="0" w:color="008080"/>
              <w:right w:val="nil"/>
            </w:tcBorders>
            <w:shd w:val="clear" w:color="auto" w:fill="auto"/>
            <w:vAlign w:val="center"/>
          </w:tcPr>
          <w:p w:rsidR="00C86420" w:rsidRPr="00FC68DE" w:rsidRDefault="00C86420" w:rsidP="00C86420">
            <w:pPr>
              <w:rPr>
                <w:rFonts w:asciiTheme="minorHAnsi" w:hAnsiTheme="minorHAnsi" w:cstheme="minorHAnsi"/>
              </w:rPr>
            </w:pPr>
            <w:r w:rsidRPr="00FC68DE">
              <w:rPr>
                <w:rFonts w:asciiTheme="minorHAnsi" w:hAnsiTheme="minorHAnsi" w:cstheme="minorHAnsi"/>
              </w:rPr>
              <w:t>3.5 Proiectare</w:t>
            </w:r>
          </w:p>
        </w:tc>
        <w:tc>
          <w:tcPr>
            <w:tcW w:w="499" w:type="pct"/>
            <w:tcBorders>
              <w:top w:val="nil"/>
              <w:left w:val="single" w:sz="8" w:space="0" w:color="008080"/>
              <w:bottom w:val="single" w:sz="8"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8"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8"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8"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8"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8"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single" w:sz="8" w:space="0" w:color="008080"/>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lang w:val="pt-BR"/>
              </w:rPr>
            </w:pPr>
            <w:r w:rsidRPr="00FC68DE">
              <w:rPr>
                <w:rFonts w:asciiTheme="minorHAnsi" w:hAnsiTheme="minorHAnsi" w:cstheme="minorHAnsi"/>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8" w:space="0" w:color="008080"/>
              <w:left w:val="nil"/>
              <w:bottom w:val="single" w:sz="4" w:space="0" w:color="008080"/>
              <w:right w:val="single" w:sz="8"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8" w:space="0" w:color="008080"/>
              <w:left w:val="nil"/>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8" w:space="0" w:color="008080"/>
              <w:left w:val="nil"/>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lang w:val="pt-BR"/>
              </w:rPr>
            </w:pPr>
            <w:r w:rsidRPr="00FC68DE">
              <w:rPr>
                <w:rFonts w:asciiTheme="minorHAnsi" w:hAnsiTheme="minorHAnsi" w:cstheme="minorHAnsi"/>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lang w:val="pt-BR"/>
              </w:rPr>
            </w:pPr>
            <w:r w:rsidRPr="00FC68DE">
              <w:rPr>
                <w:rFonts w:asciiTheme="minorHAnsi" w:hAnsiTheme="minorHAnsi" w:cstheme="minorHAnsi"/>
                <w:lang w:val="pt-BR"/>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lang w:val="pt-BR"/>
              </w:rPr>
            </w:pPr>
            <w:r w:rsidRPr="00FC68DE">
              <w:rPr>
                <w:rFonts w:asciiTheme="minorHAnsi" w:hAnsiTheme="minorHAnsi" w:cstheme="minorHAnsi"/>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lang w:val="pt-BR"/>
              </w:rPr>
            </w:pPr>
            <w:r w:rsidRPr="00FC68DE">
              <w:rPr>
                <w:rFonts w:asciiTheme="minorHAnsi" w:hAnsiTheme="minorHAnsi" w:cstheme="minorHAnsi"/>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lang w:val="pt-BR"/>
              </w:rPr>
            </w:pPr>
            <w:r w:rsidRPr="00FC68DE">
              <w:rPr>
                <w:rFonts w:asciiTheme="minorHAnsi" w:hAnsiTheme="minorHAnsi" w:cstheme="minorHAnsi"/>
                <w:lang w:val="pt-BR"/>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FFFFFF" w:themeFill="background1"/>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lang w:val="pt-BR"/>
              </w:rPr>
            </w:pPr>
            <w:r w:rsidRPr="00FC68DE">
              <w:rPr>
                <w:rFonts w:asciiTheme="minorHAnsi" w:hAnsiTheme="minorHAnsi" w:cstheme="minorHAnsi"/>
                <w:lang w:val="pt-BR"/>
              </w:rPr>
              <w:t xml:space="preserve">3.6 Organizarea procedurilor de achiziţie </w:t>
            </w:r>
            <w:r w:rsidRPr="00FC68DE">
              <w:rPr>
                <w:rFonts w:asciiTheme="minorHAnsi" w:hAnsiTheme="minorHAnsi" w:cstheme="minorHAnsi"/>
                <w:b/>
                <w:lang w:val="pt-BR"/>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C86420" w:rsidRPr="002F6AE7" w:rsidRDefault="00C86420" w:rsidP="00C86420">
            <w:pPr>
              <w:jc w:val="center"/>
              <w:rPr>
                <w:rFonts w:asciiTheme="minorHAnsi" w:hAnsiTheme="minorHAnsi" w:cstheme="minorHAnsi"/>
                <w:lang w:val="pt-BR"/>
              </w:rPr>
            </w:pP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pt-BR"/>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C86420" w:rsidRPr="002F6AE7" w:rsidRDefault="00C86420" w:rsidP="00C86420">
            <w:pPr>
              <w:jc w:val="center"/>
              <w:rPr>
                <w:rFonts w:asciiTheme="minorHAnsi" w:hAnsiTheme="minorHAnsi" w:cstheme="minorHAnsi"/>
                <w:lang w:val="pt-BR"/>
              </w:rPr>
            </w:pP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pt-BR"/>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C86420" w:rsidRPr="002F6AE7" w:rsidRDefault="00C86420" w:rsidP="00C86420">
            <w:pPr>
              <w:jc w:val="center"/>
              <w:rPr>
                <w:rFonts w:asciiTheme="minorHAnsi" w:hAnsiTheme="minorHAnsi" w:cstheme="minorHAnsi"/>
                <w:lang w:val="pt-BR"/>
              </w:rPr>
            </w:pP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lang w:val="pt-BR"/>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rPr>
            </w:pPr>
            <w:r w:rsidRPr="00FC68DE">
              <w:rPr>
                <w:rFonts w:asciiTheme="minorHAnsi" w:hAnsiTheme="minorHAnsi" w:cstheme="minorHAnsi"/>
              </w:rPr>
              <w:t>3.7 Consultanţă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rPr>
            </w:pPr>
            <w:r w:rsidRPr="00FC68DE">
              <w:rPr>
                <w:rFonts w:asciiTheme="minorHAnsi" w:hAnsiTheme="minorHAnsi" w:cstheme="minorHAnsi"/>
              </w:rPr>
              <w:t xml:space="preserve">   3.7.1. Managementul de proiect pentru obiectivul de investiţii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rPr>
            </w:pPr>
            <w:r w:rsidRPr="00FC68DE">
              <w:rPr>
                <w:rFonts w:asciiTheme="minorHAnsi" w:hAnsiTheme="minorHAnsi" w:cstheme="minorHAnsi"/>
              </w:rPr>
              <w:t xml:space="preserve">   3.7.2. Auditul financiar</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C86420" w:rsidRPr="002F6AE7" w:rsidRDefault="00C86420" w:rsidP="00C86420">
            <w:pPr>
              <w:jc w:val="center"/>
              <w:rPr>
                <w:rFonts w:asciiTheme="minorHAnsi" w:hAnsiTheme="minorHAnsi" w:cstheme="minorHAnsi"/>
                <w:noProof/>
              </w:rPr>
            </w:pP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C86420" w:rsidRPr="002F6AE7" w:rsidRDefault="00C86420" w:rsidP="00C86420">
            <w:pPr>
              <w:jc w:val="center"/>
              <w:rPr>
                <w:rFonts w:asciiTheme="minorHAnsi" w:hAnsiTheme="minorHAnsi" w:cstheme="minorHAnsi"/>
                <w:noProof/>
              </w:rPr>
            </w:pP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C86420" w:rsidRPr="002F6AE7" w:rsidRDefault="00C86420" w:rsidP="00C86420">
            <w:pPr>
              <w:jc w:val="center"/>
              <w:rPr>
                <w:rFonts w:asciiTheme="minorHAnsi" w:hAnsiTheme="minorHAnsi" w:cstheme="minorHAnsi"/>
                <w:noProof/>
              </w:rPr>
            </w:pP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rPr>
            </w:pPr>
            <w:r w:rsidRPr="00FC68DE">
              <w:rPr>
                <w:rFonts w:asciiTheme="minorHAnsi" w:hAnsiTheme="minorHAnsi" w:cstheme="minorHAnsi"/>
              </w:rPr>
              <w:t>3.8 Asistenţă tehnică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rPr>
            </w:pPr>
            <w:r w:rsidRPr="00FC68DE">
              <w:rPr>
                <w:rFonts w:asciiTheme="minorHAnsi" w:hAnsiTheme="minorHAnsi" w:cstheme="minorHAnsi"/>
              </w:rPr>
              <w:t xml:space="preserve">   3.8.1. Asistenţă tehnică din partea proiectantului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rPr>
            </w:pPr>
            <w:r w:rsidRPr="00FC68DE">
              <w:rPr>
                <w:rFonts w:asciiTheme="minorHAnsi" w:hAnsiTheme="minorHAnsi" w:cstheme="minorHAnsi"/>
              </w:rPr>
              <w:t xml:space="preserve">       3.8.1.1. pe perioada de execuţie a lucrărilor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rPr>
            </w:pPr>
            <w:r w:rsidRPr="00FC68DE">
              <w:rPr>
                <w:rFonts w:asciiTheme="minorHAnsi" w:hAnsiTheme="minorHAnsi" w:cstheme="minorHAnsi"/>
              </w:rPr>
              <w:lastRenderedPageBreak/>
              <w:t xml:space="preserve">       3.8.1.2. pentru participarea proiectantului la fazele incluse în programul de control al lucrărilor de execuţie, avizat de către Inspectoratul de Stat în Construcţii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C86420"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C86420" w:rsidRPr="00FC68DE" w:rsidRDefault="00C86420" w:rsidP="00C86420">
            <w:pPr>
              <w:rPr>
                <w:rFonts w:asciiTheme="minorHAnsi" w:hAnsiTheme="minorHAnsi" w:cstheme="minorHAnsi"/>
              </w:rPr>
            </w:pPr>
            <w:r w:rsidRPr="00FC68DE">
              <w:rPr>
                <w:rFonts w:asciiTheme="minorHAnsi" w:hAnsiTheme="minorHAnsi" w:cstheme="minorHAnsi"/>
              </w:rPr>
              <w:t xml:space="preserve">   3.8.2. Dirigenţie de şantier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C86420" w:rsidRPr="002F6AE7" w:rsidRDefault="00C86420" w:rsidP="00C86420">
            <w:pPr>
              <w:jc w:val="center"/>
              <w:rPr>
                <w:rFonts w:asciiTheme="minorHAnsi" w:hAnsiTheme="minorHAnsi" w:cstheme="minorHAnsi"/>
                <w:noProof/>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707CD5">
            <w:pPr>
              <w:ind w:left="32" w:hanging="32"/>
              <w:jc w:val="both"/>
              <w:rPr>
                <w:rFonts w:asciiTheme="minorHAnsi" w:hAnsiTheme="minorHAnsi" w:cstheme="minorHAnsi"/>
              </w:rPr>
            </w:pPr>
            <w:r>
              <w:rPr>
                <w:rFonts w:asciiTheme="minorHAnsi" w:hAnsiTheme="minorHAnsi" w:cstheme="minorHAnsi"/>
              </w:rPr>
              <w:t xml:space="preserve">   3.8.3 </w:t>
            </w:r>
            <w:r w:rsidRPr="00707CD5">
              <w:rPr>
                <w:rFonts w:asciiTheme="minorHAnsi" w:hAnsiTheme="minorHAnsi" w:cstheme="minorHAnsi"/>
              </w:rPr>
              <w:t>Coordonator în materie de securitate şi sănătate - conform Hotărârii Guvernului nr. 300/2006, cu modificările şi completările ulterioare</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rsidR="00D3740E" w:rsidRPr="00FC68DE" w:rsidRDefault="00D3740E" w:rsidP="00D3740E">
            <w:pPr>
              <w:rPr>
                <w:rFonts w:asciiTheme="minorHAnsi" w:hAnsiTheme="minorHAnsi" w:cstheme="minorHAnsi"/>
                <w:b/>
                <w:bCs/>
                <w:lang w:val="it-IT"/>
              </w:rPr>
            </w:pPr>
            <w:r w:rsidRPr="00FC68DE">
              <w:rPr>
                <w:rFonts w:asciiTheme="minorHAnsi" w:hAnsiTheme="minorHAnsi" w:cstheme="minorHAnsi"/>
                <w:b/>
                <w:bCs/>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rPr>
            </w:pPr>
            <w:r w:rsidRPr="00FC68DE">
              <w:rPr>
                <w:rFonts w:asciiTheme="minorHAnsi" w:hAnsiTheme="minorHAnsi" w:cstheme="minorHAnsi"/>
              </w:rPr>
              <w:t>4.1 Construcţii şi instalaţii</w:t>
            </w:r>
            <w:r w:rsidRPr="00FC68DE">
              <w:rPr>
                <w:rFonts w:asciiTheme="minorHAnsi" w:hAnsiTheme="minorHAnsi" w:cstheme="minorHAnsi"/>
                <w:b/>
                <w:bCs/>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rPr>
            </w:pPr>
            <w:r w:rsidRPr="00FC68DE">
              <w:rPr>
                <w:rFonts w:asciiTheme="minorHAnsi" w:hAnsiTheme="minorHAnsi" w:cstheme="minorHAnsi"/>
              </w:rPr>
              <w:t>4.2 Montaj utilaje, echipamente tehnologice şi funcţionale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lang w:val="it-IT"/>
              </w:rPr>
            </w:pPr>
            <w:r w:rsidRPr="00FC68DE">
              <w:rPr>
                <w:rFonts w:asciiTheme="minorHAnsi" w:hAnsiTheme="minorHAnsi" w:cstheme="minorHAnsi"/>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r>
      <w:tr w:rsidR="00D3740E" w:rsidRPr="00FC68DE" w:rsidTr="00C86420">
        <w:trPr>
          <w:trHeight w:val="480"/>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lang w:val="it-IT"/>
              </w:rPr>
            </w:pPr>
            <w:r w:rsidRPr="00FC68DE">
              <w:rPr>
                <w:rFonts w:asciiTheme="minorHAnsi" w:hAnsiTheme="minorHAnsi" w:cstheme="minorHAnsi"/>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rPr>
            </w:pPr>
            <w:r w:rsidRPr="00FC68DE">
              <w:rPr>
                <w:rFonts w:asciiTheme="minorHAnsi" w:hAnsiTheme="minorHAnsi" w:cstheme="minorHAnsi"/>
              </w:rPr>
              <w:t xml:space="preserve">4.5 Dotări </w:t>
            </w:r>
            <w:r w:rsidRPr="00FC68DE">
              <w:rPr>
                <w:rFonts w:asciiTheme="minorHAnsi" w:hAnsiTheme="minorHAnsi" w:cstheme="minorHAnsi"/>
                <w:b/>
                <w:bCs/>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rPr>
            </w:pPr>
            <w:r w:rsidRPr="00FC68DE">
              <w:rPr>
                <w:rFonts w:asciiTheme="minorHAnsi" w:hAnsiTheme="minorHAnsi" w:cstheme="minorHAnsi"/>
              </w:rPr>
              <w:t>4.6 Active necorporale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single" w:sz="4" w:space="0" w:color="008080"/>
              <w:left w:val="single" w:sz="8" w:space="0" w:color="008080"/>
              <w:bottom w:val="single" w:sz="4" w:space="0" w:color="008080"/>
              <w:right w:val="nil"/>
            </w:tcBorders>
            <w:shd w:val="clear" w:color="auto" w:fill="auto"/>
            <w:noWrap/>
            <w:vAlign w:val="bottom"/>
          </w:tcPr>
          <w:p w:rsidR="00D3740E" w:rsidRPr="00FC68DE" w:rsidRDefault="00D3740E" w:rsidP="00D3740E">
            <w:pPr>
              <w:rPr>
                <w:rFonts w:asciiTheme="minorHAnsi" w:hAnsiTheme="minorHAnsi" w:cstheme="minorHAnsi"/>
                <w:b/>
                <w:bCs/>
                <w:lang w:val="it-IT"/>
              </w:rPr>
            </w:pPr>
            <w:r w:rsidRPr="00FC68DE">
              <w:rPr>
                <w:rFonts w:asciiTheme="minorHAnsi" w:hAnsiTheme="minorHAnsi" w:cstheme="minorHAnsi"/>
                <w:b/>
                <w:bCs/>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rPr>
            </w:pPr>
            <w:r w:rsidRPr="00FC68DE">
              <w:rPr>
                <w:rFonts w:asciiTheme="minorHAnsi" w:hAnsiTheme="minorHAnsi" w:cstheme="minorHAnsi"/>
              </w:rPr>
              <w:t xml:space="preserve">5.1 Organizare de şantier </w:t>
            </w:r>
            <w:r w:rsidRPr="00FC68DE">
              <w:rPr>
                <w:rFonts w:asciiTheme="minorHAnsi" w:hAnsiTheme="minorHAnsi" w:cstheme="minorHAnsi"/>
                <w:b/>
                <w:bCs/>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rPr>
            </w:pPr>
            <w:r w:rsidRPr="00FC68DE">
              <w:rPr>
                <w:rFonts w:asciiTheme="minorHAnsi" w:hAnsiTheme="minorHAnsi" w:cstheme="minorHAnsi"/>
              </w:rPr>
              <w:t xml:space="preserve">     5.1.1 lucrări de construcţii </w:t>
            </w:r>
            <w:r w:rsidRPr="00FC68DE">
              <w:rPr>
                <w:rFonts w:asciiTheme="minorHAnsi" w:hAnsiTheme="minorHAnsi" w:cstheme="minorHAnsi"/>
                <w:b/>
                <w:bCs/>
              </w:rPr>
              <w:t xml:space="preserve"> </w:t>
            </w:r>
            <w:r w:rsidRPr="00FC68DE">
              <w:rPr>
                <w:rFonts w:asciiTheme="minorHAnsi" w:hAnsiTheme="minorHAnsi" w:cstheme="minorHAnsi"/>
                <w:bCs/>
                <w:lang w:val="ro-RO"/>
              </w:rPr>
              <w:t>ş</w:t>
            </w:r>
            <w:r w:rsidRPr="00FC68DE">
              <w:rPr>
                <w:rFonts w:asciiTheme="minorHAnsi" w:hAnsiTheme="minorHAnsi" w:cstheme="minorHAnsi"/>
              </w:rPr>
              <w:t>i instalaţii aferente organizării de şantier</w:t>
            </w:r>
            <w:r w:rsidRPr="00FC68DE">
              <w:rPr>
                <w:rFonts w:asciiTheme="minorHAnsi" w:hAnsiTheme="minorHAnsi" w:cstheme="minorHAnsi"/>
                <w:b/>
                <w:bCs/>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lang w:val="it-IT"/>
              </w:rPr>
            </w:pPr>
            <w:r w:rsidRPr="00FC68DE">
              <w:rPr>
                <w:rFonts w:asciiTheme="minorHAnsi" w:hAnsiTheme="minorHAnsi" w:cstheme="minorHAnsi"/>
                <w:lang w:val="it-IT"/>
              </w:rPr>
              <w:t xml:space="preserve">     5.1.2 cheltuieli conexe organizării şantierului</w:t>
            </w:r>
            <w:r w:rsidRPr="00FC68DE">
              <w:rPr>
                <w:rFonts w:asciiTheme="minorHAnsi" w:hAnsiTheme="minorHAnsi" w:cstheme="minorHAnsi"/>
                <w:b/>
                <w:bCs/>
                <w:lang w:val="it-IT"/>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lang w:val="it-IT"/>
              </w:rPr>
            </w:pPr>
            <w:r w:rsidRPr="00FC68DE">
              <w:rPr>
                <w:rFonts w:asciiTheme="minorHAnsi" w:hAnsiTheme="minorHAnsi" w:cstheme="minorHAnsi"/>
                <w:lang w:val="it-IT"/>
              </w:rPr>
              <w:t>5.2 Comisioane, cote, taxe, costul creditului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lang w:val="it-IT"/>
              </w:rPr>
            </w:pPr>
            <w:r w:rsidRPr="00FC68DE">
              <w:rPr>
                <w:rFonts w:asciiTheme="minorHAnsi" w:hAnsiTheme="minorHAnsi" w:cstheme="minorHAnsi"/>
                <w:lang w:val="it-IT"/>
              </w:rPr>
              <w:t xml:space="preserve">   5.2.1. Comisioanele şi dobânzile aferente creditului băncii finanţatoare</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D3740E" w:rsidRPr="002F6AE7" w:rsidRDefault="00D3740E" w:rsidP="00D3740E">
            <w:pPr>
              <w:jc w:val="center"/>
              <w:rPr>
                <w:rFonts w:asciiTheme="minorHAnsi" w:hAnsiTheme="minorHAnsi" w:cstheme="minorHAnsi"/>
                <w:noProof/>
              </w:rPr>
            </w:pP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00B050"/>
            <w:noWrap/>
            <w:vAlign w:val="center"/>
          </w:tcPr>
          <w:p w:rsidR="00D3740E" w:rsidRPr="002F6AE7" w:rsidRDefault="00D3740E" w:rsidP="00D3740E">
            <w:pPr>
              <w:jc w:val="center"/>
              <w:rPr>
                <w:rFonts w:asciiTheme="minorHAnsi" w:hAnsiTheme="minorHAnsi" w:cstheme="minorHAnsi"/>
                <w:noProof/>
              </w:rPr>
            </w:pP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00B050"/>
            <w:noWrap/>
            <w:vAlign w:val="center"/>
          </w:tcPr>
          <w:p w:rsidR="00D3740E" w:rsidRPr="002F6AE7" w:rsidRDefault="00D3740E" w:rsidP="00D3740E">
            <w:pPr>
              <w:jc w:val="center"/>
              <w:rPr>
                <w:rFonts w:asciiTheme="minorHAnsi" w:hAnsiTheme="minorHAnsi" w:cstheme="minorHAnsi"/>
                <w:noProof/>
              </w:rPr>
            </w:pP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lang w:val="it-IT"/>
              </w:rPr>
            </w:pPr>
            <w:r w:rsidRPr="00FC68DE">
              <w:rPr>
                <w:rFonts w:asciiTheme="minorHAnsi" w:hAnsiTheme="minorHAnsi" w:cstheme="minorHAnsi"/>
                <w:lang w:val="it-IT"/>
              </w:rPr>
              <w:lastRenderedPageBreak/>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lang w:val="it-IT"/>
              </w:rPr>
            </w:pPr>
            <w:r w:rsidRPr="00FC68DE">
              <w:rPr>
                <w:rFonts w:asciiTheme="minorHAnsi" w:hAnsiTheme="minorHAnsi" w:cstheme="minorHAnsi"/>
                <w:lang w:val="it-IT"/>
              </w:rPr>
              <w:t xml:space="preserve">   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lang w:val="it-IT"/>
              </w:rPr>
            </w:pPr>
            <w:r w:rsidRPr="00FC68DE">
              <w:rPr>
                <w:rFonts w:asciiTheme="minorHAnsi" w:hAnsiTheme="minorHAnsi" w:cstheme="minorHAnsi"/>
                <w:lang w:val="it-IT"/>
              </w:rPr>
              <w:t xml:space="preserve">   5.2.4. Cota aferentă Casei Sociale a Constructorilor </w:t>
            </w:r>
            <w:r>
              <w:rPr>
                <w:rFonts w:asciiTheme="minorHAnsi" w:hAnsiTheme="minorHAnsi" w:cstheme="minorHAnsi"/>
                <w:lang w:val="it-IT"/>
              </w:rPr>
              <w:t>–</w:t>
            </w:r>
            <w:r w:rsidRPr="00FC68DE">
              <w:rPr>
                <w:rFonts w:asciiTheme="minorHAnsi" w:hAnsiTheme="minorHAnsi" w:cstheme="minorHAnsi"/>
                <w:lang w:val="it-IT"/>
              </w:rPr>
              <w:t xml:space="preserve"> CSC</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D3740E" w:rsidRPr="002F6AE7" w:rsidRDefault="00D3740E" w:rsidP="00D3740E">
            <w:pPr>
              <w:jc w:val="center"/>
              <w:rPr>
                <w:rFonts w:asciiTheme="minorHAnsi" w:hAnsiTheme="minorHAnsi" w:cstheme="minorHAnsi"/>
                <w:noProof/>
              </w:rPr>
            </w:pP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00B050"/>
            <w:noWrap/>
            <w:vAlign w:val="center"/>
          </w:tcPr>
          <w:p w:rsidR="00D3740E" w:rsidRPr="002F6AE7" w:rsidRDefault="00D3740E" w:rsidP="00D3740E">
            <w:pPr>
              <w:jc w:val="center"/>
              <w:rPr>
                <w:rFonts w:asciiTheme="minorHAnsi" w:hAnsiTheme="minorHAnsi" w:cstheme="minorHAnsi"/>
                <w:noProof/>
              </w:rPr>
            </w:pP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00B050"/>
            <w:noWrap/>
            <w:vAlign w:val="center"/>
          </w:tcPr>
          <w:p w:rsidR="00D3740E" w:rsidRPr="002F6AE7" w:rsidRDefault="00D3740E" w:rsidP="00D3740E">
            <w:pPr>
              <w:jc w:val="center"/>
              <w:rPr>
                <w:rFonts w:asciiTheme="minorHAnsi" w:hAnsiTheme="minorHAnsi" w:cstheme="minorHAnsi"/>
                <w:noProof/>
              </w:rPr>
            </w:pP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lang w:val="it-IT"/>
              </w:rPr>
            </w:pPr>
            <w:r w:rsidRPr="00FC68DE">
              <w:rPr>
                <w:rFonts w:asciiTheme="minorHAnsi" w:hAnsiTheme="minorHAnsi" w:cstheme="minorHAnsi"/>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r>
      <w:tr w:rsidR="00D3740E" w:rsidRPr="00FC68DE" w:rsidTr="00707CD5">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A67BC4">
            <w:pPr>
              <w:rPr>
                <w:rFonts w:asciiTheme="minorHAnsi" w:hAnsiTheme="minorHAnsi" w:cstheme="minorHAnsi"/>
              </w:rPr>
            </w:pPr>
            <w:r w:rsidRPr="00FC68DE">
              <w:rPr>
                <w:rFonts w:asciiTheme="minorHAnsi" w:hAnsiTheme="minorHAnsi" w:cstheme="minorHAnsi"/>
                <w:lang w:val="it-IT"/>
              </w:rPr>
              <w:t>5.3 Cheltuieli diverse şi neprevăzute</w:t>
            </w:r>
            <w:r w:rsidRPr="00FC68DE">
              <w:rPr>
                <w:rFonts w:asciiTheme="minorHAnsi" w:hAnsiTheme="minorHAnsi" w:cstheme="minorHAnsi"/>
                <w:b/>
                <w:bCs/>
                <w:lang w:val="it-IT"/>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Pr>
                <w:rFonts w:asciiTheme="minorHAnsi" w:hAnsiTheme="minorHAnsi" w:cstheme="minorHAnsi"/>
                <w:lang w:val="it-IT"/>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Pr>
                <w:rFonts w:asciiTheme="minorHAnsi" w:hAnsiTheme="minorHAnsi" w:cstheme="minorHAnsi"/>
                <w:lang w:val="it-IT"/>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Pr>
                <w:rFonts w:asciiTheme="minorHAnsi" w:hAnsiTheme="minorHAnsi" w:cstheme="minorHAnsi"/>
                <w:lang w:val="it-IT"/>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lang w:val="it-IT"/>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lang w:val="it-IT"/>
              </w:rPr>
            </w:pPr>
            <w:r w:rsidRPr="00FC68DE">
              <w:rPr>
                <w:rFonts w:asciiTheme="minorHAnsi" w:hAnsiTheme="minorHAnsi" w:cstheme="minorHAnsi"/>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themeFill="background1"/>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FFFFFF" w:themeFill="background1"/>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FFFFFF" w:themeFill="background1"/>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rsidR="00D3740E" w:rsidRPr="00FC68DE" w:rsidRDefault="00D3740E" w:rsidP="00D3740E">
            <w:pPr>
              <w:rPr>
                <w:rFonts w:asciiTheme="minorHAnsi" w:hAnsiTheme="minorHAnsi" w:cstheme="minorHAnsi"/>
                <w:b/>
                <w:bCs/>
                <w:lang w:val="it-IT"/>
              </w:rPr>
            </w:pPr>
            <w:r w:rsidRPr="00FC68DE">
              <w:rPr>
                <w:rFonts w:asciiTheme="minorHAnsi" w:hAnsiTheme="minorHAnsi" w:cstheme="minorHAnsi"/>
                <w:b/>
                <w:bCs/>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b/>
                <w:lang w:val="it-IT"/>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vAlign w:val="center"/>
          </w:tcPr>
          <w:p w:rsidR="00D3740E" w:rsidRPr="00FC68DE" w:rsidRDefault="00D3740E" w:rsidP="00D3740E">
            <w:pPr>
              <w:rPr>
                <w:rFonts w:asciiTheme="minorHAnsi" w:hAnsiTheme="minorHAnsi" w:cstheme="minorHAnsi"/>
                <w:lang w:val="pt-BR"/>
              </w:rPr>
            </w:pPr>
            <w:r w:rsidRPr="00FC68DE">
              <w:rPr>
                <w:rFonts w:asciiTheme="minorHAnsi" w:hAnsiTheme="minorHAnsi" w:cstheme="minorHAnsi"/>
                <w:lang w:val="pt-BR"/>
              </w:rPr>
              <w:t xml:space="preserve">6.1 Pregătirea personalului de exploatare </w:t>
            </w:r>
            <w:r w:rsidRPr="00FC68DE">
              <w:rPr>
                <w:rFonts w:asciiTheme="minorHAnsi" w:hAnsiTheme="minorHAnsi" w:cstheme="minorHAnsi"/>
                <w:b/>
                <w:bCs/>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D3740E" w:rsidRPr="002F6AE7" w:rsidRDefault="00D3740E" w:rsidP="00D3740E">
            <w:pPr>
              <w:jc w:val="center"/>
              <w:rPr>
                <w:rFonts w:asciiTheme="minorHAnsi" w:hAnsiTheme="minorHAnsi" w:cstheme="minorHAnsi"/>
              </w:rPr>
            </w:pPr>
          </w:p>
        </w:tc>
        <w:tc>
          <w:tcPr>
            <w:tcW w:w="500" w:type="pct"/>
            <w:tcBorders>
              <w:top w:val="nil"/>
              <w:left w:val="nil"/>
              <w:bottom w:val="single" w:sz="4" w:space="0" w:color="008080"/>
              <w:right w:val="single" w:sz="8" w:space="0" w:color="008080"/>
            </w:tcBorders>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00B050"/>
            <w:noWrap/>
            <w:vAlign w:val="center"/>
          </w:tcPr>
          <w:p w:rsidR="00D3740E" w:rsidRPr="002F6AE7" w:rsidRDefault="00D3740E" w:rsidP="00D3740E">
            <w:pPr>
              <w:jc w:val="center"/>
              <w:rPr>
                <w:rFonts w:asciiTheme="minorHAnsi" w:hAnsiTheme="minorHAnsi" w:cstheme="minorHAnsi"/>
              </w:rPr>
            </w:pPr>
          </w:p>
        </w:tc>
        <w:tc>
          <w:tcPr>
            <w:tcW w:w="468" w:type="pct"/>
            <w:tcBorders>
              <w:top w:val="nil"/>
              <w:left w:val="nil"/>
              <w:bottom w:val="single" w:sz="4" w:space="0" w:color="008080"/>
              <w:right w:val="single" w:sz="8" w:space="0" w:color="008080"/>
            </w:tcBorders>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00B050"/>
            <w:noWrap/>
            <w:vAlign w:val="center"/>
          </w:tcPr>
          <w:p w:rsidR="00D3740E" w:rsidRPr="002F6AE7" w:rsidRDefault="00D3740E" w:rsidP="00D3740E">
            <w:pPr>
              <w:jc w:val="center"/>
              <w:rPr>
                <w:rFonts w:asciiTheme="minorHAnsi" w:hAnsiTheme="minorHAnsi" w:cstheme="minorHAnsi"/>
              </w:rPr>
            </w:pP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D3740E">
            <w:pPr>
              <w:rPr>
                <w:rFonts w:asciiTheme="minorHAnsi" w:hAnsiTheme="minorHAnsi" w:cstheme="minorHAnsi"/>
                <w:lang w:val="fr-FR"/>
              </w:rPr>
            </w:pPr>
            <w:r w:rsidRPr="00FC68DE">
              <w:rPr>
                <w:rFonts w:asciiTheme="minorHAnsi" w:hAnsiTheme="minorHAnsi" w:cstheme="minorHAnsi"/>
                <w:lang w:val="fr-FR"/>
              </w:rPr>
              <w:t>6.2 Probe tehnologice şi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rPr>
            </w:pPr>
            <w:r w:rsidRPr="002F6AE7">
              <w:rPr>
                <w:rFonts w:asciiTheme="minorHAnsi" w:hAnsiTheme="minorHAnsi" w:cstheme="minorHAnsi"/>
                <w:noProof/>
              </w:rPr>
              <w:t>0</w:t>
            </w:r>
          </w:p>
        </w:tc>
      </w:tr>
      <w:tr w:rsidR="00D3740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D3740E" w:rsidRPr="00FC68DE" w:rsidRDefault="00D3740E" w:rsidP="00707CD5">
            <w:pPr>
              <w:jc w:val="both"/>
              <w:rPr>
                <w:rFonts w:asciiTheme="minorHAnsi" w:hAnsiTheme="minorHAnsi" w:cstheme="minorHAnsi"/>
                <w:lang w:val="fr-FR"/>
              </w:rPr>
            </w:pPr>
            <w:r w:rsidRPr="00707CD5">
              <w:rPr>
                <w:rFonts w:asciiTheme="minorHAnsi" w:hAnsiTheme="minorHAnsi" w:cstheme="minorHAnsi"/>
                <w:b/>
                <w:bCs/>
                <w:lang w:val="it-IT"/>
              </w:rPr>
              <w:t>C</w:t>
            </w:r>
            <w:r w:rsidR="002C3DC9" w:rsidRPr="002C3DC9">
              <w:rPr>
                <w:rFonts w:asciiTheme="minorHAnsi" w:hAnsiTheme="minorHAnsi" w:cstheme="minorHAnsi"/>
                <w:b/>
                <w:bCs/>
                <w:lang w:val="it-IT"/>
              </w:rPr>
              <w:t>apitolul</w:t>
            </w:r>
            <w:r w:rsidRPr="00707CD5">
              <w:rPr>
                <w:rFonts w:asciiTheme="minorHAnsi" w:hAnsiTheme="minorHAnsi" w:cstheme="minorHAnsi"/>
                <w:b/>
                <w:bCs/>
                <w:lang w:val="it-IT"/>
              </w:rPr>
              <w:t xml:space="preserve"> 7 Cheltuieli aferente marjei de buget şi pentru constituirea rezervei de implementare pentru ajustarea de preţ</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D3740E" w:rsidRPr="002F6AE7" w:rsidRDefault="00D3740E" w:rsidP="00D3740E">
            <w:pPr>
              <w:jc w:val="center"/>
              <w:rPr>
                <w:rFonts w:asciiTheme="minorHAnsi" w:hAnsiTheme="minorHAnsi" w:cstheme="minorHAnsi"/>
                <w:noProof/>
              </w:rPr>
            </w:pPr>
            <w:r w:rsidRPr="002F6AE7">
              <w:rPr>
                <w:rFonts w:asciiTheme="minorHAnsi" w:hAnsiTheme="minorHAnsi" w:cstheme="minorHAnsi"/>
                <w:noProof/>
              </w:rPr>
              <w:t>0</w:t>
            </w:r>
          </w:p>
        </w:tc>
      </w:tr>
      <w:tr w:rsidR="001565F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1565FE" w:rsidRPr="008E0998" w:rsidRDefault="001565FE" w:rsidP="00AC0233">
            <w:pPr>
              <w:jc w:val="both"/>
              <w:rPr>
                <w:rFonts w:asciiTheme="minorHAnsi" w:hAnsiTheme="minorHAnsi" w:cstheme="minorHAnsi"/>
                <w:b/>
                <w:bCs/>
                <w:lang w:val="it-IT"/>
              </w:rPr>
            </w:pPr>
            <w:r>
              <w:rPr>
                <w:rFonts w:asciiTheme="minorHAnsi" w:hAnsiTheme="minorHAnsi" w:cstheme="minorHAnsi"/>
                <w:lang w:val="pt-BR"/>
              </w:rPr>
              <w:t xml:space="preserve">7.1  </w:t>
            </w:r>
            <w:r w:rsidRPr="00707CD5">
              <w:rPr>
                <w:rFonts w:asciiTheme="minorHAnsi" w:hAnsiTheme="minorHAnsi" w:cstheme="minorHAnsi"/>
                <w:lang w:val="pt-BR"/>
              </w:rPr>
              <w:t>Cheltuieli aferente marjei de buget 25% din (1.2</w:t>
            </w:r>
            <w:r>
              <w:rPr>
                <w:rFonts w:asciiTheme="minorHAnsi" w:hAnsiTheme="minorHAnsi" w:cstheme="minorHAnsi"/>
                <w:lang w:val="pt-BR"/>
              </w:rPr>
              <w:t xml:space="preserve"> </w:t>
            </w:r>
            <w:r w:rsidRPr="00707CD5">
              <w:rPr>
                <w:rFonts w:asciiTheme="minorHAnsi" w:hAnsiTheme="minorHAnsi" w:cstheme="minorHAnsi"/>
                <w:lang w:val="pt-BR"/>
              </w:rPr>
              <w:t>+</w:t>
            </w:r>
            <w:r>
              <w:rPr>
                <w:rFonts w:asciiTheme="minorHAnsi" w:hAnsiTheme="minorHAnsi" w:cstheme="minorHAnsi"/>
                <w:lang w:val="pt-BR"/>
              </w:rPr>
              <w:t xml:space="preserve"> </w:t>
            </w:r>
            <w:r w:rsidRPr="00707CD5">
              <w:rPr>
                <w:rFonts w:asciiTheme="minorHAnsi" w:hAnsiTheme="minorHAnsi" w:cstheme="minorHAnsi"/>
                <w:lang w:val="pt-BR"/>
              </w:rPr>
              <w:t>1.3 + 1.4</w:t>
            </w:r>
            <w:r>
              <w:rPr>
                <w:rFonts w:asciiTheme="minorHAnsi" w:hAnsiTheme="minorHAnsi" w:cstheme="minorHAnsi"/>
                <w:lang w:val="pt-BR"/>
              </w:rPr>
              <w:t xml:space="preserve"> </w:t>
            </w:r>
            <w:r w:rsidRPr="00707CD5">
              <w:rPr>
                <w:rFonts w:asciiTheme="minorHAnsi" w:hAnsiTheme="minorHAnsi" w:cstheme="minorHAnsi"/>
                <w:lang w:val="pt-BR"/>
              </w:rPr>
              <w:t>+</w:t>
            </w:r>
            <w:r>
              <w:rPr>
                <w:rFonts w:asciiTheme="minorHAnsi" w:hAnsiTheme="minorHAnsi" w:cstheme="minorHAnsi"/>
                <w:lang w:val="pt-BR"/>
              </w:rPr>
              <w:t xml:space="preserve"> </w:t>
            </w:r>
            <w:r w:rsidRPr="00707CD5">
              <w:rPr>
                <w:rFonts w:asciiTheme="minorHAnsi" w:hAnsiTheme="minorHAnsi" w:cstheme="minorHAnsi"/>
                <w:lang w:val="pt-BR"/>
              </w:rPr>
              <w:t>2</w:t>
            </w:r>
            <w:r>
              <w:rPr>
                <w:rFonts w:asciiTheme="minorHAnsi" w:hAnsiTheme="minorHAnsi" w:cstheme="minorHAnsi"/>
                <w:lang w:val="pt-BR"/>
              </w:rPr>
              <w:t xml:space="preserve"> </w:t>
            </w:r>
            <w:r w:rsidRPr="00707CD5">
              <w:rPr>
                <w:rFonts w:asciiTheme="minorHAnsi" w:hAnsiTheme="minorHAnsi" w:cstheme="minorHAnsi"/>
                <w:lang w:val="pt-BR"/>
              </w:rPr>
              <w:t>+</w:t>
            </w:r>
            <w:r>
              <w:rPr>
                <w:rFonts w:asciiTheme="minorHAnsi" w:hAnsiTheme="minorHAnsi" w:cstheme="minorHAnsi"/>
                <w:lang w:val="pt-BR"/>
              </w:rPr>
              <w:t xml:space="preserve"> </w:t>
            </w:r>
            <w:r w:rsidRPr="00707CD5">
              <w:rPr>
                <w:rFonts w:asciiTheme="minorHAnsi" w:hAnsiTheme="minorHAnsi" w:cstheme="minorHAnsi"/>
                <w:lang w:val="pt-BR"/>
              </w:rPr>
              <w:t>3.1</w:t>
            </w:r>
            <w:r>
              <w:rPr>
                <w:rFonts w:asciiTheme="minorHAnsi" w:hAnsiTheme="minorHAnsi" w:cstheme="minorHAnsi"/>
                <w:lang w:val="pt-BR"/>
              </w:rPr>
              <w:t xml:space="preserve"> </w:t>
            </w:r>
            <w:r w:rsidRPr="00707CD5">
              <w:rPr>
                <w:rFonts w:asciiTheme="minorHAnsi" w:hAnsiTheme="minorHAnsi" w:cstheme="minorHAnsi"/>
                <w:lang w:val="pt-BR"/>
              </w:rPr>
              <w:t>+</w:t>
            </w:r>
            <w:r>
              <w:rPr>
                <w:rFonts w:asciiTheme="minorHAnsi" w:hAnsiTheme="minorHAnsi" w:cstheme="minorHAnsi"/>
                <w:lang w:val="pt-BR"/>
              </w:rPr>
              <w:t xml:space="preserve"> </w:t>
            </w:r>
            <w:r w:rsidRPr="00707CD5">
              <w:rPr>
                <w:rFonts w:asciiTheme="minorHAnsi" w:hAnsiTheme="minorHAnsi" w:cstheme="minorHAnsi"/>
                <w:lang w:val="pt-BR"/>
              </w:rPr>
              <w:t>3.2</w:t>
            </w:r>
            <w:r>
              <w:rPr>
                <w:rFonts w:asciiTheme="minorHAnsi" w:hAnsiTheme="minorHAnsi" w:cstheme="minorHAnsi"/>
                <w:lang w:val="pt-BR"/>
              </w:rPr>
              <w:t xml:space="preserve"> </w:t>
            </w:r>
            <w:r w:rsidRPr="00707CD5">
              <w:rPr>
                <w:rFonts w:asciiTheme="minorHAnsi" w:hAnsiTheme="minorHAnsi" w:cstheme="minorHAnsi"/>
                <w:lang w:val="pt-BR"/>
              </w:rPr>
              <w:t>+</w:t>
            </w:r>
            <w:r>
              <w:rPr>
                <w:rFonts w:asciiTheme="minorHAnsi" w:hAnsiTheme="minorHAnsi" w:cstheme="minorHAnsi"/>
                <w:lang w:val="pt-BR"/>
              </w:rPr>
              <w:t xml:space="preserve"> </w:t>
            </w:r>
            <w:r w:rsidRPr="00707CD5">
              <w:rPr>
                <w:rFonts w:asciiTheme="minorHAnsi" w:hAnsiTheme="minorHAnsi" w:cstheme="minorHAnsi"/>
                <w:lang w:val="pt-BR"/>
              </w:rPr>
              <w:t>3.3 + 3.5 + 3.7 + 3.8 + 4 + 5.1.1)</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565FE" w:rsidRPr="002F6AE7" w:rsidRDefault="001565FE" w:rsidP="001565F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1565FE" w:rsidRPr="002F6AE7" w:rsidRDefault="001565FE" w:rsidP="001565F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1565FE" w:rsidRPr="002F6AE7" w:rsidRDefault="001565FE" w:rsidP="001565FE">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1565FE" w:rsidRPr="002F6AE7" w:rsidRDefault="001565FE" w:rsidP="001565F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1565FE" w:rsidRPr="002F6AE7" w:rsidRDefault="001565FE" w:rsidP="001565FE">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1565FE" w:rsidRPr="002F6AE7" w:rsidRDefault="001565FE" w:rsidP="001565FE">
            <w:pPr>
              <w:jc w:val="center"/>
              <w:rPr>
                <w:rFonts w:asciiTheme="minorHAnsi" w:hAnsiTheme="minorHAnsi" w:cstheme="minorHAnsi"/>
                <w:noProof/>
              </w:rPr>
            </w:pPr>
            <w:r w:rsidRPr="002F6AE7">
              <w:rPr>
                <w:rFonts w:asciiTheme="minorHAnsi" w:hAnsiTheme="minorHAnsi" w:cstheme="minorHAnsi"/>
                <w:noProof/>
              </w:rPr>
              <w:t>0</w:t>
            </w:r>
          </w:p>
        </w:tc>
      </w:tr>
      <w:tr w:rsidR="001565F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1565FE" w:rsidRPr="008E0998" w:rsidRDefault="001565FE" w:rsidP="00AC0233">
            <w:pPr>
              <w:jc w:val="both"/>
              <w:rPr>
                <w:rFonts w:asciiTheme="minorHAnsi" w:hAnsiTheme="minorHAnsi" w:cstheme="minorHAnsi"/>
                <w:b/>
                <w:bCs/>
                <w:lang w:val="it-IT"/>
              </w:rPr>
            </w:pPr>
            <w:r>
              <w:rPr>
                <w:rFonts w:asciiTheme="minorHAnsi" w:hAnsiTheme="minorHAnsi" w:cstheme="minorHAnsi"/>
                <w:lang w:val="pt-BR"/>
              </w:rPr>
              <w:t xml:space="preserve">7.2 </w:t>
            </w:r>
            <w:r w:rsidRPr="00707CD5">
              <w:rPr>
                <w:rFonts w:asciiTheme="minorHAnsi" w:hAnsiTheme="minorHAnsi" w:cstheme="minorHAnsi"/>
                <w:lang w:val="pt-BR"/>
              </w:rPr>
              <w:t>Cheltuieli pentru constituirea rezervei de implementare pentru ajustarea de preţ</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565FE" w:rsidRPr="002F6AE7" w:rsidRDefault="001565FE" w:rsidP="001565F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1565FE" w:rsidRPr="002F6AE7" w:rsidRDefault="001565FE" w:rsidP="001565F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1565FE" w:rsidRPr="002F6AE7" w:rsidRDefault="001565FE" w:rsidP="001565FE">
            <w:pPr>
              <w:jc w:val="center"/>
              <w:rPr>
                <w:rFonts w:asciiTheme="minorHAnsi" w:hAnsiTheme="minorHAnsi" w:cstheme="minorHAnsi"/>
                <w:noProof/>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1565FE" w:rsidRPr="002F6AE7" w:rsidRDefault="001565FE" w:rsidP="001565FE">
            <w:pPr>
              <w:jc w:val="center"/>
              <w:rPr>
                <w:rFonts w:asciiTheme="minorHAnsi" w:hAnsiTheme="minorHAnsi" w:cstheme="minorHAnsi"/>
                <w:noProof/>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1565FE" w:rsidRPr="002F6AE7" w:rsidRDefault="001565FE" w:rsidP="001565FE">
            <w:pPr>
              <w:jc w:val="center"/>
              <w:rPr>
                <w:rFonts w:asciiTheme="minorHAnsi" w:hAnsiTheme="minorHAnsi" w:cstheme="minorHAnsi"/>
                <w:noProof/>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1565FE" w:rsidRPr="002F6AE7" w:rsidRDefault="001565FE" w:rsidP="001565FE">
            <w:pPr>
              <w:jc w:val="center"/>
              <w:rPr>
                <w:rFonts w:asciiTheme="minorHAnsi" w:hAnsiTheme="minorHAnsi" w:cstheme="minorHAnsi"/>
                <w:noProof/>
              </w:rPr>
            </w:pPr>
            <w:r w:rsidRPr="002F6AE7">
              <w:rPr>
                <w:rFonts w:asciiTheme="minorHAnsi" w:hAnsiTheme="minorHAnsi" w:cstheme="minorHAnsi"/>
                <w:noProof/>
              </w:rPr>
              <w:t>0</w:t>
            </w:r>
          </w:p>
        </w:tc>
      </w:tr>
      <w:tr w:rsidR="001565F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rsidR="001565FE" w:rsidRPr="00FC68DE" w:rsidRDefault="001565FE" w:rsidP="001565FE">
            <w:pPr>
              <w:jc w:val="center"/>
              <w:rPr>
                <w:rFonts w:asciiTheme="minorHAnsi" w:hAnsiTheme="minorHAnsi" w:cstheme="minorHAnsi"/>
                <w:b/>
                <w:bCs/>
              </w:rPr>
            </w:pPr>
            <w:r w:rsidRPr="00FC68DE">
              <w:rPr>
                <w:rFonts w:asciiTheme="minorHAnsi" w:hAnsiTheme="minorHAnsi" w:cstheme="minorHAnsi"/>
                <w:b/>
                <w:bCs/>
                <w:lang w:val="fr-FR"/>
              </w:rPr>
              <w:t xml:space="preserve"> </w:t>
            </w:r>
            <w:r w:rsidRPr="00FC68DE">
              <w:rPr>
                <w:rFonts w:asciiTheme="minorHAnsi" w:hAnsiTheme="minorHAnsi" w:cstheme="minorHAnsi"/>
                <w:b/>
                <w:bCs/>
              </w:rPr>
              <w:t xml:space="preserve">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565FE" w:rsidRPr="002F6AE7" w:rsidRDefault="001565FE" w:rsidP="001565FE">
            <w:pPr>
              <w:jc w:val="center"/>
              <w:rPr>
                <w:rFonts w:asciiTheme="minorHAnsi" w:hAnsiTheme="minorHAnsi" w:cstheme="minorHAnsi"/>
                <w:b/>
              </w:rPr>
            </w:pPr>
            <w:r w:rsidRPr="002F6AE7">
              <w:rPr>
                <w:rFonts w:asciiTheme="minorHAnsi" w:hAnsiTheme="minorHAnsi" w:cstheme="minorHAnsi"/>
                <w:noProof/>
              </w:rPr>
              <w:t>0</w:t>
            </w:r>
          </w:p>
        </w:tc>
        <w:tc>
          <w:tcPr>
            <w:tcW w:w="500" w:type="pct"/>
            <w:tcBorders>
              <w:top w:val="nil"/>
              <w:left w:val="nil"/>
              <w:bottom w:val="single" w:sz="4" w:space="0" w:color="008080"/>
              <w:right w:val="single" w:sz="8" w:space="0" w:color="008080"/>
            </w:tcBorders>
            <w:shd w:val="clear" w:color="auto" w:fill="auto"/>
            <w:noWrap/>
            <w:vAlign w:val="center"/>
          </w:tcPr>
          <w:p w:rsidR="001565FE" w:rsidRPr="002F6AE7" w:rsidRDefault="001565FE" w:rsidP="001565FE">
            <w:pPr>
              <w:jc w:val="center"/>
              <w:rPr>
                <w:rFonts w:asciiTheme="minorHAnsi" w:hAnsiTheme="minorHAnsi" w:cstheme="minorHAnsi"/>
                <w:b/>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center"/>
          </w:tcPr>
          <w:p w:rsidR="001565FE" w:rsidRPr="002F6AE7" w:rsidRDefault="001565FE" w:rsidP="001565FE">
            <w:pPr>
              <w:jc w:val="center"/>
              <w:rPr>
                <w:rFonts w:asciiTheme="minorHAnsi" w:hAnsiTheme="minorHAnsi" w:cstheme="minorHAnsi"/>
                <w:b/>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1565FE" w:rsidRPr="002F6AE7" w:rsidRDefault="001565FE" w:rsidP="001565FE">
            <w:pPr>
              <w:jc w:val="center"/>
              <w:rPr>
                <w:rFonts w:asciiTheme="minorHAnsi" w:hAnsiTheme="minorHAnsi" w:cstheme="minorHAnsi"/>
                <w:b/>
              </w:rPr>
            </w:pPr>
            <w:r w:rsidRPr="002F6AE7">
              <w:rPr>
                <w:rFonts w:asciiTheme="minorHAnsi" w:hAnsiTheme="minorHAnsi" w:cstheme="minorHAnsi"/>
                <w:noProof/>
              </w:rPr>
              <w:t>0</w:t>
            </w:r>
          </w:p>
        </w:tc>
        <w:tc>
          <w:tcPr>
            <w:tcW w:w="500" w:type="pct"/>
            <w:tcBorders>
              <w:top w:val="nil"/>
              <w:left w:val="nil"/>
              <w:bottom w:val="single" w:sz="4" w:space="0" w:color="008080"/>
              <w:right w:val="single" w:sz="4" w:space="0" w:color="008080"/>
            </w:tcBorders>
            <w:shd w:val="clear" w:color="auto" w:fill="auto"/>
            <w:noWrap/>
            <w:vAlign w:val="bottom"/>
          </w:tcPr>
          <w:p w:rsidR="001565FE" w:rsidRPr="002F6AE7" w:rsidRDefault="001565FE" w:rsidP="001565FE">
            <w:pPr>
              <w:jc w:val="center"/>
              <w:rPr>
                <w:rFonts w:asciiTheme="minorHAnsi" w:hAnsiTheme="minorHAnsi" w:cstheme="minorHAnsi"/>
                <w:b/>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bottom"/>
          </w:tcPr>
          <w:p w:rsidR="001565FE" w:rsidRPr="002F6AE7" w:rsidRDefault="001565FE" w:rsidP="001565FE">
            <w:pPr>
              <w:jc w:val="center"/>
              <w:rPr>
                <w:rFonts w:asciiTheme="minorHAnsi" w:hAnsiTheme="minorHAnsi" w:cstheme="minorHAnsi"/>
                <w:b/>
              </w:rPr>
            </w:pPr>
            <w:r w:rsidRPr="002F6AE7">
              <w:rPr>
                <w:rFonts w:asciiTheme="minorHAnsi" w:hAnsiTheme="minorHAnsi" w:cstheme="minorHAnsi"/>
                <w:noProof/>
              </w:rPr>
              <w:t>0</w:t>
            </w:r>
          </w:p>
        </w:tc>
      </w:tr>
      <w:tr w:rsidR="001565F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vAlign w:val="center"/>
          </w:tcPr>
          <w:p w:rsidR="001565FE" w:rsidRPr="00FC68DE" w:rsidRDefault="001565FE" w:rsidP="001565FE">
            <w:pPr>
              <w:rPr>
                <w:rFonts w:asciiTheme="minorHAnsi" w:hAnsiTheme="minorHAnsi" w:cstheme="minorHAnsi"/>
              </w:rPr>
            </w:pPr>
            <w:r w:rsidRPr="00FC68DE">
              <w:rPr>
                <w:rFonts w:asciiTheme="minorHAnsi" w:hAnsiTheme="minorHAnsi" w:cstheme="minorHAnsi"/>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565FE" w:rsidRPr="002F6AE7" w:rsidRDefault="001565FE" w:rsidP="001565FE">
            <w:pPr>
              <w:jc w:val="center"/>
              <w:rPr>
                <w:rFonts w:asciiTheme="minorHAnsi" w:hAnsiTheme="minorHAnsi" w:cstheme="minorHAnsi"/>
                <w:b/>
              </w:rPr>
            </w:pPr>
          </w:p>
        </w:tc>
        <w:tc>
          <w:tcPr>
            <w:tcW w:w="500" w:type="pct"/>
            <w:tcBorders>
              <w:top w:val="nil"/>
              <w:left w:val="nil"/>
              <w:bottom w:val="single" w:sz="4" w:space="0" w:color="008080"/>
              <w:right w:val="single" w:sz="8" w:space="0" w:color="008080"/>
            </w:tcBorders>
            <w:shd w:val="clear" w:color="auto" w:fill="auto"/>
            <w:noWrap/>
            <w:vAlign w:val="center"/>
          </w:tcPr>
          <w:p w:rsidR="001565FE" w:rsidRPr="002F6AE7" w:rsidRDefault="001565FE" w:rsidP="001565FE">
            <w:pPr>
              <w:jc w:val="center"/>
              <w:rPr>
                <w:rFonts w:asciiTheme="minorHAnsi" w:hAnsiTheme="minorHAnsi" w:cstheme="minorHAnsi"/>
                <w:b/>
              </w:rPr>
            </w:pPr>
          </w:p>
        </w:tc>
        <w:tc>
          <w:tcPr>
            <w:tcW w:w="500" w:type="pct"/>
            <w:tcBorders>
              <w:top w:val="nil"/>
              <w:left w:val="nil"/>
              <w:bottom w:val="single" w:sz="4" w:space="0" w:color="008080"/>
              <w:right w:val="single" w:sz="4" w:space="0" w:color="008080"/>
            </w:tcBorders>
            <w:shd w:val="clear" w:color="auto" w:fill="auto"/>
            <w:noWrap/>
            <w:vAlign w:val="bottom"/>
          </w:tcPr>
          <w:p w:rsidR="001565FE" w:rsidRPr="002F6AE7" w:rsidRDefault="001565FE" w:rsidP="001565FE">
            <w:pPr>
              <w:rPr>
                <w:rFonts w:asciiTheme="minorHAnsi" w:hAnsiTheme="minorHAnsi" w:cstheme="minorHAnsi"/>
                <w:b/>
              </w:rPr>
            </w:pPr>
          </w:p>
        </w:tc>
        <w:tc>
          <w:tcPr>
            <w:tcW w:w="468" w:type="pct"/>
            <w:tcBorders>
              <w:top w:val="nil"/>
              <w:left w:val="nil"/>
              <w:bottom w:val="single" w:sz="4" w:space="0" w:color="008080"/>
              <w:right w:val="single" w:sz="8" w:space="0" w:color="008080"/>
            </w:tcBorders>
            <w:shd w:val="clear" w:color="auto" w:fill="auto"/>
            <w:noWrap/>
            <w:vAlign w:val="bottom"/>
          </w:tcPr>
          <w:p w:rsidR="001565FE" w:rsidRPr="002F6AE7" w:rsidRDefault="001565FE" w:rsidP="001565FE">
            <w:pPr>
              <w:rPr>
                <w:rFonts w:asciiTheme="minorHAnsi" w:hAnsiTheme="minorHAnsi" w:cstheme="minorHAnsi"/>
                <w:b/>
              </w:rPr>
            </w:pPr>
          </w:p>
        </w:tc>
        <w:tc>
          <w:tcPr>
            <w:tcW w:w="500" w:type="pct"/>
            <w:tcBorders>
              <w:top w:val="nil"/>
              <w:left w:val="nil"/>
              <w:bottom w:val="single" w:sz="4" w:space="0" w:color="008080"/>
              <w:right w:val="single" w:sz="4" w:space="0" w:color="008080"/>
            </w:tcBorders>
            <w:shd w:val="clear" w:color="auto" w:fill="auto"/>
            <w:noWrap/>
            <w:vAlign w:val="bottom"/>
          </w:tcPr>
          <w:p w:rsidR="001565FE" w:rsidRPr="002F6AE7" w:rsidRDefault="001565FE" w:rsidP="001565FE">
            <w:pPr>
              <w:rPr>
                <w:rFonts w:asciiTheme="minorHAnsi" w:hAnsiTheme="minorHAnsi" w:cstheme="minorHAnsi"/>
                <w:b/>
              </w:rPr>
            </w:pPr>
          </w:p>
        </w:tc>
        <w:tc>
          <w:tcPr>
            <w:tcW w:w="497" w:type="pct"/>
            <w:tcBorders>
              <w:top w:val="nil"/>
              <w:left w:val="nil"/>
              <w:bottom w:val="single" w:sz="4" w:space="0" w:color="008080"/>
              <w:right w:val="single" w:sz="8" w:space="0" w:color="008080"/>
            </w:tcBorders>
            <w:shd w:val="clear" w:color="auto" w:fill="auto"/>
            <w:noWrap/>
            <w:vAlign w:val="bottom"/>
          </w:tcPr>
          <w:p w:rsidR="001565FE" w:rsidRPr="002F6AE7" w:rsidRDefault="001565FE" w:rsidP="001565FE">
            <w:pPr>
              <w:rPr>
                <w:rFonts w:asciiTheme="minorHAnsi" w:hAnsiTheme="minorHAnsi" w:cstheme="minorHAnsi"/>
                <w:b/>
              </w:rPr>
            </w:pPr>
          </w:p>
        </w:tc>
      </w:tr>
      <w:tr w:rsidR="001565F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rsidR="001565FE" w:rsidRPr="00FC68DE" w:rsidRDefault="001565FE" w:rsidP="001565FE">
            <w:pPr>
              <w:jc w:val="center"/>
              <w:rPr>
                <w:rFonts w:asciiTheme="minorHAnsi" w:hAnsiTheme="minorHAnsi" w:cstheme="minorHAnsi"/>
                <w:b/>
                <w:bCs/>
              </w:rPr>
            </w:pPr>
            <w:r w:rsidRPr="00FC68DE">
              <w:rPr>
                <w:rFonts w:asciiTheme="minorHAnsi" w:hAnsiTheme="minorHAnsi" w:cstheme="minorHAnsi"/>
                <w:b/>
                <w:bCs/>
              </w:rPr>
              <w:t xml:space="preserve"> Valoare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565FE" w:rsidRPr="002F6AE7" w:rsidRDefault="001565FE" w:rsidP="001565FE">
            <w:pPr>
              <w:jc w:val="center"/>
              <w:rPr>
                <w:rFonts w:asciiTheme="minorHAnsi" w:hAnsiTheme="minorHAnsi" w:cstheme="minorHAnsi"/>
                <w:b/>
              </w:rPr>
            </w:pPr>
            <w:r w:rsidRPr="002F6AE7">
              <w:rPr>
                <w:rFonts w:asciiTheme="minorHAnsi" w:hAnsiTheme="minorHAnsi" w:cstheme="minorHAnsi"/>
                <w:b/>
                <w:noProof/>
              </w:rPr>
              <w:t>0</w:t>
            </w:r>
          </w:p>
        </w:tc>
        <w:tc>
          <w:tcPr>
            <w:tcW w:w="500" w:type="pct"/>
            <w:tcBorders>
              <w:top w:val="nil"/>
              <w:left w:val="nil"/>
              <w:bottom w:val="single" w:sz="4" w:space="0" w:color="008080"/>
              <w:right w:val="single" w:sz="8" w:space="0" w:color="008080"/>
            </w:tcBorders>
            <w:shd w:val="clear" w:color="auto" w:fill="auto"/>
            <w:noWrap/>
            <w:vAlign w:val="center"/>
          </w:tcPr>
          <w:p w:rsidR="001565FE" w:rsidRPr="002F6AE7" w:rsidRDefault="001565FE" w:rsidP="001565FE">
            <w:pPr>
              <w:jc w:val="center"/>
              <w:rPr>
                <w:rFonts w:asciiTheme="minorHAnsi" w:hAnsiTheme="minorHAnsi" w:cstheme="minorHAnsi"/>
                <w:b/>
              </w:rPr>
            </w:pPr>
            <w:r w:rsidRPr="002F6AE7">
              <w:rPr>
                <w:rFonts w:asciiTheme="minorHAnsi" w:hAnsiTheme="minorHAnsi" w:cstheme="minorHAnsi"/>
                <w:b/>
                <w:noProof/>
              </w:rPr>
              <w:t>0</w:t>
            </w:r>
          </w:p>
        </w:tc>
        <w:tc>
          <w:tcPr>
            <w:tcW w:w="500" w:type="pct"/>
            <w:tcBorders>
              <w:top w:val="nil"/>
              <w:left w:val="nil"/>
              <w:bottom w:val="single" w:sz="4" w:space="0" w:color="008080"/>
              <w:right w:val="single" w:sz="4" w:space="0" w:color="008080"/>
            </w:tcBorders>
            <w:shd w:val="clear" w:color="auto" w:fill="auto"/>
            <w:noWrap/>
            <w:vAlign w:val="center"/>
          </w:tcPr>
          <w:p w:rsidR="001565FE" w:rsidRPr="002F6AE7" w:rsidRDefault="001565FE" w:rsidP="001565FE">
            <w:pPr>
              <w:jc w:val="center"/>
              <w:rPr>
                <w:rFonts w:asciiTheme="minorHAnsi" w:hAnsiTheme="minorHAnsi" w:cstheme="minorHAnsi"/>
                <w:b/>
              </w:rPr>
            </w:pPr>
            <w:r w:rsidRPr="002F6AE7">
              <w:rPr>
                <w:rFonts w:asciiTheme="minorHAnsi" w:hAnsiTheme="minorHAnsi" w:cstheme="minorHAnsi"/>
                <w:noProof/>
              </w:rPr>
              <w:t>0</w:t>
            </w:r>
          </w:p>
        </w:tc>
        <w:tc>
          <w:tcPr>
            <w:tcW w:w="468" w:type="pct"/>
            <w:tcBorders>
              <w:top w:val="nil"/>
              <w:left w:val="nil"/>
              <w:bottom w:val="single" w:sz="4" w:space="0" w:color="008080"/>
              <w:right w:val="single" w:sz="8" w:space="0" w:color="008080"/>
            </w:tcBorders>
            <w:shd w:val="clear" w:color="auto" w:fill="auto"/>
            <w:noWrap/>
            <w:vAlign w:val="center"/>
          </w:tcPr>
          <w:p w:rsidR="001565FE" w:rsidRPr="002F6AE7" w:rsidRDefault="001565FE" w:rsidP="001565FE">
            <w:pPr>
              <w:jc w:val="center"/>
              <w:rPr>
                <w:rFonts w:asciiTheme="minorHAnsi" w:hAnsiTheme="minorHAnsi" w:cstheme="minorHAnsi"/>
                <w:b/>
              </w:rPr>
            </w:pPr>
            <w:r w:rsidRPr="002F6AE7">
              <w:rPr>
                <w:rFonts w:asciiTheme="minorHAnsi" w:hAnsiTheme="minorHAnsi" w:cstheme="minorHAnsi"/>
                <w:b/>
              </w:rPr>
              <w:t>0</w:t>
            </w:r>
          </w:p>
        </w:tc>
        <w:tc>
          <w:tcPr>
            <w:tcW w:w="500" w:type="pct"/>
            <w:tcBorders>
              <w:top w:val="nil"/>
              <w:left w:val="nil"/>
              <w:bottom w:val="single" w:sz="4" w:space="0" w:color="008080"/>
              <w:right w:val="single" w:sz="4" w:space="0" w:color="008080"/>
            </w:tcBorders>
            <w:shd w:val="clear" w:color="auto" w:fill="auto"/>
            <w:noWrap/>
            <w:vAlign w:val="center"/>
          </w:tcPr>
          <w:p w:rsidR="001565FE" w:rsidRPr="002F6AE7" w:rsidRDefault="001565FE" w:rsidP="001565FE">
            <w:pPr>
              <w:jc w:val="center"/>
              <w:rPr>
                <w:rFonts w:asciiTheme="minorHAnsi" w:hAnsiTheme="minorHAnsi" w:cstheme="minorHAnsi"/>
                <w:b/>
              </w:rPr>
            </w:pPr>
            <w:r w:rsidRPr="002F6AE7">
              <w:rPr>
                <w:rFonts w:asciiTheme="minorHAnsi" w:hAnsiTheme="minorHAnsi" w:cstheme="minorHAnsi"/>
                <w:noProof/>
              </w:rPr>
              <w:t>0</w:t>
            </w:r>
          </w:p>
        </w:tc>
        <w:tc>
          <w:tcPr>
            <w:tcW w:w="497" w:type="pct"/>
            <w:tcBorders>
              <w:top w:val="nil"/>
              <w:left w:val="nil"/>
              <w:bottom w:val="single" w:sz="4" w:space="0" w:color="008080"/>
              <w:right w:val="single" w:sz="8" w:space="0" w:color="008080"/>
            </w:tcBorders>
            <w:shd w:val="clear" w:color="auto" w:fill="auto"/>
            <w:noWrap/>
            <w:vAlign w:val="center"/>
          </w:tcPr>
          <w:p w:rsidR="001565FE" w:rsidRPr="002F6AE7" w:rsidRDefault="001565FE" w:rsidP="001565FE">
            <w:pPr>
              <w:jc w:val="center"/>
              <w:rPr>
                <w:rFonts w:asciiTheme="minorHAnsi" w:hAnsiTheme="minorHAnsi" w:cstheme="minorHAnsi"/>
                <w:b/>
              </w:rPr>
            </w:pPr>
            <w:r w:rsidRPr="002F6AE7">
              <w:rPr>
                <w:rFonts w:asciiTheme="minorHAnsi" w:hAnsiTheme="minorHAnsi" w:cstheme="minorHAnsi"/>
                <w:noProof/>
              </w:rPr>
              <w:t>0</w:t>
            </w:r>
          </w:p>
        </w:tc>
      </w:tr>
      <w:tr w:rsidR="001565FE" w:rsidRPr="00FC68DE" w:rsidTr="00C86420">
        <w:trPr>
          <w:trHeight w:val="255"/>
          <w:jc w:val="center"/>
        </w:trPr>
        <w:tc>
          <w:tcPr>
            <w:tcW w:w="2036" w:type="pct"/>
            <w:tcBorders>
              <w:top w:val="nil"/>
              <w:left w:val="single" w:sz="8" w:space="0" w:color="008080"/>
              <w:bottom w:val="single" w:sz="4" w:space="0" w:color="008080"/>
              <w:right w:val="nil"/>
            </w:tcBorders>
            <w:shd w:val="clear" w:color="auto" w:fill="auto"/>
            <w:noWrap/>
            <w:vAlign w:val="bottom"/>
          </w:tcPr>
          <w:p w:rsidR="001565FE" w:rsidRPr="00FC68DE" w:rsidRDefault="001565FE" w:rsidP="001565FE">
            <w:pPr>
              <w:jc w:val="center"/>
              <w:rPr>
                <w:rFonts w:asciiTheme="minorHAnsi" w:hAnsiTheme="minorHAnsi" w:cstheme="minorHAnsi"/>
                <w:b/>
                <w:bCs/>
              </w:rPr>
            </w:pPr>
            <w:r w:rsidRPr="00FC68DE">
              <w:rPr>
                <w:rFonts w:asciiTheme="minorHAnsi" w:hAnsiTheme="minorHAnsi" w:cstheme="minorHAnsi"/>
                <w:b/>
                <w:bCs/>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1565FE" w:rsidRPr="002F6AE7" w:rsidRDefault="001565FE" w:rsidP="001565FE">
            <w:pPr>
              <w:jc w:val="center"/>
              <w:rPr>
                <w:rFonts w:asciiTheme="minorHAnsi" w:hAnsiTheme="minorHAnsi" w:cstheme="minorHAnsi"/>
                <w:b/>
              </w:rPr>
            </w:pPr>
          </w:p>
        </w:tc>
        <w:tc>
          <w:tcPr>
            <w:tcW w:w="500" w:type="pct"/>
            <w:tcBorders>
              <w:top w:val="nil"/>
              <w:left w:val="nil"/>
              <w:bottom w:val="single" w:sz="4" w:space="0" w:color="008080"/>
              <w:right w:val="single" w:sz="8" w:space="0" w:color="008080"/>
            </w:tcBorders>
            <w:shd w:val="clear" w:color="auto" w:fill="auto"/>
            <w:noWrap/>
            <w:vAlign w:val="center"/>
          </w:tcPr>
          <w:p w:rsidR="001565FE" w:rsidRPr="002F6AE7" w:rsidRDefault="001565FE" w:rsidP="001565FE">
            <w:pPr>
              <w:jc w:val="center"/>
              <w:rPr>
                <w:rFonts w:asciiTheme="minorHAnsi" w:hAnsiTheme="minorHAnsi" w:cstheme="minorHAnsi"/>
                <w:b/>
              </w:rPr>
            </w:pPr>
          </w:p>
        </w:tc>
        <w:tc>
          <w:tcPr>
            <w:tcW w:w="500" w:type="pct"/>
            <w:tcBorders>
              <w:top w:val="nil"/>
              <w:left w:val="nil"/>
              <w:bottom w:val="single" w:sz="4" w:space="0" w:color="008080"/>
              <w:right w:val="single" w:sz="4" w:space="0" w:color="008080"/>
            </w:tcBorders>
            <w:shd w:val="clear" w:color="auto" w:fill="auto"/>
            <w:noWrap/>
            <w:vAlign w:val="bottom"/>
          </w:tcPr>
          <w:p w:rsidR="001565FE" w:rsidRPr="002F6AE7" w:rsidRDefault="001565FE" w:rsidP="001565FE">
            <w:pPr>
              <w:rPr>
                <w:rFonts w:asciiTheme="minorHAnsi" w:hAnsiTheme="minorHAnsi" w:cstheme="minorHAnsi"/>
                <w:b/>
              </w:rPr>
            </w:pPr>
          </w:p>
        </w:tc>
        <w:tc>
          <w:tcPr>
            <w:tcW w:w="468" w:type="pct"/>
            <w:tcBorders>
              <w:top w:val="nil"/>
              <w:left w:val="nil"/>
              <w:bottom w:val="single" w:sz="4" w:space="0" w:color="008080"/>
              <w:right w:val="single" w:sz="8" w:space="0" w:color="008080"/>
            </w:tcBorders>
            <w:shd w:val="clear" w:color="auto" w:fill="auto"/>
            <w:noWrap/>
            <w:vAlign w:val="bottom"/>
          </w:tcPr>
          <w:p w:rsidR="001565FE" w:rsidRPr="002F6AE7" w:rsidRDefault="001565FE" w:rsidP="001565FE">
            <w:pPr>
              <w:rPr>
                <w:rFonts w:asciiTheme="minorHAnsi" w:hAnsiTheme="minorHAnsi" w:cstheme="minorHAnsi"/>
                <w:b/>
              </w:rPr>
            </w:pPr>
          </w:p>
        </w:tc>
        <w:tc>
          <w:tcPr>
            <w:tcW w:w="500" w:type="pct"/>
            <w:tcBorders>
              <w:top w:val="nil"/>
              <w:left w:val="nil"/>
              <w:bottom w:val="single" w:sz="4" w:space="0" w:color="008080"/>
              <w:right w:val="single" w:sz="4" w:space="0" w:color="008080"/>
            </w:tcBorders>
            <w:shd w:val="clear" w:color="auto" w:fill="auto"/>
            <w:noWrap/>
            <w:vAlign w:val="bottom"/>
          </w:tcPr>
          <w:p w:rsidR="001565FE" w:rsidRPr="002F6AE7" w:rsidRDefault="001565FE" w:rsidP="001565FE">
            <w:pPr>
              <w:rPr>
                <w:rFonts w:asciiTheme="minorHAnsi" w:hAnsiTheme="minorHAnsi" w:cstheme="minorHAnsi"/>
                <w:b/>
              </w:rPr>
            </w:pPr>
          </w:p>
        </w:tc>
        <w:tc>
          <w:tcPr>
            <w:tcW w:w="497" w:type="pct"/>
            <w:tcBorders>
              <w:top w:val="nil"/>
              <w:left w:val="nil"/>
              <w:bottom w:val="single" w:sz="4" w:space="0" w:color="008080"/>
              <w:right w:val="single" w:sz="8" w:space="0" w:color="008080"/>
            </w:tcBorders>
            <w:shd w:val="clear" w:color="auto" w:fill="auto"/>
            <w:noWrap/>
            <w:vAlign w:val="bottom"/>
          </w:tcPr>
          <w:p w:rsidR="001565FE" w:rsidRPr="002F6AE7" w:rsidRDefault="001565FE" w:rsidP="001565FE">
            <w:pPr>
              <w:rPr>
                <w:rFonts w:asciiTheme="minorHAnsi" w:hAnsiTheme="minorHAnsi" w:cstheme="minorHAnsi"/>
                <w:b/>
              </w:rPr>
            </w:pPr>
          </w:p>
        </w:tc>
      </w:tr>
      <w:tr w:rsidR="001565FE" w:rsidRPr="00FC68DE" w:rsidTr="00C86420">
        <w:trPr>
          <w:trHeight w:val="270"/>
          <w:jc w:val="center"/>
        </w:trPr>
        <w:tc>
          <w:tcPr>
            <w:tcW w:w="2036" w:type="pct"/>
            <w:tcBorders>
              <w:top w:val="nil"/>
              <w:left w:val="single" w:sz="8" w:space="0" w:color="008080"/>
              <w:bottom w:val="single" w:sz="8" w:space="0" w:color="008080"/>
              <w:right w:val="nil"/>
            </w:tcBorders>
            <w:shd w:val="clear" w:color="auto" w:fill="auto"/>
            <w:noWrap/>
            <w:vAlign w:val="bottom"/>
          </w:tcPr>
          <w:p w:rsidR="001565FE" w:rsidRPr="00FC68DE" w:rsidRDefault="001565FE" w:rsidP="001565FE">
            <w:pPr>
              <w:jc w:val="center"/>
              <w:rPr>
                <w:rFonts w:asciiTheme="minorHAnsi" w:hAnsiTheme="minorHAnsi" w:cstheme="minorHAnsi"/>
                <w:b/>
                <w:bCs/>
              </w:rPr>
            </w:pPr>
            <w:r w:rsidRPr="00FC68DE">
              <w:rPr>
                <w:rFonts w:asciiTheme="minorHAnsi" w:hAnsiTheme="minorHAnsi" w:cstheme="minorHAnsi"/>
                <w:b/>
                <w:bCs/>
              </w:rPr>
              <w:lastRenderedPageBreak/>
              <w:t xml:space="preserve"> TOTAL GENERAL inclusiv TVA </w:t>
            </w:r>
          </w:p>
        </w:tc>
        <w:tc>
          <w:tcPr>
            <w:tcW w:w="999"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rsidR="001565FE" w:rsidRPr="002F6AE7" w:rsidRDefault="001565FE" w:rsidP="001565FE">
            <w:pPr>
              <w:jc w:val="center"/>
              <w:rPr>
                <w:rFonts w:asciiTheme="minorHAnsi" w:hAnsiTheme="minorHAnsi" w:cstheme="minorHAnsi"/>
                <w:b/>
              </w:rPr>
            </w:pPr>
            <w:r w:rsidRPr="002F6AE7">
              <w:rPr>
                <w:rFonts w:asciiTheme="minorHAnsi" w:hAnsiTheme="minorHAnsi" w:cstheme="minorHAnsi"/>
                <w:b/>
                <w:noProof/>
              </w:rPr>
              <w:t>0</w:t>
            </w: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1565FE" w:rsidRPr="002F6AE7" w:rsidRDefault="001565FE" w:rsidP="001565FE">
            <w:pPr>
              <w:jc w:val="center"/>
              <w:rPr>
                <w:rFonts w:asciiTheme="minorHAnsi" w:hAnsiTheme="minorHAnsi" w:cstheme="minorHAnsi"/>
                <w:b/>
              </w:rPr>
            </w:pPr>
            <w:r w:rsidRPr="002F6AE7">
              <w:rPr>
                <w:rFonts w:asciiTheme="minorHAnsi" w:hAnsiTheme="minorHAnsi" w:cstheme="minorHAnsi"/>
                <w:b/>
                <w:noProof/>
              </w:rPr>
              <w:t>0</w:t>
            </w: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1565FE" w:rsidRPr="002F6AE7" w:rsidRDefault="001565FE" w:rsidP="001565FE">
            <w:pPr>
              <w:jc w:val="center"/>
              <w:rPr>
                <w:rFonts w:asciiTheme="minorHAnsi" w:hAnsiTheme="minorHAnsi" w:cstheme="minorHAnsi"/>
                <w:b/>
              </w:rPr>
            </w:pPr>
            <w:r w:rsidRPr="002F6AE7">
              <w:rPr>
                <w:rFonts w:asciiTheme="minorHAnsi" w:hAnsiTheme="minorHAnsi" w:cstheme="minorHAnsi"/>
                <w:b/>
              </w:rPr>
              <w:t>0</w:t>
            </w:r>
          </w:p>
        </w:tc>
      </w:tr>
    </w:tbl>
    <w:p w:rsidR="00C86420" w:rsidRPr="00FC68DE" w:rsidRDefault="00C86420" w:rsidP="00C86420">
      <w:pPr>
        <w:rPr>
          <w:rFonts w:asciiTheme="minorHAnsi" w:hAnsiTheme="minorHAnsi" w:cstheme="minorHAnsi"/>
          <w:b/>
          <w:i/>
          <w:iCs/>
          <w:caps/>
          <w:u w:val="single"/>
          <w:lang w:val="ro-RO"/>
        </w:rPr>
      </w:pPr>
      <w:r w:rsidRPr="00FC68DE">
        <w:rPr>
          <w:rFonts w:asciiTheme="minorHAnsi" w:hAnsiTheme="minorHAnsi" w:cstheme="minorHAnsi"/>
          <w:b/>
          <w:i/>
          <w:iCs/>
          <w:lang w:val="ro-RO"/>
        </w:rPr>
        <w:t>Toate costurile vor fi exprimate în Euro, şi se vor baza pe devizul general din DALI  (întocmit în Euro)</w:t>
      </w:r>
    </w:p>
    <w:p w:rsidR="00C86420" w:rsidRPr="00FC68DE" w:rsidRDefault="00C86420" w:rsidP="00C86420">
      <w:pPr>
        <w:pStyle w:val="BodyText3"/>
        <w:jc w:val="left"/>
        <w:rPr>
          <w:rFonts w:asciiTheme="minorHAnsi" w:hAnsiTheme="minorHAnsi" w:cstheme="minorHAnsi"/>
          <w:sz w:val="24"/>
          <w:szCs w:val="24"/>
          <w:u w:val="single"/>
          <w:lang w:val="ro-RO"/>
        </w:rPr>
        <w:sectPr w:rsidR="00C86420" w:rsidRPr="00FC68DE" w:rsidSect="00913618">
          <w:pgSz w:w="16838" w:h="11906" w:orient="landscape"/>
          <w:pgMar w:top="1411" w:right="1411" w:bottom="1411" w:left="1411" w:header="706" w:footer="706" w:gutter="0"/>
          <w:cols w:space="708"/>
          <w:docGrid w:linePitch="360"/>
        </w:sectPr>
      </w:pPr>
      <w:r w:rsidRPr="009B18D1">
        <w:rPr>
          <w:rFonts w:asciiTheme="minorHAnsi" w:hAnsiTheme="minorHAnsi" w:cstheme="minorHAnsi"/>
          <w:sz w:val="24"/>
          <w:szCs w:val="24"/>
          <w:lang w:val="ro-RO"/>
        </w:rPr>
        <w:t xml:space="preserve">1 Euro = ………..LEI </w:t>
      </w:r>
      <w:r w:rsidRPr="00230CE4">
        <w:rPr>
          <w:rFonts w:asciiTheme="minorHAnsi" w:eastAsia="Arial Unicode MS" w:hAnsiTheme="minorHAnsi" w:cstheme="minorHAnsi"/>
          <w:sz w:val="24"/>
          <w:szCs w:val="24"/>
          <w:lang w:val="ro-RO"/>
        </w:rPr>
        <w:t>(</w:t>
      </w:r>
      <w:r w:rsidRPr="00E01846">
        <w:rPr>
          <w:rFonts w:asciiTheme="minorHAnsi" w:hAnsiTheme="minorHAnsi" w:cstheme="minorHAnsi"/>
          <w:sz w:val="24"/>
          <w:szCs w:val="24"/>
          <w:lang w:val="ro-RO"/>
        </w:rPr>
        <w:t>Rata de conversie între Eu</w:t>
      </w:r>
      <w:r w:rsidRPr="001D6A97">
        <w:rPr>
          <w:rFonts w:asciiTheme="minorHAnsi" w:hAnsiTheme="minorHAnsi" w:cstheme="minorHAnsi"/>
          <w:sz w:val="24"/>
          <w:szCs w:val="24"/>
          <w:lang w:val="ro-RO"/>
        </w:rPr>
        <w:t xml:space="preserve">ro şi moneda naţională pentru România este cea publicată de Banca Central Europeană pe Internet la adresa : &lt; </w:t>
      </w:r>
      <w:hyperlink r:id="rId11" w:history="1">
        <w:r w:rsidRPr="00FC68DE">
          <w:rPr>
            <w:rStyle w:val="Hyperlink"/>
            <w:rFonts w:asciiTheme="minorHAnsi" w:hAnsiTheme="minorHAnsi" w:cstheme="minorHAnsi"/>
            <w:sz w:val="24"/>
            <w:szCs w:val="24"/>
            <w:lang w:val="ro-RO"/>
          </w:rPr>
          <w:t>http://www.ecb.int/index.html</w:t>
        </w:r>
      </w:hyperlink>
      <w:r w:rsidRPr="00FC68DE">
        <w:rPr>
          <w:rStyle w:val="Hyperlink"/>
          <w:rFonts w:asciiTheme="minorHAnsi" w:hAnsiTheme="minorHAnsi" w:cstheme="minorHAnsi"/>
          <w:sz w:val="24"/>
          <w:szCs w:val="24"/>
          <w:lang w:val="ro-RO"/>
        </w:rPr>
        <w:t xml:space="preserve"> </w:t>
      </w:r>
      <w:r w:rsidRPr="00FC68DE">
        <w:rPr>
          <w:rFonts w:asciiTheme="minorHAnsi" w:hAnsiTheme="minorHAnsi" w:cstheme="minorHAnsi"/>
          <w:sz w:val="24"/>
          <w:szCs w:val="24"/>
          <w:lang w:val="ro-RO"/>
        </w:rPr>
        <w:t xml:space="preserve">&gt; </w:t>
      </w:r>
      <w:r w:rsidRPr="00FC68DE">
        <w:rPr>
          <w:rFonts w:asciiTheme="minorHAnsi" w:eastAsia="Arial Unicode MS" w:hAnsiTheme="minorHAnsi" w:cstheme="minorHAnsi"/>
          <w:sz w:val="24"/>
          <w:szCs w:val="24"/>
          <w:lang w:val="ro-RO"/>
        </w:rPr>
        <w:t>la data întocmirii DALI).</w:t>
      </w:r>
    </w:p>
    <w:tbl>
      <w:tblPr>
        <w:tblW w:w="5406" w:type="pct"/>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
        <w:gridCol w:w="3501"/>
        <w:gridCol w:w="1954"/>
        <w:gridCol w:w="606"/>
        <w:gridCol w:w="792"/>
        <w:gridCol w:w="174"/>
        <w:gridCol w:w="372"/>
        <w:gridCol w:w="259"/>
        <w:gridCol w:w="118"/>
        <w:gridCol w:w="75"/>
        <w:gridCol w:w="96"/>
        <w:gridCol w:w="67"/>
        <w:gridCol w:w="894"/>
        <w:gridCol w:w="253"/>
        <w:gridCol w:w="90"/>
        <w:gridCol w:w="474"/>
      </w:tblGrid>
      <w:tr w:rsidR="00E370D3" w:rsidRPr="00FC68DE" w:rsidTr="00CB39CB">
        <w:trPr>
          <w:gridBefore w:val="1"/>
          <w:gridAfter w:val="3"/>
          <w:wBefore w:w="38" w:type="pct"/>
          <w:wAfter w:w="417" w:type="pct"/>
          <w:trHeight w:val="372"/>
        </w:trPr>
        <w:tc>
          <w:tcPr>
            <w:tcW w:w="3093" w:type="pct"/>
            <w:gridSpan w:val="3"/>
            <w:vMerge w:val="restart"/>
            <w:shd w:val="clear" w:color="auto" w:fill="auto"/>
          </w:tcPr>
          <w:p w:rsidR="00C03612" w:rsidRPr="00230CE4" w:rsidRDefault="00C03612" w:rsidP="007311D3">
            <w:pPr>
              <w:pStyle w:val="BodyText3"/>
              <w:jc w:val="left"/>
              <w:rPr>
                <w:rFonts w:asciiTheme="minorHAnsi" w:hAnsiTheme="minorHAnsi" w:cstheme="minorHAnsi"/>
                <w:sz w:val="24"/>
                <w:szCs w:val="24"/>
                <w:u w:val="single"/>
                <w:lang w:val="ro-RO"/>
              </w:rPr>
            </w:pPr>
            <w:r w:rsidRPr="009B18D1">
              <w:rPr>
                <w:rFonts w:asciiTheme="minorHAnsi" w:hAnsiTheme="minorHAnsi" w:cstheme="minorHAnsi"/>
                <w:sz w:val="24"/>
                <w:szCs w:val="24"/>
                <w:u w:val="single"/>
                <w:lang w:val="ro-RO"/>
              </w:rPr>
              <w:lastRenderedPageBreak/>
              <w:t>3. Verificarea b</w:t>
            </w:r>
            <w:r w:rsidRPr="00230CE4">
              <w:rPr>
                <w:rFonts w:asciiTheme="minorHAnsi" w:hAnsiTheme="minorHAnsi" w:cstheme="minorHAnsi"/>
                <w:sz w:val="24"/>
                <w:szCs w:val="24"/>
                <w:u w:val="single"/>
                <w:lang w:val="ro-RO"/>
              </w:rPr>
              <w:t>ugetului indicativ</w:t>
            </w:r>
          </w:p>
          <w:p w:rsidR="00C03612" w:rsidRPr="00E01846" w:rsidRDefault="00C03612" w:rsidP="007311D3">
            <w:pPr>
              <w:pStyle w:val="BodyText3"/>
              <w:jc w:val="left"/>
              <w:rPr>
                <w:rFonts w:asciiTheme="minorHAnsi" w:hAnsiTheme="minorHAnsi" w:cstheme="minorHAnsi"/>
                <w:b w:val="0"/>
                <w:sz w:val="24"/>
                <w:szCs w:val="24"/>
                <w:lang w:val="ro-RO"/>
              </w:rPr>
            </w:pPr>
          </w:p>
        </w:tc>
        <w:tc>
          <w:tcPr>
            <w:tcW w:w="1452" w:type="pct"/>
            <w:gridSpan w:val="9"/>
            <w:shd w:val="clear" w:color="auto" w:fill="auto"/>
          </w:tcPr>
          <w:p w:rsidR="00C03612" w:rsidRPr="001D6A97" w:rsidRDefault="00396CF2" w:rsidP="007311D3">
            <w:pPr>
              <w:pStyle w:val="BodyText3"/>
              <w:rPr>
                <w:rFonts w:asciiTheme="minorHAnsi" w:hAnsiTheme="minorHAnsi" w:cstheme="minorHAnsi"/>
                <w:sz w:val="24"/>
                <w:szCs w:val="24"/>
                <w:lang w:val="en-US"/>
              </w:rPr>
            </w:pPr>
            <w:r>
              <w:rPr>
                <w:rFonts w:asciiTheme="minorHAnsi" w:hAnsiTheme="minorHAnsi" w:cstheme="minorHAnsi"/>
                <w:sz w:val="24"/>
                <w:szCs w:val="24"/>
                <w:lang w:val="ro-RO"/>
              </w:rPr>
              <w:t>Condiție îndeplinită</w:t>
            </w:r>
          </w:p>
        </w:tc>
      </w:tr>
      <w:tr w:rsidR="00E370D3" w:rsidRPr="00FC68DE" w:rsidTr="00CB39CB">
        <w:trPr>
          <w:gridBefore w:val="1"/>
          <w:gridAfter w:val="3"/>
          <w:wBefore w:w="38" w:type="pct"/>
          <w:wAfter w:w="417" w:type="pct"/>
          <w:trHeight w:val="562"/>
        </w:trPr>
        <w:tc>
          <w:tcPr>
            <w:tcW w:w="3093" w:type="pct"/>
            <w:gridSpan w:val="3"/>
            <w:vMerge/>
            <w:shd w:val="clear" w:color="auto" w:fill="auto"/>
          </w:tcPr>
          <w:p w:rsidR="00C03612" w:rsidRPr="00FC68DE" w:rsidRDefault="00C03612" w:rsidP="007311D3">
            <w:pPr>
              <w:pStyle w:val="BodyText3"/>
              <w:jc w:val="left"/>
              <w:rPr>
                <w:rFonts w:asciiTheme="minorHAnsi" w:hAnsiTheme="minorHAnsi" w:cstheme="minorHAnsi"/>
                <w:sz w:val="24"/>
                <w:szCs w:val="24"/>
                <w:u w:val="single"/>
                <w:lang w:val="ro-RO"/>
              </w:rPr>
            </w:pPr>
          </w:p>
        </w:tc>
        <w:tc>
          <w:tcPr>
            <w:tcW w:w="493" w:type="pct"/>
            <w:gridSpan w:val="2"/>
            <w:shd w:val="clear" w:color="auto" w:fill="auto"/>
          </w:tcPr>
          <w:p w:rsidR="00C03612" w:rsidRPr="00FC68DE" w:rsidRDefault="00C03612" w:rsidP="007311D3">
            <w:pPr>
              <w:pStyle w:val="BodyText3"/>
              <w:rPr>
                <w:rFonts w:asciiTheme="minorHAnsi" w:hAnsiTheme="minorHAnsi" w:cstheme="minorHAnsi"/>
                <w:sz w:val="24"/>
                <w:szCs w:val="24"/>
                <w:lang w:val="en-US"/>
              </w:rPr>
            </w:pPr>
            <w:r w:rsidRPr="00FC68DE">
              <w:rPr>
                <w:rFonts w:asciiTheme="minorHAnsi" w:hAnsiTheme="minorHAnsi" w:cstheme="minorHAnsi"/>
                <w:sz w:val="24"/>
                <w:szCs w:val="24"/>
                <w:lang w:val="en-US"/>
              </w:rPr>
              <w:t>DA</w:t>
            </w:r>
          </w:p>
        </w:tc>
        <w:tc>
          <w:tcPr>
            <w:tcW w:w="469" w:type="pct"/>
            <w:gridSpan w:val="5"/>
            <w:shd w:val="clear" w:color="auto" w:fill="auto"/>
          </w:tcPr>
          <w:p w:rsidR="00C03612" w:rsidRPr="00FC68DE" w:rsidRDefault="00C03612" w:rsidP="007311D3">
            <w:pPr>
              <w:pStyle w:val="BodyText3"/>
              <w:rPr>
                <w:rFonts w:asciiTheme="minorHAnsi" w:hAnsiTheme="minorHAnsi" w:cstheme="minorHAnsi"/>
                <w:sz w:val="24"/>
                <w:szCs w:val="24"/>
                <w:lang w:val="en-US"/>
              </w:rPr>
            </w:pPr>
            <w:r w:rsidRPr="00FC68DE">
              <w:rPr>
                <w:rFonts w:asciiTheme="minorHAnsi" w:hAnsiTheme="minorHAnsi" w:cstheme="minorHAnsi"/>
                <w:sz w:val="24"/>
                <w:szCs w:val="24"/>
                <w:lang w:val="en-US"/>
              </w:rPr>
              <w:t>NU</w:t>
            </w:r>
          </w:p>
        </w:tc>
        <w:tc>
          <w:tcPr>
            <w:tcW w:w="489" w:type="pct"/>
            <w:gridSpan w:val="2"/>
            <w:shd w:val="clear" w:color="auto" w:fill="auto"/>
          </w:tcPr>
          <w:p w:rsidR="00C03612" w:rsidRPr="00FC68DE" w:rsidRDefault="00583095" w:rsidP="007311D3">
            <w:pPr>
              <w:pStyle w:val="BodyText3"/>
              <w:rPr>
                <w:rFonts w:asciiTheme="minorHAnsi" w:hAnsiTheme="minorHAnsi" w:cstheme="minorHAnsi"/>
                <w:sz w:val="24"/>
                <w:szCs w:val="24"/>
                <w:lang w:val="en-US"/>
              </w:rPr>
            </w:pPr>
            <w:r w:rsidRPr="00FC68DE">
              <w:rPr>
                <w:rFonts w:asciiTheme="minorHAnsi" w:hAnsiTheme="minorHAnsi" w:cstheme="minorHAnsi"/>
                <w:sz w:val="24"/>
                <w:szCs w:val="24"/>
                <w:lang w:val="en-US"/>
              </w:rPr>
              <w:t>NU ESTE CAZUL</w:t>
            </w:r>
          </w:p>
        </w:tc>
      </w:tr>
      <w:tr w:rsidR="00F72395" w:rsidRPr="00FC68DE" w:rsidTr="00CB39CB">
        <w:trPr>
          <w:gridBefore w:val="1"/>
          <w:gridAfter w:val="3"/>
          <w:wBefore w:w="38" w:type="pct"/>
          <w:wAfter w:w="417" w:type="pct"/>
          <w:trHeight w:val="562"/>
        </w:trPr>
        <w:tc>
          <w:tcPr>
            <w:tcW w:w="3093" w:type="pct"/>
            <w:gridSpan w:val="3"/>
            <w:shd w:val="clear" w:color="auto" w:fill="auto"/>
          </w:tcPr>
          <w:p w:rsidR="00F72395" w:rsidRDefault="00F72395" w:rsidP="00AF514F">
            <w:pPr>
              <w:jc w:val="both"/>
              <w:rPr>
                <w:rFonts w:asciiTheme="minorHAnsi" w:hAnsiTheme="minorHAnsi" w:cstheme="minorHAnsi"/>
                <w:lang w:val="ro-RO"/>
              </w:rPr>
            </w:pPr>
            <w:r>
              <w:rPr>
                <w:rFonts w:asciiTheme="minorHAnsi" w:hAnsiTheme="minorHAnsi" w:cstheme="minorHAnsi"/>
                <w:b/>
                <w:lang w:val="ro-RO"/>
              </w:rPr>
              <w:t xml:space="preserve">3.1 </w:t>
            </w:r>
            <w:r w:rsidRPr="00F72395">
              <w:rPr>
                <w:rFonts w:asciiTheme="minorHAnsi" w:hAnsiTheme="minorHAnsi" w:cstheme="minorHAnsi"/>
                <w:b/>
                <w:lang w:val="ro-RO"/>
              </w:rPr>
              <w:t>Documentația de Avizare a Lucrărilor de Intervenții</w:t>
            </w:r>
            <w:r w:rsidRPr="00707CD5">
              <w:rPr>
                <w:rFonts w:asciiTheme="minorHAnsi" w:hAnsiTheme="minorHAnsi" w:cstheme="minorHAnsi"/>
                <w:lang w:val="ro-RO"/>
              </w:rPr>
              <w:t xml:space="preserve"> a fost întocmită conform legislației în vigoare aplicabile (HG nr. </w:t>
            </w:r>
            <w:r w:rsidR="00AF514F">
              <w:rPr>
                <w:rFonts w:asciiTheme="minorHAnsi" w:hAnsiTheme="minorHAnsi" w:cstheme="minorHAnsi"/>
                <w:lang w:val="ro-RO"/>
              </w:rPr>
              <w:t>907</w:t>
            </w:r>
            <w:r w:rsidRPr="00707CD5">
              <w:rPr>
                <w:rFonts w:asciiTheme="minorHAnsi" w:hAnsiTheme="minorHAnsi" w:cstheme="minorHAnsi"/>
                <w:lang w:val="ro-RO"/>
              </w:rPr>
              <w:t>/2016 cu modificările și completările ulterioare) ?</w:t>
            </w:r>
          </w:p>
          <w:p w:rsidR="007D0E04" w:rsidRPr="004707C1" w:rsidRDefault="007D0E04" w:rsidP="00AF514F">
            <w:pPr>
              <w:jc w:val="both"/>
              <w:rPr>
                <w:rFonts w:asciiTheme="minorHAnsi" w:hAnsiTheme="minorHAnsi" w:cstheme="minorHAnsi"/>
                <w:lang w:val="ro-RO"/>
              </w:rPr>
            </w:pPr>
            <w:r w:rsidRPr="004707C1">
              <w:rPr>
                <w:rFonts w:asciiTheme="minorHAnsi" w:hAnsiTheme="minorHAnsi" w:cstheme="minorHAnsi"/>
                <w:lang w:val="ro-RO"/>
              </w:rPr>
              <w:t>Documentația tehnic</w:t>
            </w:r>
            <w:r w:rsidR="008E2DCC">
              <w:rPr>
                <w:rFonts w:asciiTheme="minorHAnsi" w:hAnsiTheme="minorHAnsi" w:cstheme="minorHAnsi"/>
                <w:lang w:val="ro-RO"/>
              </w:rPr>
              <w:t>o-economică</w:t>
            </w:r>
            <w:r w:rsidRPr="004707C1">
              <w:rPr>
                <w:rFonts w:asciiTheme="minorHAnsi" w:hAnsiTheme="minorHAnsi" w:cstheme="minorHAnsi"/>
                <w:lang w:val="ro-RO"/>
              </w:rPr>
              <w:t xml:space="preserve"> este întocmită de către persoane fizice/juridice atestate de MADR, conform legii, pentru a executa activități de proiectare de îmbunătățiri funciare ?</w:t>
            </w:r>
          </w:p>
        </w:tc>
        <w:tc>
          <w:tcPr>
            <w:tcW w:w="493" w:type="pct"/>
            <w:gridSpan w:val="2"/>
            <w:shd w:val="clear" w:color="auto" w:fill="auto"/>
          </w:tcPr>
          <w:p w:rsidR="00F72395" w:rsidRDefault="00F72395" w:rsidP="00F72395">
            <w:pPr>
              <w:overflowPunct w:val="0"/>
              <w:autoSpaceDE w:val="0"/>
              <w:autoSpaceDN w:val="0"/>
              <w:adjustRightInd w:val="0"/>
              <w:jc w:val="center"/>
              <w:textAlignment w:val="baseline"/>
              <w:rPr>
                <w:rFonts w:asciiTheme="minorHAnsi" w:hAnsiTheme="minorHAnsi" w:cstheme="minorHAnsi"/>
                <w:bCs/>
                <w:lang w:eastAsia="fr-FR"/>
              </w:rPr>
            </w:pPr>
          </w:p>
          <w:p w:rsidR="00D10456" w:rsidRPr="00D10456" w:rsidRDefault="00F72395" w:rsidP="004707C1">
            <w:pPr>
              <w:overflowPunct w:val="0"/>
              <w:autoSpaceDE w:val="0"/>
              <w:autoSpaceDN w:val="0"/>
              <w:adjustRightInd w:val="0"/>
              <w:jc w:val="center"/>
              <w:textAlignment w:val="baseline"/>
              <w:rPr>
                <w:rFonts w:asciiTheme="minorHAnsi" w:hAnsiTheme="minorHAnsi" w:cstheme="minorHAnsi"/>
              </w:rPr>
            </w:pPr>
            <w:r w:rsidRPr="00F72395">
              <w:rPr>
                <w:rFonts w:asciiTheme="minorHAnsi" w:hAnsiTheme="minorHAnsi" w:cstheme="minorHAnsi"/>
                <w:bCs/>
                <w:lang w:eastAsia="fr-FR"/>
              </w:rPr>
              <w:sym w:font="Wingdings" w:char="F06F"/>
            </w:r>
          </w:p>
        </w:tc>
        <w:tc>
          <w:tcPr>
            <w:tcW w:w="469" w:type="pct"/>
            <w:gridSpan w:val="5"/>
            <w:shd w:val="clear" w:color="auto" w:fill="auto"/>
          </w:tcPr>
          <w:p w:rsidR="00F72395" w:rsidRDefault="00F72395" w:rsidP="00F72395">
            <w:pPr>
              <w:overflowPunct w:val="0"/>
              <w:autoSpaceDE w:val="0"/>
              <w:autoSpaceDN w:val="0"/>
              <w:adjustRightInd w:val="0"/>
              <w:jc w:val="center"/>
              <w:textAlignment w:val="baseline"/>
              <w:rPr>
                <w:rFonts w:asciiTheme="minorHAnsi" w:hAnsiTheme="minorHAnsi" w:cstheme="minorHAnsi"/>
                <w:bCs/>
                <w:lang w:eastAsia="fr-FR"/>
              </w:rPr>
            </w:pPr>
          </w:p>
          <w:p w:rsidR="00D10456" w:rsidRPr="00D10456" w:rsidRDefault="00F72395" w:rsidP="004707C1">
            <w:pPr>
              <w:overflowPunct w:val="0"/>
              <w:autoSpaceDE w:val="0"/>
              <w:autoSpaceDN w:val="0"/>
              <w:adjustRightInd w:val="0"/>
              <w:jc w:val="center"/>
              <w:textAlignment w:val="baseline"/>
              <w:rPr>
                <w:rFonts w:asciiTheme="minorHAnsi" w:hAnsiTheme="minorHAnsi" w:cstheme="minorHAnsi"/>
              </w:rPr>
            </w:pPr>
            <w:r w:rsidRPr="00F72395">
              <w:rPr>
                <w:rFonts w:asciiTheme="minorHAnsi" w:hAnsiTheme="minorHAnsi" w:cstheme="minorHAnsi"/>
                <w:bCs/>
                <w:lang w:eastAsia="fr-FR"/>
              </w:rPr>
              <w:sym w:font="Wingdings" w:char="F06F"/>
            </w:r>
          </w:p>
        </w:tc>
        <w:tc>
          <w:tcPr>
            <w:tcW w:w="489" w:type="pct"/>
            <w:gridSpan w:val="2"/>
            <w:shd w:val="clear" w:color="auto" w:fill="auto"/>
          </w:tcPr>
          <w:p w:rsidR="00F72395" w:rsidRPr="00FC68DE" w:rsidRDefault="00F72395" w:rsidP="007311D3">
            <w:pPr>
              <w:pStyle w:val="BodyText3"/>
              <w:rPr>
                <w:rFonts w:asciiTheme="minorHAnsi" w:hAnsiTheme="minorHAnsi" w:cstheme="minorHAnsi"/>
                <w:sz w:val="24"/>
                <w:szCs w:val="24"/>
                <w:lang w:val="en-US"/>
              </w:rPr>
            </w:pPr>
          </w:p>
        </w:tc>
      </w:tr>
      <w:tr w:rsidR="00E370D3" w:rsidRPr="00FC68DE" w:rsidTr="00CB39CB">
        <w:trPr>
          <w:gridBefore w:val="1"/>
          <w:gridAfter w:val="3"/>
          <w:wBefore w:w="38" w:type="pct"/>
          <w:wAfter w:w="417" w:type="pct"/>
          <w:trHeight w:val="562"/>
        </w:trPr>
        <w:tc>
          <w:tcPr>
            <w:tcW w:w="3093" w:type="pct"/>
            <w:gridSpan w:val="3"/>
            <w:shd w:val="clear" w:color="auto" w:fill="auto"/>
          </w:tcPr>
          <w:p w:rsidR="008B6E24" w:rsidRPr="009B18D1" w:rsidRDefault="00CD34AD" w:rsidP="007311D3">
            <w:pPr>
              <w:jc w:val="both"/>
              <w:rPr>
                <w:rFonts w:asciiTheme="minorHAnsi" w:hAnsiTheme="minorHAnsi" w:cstheme="minorHAnsi"/>
                <w:lang w:val="ro-RO"/>
              </w:rPr>
            </w:pPr>
            <w:r w:rsidRPr="00FC68DE">
              <w:rPr>
                <w:rFonts w:asciiTheme="minorHAnsi" w:hAnsiTheme="minorHAnsi" w:cstheme="minorHAnsi"/>
                <w:b/>
                <w:lang w:val="ro-RO"/>
              </w:rPr>
              <w:t>3.</w:t>
            </w:r>
            <w:r w:rsidR="00F72395">
              <w:rPr>
                <w:rFonts w:asciiTheme="minorHAnsi" w:hAnsiTheme="minorHAnsi" w:cstheme="minorHAnsi"/>
                <w:b/>
                <w:lang w:val="ro-RO"/>
              </w:rPr>
              <w:t>2</w:t>
            </w:r>
            <w:r w:rsidRPr="00FC68DE">
              <w:rPr>
                <w:rFonts w:asciiTheme="minorHAnsi" w:hAnsiTheme="minorHAnsi" w:cstheme="minorHAnsi"/>
                <w:lang w:val="ro-RO"/>
              </w:rPr>
              <w:t xml:space="preserve"> </w:t>
            </w:r>
            <w:r w:rsidR="008B6E24" w:rsidRPr="00FC68DE">
              <w:rPr>
                <w:rFonts w:asciiTheme="minorHAnsi" w:hAnsiTheme="minorHAnsi" w:cstheme="minorHAnsi"/>
                <w:lang w:val="ro-RO"/>
              </w:rPr>
              <w:t>Informaţiile furnizate în cadrul bugetului indicativ din cererea de finanţare sunt corecte şi sunt în conformitate cu devizul general şi devizele pe obiect precizate</w:t>
            </w:r>
            <w:r w:rsidR="00C018CB">
              <w:rPr>
                <w:rFonts w:asciiTheme="minorHAnsi" w:hAnsiTheme="minorHAnsi" w:cstheme="minorHAnsi"/>
                <w:lang w:val="ro-RO"/>
              </w:rPr>
              <w:t xml:space="preserve"> în </w:t>
            </w:r>
            <w:r w:rsidR="008B6E24" w:rsidRPr="00FC68DE">
              <w:rPr>
                <w:rFonts w:asciiTheme="minorHAnsi" w:hAnsiTheme="minorHAnsi" w:cstheme="minorHAnsi"/>
                <w:lang w:val="ro-RO"/>
              </w:rPr>
              <w:t xml:space="preserve"> Documentația de Avizare a Lucrărilor de Intervenții ?</w:t>
            </w:r>
          </w:p>
          <w:p w:rsidR="008B6E24" w:rsidRPr="00230CE4" w:rsidRDefault="008B6E24" w:rsidP="007311D3">
            <w:pPr>
              <w:jc w:val="both"/>
              <w:rPr>
                <w:rFonts w:asciiTheme="minorHAnsi" w:hAnsiTheme="minorHAnsi" w:cstheme="minorHAnsi"/>
                <w:b/>
                <w:i/>
                <w:lang w:val="ro-RO"/>
              </w:rPr>
            </w:pPr>
            <w:r w:rsidRPr="00230CE4">
              <w:rPr>
                <w:rFonts w:asciiTheme="minorHAnsi" w:hAnsiTheme="minorHAnsi" w:cstheme="minorHAnsi"/>
                <w:b/>
                <w:i/>
                <w:lang w:val="ro-RO"/>
              </w:rPr>
              <w:t>Da cu diferenţe*</w:t>
            </w:r>
          </w:p>
          <w:p w:rsidR="00CD34AD" w:rsidRPr="00775F1E" w:rsidRDefault="008B6E24" w:rsidP="00B1141F">
            <w:pPr>
              <w:jc w:val="both"/>
              <w:rPr>
                <w:rFonts w:asciiTheme="minorHAnsi" w:hAnsiTheme="minorHAnsi" w:cstheme="minorHAnsi"/>
                <w:u w:val="single"/>
                <w:lang w:val="ro-RO"/>
              </w:rPr>
            </w:pPr>
            <w:r w:rsidRPr="00E01846">
              <w:rPr>
                <w:rFonts w:asciiTheme="minorHAnsi" w:hAnsiTheme="minorHAnsi" w:cstheme="minorHAnsi"/>
                <w:lang w:val="ro-RO"/>
              </w:rPr>
              <w:t xml:space="preserve"> * Se completează în cazul în care expertul constată diferenţe faţă de bugetul prezentat de  solicitant în cererea de finanţare față de buget</w:t>
            </w:r>
            <w:r w:rsidR="00B1141F" w:rsidRPr="001D6A97">
              <w:rPr>
                <w:rFonts w:asciiTheme="minorHAnsi" w:hAnsiTheme="minorHAnsi" w:cstheme="minorHAnsi"/>
                <w:lang w:val="ro-RO"/>
              </w:rPr>
              <w:t>u</w:t>
            </w:r>
            <w:r w:rsidRPr="001D6A97">
              <w:rPr>
                <w:rFonts w:asciiTheme="minorHAnsi" w:hAnsiTheme="minorHAnsi" w:cstheme="minorHAnsi"/>
                <w:lang w:val="ro-RO"/>
              </w:rPr>
              <w:t>l anexat proiect</w:t>
            </w:r>
            <w:r w:rsidR="00B1141F" w:rsidRPr="001D6A97">
              <w:rPr>
                <w:rFonts w:asciiTheme="minorHAnsi" w:hAnsiTheme="minorHAnsi" w:cstheme="minorHAnsi"/>
                <w:lang w:val="ro-RO"/>
              </w:rPr>
              <w:t>ului</w:t>
            </w:r>
            <w:r w:rsidRPr="001D6A97">
              <w:rPr>
                <w:rFonts w:asciiTheme="minorHAnsi" w:hAnsiTheme="minorHAnsi" w:cstheme="minorHAnsi"/>
                <w:lang w:val="ro-RO"/>
              </w:rPr>
              <w:t>.</w:t>
            </w:r>
          </w:p>
        </w:tc>
        <w:tc>
          <w:tcPr>
            <w:tcW w:w="493" w:type="pct"/>
            <w:gridSpan w:val="2"/>
            <w:shd w:val="clear" w:color="auto" w:fill="auto"/>
          </w:tcPr>
          <w:p w:rsidR="00D703F8" w:rsidRPr="00FC68DE" w:rsidRDefault="00D703F8" w:rsidP="007311D3">
            <w:pPr>
              <w:pStyle w:val="BodyText3"/>
              <w:rPr>
                <w:rFonts w:asciiTheme="minorHAnsi" w:hAnsiTheme="minorHAnsi" w:cstheme="minorHAnsi"/>
                <w:b w:val="0"/>
                <w:sz w:val="24"/>
                <w:szCs w:val="24"/>
                <w:lang w:val="en-US"/>
              </w:rPr>
            </w:pPr>
          </w:p>
          <w:p w:rsidR="00CD34AD" w:rsidRPr="00FC68DE" w:rsidRDefault="00CD34AD" w:rsidP="007311D3">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CD34AD" w:rsidRPr="00FC68DE" w:rsidRDefault="00CD34AD" w:rsidP="007311D3">
            <w:pPr>
              <w:pStyle w:val="BodyText3"/>
              <w:rPr>
                <w:rFonts w:asciiTheme="minorHAnsi" w:hAnsiTheme="minorHAnsi" w:cstheme="minorHAnsi"/>
                <w:b w:val="0"/>
                <w:sz w:val="24"/>
                <w:szCs w:val="24"/>
                <w:lang w:val="en-US"/>
              </w:rPr>
            </w:pPr>
          </w:p>
          <w:p w:rsidR="00243C53" w:rsidRPr="009B18D1" w:rsidRDefault="00243C53" w:rsidP="007311D3">
            <w:pPr>
              <w:pStyle w:val="BodyText3"/>
              <w:rPr>
                <w:rFonts w:asciiTheme="minorHAnsi" w:hAnsiTheme="minorHAnsi" w:cstheme="minorHAnsi"/>
                <w:b w:val="0"/>
                <w:sz w:val="24"/>
                <w:szCs w:val="24"/>
                <w:lang w:val="en-US"/>
              </w:rPr>
            </w:pPr>
          </w:p>
          <w:p w:rsidR="00CD34AD" w:rsidRPr="00FC68DE" w:rsidRDefault="00583095" w:rsidP="00727AE1">
            <w:pPr>
              <w:pStyle w:val="BodyText3"/>
              <w:jc w:val="left"/>
              <w:rPr>
                <w:rFonts w:asciiTheme="minorHAnsi" w:hAnsiTheme="minorHAnsi" w:cstheme="minorHAnsi"/>
                <w:sz w:val="24"/>
                <w:szCs w:val="24"/>
                <w:lang w:val="en-US"/>
              </w:rPr>
            </w:pPr>
            <w:r w:rsidRPr="00E01846">
              <w:rPr>
                <w:rFonts w:asciiTheme="minorHAnsi" w:hAnsiTheme="minorHAnsi" w:cstheme="minorHAnsi"/>
                <w:b w:val="0"/>
                <w:sz w:val="24"/>
                <w:szCs w:val="24"/>
                <w:lang w:val="en-US"/>
              </w:rPr>
              <w:t xml:space="preserve">    </w:t>
            </w:r>
            <w:r w:rsidR="00CD34AD" w:rsidRPr="00FC68DE">
              <w:rPr>
                <w:rFonts w:asciiTheme="minorHAnsi" w:hAnsiTheme="minorHAnsi" w:cstheme="minorHAnsi"/>
                <w:b w:val="0"/>
                <w:sz w:val="24"/>
                <w:szCs w:val="24"/>
                <w:lang w:val="en-US"/>
              </w:rPr>
              <w:sym w:font="Wingdings" w:char="F06F"/>
            </w:r>
          </w:p>
        </w:tc>
        <w:tc>
          <w:tcPr>
            <w:tcW w:w="469" w:type="pct"/>
            <w:gridSpan w:val="5"/>
            <w:shd w:val="clear" w:color="auto" w:fill="auto"/>
          </w:tcPr>
          <w:p w:rsidR="00D703F8" w:rsidRPr="00FC68DE" w:rsidRDefault="00D703F8" w:rsidP="007311D3">
            <w:pPr>
              <w:pStyle w:val="BodyText3"/>
              <w:rPr>
                <w:rFonts w:asciiTheme="minorHAnsi" w:hAnsiTheme="minorHAnsi" w:cstheme="minorHAnsi"/>
                <w:b w:val="0"/>
                <w:sz w:val="24"/>
                <w:szCs w:val="24"/>
                <w:lang w:val="en-US"/>
              </w:rPr>
            </w:pPr>
          </w:p>
          <w:p w:rsidR="00CD34AD" w:rsidRPr="00FC68DE" w:rsidRDefault="00CD34AD" w:rsidP="007311D3">
            <w:pPr>
              <w:pStyle w:val="BodyText3"/>
              <w:rPr>
                <w:rFonts w:asciiTheme="minorHAnsi" w:hAnsiTheme="minorHAnsi" w:cstheme="minorHAnsi"/>
                <w:sz w:val="24"/>
                <w:szCs w:val="24"/>
                <w:lang w:val="en-US"/>
              </w:rPr>
            </w:pPr>
            <w:r w:rsidRPr="00FC68DE">
              <w:rPr>
                <w:rFonts w:asciiTheme="minorHAnsi" w:hAnsiTheme="minorHAnsi" w:cstheme="minorHAnsi"/>
                <w:b w:val="0"/>
                <w:sz w:val="24"/>
                <w:szCs w:val="24"/>
                <w:lang w:val="en-US"/>
              </w:rPr>
              <w:sym w:font="Wingdings" w:char="F06F"/>
            </w:r>
          </w:p>
        </w:tc>
        <w:tc>
          <w:tcPr>
            <w:tcW w:w="489" w:type="pct"/>
            <w:gridSpan w:val="2"/>
            <w:shd w:val="clear" w:color="auto" w:fill="auto"/>
          </w:tcPr>
          <w:p w:rsidR="00CD34AD" w:rsidRPr="00FC68DE" w:rsidRDefault="00CD34AD" w:rsidP="007311D3">
            <w:pPr>
              <w:pStyle w:val="BodyText3"/>
              <w:rPr>
                <w:rFonts w:asciiTheme="minorHAnsi" w:hAnsiTheme="minorHAnsi" w:cstheme="minorHAnsi"/>
                <w:sz w:val="24"/>
                <w:szCs w:val="24"/>
                <w:lang w:val="en-US"/>
              </w:rPr>
            </w:pPr>
          </w:p>
        </w:tc>
      </w:tr>
      <w:tr w:rsidR="00E370D3" w:rsidRPr="00FC68DE" w:rsidTr="00CB39CB">
        <w:trPr>
          <w:gridBefore w:val="1"/>
          <w:gridAfter w:val="3"/>
          <w:wBefore w:w="38" w:type="pct"/>
          <w:wAfter w:w="417" w:type="pct"/>
          <w:trHeight w:val="562"/>
        </w:trPr>
        <w:tc>
          <w:tcPr>
            <w:tcW w:w="3093" w:type="pct"/>
            <w:gridSpan w:val="3"/>
            <w:shd w:val="clear" w:color="auto" w:fill="auto"/>
          </w:tcPr>
          <w:p w:rsidR="00CD34AD" w:rsidRPr="00E01846" w:rsidRDefault="00CD34AD" w:rsidP="00A03CB5">
            <w:pPr>
              <w:jc w:val="both"/>
              <w:rPr>
                <w:rFonts w:asciiTheme="minorHAnsi" w:hAnsiTheme="minorHAnsi" w:cstheme="minorHAnsi"/>
                <w:lang w:val="ro-RO"/>
              </w:rPr>
            </w:pPr>
            <w:r w:rsidRPr="00FC68DE">
              <w:rPr>
                <w:rFonts w:asciiTheme="minorHAnsi" w:hAnsiTheme="minorHAnsi" w:cstheme="minorHAnsi"/>
                <w:b/>
                <w:lang w:val="ro-RO"/>
              </w:rPr>
              <w:t>3.</w:t>
            </w:r>
            <w:r w:rsidR="00F72395">
              <w:rPr>
                <w:rFonts w:asciiTheme="minorHAnsi" w:hAnsiTheme="minorHAnsi" w:cstheme="minorHAnsi"/>
                <w:b/>
                <w:lang w:val="ro-RO"/>
              </w:rPr>
              <w:t>3</w:t>
            </w:r>
            <w:r w:rsidRPr="00FC68DE">
              <w:rPr>
                <w:rFonts w:asciiTheme="minorHAnsi" w:hAnsiTheme="minorHAnsi" w:cstheme="minorHAnsi"/>
                <w:b/>
                <w:lang w:val="ro-RO"/>
              </w:rPr>
              <w:t>.</w:t>
            </w:r>
            <w:r w:rsidRPr="00FC68DE">
              <w:rPr>
                <w:rFonts w:asciiTheme="minorHAnsi" w:hAnsiTheme="minorHAnsi" w:cstheme="minorHAnsi"/>
                <w:lang w:val="ro-RO"/>
              </w:rPr>
              <w:t xml:space="preserve"> Verificarea corectitudinii ratei de schimb. Rata de conversie între Euro şi moneda naţională pentru România este cea publicată de Banca Central Europeană pe Internet la adresa : </w:t>
            </w:r>
            <w:hyperlink r:id="rId12" w:history="1">
              <w:r w:rsidRPr="00FC68DE">
                <w:rPr>
                  <w:rStyle w:val="Hyperlink"/>
                  <w:rFonts w:asciiTheme="minorHAnsi" w:hAnsiTheme="minorHAnsi" w:cstheme="minorHAnsi"/>
                  <w:lang w:val="ro-RO"/>
                </w:rPr>
                <w:t>http://www.ecb.int/index.html</w:t>
              </w:r>
            </w:hyperlink>
            <w:r w:rsidRPr="00FC68DE">
              <w:rPr>
                <w:rFonts w:asciiTheme="minorHAnsi" w:hAnsiTheme="minorHAnsi" w:cstheme="minorHAnsi"/>
                <w:lang w:val="ro-RO"/>
              </w:rPr>
              <w:t xml:space="preserve"> (se anexează pagina conţinând cursul BCE din data întocmirii  </w:t>
            </w:r>
            <w:r w:rsidR="00CA1392" w:rsidRPr="00FC68DE">
              <w:rPr>
                <w:rFonts w:asciiTheme="minorHAnsi" w:hAnsiTheme="minorHAnsi" w:cstheme="minorHAnsi"/>
                <w:lang w:val="ro-RO"/>
              </w:rPr>
              <w:t>Documentați</w:t>
            </w:r>
            <w:r w:rsidR="00A03CB5" w:rsidRPr="00FC68DE">
              <w:rPr>
                <w:rFonts w:asciiTheme="minorHAnsi" w:hAnsiTheme="minorHAnsi" w:cstheme="minorHAnsi"/>
                <w:lang w:val="ro-RO"/>
              </w:rPr>
              <w:t>ei</w:t>
            </w:r>
            <w:r w:rsidR="00CA1392" w:rsidRPr="00FC68DE">
              <w:rPr>
                <w:rFonts w:asciiTheme="minorHAnsi" w:hAnsiTheme="minorHAnsi" w:cstheme="minorHAnsi"/>
                <w:lang w:val="ro-RO"/>
              </w:rPr>
              <w:t xml:space="preserve"> de Avizare a Lucrărilor de Intervenții</w:t>
            </w:r>
            <w:r w:rsidRPr="009B18D1">
              <w:rPr>
                <w:rFonts w:asciiTheme="minorHAnsi" w:hAnsiTheme="minorHAnsi" w:cstheme="minorHAnsi"/>
                <w:lang w:val="ro-RO"/>
              </w:rPr>
              <w:t>)</w:t>
            </w:r>
            <w:r w:rsidR="00344194" w:rsidRPr="00230CE4">
              <w:rPr>
                <w:rFonts w:asciiTheme="minorHAnsi" w:hAnsiTheme="minorHAnsi" w:cstheme="minorHAnsi"/>
                <w:lang w:val="ro-RO"/>
              </w:rPr>
              <w:t>.</w:t>
            </w:r>
          </w:p>
        </w:tc>
        <w:tc>
          <w:tcPr>
            <w:tcW w:w="493" w:type="pct"/>
            <w:gridSpan w:val="2"/>
            <w:shd w:val="clear" w:color="auto" w:fill="auto"/>
            <w:vAlign w:val="center"/>
          </w:tcPr>
          <w:p w:rsidR="00CD34AD" w:rsidRPr="00FC68DE" w:rsidRDefault="00CD34AD" w:rsidP="007311D3">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69" w:type="pct"/>
            <w:gridSpan w:val="5"/>
            <w:shd w:val="clear" w:color="auto" w:fill="auto"/>
            <w:vAlign w:val="center"/>
          </w:tcPr>
          <w:p w:rsidR="00CD34AD" w:rsidRPr="00FC68DE" w:rsidRDefault="00CD34AD" w:rsidP="007311D3">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89" w:type="pct"/>
            <w:gridSpan w:val="2"/>
            <w:shd w:val="clear" w:color="auto" w:fill="auto"/>
            <w:vAlign w:val="center"/>
          </w:tcPr>
          <w:p w:rsidR="00CD34AD" w:rsidRPr="00FC68DE" w:rsidRDefault="00CD34AD" w:rsidP="007311D3">
            <w:pPr>
              <w:pStyle w:val="BodyText3"/>
              <w:rPr>
                <w:rFonts w:asciiTheme="minorHAnsi" w:hAnsiTheme="minorHAnsi" w:cstheme="minorHAnsi"/>
                <w:sz w:val="24"/>
                <w:szCs w:val="24"/>
                <w:lang w:val="en-US"/>
              </w:rPr>
            </w:pPr>
          </w:p>
        </w:tc>
      </w:tr>
      <w:tr w:rsidR="00E370D3" w:rsidRPr="00FC68DE" w:rsidTr="00CB39CB">
        <w:trPr>
          <w:gridBefore w:val="1"/>
          <w:gridAfter w:val="3"/>
          <w:wBefore w:w="38" w:type="pct"/>
          <w:wAfter w:w="417" w:type="pct"/>
          <w:trHeight w:val="562"/>
        </w:trPr>
        <w:tc>
          <w:tcPr>
            <w:tcW w:w="3093" w:type="pct"/>
            <w:gridSpan w:val="3"/>
            <w:shd w:val="clear" w:color="auto" w:fill="auto"/>
          </w:tcPr>
          <w:p w:rsidR="00CD34AD" w:rsidRPr="00FC68DE" w:rsidRDefault="00CD34AD">
            <w:pPr>
              <w:jc w:val="both"/>
              <w:rPr>
                <w:rFonts w:asciiTheme="minorHAnsi" w:hAnsiTheme="minorHAnsi" w:cstheme="minorHAnsi"/>
                <w:b/>
                <w:lang w:val="ro-RO"/>
              </w:rPr>
            </w:pPr>
            <w:r w:rsidRPr="00FC68DE">
              <w:rPr>
                <w:rFonts w:asciiTheme="minorHAnsi" w:hAnsiTheme="minorHAnsi" w:cstheme="minorHAnsi"/>
                <w:b/>
                <w:lang w:val="ro-RO"/>
              </w:rPr>
              <w:t>3.</w:t>
            </w:r>
            <w:r w:rsidR="00F72395">
              <w:rPr>
                <w:rFonts w:asciiTheme="minorHAnsi" w:hAnsiTheme="minorHAnsi" w:cstheme="minorHAnsi"/>
                <w:b/>
                <w:lang w:val="ro-RO"/>
              </w:rPr>
              <w:t>4</w:t>
            </w:r>
            <w:r w:rsidRPr="00FC68DE">
              <w:rPr>
                <w:rFonts w:asciiTheme="minorHAnsi" w:hAnsiTheme="minorHAnsi" w:cstheme="minorHAnsi"/>
                <w:b/>
                <w:lang w:val="ro-RO"/>
              </w:rPr>
              <w:t>.</w:t>
            </w:r>
            <w:r w:rsidRPr="00FC68DE">
              <w:rPr>
                <w:rFonts w:asciiTheme="minorHAnsi" w:hAnsiTheme="minorHAnsi" w:cstheme="minorHAnsi"/>
                <w:lang w:val="ro-RO"/>
              </w:rPr>
              <w:t xml:space="preserve"> </w:t>
            </w:r>
            <w:r w:rsidR="008B6E24" w:rsidRPr="00FC68DE">
              <w:rPr>
                <w:rFonts w:asciiTheme="minorHAnsi" w:hAnsiTheme="minorHAnsi" w:cstheme="minorHAnsi"/>
                <w:lang w:val="ro-RO"/>
              </w:rPr>
              <w:t xml:space="preserve">Sunt investiţiile eligibile în conformitate cu specificațiile </w:t>
            </w:r>
            <w:r w:rsidR="00B370AA">
              <w:rPr>
                <w:rFonts w:asciiTheme="minorHAnsi" w:hAnsiTheme="minorHAnsi" w:cstheme="minorHAnsi"/>
                <w:lang w:val="ro-RO"/>
              </w:rPr>
              <w:t>intervenției</w:t>
            </w:r>
            <w:r w:rsidR="00243C53">
              <w:rPr>
                <w:rFonts w:asciiTheme="minorHAnsi" w:hAnsiTheme="minorHAnsi" w:cstheme="minorHAnsi"/>
                <w:lang w:val="ro-RO"/>
              </w:rPr>
              <w:t xml:space="preserve"> </w:t>
            </w:r>
            <w:r w:rsidR="006B31BB">
              <w:rPr>
                <w:rFonts w:asciiTheme="minorHAnsi" w:hAnsiTheme="minorHAnsi" w:cstheme="minorHAnsi"/>
                <w:lang w:val="ro-RO"/>
              </w:rPr>
              <w:t>DR</w:t>
            </w:r>
            <w:r w:rsidR="00243C53">
              <w:rPr>
                <w:rFonts w:asciiTheme="minorHAnsi" w:hAnsiTheme="minorHAnsi" w:cstheme="minorHAnsi"/>
                <w:lang w:val="ro-RO"/>
              </w:rPr>
              <w:t>-</w:t>
            </w:r>
            <w:r w:rsidR="006B31BB">
              <w:rPr>
                <w:rFonts w:asciiTheme="minorHAnsi" w:hAnsiTheme="minorHAnsi" w:cstheme="minorHAnsi"/>
                <w:lang w:val="ro-RO"/>
              </w:rPr>
              <w:t>25, din cadrul PS PAC 2023-2027</w:t>
            </w:r>
            <w:r w:rsidR="008B6E24" w:rsidRPr="00FC68DE">
              <w:rPr>
                <w:rFonts w:asciiTheme="minorHAnsi" w:hAnsiTheme="minorHAnsi" w:cstheme="minorHAnsi"/>
                <w:lang w:val="ro-RO"/>
              </w:rPr>
              <w:t>?</w:t>
            </w:r>
          </w:p>
        </w:tc>
        <w:tc>
          <w:tcPr>
            <w:tcW w:w="493" w:type="pct"/>
            <w:gridSpan w:val="2"/>
            <w:shd w:val="clear" w:color="auto" w:fill="auto"/>
            <w:vAlign w:val="center"/>
          </w:tcPr>
          <w:p w:rsidR="00CD34AD" w:rsidRPr="00FC68DE" w:rsidRDefault="00CD34AD" w:rsidP="007311D3">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69" w:type="pct"/>
            <w:gridSpan w:val="5"/>
            <w:shd w:val="clear" w:color="auto" w:fill="auto"/>
            <w:vAlign w:val="center"/>
          </w:tcPr>
          <w:p w:rsidR="00CD34AD" w:rsidRPr="00FC68DE" w:rsidRDefault="00CD34AD" w:rsidP="007311D3">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89" w:type="pct"/>
            <w:gridSpan w:val="2"/>
            <w:shd w:val="clear" w:color="auto" w:fill="auto"/>
            <w:vAlign w:val="center"/>
          </w:tcPr>
          <w:p w:rsidR="00CD34AD" w:rsidRPr="00FC68DE" w:rsidRDefault="00CD34AD" w:rsidP="007311D3">
            <w:pPr>
              <w:pStyle w:val="BodyText3"/>
              <w:rPr>
                <w:rFonts w:asciiTheme="minorHAnsi" w:hAnsiTheme="minorHAnsi" w:cstheme="minorHAnsi"/>
                <w:sz w:val="24"/>
                <w:szCs w:val="24"/>
                <w:lang w:val="en-US"/>
              </w:rPr>
            </w:pPr>
          </w:p>
        </w:tc>
      </w:tr>
      <w:tr w:rsidR="00E370D3" w:rsidRPr="00FC68DE" w:rsidTr="00CB39CB">
        <w:trPr>
          <w:gridBefore w:val="1"/>
          <w:gridAfter w:val="3"/>
          <w:wBefore w:w="38" w:type="pct"/>
          <w:wAfter w:w="417" w:type="pct"/>
          <w:trHeight w:val="2302"/>
        </w:trPr>
        <w:tc>
          <w:tcPr>
            <w:tcW w:w="3093" w:type="pct"/>
            <w:gridSpan w:val="3"/>
            <w:shd w:val="clear" w:color="auto" w:fill="auto"/>
          </w:tcPr>
          <w:p w:rsidR="005D7382" w:rsidRPr="002F6AE7" w:rsidRDefault="005D7382" w:rsidP="008740B4">
            <w:pPr>
              <w:jc w:val="both"/>
              <w:rPr>
                <w:rFonts w:asciiTheme="minorHAnsi" w:hAnsiTheme="minorHAnsi" w:cstheme="minorHAnsi"/>
                <w:noProof/>
                <w:lang w:val="ro-RO" w:bidi="ar-BH"/>
              </w:rPr>
            </w:pPr>
            <w:r w:rsidRPr="00FC68DE">
              <w:rPr>
                <w:rFonts w:asciiTheme="minorHAnsi" w:hAnsiTheme="minorHAnsi" w:cstheme="minorHAnsi"/>
                <w:b/>
                <w:lang w:val="ro-RO"/>
              </w:rPr>
              <w:t>3.</w:t>
            </w:r>
            <w:r w:rsidR="00F72395">
              <w:rPr>
                <w:rFonts w:asciiTheme="minorHAnsi" w:hAnsiTheme="minorHAnsi" w:cstheme="minorHAnsi"/>
                <w:b/>
                <w:lang w:val="ro-RO"/>
              </w:rPr>
              <w:t>5</w:t>
            </w:r>
            <w:r w:rsidRPr="00FC68DE">
              <w:rPr>
                <w:rFonts w:asciiTheme="minorHAnsi" w:hAnsiTheme="minorHAnsi" w:cstheme="minorHAnsi"/>
                <w:b/>
                <w:lang w:val="ro-RO"/>
              </w:rPr>
              <w:t>.</w:t>
            </w:r>
            <w:r w:rsidRPr="002F6AE7">
              <w:rPr>
                <w:rFonts w:asciiTheme="minorHAnsi" w:hAnsiTheme="minorHAnsi" w:cstheme="minorHAnsi"/>
                <w:noProof/>
                <w:lang w:val="ro-RO" w:bidi="ar-BH"/>
              </w:rPr>
              <w:t xml:space="preserve"> </w:t>
            </w:r>
            <w:r w:rsidR="00243C53" w:rsidRPr="00243C53">
              <w:rPr>
                <w:rFonts w:asciiTheme="minorHAnsi" w:hAnsiTheme="minorHAnsi" w:cstheme="minorHAnsi"/>
                <w:lang w:val="ro-RO"/>
              </w:rPr>
              <w:t>Costurile generale ale proiectului la care se referă art. 18, alin. (1) din  Hotărârea nr. 1570/2022 sunt defalcate pe subcapitole bugetare în cadrul bugetului indicativ al proiectului şi se încadrează în maximum 10% din totalul cheltuielilor eligibile pentru proiectele care prevăd construcţii-montaj</w:t>
            </w:r>
            <w:r w:rsidR="00243C53">
              <w:rPr>
                <w:rFonts w:asciiTheme="minorHAnsi" w:hAnsiTheme="minorHAnsi" w:cstheme="minorHAnsi"/>
                <w:lang w:val="ro-RO"/>
              </w:rPr>
              <w:t xml:space="preserve"> </w:t>
            </w:r>
            <w:r w:rsidRPr="00FC68DE">
              <w:rPr>
                <w:rFonts w:asciiTheme="minorHAnsi" w:hAnsiTheme="minorHAnsi" w:cstheme="minorHAnsi"/>
                <w:lang w:val="ro-RO"/>
              </w:rPr>
              <w:t>?</w:t>
            </w:r>
          </w:p>
          <w:p w:rsidR="00B23465" w:rsidRDefault="00B23465" w:rsidP="007311D3">
            <w:pPr>
              <w:jc w:val="both"/>
              <w:rPr>
                <w:rFonts w:asciiTheme="minorHAnsi" w:hAnsiTheme="minorHAnsi" w:cstheme="minorHAnsi"/>
                <w:b/>
                <w:i/>
                <w:noProof/>
                <w:lang w:val="ro-RO" w:bidi="ar-BH"/>
              </w:rPr>
            </w:pPr>
          </w:p>
          <w:p w:rsidR="00C762A5" w:rsidRPr="00FC68DE" w:rsidRDefault="00C762A5" w:rsidP="007311D3">
            <w:pPr>
              <w:jc w:val="both"/>
              <w:rPr>
                <w:rFonts w:asciiTheme="minorHAnsi" w:hAnsiTheme="minorHAnsi" w:cstheme="minorHAnsi"/>
                <w:b/>
                <w:i/>
                <w:lang w:val="ro-RO"/>
              </w:rPr>
            </w:pPr>
            <w:r w:rsidRPr="00FC68DE">
              <w:rPr>
                <w:rFonts w:asciiTheme="minorHAnsi" w:hAnsiTheme="minorHAnsi" w:cstheme="minorHAnsi"/>
                <w:b/>
                <w:i/>
                <w:noProof/>
                <w:lang w:val="ro-RO" w:bidi="ar-BH"/>
              </w:rPr>
              <w:t>Da cu diferen</w:t>
            </w:r>
            <w:r w:rsidR="006708F1">
              <w:rPr>
                <w:rFonts w:asciiTheme="minorHAnsi" w:hAnsiTheme="minorHAnsi" w:cstheme="minorHAnsi"/>
                <w:b/>
                <w:i/>
                <w:noProof/>
                <w:lang w:val="ro-RO" w:bidi="ar-BH"/>
              </w:rPr>
              <w:t>ț</w:t>
            </w:r>
            <w:r w:rsidRPr="00FC68DE">
              <w:rPr>
                <w:rFonts w:asciiTheme="minorHAnsi" w:hAnsiTheme="minorHAnsi" w:cstheme="minorHAnsi"/>
                <w:b/>
                <w:i/>
                <w:noProof/>
                <w:lang w:val="ro-RO" w:bidi="ar-BH"/>
              </w:rPr>
              <w:t>e *</w:t>
            </w:r>
          </w:p>
        </w:tc>
        <w:tc>
          <w:tcPr>
            <w:tcW w:w="493" w:type="pct"/>
            <w:gridSpan w:val="2"/>
            <w:shd w:val="clear" w:color="auto" w:fill="auto"/>
            <w:vAlign w:val="center"/>
          </w:tcPr>
          <w:p w:rsidR="00B23465" w:rsidRDefault="00B23465" w:rsidP="00B23465">
            <w:pPr>
              <w:pStyle w:val="BodyText3"/>
              <w:jc w:val="left"/>
              <w:rPr>
                <w:rFonts w:asciiTheme="minorHAnsi" w:hAnsiTheme="minorHAnsi" w:cstheme="minorHAnsi"/>
                <w:b w:val="0"/>
                <w:sz w:val="24"/>
                <w:szCs w:val="24"/>
                <w:lang w:val="en-US"/>
              </w:rPr>
            </w:pPr>
            <w:r>
              <w:rPr>
                <w:rFonts w:asciiTheme="minorHAnsi" w:hAnsiTheme="minorHAnsi" w:cstheme="minorHAnsi"/>
                <w:b w:val="0"/>
                <w:sz w:val="24"/>
                <w:szCs w:val="24"/>
                <w:lang w:val="en-US"/>
              </w:rPr>
              <w:t xml:space="preserve">   </w:t>
            </w:r>
          </w:p>
          <w:p w:rsidR="00C762A5" w:rsidRPr="00FC68DE" w:rsidRDefault="00B23465" w:rsidP="00B23465">
            <w:pPr>
              <w:pStyle w:val="BodyText3"/>
              <w:jc w:val="left"/>
              <w:rPr>
                <w:rFonts w:asciiTheme="minorHAnsi" w:hAnsiTheme="minorHAnsi" w:cstheme="minorHAnsi"/>
                <w:b w:val="0"/>
                <w:sz w:val="24"/>
                <w:szCs w:val="24"/>
                <w:lang w:val="en-US"/>
              </w:rPr>
            </w:pPr>
            <w:r>
              <w:rPr>
                <w:rFonts w:asciiTheme="minorHAnsi" w:hAnsiTheme="minorHAnsi" w:cstheme="minorHAnsi"/>
                <w:b w:val="0"/>
                <w:sz w:val="24"/>
                <w:szCs w:val="24"/>
                <w:lang w:val="en-US"/>
              </w:rPr>
              <w:t xml:space="preserve">      </w:t>
            </w:r>
            <w:r w:rsidR="00CD34AD" w:rsidRPr="00FC68DE">
              <w:rPr>
                <w:rFonts w:asciiTheme="minorHAnsi" w:hAnsiTheme="minorHAnsi" w:cstheme="minorHAnsi"/>
                <w:b w:val="0"/>
                <w:sz w:val="24"/>
                <w:szCs w:val="24"/>
                <w:lang w:val="en-US"/>
              </w:rPr>
              <w:sym w:font="Wingdings" w:char="F06F"/>
            </w:r>
          </w:p>
          <w:p w:rsidR="00C762A5" w:rsidRPr="002F6AE7" w:rsidRDefault="00C762A5" w:rsidP="00C762A5">
            <w:pPr>
              <w:rPr>
                <w:rFonts w:asciiTheme="minorHAnsi" w:hAnsiTheme="minorHAnsi" w:cstheme="minorHAnsi"/>
                <w:lang w:eastAsia="fr-FR"/>
              </w:rPr>
            </w:pPr>
          </w:p>
          <w:p w:rsidR="00C762A5" w:rsidRPr="002F6AE7" w:rsidRDefault="00C762A5" w:rsidP="00C762A5">
            <w:pPr>
              <w:rPr>
                <w:rFonts w:asciiTheme="minorHAnsi" w:hAnsiTheme="minorHAnsi" w:cstheme="minorHAnsi"/>
                <w:lang w:eastAsia="fr-FR"/>
              </w:rPr>
            </w:pPr>
          </w:p>
          <w:p w:rsidR="00C762A5" w:rsidRPr="002F6AE7" w:rsidRDefault="00C762A5" w:rsidP="00C762A5">
            <w:pPr>
              <w:rPr>
                <w:rFonts w:asciiTheme="minorHAnsi" w:hAnsiTheme="minorHAnsi" w:cstheme="minorHAnsi"/>
                <w:lang w:eastAsia="fr-FR"/>
              </w:rPr>
            </w:pPr>
          </w:p>
          <w:p w:rsidR="00C762A5" w:rsidRPr="002F6AE7" w:rsidRDefault="00C762A5">
            <w:pPr>
              <w:rPr>
                <w:rFonts w:asciiTheme="minorHAnsi" w:hAnsiTheme="minorHAnsi" w:cstheme="minorHAnsi"/>
                <w:lang w:eastAsia="fr-FR"/>
              </w:rPr>
            </w:pPr>
          </w:p>
          <w:p w:rsidR="009C6F0C" w:rsidRDefault="00B23465" w:rsidP="00BE4580">
            <w:pPr>
              <w:rPr>
                <w:rFonts w:asciiTheme="minorHAnsi" w:hAnsiTheme="minorHAnsi" w:cstheme="minorHAnsi"/>
              </w:rPr>
            </w:pPr>
            <w:r>
              <w:rPr>
                <w:rFonts w:asciiTheme="minorHAnsi" w:hAnsiTheme="minorHAnsi" w:cstheme="minorHAnsi"/>
              </w:rPr>
              <w:t xml:space="preserve">      </w:t>
            </w:r>
          </w:p>
          <w:p w:rsidR="00CD34AD" w:rsidRPr="00B23465" w:rsidRDefault="00C762A5" w:rsidP="00707CD5">
            <w:pPr>
              <w:jc w:val="center"/>
              <w:rPr>
                <w:rFonts w:asciiTheme="minorHAnsi" w:hAnsiTheme="minorHAnsi" w:cstheme="minorHAnsi"/>
                <w:b/>
              </w:rPr>
            </w:pPr>
            <w:r w:rsidRPr="00FC68DE">
              <w:rPr>
                <w:rFonts w:asciiTheme="minorHAnsi" w:hAnsiTheme="minorHAnsi" w:cstheme="minorHAnsi"/>
              </w:rPr>
              <w:sym w:font="Wingdings" w:char="F06F"/>
            </w:r>
          </w:p>
        </w:tc>
        <w:tc>
          <w:tcPr>
            <w:tcW w:w="469" w:type="pct"/>
            <w:gridSpan w:val="5"/>
            <w:shd w:val="clear" w:color="auto" w:fill="auto"/>
            <w:vAlign w:val="center"/>
          </w:tcPr>
          <w:p w:rsidR="00CD34AD" w:rsidRPr="00FC68DE" w:rsidRDefault="00B23465" w:rsidP="00B23465">
            <w:pPr>
              <w:pStyle w:val="BodyText3"/>
              <w:jc w:val="left"/>
              <w:rPr>
                <w:rFonts w:asciiTheme="minorHAnsi" w:hAnsiTheme="minorHAnsi" w:cstheme="minorHAnsi"/>
                <w:b w:val="0"/>
                <w:sz w:val="24"/>
                <w:szCs w:val="24"/>
                <w:lang w:val="en-US"/>
              </w:rPr>
            </w:pPr>
            <w:r>
              <w:rPr>
                <w:rFonts w:asciiTheme="minorHAnsi" w:hAnsiTheme="minorHAnsi" w:cstheme="minorHAnsi"/>
                <w:b w:val="0"/>
                <w:sz w:val="24"/>
                <w:szCs w:val="24"/>
                <w:lang w:val="en-US"/>
              </w:rPr>
              <w:t xml:space="preserve">   </w:t>
            </w:r>
            <w:r w:rsidR="00CD34AD" w:rsidRPr="00FC68DE">
              <w:rPr>
                <w:rFonts w:asciiTheme="minorHAnsi" w:hAnsiTheme="minorHAnsi" w:cstheme="minorHAnsi"/>
                <w:b w:val="0"/>
                <w:sz w:val="24"/>
                <w:szCs w:val="24"/>
                <w:lang w:val="en-US"/>
              </w:rPr>
              <w:sym w:font="Wingdings" w:char="F06F"/>
            </w:r>
          </w:p>
          <w:p w:rsidR="00C762A5" w:rsidRPr="00FC68DE" w:rsidRDefault="00C762A5" w:rsidP="007311D3">
            <w:pPr>
              <w:pStyle w:val="BodyText3"/>
              <w:rPr>
                <w:rFonts w:asciiTheme="minorHAnsi" w:hAnsiTheme="minorHAnsi" w:cstheme="minorHAnsi"/>
                <w:b w:val="0"/>
                <w:sz w:val="24"/>
                <w:szCs w:val="24"/>
                <w:lang w:val="en-US"/>
              </w:rPr>
            </w:pPr>
          </w:p>
          <w:p w:rsidR="00C762A5" w:rsidRPr="00FC68DE" w:rsidRDefault="00C762A5" w:rsidP="007311D3">
            <w:pPr>
              <w:pStyle w:val="BodyText3"/>
              <w:rPr>
                <w:rFonts w:asciiTheme="minorHAnsi" w:hAnsiTheme="minorHAnsi" w:cstheme="minorHAnsi"/>
                <w:b w:val="0"/>
                <w:sz w:val="24"/>
                <w:szCs w:val="24"/>
                <w:lang w:val="en-US"/>
              </w:rPr>
            </w:pPr>
          </w:p>
          <w:p w:rsidR="00C762A5" w:rsidRPr="009B18D1" w:rsidRDefault="00C762A5" w:rsidP="007311D3">
            <w:pPr>
              <w:pStyle w:val="BodyText3"/>
              <w:rPr>
                <w:rFonts w:asciiTheme="minorHAnsi" w:hAnsiTheme="minorHAnsi" w:cstheme="minorHAnsi"/>
                <w:b w:val="0"/>
                <w:sz w:val="24"/>
                <w:szCs w:val="24"/>
                <w:lang w:val="en-US"/>
              </w:rPr>
            </w:pPr>
          </w:p>
          <w:p w:rsidR="00C762A5" w:rsidRPr="00E01846" w:rsidRDefault="00C762A5" w:rsidP="00B23465">
            <w:pPr>
              <w:pStyle w:val="BodyText3"/>
              <w:jc w:val="left"/>
              <w:rPr>
                <w:rFonts w:asciiTheme="minorHAnsi" w:hAnsiTheme="minorHAnsi" w:cstheme="minorHAnsi"/>
                <w:b w:val="0"/>
                <w:sz w:val="24"/>
                <w:szCs w:val="24"/>
                <w:lang w:val="en-US"/>
              </w:rPr>
            </w:pPr>
          </w:p>
          <w:p w:rsidR="00C762A5" w:rsidRPr="001D6A97" w:rsidRDefault="00C762A5" w:rsidP="007311D3">
            <w:pPr>
              <w:pStyle w:val="BodyText3"/>
              <w:rPr>
                <w:rFonts w:asciiTheme="minorHAnsi" w:hAnsiTheme="minorHAnsi" w:cstheme="minorHAnsi"/>
                <w:b w:val="0"/>
                <w:sz w:val="24"/>
                <w:szCs w:val="24"/>
                <w:lang w:val="en-US"/>
              </w:rPr>
            </w:pPr>
          </w:p>
        </w:tc>
        <w:tc>
          <w:tcPr>
            <w:tcW w:w="489" w:type="pct"/>
            <w:gridSpan w:val="2"/>
            <w:shd w:val="clear" w:color="auto" w:fill="auto"/>
            <w:vAlign w:val="center"/>
          </w:tcPr>
          <w:p w:rsidR="00CD34AD" w:rsidRPr="001D6A97" w:rsidRDefault="00CD34AD" w:rsidP="007311D3">
            <w:pPr>
              <w:pStyle w:val="BodyText3"/>
              <w:rPr>
                <w:rFonts w:asciiTheme="minorHAnsi" w:hAnsiTheme="minorHAnsi" w:cstheme="minorHAnsi"/>
                <w:sz w:val="24"/>
                <w:szCs w:val="24"/>
                <w:lang w:val="en-US"/>
              </w:rPr>
            </w:pPr>
          </w:p>
        </w:tc>
      </w:tr>
      <w:tr w:rsidR="00017E34" w:rsidRPr="00FC68DE" w:rsidDel="00C47EDE" w:rsidTr="00CB39CB">
        <w:trPr>
          <w:gridBefore w:val="1"/>
          <w:gridAfter w:val="3"/>
          <w:wBefore w:w="38" w:type="pct"/>
          <w:wAfter w:w="417" w:type="pct"/>
          <w:trHeight w:val="562"/>
        </w:trPr>
        <w:tc>
          <w:tcPr>
            <w:tcW w:w="3093" w:type="pct"/>
            <w:gridSpan w:val="3"/>
            <w:tcBorders>
              <w:bottom w:val="single" w:sz="4" w:space="0" w:color="auto"/>
            </w:tcBorders>
            <w:shd w:val="clear" w:color="auto" w:fill="auto"/>
          </w:tcPr>
          <w:p w:rsidR="00017E34" w:rsidRPr="00017E34" w:rsidDel="00C47EDE" w:rsidRDefault="00017E34" w:rsidP="00017E34">
            <w:pPr>
              <w:jc w:val="both"/>
              <w:rPr>
                <w:rFonts w:asciiTheme="minorHAnsi" w:hAnsiTheme="minorHAnsi" w:cstheme="minorHAnsi"/>
                <w:b/>
                <w:color w:val="FF0000"/>
                <w:highlight w:val="yellow"/>
                <w:lang w:val="ro-RO"/>
              </w:rPr>
            </w:pPr>
            <w:r w:rsidRPr="00707CD5">
              <w:rPr>
                <w:rFonts w:asciiTheme="minorHAnsi" w:hAnsiTheme="minorHAnsi" w:cstheme="minorHAnsi"/>
                <w:b/>
                <w:lang w:val="ro-RO"/>
              </w:rPr>
              <w:t>3.6</w:t>
            </w:r>
            <w:r w:rsidR="001D3124">
              <w:rPr>
                <w:rFonts w:asciiTheme="minorHAnsi" w:hAnsiTheme="minorHAnsi" w:cstheme="minorHAnsi"/>
                <w:lang w:val="ro-RO"/>
              </w:rPr>
              <w:t>.</w:t>
            </w:r>
            <w:r>
              <w:rPr>
                <w:rFonts w:asciiTheme="minorHAnsi" w:hAnsiTheme="minorHAnsi" w:cstheme="minorHAnsi"/>
                <w:lang w:val="ro-RO"/>
              </w:rPr>
              <w:t xml:space="preserve"> </w:t>
            </w:r>
            <w:r w:rsidRPr="00017E34">
              <w:rPr>
                <w:rFonts w:asciiTheme="minorHAnsi" w:hAnsiTheme="minorHAnsi" w:cstheme="minorHAnsi"/>
                <w:lang w:val="ro-RO"/>
              </w:rPr>
              <w:t xml:space="preserve">Cheltuielile diverse şi neprevăzute </w:t>
            </w:r>
            <w:r>
              <w:rPr>
                <w:rFonts w:asciiTheme="minorHAnsi" w:hAnsiTheme="minorHAnsi" w:cstheme="minorHAnsi"/>
                <w:lang w:val="ro-RO"/>
              </w:rPr>
              <w:t xml:space="preserve">de pe linia bugetară 5.3 </w:t>
            </w:r>
            <w:r w:rsidRPr="00017E34">
              <w:rPr>
                <w:rFonts w:asciiTheme="minorHAnsi" w:hAnsiTheme="minorHAnsi" w:cstheme="minorHAnsi"/>
                <w:lang w:val="ro-RO"/>
              </w:rPr>
              <w:t>estim</w:t>
            </w:r>
            <w:r>
              <w:rPr>
                <w:rFonts w:asciiTheme="minorHAnsi" w:hAnsiTheme="minorHAnsi" w:cstheme="minorHAnsi"/>
                <w:lang w:val="ro-RO"/>
              </w:rPr>
              <w:t>ate</w:t>
            </w:r>
            <w:r w:rsidRPr="00017E34">
              <w:rPr>
                <w:rFonts w:asciiTheme="minorHAnsi" w:hAnsiTheme="minorHAnsi" w:cstheme="minorHAnsi"/>
                <w:lang w:val="ro-RO"/>
              </w:rPr>
              <w:t xml:space="preserve"> procentual, din valoarea cheltuielilor prevăzute la cap./subcap. 1.2, 1.3, 1.4, 2, 3.5, 3.8, 4 ale devizului general</w:t>
            </w:r>
            <w:r>
              <w:rPr>
                <w:rFonts w:asciiTheme="minorHAnsi" w:hAnsiTheme="minorHAnsi" w:cstheme="minorHAnsi"/>
                <w:lang w:val="ro-RO"/>
              </w:rPr>
              <w:t>/bugetului indicativ</w:t>
            </w:r>
            <w:r w:rsidRPr="00017E34">
              <w:rPr>
                <w:rFonts w:asciiTheme="minorHAnsi" w:hAnsiTheme="minorHAnsi" w:cstheme="minorHAnsi"/>
                <w:lang w:val="ro-RO"/>
              </w:rPr>
              <w:t xml:space="preserve">, </w:t>
            </w:r>
            <w:r>
              <w:rPr>
                <w:rFonts w:asciiTheme="minorHAnsi" w:hAnsiTheme="minorHAnsi" w:cstheme="minorHAnsi"/>
                <w:lang w:val="ro-RO"/>
              </w:rPr>
              <w:t>se încadrează în procentul maxim de 20% prevăzut în Anexa nr. 6 la HG nr. 907/2016, cu modificările și completările ulterioare ?</w:t>
            </w:r>
          </w:p>
        </w:tc>
        <w:tc>
          <w:tcPr>
            <w:tcW w:w="493" w:type="pct"/>
            <w:gridSpan w:val="2"/>
            <w:tcBorders>
              <w:bottom w:val="single" w:sz="4" w:space="0" w:color="auto"/>
            </w:tcBorders>
            <w:shd w:val="clear" w:color="auto" w:fill="auto"/>
            <w:vAlign w:val="center"/>
          </w:tcPr>
          <w:p w:rsidR="00017E34" w:rsidRPr="00017E34" w:rsidDel="00C47EDE" w:rsidRDefault="00017E34" w:rsidP="00C762A5">
            <w:pPr>
              <w:pStyle w:val="BodyText3"/>
              <w:rPr>
                <w:rFonts w:asciiTheme="minorHAnsi" w:hAnsiTheme="minorHAnsi" w:cstheme="minorHAnsi"/>
                <w:b w:val="0"/>
                <w:color w:val="FF0000"/>
                <w:highlight w:val="yellow"/>
              </w:rPr>
            </w:pPr>
            <w:r w:rsidRPr="00FC68DE">
              <w:rPr>
                <w:rFonts w:asciiTheme="minorHAnsi" w:hAnsiTheme="minorHAnsi" w:cstheme="minorHAnsi"/>
                <w:b w:val="0"/>
                <w:sz w:val="24"/>
                <w:szCs w:val="24"/>
                <w:lang w:val="en-US"/>
              </w:rPr>
              <w:sym w:font="Wingdings" w:char="F06F"/>
            </w:r>
          </w:p>
        </w:tc>
        <w:tc>
          <w:tcPr>
            <w:tcW w:w="469" w:type="pct"/>
            <w:gridSpan w:val="5"/>
            <w:tcBorders>
              <w:bottom w:val="single" w:sz="4" w:space="0" w:color="auto"/>
            </w:tcBorders>
            <w:shd w:val="clear" w:color="auto" w:fill="auto"/>
            <w:vAlign w:val="center"/>
          </w:tcPr>
          <w:p w:rsidR="00017E34" w:rsidRPr="00017E34" w:rsidDel="00C47EDE" w:rsidRDefault="00017E34" w:rsidP="007311D3">
            <w:pPr>
              <w:pStyle w:val="BodyText3"/>
              <w:rPr>
                <w:rFonts w:asciiTheme="minorHAnsi" w:hAnsiTheme="minorHAnsi" w:cstheme="minorHAnsi"/>
                <w:b w:val="0"/>
                <w:color w:val="FF0000"/>
                <w:highlight w:val="yellow"/>
              </w:rPr>
            </w:pPr>
            <w:r w:rsidRPr="00FC68DE">
              <w:rPr>
                <w:rFonts w:asciiTheme="minorHAnsi" w:hAnsiTheme="minorHAnsi" w:cstheme="minorHAnsi"/>
                <w:b w:val="0"/>
                <w:sz w:val="24"/>
                <w:szCs w:val="24"/>
                <w:lang w:val="en-US"/>
              </w:rPr>
              <w:sym w:font="Wingdings" w:char="F06F"/>
            </w:r>
          </w:p>
        </w:tc>
        <w:tc>
          <w:tcPr>
            <w:tcW w:w="489" w:type="pct"/>
            <w:gridSpan w:val="2"/>
            <w:tcBorders>
              <w:bottom w:val="single" w:sz="4" w:space="0" w:color="auto"/>
            </w:tcBorders>
            <w:shd w:val="clear" w:color="auto" w:fill="auto"/>
            <w:vAlign w:val="center"/>
          </w:tcPr>
          <w:p w:rsidR="00017E34" w:rsidRPr="00017E34" w:rsidDel="00C47EDE" w:rsidRDefault="00017E34" w:rsidP="007311D3">
            <w:pPr>
              <w:pStyle w:val="BodyText3"/>
              <w:rPr>
                <w:rFonts w:asciiTheme="minorHAnsi" w:hAnsiTheme="minorHAnsi" w:cstheme="minorHAnsi"/>
                <w:color w:val="FF0000"/>
                <w:sz w:val="36"/>
                <w:szCs w:val="36"/>
                <w:highlight w:val="yellow"/>
                <w:lang w:val="en-US"/>
              </w:rPr>
            </w:pPr>
            <w:r w:rsidRPr="00FC68DE">
              <w:rPr>
                <w:rFonts w:asciiTheme="minorHAnsi" w:hAnsiTheme="minorHAnsi" w:cstheme="minorHAnsi"/>
                <w:b w:val="0"/>
                <w:sz w:val="24"/>
                <w:szCs w:val="24"/>
                <w:lang w:val="en-US"/>
              </w:rPr>
              <w:sym w:font="Wingdings" w:char="F06F"/>
            </w:r>
          </w:p>
        </w:tc>
      </w:tr>
      <w:tr w:rsidR="001D3124" w:rsidRPr="00FC68DE" w:rsidTr="00CB39CB">
        <w:trPr>
          <w:gridBefore w:val="1"/>
          <w:gridAfter w:val="3"/>
          <w:wBefore w:w="38" w:type="pct"/>
          <w:wAfter w:w="417" w:type="pct"/>
          <w:trHeight w:val="1336"/>
        </w:trPr>
        <w:tc>
          <w:tcPr>
            <w:tcW w:w="3093" w:type="pct"/>
            <w:gridSpan w:val="3"/>
            <w:tcBorders>
              <w:bottom w:val="single" w:sz="4" w:space="0" w:color="auto"/>
            </w:tcBorders>
            <w:shd w:val="clear" w:color="auto" w:fill="auto"/>
          </w:tcPr>
          <w:p w:rsidR="001D3124" w:rsidRPr="00FC68DE" w:rsidRDefault="001D3124" w:rsidP="0096583E">
            <w:pPr>
              <w:jc w:val="both"/>
              <w:rPr>
                <w:rFonts w:asciiTheme="minorHAnsi" w:hAnsiTheme="minorHAnsi" w:cstheme="minorHAnsi"/>
                <w:b/>
                <w:lang w:val="ro-RO"/>
              </w:rPr>
            </w:pPr>
            <w:r w:rsidRPr="00707CD5">
              <w:rPr>
                <w:rFonts w:asciiTheme="minorHAnsi" w:hAnsiTheme="minorHAnsi" w:cstheme="minorHAnsi"/>
                <w:b/>
                <w:lang w:val="ro-RO"/>
              </w:rPr>
              <w:lastRenderedPageBreak/>
              <w:t>3.7.</w:t>
            </w:r>
            <w:r>
              <w:rPr>
                <w:rFonts w:asciiTheme="minorHAnsi" w:hAnsiTheme="minorHAnsi" w:cstheme="minorHAnsi"/>
                <w:lang w:val="ro-RO"/>
              </w:rPr>
              <w:t xml:space="preserve"> </w:t>
            </w:r>
            <w:r w:rsidRPr="00707CD5">
              <w:rPr>
                <w:rFonts w:asciiTheme="minorHAnsi" w:hAnsiTheme="minorHAnsi" w:cstheme="minorHAnsi"/>
                <w:lang w:val="ro-RO"/>
              </w:rPr>
              <w:t>Cheltuieli aferente marjei de buget de pe linia bugetară 7.1 se încadrează în procentul de  25% din (1.2 + 1.3 + 1.4 + 2 + 3.1 + 3.2 + 3.3 + 3.5 + 3.7 + 3.8 + 4 + 5.1.1) menționat în HG 907/2016 cu modificările și completările ulterioare ?</w:t>
            </w:r>
          </w:p>
        </w:tc>
        <w:tc>
          <w:tcPr>
            <w:tcW w:w="493" w:type="pct"/>
            <w:gridSpan w:val="2"/>
            <w:tcBorders>
              <w:bottom w:val="single" w:sz="4" w:space="0" w:color="auto"/>
            </w:tcBorders>
            <w:shd w:val="clear" w:color="auto" w:fill="auto"/>
            <w:vAlign w:val="center"/>
          </w:tcPr>
          <w:p w:rsidR="001D3124" w:rsidRPr="00FC68DE" w:rsidRDefault="001D3124" w:rsidP="0096583E">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69" w:type="pct"/>
            <w:gridSpan w:val="5"/>
            <w:tcBorders>
              <w:bottom w:val="single" w:sz="4" w:space="0" w:color="auto"/>
            </w:tcBorders>
            <w:shd w:val="clear" w:color="auto" w:fill="auto"/>
            <w:vAlign w:val="center"/>
          </w:tcPr>
          <w:p w:rsidR="001D3124" w:rsidRPr="00FC68DE" w:rsidRDefault="001D3124" w:rsidP="0096583E">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89" w:type="pct"/>
            <w:gridSpan w:val="2"/>
            <w:tcBorders>
              <w:bottom w:val="single" w:sz="4" w:space="0" w:color="auto"/>
            </w:tcBorders>
            <w:shd w:val="clear" w:color="auto" w:fill="auto"/>
            <w:vAlign w:val="center"/>
          </w:tcPr>
          <w:p w:rsidR="001D3124" w:rsidRPr="00FC68DE" w:rsidDel="0096583E" w:rsidRDefault="001D3124" w:rsidP="00707CD5">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r>
      <w:tr w:rsidR="0096583E" w:rsidRPr="00FC68DE" w:rsidTr="00CB39CB">
        <w:trPr>
          <w:gridBefore w:val="1"/>
          <w:gridAfter w:val="3"/>
          <w:wBefore w:w="38" w:type="pct"/>
          <w:wAfter w:w="417" w:type="pct"/>
          <w:trHeight w:val="1336"/>
        </w:trPr>
        <w:tc>
          <w:tcPr>
            <w:tcW w:w="3093" w:type="pct"/>
            <w:gridSpan w:val="3"/>
            <w:tcBorders>
              <w:bottom w:val="single" w:sz="4" w:space="0" w:color="auto"/>
            </w:tcBorders>
            <w:shd w:val="clear" w:color="auto" w:fill="auto"/>
          </w:tcPr>
          <w:p w:rsidR="0096583E" w:rsidRPr="00FC68DE" w:rsidRDefault="0096583E" w:rsidP="0096583E">
            <w:pPr>
              <w:jc w:val="both"/>
              <w:rPr>
                <w:rFonts w:asciiTheme="minorHAnsi" w:hAnsiTheme="minorHAnsi" w:cstheme="minorHAnsi"/>
                <w:b/>
                <w:lang w:val="ro-RO"/>
              </w:rPr>
            </w:pPr>
            <w:r w:rsidRPr="00FC68DE">
              <w:rPr>
                <w:rFonts w:asciiTheme="minorHAnsi" w:hAnsiTheme="minorHAnsi" w:cstheme="minorHAnsi"/>
                <w:b/>
                <w:lang w:val="ro-RO"/>
              </w:rPr>
              <w:t>3.</w:t>
            </w:r>
            <w:r w:rsidR="001D3124">
              <w:rPr>
                <w:rFonts w:asciiTheme="minorHAnsi" w:hAnsiTheme="minorHAnsi" w:cstheme="minorHAnsi"/>
                <w:b/>
                <w:lang w:val="ro-RO"/>
              </w:rPr>
              <w:t>8</w:t>
            </w:r>
            <w:r w:rsidRPr="00FC68DE">
              <w:rPr>
                <w:rFonts w:asciiTheme="minorHAnsi" w:hAnsiTheme="minorHAnsi" w:cstheme="minorHAnsi"/>
                <w:b/>
                <w:lang w:val="ro-RO"/>
              </w:rPr>
              <w:t>.</w:t>
            </w:r>
            <w:r w:rsidRPr="00FC68DE">
              <w:rPr>
                <w:rFonts w:asciiTheme="minorHAnsi" w:hAnsiTheme="minorHAnsi" w:cstheme="minorHAnsi"/>
                <w:lang w:val="ro-RO"/>
              </w:rPr>
              <w:t xml:space="preserve">  TVA-ul este corect încadrat în coloana cheltuielilor neeligibile/eligibile ?</w:t>
            </w:r>
          </w:p>
          <w:p w:rsidR="00B23465" w:rsidRDefault="00B23465" w:rsidP="0096583E">
            <w:pPr>
              <w:jc w:val="both"/>
              <w:rPr>
                <w:rFonts w:asciiTheme="minorHAnsi" w:hAnsiTheme="minorHAnsi" w:cstheme="minorHAnsi"/>
                <w:b/>
                <w:i/>
                <w:lang w:val="ro-RO"/>
              </w:rPr>
            </w:pPr>
          </w:p>
          <w:p w:rsidR="0096583E" w:rsidRPr="00FC68DE" w:rsidRDefault="0096583E" w:rsidP="0096583E">
            <w:pPr>
              <w:jc w:val="both"/>
              <w:rPr>
                <w:rFonts w:asciiTheme="minorHAnsi" w:hAnsiTheme="minorHAnsi" w:cstheme="minorHAnsi"/>
                <w:lang w:val="ro-RO"/>
              </w:rPr>
            </w:pPr>
            <w:r w:rsidRPr="00FC68DE">
              <w:rPr>
                <w:rFonts w:asciiTheme="minorHAnsi" w:hAnsiTheme="minorHAnsi" w:cstheme="minorHAnsi"/>
                <w:b/>
                <w:i/>
                <w:lang w:val="ro-RO"/>
              </w:rPr>
              <w:t>Da cu diferenţe*</w:t>
            </w:r>
          </w:p>
        </w:tc>
        <w:tc>
          <w:tcPr>
            <w:tcW w:w="493" w:type="pct"/>
            <w:gridSpan w:val="2"/>
            <w:tcBorders>
              <w:bottom w:val="single" w:sz="4" w:space="0" w:color="auto"/>
            </w:tcBorders>
            <w:shd w:val="clear" w:color="auto" w:fill="auto"/>
          </w:tcPr>
          <w:p w:rsidR="0096583E" w:rsidRPr="00FC68DE" w:rsidRDefault="0096583E" w:rsidP="0096583E">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96583E" w:rsidRPr="00FC68DE" w:rsidRDefault="0096583E" w:rsidP="0096583E">
            <w:pPr>
              <w:pStyle w:val="BodyText3"/>
              <w:rPr>
                <w:rFonts w:asciiTheme="minorHAnsi" w:hAnsiTheme="minorHAnsi" w:cstheme="minorHAnsi"/>
                <w:b w:val="0"/>
                <w:sz w:val="24"/>
                <w:szCs w:val="24"/>
                <w:lang w:val="en-US"/>
              </w:rPr>
            </w:pPr>
          </w:p>
          <w:p w:rsidR="00B23465" w:rsidRDefault="00B23465" w:rsidP="0096583E">
            <w:pPr>
              <w:pStyle w:val="BodyText3"/>
              <w:rPr>
                <w:rFonts w:asciiTheme="minorHAnsi" w:hAnsiTheme="minorHAnsi" w:cstheme="minorHAnsi"/>
                <w:b w:val="0"/>
                <w:sz w:val="24"/>
                <w:szCs w:val="24"/>
                <w:lang w:val="en-US"/>
              </w:rPr>
            </w:pPr>
          </w:p>
          <w:p w:rsidR="0096583E" w:rsidRPr="00FC68DE" w:rsidRDefault="0096583E" w:rsidP="0096583E">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69" w:type="pct"/>
            <w:gridSpan w:val="5"/>
            <w:tcBorders>
              <w:bottom w:val="single" w:sz="4" w:space="0" w:color="auto"/>
            </w:tcBorders>
            <w:shd w:val="clear" w:color="auto" w:fill="auto"/>
          </w:tcPr>
          <w:p w:rsidR="0096583E" w:rsidRPr="00FC68DE" w:rsidRDefault="0096583E" w:rsidP="0096583E">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96583E" w:rsidRPr="00FC68DE" w:rsidRDefault="0096583E" w:rsidP="00EA2EE0">
            <w:pPr>
              <w:pStyle w:val="BodyText3"/>
              <w:rPr>
                <w:rFonts w:asciiTheme="minorHAnsi" w:hAnsiTheme="minorHAnsi" w:cstheme="minorHAnsi"/>
                <w:b w:val="0"/>
                <w:sz w:val="24"/>
                <w:szCs w:val="24"/>
                <w:lang w:val="en-US"/>
              </w:rPr>
            </w:pPr>
          </w:p>
        </w:tc>
        <w:tc>
          <w:tcPr>
            <w:tcW w:w="489" w:type="pct"/>
            <w:gridSpan w:val="2"/>
            <w:tcBorders>
              <w:bottom w:val="single" w:sz="4" w:space="0" w:color="auto"/>
            </w:tcBorders>
            <w:shd w:val="clear" w:color="auto" w:fill="auto"/>
            <w:vAlign w:val="center"/>
          </w:tcPr>
          <w:p w:rsidR="0096583E" w:rsidRPr="00FC68DE" w:rsidDel="0096583E" w:rsidRDefault="0096583E" w:rsidP="00B23465">
            <w:pPr>
              <w:pStyle w:val="BodyText3"/>
              <w:jc w:val="left"/>
              <w:rPr>
                <w:rFonts w:asciiTheme="minorHAnsi" w:hAnsiTheme="minorHAnsi" w:cstheme="minorHAnsi"/>
                <w:b w:val="0"/>
                <w:sz w:val="24"/>
                <w:szCs w:val="24"/>
                <w:lang w:val="en-US"/>
              </w:rPr>
            </w:pPr>
          </w:p>
        </w:tc>
      </w:tr>
      <w:tr w:rsidR="0096583E" w:rsidRPr="00FC68DE" w:rsidTr="00CB39CB">
        <w:trPr>
          <w:gridBefore w:val="1"/>
          <w:gridAfter w:val="3"/>
          <w:wBefore w:w="38" w:type="pct"/>
          <w:wAfter w:w="417" w:type="pct"/>
          <w:trHeight w:val="1651"/>
        </w:trPr>
        <w:tc>
          <w:tcPr>
            <w:tcW w:w="3093" w:type="pct"/>
            <w:gridSpan w:val="3"/>
            <w:tcBorders>
              <w:bottom w:val="single" w:sz="4" w:space="0" w:color="auto"/>
            </w:tcBorders>
            <w:shd w:val="clear" w:color="auto" w:fill="auto"/>
          </w:tcPr>
          <w:p w:rsidR="0096583E" w:rsidRPr="00707CD5" w:rsidRDefault="0096583E" w:rsidP="00FD1D2B">
            <w:pPr>
              <w:jc w:val="both"/>
              <w:rPr>
                <w:rFonts w:asciiTheme="minorHAnsi" w:hAnsiTheme="minorHAnsi" w:cstheme="minorHAnsi"/>
                <w:b/>
                <w:lang w:val="ro-RO"/>
              </w:rPr>
            </w:pPr>
            <w:r w:rsidRPr="00FC68DE">
              <w:rPr>
                <w:rFonts w:asciiTheme="minorHAnsi" w:hAnsiTheme="minorHAnsi" w:cstheme="minorHAnsi"/>
                <w:b/>
                <w:lang w:val="ro-RO"/>
              </w:rPr>
              <w:t>3.</w:t>
            </w:r>
            <w:r w:rsidR="001D3124">
              <w:rPr>
                <w:rFonts w:asciiTheme="minorHAnsi" w:hAnsiTheme="minorHAnsi" w:cstheme="minorHAnsi"/>
                <w:b/>
                <w:lang w:val="ro-RO"/>
              </w:rPr>
              <w:t>9</w:t>
            </w:r>
            <w:r w:rsidRPr="00EE1B23">
              <w:rPr>
                <w:rFonts w:asciiTheme="minorHAnsi" w:hAnsiTheme="minorHAnsi" w:cstheme="minorHAnsi"/>
                <w:b/>
                <w:lang w:val="ro-RO"/>
              </w:rPr>
              <w:t>.</w:t>
            </w:r>
            <w:r w:rsidRPr="00D90E30">
              <w:rPr>
                <w:rFonts w:asciiTheme="minorHAnsi" w:hAnsiTheme="minorHAnsi" w:cstheme="minorHAnsi"/>
                <w:lang w:val="ro-RO"/>
              </w:rPr>
              <w:t xml:space="preserve">  </w:t>
            </w:r>
            <w:r w:rsidRPr="00707CD5">
              <w:rPr>
                <w:rFonts w:asciiTheme="minorHAnsi" w:hAnsiTheme="minorHAnsi" w:cstheme="minorHAnsi"/>
                <w:lang w:val="ro-RO"/>
              </w:rPr>
              <w:t xml:space="preserve">Cheltuielile </w:t>
            </w:r>
            <w:r w:rsidR="00E075C8" w:rsidRPr="004707C1">
              <w:rPr>
                <w:rFonts w:asciiTheme="minorHAnsi" w:hAnsiTheme="minorHAnsi" w:cstheme="minorHAnsi"/>
                <w:lang w:val="ro-RO"/>
              </w:rPr>
              <w:t>eligibile</w:t>
            </w:r>
            <w:r w:rsidR="00E075C8">
              <w:rPr>
                <w:rFonts w:asciiTheme="minorHAnsi" w:hAnsiTheme="minorHAnsi" w:cstheme="minorHAnsi"/>
                <w:lang w:val="ro-RO"/>
              </w:rPr>
              <w:t xml:space="preserve"> </w:t>
            </w:r>
            <w:r w:rsidRPr="00707CD5">
              <w:rPr>
                <w:rFonts w:asciiTheme="minorHAnsi" w:hAnsiTheme="minorHAnsi" w:cstheme="minorHAnsi"/>
                <w:lang w:val="ro-RO"/>
              </w:rPr>
              <w:t xml:space="preserve">aferente echipamentelor de </w:t>
            </w:r>
            <w:r w:rsidR="00DA219A" w:rsidRPr="00707CD5">
              <w:rPr>
                <w:rFonts w:asciiTheme="minorHAnsi" w:hAnsiTheme="minorHAnsi" w:cstheme="minorHAnsi"/>
                <w:lang w:val="ro-RO"/>
              </w:rPr>
              <w:t xml:space="preserve">irigat </w:t>
            </w:r>
            <w:r w:rsidRPr="00707CD5">
              <w:rPr>
                <w:rFonts w:asciiTheme="minorHAnsi" w:hAnsiTheme="minorHAnsi" w:cstheme="minorHAnsi"/>
                <w:lang w:val="ro-RO"/>
              </w:rPr>
              <w:t xml:space="preserve">se încadrează în procentul maxim de 30% din valoarea totală </w:t>
            </w:r>
            <w:r w:rsidR="002206B9" w:rsidRPr="00707CD5">
              <w:rPr>
                <w:rFonts w:asciiTheme="minorHAnsi" w:hAnsiTheme="minorHAnsi" w:cstheme="minorHAnsi"/>
                <w:lang w:val="ro-RO"/>
              </w:rPr>
              <w:t xml:space="preserve">eligibilă </w:t>
            </w:r>
            <w:r w:rsidRPr="00707CD5">
              <w:rPr>
                <w:rFonts w:asciiTheme="minorHAnsi" w:hAnsiTheme="minorHAnsi" w:cstheme="minorHAnsi"/>
                <w:lang w:val="ro-RO"/>
              </w:rPr>
              <w:t xml:space="preserve">a proiectului </w:t>
            </w:r>
            <w:r w:rsidR="009C19E8">
              <w:rPr>
                <w:rFonts w:asciiTheme="minorHAnsi" w:hAnsiTheme="minorHAnsi" w:cstheme="minorHAnsi"/>
                <w:lang w:val="ro-RO"/>
              </w:rPr>
              <w:t>fără echipamentele de irigat</w:t>
            </w:r>
            <w:r w:rsidRPr="00707CD5">
              <w:rPr>
                <w:rFonts w:asciiTheme="minorHAnsi" w:hAnsiTheme="minorHAnsi" w:cstheme="minorHAnsi"/>
                <w:lang w:val="ro-RO"/>
              </w:rPr>
              <w:t>?</w:t>
            </w:r>
          </w:p>
          <w:p w:rsidR="00B23465" w:rsidRPr="00707CD5" w:rsidRDefault="00B23465" w:rsidP="00FD1D2B">
            <w:pPr>
              <w:jc w:val="both"/>
              <w:rPr>
                <w:rFonts w:asciiTheme="minorHAnsi" w:hAnsiTheme="minorHAnsi" w:cstheme="minorHAnsi"/>
                <w:b/>
                <w:i/>
                <w:lang w:val="ro-RO"/>
              </w:rPr>
            </w:pPr>
          </w:p>
          <w:p w:rsidR="0096583E" w:rsidRPr="00FC68DE" w:rsidRDefault="0096583E" w:rsidP="00FD1D2B">
            <w:pPr>
              <w:jc w:val="both"/>
              <w:rPr>
                <w:rFonts w:asciiTheme="minorHAnsi" w:hAnsiTheme="minorHAnsi" w:cstheme="minorHAnsi"/>
                <w:lang w:val="ro-RO"/>
              </w:rPr>
            </w:pPr>
            <w:r w:rsidRPr="00707CD5">
              <w:rPr>
                <w:rFonts w:asciiTheme="minorHAnsi" w:hAnsiTheme="minorHAnsi" w:cstheme="minorHAnsi"/>
                <w:b/>
                <w:i/>
                <w:lang w:val="ro-RO"/>
              </w:rPr>
              <w:t>Da cu diferenţe*</w:t>
            </w:r>
          </w:p>
        </w:tc>
        <w:tc>
          <w:tcPr>
            <w:tcW w:w="493" w:type="pct"/>
            <w:gridSpan w:val="2"/>
            <w:tcBorders>
              <w:bottom w:val="single" w:sz="4" w:space="0" w:color="auto"/>
            </w:tcBorders>
            <w:shd w:val="clear" w:color="auto" w:fill="auto"/>
          </w:tcPr>
          <w:p w:rsidR="0096583E" w:rsidRPr="00FC68DE" w:rsidRDefault="0096583E" w:rsidP="00FD1D2B">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96583E" w:rsidRPr="00FC68DE" w:rsidRDefault="0096583E" w:rsidP="00FD1D2B">
            <w:pPr>
              <w:pStyle w:val="BodyText3"/>
              <w:rPr>
                <w:rFonts w:asciiTheme="minorHAnsi" w:hAnsiTheme="minorHAnsi" w:cstheme="minorHAnsi"/>
                <w:b w:val="0"/>
                <w:sz w:val="24"/>
                <w:szCs w:val="24"/>
                <w:lang w:val="en-US"/>
              </w:rPr>
            </w:pPr>
          </w:p>
          <w:p w:rsidR="0096583E" w:rsidRPr="00FC68DE" w:rsidRDefault="0096583E" w:rsidP="00FD1D2B">
            <w:pPr>
              <w:pStyle w:val="BodyText3"/>
              <w:rPr>
                <w:rFonts w:asciiTheme="minorHAnsi" w:hAnsiTheme="minorHAnsi" w:cstheme="minorHAnsi"/>
                <w:b w:val="0"/>
                <w:sz w:val="24"/>
                <w:szCs w:val="24"/>
                <w:lang w:val="en-US"/>
              </w:rPr>
            </w:pPr>
          </w:p>
          <w:p w:rsidR="009C6F0C" w:rsidRDefault="009C6F0C" w:rsidP="00FD1D2B">
            <w:pPr>
              <w:pStyle w:val="BodyText3"/>
              <w:rPr>
                <w:rFonts w:asciiTheme="minorHAnsi" w:hAnsiTheme="minorHAnsi" w:cstheme="minorHAnsi"/>
                <w:b w:val="0"/>
                <w:sz w:val="24"/>
                <w:szCs w:val="24"/>
                <w:lang w:val="en-US"/>
              </w:rPr>
            </w:pPr>
          </w:p>
          <w:p w:rsidR="0096583E" w:rsidRPr="00FC68DE" w:rsidRDefault="0096583E" w:rsidP="00FD1D2B">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469" w:type="pct"/>
            <w:gridSpan w:val="5"/>
            <w:tcBorders>
              <w:bottom w:val="single" w:sz="4" w:space="0" w:color="auto"/>
            </w:tcBorders>
            <w:shd w:val="clear" w:color="auto" w:fill="auto"/>
          </w:tcPr>
          <w:p w:rsidR="0096583E" w:rsidRPr="00FC68DE" w:rsidRDefault="0096583E" w:rsidP="00FD1D2B">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96583E" w:rsidRPr="00FC68DE" w:rsidRDefault="0096583E" w:rsidP="00FD1D2B">
            <w:pPr>
              <w:pStyle w:val="BodyText3"/>
              <w:rPr>
                <w:rFonts w:asciiTheme="minorHAnsi" w:hAnsiTheme="minorHAnsi" w:cstheme="minorHAnsi"/>
                <w:b w:val="0"/>
                <w:sz w:val="24"/>
                <w:szCs w:val="24"/>
                <w:lang w:val="en-US"/>
              </w:rPr>
            </w:pPr>
          </w:p>
        </w:tc>
        <w:tc>
          <w:tcPr>
            <w:tcW w:w="489" w:type="pct"/>
            <w:gridSpan w:val="2"/>
            <w:tcBorders>
              <w:bottom w:val="single" w:sz="4" w:space="0" w:color="auto"/>
            </w:tcBorders>
            <w:shd w:val="clear" w:color="auto" w:fill="auto"/>
          </w:tcPr>
          <w:p w:rsidR="0096583E" w:rsidRPr="00FC68DE" w:rsidRDefault="0096583E" w:rsidP="0096583E">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96583E" w:rsidRPr="00FC68DE" w:rsidDel="0096583E" w:rsidRDefault="0096583E" w:rsidP="00FD1D2B">
            <w:pPr>
              <w:pStyle w:val="BodyText3"/>
              <w:rPr>
                <w:rFonts w:asciiTheme="minorHAnsi" w:hAnsiTheme="minorHAnsi" w:cstheme="minorHAnsi"/>
                <w:b w:val="0"/>
                <w:sz w:val="24"/>
                <w:szCs w:val="24"/>
                <w:lang w:val="en-US"/>
              </w:rPr>
            </w:pPr>
          </w:p>
        </w:tc>
      </w:tr>
      <w:tr w:rsidR="00FF1265" w:rsidRPr="00FC68DE" w:rsidTr="00CB39CB">
        <w:trPr>
          <w:gridBefore w:val="1"/>
          <w:gridAfter w:val="3"/>
          <w:wBefore w:w="38" w:type="pct"/>
          <w:wAfter w:w="417" w:type="pct"/>
          <w:trHeight w:val="1651"/>
        </w:trPr>
        <w:tc>
          <w:tcPr>
            <w:tcW w:w="3093" w:type="pct"/>
            <w:gridSpan w:val="3"/>
            <w:tcBorders>
              <w:bottom w:val="single" w:sz="4" w:space="0" w:color="auto"/>
            </w:tcBorders>
            <w:shd w:val="clear" w:color="auto" w:fill="auto"/>
          </w:tcPr>
          <w:p w:rsidR="00FF1265" w:rsidRPr="00FC68DE" w:rsidRDefault="00F72395" w:rsidP="00FF1265">
            <w:pPr>
              <w:jc w:val="both"/>
              <w:rPr>
                <w:rFonts w:asciiTheme="minorHAnsi" w:hAnsiTheme="minorHAnsi" w:cstheme="minorHAnsi"/>
                <w:b/>
                <w:lang w:val="ro-RO"/>
              </w:rPr>
            </w:pPr>
            <w:r w:rsidRPr="00707CD5">
              <w:rPr>
                <w:rFonts w:asciiTheme="minorHAnsi" w:hAnsiTheme="minorHAnsi" w:cstheme="minorHAnsi"/>
                <w:b/>
                <w:lang w:val="ro-RO"/>
              </w:rPr>
              <w:t>3.</w:t>
            </w:r>
            <w:r w:rsidR="001D3124">
              <w:rPr>
                <w:rFonts w:asciiTheme="minorHAnsi" w:hAnsiTheme="minorHAnsi" w:cstheme="minorHAnsi"/>
                <w:b/>
                <w:lang w:val="ro-RO"/>
              </w:rPr>
              <w:t>10</w:t>
            </w:r>
            <w:r>
              <w:rPr>
                <w:rFonts w:asciiTheme="minorHAnsi" w:hAnsiTheme="minorHAnsi" w:cstheme="minorHAnsi"/>
                <w:b/>
                <w:lang w:val="ro-RO"/>
              </w:rPr>
              <w:t xml:space="preserve">. </w:t>
            </w:r>
            <w:r w:rsidRPr="00707CD5">
              <w:rPr>
                <w:rFonts w:asciiTheme="minorHAnsi" w:hAnsiTheme="minorHAnsi" w:cstheme="minorHAnsi"/>
                <w:b/>
                <w:lang w:val="ro-RO"/>
              </w:rPr>
              <w:t xml:space="preserve"> </w:t>
            </w:r>
            <w:r w:rsidRPr="009E255C">
              <w:rPr>
                <w:rFonts w:asciiTheme="minorHAnsi" w:hAnsiTheme="minorHAnsi" w:cstheme="minorHAnsi"/>
                <w:lang w:val="ro-RO"/>
              </w:rPr>
              <w:t xml:space="preserve">În cazul în care solicitantul a achiziționat echipamente de irigat </w:t>
            </w:r>
            <w:r>
              <w:rPr>
                <w:rFonts w:asciiTheme="minorHAnsi" w:hAnsiTheme="minorHAnsi" w:cstheme="minorHAnsi"/>
                <w:lang w:val="ro-RO"/>
              </w:rPr>
              <w:t xml:space="preserve">prin </w:t>
            </w:r>
            <w:r w:rsidRPr="009E255C">
              <w:rPr>
                <w:rFonts w:asciiTheme="minorHAnsi" w:hAnsiTheme="minorHAnsi" w:cstheme="minorHAnsi"/>
                <w:lang w:val="ro-RO"/>
              </w:rPr>
              <w:t>sesiun</w:t>
            </w:r>
            <w:r>
              <w:rPr>
                <w:rFonts w:asciiTheme="minorHAnsi" w:hAnsiTheme="minorHAnsi" w:cstheme="minorHAnsi"/>
                <w:lang w:val="ro-RO"/>
              </w:rPr>
              <w:t>ile din PNDR 2014-2020</w:t>
            </w:r>
            <w:r w:rsidRPr="009E255C">
              <w:rPr>
                <w:rFonts w:asciiTheme="minorHAnsi" w:hAnsiTheme="minorHAnsi" w:cstheme="minorHAnsi"/>
                <w:lang w:val="ro-RO"/>
              </w:rPr>
              <w:t xml:space="preserve"> este justificată tehnico-econmic în DALI necesitatea achiziționării de noi echipamente de irigat prin prezentul proiect ?</w:t>
            </w:r>
          </w:p>
        </w:tc>
        <w:tc>
          <w:tcPr>
            <w:tcW w:w="493" w:type="pct"/>
            <w:gridSpan w:val="2"/>
            <w:tcBorders>
              <w:bottom w:val="single" w:sz="4" w:space="0" w:color="auto"/>
            </w:tcBorders>
            <w:shd w:val="clear" w:color="auto" w:fill="auto"/>
          </w:tcPr>
          <w:p w:rsidR="00FF1265" w:rsidRPr="00FC68DE" w:rsidRDefault="00FF1265" w:rsidP="00FF1265">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FF1265" w:rsidRPr="00FC68DE" w:rsidRDefault="00FF1265" w:rsidP="00FF1265">
            <w:pPr>
              <w:pStyle w:val="BodyText3"/>
              <w:rPr>
                <w:rFonts w:asciiTheme="minorHAnsi" w:hAnsiTheme="minorHAnsi" w:cstheme="minorHAnsi"/>
                <w:b w:val="0"/>
                <w:sz w:val="24"/>
                <w:szCs w:val="24"/>
                <w:lang w:val="en-US"/>
              </w:rPr>
            </w:pPr>
          </w:p>
          <w:p w:rsidR="00FF1265" w:rsidRPr="00FC68DE" w:rsidRDefault="00FF1265" w:rsidP="00FF1265">
            <w:pPr>
              <w:pStyle w:val="BodyText3"/>
              <w:rPr>
                <w:rFonts w:asciiTheme="minorHAnsi" w:hAnsiTheme="minorHAnsi" w:cstheme="minorHAnsi"/>
                <w:b w:val="0"/>
                <w:sz w:val="24"/>
                <w:szCs w:val="24"/>
                <w:lang w:val="en-US"/>
              </w:rPr>
            </w:pPr>
          </w:p>
          <w:p w:rsidR="00FF1265" w:rsidRPr="009B18D1" w:rsidRDefault="00FF1265" w:rsidP="00FF1265">
            <w:pPr>
              <w:pStyle w:val="BodyText3"/>
              <w:rPr>
                <w:rFonts w:asciiTheme="minorHAnsi" w:hAnsiTheme="minorHAnsi" w:cstheme="minorHAnsi"/>
                <w:b w:val="0"/>
                <w:sz w:val="24"/>
                <w:szCs w:val="24"/>
                <w:lang w:val="en-US"/>
              </w:rPr>
            </w:pPr>
          </w:p>
        </w:tc>
        <w:tc>
          <w:tcPr>
            <w:tcW w:w="469" w:type="pct"/>
            <w:gridSpan w:val="5"/>
            <w:tcBorders>
              <w:bottom w:val="single" w:sz="4" w:space="0" w:color="auto"/>
            </w:tcBorders>
            <w:shd w:val="clear" w:color="auto" w:fill="auto"/>
          </w:tcPr>
          <w:p w:rsidR="00FF1265" w:rsidRPr="00FC68DE" w:rsidRDefault="00FF1265" w:rsidP="00FF1265">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FF1265" w:rsidRPr="00FC68DE" w:rsidRDefault="00FF1265" w:rsidP="00FF1265">
            <w:pPr>
              <w:pStyle w:val="BodyText3"/>
              <w:rPr>
                <w:rFonts w:asciiTheme="minorHAnsi" w:hAnsiTheme="minorHAnsi" w:cstheme="minorHAnsi"/>
                <w:b w:val="0"/>
                <w:sz w:val="24"/>
                <w:szCs w:val="24"/>
                <w:lang w:val="en-US"/>
              </w:rPr>
            </w:pPr>
          </w:p>
        </w:tc>
        <w:tc>
          <w:tcPr>
            <w:tcW w:w="489" w:type="pct"/>
            <w:gridSpan w:val="2"/>
            <w:tcBorders>
              <w:bottom w:val="single" w:sz="4" w:space="0" w:color="auto"/>
            </w:tcBorders>
            <w:shd w:val="clear" w:color="auto" w:fill="auto"/>
          </w:tcPr>
          <w:p w:rsidR="00FF1265" w:rsidRPr="00FC68DE" w:rsidRDefault="00FF1265" w:rsidP="00FF1265">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FF1265" w:rsidRPr="00FC68DE" w:rsidRDefault="00FF1265" w:rsidP="00FF1265">
            <w:pPr>
              <w:pStyle w:val="BodyText3"/>
              <w:rPr>
                <w:rFonts w:asciiTheme="minorHAnsi" w:hAnsiTheme="minorHAnsi" w:cstheme="minorHAnsi"/>
                <w:b w:val="0"/>
                <w:sz w:val="24"/>
                <w:szCs w:val="24"/>
                <w:lang w:val="en-US"/>
              </w:rPr>
            </w:pPr>
          </w:p>
        </w:tc>
      </w:tr>
      <w:tr w:rsidR="00FF1265" w:rsidRPr="00FC68DE" w:rsidTr="00CB39CB">
        <w:trPr>
          <w:gridBefore w:val="1"/>
          <w:gridAfter w:val="3"/>
          <w:wBefore w:w="38" w:type="pct"/>
          <w:wAfter w:w="417" w:type="pct"/>
          <w:trHeight w:val="355"/>
        </w:trPr>
        <w:tc>
          <w:tcPr>
            <w:tcW w:w="3093" w:type="pct"/>
            <w:gridSpan w:val="3"/>
            <w:tcBorders>
              <w:left w:val="nil"/>
              <w:bottom w:val="single" w:sz="4" w:space="0" w:color="auto"/>
              <w:right w:val="nil"/>
            </w:tcBorders>
            <w:shd w:val="clear" w:color="auto" w:fill="auto"/>
          </w:tcPr>
          <w:p w:rsidR="00FF1265" w:rsidRPr="00FC68DE" w:rsidRDefault="00FF1265" w:rsidP="00FF1265">
            <w:pPr>
              <w:jc w:val="both"/>
              <w:rPr>
                <w:rFonts w:asciiTheme="minorHAnsi" w:hAnsiTheme="minorHAnsi" w:cstheme="minorHAnsi"/>
                <w:lang w:val="ro-RO"/>
              </w:rPr>
            </w:pPr>
          </w:p>
        </w:tc>
        <w:tc>
          <w:tcPr>
            <w:tcW w:w="493" w:type="pct"/>
            <w:gridSpan w:val="2"/>
            <w:tcBorders>
              <w:left w:val="nil"/>
              <w:bottom w:val="single" w:sz="4" w:space="0" w:color="auto"/>
              <w:right w:val="nil"/>
            </w:tcBorders>
            <w:shd w:val="clear" w:color="auto" w:fill="auto"/>
          </w:tcPr>
          <w:p w:rsidR="00FF1265" w:rsidRPr="00FC68DE" w:rsidRDefault="00FF1265" w:rsidP="00FF1265">
            <w:pPr>
              <w:pStyle w:val="BodyText3"/>
              <w:rPr>
                <w:rFonts w:asciiTheme="minorHAnsi" w:hAnsiTheme="minorHAnsi" w:cstheme="minorHAnsi"/>
                <w:b w:val="0"/>
                <w:sz w:val="24"/>
                <w:szCs w:val="24"/>
                <w:lang w:val="en-US"/>
              </w:rPr>
            </w:pPr>
          </w:p>
        </w:tc>
        <w:tc>
          <w:tcPr>
            <w:tcW w:w="469" w:type="pct"/>
            <w:gridSpan w:val="5"/>
            <w:tcBorders>
              <w:left w:val="nil"/>
              <w:bottom w:val="single" w:sz="4" w:space="0" w:color="auto"/>
              <w:right w:val="nil"/>
            </w:tcBorders>
            <w:shd w:val="clear" w:color="auto" w:fill="auto"/>
            <w:vAlign w:val="center"/>
          </w:tcPr>
          <w:p w:rsidR="00FF1265" w:rsidRPr="00FC68DE" w:rsidRDefault="00FF1265" w:rsidP="00FF1265">
            <w:pPr>
              <w:pStyle w:val="BodyText3"/>
              <w:rPr>
                <w:rFonts w:asciiTheme="minorHAnsi" w:hAnsiTheme="minorHAnsi" w:cstheme="minorHAnsi"/>
                <w:b w:val="0"/>
                <w:sz w:val="24"/>
                <w:szCs w:val="24"/>
                <w:lang w:val="en-US"/>
              </w:rPr>
            </w:pPr>
          </w:p>
        </w:tc>
        <w:tc>
          <w:tcPr>
            <w:tcW w:w="489" w:type="pct"/>
            <w:gridSpan w:val="2"/>
            <w:tcBorders>
              <w:left w:val="nil"/>
              <w:bottom w:val="single" w:sz="4" w:space="0" w:color="auto"/>
              <w:right w:val="nil"/>
            </w:tcBorders>
            <w:shd w:val="clear" w:color="auto" w:fill="auto"/>
            <w:vAlign w:val="center"/>
          </w:tcPr>
          <w:p w:rsidR="00FF1265" w:rsidRPr="009B18D1" w:rsidDel="0096583E" w:rsidRDefault="00FF1265" w:rsidP="00FF1265">
            <w:pPr>
              <w:pStyle w:val="BodyText3"/>
              <w:rPr>
                <w:rFonts w:asciiTheme="minorHAnsi" w:hAnsiTheme="minorHAnsi" w:cstheme="minorHAnsi"/>
                <w:b w:val="0"/>
                <w:sz w:val="24"/>
                <w:szCs w:val="24"/>
                <w:lang w:val="en-US"/>
              </w:rPr>
            </w:pPr>
          </w:p>
        </w:tc>
      </w:tr>
      <w:tr w:rsidR="00FF1265" w:rsidRPr="00FC68DE" w:rsidTr="00CB39CB">
        <w:trPr>
          <w:gridBefore w:val="1"/>
          <w:gridAfter w:val="3"/>
          <w:wBefore w:w="38" w:type="pct"/>
          <w:wAfter w:w="417" w:type="pct"/>
          <w:trHeight w:val="374"/>
        </w:trPr>
        <w:tc>
          <w:tcPr>
            <w:tcW w:w="3093" w:type="pct"/>
            <w:gridSpan w:val="3"/>
            <w:vMerge w:val="restart"/>
            <w:tcBorders>
              <w:top w:val="single" w:sz="4" w:space="0" w:color="auto"/>
            </w:tcBorders>
            <w:shd w:val="clear" w:color="auto" w:fill="auto"/>
          </w:tcPr>
          <w:p w:rsidR="00FF1265" w:rsidRPr="00FC68DE" w:rsidRDefault="00FF1265" w:rsidP="00FF1265">
            <w:pPr>
              <w:jc w:val="both"/>
              <w:rPr>
                <w:rFonts w:asciiTheme="minorHAnsi" w:hAnsiTheme="minorHAnsi" w:cstheme="minorHAnsi"/>
                <w:b/>
                <w:lang w:val="ro-RO"/>
              </w:rPr>
            </w:pPr>
            <w:r w:rsidRPr="00FC68DE">
              <w:rPr>
                <w:rFonts w:asciiTheme="minorHAnsi" w:hAnsiTheme="minorHAnsi" w:cstheme="minorHAnsi"/>
                <w:b/>
                <w:lang w:val="ro-RO"/>
              </w:rPr>
              <w:t>4. Verificarea rezonabilităţii preţurilor.</w:t>
            </w:r>
          </w:p>
        </w:tc>
        <w:tc>
          <w:tcPr>
            <w:tcW w:w="1452" w:type="pct"/>
            <w:gridSpan w:val="9"/>
            <w:tcBorders>
              <w:top w:val="single" w:sz="4" w:space="0" w:color="auto"/>
            </w:tcBorders>
            <w:shd w:val="clear" w:color="auto" w:fill="auto"/>
            <w:vAlign w:val="center"/>
          </w:tcPr>
          <w:p w:rsidR="00FF1265" w:rsidRPr="00FC68DE" w:rsidRDefault="00FF1265" w:rsidP="00FF1265">
            <w:pPr>
              <w:pStyle w:val="BodyText3"/>
              <w:rPr>
                <w:rFonts w:asciiTheme="minorHAnsi" w:hAnsiTheme="minorHAnsi" w:cstheme="minorHAnsi"/>
                <w:b w:val="0"/>
                <w:sz w:val="24"/>
                <w:szCs w:val="24"/>
                <w:lang w:val="en-US"/>
              </w:rPr>
            </w:pPr>
          </w:p>
        </w:tc>
      </w:tr>
      <w:tr w:rsidR="00FF1265" w:rsidRPr="00FC68DE" w:rsidTr="00CB39CB">
        <w:trPr>
          <w:gridBefore w:val="1"/>
          <w:gridAfter w:val="3"/>
          <w:wBefore w:w="38" w:type="pct"/>
          <w:wAfter w:w="417" w:type="pct"/>
          <w:trHeight w:val="679"/>
        </w:trPr>
        <w:tc>
          <w:tcPr>
            <w:tcW w:w="3093" w:type="pct"/>
            <w:gridSpan w:val="3"/>
            <w:vMerge/>
            <w:shd w:val="clear" w:color="auto" w:fill="auto"/>
          </w:tcPr>
          <w:p w:rsidR="00FF1265" w:rsidRPr="00FC68DE" w:rsidRDefault="00FF1265" w:rsidP="00FF1265">
            <w:pPr>
              <w:jc w:val="both"/>
              <w:rPr>
                <w:rFonts w:asciiTheme="minorHAnsi" w:hAnsiTheme="minorHAnsi" w:cstheme="minorHAnsi"/>
                <w:b/>
                <w:lang w:val="ro-RO"/>
              </w:rPr>
            </w:pPr>
          </w:p>
        </w:tc>
        <w:tc>
          <w:tcPr>
            <w:tcW w:w="404" w:type="pct"/>
            <w:tcBorders>
              <w:bottom w:val="single" w:sz="4" w:space="0" w:color="auto"/>
            </w:tcBorders>
            <w:shd w:val="clear" w:color="auto" w:fill="auto"/>
            <w:vAlign w:val="center"/>
          </w:tcPr>
          <w:p w:rsidR="00FF1265" w:rsidRPr="00FC68DE" w:rsidRDefault="00FF1265" w:rsidP="00FF1265">
            <w:pPr>
              <w:pStyle w:val="BodyText3"/>
              <w:rPr>
                <w:rFonts w:asciiTheme="minorHAnsi" w:hAnsiTheme="minorHAnsi" w:cstheme="minorHAnsi"/>
                <w:sz w:val="24"/>
                <w:szCs w:val="24"/>
                <w:lang w:val="en-US"/>
              </w:rPr>
            </w:pPr>
            <w:r w:rsidRPr="00FC68DE">
              <w:rPr>
                <w:rFonts w:asciiTheme="minorHAnsi" w:hAnsiTheme="minorHAnsi" w:cstheme="minorHAnsi"/>
                <w:sz w:val="24"/>
                <w:szCs w:val="24"/>
                <w:lang w:val="en-US"/>
              </w:rPr>
              <w:t>Da</w:t>
            </w:r>
          </w:p>
        </w:tc>
        <w:tc>
          <w:tcPr>
            <w:tcW w:w="411" w:type="pct"/>
            <w:gridSpan w:val="3"/>
            <w:tcBorders>
              <w:bottom w:val="single" w:sz="4" w:space="0" w:color="auto"/>
            </w:tcBorders>
            <w:shd w:val="clear" w:color="auto" w:fill="auto"/>
            <w:vAlign w:val="center"/>
          </w:tcPr>
          <w:p w:rsidR="00FF1265" w:rsidRPr="00FC68DE" w:rsidRDefault="00FF1265" w:rsidP="00FF1265">
            <w:pPr>
              <w:pStyle w:val="BodyText3"/>
              <w:rPr>
                <w:rFonts w:asciiTheme="minorHAnsi" w:hAnsiTheme="minorHAnsi" w:cstheme="minorHAnsi"/>
                <w:sz w:val="24"/>
                <w:szCs w:val="24"/>
                <w:lang w:val="en-US"/>
              </w:rPr>
            </w:pPr>
            <w:r w:rsidRPr="00FC68DE">
              <w:rPr>
                <w:rFonts w:asciiTheme="minorHAnsi" w:hAnsiTheme="minorHAnsi" w:cstheme="minorHAnsi"/>
                <w:sz w:val="24"/>
                <w:szCs w:val="24"/>
                <w:lang w:val="en-US"/>
              </w:rPr>
              <w:t>NU</w:t>
            </w:r>
          </w:p>
        </w:tc>
        <w:tc>
          <w:tcPr>
            <w:tcW w:w="637" w:type="pct"/>
            <w:gridSpan w:val="5"/>
            <w:tcBorders>
              <w:bottom w:val="single" w:sz="4" w:space="0" w:color="auto"/>
            </w:tcBorders>
            <w:shd w:val="clear" w:color="auto" w:fill="auto"/>
            <w:vAlign w:val="center"/>
          </w:tcPr>
          <w:p w:rsidR="00FF1265" w:rsidRPr="00FC68DE" w:rsidRDefault="00FF1265" w:rsidP="00FF1265">
            <w:pPr>
              <w:pStyle w:val="BodyText3"/>
              <w:rPr>
                <w:rFonts w:asciiTheme="minorHAnsi" w:hAnsiTheme="minorHAnsi" w:cstheme="minorHAnsi"/>
                <w:sz w:val="24"/>
                <w:szCs w:val="24"/>
                <w:lang w:val="en-US"/>
              </w:rPr>
            </w:pPr>
            <w:r w:rsidRPr="00FC68DE">
              <w:rPr>
                <w:rFonts w:asciiTheme="minorHAnsi" w:hAnsiTheme="minorHAnsi" w:cstheme="minorHAnsi"/>
                <w:sz w:val="24"/>
                <w:szCs w:val="24"/>
                <w:lang w:val="en-US"/>
              </w:rPr>
              <w:t>NU ESTE CAZUL</w:t>
            </w:r>
          </w:p>
        </w:tc>
      </w:tr>
      <w:tr w:rsidR="00FF1265" w:rsidRPr="00FC68DE" w:rsidTr="00CB39CB">
        <w:trPr>
          <w:gridBefore w:val="1"/>
          <w:gridAfter w:val="3"/>
          <w:wBefore w:w="38" w:type="pct"/>
          <w:wAfter w:w="417" w:type="pct"/>
          <w:trHeight w:val="517"/>
        </w:trPr>
        <w:tc>
          <w:tcPr>
            <w:tcW w:w="3093" w:type="pct"/>
            <w:gridSpan w:val="3"/>
            <w:shd w:val="clear" w:color="auto" w:fill="auto"/>
          </w:tcPr>
          <w:p w:rsidR="00C54942" w:rsidRPr="00FC68DE" w:rsidRDefault="00FF1265" w:rsidP="004A7D96">
            <w:pPr>
              <w:jc w:val="both"/>
              <w:rPr>
                <w:rFonts w:asciiTheme="minorHAnsi" w:hAnsiTheme="minorHAnsi" w:cstheme="minorHAnsi"/>
                <w:b/>
                <w:lang w:val="ro-RO"/>
              </w:rPr>
            </w:pPr>
            <w:r w:rsidRPr="00FC68DE">
              <w:rPr>
                <w:rFonts w:asciiTheme="minorHAnsi" w:hAnsiTheme="minorHAnsi" w:cstheme="minorHAnsi"/>
                <w:b/>
                <w:lang w:val="ro-RO"/>
              </w:rPr>
              <w:t>4.1.</w:t>
            </w:r>
            <w:r w:rsidRPr="00FC68DE">
              <w:rPr>
                <w:rFonts w:asciiTheme="minorHAnsi" w:hAnsiTheme="minorHAnsi" w:cstheme="minorHAnsi"/>
                <w:lang w:val="ro-RO"/>
              </w:rPr>
              <w:t xml:space="preserve"> Categoria de bunuri se regăseşte în Baza de Date</w:t>
            </w:r>
            <w:r w:rsidR="00F71DEC">
              <w:rPr>
                <w:rFonts w:asciiTheme="minorHAnsi" w:hAnsiTheme="minorHAnsi" w:cstheme="minorHAnsi"/>
                <w:lang w:val="ro-RO"/>
              </w:rPr>
              <w:t xml:space="preserve"> a AFIR</w:t>
            </w:r>
            <w:r w:rsidRPr="00FC68DE">
              <w:rPr>
                <w:rFonts w:asciiTheme="minorHAnsi" w:hAnsiTheme="minorHAnsi" w:cstheme="minorHAnsi"/>
                <w:lang w:val="ro-RO"/>
              </w:rPr>
              <w:t>?</w:t>
            </w:r>
          </w:p>
        </w:tc>
        <w:tc>
          <w:tcPr>
            <w:tcW w:w="404" w:type="pct"/>
            <w:shd w:val="clear" w:color="auto" w:fill="auto"/>
            <w:vAlign w:val="center"/>
          </w:tcPr>
          <w:p w:rsidR="00FF1265" w:rsidRDefault="00FF1265" w:rsidP="00FF1265">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FF1265" w:rsidRPr="00FC68DE" w:rsidRDefault="00FF1265" w:rsidP="00FF1265">
            <w:pPr>
              <w:pStyle w:val="BodyText3"/>
              <w:rPr>
                <w:rFonts w:asciiTheme="minorHAnsi" w:hAnsiTheme="minorHAnsi" w:cstheme="minorHAnsi"/>
                <w:sz w:val="24"/>
                <w:szCs w:val="24"/>
                <w:lang w:val="en-US"/>
              </w:rPr>
            </w:pPr>
          </w:p>
        </w:tc>
        <w:tc>
          <w:tcPr>
            <w:tcW w:w="411" w:type="pct"/>
            <w:gridSpan w:val="3"/>
            <w:shd w:val="clear" w:color="auto" w:fill="auto"/>
            <w:vAlign w:val="center"/>
          </w:tcPr>
          <w:p w:rsidR="002752CA" w:rsidRDefault="002752CA" w:rsidP="002752CA">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FF1265" w:rsidRPr="00FC68DE" w:rsidRDefault="00FF1265" w:rsidP="002752CA">
            <w:pPr>
              <w:pStyle w:val="BodyText3"/>
              <w:rPr>
                <w:rFonts w:asciiTheme="minorHAnsi" w:hAnsiTheme="minorHAnsi" w:cstheme="minorHAnsi"/>
                <w:sz w:val="24"/>
                <w:szCs w:val="24"/>
                <w:lang w:val="en-US"/>
              </w:rPr>
            </w:pPr>
          </w:p>
        </w:tc>
        <w:tc>
          <w:tcPr>
            <w:tcW w:w="637" w:type="pct"/>
            <w:gridSpan w:val="5"/>
            <w:shd w:val="clear" w:color="auto" w:fill="auto"/>
            <w:vAlign w:val="center"/>
          </w:tcPr>
          <w:p w:rsidR="002752CA" w:rsidRDefault="002752CA" w:rsidP="002752CA">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FF1265" w:rsidRPr="00FC68DE" w:rsidRDefault="00FF1265" w:rsidP="00FF1265">
            <w:pPr>
              <w:pStyle w:val="BodyText3"/>
              <w:rPr>
                <w:rFonts w:asciiTheme="minorHAnsi" w:hAnsiTheme="minorHAnsi" w:cstheme="minorHAnsi"/>
                <w:sz w:val="24"/>
                <w:szCs w:val="24"/>
                <w:lang w:val="en-US"/>
              </w:rPr>
            </w:pPr>
          </w:p>
        </w:tc>
      </w:tr>
      <w:tr w:rsidR="00FF1265" w:rsidRPr="00FC68DE" w:rsidTr="00CB39CB">
        <w:trPr>
          <w:gridBefore w:val="1"/>
          <w:gridAfter w:val="3"/>
          <w:wBefore w:w="38" w:type="pct"/>
          <w:wAfter w:w="417" w:type="pct"/>
          <w:trHeight w:val="564"/>
        </w:trPr>
        <w:tc>
          <w:tcPr>
            <w:tcW w:w="3093" w:type="pct"/>
            <w:gridSpan w:val="3"/>
            <w:shd w:val="clear" w:color="auto" w:fill="auto"/>
          </w:tcPr>
          <w:p w:rsidR="00FF1265" w:rsidRPr="00FC68DE" w:rsidRDefault="00FF1265" w:rsidP="004A7D96">
            <w:pPr>
              <w:tabs>
                <w:tab w:val="left" w:pos="360"/>
              </w:tabs>
              <w:jc w:val="both"/>
              <w:rPr>
                <w:rFonts w:asciiTheme="minorHAnsi" w:hAnsiTheme="minorHAnsi" w:cstheme="minorHAnsi"/>
                <w:b/>
                <w:lang w:val="ro-RO"/>
              </w:rPr>
            </w:pPr>
            <w:r w:rsidRPr="00FC68DE">
              <w:rPr>
                <w:rFonts w:asciiTheme="minorHAnsi" w:hAnsiTheme="minorHAnsi" w:cstheme="minorHAnsi"/>
                <w:b/>
                <w:lang w:val="pt-BR"/>
              </w:rPr>
              <w:t>4.2.</w:t>
            </w:r>
            <w:r w:rsidRPr="00FC68DE">
              <w:rPr>
                <w:rFonts w:asciiTheme="minorHAnsi" w:hAnsiTheme="minorHAnsi" w:cstheme="minorHAnsi"/>
                <w:lang w:val="pt-BR"/>
              </w:rPr>
              <w:t xml:space="preserve"> Dacă la punctul 4.1 răspunsul este DA, sunt ataşate extrasele tipărite din baza de date </w:t>
            </w:r>
            <w:r w:rsidR="00F71DEC">
              <w:rPr>
                <w:rFonts w:asciiTheme="minorHAnsi" w:hAnsiTheme="minorHAnsi" w:cstheme="minorHAnsi"/>
                <w:lang w:val="pt-BR"/>
              </w:rPr>
              <w:t>AFIR</w:t>
            </w:r>
            <w:r w:rsidRPr="00FC68DE">
              <w:rPr>
                <w:rFonts w:asciiTheme="minorHAnsi" w:hAnsiTheme="minorHAnsi" w:cstheme="minorHAnsi"/>
                <w:lang w:val="pt-BR"/>
              </w:rPr>
              <w:t xml:space="preserve">? </w:t>
            </w:r>
          </w:p>
        </w:tc>
        <w:tc>
          <w:tcPr>
            <w:tcW w:w="404" w:type="pct"/>
            <w:shd w:val="clear" w:color="auto" w:fill="auto"/>
            <w:vAlign w:val="center"/>
          </w:tcPr>
          <w:p w:rsidR="00FF1265" w:rsidRPr="00FC68DE" w:rsidRDefault="00FF1265" w:rsidP="00FF1265">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FF1265" w:rsidRPr="00FC68DE" w:rsidRDefault="00FF1265" w:rsidP="00FF1265">
            <w:pPr>
              <w:pStyle w:val="BodyText3"/>
              <w:rPr>
                <w:rFonts w:asciiTheme="minorHAnsi" w:hAnsiTheme="minorHAnsi" w:cstheme="minorHAnsi"/>
                <w:sz w:val="24"/>
                <w:szCs w:val="24"/>
                <w:lang w:val="en-US"/>
              </w:rPr>
            </w:pPr>
          </w:p>
        </w:tc>
        <w:tc>
          <w:tcPr>
            <w:tcW w:w="411" w:type="pct"/>
            <w:gridSpan w:val="3"/>
            <w:shd w:val="clear" w:color="auto" w:fill="auto"/>
            <w:vAlign w:val="center"/>
          </w:tcPr>
          <w:p w:rsidR="00FF1265" w:rsidRPr="00FC68DE" w:rsidRDefault="00FF1265" w:rsidP="00FF1265">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FF1265" w:rsidRPr="00FC68DE" w:rsidRDefault="00FF1265" w:rsidP="00FF1265">
            <w:pPr>
              <w:pStyle w:val="BodyText3"/>
              <w:rPr>
                <w:rFonts w:asciiTheme="minorHAnsi" w:hAnsiTheme="minorHAnsi" w:cstheme="minorHAnsi"/>
                <w:sz w:val="24"/>
                <w:szCs w:val="24"/>
                <w:lang w:val="en-US"/>
              </w:rPr>
            </w:pPr>
          </w:p>
        </w:tc>
        <w:tc>
          <w:tcPr>
            <w:tcW w:w="637" w:type="pct"/>
            <w:gridSpan w:val="5"/>
            <w:shd w:val="clear" w:color="auto" w:fill="auto"/>
            <w:vAlign w:val="center"/>
          </w:tcPr>
          <w:p w:rsidR="00FF1265" w:rsidRPr="00FC68DE" w:rsidRDefault="00FF1265" w:rsidP="00FF1265">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FF1265" w:rsidRPr="00FC68DE" w:rsidRDefault="00FF1265" w:rsidP="00FF1265">
            <w:pPr>
              <w:pStyle w:val="BodyText3"/>
              <w:rPr>
                <w:rFonts w:asciiTheme="minorHAnsi" w:hAnsiTheme="minorHAnsi" w:cstheme="minorHAnsi"/>
                <w:sz w:val="24"/>
                <w:szCs w:val="24"/>
                <w:lang w:val="en-US"/>
              </w:rPr>
            </w:pPr>
          </w:p>
        </w:tc>
      </w:tr>
      <w:tr w:rsidR="00FF1265" w:rsidRPr="00FC68DE" w:rsidTr="00CB39CB">
        <w:trPr>
          <w:gridBefore w:val="1"/>
          <w:gridAfter w:val="3"/>
          <w:wBefore w:w="38" w:type="pct"/>
          <w:wAfter w:w="417" w:type="pct"/>
          <w:trHeight w:val="564"/>
        </w:trPr>
        <w:tc>
          <w:tcPr>
            <w:tcW w:w="3093" w:type="pct"/>
            <w:gridSpan w:val="3"/>
            <w:shd w:val="clear" w:color="auto" w:fill="auto"/>
          </w:tcPr>
          <w:p w:rsidR="00FF1265" w:rsidRPr="00FC68DE" w:rsidRDefault="00FF1265" w:rsidP="004A7D96">
            <w:pPr>
              <w:jc w:val="both"/>
              <w:rPr>
                <w:rFonts w:asciiTheme="minorHAnsi" w:hAnsiTheme="minorHAnsi" w:cstheme="minorHAnsi"/>
                <w:b/>
                <w:lang w:val="ro-RO"/>
              </w:rPr>
            </w:pPr>
            <w:r w:rsidRPr="00FC68DE">
              <w:rPr>
                <w:rFonts w:asciiTheme="minorHAnsi" w:hAnsiTheme="minorHAnsi" w:cstheme="minorHAnsi"/>
                <w:b/>
                <w:lang w:val="it-IT"/>
              </w:rPr>
              <w:t>4.3.</w:t>
            </w:r>
            <w:r w:rsidRPr="00FC68DE">
              <w:rPr>
                <w:rFonts w:asciiTheme="minorHAnsi" w:hAnsiTheme="minorHAnsi" w:cstheme="minorHAnsi"/>
                <w:lang w:val="it-IT"/>
              </w:rPr>
              <w:t xml:space="preserve"> Dacă la pct. 4.1. răspunsul este DA, preţurile utilizate pentru bunuri se încadrează în maximul prevăzut în  Baza de Date </w:t>
            </w:r>
            <w:r w:rsidR="00415B05">
              <w:rPr>
                <w:rFonts w:asciiTheme="minorHAnsi" w:hAnsiTheme="minorHAnsi" w:cstheme="minorHAnsi"/>
                <w:lang w:val="it-IT"/>
              </w:rPr>
              <w:t>AFIR</w:t>
            </w:r>
            <w:r w:rsidRPr="00FC68DE">
              <w:rPr>
                <w:rFonts w:asciiTheme="minorHAnsi" w:hAnsiTheme="minorHAnsi" w:cstheme="minorHAnsi"/>
                <w:lang w:val="it-IT"/>
              </w:rPr>
              <w:t>?</w:t>
            </w:r>
          </w:p>
        </w:tc>
        <w:tc>
          <w:tcPr>
            <w:tcW w:w="404" w:type="pct"/>
            <w:shd w:val="clear" w:color="auto" w:fill="auto"/>
            <w:vAlign w:val="center"/>
          </w:tcPr>
          <w:p w:rsidR="00FF1265" w:rsidRPr="00FC68DE" w:rsidRDefault="00FF1265" w:rsidP="00FF1265">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FF1265" w:rsidRPr="00FC68DE" w:rsidRDefault="00FF1265" w:rsidP="00FF1265">
            <w:pPr>
              <w:pStyle w:val="BodyText3"/>
              <w:rPr>
                <w:rFonts w:asciiTheme="minorHAnsi" w:hAnsiTheme="minorHAnsi" w:cstheme="minorHAnsi"/>
                <w:sz w:val="24"/>
                <w:szCs w:val="24"/>
                <w:lang w:val="en-US"/>
              </w:rPr>
            </w:pPr>
          </w:p>
        </w:tc>
        <w:tc>
          <w:tcPr>
            <w:tcW w:w="411" w:type="pct"/>
            <w:gridSpan w:val="3"/>
            <w:shd w:val="clear" w:color="auto" w:fill="auto"/>
            <w:vAlign w:val="center"/>
          </w:tcPr>
          <w:p w:rsidR="00FF1265" w:rsidRPr="00FC68DE" w:rsidRDefault="00FF1265" w:rsidP="00FF1265">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FF1265" w:rsidRPr="00FC68DE" w:rsidRDefault="00FF1265" w:rsidP="00FF1265">
            <w:pPr>
              <w:pStyle w:val="BodyText3"/>
              <w:rPr>
                <w:rFonts w:asciiTheme="minorHAnsi" w:hAnsiTheme="minorHAnsi" w:cstheme="minorHAnsi"/>
                <w:sz w:val="24"/>
                <w:szCs w:val="24"/>
                <w:lang w:val="en-US"/>
              </w:rPr>
            </w:pPr>
          </w:p>
        </w:tc>
        <w:tc>
          <w:tcPr>
            <w:tcW w:w="637" w:type="pct"/>
            <w:gridSpan w:val="5"/>
            <w:shd w:val="clear" w:color="auto" w:fill="auto"/>
            <w:vAlign w:val="center"/>
          </w:tcPr>
          <w:p w:rsidR="00FF1265" w:rsidRPr="00FC68DE" w:rsidRDefault="00FF1265" w:rsidP="00FF1265">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FF1265" w:rsidRPr="00FC68DE" w:rsidRDefault="00FF1265" w:rsidP="00FF1265">
            <w:pPr>
              <w:pStyle w:val="BodyText3"/>
              <w:rPr>
                <w:rFonts w:asciiTheme="minorHAnsi" w:hAnsiTheme="minorHAnsi" w:cstheme="minorHAnsi"/>
                <w:sz w:val="24"/>
                <w:szCs w:val="24"/>
                <w:lang w:val="en-US"/>
              </w:rPr>
            </w:pPr>
          </w:p>
        </w:tc>
      </w:tr>
      <w:tr w:rsidR="00FF1265" w:rsidRPr="00FC68DE" w:rsidTr="00CB39CB">
        <w:trPr>
          <w:gridBefore w:val="1"/>
          <w:gridAfter w:val="3"/>
          <w:wBefore w:w="38" w:type="pct"/>
          <w:wAfter w:w="417" w:type="pct"/>
          <w:trHeight w:val="564"/>
        </w:trPr>
        <w:tc>
          <w:tcPr>
            <w:tcW w:w="3093" w:type="pct"/>
            <w:gridSpan w:val="3"/>
            <w:tcBorders>
              <w:bottom w:val="single" w:sz="4" w:space="0" w:color="auto"/>
            </w:tcBorders>
            <w:shd w:val="clear" w:color="auto" w:fill="auto"/>
          </w:tcPr>
          <w:p w:rsidR="00FF1265" w:rsidRPr="00FC68DE" w:rsidRDefault="00FF1265">
            <w:pPr>
              <w:jc w:val="both"/>
              <w:rPr>
                <w:rFonts w:asciiTheme="minorHAnsi" w:hAnsiTheme="minorHAnsi" w:cstheme="minorHAnsi"/>
                <w:b/>
                <w:lang w:val="ro-RO"/>
              </w:rPr>
            </w:pPr>
            <w:r w:rsidRPr="00FC68DE">
              <w:rPr>
                <w:rFonts w:asciiTheme="minorHAnsi" w:hAnsiTheme="minorHAnsi" w:cstheme="minorHAnsi"/>
                <w:b/>
                <w:lang w:val="pt-BR"/>
              </w:rPr>
              <w:t>4.4.</w:t>
            </w:r>
            <w:r w:rsidRPr="00FC68DE">
              <w:rPr>
                <w:rFonts w:asciiTheme="minorHAnsi" w:hAnsiTheme="minorHAnsi" w:cstheme="minorHAnsi"/>
                <w:lang w:val="pt-BR"/>
              </w:rPr>
              <w:t xml:space="preserve"> Pentru servicii</w:t>
            </w:r>
            <w:r w:rsidR="00F72395">
              <w:rPr>
                <w:rFonts w:asciiTheme="minorHAnsi" w:hAnsiTheme="minorHAnsi" w:cstheme="minorHAnsi"/>
                <w:lang w:val="pt-BR"/>
              </w:rPr>
              <w:t xml:space="preserve"> </w:t>
            </w:r>
            <w:r w:rsidR="00F72395" w:rsidRPr="00233FA5">
              <w:rPr>
                <w:rFonts w:asciiTheme="minorHAnsi" w:hAnsiTheme="minorHAnsi" w:cstheme="minorHAnsi"/>
              </w:rPr>
              <w:t>(de ex</w:t>
            </w:r>
            <w:r w:rsidR="00953752">
              <w:rPr>
                <w:rFonts w:asciiTheme="minorHAnsi" w:hAnsiTheme="minorHAnsi" w:cstheme="minorHAnsi"/>
              </w:rPr>
              <w:t>.</w:t>
            </w:r>
            <w:r w:rsidR="00F72395">
              <w:rPr>
                <w:rFonts w:asciiTheme="minorHAnsi" w:hAnsiTheme="minorHAnsi" w:cstheme="minorHAnsi"/>
              </w:rPr>
              <w:t xml:space="preserve"> pentru</w:t>
            </w:r>
            <w:r w:rsidR="00F72395" w:rsidRPr="00233FA5">
              <w:rPr>
                <w:rFonts w:asciiTheme="minorHAnsi" w:hAnsiTheme="minorHAnsi" w:cstheme="minorHAnsi"/>
              </w:rPr>
              <w:t xml:space="preserve"> servicii de proiectare/</w:t>
            </w:r>
            <w:r w:rsidR="00F72395">
              <w:rPr>
                <w:rFonts w:asciiTheme="minorHAnsi" w:hAnsiTheme="minorHAnsi" w:cstheme="minorHAnsi"/>
              </w:rPr>
              <w:t xml:space="preserve"> </w:t>
            </w:r>
            <w:r w:rsidR="00F72395" w:rsidRPr="00233FA5">
              <w:rPr>
                <w:rFonts w:asciiTheme="minorHAnsi" w:hAnsiTheme="minorHAnsi" w:cstheme="minorHAnsi"/>
              </w:rPr>
              <w:t>consultanță/expertizare/asistență tehnică</w:t>
            </w:r>
            <w:r w:rsidR="00F72395">
              <w:rPr>
                <w:rFonts w:asciiTheme="minorHAnsi" w:hAnsiTheme="minorHAnsi" w:cstheme="minorHAnsi"/>
              </w:rPr>
              <w:t xml:space="preserve"> incluse la capitolul 3 din devizul general</w:t>
            </w:r>
            <w:r w:rsidR="00F72395" w:rsidRPr="00233FA5">
              <w:rPr>
                <w:rFonts w:asciiTheme="minorHAnsi" w:hAnsiTheme="minorHAnsi" w:cstheme="minorHAnsi"/>
              </w:rPr>
              <w:t>)</w:t>
            </w:r>
            <w:r w:rsidRPr="00FC68DE">
              <w:rPr>
                <w:rFonts w:asciiTheme="minorHAnsi" w:hAnsiTheme="minorHAnsi" w:cstheme="minorHAnsi"/>
                <w:lang w:val="pt-BR"/>
              </w:rPr>
              <w:t xml:space="preserve">  solicitantul a prezentat </w:t>
            </w:r>
            <w:r w:rsidR="00B027CE">
              <w:rPr>
                <w:rFonts w:asciiTheme="minorHAnsi" w:hAnsiTheme="minorHAnsi" w:cstheme="minorHAnsi"/>
                <w:lang w:val="pt-BR"/>
              </w:rPr>
              <w:t>două</w:t>
            </w:r>
            <w:r w:rsidRPr="00FC68DE">
              <w:rPr>
                <w:rFonts w:asciiTheme="minorHAnsi" w:hAnsiTheme="minorHAnsi" w:cstheme="minorHAnsi"/>
                <w:lang w:val="pt-BR"/>
              </w:rPr>
              <w:t xml:space="preserve"> oferte </w:t>
            </w:r>
            <w:r w:rsidR="00953752">
              <w:rPr>
                <w:rFonts w:asciiTheme="minorHAnsi" w:hAnsiTheme="minorHAnsi" w:cstheme="minorHAnsi"/>
                <w:lang w:val="pt-BR"/>
              </w:rPr>
              <w:t xml:space="preserve">de preț </w:t>
            </w:r>
            <w:r w:rsidRPr="00FC68DE">
              <w:rPr>
                <w:rFonts w:asciiTheme="minorHAnsi" w:hAnsiTheme="minorHAnsi" w:cstheme="minorHAnsi"/>
                <w:lang w:val="ro-RO"/>
              </w:rPr>
              <w:t>î</w:t>
            </w:r>
            <w:r w:rsidRPr="00FC68DE">
              <w:rPr>
                <w:rFonts w:asciiTheme="minorHAnsi" w:hAnsiTheme="minorHAnsi" w:cstheme="minorHAnsi"/>
                <w:lang w:val="pt-BR"/>
              </w:rPr>
              <w:t xml:space="preserve">n cazul în care acestea </w:t>
            </w:r>
            <w:r w:rsidRPr="005349A6">
              <w:rPr>
                <w:rFonts w:asciiTheme="minorHAnsi" w:hAnsiTheme="minorHAnsi" w:cstheme="minorHAnsi"/>
                <w:lang w:val="pt-BR"/>
              </w:rPr>
              <w:t xml:space="preserve">depășesc pragul valoric de </w:t>
            </w:r>
            <w:r w:rsidR="009C6F0C">
              <w:rPr>
                <w:rFonts w:asciiTheme="minorHAnsi" w:hAnsiTheme="minorHAnsi" w:cstheme="minorHAnsi"/>
                <w:lang w:val="pt-BR"/>
              </w:rPr>
              <w:t>1</w:t>
            </w:r>
            <w:r w:rsidR="00B027CE">
              <w:rPr>
                <w:rFonts w:asciiTheme="minorHAnsi" w:hAnsiTheme="minorHAnsi" w:cstheme="minorHAnsi"/>
                <w:lang w:val="pt-BR"/>
              </w:rPr>
              <w:t>5</w:t>
            </w:r>
            <w:r w:rsidRPr="005349A6">
              <w:rPr>
                <w:rFonts w:asciiTheme="minorHAnsi" w:hAnsiTheme="minorHAnsi" w:cstheme="minorHAnsi"/>
                <w:lang w:val="pt-BR"/>
              </w:rPr>
              <w:t>.</w:t>
            </w:r>
            <w:r w:rsidR="009C6F0C">
              <w:rPr>
                <w:rFonts w:asciiTheme="minorHAnsi" w:hAnsiTheme="minorHAnsi" w:cstheme="minorHAnsi"/>
                <w:lang w:val="pt-BR"/>
              </w:rPr>
              <w:t>00</w:t>
            </w:r>
            <w:r w:rsidRPr="005349A6">
              <w:rPr>
                <w:rFonts w:asciiTheme="minorHAnsi" w:hAnsiTheme="minorHAnsi" w:cstheme="minorHAnsi"/>
                <w:lang w:val="pt-BR"/>
              </w:rPr>
              <w:t xml:space="preserve">0 </w:t>
            </w:r>
            <w:r w:rsidR="00B027CE">
              <w:rPr>
                <w:rFonts w:asciiTheme="minorHAnsi" w:hAnsiTheme="minorHAnsi" w:cstheme="minorHAnsi"/>
                <w:lang w:val="pt-BR"/>
              </w:rPr>
              <w:t>Euro</w:t>
            </w:r>
            <w:r w:rsidR="00FE2AF9">
              <w:rPr>
                <w:rFonts w:asciiTheme="minorHAnsi" w:hAnsiTheme="minorHAnsi" w:cstheme="minorHAnsi"/>
                <w:lang w:val="pt-BR"/>
              </w:rPr>
              <w:t xml:space="preserve"> </w:t>
            </w:r>
            <w:r w:rsidRPr="005349A6">
              <w:rPr>
                <w:rFonts w:asciiTheme="minorHAnsi" w:hAnsiTheme="minorHAnsi" w:cstheme="minorHAnsi"/>
                <w:lang w:val="pt-BR"/>
              </w:rPr>
              <w:t xml:space="preserve">şi o ofertă pentru serviciile a căror valoare  este mai mică  </w:t>
            </w:r>
            <w:r w:rsidR="00FE2AF9">
              <w:rPr>
                <w:rFonts w:asciiTheme="minorHAnsi" w:hAnsiTheme="minorHAnsi" w:cstheme="minorHAnsi"/>
                <w:lang w:val="pt-BR"/>
              </w:rPr>
              <w:t xml:space="preserve">sau egală </w:t>
            </w:r>
            <w:r w:rsidRPr="005349A6">
              <w:rPr>
                <w:rFonts w:asciiTheme="minorHAnsi" w:hAnsiTheme="minorHAnsi" w:cstheme="minorHAnsi"/>
                <w:lang w:val="pt-BR"/>
              </w:rPr>
              <w:t>dec</w:t>
            </w:r>
            <w:r w:rsidR="00376979">
              <w:rPr>
                <w:rFonts w:asciiTheme="minorHAnsi" w:hAnsiTheme="minorHAnsi" w:cstheme="minorHAnsi"/>
                <w:lang w:val="pt-BR"/>
              </w:rPr>
              <w:t>â</w:t>
            </w:r>
            <w:r w:rsidRPr="005349A6">
              <w:rPr>
                <w:rFonts w:asciiTheme="minorHAnsi" w:hAnsiTheme="minorHAnsi" w:cstheme="minorHAnsi"/>
                <w:lang w:val="pt-BR"/>
              </w:rPr>
              <w:t xml:space="preserve">t pragul valoric de </w:t>
            </w:r>
            <w:r w:rsidR="009C6F0C">
              <w:rPr>
                <w:rFonts w:asciiTheme="minorHAnsi" w:hAnsiTheme="minorHAnsi" w:cstheme="minorHAnsi"/>
                <w:lang w:val="pt-BR"/>
              </w:rPr>
              <w:t>1</w:t>
            </w:r>
            <w:r w:rsidR="00B027CE">
              <w:rPr>
                <w:rFonts w:asciiTheme="minorHAnsi" w:hAnsiTheme="minorHAnsi" w:cstheme="minorHAnsi"/>
                <w:lang w:val="pt-BR"/>
              </w:rPr>
              <w:t>5</w:t>
            </w:r>
            <w:r w:rsidRPr="005349A6">
              <w:rPr>
                <w:rFonts w:asciiTheme="minorHAnsi" w:hAnsiTheme="minorHAnsi" w:cstheme="minorHAnsi"/>
                <w:lang w:val="pt-BR"/>
              </w:rPr>
              <w:t>.</w:t>
            </w:r>
            <w:r w:rsidR="009C6F0C">
              <w:rPr>
                <w:rFonts w:asciiTheme="minorHAnsi" w:hAnsiTheme="minorHAnsi" w:cstheme="minorHAnsi"/>
                <w:lang w:val="pt-BR"/>
              </w:rPr>
              <w:t>00</w:t>
            </w:r>
            <w:r w:rsidRPr="005349A6">
              <w:rPr>
                <w:rFonts w:asciiTheme="minorHAnsi" w:hAnsiTheme="minorHAnsi" w:cstheme="minorHAnsi"/>
                <w:lang w:val="pt-BR"/>
              </w:rPr>
              <w:t xml:space="preserve">0 </w:t>
            </w:r>
            <w:r w:rsidR="00B027CE">
              <w:rPr>
                <w:rFonts w:asciiTheme="minorHAnsi" w:hAnsiTheme="minorHAnsi" w:cstheme="minorHAnsi"/>
                <w:lang w:val="pt-BR"/>
              </w:rPr>
              <w:t>Euro</w:t>
            </w:r>
            <w:r w:rsidRPr="005349A6">
              <w:rPr>
                <w:rFonts w:asciiTheme="minorHAnsi" w:hAnsiTheme="minorHAnsi" w:cstheme="minorHAnsi"/>
                <w:lang w:val="pt-BR"/>
              </w:rPr>
              <w:t>?</w:t>
            </w:r>
          </w:p>
        </w:tc>
        <w:tc>
          <w:tcPr>
            <w:tcW w:w="404" w:type="pct"/>
            <w:tcBorders>
              <w:bottom w:val="single" w:sz="4" w:space="0" w:color="auto"/>
            </w:tcBorders>
            <w:shd w:val="clear" w:color="auto" w:fill="auto"/>
            <w:vAlign w:val="center"/>
          </w:tcPr>
          <w:p w:rsidR="00FF1265" w:rsidRPr="00FC68DE" w:rsidRDefault="00FF1265" w:rsidP="00FF1265">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FF1265" w:rsidRPr="00FC68DE" w:rsidRDefault="00FF1265" w:rsidP="00FF1265">
            <w:pPr>
              <w:pStyle w:val="BodyText3"/>
              <w:rPr>
                <w:rFonts w:asciiTheme="minorHAnsi" w:hAnsiTheme="minorHAnsi" w:cstheme="minorHAnsi"/>
                <w:sz w:val="24"/>
                <w:szCs w:val="24"/>
                <w:lang w:val="en-US"/>
              </w:rPr>
            </w:pPr>
          </w:p>
        </w:tc>
        <w:tc>
          <w:tcPr>
            <w:tcW w:w="411" w:type="pct"/>
            <w:gridSpan w:val="3"/>
            <w:tcBorders>
              <w:bottom w:val="single" w:sz="4" w:space="0" w:color="auto"/>
            </w:tcBorders>
            <w:shd w:val="clear" w:color="auto" w:fill="auto"/>
            <w:vAlign w:val="center"/>
          </w:tcPr>
          <w:p w:rsidR="00FF1265" w:rsidRPr="00FC68DE" w:rsidRDefault="00FF1265" w:rsidP="00FF1265">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FF1265" w:rsidRPr="00FC68DE" w:rsidRDefault="00FF1265" w:rsidP="00FF1265">
            <w:pPr>
              <w:pStyle w:val="BodyText3"/>
              <w:rPr>
                <w:rFonts w:asciiTheme="minorHAnsi" w:hAnsiTheme="minorHAnsi" w:cstheme="minorHAnsi"/>
                <w:sz w:val="24"/>
                <w:szCs w:val="24"/>
                <w:lang w:val="en-US"/>
              </w:rPr>
            </w:pPr>
          </w:p>
        </w:tc>
        <w:tc>
          <w:tcPr>
            <w:tcW w:w="637" w:type="pct"/>
            <w:gridSpan w:val="5"/>
            <w:tcBorders>
              <w:bottom w:val="single" w:sz="4" w:space="0" w:color="auto"/>
            </w:tcBorders>
            <w:shd w:val="clear" w:color="auto" w:fill="auto"/>
            <w:vAlign w:val="center"/>
          </w:tcPr>
          <w:p w:rsidR="00FF1265" w:rsidRPr="00FC68DE" w:rsidRDefault="00FF1265" w:rsidP="00FF1265">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FF1265" w:rsidRPr="00FC68DE" w:rsidRDefault="00FF1265" w:rsidP="00FF1265">
            <w:pPr>
              <w:pStyle w:val="BodyText3"/>
              <w:rPr>
                <w:rFonts w:asciiTheme="minorHAnsi" w:hAnsiTheme="minorHAnsi" w:cstheme="minorHAnsi"/>
                <w:sz w:val="24"/>
                <w:szCs w:val="24"/>
                <w:lang w:val="en-US"/>
              </w:rPr>
            </w:pPr>
          </w:p>
        </w:tc>
      </w:tr>
      <w:tr w:rsidR="00AD2B28" w:rsidRPr="00FC68DE" w:rsidTr="00CB39CB">
        <w:trPr>
          <w:gridBefore w:val="1"/>
          <w:gridAfter w:val="3"/>
          <w:wBefore w:w="38" w:type="pct"/>
          <w:wAfter w:w="417" w:type="pct"/>
          <w:trHeight w:val="564"/>
        </w:trPr>
        <w:tc>
          <w:tcPr>
            <w:tcW w:w="3093" w:type="pct"/>
            <w:gridSpan w:val="3"/>
            <w:tcBorders>
              <w:bottom w:val="single" w:sz="4" w:space="0" w:color="auto"/>
            </w:tcBorders>
            <w:shd w:val="clear" w:color="auto" w:fill="auto"/>
          </w:tcPr>
          <w:p w:rsidR="00AD2B28" w:rsidRPr="00FC68DE" w:rsidRDefault="00AD2B28" w:rsidP="00472A69">
            <w:pPr>
              <w:jc w:val="both"/>
              <w:rPr>
                <w:rFonts w:asciiTheme="minorHAnsi" w:hAnsiTheme="minorHAnsi" w:cstheme="minorHAnsi"/>
                <w:b/>
                <w:lang w:val="ro-RO"/>
              </w:rPr>
            </w:pPr>
            <w:r w:rsidRPr="00FC68DE">
              <w:rPr>
                <w:rFonts w:asciiTheme="minorHAnsi" w:hAnsiTheme="minorHAnsi" w:cstheme="minorHAnsi"/>
                <w:b/>
                <w:lang w:val="pt-BR"/>
              </w:rPr>
              <w:t>4.5.</w:t>
            </w:r>
            <w:r w:rsidRPr="00FC68DE">
              <w:rPr>
                <w:rFonts w:asciiTheme="minorHAnsi" w:hAnsiTheme="minorHAnsi" w:cstheme="minorHAnsi"/>
                <w:lang w:val="pt-BR"/>
              </w:rPr>
              <w:t xml:space="preserve"> Pentru bunuri</w:t>
            </w:r>
            <w:r>
              <w:rPr>
                <w:rFonts w:asciiTheme="minorHAnsi" w:hAnsiTheme="minorHAnsi" w:cstheme="minorHAnsi"/>
                <w:lang w:val="pt-BR"/>
              </w:rPr>
              <w:t>le achiziționate prin proiect</w:t>
            </w:r>
            <w:r w:rsidRPr="00FC68DE">
              <w:rPr>
                <w:rFonts w:asciiTheme="minorHAnsi" w:hAnsiTheme="minorHAnsi" w:cstheme="minorHAnsi"/>
                <w:lang w:val="pt-BR"/>
              </w:rPr>
              <w:t xml:space="preserve"> </w:t>
            </w:r>
            <w:r>
              <w:rPr>
                <w:rFonts w:asciiTheme="minorHAnsi" w:hAnsiTheme="minorHAnsi" w:cstheme="minorHAnsi"/>
                <w:lang w:val="pt-BR"/>
              </w:rPr>
              <w:t xml:space="preserve">care nu se regăsesc în baza de date a AFIR </w:t>
            </w:r>
            <w:r w:rsidRPr="00FC68DE">
              <w:rPr>
                <w:rFonts w:asciiTheme="minorHAnsi" w:hAnsiTheme="minorHAnsi" w:cstheme="minorHAnsi"/>
                <w:lang w:val="pt-BR"/>
              </w:rPr>
              <w:t xml:space="preserve">solicitantul a prezentat  </w:t>
            </w:r>
            <w:r w:rsidR="00B027CE">
              <w:rPr>
                <w:rFonts w:asciiTheme="minorHAnsi" w:hAnsiTheme="minorHAnsi" w:cstheme="minorHAnsi"/>
                <w:lang w:val="pt-BR"/>
              </w:rPr>
              <w:t xml:space="preserve">două </w:t>
            </w:r>
            <w:r w:rsidRPr="00FC68DE">
              <w:rPr>
                <w:rFonts w:asciiTheme="minorHAnsi" w:hAnsiTheme="minorHAnsi" w:cstheme="minorHAnsi"/>
                <w:lang w:val="pt-BR"/>
              </w:rPr>
              <w:t xml:space="preserve">oferte </w:t>
            </w:r>
            <w:r>
              <w:rPr>
                <w:rFonts w:asciiTheme="minorHAnsi" w:hAnsiTheme="minorHAnsi" w:cstheme="minorHAnsi"/>
                <w:lang w:val="pt-BR"/>
              </w:rPr>
              <w:t xml:space="preserve">de preț </w:t>
            </w:r>
            <w:r w:rsidRPr="00FC68DE">
              <w:rPr>
                <w:rFonts w:asciiTheme="minorHAnsi" w:hAnsiTheme="minorHAnsi" w:cstheme="minorHAnsi"/>
                <w:lang w:val="ro-RO"/>
              </w:rPr>
              <w:t>î</w:t>
            </w:r>
            <w:r w:rsidRPr="00FC68DE">
              <w:rPr>
                <w:rFonts w:asciiTheme="minorHAnsi" w:hAnsiTheme="minorHAnsi" w:cstheme="minorHAnsi"/>
                <w:lang w:val="pt-BR"/>
              </w:rPr>
              <w:t xml:space="preserve">n cazul în care acestea depășesc pragul valoric de </w:t>
            </w:r>
            <w:r w:rsidR="009C6F0C">
              <w:rPr>
                <w:rFonts w:asciiTheme="minorHAnsi" w:hAnsiTheme="minorHAnsi" w:cstheme="minorHAnsi"/>
                <w:lang w:val="pt-BR"/>
              </w:rPr>
              <w:t>1</w:t>
            </w:r>
            <w:r w:rsidR="00B027CE">
              <w:rPr>
                <w:rFonts w:asciiTheme="minorHAnsi" w:hAnsiTheme="minorHAnsi" w:cstheme="minorHAnsi"/>
                <w:lang w:val="pt-BR"/>
              </w:rPr>
              <w:t>5</w:t>
            </w:r>
            <w:r w:rsidRPr="00FC68DE">
              <w:rPr>
                <w:rFonts w:asciiTheme="minorHAnsi" w:hAnsiTheme="minorHAnsi" w:cstheme="minorHAnsi"/>
                <w:lang w:val="pt-BR"/>
              </w:rPr>
              <w:t xml:space="preserve">.000 </w:t>
            </w:r>
            <w:r w:rsidR="00B027CE">
              <w:rPr>
                <w:rFonts w:asciiTheme="minorHAnsi" w:hAnsiTheme="minorHAnsi" w:cstheme="minorHAnsi"/>
                <w:lang w:val="pt-BR"/>
              </w:rPr>
              <w:t>Euro</w:t>
            </w:r>
            <w:r w:rsidR="00FE2AF9">
              <w:rPr>
                <w:rFonts w:asciiTheme="minorHAnsi" w:hAnsiTheme="minorHAnsi" w:cstheme="minorHAnsi"/>
                <w:lang w:val="pt-BR"/>
              </w:rPr>
              <w:t xml:space="preserve"> </w:t>
            </w:r>
            <w:r w:rsidRPr="00FC68DE">
              <w:rPr>
                <w:rFonts w:asciiTheme="minorHAnsi" w:hAnsiTheme="minorHAnsi" w:cstheme="minorHAnsi"/>
                <w:lang w:val="pt-BR"/>
              </w:rPr>
              <w:t xml:space="preserve">şi o ofertă </w:t>
            </w:r>
            <w:r>
              <w:rPr>
                <w:rFonts w:asciiTheme="minorHAnsi" w:hAnsiTheme="minorHAnsi" w:cstheme="minorHAnsi"/>
                <w:lang w:val="pt-BR"/>
              </w:rPr>
              <w:t>în cazul în care</w:t>
            </w:r>
            <w:r w:rsidRPr="00FC68DE">
              <w:rPr>
                <w:rFonts w:asciiTheme="minorHAnsi" w:hAnsiTheme="minorHAnsi" w:cstheme="minorHAnsi"/>
                <w:lang w:val="pt-BR"/>
              </w:rPr>
              <w:t xml:space="preserve"> valoare</w:t>
            </w:r>
            <w:r>
              <w:rPr>
                <w:rFonts w:asciiTheme="minorHAnsi" w:hAnsiTheme="minorHAnsi" w:cstheme="minorHAnsi"/>
                <w:lang w:val="pt-BR"/>
              </w:rPr>
              <w:t>a bunului</w:t>
            </w:r>
            <w:r w:rsidRPr="00FC68DE">
              <w:rPr>
                <w:rFonts w:asciiTheme="minorHAnsi" w:hAnsiTheme="minorHAnsi" w:cstheme="minorHAnsi"/>
                <w:lang w:val="pt-BR"/>
              </w:rPr>
              <w:t xml:space="preserve">  este mai mică </w:t>
            </w:r>
            <w:r w:rsidR="00FE2AF9">
              <w:rPr>
                <w:rFonts w:asciiTheme="minorHAnsi" w:hAnsiTheme="minorHAnsi" w:cstheme="minorHAnsi"/>
                <w:lang w:val="pt-BR"/>
              </w:rPr>
              <w:t>sau egală cu</w:t>
            </w:r>
            <w:r w:rsidRPr="00FC68DE">
              <w:rPr>
                <w:rFonts w:asciiTheme="minorHAnsi" w:hAnsiTheme="minorHAnsi" w:cstheme="minorHAnsi"/>
                <w:lang w:val="pt-BR"/>
              </w:rPr>
              <w:t xml:space="preserve"> pragul valoric de </w:t>
            </w:r>
            <w:r w:rsidR="009C6F0C">
              <w:rPr>
                <w:rFonts w:asciiTheme="minorHAnsi" w:hAnsiTheme="minorHAnsi" w:cstheme="minorHAnsi"/>
                <w:lang w:val="pt-BR"/>
              </w:rPr>
              <w:t>1</w:t>
            </w:r>
            <w:r w:rsidR="00B027CE">
              <w:rPr>
                <w:rFonts w:asciiTheme="minorHAnsi" w:hAnsiTheme="minorHAnsi" w:cstheme="minorHAnsi"/>
                <w:lang w:val="pt-BR"/>
              </w:rPr>
              <w:t>5</w:t>
            </w:r>
            <w:r w:rsidRPr="00FC68DE">
              <w:rPr>
                <w:rFonts w:asciiTheme="minorHAnsi" w:hAnsiTheme="minorHAnsi" w:cstheme="minorHAnsi"/>
                <w:lang w:val="pt-BR"/>
              </w:rPr>
              <w:t xml:space="preserve">.000 </w:t>
            </w:r>
            <w:r w:rsidR="00B027CE">
              <w:rPr>
                <w:rFonts w:asciiTheme="minorHAnsi" w:hAnsiTheme="minorHAnsi" w:cstheme="minorHAnsi"/>
                <w:lang w:val="pt-BR"/>
              </w:rPr>
              <w:t>Euro</w:t>
            </w:r>
            <w:r w:rsidRPr="00FC68DE">
              <w:rPr>
                <w:rFonts w:asciiTheme="minorHAnsi" w:hAnsiTheme="minorHAnsi" w:cstheme="minorHAnsi"/>
                <w:lang w:val="pt-BR"/>
              </w:rPr>
              <w:t>?</w:t>
            </w:r>
          </w:p>
        </w:tc>
        <w:tc>
          <w:tcPr>
            <w:tcW w:w="404" w:type="pct"/>
            <w:tcBorders>
              <w:bottom w:val="single" w:sz="4" w:space="0" w:color="auto"/>
            </w:tcBorders>
            <w:shd w:val="clear" w:color="auto" w:fill="auto"/>
            <w:vAlign w:val="center"/>
          </w:tcPr>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AD2B28" w:rsidRPr="00FC68DE" w:rsidRDefault="00AD2B28" w:rsidP="00AD2B28">
            <w:pPr>
              <w:pStyle w:val="BodyText3"/>
              <w:rPr>
                <w:rFonts w:asciiTheme="minorHAnsi" w:hAnsiTheme="minorHAnsi" w:cstheme="minorHAnsi"/>
                <w:sz w:val="24"/>
                <w:szCs w:val="24"/>
                <w:lang w:val="en-US"/>
              </w:rPr>
            </w:pPr>
          </w:p>
        </w:tc>
        <w:tc>
          <w:tcPr>
            <w:tcW w:w="411" w:type="pct"/>
            <w:gridSpan w:val="3"/>
            <w:tcBorders>
              <w:bottom w:val="single" w:sz="4" w:space="0" w:color="auto"/>
            </w:tcBorders>
            <w:shd w:val="clear" w:color="auto" w:fill="auto"/>
            <w:vAlign w:val="center"/>
          </w:tcPr>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AD2B28" w:rsidRPr="00FC68DE" w:rsidRDefault="00AD2B28" w:rsidP="00AD2B28">
            <w:pPr>
              <w:pStyle w:val="BodyText3"/>
              <w:rPr>
                <w:rFonts w:asciiTheme="minorHAnsi" w:hAnsiTheme="minorHAnsi" w:cstheme="minorHAnsi"/>
                <w:sz w:val="24"/>
                <w:szCs w:val="24"/>
                <w:lang w:val="en-US"/>
              </w:rPr>
            </w:pPr>
          </w:p>
        </w:tc>
        <w:tc>
          <w:tcPr>
            <w:tcW w:w="637" w:type="pct"/>
            <w:gridSpan w:val="5"/>
            <w:tcBorders>
              <w:bottom w:val="single" w:sz="4" w:space="0" w:color="auto"/>
            </w:tcBorders>
            <w:shd w:val="clear" w:color="auto" w:fill="auto"/>
            <w:vAlign w:val="center"/>
          </w:tcPr>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AD2B28" w:rsidRPr="00FC68DE" w:rsidRDefault="00AD2B28" w:rsidP="00AD2B28">
            <w:pPr>
              <w:pStyle w:val="BodyText3"/>
              <w:rPr>
                <w:rFonts w:asciiTheme="minorHAnsi" w:hAnsiTheme="minorHAnsi" w:cstheme="minorHAnsi"/>
                <w:sz w:val="24"/>
                <w:szCs w:val="24"/>
                <w:lang w:val="en-US"/>
              </w:rPr>
            </w:pPr>
          </w:p>
        </w:tc>
      </w:tr>
      <w:tr w:rsidR="00AD2B28" w:rsidRPr="00FC68DE" w:rsidTr="00CB39CB">
        <w:trPr>
          <w:gridBefore w:val="1"/>
          <w:gridAfter w:val="3"/>
          <w:wBefore w:w="38" w:type="pct"/>
          <w:wAfter w:w="417" w:type="pct"/>
          <w:trHeight w:val="564"/>
        </w:trPr>
        <w:tc>
          <w:tcPr>
            <w:tcW w:w="3093" w:type="pct"/>
            <w:gridSpan w:val="3"/>
            <w:tcBorders>
              <w:bottom w:val="single" w:sz="4" w:space="0" w:color="auto"/>
            </w:tcBorders>
            <w:shd w:val="clear" w:color="auto" w:fill="auto"/>
          </w:tcPr>
          <w:p w:rsidR="00AD2B28" w:rsidRPr="00FC68DE" w:rsidRDefault="00AD2B28" w:rsidP="00B74E9A">
            <w:pPr>
              <w:jc w:val="both"/>
              <w:rPr>
                <w:rFonts w:asciiTheme="minorHAnsi" w:hAnsiTheme="minorHAnsi" w:cstheme="minorHAnsi"/>
                <w:b/>
                <w:lang w:val="ro-RO"/>
              </w:rPr>
            </w:pPr>
            <w:r w:rsidRPr="00FC68DE">
              <w:rPr>
                <w:rFonts w:asciiTheme="minorHAnsi" w:hAnsiTheme="minorHAnsi" w:cstheme="minorHAnsi"/>
                <w:b/>
                <w:lang w:val="pt-BR"/>
              </w:rPr>
              <w:t>4.6</w:t>
            </w:r>
            <w:r w:rsidRPr="00FC68DE">
              <w:rPr>
                <w:rFonts w:asciiTheme="minorHAnsi" w:hAnsiTheme="minorHAnsi" w:cstheme="minorHAnsi"/>
                <w:lang w:val="pt-BR"/>
              </w:rPr>
              <w:t xml:space="preserve">. Pentru lucrări, există în DALI declaraţia proiectantului semnată şi ştampilată privind sursa de preţuri? </w:t>
            </w:r>
          </w:p>
        </w:tc>
        <w:tc>
          <w:tcPr>
            <w:tcW w:w="404" w:type="pct"/>
            <w:tcBorders>
              <w:bottom w:val="single" w:sz="4" w:space="0" w:color="auto"/>
            </w:tcBorders>
            <w:shd w:val="clear" w:color="auto" w:fill="auto"/>
            <w:vAlign w:val="center"/>
          </w:tcPr>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AD2B28" w:rsidRPr="00FC68DE" w:rsidRDefault="00AD2B28" w:rsidP="00AD2B28">
            <w:pPr>
              <w:pStyle w:val="BodyText3"/>
              <w:rPr>
                <w:rFonts w:asciiTheme="minorHAnsi" w:hAnsiTheme="minorHAnsi" w:cstheme="minorHAnsi"/>
                <w:sz w:val="24"/>
                <w:szCs w:val="24"/>
                <w:lang w:val="en-US"/>
              </w:rPr>
            </w:pPr>
          </w:p>
        </w:tc>
        <w:tc>
          <w:tcPr>
            <w:tcW w:w="411" w:type="pct"/>
            <w:gridSpan w:val="3"/>
            <w:tcBorders>
              <w:bottom w:val="single" w:sz="4" w:space="0" w:color="auto"/>
            </w:tcBorders>
            <w:shd w:val="clear" w:color="auto" w:fill="auto"/>
            <w:vAlign w:val="center"/>
          </w:tcPr>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AD2B28" w:rsidRPr="00FC68DE" w:rsidRDefault="00AD2B28" w:rsidP="00AD2B28">
            <w:pPr>
              <w:pStyle w:val="BodyText3"/>
              <w:rPr>
                <w:rFonts w:asciiTheme="minorHAnsi" w:hAnsiTheme="minorHAnsi" w:cstheme="minorHAnsi"/>
                <w:sz w:val="24"/>
                <w:szCs w:val="24"/>
                <w:lang w:val="en-US"/>
              </w:rPr>
            </w:pPr>
          </w:p>
        </w:tc>
        <w:tc>
          <w:tcPr>
            <w:tcW w:w="637" w:type="pct"/>
            <w:gridSpan w:val="5"/>
            <w:tcBorders>
              <w:bottom w:val="single" w:sz="4" w:space="0" w:color="auto"/>
            </w:tcBorders>
            <w:shd w:val="clear" w:color="auto" w:fill="808080" w:themeFill="background1" w:themeFillShade="80"/>
            <w:vAlign w:val="center"/>
          </w:tcPr>
          <w:p w:rsidR="00AD2B28" w:rsidRPr="00FC68DE" w:rsidRDefault="00AD2B28" w:rsidP="00AD2B28">
            <w:pPr>
              <w:pStyle w:val="BodyText3"/>
              <w:rPr>
                <w:rFonts w:asciiTheme="minorHAnsi" w:hAnsiTheme="minorHAnsi" w:cstheme="minorHAnsi"/>
                <w:b w:val="0"/>
                <w:sz w:val="24"/>
                <w:szCs w:val="24"/>
                <w:lang w:val="en-US"/>
              </w:rPr>
            </w:pPr>
          </w:p>
          <w:p w:rsidR="00AD2B28" w:rsidRPr="009B18D1" w:rsidRDefault="00AD2B28" w:rsidP="00AD2B28">
            <w:pPr>
              <w:pStyle w:val="BodyText3"/>
              <w:rPr>
                <w:rFonts w:asciiTheme="minorHAnsi" w:hAnsiTheme="minorHAnsi" w:cstheme="minorHAnsi"/>
                <w:sz w:val="24"/>
                <w:szCs w:val="24"/>
                <w:lang w:val="en-US"/>
              </w:rPr>
            </w:pPr>
          </w:p>
        </w:tc>
      </w:tr>
      <w:tr w:rsidR="00AD2B28" w:rsidRPr="00FC68DE" w:rsidTr="00CB39CB">
        <w:trPr>
          <w:gridBefore w:val="1"/>
          <w:gridAfter w:val="3"/>
          <w:wBefore w:w="38" w:type="pct"/>
          <w:wAfter w:w="417" w:type="pct"/>
          <w:trHeight w:val="463"/>
        </w:trPr>
        <w:tc>
          <w:tcPr>
            <w:tcW w:w="3093" w:type="pct"/>
            <w:gridSpan w:val="3"/>
            <w:tcBorders>
              <w:top w:val="single" w:sz="4" w:space="0" w:color="auto"/>
              <w:left w:val="nil"/>
              <w:bottom w:val="single" w:sz="4" w:space="0" w:color="auto"/>
              <w:right w:val="nil"/>
            </w:tcBorders>
            <w:shd w:val="clear" w:color="auto" w:fill="auto"/>
          </w:tcPr>
          <w:p w:rsidR="00AD2B28" w:rsidRPr="00FC68DE" w:rsidRDefault="00AD2B28" w:rsidP="00AD2B28">
            <w:pPr>
              <w:jc w:val="both"/>
              <w:rPr>
                <w:rFonts w:asciiTheme="minorHAnsi" w:hAnsiTheme="minorHAnsi" w:cstheme="minorHAnsi"/>
                <w:lang w:val="pt-BR"/>
              </w:rPr>
            </w:pPr>
          </w:p>
          <w:p w:rsidR="00AD2B28" w:rsidRPr="001D6A97" w:rsidRDefault="00AD2B28" w:rsidP="00AD2B28">
            <w:pPr>
              <w:jc w:val="both"/>
              <w:rPr>
                <w:rFonts w:asciiTheme="minorHAnsi" w:hAnsiTheme="minorHAnsi" w:cstheme="minorHAnsi"/>
                <w:lang w:val="pt-BR"/>
              </w:rPr>
            </w:pPr>
          </w:p>
        </w:tc>
        <w:tc>
          <w:tcPr>
            <w:tcW w:w="404" w:type="pct"/>
            <w:tcBorders>
              <w:top w:val="single" w:sz="4" w:space="0" w:color="auto"/>
              <w:left w:val="nil"/>
              <w:bottom w:val="single" w:sz="4" w:space="0" w:color="auto"/>
              <w:right w:val="nil"/>
            </w:tcBorders>
            <w:shd w:val="clear" w:color="auto" w:fill="auto"/>
          </w:tcPr>
          <w:p w:rsidR="00AD2B28" w:rsidRPr="00775F1E" w:rsidRDefault="00AD2B28" w:rsidP="00AD2B28">
            <w:pPr>
              <w:pStyle w:val="BodyText3"/>
              <w:rPr>
                <w:rFonts w:asciiTheme="minorHAnsi" w:hAnsiTheme="minorHAnsi" w:cstheme="minorHAnsi"/>
                <w:b w:val="0"/>
                <w:sz w:val="24"/>
                <w:szCs w:val="24"/>
                <w:lang w:val="en-US"/>
              </w:rPr>
            </w:pPr>
          </w:p>
        </w:tc>
        <w:tc>
          <w:tcPr>
            <w:tcW w:w="411" w:type="pct"/>
            <w:gridSpan w:val="3"/>
            <w:tcBorders>
              <w:top w:val="single" w:sz="4" w:space="0" w:color="auto"/>
              <w:left w:val="nil"/>
              <w:bottom w:val="single" w:sz="4" w:space="0" w:color="auto"/>
              <w:right w:val="nil"/>
            </w:tcBorders>
            <w:shd w:val="clear" w:color="auto" w:fill="auto"/>
          </w:tcPr>
          <w:p w:rsidR="00AD2B28" w:rsidRPr="00FC68DE" w:rsidRDefault="00AD2B28" w:rsidP="00AD2B28">
            <w:pPr>
              <w:pStyle w:val="BodyText3"/>
              <w:rPr>
                <w:rFonts w:asciiTheme="minorHAnsi" w:hAnsiTheme="minorHAnsi" w:cstheme="minorHAnsi"/>
                <w:b w:val="0"/>
                <w:sz w:val="24"/>
                <w:szCs w:val="24"/>
                <w:lang w:val="en-US"/>
              </w:rPr>
            </w:pPr>
          </w:p>
        </w:tc>
        <w:tc>
          <w:tcPr>
            <w:tcW w:w="637" w:type="pct"/>
            <w:gridSpan w:val="5"/>
            <w:tcBorders>
              <w:top w:val="single" w:sz="4" w:space="0" w:color="auto"/>
              <w:left w:val="nil"/>
              <w:bottom w:val="single" w:sz="4" w:space="0" w:color="auto"/>
              <w:right w:val="nil"/>
            </w:tcBorders>
            <w:shd w:val="clear" w:color="auto" w:fill="auto"/>
          </w:tcPr>
          <w:p w:rsidR="00AD2B28" w:rsidRPr="00FC68DE" w:rsidRDefault="00AD2B28" w:rsidP="00AD2B28">
            <w:pPr>
              <w:pStyle w:val="BodyText3"/>
              <w:rPr>
                <w:rFonts w:asciiTheme="minorHAnsi" w:hAnsiTheme="minorHAnsi" w:cstheme="minorHAnsi"/>
                <w:b w:val="0"/>
                <w:sz w:val="24"/>
                <w:szCs w:val="24"/>
                <w:lang w:val="en-US"/>
              </w:rPr>
            </w:pPr>
          </w:p>
        </w:tc>
      </w:tr>
      <w:tr w:rsidR="00AD2B28" w:rsidRPr="00FC68DE" w:rsidTr="00CB39CB">
        <w:trPr>
          <w:gridBefore w:val="1"/>
          <w:gridAfter w:val="3"/>
          <w:wBefore w:w="38" w:type="pct"/>
          <w:wAfter w:w="417" w:type="pct"/>
          <w:trHeight w:val="564"/>
        </w:trPr>
        <w:tc>
          <w:tcPr>
            <w:tcW w:w="3093" w:type="pct"/>
            <w:gridSpan w:val="3"/>
            <w:vMerge w:val="restart"/>
            <w:tcBorders>
              <w:top w:val="single" w:sz="4" w:space="0" w:color="auto"/>
            </w:tcBorders>
            <w:shd w:val="clear" w:color="auto" w:fill="auto"/>
          </w:tcPr>
          <w:p w:rsidR="00AD2B28" w:rsidRPr="00FC68DE" w:rsidRDefault="00AD2B28" w:rsidP="00AD2B28">
            <w:pPr>
              <w:jc w:val="both"/>
              <w:rPr>
                <w:rFonts w:asciiTheme="minorHAnsi" w:hAnsiTheme="minorHAnsi" w:cstheme="minorHAnsi"/>
                <w:b/>
                <w:lang w:val="pt-BR"/>
              </w:rPr>
            </w:pPr>
            <w:r w:rsidRPr="00FC68DE">
              <w:rPr>
                <w:rFonts w:asciiTheme="minorHAnsi" w:hAnsiTheme="minorHAnsi" w:cstheme="minorHAnsi"/>
                <w:b/>
                <w:lang w:val="pt-BR"/>
              </w:rPr>
              <w:t>5. Verificarea Planului Financiar</w:t>
            </w:r>
          </w:p>
        </w:tc>
        <w:tc>
          <w:tcPr>
            <w:tcW w:w="1452" w:type="pct"/>
            <w:gridSpan w:val="9"/>
            <w:tcBorders>
              <w:top w:val="single" w:sz="4" w:space="0" w:color="auto"/>
            </w:tcBorders>
            <w:shd w:val="clear" w:color="auto" w:fill="auto"/>
          </w:tcPr>
          <w:p w:rsidR="00AD2B28" w:rsidRPr="00FC68DE" w:rsidRDefault="00AD2B28" w:rsidP="00AD2B28">
            <w:pPr>
              <w:pStyle w:val="BodyText3"/>
              <w:rPr>
                <w:rFonts w:asciiTheme="minorHAnsi" w:hAnsiTheme="minorHAnsi" w:cstheme="minorHAnsi"/>
                <w:sz w:val="24"/>
                <w:szCs w:val="24"/>
                <w:lang w:val="en-US"/>
              </w:rPr>
            </w:pPr>
            <w:r w:rsidRPr="00FC68DE">
              <w:rPr>
                <w:rFonts w:asciiTheme="minorHAnsi" w:hAnsiTheme="minorHAnsi" w:cstheme="minorHAnsi"/>
                <w:sz w:val="24"/>
                <w:szCs w:val="24"/>
                <w:lang w:val="en-US"/>
              </w:rPr>
              <w:t>Verificare efectuată</w:t>
            </w:r>
          </w:p>
        </w:tc>
      </w:tr>
      <w:tr w:rsidR="00AD2B28" w:rsidRPr="00FC68DE" w:rsidTr="00CB39CB">
        <w:trPr>
          <w:gridBefore w:val="1"/>
          <w:gridAfter w:val="3"/>
          <w:wBefore w:w="38" w:type="pct"/>
          <w:wAfter w:w="417" w:type="pct"/>
          <w:trHeight w:val="564"/>
        </w:trPr>
        <w:tc>
          <w:tcPr>
            <w:tcW w:w="3093" w:type="pct"/>
            <w:gridSpan w:val="3"/>
            <w:vMerge/>
            <w:shd w:val="clear" w:color="auto" w:fill="auto"/>
          </w:tcPr>
          <w:p w:rsidR="00AD2B28" w:rsidRPr="00FC68DE" w:rsidRDefault="00AD2B28" w:rsidP="00AD2B28">
            <w:pPr>
              <w:jc w:val="both"/>
              <w:rPr>
                <w:rFonts w:asciiTheme="minorHAnsi" w:hAnsiTheme="minorHAnsi" w:cstheme="minorHAnsi"/>
                <w:lang w:val="pt-BR"/>
              </w:rPr>
            </w:pPr>
          </w:p>
        </w:tc>
        <w:tc>
          <w:tcPr>
            <w:tcW w:w="404" w:type="pct"/>
            <w:tcBorders>
              <w:top w:val="single" w:sz="4" w:space="0" w:color="auto"/>
            </w:tcBorders>
            <w:shd w:val="clear" w:color="auto" w:fill="auto"/>
          </w:tcPr>
          <w:p w:rsidR="00AD2B28" w:rsidRPr="00FC68DE" w:rsidRDefault="00AD2B28" w:rsidP="00AD2B28">
            <w:pPr>
              <w:pStyle w:val="BodyText3"/>
              <w:rPr>
                <w:rFonts w:asciiTheme="minorHAnsi" w:hAnsiTheme="minorHAnsi" w:cstheme="minorHAnsi"/>
                <w:sz w:val="24"/>
                <w:szCs w:val="24"/>
                <w:lang w:val="en-US"/>
              </w:rPr>
            </w:pPr>
            <w:r w:rsidRPr="00FC68DE">
              <w:rPr>
                <w:rFonts w:asciiTheme="minorHAnsi" w:hAnsiTheme="minorHAnsi" w:cstheme="minorHAnsi"/>
                <w:sz w:val="24"/>
                <w:szCs w:val="24"/>
                <w:lang w:val="en-US"/>
              </w:rPr>
              <w:t>DA</w:t>
            </w:r>
          </w:p>
        </w:tc>
        <w:tc>
          <w:tcPr>
            <w:tcW w:w="509" w:type="pct"/>
            <w:gridSpan w:val="5"/>
            <w:tcBorders>
              <w:top w:val="single" w:sz="4" w:space="0" w:color="auto"/>
            </w:tcBorders>
            <w:shd w:val="clear" w:color="auto" w:fill="auto"/>
          </w:tcPr>
          <w:p w:rsidR="00AD2B28" w:rsidRPr="00FC68DE" w:rsidRDefault="00AD2B28" w:rsidP="00AD2B28">
            <w:pPr>
              <w:pStyle w:val="BodyText3"/>
              <w:rPr>
                <w:rFonts w:asciiTheme="minorHAnsi" w:hAnsiTheme="minorHAnsi" w:cstheme="minorHAnsi"/>
                <w:sz w:val="24"/>
                <w:szCs w:val="24"/>
                <w:lang w:val="en-US"/>
              </w:rPr>
            </w:pPr>
            <w:r w:rsidRPr="00FC68DE">
              <w:rPr>
                <w:rFonts w:asciiTheme="minorHAnsi" w:hAnsiTheme="minorHAnsi" w:cstheme="minorHAnsi"/>
                <w:sz w:val="24"/>
                <w:szCs w:val="24"/>
                <w:lang w:val="en-US"/>
              </w:rPr>
              <w:t>NU</w:t>
            </w:r>
          </w:p>
        </w:tc>
        <w:tc>
          <w:tcPr>
            <w:tcW w:w="538" w:type="pct"/>
            <w:gridSpan w:val="3"/>
            <w:tcBorders>
              <w:top w:val="single" w:sz="4" w:space="0" w:color="auto"/>
            </w:tcBorders>
            <w:shd w:val="clear" w:color="auto" w:fill="auto"/>
          </w:tcPr>
          <w:p w:rsidR="00AD2B28" w:rsidRPr="00FC68DE" w:rsidRDefault="00AD2B28" w:rsidP="00AD2B28">
            <w:pPr>
              <w:pStyle w:val="BodyText3"/>
              <w:rPr>
                <w:rFonts w:asciiTheme="minorHAnsi" w:hAnsiTheme="minorHAnsi" w:cstheme="minorHAnsi"/>
                <w:sz w:val="24"/>
                <w:szCs w:val="24"/>
                <w:lang w:val="en-US"/>
              </w:rPr>
            </w:pPr>
            <w:r w:rsidRPr="00FC68DE">
              <w:rPr>
                <w:rFonts w:asciiTheme="minorHAnsi" w:hAnsiTheme="minorHAnsi" w:cstheme="minorHAnsi"/>
                <w:sz w:val="24"/>
                <w:szCs w:val="24"/>
                <w:lang w:val="en-US"/>
              </w:rPr>
              <w:t>NU ESTE CAZUL</w:t>
            </w:r>
          </w:p>
        </w:tc>
      </w:tr>
      <w:tr w:rsidR="00AD2B28" w:rsidRPr="00FC68DE" w:rsidTr="00CB39CB">
        <w:trPr>
          <w:gridBefore w:val="1"/>
          <w:gridAfter w:val="3"/>
          <w:wBefore w:w="38" w:type="pct"/>
          <w:wAfter w:w="417" w:type="pct"/>
          <w:trHeight w:val="1623"/>
        </w:trPr>
        <w:tc>
          <w:tcPr>
            <w:tcW w:w="3093" w:type="pct"/>
            <w:gridSpan w:val="3"/>
            <w:shd w:val="clear" w:color="auto" w:fill="auto"/>
          </w:tcPr>
          <w:p w:rsidR="00AD2B28" w:rsidRPr="00FC68DE" w:rsidRDefault="00AD2B28" w:rsidP="00AD2B28">
            <w:pPr>
              <w:jc w:val="both"/>
              <w:rPr>
                <w:rFonts w:asciiTheme="minorHAnsi" w:hAnsiTheme="minorHAnsi" w:cstheme="minorHAnsi"/>
                <w:i/>
                <w:lang w:val="ro-RO"/>
              </w:rPr>
            </w:pPr>
            <w:r w:rsidRPr="00FC68DE">
              <w:rPr>
                <w:rFonts w:asciiTheme="minorHAnsi" w:hAnsiTheme="minorHAnsi" w:cstheme="minorHAnsi"/>
                <w:b/>
                <w:lang w:val="ro-RO"/>
              </w:rPr>
              <w:t>5.1</w:t>
            </w:r>
            <w:r w:rsidRPr="00FC68DE">
              <w:rPr>
                <w:rFonts w:asciiTheme="minorHAnsi" w:hAnsiTheme="minorHAnsi" w:cstheme="minorHAnsi"/>
                <w:lang w:val="ro-RO"/>
              </w:rPr>
              <w:t xml:space="preserve"> Planul financiar este corect completat şi respectă gradul de intervenţie publică </w:t>
            </w:r>
            <w:r w:rsidRPr="00FC68DE">
              <w:rPr>
                <w:rFonts w:asciiTheme="minorHAnsi" w:hAnsiTheme="minorHAnsi" w:cstheme="minorHAnsi"/>
                <w:lang w:val="pt-BR"/>
              </w:rPr>
              <w:t xml:space="preserve">de max. 100 % </w:t>
            </w:r>
            <w:r w:rsidR="008D2DBC">
              <w:rPr>
                <w:rFonts w:asciiTheme="minorHAnsi" w:hAnsiTheme="minorHAnsi" w:cstheme="minorHAnsi"/>
                <w:lang w:val="pt-BR"/>
              </w:rPr>
              <w:t>din totalul cheltuielilor eligibile</w:t>
            </w:r>
            <w:r w:rsidRPr="00FC68DE">
              <w:rPr>
                <w:rFonts w:asciiTheme="minorHAnsi" w:hAnsiTheme="minorHAnsi" w:cstheme="minorHAnsi"/>
                <w:lang w:val="pt-BR"/>
              </w:rPr>
              <w:t xml:space="preserve"> şi nu va depăşi</w:t>
            </w:r>
            <w:r w:rsidRPr="00FC68DE">
              <w:rPr>
                <w:rFonts w:asciiTheme="minorHAnsi" w:hAnsiTheme="minorHAnsi" w:cstheme="minorHAnsi"/>
                <w:i/>
                <w:lang w:val="ro-RO"/>
              </w:rPr>
              <w:t>:</w:t>
            </w:r>
          </w:p>
          <w:p w:rsidR="00AD2B28" w:rsidRPr="001D6A97" w:rsidRDefault="00AD2B28" w:rsidP="00AD2B28">
            <w:pPr>
              <w:jc w:val="both"/>
              <w:rPr>
                <w:rFonts w:asciiTheme="minorHAnsi" w:hAnsiTheme="minorHAnsi" w:cstheme="minorHAnsi"/>
                <w:lang w:val="pt-BR"/>
              </w:rPr>
            </w:pPr>
            <w:r w:rsidRPr="009B18D1">
              <w:rPr>
                <w:rFonts w:asciiTheme="minorHAnsi" w:hAnsiTheme="minorHAnsi" w:cstheme="minorHAnsi"/>
                <w:b/>
                <w:bCs/>
                <w:i/>
                <w:lang w:val="ro-RO"/>
              </w:rPr>
              <w:t>1.</w:t>
            </w:r>
            <w:r w:rsidRPr="00230CE4">
              <w:rPr>
                <w:rFonts w:asciiTheme="minorHAnsi" w:hAnsiTheme="minorHAnsi" w:cstheme="minorHAnsi"/>
                <w:b/>
                <w:bCs/>
                <w:i/>
                <w:lang w:val="ro-RO"/>
              </w:rPr>
              <w:t>5</w:t>
            </w:r>
            <w:r w:rsidRPr="001D6A97">
              <w:rPr>
                <w:rFonts w:asciiTheme="minorHAnsi" w:hAnsiTheme="minorHAnsi" w:cstheme="minorHAnsi"/>
                <w:b/>
                <w:bCs/>
                <w:i/>
                <w:lang w:val="ro-RO"/>
              </w:rPr>
              <w:t>00.000 Euro/beneficiar</w:t>
            </w:r>
          </w:p>
        </w:tc>
        <w:tc>
          <w:tcPr>
            <w:tcW w:w="404" w:type="pct"/>
            <w:tcBorders>
              <w:top w:val="single" w:sz="4" w:space="0" w:color="auto"/>
            </w:tcBorders>
            <w:shd w:val="clear" w:color="auto" w:fill="auto"/>
          </w:tcPr>
          <w:p w:rsidR="00AD2B28" w:rsidRPr="00775F1E" w:rsidRDefault="00AD2B28" w:rsidP="00AD2B28">
            <w:pPr>
              <w:pStyle w:val="BodyText3"/>
              <w:rPr>
                <w:rFonts w:asciiTheme="minorHAnsi" w:hAnsiTheme="minorHAnsi" w:cstheme="minorHAnsi"/>
                <w:b w:val="0"/>
                <w:sz w:val="24"/>
                <w:szCs w:val="24"/>
                <w:lang w:val="en-US"/>
              </w:rPr>
            </w:pPr>
          </w:p>
          <w:p w:rsidR="00AD2B28" w:rsidRPr="00FC68DE" w:rsidRDefault="00AD2B28" w:rsidP="00AD2B28">
            <w:pPr>
              <w:pStyle w:val="BodyText3"/>
              <w:rPr>
                <w:rFonts w:asciiTheme="minorHAnsi" w:hAnsiTheme="minorHAnsi" w:cstheme="minorHAnsi"/>
                <w:b w:val="0"/>
                <w:sz w:val="24"/>
                <w:szCs w:val="24"/>
                <w:lang w:val="en-US"/>
              </w:rPr>
            </w:pPr>
          </w:p>
          <w:p w:rsidR="00AD2B28" w:rsidRPr="00FC68DE" w:rsidRDefault="00AD2B28" w:rsidP="00AD2B28">
            <w:pPr>
              <w:pStyle w:val="BodyText3"/>
              <w:rPr>
                <w:rFonts w:asciiTheme="minorHAnsi" w:hAnsiTheme="minorHAnsi" w:cstheme="minorHAnsi"/>
                <w:b w:val="0"/>
                <w:sz w:val="24"/>
                <w:szCs w:val="24"/>
                <w:lang w:val="en-US"/>
              </w:rPr>
            </w:pPr>
          </w:p>
          <w:p w:rsidR="00AD2B28" w:rsidRPr="00FC68DE" w:rsidRDefault="00AD2B28" w:rsidP="00AD2B28">
            <w:pPr>
              <w:pStyle w:val="BodyText3"/>
              <w:rPr>
                <w:rFonts w:asciiTheme="minorHAnsi" w:hAnsiTheme="minorHAnsi" w:cstheme="minorHAnsi"/>
                <w:b w:val="0"/>
                <w:sz w:val="24"/>
                <w:szCs w:val="24"/>
                <w:lang w:val="en-US"/>
              </w:rPr>
            </w:pPr>
          </w:p>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509" w:type="pct"/>
            <w:gridSpan w:val="5"/>
            <w:tcBorders>
              <w:top w:val="single" w:sz="4" w:space="0" w:color="auto"/>
            </w:tcBorders>
            <w:shd w:val="clear" w:color="auto" w:fill="auto"/>
          </w:tcPr>
          <w:p w:rsidR="00AD2B28" w:rsidRPr="00FC68DE" w:rsidRDefault="00AD2B28" w:rsidP="00AD2B28">
            <w:pPr>
              <w:pStyle w:val="BodyText3"/>
              <w:rPr>
                <w:rFonts w:asciiTheme="minorHAnsi" w:hAnsiTheme="minorHAnsi" w:cstheme="minorHAnsi"/>
                <w:b w:val="0"/>
                <w:sz w:val="24"/>
                <w:szCs w:val="24"/>
                <w:lang w:val="en-US"/>
              </w:rPr>
            </w:pPr>
          </w:p>
          <w:p w:rsidR="00AD2B28" w:rsidRPr="009B18D1" w:rsidRDefault="00AD2B28" w:rsidP="00AD2B28">
            <w:pPr>
              <w:pStyle w:val="BodyText3"/>
              <w:rPr>
                <w:rFonts w:asciiTheme="minorHAnsi" w:hAnsiTheme="minorHAnsi" w:cstheme="minorHAnsi"/>
                <w:b w:val="0"/>
                <w:sz w:val="24"/>
                <w:szCs w:val="24"/>
                <w:lang w:val="en-US"/>
              </w:rPr>
            </w:pPr>
          </w:p>
          <w:p w:rsidR="00AD2B28" w:rsidRPr="00230CE4" w:rsidRDefault="00AD2B28" w:rsidP="00AD2B28">
            <w:pPr>
              <w:pStyle w:val="BodyText3"/>
              <w:rPr>
                <w:rFonts w:asciiTheme="minorHAnsi" w:hAnsiTheme="minorHAnsi" w:cstheme="minorHAnsi"/>
                <w:b w:val="0"/>
                <w:sz w:val="24"/>
                <w:szCs w:val="24"/>
                <w:lang w:val="en-US"/>
              </w:rPr>
            </w:pPr>
          </w:p>
          <w:p w:rsidR="00AD2B28" w:rsidRPr="00E01846" w:rsidRDefault="00AD2B28" w:rsidP="00AD2B28">
            <w:pPr>
              <w:pStyle w:val="BodyText3"/>
              <w:rPr>
                <w:rFonts w:asciiTheme="minorHAnsi" w:hAnsiTheme="minorHAnsi" w:cstheme="minorHAnsi"/>
                <w:b w:val="0"/>
                <w:sz w:val="24"/>
                <w:szCs w:val="24"/>
                <w:lang w:val="en-US"/>
              </w:rPr>
            </w:pPr>
          </w:p>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538" w:type="pct"/>
            <w:gridSpan w:val="3"/>
            <w:tcBorders>
              <w:top w:val="single" w:sz="4" w:space="0" w:color="auto"/>
            </w:tcBorders>
            <w:shd w:val="clear" w:color="auto" w:fill="auto"/>
          </w:tcPr>
          <w:p w:rsidR="00AD2B28" w:rsidRPr="009B18D1" w:rsidRDefault="00AD2B28" w:rsidP="00AD2B28">
            <w:pPr>
              <w:pStyle w:val="BodyText3"/>
              <w:rPr>
                <w:rFonts w:asciiTheme="minorHAnsi" w:hAnsiTheme="minorHAnsi" w:cstheme="minorHAnsi"/>
                <w:b w:val="0"/>
                <w:sz w:val="24"/>
                <w:szCs w:val="24"/>
                <w:lang w:val="en-US"/>
              </w:rPr>
            </w:pPr>
          </w:p>
          <w:p w:rsidR="00AD2B28" w:rsidRPr="00230CE4" w:rsidRDefault="00AD2B28" w:rsidP="00AD2B28">
            <w:pPr>
              <w:pStyle w:val="BodyText3"/>
              <w:rPr>
                <w:rFonts w:asciiTheme="minorHAnsi" w:hAnsiTheme="minorHAnsi" w:cstheme="minorHAnsi"/>
                <w:b w:val="0"/>
                <w:sz w:val="24"/>
                <w:szCs w:val="24"/>
                <w:lang w:val="en-US"/>
              </w:rPr>
            </w:pPr>
          </w:p>
          <w:p w:rsidR="00AD2B28" w:rsidRPr="00E01846" w:rsidRDefault="00AD2B28" w:rsidP="00AD2B28">
            <w:pPr>
              <w:pStyle w:val="BodyText3"/>
              <w:rPr>
                <w:rFonts w:asciiTheme="minorHAnsi" w:hAnsiTheme="minorHAnsi" w:cstheme="minorHAnsi"/>
                <w:b w:val="0"/>
                <w:sz w:val="24"/>
                <w:szCs w:val="24"/>
                <w:lang w:val="en-US"/>
              </w:rPr>
            </w:pPr>
          </w:p>
          <w:p w:rsidR="00AD2B28" w:rsidRPr="00775F1E" w:rsidRDefault="00AD2B28" w:rsidP="00AD2B28">
            <w:pPr>
              <w:pStyle w:val="BodyText3"/>
              <w:rPr>
                <w:rFonts w:asciiTheme="minorHAnsi" w:hAnsiTheme="minorHAnsi" w:cstheme="minorHAnsi"/>
                <w:b w:val="0"/>
                <w:sz w:val="24"/>
                <w:szCs w:val="24"/>
                <w:lang w:val="en-US"/>
              </w:rPr>
            </w:pPr>
          </w:p>
        </w:tc>
      </w:tr>
      <w:tr w:rsidR="00AD2B28" w:rsidRPr="00FC68DE" w:rsidTr="00CB39CB">
        <w:trPr>
          <w:gridBefore w:val="1"/>
          <w:gridAfter w:val="3"/>
          <w:wBefore w:w="38" w:type="pct"/>
          <w:wAfter w:w="417" w:type="pct"/>
          <w:trHeight w:val="1123"/>
        </w:trPr>
        <w:tc>
          <w:tcPr>
            <w:tcW w:w="3093" w:type="pct"/>
            <w:gridSpan w:val="3"/>
            <w:tcBorders>
              <w:bottom w:val="single" w:sz="4" w:space="0" w:color="auto"/>
            </w:tcBorders>
            <w:shd w:val="clear" w:color="auto" w:fill="auto"/>
          </w:tcPr>
          <w:p w:rsidR="00AD2B28" w:rsidRPr="00FC68DE" w:rsidRDefault="00AD2B28" w:rsidP="00AD2B28">
            <w:pPr>
              <w:spacing w:line="276" w:lineRule="auto"/>
              <w:jc w:val="both"/>
              <w:rPr>
                <w:rFonts w:asciiTheme="minorHAnsi" w:hAnsiTheme="minorHAnsi" w:cstheme="minorHAnsi"/>
                <w:b/>
                <w:bCs/>
              </w:rPr>
            </w:pPr>
            <w:r w:rsidRPr="00FC68DE">
              <w:rPr>
                <w:rFonts w:asciiTheme="minorHAnsi" w:hAnsiTheme="minorHAnsi" w:cstheme="minorHAnsi"/>
                <w:b/>
                <w:lang w:val="ro-RO"/>
              </w:rPr>
              <w:t>5.2</w:t>
            </w:r>
            <w:r w:rsidRPr="00FC68DE">
              <w:rPr>
                <w:rFonts w:asciiTheme="minorHAnsi" w:hAnsiTheme="minorHAnsi" w:cstheme="minorHAnsi"/>
                <w:lang w:val="ro-RO"/>
              </w:rPr>
              <w:t xml:space="preserve"> Proiectul se încadrează în plafonul maxim al sprijinului public nerambursabil şi respectă valoarea maximă eligibilă aşa cum sunt prezentate la punctul 5.1 ?</w:t>
            </w:r>
          </w:p>
        </w:tc>
        <w:tc>
          <w:tcPr>
            <w:tcW w:w="404" w:type="pct"/>
            <w:tcBorders>
              <w:top w:val="single" w:sz="4" w:space="0" w:color="auto"/>
              <w:bottom w:val="single" w:sz="4" w:space="0" w:color="auto"/>
            </w:tcBorders>
            <w:shd w:val="clear" w:color="auto" w:fill="auto"/>
          </w:tcPr>
          <w:p w:rsidR="00AD2B28" w:rsidRPr="00FC68DE" w:rsidRDefault="00AD2B28" w:rsidP="00AD2B28">
            <w:pPr>
              <w:pStyle w:val="BodyText3"/>
              <w:rPr>
                <w:rFonts w:asciiTheme="minorHAnsi" w:hAnsiTheme="minorHAnsi" w:cstheme="minorHAnsi"/>
                <w:b w:val="0"/>
                <w:sz w:val="24"/>
                <w:szCs w:val="24"/>
                <w:lang w:val="en-US"/>
              </w:rPr>
            </w:pPr>
          </w:p>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509" w:type="pct"/>
            <w:gridSpan w:val="5"/>
            <w:tcBorders>
              <w:top w:val="single" w:sz="4" w:space="0" w:color="auto"/>
              <w:bottom w:val="single" w:sz="4" w:space="0" w:color="auto"/>
            </w:tcBorders>
            <w:shd w:val="clear" w:color="auto" w:fill="auto"/>
          </w:tcPr>
          <w:p w:rsidR="00AD2B28" w:rsidRPr="00FC68DE" w:rsidRDefault="00AD2B28" w:rsidP="00AD2B28">
            <w:pPr>
              <w:pStyle w:val="BodyText3"/>
              <w:rPr>
                <w:rFonts w:asciiTheme="minorHAnsi" w:hAnsiTheme="minorHAnsi" w:cstheme="minorHAnsi"/>
                <w:b w:val="0"/>
                <w:sz w:val="24"/>
                <w:szCs w:val="24"/>
                <w:lang w:val="en-US"/>
              </w:rPr>
            </w:pPr>
          </w:p>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tc>
        <w:tc>
          <w:tcPr>
            <w:tcW w:w="538" w:type="pct"/>
            <w:gridSpan w:val="3"/>
            <w:tcBorders>
              <w:top w:val="single" w:sz="4" w:space="0" w:color="auto"/>
              <w:bottom w:val="single" w:sz="4" w:space="0" w:color="auto"/>
            </w:tcBorders>
            <w:shd w:val="clear" w:color="auto" w:fill="auto"/>
          </w:tcPr>
          <w:p w:rsidR="00AD2B28" w:rsidRPr="00FC68DE" w:rsidRDefault="00AD2B28" w:rsidP="00AD2B28">
            <w:pPr>
              <w:pStyle w:val="BodyText3"/>
              <w:rPr>
                <w:rFonts w:asciiTheme="minorHAnsi" w:hAnsiTheme="minorHAnsi" w:cstheme="minorHAnsi"/>
                <w:b w:val="0"/>
                <w:sz w:val="24"/>
                <w:szCs w:val="24"/>
                <w:lang w:val="en-US"/>
              </w:rPr>
            </w:pPr>
          </w:p>
          <w:p w:rsidR="00AD2B28" w:rsidRPr="00FC68DE" w:rsidRDefault="00AD2B28" w:rsidP="00AD2B28">
            <w:pPr>
              <w:pStyle w:val="BodyText3"/>
              <w:rPr>
                <w:rFonts w:asciiTheme="minorHAnsi" w:hAnsiTheme="minorHAnsi" w:cstheme="minorHAnsi"/>
                <w:b w:val="0"/>
                <w:sz w:val="24"/>
                <w:szCs w:val="24"/>
                <w:lang w:val="en-US"/>
              </w:rPr>
            </w:pPr>
          </w:p>
          <w:p w:rsidR="00AD2B28" w:rsidRPr="009B18D1" w:rsidRDefault="00AD2B28" w:rsidP="00AD2B28">
            <w:pPr>
              <w:pStyle w:val="BodyText3"/>
              <w:rPr>
                <w:rFonts w:asciiTheme="minorHAnsi" w:hAnsiTheme="minorHAnsi" w:cstheme="minorHAnsi"/>
                <w:b w:val="0"/>
                <w:sz w:val="24"/>
                <w:szCs w:val="24"/>
                <w:lang w:val="en-US"/>
              </w:rPr>
            </w:pPr>
          </w:p>
        </w:tc>
      </w:tr>
      <w:tr w:rsidR="00AD2B28" w:rsidRPr="00FC68DE" w:rsidTr="00CB39CB">
        <w:trPr>
          <w:gridBefore w:val="1"/>
          <w:gridAfter w:val="3"/>
          <w:wBefore w:w="38" w:type="pct"/>
          <w:wAfter w:w="417" w:type="pct"/>
          <w:trHeight w:val="564"/>
        </w:trPr>
        <w:tc>
          <w:tcPr>
            <w:tcW w:w="3093" w:type="pct"/>
            <w:gridSpan w:val="3"/>
            <w:tcBorders>
              <w:bottom w:val="single" w:sz="4" w:space="0" w:color="auto"/>
            </w:tcBorders>
            <w:shd w:val="clear" w:color="auto" w:fill="auto"/>
          </w:tcPr>
          <w:p w:rsidR="00AD2B28" w:rsidRPr="00FC68DE" w:rsidRDefault="00AD2B28" w:rsidP="00AD2B28">
            <w:pPr>
              <w:spacing w:line="276" w:lineRule="auto"/>
              <w:jc w:val="both"/>
              <w:rPr>
                <w:rFonts w:asciiTheme="minorHAnsi" w:hAnsiTheme="minorHAnsi" w:cstheme="minorHAnsi"/>
                <w:lang w:val="ro-RO"/>
              </w:rPr>
            </w:pPr>
            <w:r w:rsidRPr="00FC68DE">
              <w:rPr>
                <w:rFonts w:asciiTheme="minorHAnsi" w:hAnsiTheme="minorHAnsi" w:cstheme="minorHAnsi"/>
                <w:b/>
                <w:lang w:val="ro-RO"/>
              </w:rPr>
              <w:t>5.3</w:t>
            </w:r>
            <w:r w:rsidRPr="00FC68DE">
              <w:rPr>
                <w:rFonts w:asciiTheme="minorHAnsi" w:hAnsiTheme="minorHAnsi" w:cstheme="minorHAnsi"/>
                <w:lang w:val="ro-RO"/>
              </w:rPr>
              <w:t xml:space="preserve"> Avansul solicitat se încadrează într-un cuantum de până la 50% din ajutorul  public nerambursabil ?</w:t>
            </w:r>
          </w:p>
          <w:p w:rsidR="00AD2B28" w:rsidRDefault="00AD2B28" w:rsidP="00AD2B28">
            <w:pPr>
              <w:spacing w:line="276" w:lineRule="auto"/>
              <w:jc w:val="both"/>
              <w:rPr>
                <w:rFonts w:asciiTheme="minorHAnsi" w:hAnsiTheme="minorHAnsi" w:cstheme="minorHAnsi"/>
                <w:b/>
                <w:bCs/>
                <w:i/>
              </w:rPr>
            </w:pPr>
          </w:p>
          <w:p w:rsidR="00AD2B28" w:rsidRPr="00FC68DE" w:rsidRDefault="00AD2B28" w:rsidP="00AD2B28">
            <w:pPr>
              <w:spacing w:line="276" w:lineRule="auto"/>
              <w:jc w:val="both"/>
              <w:rPr>
                <w:rFonts w:asciiTheme="minorHAnsi" w:hAnsiTheme="minorHAnsi" w:cstheme="minorHAnsi"/>
                <w:lang w:val="ro-RO"/>
              </w:rPr>
            </w:pPr>
            <w:r w:rsidRPr="00FC68DE">
              <w:rPr>
                <w:rFonts w:asciiTheme="minorHAnsi" w:hAnsiTheme="minorHAnsi" w:cstheme="minorHAnsi"/>
                <w:b/>
                <w:bCs/>
                <w:i/>
              </w:rPr>
              <w:t>DA cu diferen</w:t>
            </w:r>
            <w:r>
              <w:rPr>
                <w:rFonts w:asciiTheme="minorHAnsi" w:hAnsiTheme="minorHAnsi" w:cstheme="minorHAnsi"/>
                <w:b/>
                <w:bCs/>
                <w:i/>
              </w:rPr>
              <w:t>ț</w:t>
            </w:r>
            <w:r w:rsidRPr="00FC68DE">
              <w:rPr>
                <w:rFonts w:asciiTheme="minorHAnsi" w:hAnsiTheme="minorHAnsi" w:cstheme="minorHAnsi"/>
                <w:b/>
                <w:bCs/>
                <w:i/>
              </w:rPr>
              <w:t>e *</w:t>
            </w:r>
          </w:p>
        </w:tc>
        <w:tc>
          <w:tcPr>
            <w:tcW w:w="404" w:type="pct"/>
            <w:tcBorders>
              <w:top w:val="single" w:sz="4" w:space="0" w:color="auto"/>
              <w:bottom w:val="single" w:sz="4" w:space="0" w:color="auto"/>
            </w:tcBorders>
            <w:shd w:val="clear" w:color="auto" w:fill="auto"/>
          </w:tcPr>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AD2B28" w:rsidRPr="00FC68DE" w:rsidRDefault="00AD2B28" w:rsidP="00AD2B28">
            <w:pPr>
              <w:pStyle w:val="BodyText3"/>
              <w:rPr>
                <w:rFonts w:asciiTheme="minorHAnsi" w:hAnsiTheme="minorHAnsi" w:cstheme="minorHAnsi"/>
                <w:b w:val="0"/>
                <w:sz w:val="24"/>
                <w:szCs w:val="24"/>
                <w:lang w:val="en-US"/>
              </w:rPr>
            </w:pPr>
          </w:p>
          <w:p w:rsidR="00AD2B28" w:rsidRDefault="00AD2B28" w:rsidP="00AD2B28">
            <w:pPr>
              <w:overflowPunct w:val="0"/>
              <w:autoSpaceDE w:val="0"/>
              <w:autoSpaceDN w:val="0"/>
              <w:adjustRightInd w:val="0"/>
              <w:jc w:val="center"/>
              <w:textAlignment w:val="baseline"/>
              <w:rPr>
                <w:rFonts w:asciiTheme="minorHAnsi" w:hAnsiTheme="minorHAnsi" w:cstheme="minorHAnsi"/>
                <w:bCs/>
                <w:lang w:eastAsia="fr-FR"/>
              </w:rPr>
            </w:pPr>
          </w:p>
          <w:p w:rsidR="00AD2B28" w:rsidRPr="00FC68DE" w:rsidRDefault="00AD2B28" w:rsidP="00AD2B28">
            <w:pPr>
              <w:overflowPunct w:val="0"/>
              <w:autoSpaceDE w:val="0"/>
              <w:autoSpaceDN w:val="0"/>
              <w:adjustRightInd w:val="0"/>
              <w:jc w:val="center"/>
              <w:textAlignment w:val="baseline"/>
              <w:rPr>
                <w:rFonts w:asciiTheme="minorHAnsi" w:hAnsiTheme="minorHAnsi" w:cstheme="minorHAnsi"/>
                <w:bCs/>
                <w:lang w:eastAsia="fr-FR"/>
              </w:rPr>
            </w:pPr>
            <w:r w:rsidRPr="00FC68DE">
              <w:rPr>
                <w:rFonts w:asciiTheme="minorHAnsi" w:hAnsiTheme="minorHAnsi" w:cstheme="minorHAnsi"/>
                <w:bCs/>
                <w:lang w:eastAsia="fr-FR"/>
              </w:rPr>
              <w:sym w:font="Wingdings" w:char="F06F"/>
            </w:r>
          </w:p>
        </w:tc>
        <w:tc>
          <w:tcPr>
            <w:tcW w:w="509" w:type="pct"/>
            <w:gridSpan w:val="5"/>
            <w:tcBorders>
              <w:top w:val="single" w:sz="4" w:space="0" w:color="auto"/>
              <w:bottom w:val="single" w:sz="4" w:space="0" w:color="auto"/>
            </w:tcBorders>
            <w:shd w:val="clear" w:color="auto" w:fill="auto"/>
          </w:tcPr>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sym w:font="Wingdings" w:char="F06F"/>
            </w:r>
          </w:p>
          <w:p w:rsidR="00AD2B28" w:rsidRPr="00FC68DE" w:rsidRDefault="00AD2B28" w:rsidP="00AD2B28">
            <w:pPr>
              <w:pStyle w:val="BodyText3"/>
              <w:rPr>
                <w:rFonts w:asciiTheme="minorHAnsi" w:hAnsiTheme="minorHAnsi" w:cstheme="minorHAnsi"/>
                <w:b w:val="0"/>
                <w:sz w:val="24"/>
                <w:szCs w:val="24"/>
                <w:lang w:val="en-US"/>
              </w:rPr>
            </w:pPr>
          </w:p>
        </w:tc>
        <w:tc>
          <w:tcPr>
            <w:tcW w:w="538" w:type="pct"/>
            <w:gridSpan w:val="3"/>
            <w:tcBorders>
              <w:top w:val="single" w:sz="4" w:space="0" w:color="auto"/>
              <w:bottom w:val="single" w:sz="4" w:space="0" w:color="auto"/>
            </w:tcBorders>
            <w:shd w:val="clear" w:color="auto" w:fill="auto"/>
          </w:tcPr>
          <w:p w:rsidR="00AD2B28" w:rsidRPr="00FC68DE" w:rsidRDefault="00AD2B28" w:rsidP="00AD2B28">
            <w:pPr>
              <w:overflowPunct w:val="0"/>
              <w:autoSpaceDE w:val="0"/>
              <w:autoSpaceDN w:val="0"/>
              <w:adjustRightInd w:val="0"/>
              <w:jc w:val="center"/>
              <w:textAlignment w:val="baseline"/>
              <w:rPr>
                <w:rFonts w:asciiTheme="minorHAnsi" w:hAnsiTheme="minorHAnsi" w:cstheme="minorHAnsi"/>
                <w:bCs/>
                <w:lang w:eastAsia="fr-FR"/>
              </w:rPr>
            </w:pPr>
            <w:r w:rsidRPr="00FC68DE">
              <w:rPr>
                <w:rFonts w:asciiTheme="minorHAnsi" w:hAnsiTheme="minorHAnsi" w:cstheme="minorHAnsi"/>
                <w:bCs/>
                <w:lang w:eastAsia="fr-FR"/>
              </w:rPr>
              <w:sym w:font="Wingdings" w:char="F06F"/>
            </w:r>
          </w:p>
          <w:p w:rsidR="00AD2B28" w:rsidRPr="00FC68DE" w:rsidRDefault="00AD2B28" w:rsidP="00AD2B28">
            <w:pPr>
              <w:pStyle w:val="BodyText3"/>
              <w:rPr>
                <w:rFonts w:asciiTheme="minorHAnsi" w:hAnsiTheme="minorHAnsi" w:cstheme="minorHAnsi"/>
                <w:b w:val="0"/>
                <w:sz w:val="24"/>
                <w:szCs w:val="24"/>
                <w:lang w:val="en-US"/>
              </w:rPr>
            </w:pPr>
          </w:p>
        </w:tc>
      </w:tr>
      <w:tr w:rsidR="00AD2B28" w:rsidRPr="00FC68DE" w:rsidTr="00CB39CB">
        <w:trPr>
          <w:gridBefore w:val="1"/>
          <w:gridAfter w:val="3"/>
          <w:wBefore w:w="38" w:type="pct"/>
          <w:wAfter w:w="417" w:type="pct"/>
          <w:trHeight w:val="564"/>
        </w:trPr>
        <w:tc>
          <w:tcPr>
            <w:tcW w:w="4545" w:type="pct"/>
            <w:gridSpan w:val="12"/>
            <w:tcBorders>
              <w:top w:val="single" w:sz="4" w:space="0" w:color="auto"/>
              <w:left w:val="nil"/>
              <w:bottom w:val="nil"/>
              <w:right w:val="nil"/>
            </w:tcBorders>
            <w:shd w:val="clear" w:color="auto" w:fill="auto"/>
          </w:tcPr>
          <w:p w:rsidR="00AD2B28" w:rsidRPr="00FC68DE" w:rsidRDefault="00AD2B28" w:rsidP="00AD2B28">
            <w:pPr>
              <w:pStyle w:val="BodyText3"/>
              <w:jc w:val="left"/>
              <w:rPr>
                <w:rFonts w:asciiTheme="minorHAnsi" w:hAnsiTheme="minorHAnsi" w:cstheme="minorHAnsi"/>
                <w:b w:val="0"/>
                <w:sz w:val="24"/>
                <w:szCs w:val="24"/>
                <w:lang w:val="en-US"/>
              </w:rPr>
            </w:pPr>
          </w:p>
        </w:tc>
      </w:tr>
      <w:tr w:rsidR="00AD2B28" w:rsidRPr="00FC68DE" w:rsidTr="00AD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42" w:type="pct"/>
          <w:cantSplit/>
          <w:trHeight w:val="135"/>
        </w:trPr>
        <w:tc>
          <w:tcPr>
            <w:tcW w:w="4758" w:type="pct"/>
            <w:gridSpan w:val="15"/>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keepNext/>
              <w:ind w:left="-540" w:firstLine="540"/>
              <w:jc w:val="both"/>
              <w:outlineLvl w:val="0"/>
              <w:rPr>
                <w:rFonts w:asciiTheme="minorHAnsi" w:hAnsiTheme="minorHAnsi" w:cstheme="minorHAnsi"/>
                <w:b/>
                <w:bCs/>
              </w:rPr>
            </w:pPr>
            <w:r w:rsidRPr="002F6AE7">
              <w:rPr>
                <w:rFonts w:asciiTheme="minorHAnsi" w:hAnsiTheme="minorHAnsi" w:cstheme="minorHAnsi"/>
                <w:b/>
                <w:bCs/>
              </w:rPr>
              <w:t xml:space="preserve">Plan Financiar Totalizator </w:t>
            </w:r>
            <w:r>
              <w:rPr>
                <w:rFonts w:asciiTheme="minorHAnsi" w:hAnsiTheme="minorHAnsi" w:cstheme="minorHAnsi"/>
                <w:b/>
                <w:bCs/>
              </w:rPr>
              <w:t>Intervenția DR 25</w:t>
            </w:r>
          </w:p>
        </w:tc>
      </w:tr>
      <w:tr w:rsidR="00AD2B28" w:rsidRPr="00FC68DE" w:rsidTr="00CB3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42" w:type="pct"/>
          <w:trHeight w:val="135"/>
        </w:trPr>
        <w:tc>
          <w:tcPr>
            <w:tcW w:w="1825" w:type="pct"/>
            <w:gridSpan w:val="2"/>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snapToGrid w:val="0"/>
              </w:rPr>
            </w:pP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center"/>
              <w:rPr>
                <w:rFonts w:asciiTheme="minorHAnsi" w:hAnsiTheme="minorHAnsi" w:cstheme="minorHAnsi"/>
                <w:b/>
                <w:snapToGrid w:val="0"/>
              </w:rPr>
            </w:pPr>
            <w:r w:rsidRPr="002F6AE7">
              <w:rPr>
                <w:rFonts w:asciiTheme="minorHAnsi" w:hAnsiTheme="minorHAnsi" w:cstheme="minorHAnsi"/>
                <w:b/>
                <w:snapToGrid w:val="0"/>
              </w:rPr>
              <w:t>Cheltuieli eligibile</w:t>
            </w: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center"/>
              <w:rPr>
                <w:rFonts w:asciiTheme="minorHAnsi" w:hAnsiTheme="minorHAnsi" w:cstheme="minorHAnsi"/>
                <w:b/>
                <w:snapToGrid w:val="0"/>
              </w:rPr>
            </w:pPr>
            <w:r w:rsidRPr="002F6AE7">
              <w:rPr>
                <w:rFonts w:asciiTheme="minorHAnsi" w:hAnsiTheme="minorHAnsi" w:cstheme="minorHAnsi"/>
                <w:b/>
                <w:snapToGrid w:val="0"/>
              </w:rPr>
              <w:t xml:space="preserve">Cheltuieli </w:t>
            </w:r>
            <w:r w:rsidR="00DA206E">
              <w:rPr>
                <w:rFonts w:asciiTheme="minorHAnsi" w:hAnsiTheme="minorHAnsi" w:cstheme="minorHAnsi"/>
                <w:b/>
                <w:snapToGrid w:val="0"/>
              </w:rPr>
              <w:t xml:space="preserve">   </w:t>
            </w:r>
            <w:r w:rsidRPr="002F6AE7">
              <w:rPr>
                <w:rFonts w:asciiTheme="minorHAnsi" w:hAnsiTheme="minorHAnsi" w:cstheme="minorHAnsi"/>
                <w:b/>
                <w:snapToGrid w:val="0"/>
              </w:rPr>
              <w:t>neeligibile</w:t>
            </w:r>
          </w:p>
        </w:tc>
        <w:tc>
          <w:tcPr>
            <w:tcW w:w="944" w:type="pct"/>
            <w:gridSpan w:val="8"/>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center"/>
              <w:rPr>
                <w:rFonts w:asciiTheme="minorHAnsi" w:hAnsiTheme="minorHAnsi" w:cstheme="minorHAnsi"/>
                <w:b/>
                <w:snapToGrid w:val="0"/>
              </w:rPr>
            </w:pPr>
            <w:r w:rsidRPr="002F6AE7">
              <w:rPr>
                <w:rFonts w:asciiTheme="minorHAnsi" w:hAnsiTheme="minorHAnsi" w:cstheme="minorHAnsi"/>
                <w:b/>
                <w:snapToGrid w:val="0"/>
              </w:rPr>
              <w:t>Total proiect</w:t>
            </w:r>
          </w:p>
        </w:tc>
      </w:tr>
      <w:tr w:rsidR="00AD2B28" w:rsidRPr="00FC68DE" w:rsidTr="00CB3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42" w:type="pct"/>
          <w:trHeight w:val="135"/>
        </w:trPr>
        <w:tc>
          <w:tcPr>
            <w:tcW w:w="1825" w:type="pct"/>
            <w:gridSpan w:val="2"/>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center"/>
              <w:rPr>
                <w:rFonts w:asciiTheme="minorHAnsi" w:hAnsiTheme="minorHAnsi" w:cstheme="minorHAnsi"/>
                <w:snapToGrid w:val="0"/>
              </w:rPr>
            </w:pPr>
            <w:r w:rsidRPr="002F6AE7">
              <w:rPr>
                <w:rFonts w:asciiTheme="minorHAnsi" w:hAnsiTheme="minorHAnsi" w:cstheme="minorHAnsi"/>
                <w:snapToGrid w:val="0"/>
              </w:rPr>
              <w:t>0</w:t>
            </w: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center"/>
              <w:rPr>
                <w:rFonts w:asciiTheme="minorHAnsi" w:hAnsiTheme="minorHAnsi" w:cstheme="minorHAnsi"/>
                <w:b/>
                <w:snapToGrid w:val="0"/>
              </w:rPr>
            </w:pPr>
            <w:r w:rsidRPr="002F6AE7">
              <w:rPr>
                <w:rFonts w:asciiTheme="minorHAnsi" w:hAnsiTheme="minorHAnsi" w:cstheme="minorHAnsi"/>
                <w:b/>
                <w:snapToGrid w:val="0"/>
              </w:rPr>
              <w:t>1</w:t>
            </w: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center"/>
              <w:rPr>
                <w:rFonts w:asciiTheme="minorHAnsi" w:hAnsiTheme="minorHAnsi" w:cstheme="minorHAnsi"/>
                <w:b/>
                <w:snapToGrid w:val="0"/>
              </w:rPr>
            </w:pPr>
            <w:r w:rsidRPr="002F6AE7">
              <w:rPr>
                <w:rFonts w:asciiTheme="minorHAnsi" w:hAnsiTheme="minorHAnsi" w:cstheme="minorHAnsi"/>
                <w:b/>
                <w:snapToGrid w:val="0"/>
              </w:rPr>
              <w:t>2</w:t>
            </w:r>
          </w:p>
        </w:tc>
        <w:tc>
          <w:tcPr>
            <w:tcW w:w="944" w:type="pct"/>
            <w:gridSpan w:val="8"/>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center"/>
              <w:rPr>
                <w:rFonts w:asciiTheme="minorHAnsi" w:hAnsiTheme="minorHAnsi" w:cstheme="minorHAnsi"/>
                <w:b/>
                <w:snapToGrid w:val="0"/>
              </w:rPr>
            </w:pPr>
            <w:r w:rsidRPr="002F6AE7">
              <w:rPr>
                <w:rFonts w:asciiTheme="minorHAnsi" w:hAnsiTheme="minorHAnsi" w:cstheme="minorHAnsi"/>
                <w:b/>
                <w:snapToGrid w:val="0"/>
              </w:rPr>
              <w:t>3</w:t>
            </w:r>
          </w:p>
        </w:tc>
      </w:tr>
      <w:tr w:rsidR="00AD2B28" w:rsidRPr="00FC68DE" w:rsidTr="00CB3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42" w:type="pct"/>
          <w:trHeight w:val="135"/>
        </w:trPr>
        <w:tc>
          <w:tcPr>
            <w:tcW w:w="1825" w:type="pct"/>
            <w:gridSpan w:val="2"/>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snapToGrid w:val="0"/>
              </w:rPr>
            </w:pPr>
          </w:p>
        </w:tc>
        <w:tc>
          <w:tcPr>
            <w:tcW w:w="997" w:type="pct"/>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center"/>
              <w:rPr>
                <w:rFonts w:asciiTheme="minorHAnsi" w:hAnsiTheme="minorHAnsi" w:cstheme="minorHAnsi"/>
                <w:b/>
                <w:snapToGrid w:val="0"/>
              </w:rPr>
            </w:pPr>
            <w:r w:rsidRPr="002F6AE7">
              <w:rPr>
                <w:rFonts w:asciiTheme="minorHAnsi" w:hAnsiTheme="minorHAnsi" w:cstheme="minorHAnsi"/>
                <w:b/>
                <w:snapToGrid w:val="0"/>
              </w:rPr>
              <w:t>Euro</w:t>
            </w: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center"/>
              <w:rPr>
                <w:rFonts w:asciiTheme="minorHAnsi" w:hAnsiTheme="minorHAnsi" w:cstheme="minorHAnsi"/>
                <w:b/>
                <w:snapToGrid w:val="0"/>
              </w:rPr>
            </w:pPr>
            <w:r w:rsidRPr="002F6AE7">
              <w:rPr>
                <w:rFonts w:asciiTheme="minorHAnsi" w:hAnsiTheme="minorHAnsi" w:cstheme="minorHAnsi"/>
                <w:b/>
                <w:snapToGrid w:val="0"/>
              </w:rPr>
              <w:t>Euro</w:t>
            </w:r>
          </w:p>
        </w:tc>
        <w:tc>
          <w:tcPr>
            <w:tcW w:w="944" w:type="pct"/>
            <w:gridSpan w:val="8"/>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center"/>
              <w:rPr>
                <w:rFonts w:asciiTheme="minorHAnsi" w:hAnsiTheme="minorHAnsi" w:cstheme="minorHAnsi"/>
                <w:b/>
                <w:snapToGrid w:val="0"/>
              </w:rPr>
            </w:pPr>
            <w:r w:rsidRPr="002F6AE7">
              <w:rPr>
                <w:rFonts w:asciiTheme="minorHAnsi" w:hAnsiTheme="minorHAnsi" w:cstheme="minorHAnsi"/>
                <w:b/>
                <w:snapToGrid w:val="0"/>
              </w:rPr>
              <w:t>Euro</w:t>
            </w:r>
          </w:p>
        </w:tc>
      </w:tr>
      <w:tr w:rsidR="00AD2B28" w:rsidRPr="00FC68DE" w:rsidTr="00CB3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42" w:type="pct"/>
          <w:trHeight w:val="135"/>
        </w:trPr>
        <w:tc>
          <w:tcPr>
            <w:tcW w:w="1825" w:type="pct"/>
            <w:gridSpan w:val="2"/>
            <w:tcBorders>
              <w:top w:val="single" w:sz="4" w:space="0" w:color="auto"/>
              <w:left w:val="single" w:sz="6" w:space="0" w:color="008080"/>
              <w:bottom w:val="single" w:sz="6" w:space="0" w:color="008080"/>
              <w:right w:val="single" w:sz="6" w:space="0" w:color="008080"/>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r w:rsidRPr="002F6AE7">
              <w:rPr>
                <w:rFonts w:asciiTheme="minorHAnsi" w:hAnsiTheme="minorHAnsi" w:cstheme="minorHAnsi"/>
                <w:b/>
                <w:snapToGrid w:val="0"/>
              </w:rPr>
              <w:t>1. Ajutor public nerambursabil</w:t>
            </w:r>
          </w:p>
        </w:tc>
        <w:tc>
          <w:tcPr>
            <w:tcW w:w="997" w:type="pct"/>
            <w:tcBorders>
              <w:top w:val="single" w:sz="4" w:space="0" w:color="auto"/>
              <w:left w:val="single" w:sz="6" w:space="0" w:color="008080"/>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44" w:type="pct"/>
            <w:gridSpan w:val="8"/>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r>
      <w:tr w:rsidR="00AD2B28" w:rsidRPr="00FC68DE" w:rsidTr="00CB3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42" w:type="pct"/>
          <w:trHeight w:val="135"/>
        </w:trPr>
        <w:tc>
          <w:tcPr>
            <w:tcW w:w="1825" w:type="pct"/>
            <w:gridSpan w:val="2"/>
            <w:tcBorders>
              <w:top w:val="single" w:sz="6" w:space="0" w:color="008080"/>
              <w:left w:val="single" w:sz="6" w:space="0" w:color="008080"/>
              <w:bottom w:val="single" w:sz="6" w:space="0" w:color="008080"/>
              <w:right w:val="single" w:sz="6" w:space="0" w:color="008080"/>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r w:rsidRPr="002F6AE7">
              <w:rPr>
                <w:rFonts w:asciiTheme="minorHAnsi" w:hAnsiTheme="minorHAnsi" w:cstheme="minorHAnsi"/>
                <w:b/>
                <w:snapToGrid w:val="0"/>
              </w:rPr>
              <w:t>2. Cofinanţare privată, din care:</w:t>
            </w:r>
          </w:p>
        </w:tc>
        <w:tc>
          <w:tcPr>
            <w:tcW w:w="997" w:type="pct"/>
            <w:tcBorders>
              <w:top w:val="single" w:sz="4" w:space="0" w:color="auto"/>
              <w:left w:val="single" w:sz="6" w:space="0" w:color="008080"/>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44" w:type="pct"/>
            <w:gridSpan w:val="8"/>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r>
      <w:tr w:rsidR="00AD2B28" w:rsidRPr="00FC68DE" w:rsidTr="00CB3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42" w:type="pct"/>
          <w:trHeight w:val="135"/>
        </w:trPr>
        <w:tc>
          <w:tcPr>
            <w:tcW w:w="1825" w:type="pct"/>
            <w:gridSpan w:val="2"/>
            <w:tcBorders>
              <w:top w:val="single" w:sz="6" w:space="0" w:color="008080"/>
              <w:left w:val="single" w:sz="6" w:space="0" w:color="008080"/>
              <w:bottom w:val="single" w:sz="6" w:space="0" w:color="008080"/>
              <w:right w:val="single" w:sz="6" w:space="0" w:color="008080"/>
            </w:tcBorders>
            <w:shd w:val="clear" w:color="auto" w:fill="auto"/>
          </w:tcPr>
          <w:p w:rsidR="00AD2B28" w:rsidRPr="002F6AE7" w:rsidRDefault="00AD2B28" w:rsidP="00AD2B28">
            <w:pPr>
              <w:ind w:left="-540" w:firstLine="540"/>
              <w:jc w:val="both"/>
              <w:rPr>
                <w:rFonts w:asciiTheme="minorHAnsi" w:hAnsiTheme="minorHAnsi" w:cstheme="minorHAnsi"/>
                <w:snapToGrid w:val="0"/>
              </w:rPr>
            </w:pPr>
            <w:r w:rsidRPr="002F6AE7">
              <w:rPr>
                <w:rFonts w:asciiTheme="minorHAnsi" w:hAnsiTheme="minorHAnsi" w:cstheme="minorHAnsi"/>
                <w:snapToGrid w:val="0"/>
              </w:rPr>
              <w:t xml:space="preserve">    2.1  - autofinanţare</w:t>
            </w:r>
          </w:p>
        </w:tc>
        <w:tc>
          <w:tcPr>
            <w:tcW w:w="997" w:type="pct"/>
            <w:tcBorders>
              <w:top w:val="single" w:sz="4" w:space="0" w:color="auto"/>
              <w:left w:val="single" w:sz="6" w:space="0" w:color="008080"/>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44" w:type="pct"/>
            <w:gridSpan w:val="8"/>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r>
      <w:tr w:rsidR="00AD2B28" w:rsidRPr="00FC68DE" w:rsidTr="00CB3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42" w:type="pct"/>
          <w:trHeight w:val="135"/>
        </w:trPr>
        <w:tc>
          <w:tcPr>
            <w:tcW w:w="1825" w:type="pct"/>
            <w:gridSpan w:val="2"/>
            <w:tcBorders>
              <w:top w:val="single" w:sz="6" w:space="0" w:color="008080"/>
              <w:left w:val="single" w:sz="6" w:space="0" w:color="008080"/>
              <w:bottom w:val="single" w:sz="6" w:space="0" w:color="008080"/>
              <w:right w:val="single" w:sz="6" w:space="0" w:color="008080"/>
            </w:tcBorders>
            <w:shd w:val="clear" w:color="auto" w:fill="auto"/>
          </w:tcPr>
          <w:p w:rsidR="00AD2B28" w:rsidRPr="002F6AE7" w:rsidRDefault="00AD2B28" w:rsidP="00AD2B28">
            <w:pPr>
              <w:ind w:left="-540" w:firstLine="540"/>
              <w:jc w:val="both"/>
              <w:rPr>
                <w:rFonts w:asciiTheme="minorHAnsi" w:hAnsiTheme="minorHAnsi" w:cstheme="minorHAnsi"/>
                <w:snapToGrid w:val="0"/>
              </w:rPr>
            </w:pPr>
            <w:r w:rsidRPr="002F6AE7">
              <w:rPr>
                <w:rFonts w:asciiTheme="minorHAnsi" w:hAnsiTheme="minorHAnsi" w:cstheme="minorHAnsi"/>
                <w:snapToGrid w:val="0"/>
              </w:rPr>
              <w:t xml:space="preserve">    2.2  - împrumuturi</w:t>
            </w:r>
          </w:p>
        </w:tc>
        <w:tc>
          <w:tcPr>
            <w:tcW w:w="997" w:type="pct"/>
            <w:tcBorders>
              <w:top w:val="single" w:sz="4" w:space="0" w:color="auto"/>
              <w:left w:val="single" w:sz="6" w:space="0" w:color="008080"/>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44" w:type="pct"/>
            <w:gridSpan w:val="8"/>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r>
      <w:tr w:rsidR="00AD2B28" w:rsidRPr="00FC68DE" w:rsidTr="00CB3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42" w:type="pct"/>
          <w:trHeight w:val="135"/>
        </w:trPr>
        <w:tc>
          <w:tcPr>
            <w:tcW w:w="1825" w:type="pct"/>
            <w:gridSpan w:val="2"/>
            <w:tcBorders>
              <w:top w:val="single" w:sz="6" w:space="0" w:color="008080"/>
              <w:left w:val="single" w:sz="6" w:space="0" w:color="008080"/>
              <w:bottom w:val="single" w:sz="6" w:space="0" w:color="008080"/>
              <w:right w:val="single" w:sz="6" w:space="0" w:color="008080"/>
            </w:tcBorders>
            <w:shd w:val="clear" w:color="auto" w:fill="auto"/>
          </w:tcPr>
          <w:p w:rsidR="00AD2B28" w:rsidRPr="002F6AE7" w:rsidRDefault="008A20E0" w:rsidP="00AD2B28">
            <w:pPr>
              <w:ind w:left="-540" w:firstLine="540"/>
              <w:jc w:val="both"/>
              <w:rPr>
                <w:rFonts w:asciiTheme="minorHAnsi" w:hAnsiTheme="minorHAnsi" w:cstheme="minorHAnsi"/>
                <w:snapToGrid w:val="0"/>
              </w:rPr>
            </w:pPr>
            <w:r>
              <w:rPr>
                <w:rFonts w:asciiTheme="minorHAnsi" w:hAnsiTheme="minorHAnsi" w:cstheme="minorHAnsi"/>
                <w:b/>
                <w:snapToGrid w:val="0"/>
              </w:rPr>
              <w:t>3</w:t>
            </w:r>
            <w:r w:rsidR="00AD2B28" w:rsidRPr="002F6AE7">
              <w:rPr>
                <w:rFonts w:asciiTheme="minorHAnsi" w:hAnsiTheme="minorHAnsi" w:cstheme="minorHAnsi"/>
                <w:b/>
                <w:snapToGrid w:val="0"/>
              </w:rPr>
              <w:t>. TOTAL PROIECT</w:t>
            </w:r>
          </w:p>
        </w:tc>
        <w:tc>
          <w:tcPr>
            <w:tcW w:w="997" w:type="pct"/>
            <w:tcBorders>
              <w:top w:val="single" w:sz="4" w:space="0" w:color="auto"/>
              <w:left w:val="single" w:sz="6" w:space="0" w:color="008080"/>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44" w:type="pct"/>
            <w:gridSpan w:val="8"/>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r>
      <w:tr w:rsidR="00AD2B28" w:rsidRPr="00FC68DE" w:rsidTr="00CB3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42" w:type="pct"/>
          <w:trHeight w:val="135"/>
        </w:trPr>
        <w:tc>
          <w:tcPr>
            <w:tcW w:w="1825" w:type="pct"/>
            <w:gridSpan w:val="2"/>
            <w:tcBorders>
              <w:top w:val="single" w:sz="6" w:space="0" w:color="008080"/>
              <w:left w:val="single" w:sz="6" w:space="0" w:color="008080"/>
              <w:bottom w:val="single" w:sz="6" w:space="0" w:color="008080"/>
              <w:right w:val="single" w:sz="6" w:space="0" w:color="008080"/>
            </w:tcBorders>
            <w:shd w:val="clear" w:color="auto" w:fill="auto"/>
          </w:tcPr>
          <w:p w:rsidR="00AD2B28" w:rsidRPr="002F6AE7" w:rsidRDefault="00AD2B28" w:rsidP="00AD2B28">
            <w:pPr>
              <w:ind w:left="-540" w:firstLine="540"/>
              <w:jc w:val="both"/>
              <w:rPr>
                <w:rFonts w:asciiTheme="minorHAnsi" w:hAnsiTheme="minorHAnsi" w:cstheme="minorHAnsi"/>
                <w:snapToGrid w:val="0"/>
              </w:rPr>
            </w:pPr>
            <w:r w:rsidRPr="002F6AE7">
              <w:rPr>
                <w:rFonts w:asciiTheme="minorHAnsi" w:hAnsiTheme="minorHAnsi" w:cstheme="minorHAnsi"/>
                <w:snapToGrid w:val="0"/>
              </w:rPr>
              <w:t>Procent contribuţie publică</w:t>
            </w:r>
          </w:p>
        </w:tc>
        <w:tc>
          <w:tcPr>
            <w:tcW w:w="997" w:type="pct"/>
            <w:tcBorders>
              <w:top w:val="single" w:sz="4" w:space="0" w:color="auto"/>
              <w:left w:val="single" w:sz="6" w:space="0" w:color="008080"/>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44" w:type="pct"/>
            <w:gridSpan w:val="8"/>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r>
      <w:tr w:rsidR="00AD2B28" w:rsidRPr="00FC68DE" w:rsidTr="00CB3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42" w:type="pct"/>
          <w:trHeight w:val="135"/>
        </w:trPr>
        <w:tc>
          <w:tcPr>
            <w:tcW w:w="1825" w:type="pct"/>
            <w:gridSpan w:val="2"/>
            <w:tcBorders>
              <w:top w:val="single" w:sz="6" w:space="0" w:color="008080"/>
              <w:left w:val="single" w:sz="6" w:space="0" w:color="008080"/>
              <w:bottom w:val="single" w:sz="6" w:space="0" w:color="008080"/>
              <w:right w:val="single" w:sz="6" w:space="0" w:color="008080"/>
            </w:tcBorders>
            <w:shd w:val="clear" w:color="auto" w:fill="auto"/>
          </w:tcPr>
          <w:p w:rsidR="00AD2B28" w:rsidRPr="002F6AE7" w:rsidRDefault="00AD2B28" w:rsidP="00AD2B28">
            <w:pPr>
              <w:ind w:left="-540" w:firstLine="540"/>
              <w:jc w:val="both"/>
              <w:rPr>
                <w:rFonts w:asciiTheme="minorHAnsi" w:hAnsiTheme="minorHAnsi" w:cstheme="minorHAnsi"/>
                <w:snapToGrid w:val="0"/>
              </w:rPr>
            </w:pPr>
            <w:r w:rsidRPr="002F6AE7">
              <w:rPr>
                <w:rFonts w:asciiTheme="minorHAnsi" w:hAnsiTheme="minorHAnsi" w:cstheme="minorHAnsi"/>
                <w:snapToGrid w:val="0"/>
              </w:rPr>
              <w:t>Avans solicitat</w:t>
            </w:r>
          </w:p>
        </w:tc>
        <w:tc>
          <w:tcPr>
            <w:tcW w:w="997" w:type="pct"/>
            <w:tcBorders>
              <w:top w:val="single" w:sz="4" w:space="0" w:color="auto"/>
              <w:left w:val="single" w:sz="6" w:space="0" w:color="008080"/>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44" w:type="pct"/>
            <w:gridSpan w:val="8"/>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r>
      <w:tr w:rsidR="00AD2B28" w:rsidRPr="00FC68DE" w:rsidTr="00CB3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42" w:type="pct"/>
          <w:trHeight w:val="135"/>
        </w:trPr>
        <w:tc>
          <w:tcPr>
            <w:tcW w:w="1825" w:type="pct"/>
            <w:gridSpan w:val="2"/>
            <w:tcBorders>
              <w:top w:val="single" w:sz="6" w:space="0" w:color="008080"/>
              <w:left w:val="single" w:sz="6" w:space="0" w:color="008080"/>
              <w:bottom w:val="single" w:sz="6" w:space="0" w:color="008080"/>
              <w:right w:val="single" w:sz="6" w:space="0" w:color="008080"/>
            </w:tcBorders>
            <w:shd w:val="clear" w:color="auto" w:fill="auto"/>
          </w:tcPr>
          <w:p w:rsidR="00AD2B28" w:rsidRPr="002F6AE7" w:rsidRDefault="00AD2B28" w:rsidP="00AD2B28">
            <w:pPr>
              <w:jc w:val="both"/>
              <w:rPr>
                <w:rFonts w:asciiTheme="minorHAnsi" w:hAnsiTheme="minorHAnsi" w:cstheme="minorHAnsi"/>
                <w:snapToGrid w:val="0"/>
              </w:rPr>
            </w:pPr>
            <w:r w:rsidRPr="002F6AE7">
              <w:rPr>
                <w:rFonts w:asciiTheme="minorHAnsi" w:hAnsiTheme="minorHAnsi" w:cstheme="minorHAnsi"/>
                <w:snapToGrid w:val="0"/>
              </w:rPr>
              <w:t>Procent avans</w:t>
            </w:r>
            <w:r>
              <w:rPr>
                <w:rFonts w:asciiTheme="minorHAnsi" w:hAnsiTheme="minorHAnsi" w:cstheme="minorHAnsi"/>
                <w:snapToGrid w:val="0"/>
              </w:rPr>
              <w:t xml:space="preserve"> </w:t>
            </w:r>
            <w:r w:rsidRPr="00B203DD">
              <w:rPr>
                <w:rFonts w:asciiTheme="minorHAnsi" w:hAnsiTheme="minorHAnsi" w:cstheme="minorHAnsi"/>
                <w:snapToGrid w:val="0"/>
              </w:rPr>
              <w:t>solicitat ca procent din ajutorul public nerambursabil</w:t>
            </w:r>
          </w:p>
        </w:tc>
        <w:tc>
          <w:tcPr>
            <w:tcW w:w="997" w:type="pct"/>
            <w:tcBorders>
              <w:top w:val="single" w:sz="4" w:space="0" w:color="auto"/>
              <w:left w:val="single" w:sz="6" w:space="0" w:color="008080"/>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c>
          <w:tcPr>
            <w:tcW w:w="944" w:type="pct"/>
            <w:gridSpan w:val="8"/>
            <w:tcBorders>
              <w:top w:val="single" w:sz="4" w:space="0" w:color="auto"/>
              <w:left w:val="single" w:sz="4" w:space="0" w:color="auto"/>
              <w:bottom w:val="single" w:sz="4" w:space="0" w:color="auto"/>
              <w:right w:val="single" w:sz="4" w:space="0" w:color="auto"/>
            </w:tcBorders>
            <w:shd w:val="clear" w:color="auto" w:fill="auto"/>
          </w:tcPr>
          <w:p w:rsidR="00AD2B28" w:rsidRPr="002F6AE7" w:rsidRDefault="00AD2B28" w:rsidP="00AD2B28">
            <w:pPr>
              <w:ind w:left="-540" w:firstLine="540"/>
              <w:jc w:val="both"/>
              <w:rPr>
                <w:rFonts w:asciiTheme="minorHAnsi" w:hAnsiTheme="minorHAnsi" w:cstheme="minorHAnsi"/>
                <w:b/>
                <w:snapToGrid w:val="0"/>
              </w:rPr>
            </w:pPr>
          </w:p>
        </w:tc>
      </w:tr>
      <w:tr w:rsidR="00AD2B28" w:rsidRPr="00FC68DE" w:rsidTr="000C5990">
        <w:trPr>
          <w:gridAfter w:val="3"/>
          <w:wAfter w:w="417" w:type="pct"/>
          <w:trHeight w:val="564"/>
        </w:trPr>
        <w:tc>
          <w:tcPr>
            <w:tcW w:w="4583" w:type="pct"/>
            <w:gridSpan w:val="13"/>
            <w:tcBorders>
              <w:top w:val="nil"/>
              <w:left w:val="nil"/>
              <w:bottom w:val="nil"/>
              <w:right w:val="nil"/>
            </w:tcBorders>
            <w:shd w:val="clear" w:color="auto" w:fill="auto"/>
          </w:tcPr>
          <w:p w:rsidR="00AD2B28" w:rsidRPr="00FC68DE" w:rsidRDefault="00AD2B28" w:rsidP="00AD2B28">
            <w:pPr>
              <w:rPr>
                <w:rFonts w:asciiTheme="minorHAnsi" w:hAnsiTheme="minorHAnsi" w:cstheme="minorHAnsi"/>
                <w:lang w:val="ro-RO" w:eastAsia="fr-FR"/>
              </w:rPr>
            </w:pPr>
          </w:p>
          <w:p w:rsidR="00AD2B28" w:rsidRPr="00FC68DE" w:rsidRDefault="00AD2B28" w:rsidP="00AD2B28">
            <w:pPr>
              <w:numPr>
                <w:ilvl w:val="12"/>
                <w:numId w:val="0"/>
              </w:numPr>
              <w:tabs>
                <w:tab w:val="right" w:pos="10207"/>
              </w:tabs>
              <w:spacing w:line="240" w:lineRule="atLeast"/>
              <w:ind w:right="-2"/>
              <w:rPr>
                <w:rFonts w:asciiTheme="minorHAnsi" w:hAnsiTheme="minorHAnsi" w:cstheme="minorHAnsi"/>
                <w:b/>
                <w:bCs/>
                <w:lang w:val="ro-RO" w:eastAsia="fr-FR"/>
              </w:rPr>
            </w:pPr>
            <w:r w:rsidRPr="00FC68DE">
              <w:rPr>
                <w:rFonts w:asciiTheme="minorHAnsi" w:hAnsiTheme="minorHAnsi" w:cstheme="minorHAnsi"/>
                <w:b/>
                <w:bCs/>
                <w:lang w:val="ro-RO"/>
              </w:rPr>
              <w:t>Formule de calcul:                                               Restricţii</w:t>
            </w:r>
          </w:p>
          <w:p w:rsidR="00AD2B28" w:rsidRPr="00FC68DE" w:rsidRDefault="00AD2B28" w:rsidP="00AD2B28">
            <w:pPr>
              <w:numPr>
                <w:ilvl w:val="12"/>
                <w:numId w:val="0"/>
              </w:numPr>
              <w:tabs>
                <w:tab w:val="right" w:pos="10207"/>
              </w:tabs>
              <w:spacing w:line="240" w:lineRule="atLeast"/>
              <w:ind w:right="-2"/>
              <w:rPr>
                <w:rFonts w:asciiTheme="minorHAnsi" w:hAnsiTheme="minorHAnsi" w:cstheme="minorHAnsi"/>
                <w:lang w:val="ro-RO" w:eastAsia="fr-FR"/>
              </w:rPr>
            </w:pPr>
            <w:r w:rsidRPr="00FC68DE">
              <w:rPr>
                <w:rFonts w:asciiTheme="minorHAnsi" w:hAnsiTheme="minorHAnsi" w:cstheme="minorHAnsi"/>
                <w:lang w:val="ro-RO"/>
              </w:rPr>
              <w:t xml:space="preserve">Col.3 = col.1 + col.2                 R.1, col.1= X % x R. </w:t>
            </w:r>
            <w:r w:rsidR="008A20E0">
              <w:rPr>
                <w:rFonts w:asciiTheme="minorHAnsi" w:hAnsiTheme="minorHAnsi" w:cstheme="minorHAnsi"/>
                <w:lang w:val="ro-RO"/>
              </w:rPr>
              <w:t>3</w:t>
            </w:r>
            <w:r w:rsidRPr="00FC68DE">
              <w:rPr>
                <w:rFonts w:asciiTheme="minorHAnsi" w:hAnsiTheme="minorHAnsi" w:cstheme="minorHAnsi"/>
                <w:lang w:val="ro-RO"/>
              </w:rPr>
              <w:t>, col.1</w:t>
            </w:r>
          </w:p>
          <w:p w:rsidR="00AD2B28" w:rsidRPr="00230CE4" w:rsidRDefault="00AD2B28" w:rsidP="00AD2B28">
            <w:pPr>
              <w:numPr>
                <w:ilvl w:val="12"/>
                <w:numId w:val="0"/>
              </w:numPr>
              <w:tabs>
                <w:tab w:val="right" w:pos="10207"/>
              </w:tabs>
              <w:spacing w:line="240" w:lineRule="atLeast"/>
              <w:ind w:right="-2"/>
              <w:rPr>
                <w:rFonts w:asciiTheme="minorHAnsi" w:hAnsiTheme="minorHAnsi" w:cstheme="minorHAnsi"/>
                <w:lang w:val="ro-RO" w:eastAsia="fr-FR"/>
              </w:rPr>
            </w:pPr>
            <w:r w:rsidRPr="009B18D1">
              <w:rPr>
                <w:rFonts w:asciiTheme="minorHAnsi" w:hAnsiTheme="minorHAnsi" w:cstheme="minorHAnsi"/>
                <w:lang w:val="ro-RO"/>
              </w:rPr>
              <w:t>R.</w:t>
            </w:r>
            <w:r w:rsidR="008A20E0">
              <w:rPr>
                <w:rFonts w:asciiTheme="minorHAnsi" w:hAnsiTheme="minorHAnsi" w:cstheme="minorHAnsi"/>
                <w:lang w:val="ro-RO"/>
              </w:rPr>
              <w:t>3</w:t>
            </w:r>
            <w:r w:rsidRPr="009B18D1">
              <w:rPr>
                <w:rFonts w:asciiTheme="minorHAnsi" w:hAnsiTheme="minorHAnsi" w:cstheme="minorHAnsi"/>
                <w:lang w:val="ro-RO"/>
              </w:rPr>
              <w:t xml:space="preserve">  = R.1 + R.2                     </w:t>
            </w:r>
          </w:p>
          <w:p w:rsidR="00AD2B28" w:rsidRPr="001D6A97" w:rsidRDefault="00AD2B28" w:rsidP="00AD2B28">
            <w:pPr>
              <w:pStyle w:val="Heading9"/>
              <w:tabs>
                <w:tab w:val="left" w:pos="8965"/>
              </w:tabs>
              <w:ind w:left="-360"/>
              <w:rPr>
                <w:rFonts w:asciiTheme="minorHAnsi" w:hAnsiTheme="minorHAnsi" w:cstheme="minorHAnsi"/>
                <w:szCs w:val="24"/>
                <w:lang w:val="ro-RO"/>
              </w:rPr>
            </w:pPr>
            <w:r w:rsidRPr="00E01846">
              <w:rPr>
                <w:rFonts w:asciiTheme="minorHAnsi" w:eastAsia="Times New Roman" w:hAnsiTheme="minorHAnsi" w:cstheme="minorHAnsi"/>
                <w:color w:val="auto"/>
                <w:szCs w:val="24"/>
                <w:lang w:val="ro-RO" w:eastAsia="en-US"/>
              </w:rPr>
              <w:t xml:space="preserve">       R.2 = R.2.1 + R.2.2         </w:t>
            </w:r>
            <w:r w:rsidRPr="001D6A97">
              <w:rPr>
                <w:rFonts w:asciiTheme="minorHAnsi" w:eastAsia="Times New Roman" w:hAnsiTheme="minorHAnsi" w:cstheme="minorHAnsi"/>
                <w:i/>
                <w:color w:val="auto"/>
                <w:szCs w:val="24"/>
                <w:lang w:val="ro-RO" w:eastAsia="en-US"/>
              </w:rPr>
              <w:t>Procent avans = Avans solicitat / Ajutor public nerambursabil *100</w:t>
            </w:r>
          </w:p>
          <w:p w:rsidR="00AD2B28" w:rsidRDefault="00AD2B28" w:rsidP="00AD2B28">
            <w:pPr>
              <w:pStyle w:val="BodyText3"/>
              <w:jc w:val="left"/>
              <w:rPr>
                <w:rFonts w:asciiTheme="minorHAnsi" w:hAnsiTheme="minorHAnsi" w:cstheme="minorHAnsi"/>
                <w:b w:val="0"/>
                <w:sz w:val="24"/>
                <w:szCs w:val="24"/>
                <w:lang w:val="ro-RO"/>
              </w:rPr>
            </w:pPr>
            <w:r w:rsidRPr="001D6A97">
              <w:rPr>
                <w:rFonts w:asciiTheme="minorHAnsi" w:hAnsiTheme="minorHAnsi" w:cstheme="minorHAnsi"/>
                <w:sz w:val="24"/>
                <w:szCs w:val="24"/>
                <w:lang w:val="ro-RO"/>
              </w:rPr>
              <w:t xml:space="preserve">                                            </w:t>
            </w:r>
            <w:r w:rsidRPr="00775F1E">
              <w:rPr>
                <w:rFonts w:asciiTheme="minorHAnsi" w:hAnsiTheme="minorHAnsi" w:cstheme="minorHAnsi"/>
                <w:b w:val="0"/>
                <w:sz w:val="24"/>
                <w:szCs w:val="24"/>
                <w:lang w:val="ro-RO"/>
              </w:rPr>
              <w:t xml:space="preserve"> X% = procent contribuţie publică</w:t>
            </w:r>
          </w:p>
          <w:p w:rsidR="007B325B" w:rsidRDefault="007B325B" w:rsidP="00AD2B28">
            <w:pPr>
              <w:pStyle w:val="BodyText3"/>
              <w:jc w:val="left"/>
              <w:rPr>
                <w:rFonts w:asciiTheme="minorHAnsi" w:hAnsiTheme="minorHAnsi" w:cstheme="minorHAnsi"/>
                <w:b w:val="0"/>
                <w:sz w:val="24"/>
                <w:szCs w:val="24"/>
                <w:lang w:val="ro-RO"/>
              </w:rPr>
            </w:pPr>
          </w:p>
          <w:p w:rsidR="007B325B" w:rsidRPr="00FC68DE" w:rsidRDefault="007B325B" w:rsidP="00AD2B28">
            <w:pPr>
              <w:pStyle w:val="BodyText3"/>
              <w:jc w:val="left"/>
              <w:rPr>
                <w:rFonts w:asciiTheme="minorHAnsi" w:hAnsiTheme="minorHAnsi" w:cstheme="minorHAnsi"/>
                <w:b w:val="0"/>
                <w:sz w:val="24"/>
                <w:szCs w:val="24"/>
                <w:lang w:val="en-US"/>
              </w:rPr>
            </w:pPr>
          </w:p>
        </w:tc>
      </w:tr>
      <w:tr w:rsidR="00AD2B28" w:rsidRPr="00FC68DE" w:rsidTr="000C5990">
        <w:trPr>
          <w:gridAfter w:val="3"/>
          <w:wAfter w:w="417" w:type="pct"/>
          <w:trHeight w:val="89"/>
        </w:trPr>
        <w:tc>
          <w:tcPr>
            <w:tcW w:w="4583" w:type="pct"/>
            <w:gridSpan w:val="13"/>
            <w:tcBorders>
              <w:top w:val="nil"/>
              <w:left w:val="nil"/>
              <w:bottom w:val="single" w:sz="4" w:space="0" w:color="auto"/>
              <w:right w:val="nil"/>
            </w:tcBorders>
            <w:shd w:val="clear" w:color="auto" w:fill="auto"/>
          </w:tcPr>
          <w:p w:rsidR="00AD2B28" w:rsidRPr="00FC68DE" w:rsidRDefault="00AD2B28" w:rsidP="00AD2B28">
            <w:pPr>
              <w:pStyle w:val="BodyText3"/>
              <w:jc w:val="left"/>
              <w:rPr>
                <w:rFonts w:asciiTheme="minorHAnsi" w:hAnsiTheme="minorHAnsi" w:cstheme="minorHAnsi"/>
                <w:b w:val="0"/>
                <w:sz w:val="24"/>
                <w:szCs w:val="24"/>
                <w:lang w:val="en-US"/>
              </w:rPr>
            </w:pPr>
          </w:p>
        </w:tc>
      </w:tr>
      <w:tr w:rsidR="00AD2B28" w:rsidRPr="00FC68DE" w:rsidTr="00CB39CB">
        <w:trPr>
          <w:gridAfter w:val="2"/>
          <w:wAfter w:w="287" w:type="pct"/>
          <w:trHeight w:val="85"/>
        </w:trPr>
        <w:tc>
          <w:tcPr>
            <w:tcW w:w="4006" w:type="pct"/>
            <w:gridSpan w:val="9"/>
            <w:tcBorders>
              <w:top w:val="single" w:sz="4" w:space="0" w:color="auto"/>
              <w:left w:val="nil"/>
              <w:bottom w:val="single" w:sz="4" w:space="0" w:color="auto"/>
              <w:right w:val="nil"/>
            </w:tcBorders>
            <w:shd w:val="clear" w:color="auto" w:fill="auto"/>
          </w:tcPr>
          <w:p w:rsidR="00AD2B28" w:rsidRPr="00FC68DE" w:rsidRDefault="00AD2B28" w:rsidP="00AD2B28">
            <w:pPr>
              <w:jc w:val="both"/>
              <w:rPr>
                <w:rFonts w:asciiTheme="minorHAnsi" w:hAnsiTheme="minorHAnsi" w:cstheme="minorHAnsi"/>
                <w:b/>
                <w:lang w:val="ro-RO"/>
              </w:rPr>
            </w:pPr>
          </w:p>
        </w:tc>
        <w:tc>
          <w:tcPr>
            <w:tcW w:w="121" w:type="pct"/>
            <w:gridSpan w:val="3"/>
            <w:tcBorders>
              <w:top w:val="single" w:sz="4" w:space="0" w:color="auto"/>
              <w:left w:val="nil"/>
              <w:bottom w:val="single" w:sz="4" w:space="0" w:color="auto"/>
              <w:right w:val="nil"/>
            </w:tcBorders>
            <w:shd w:val="clear" w:color="auto" w:fill="auto"/>
          </w:tcPr>
          <w:p w:rsidR="00AD2B28" w:rsidRPr="00FC68DE" w:rsidRDefault="00AD2B28" w:rsidP="00AD2B28">
            <w:pPr>
              <w:pStyle w:val="BodyText3"/>
              <w:rPr>
                <w:rFonts w:asciiTheme="minorHAnsi" w:hAnsiTheme="minorHAnsi" w:cstheme="minorHAnsi"/>
                <w:b w:val="0"/>
                <w:sz w:val="24"/>
                <w:szCs w:val="24"/>
                <w:lang w:val="en-US"/>
              </w:rPr>
            </w:pPr>
          </w:p>
        </w:tc>
        <w:tc>
          <w:tcPr>
            <w:tcW w:w="585" w:type="pct"/>
            <w:gridSpan w:val="2"/>
            <w:tcBorders>
              <w:top w:val="single" w:sz="4" w:space="0" w:color="auto"/>
              <w:left w:val="nil"/>
              <w:bottom w:val="single" w:sz="4" w:space="0" w:color="auto"/>
              <w:right w:val="nil"/>
            </w:tcBorders>
            <w:shd w:val="clear" w:color="auto" w:fill="auto"/>
          </w:tcPr>
          <w:p w:rsidR="00AD2B28" w:rsidRPr="00FC68DE" w:rsidRDefault="00AD2B28" w:rsidP="00AD2B28">
            <w:pPr>
              <w:pStyle w:val="BodyText3"/>
              <w:rPr>
                <w:rFonts w:asciiTheme="minorHAnsi" w:hAnsiTheme="minorHAnsi" w:cstheme="minorHAnsi"/>
                <w:b w:val="0"/>
                <w:sz w:val="24"/>
                <w:szCs w:val="24"/>
                <w:lang w:val="en-US"/>
              </w:rPr>
            </w:pPr>
          </w:p>
        </w:tc>
      </w:tr>
      <w:tr w:rsidR="00AD2B28" w:rsidRPr="00FC68DE" w:rsidTr="000C5990">
        <w:trPr>
          <w:trHeight w:val="425"/>
        </w:trPr>
        <w:tc>
          <w:tcPr>
            <w:tcW w:w="5000" w:type="pct"/>
            <w:gridSpan w:val="16"/>
            <w:tcBorders>
              <w:top w:val="single" w:sz="4" w:space="0" w:color="auto"/>
              <w:left w:val="nil"/>
              <w:bottom w:val="nil"/>
              <w:right w:val="nil"/>
            </w:tcBorders>
            <w:shd w:val="clear" w:color="auto" w:fill="auto"/>
          </w:tcPr>
          <w:tbl>
            <w:tblPr>
              <w:tblStyle w:val="TableGrid"/>
              <w:tblW w:w="9547" w:type="dxa"/>
              <w:jc w:val="center"/>
              <w:tblLayout w:type="fixed"/>
              <w:tblLook w:val="04A0" w:firstRow="1" w:lastRow="0" w:firstColumn="1" w:lastColumn="0" w:noHBand="0" w:noVBand="1"/>
            </w:tblPr>
            <w:tblGrid>
              <w:gridCol w:w="5128"/>
              <w:gridCol w:w="2552"/>
              <w:gridCol w:w="1867"/>
            </w:tblGrid>
            <w:tr w:rsidR="00AD2B28" w:rsidRPr="00FC68DE" w:rsidTr="00BC1342">
              <w:trPr>
                <w:trHeight w:val="671"/>
                <w:jc w:val="center"/>
              </w:trPr>
              <w:tc>
                <w:tcPr>
                  <w:tcW w:w="9547" w:type="dxa"/>
                  <w:gridSpan w:val="3"/>
                  <w:tcBorders>
                    <w:top w:val="single" w:sz="18" w:space="0" w:color="000000"/>
                    <w:left w:val="single" w:sz="18" w:space="0" w:color="000000"/>
                    <w:right w:val="single" w:sz="18" w:space="0" w:color="000000"/>
                  </w:tcBorders>
                  <w:shd w:val="clear" w:color="auto" w:fill="EAF1DD" w:themeFill="accent3" w:themeFillTint="33"/>
                </w:tcPr>
                <w:p w:rsidR="00AD2B28" w:rsidRPr="009B18D1" w:rsidRDefault="00AD2B28" w:rsidP="00AD2B28">
                  <w:pPr>
                    <w:pStyle w:val="BodyText3"/>
                    <w:rPr>
                      <w:rFonts w:asciiTheme="minorHAnsi" w:hAnsiTheme="minorHAnsi" w:cstheme="minorHAnsi"/>
                      <w:iCs/>
                      <w:sz w:val="24"/>
                      <w:szCs w:val="24"/>
                      <w:lang w:val="ro-RO"/>
                    </w:rPr>
                  </w:pPr>
                </w:p>
                <w:p w:rsidR="00AD2B28" w:rsidRPr="001D6A97" w:rsidRDefault="007B325B" w:rsidP="00AD2B28">
                  <w:pPr>
                    <w:pStyle w:val="BodyText3"/>
                    <w:rPr>
                      <w:rFonts w:asciiTheme="minorHAnsi" w:hAnsiTheme="minorHAnsi" w:cstheme="minorHAnsi"/>
                      <w:iCs/>
                      <w:sz w:val="24"/>
                      <w:szCs w:val="24"/>
                      <w:lang w:val="ro-RO"/>
                    </w:rPr>
                  </w:pPr>
                  <w:r>
                    <w:rPr>
                      <w:rFonts w:asciiTheme="minorHAnsi" w:hAnsiTheme="minorHAnsi" w:cstheme="minorHAnsi"/>
                      <w:iCs/>
                      <w:sz w:val="24"/>
                      <w:szCs w:val="24"/>
                      <w:lang w:val="ro-RO"/>
                    </w:rPr>
                    <w:t>6</w:t>
                  </w:r>
                  <w:r w:rsidR="00AD2B28" w:rsidRPr="00230CE4">
                    <w:rPr>
                      <w:rFonts w:asciiTheme="minorHAnsi" w:hAnsiTheme="minorHAnsi" w:cstheme="minorHAnsi"/>
                      <w:iCs/>
                      <w:sz w:val="24"/>
                      <w:szCs w:val="24"/>
                      <w:lang w:val="ro-RO"/>
                    </w:rPr>
                    <w:t xml:space="preserve">. Verificarea </w:t>
                  </w:r>
                  <w:r w:rsidR="00AD2B28" w:rsidRPr="00E01846">
                    <w:rPr>
                      <w:rFonts w:asciiTheme="minorHAnsi" w:hAnsiTheme="minorHAnsi" w:cstheme="minorHAnsi"/>
                      <w:iCs/>
                      <w:sz w:val="24"/>
                      <w:szCs w:val="24"/>
                      <w:lang w:val="ro-RO"/>
                    </w:rPr>
                    <w:t xml:space="preserve">indicatorilor de </w:t>
                  </w:r>
                  <w:r w:rsidR="00AD2B28" w:rsidRPr="001D6A97">
                    <w:rPr>
                      <w:rFonts w:asciiTheme="minorHAnsi" w:hAnsiTheme="minorHAnsi" w:cstheme="minorHAnsi"/>
                      <w:iCs/>
                      <w:sz w:val="24"/>
                      <w:szCs w:val="24"/>
                      <w:lang w:val="ro-RO"/>
                    </w:rPr>
                    <w:t>realizare propuși prin proiect</w:t>
                  </w:r>
                </w:p>
              </w:tc>
            </w:tr>
            <w:tr w:rsidR="00AD2B28" w:rsidRPr="00FC68DE" w:rsidTr="00FC68DE">
              <w:trPr>
                <w:jc w:val="center"/>
              </w:trPr>
              <w:tc>
                <w:tcPr>
                  <w:tcW w:w="7680" w:type="dxa"/>
                  <w:gridSpan w:val="2"/>
                  <w:tcBorders>
                    <w:top w:val="single" w:sz="18" w:space="0" w:color="000000"/>
                  </w:tcBorders>
                </w:tcPr>
                <w:p w:rsidR="00AD2B28" w:rsidRPr="002F6AE7" w:rsidRDefault="00AD2B28" w:rsidP="00AD2B28">
                  <w:pPr>
                    <w:rPr>
                      <w:rFonts w:asciiTheme="minorHAnsi" w:hAnsiTheme="minorHAnsi" w:cstheme="minorHAnsi"/>
                    </w:rPr>
                  </w:pPr>
                  <w:r w:rsidRPr="002F6AE7">
                    <w:rPr>
                      <w:rFonts w:asciiTheme="minorHAnsi" w:hAnsiTheme="minorHAnsi" w:cstheme="minorHAnsi"/>
                    </w:rPr>
                    <w:t>Date despre proiect și indicatori de realizare propuși prin proiect</w:t>
                  </w:r>
                </w:p>
              </w:tc>
              <w:tc>
                <w:tcPr>
                  <w:tcW w:w="1867" w:type="dxa"/>
                </w:tcPr>
                <w:p w:rsidR="00AD2B28" w:rsidRPr="00FC68DE" w:rsidRDefault="00AD2B28" w:rsidP="00AD2B28">
                  <w:pPr>
                    <w:pStyle w:val="BodyText3"/>
                    <w:jc w:val="left"/>
                    <w:rPr>
                      <w:rFonts w:asciiTheme="minorHAnsi" w:hAnsiTheme="minorHAnsi" w:cstheme="minorHAnsi"/>
                      <w:b w:val="0"/>
                      <w:sz w:val="24"/>
                      <w:szCs w:val="24"/>
                      <w:lang w:val="en-US"/>
                    </w:rPr>
                  </w:pPr>
                  <w:r w:rsidRPr="00FC68DE">
                    <w:rPr>
                      <w:rFonts w:asciiTheme="minorHAnsi" w:hAnsiTheme="minorHAnsi" w:cstheme="minorHAnsi"/>
                      <w:b w:val="0"/>
                      <w:sz w:val="24"/>
                      <w:szCs w:val="24"/>
                    </w:rPr>
                    <w:t>Bifă/Valoare indicator</w:t>
                  </w:r>
                </w:p>
              </w:tc>
            </w:tr>
            <w:tr w:rsidR="00AD2B28" w:rsidRPr="00FC68DE" w:rsidTr="009747AC">
              <w:trPr>
                <w:jc w:val="center"/>
              </w:trPr>
              <w:tc>
                <w:tcPr>
                  <w:tcW w:w="5128" w:type="dxa"/>
                  <w:vMerge w:val="restart"/>
                  <w:tcBorders>
                    <w:top w:val="single" w:sz="18" w:space="0" w:color="000000"/>
                  </w:tcBorders>
                  <w:vAlign w:val="center"/>
                </w:tcPr>
                <w:p w:rsidR="00AD2B28" w:rsidRPr="00FC68DE" w:rsidRDefault="009C6F0C" w:rsidP="00AD2B28">
                  <w:pPr>
                    <w:pStyle w:val="BodyText3"/>
                    <w:jc w:val="left"/>
                    <w:rPr>
                      <w:rFonts w:asciiTheme="minorHAnsi" w:hAnsiTheme="minorHAnsi" w:cstheme="minorHAnsi"/>
                      <w:b w:val="0"/>
                      <w:sz w:val="24"/>
                      <w:szCs w:val="24"/>
                      <w:lang w:val="en-US"/>
                    </w:rPr>
                  </w:pPr>
                  <w:r>
                    <w:rPr>
                      <w:rFonts w:asciiTheme="minorHAnsi" w:hAnsiTheme="minorHAnsi" w:cstheme="minorHAnsi"/>
                      <w:b w:val="0"/>
                      <w:bCs w:val="0"/>
                      <w:sz w:val="24"/>
                      <w:szCs w:val="24"/>
                    </w:rPr>
                    <w:t>1</w:t>
                  </w:r>
                  <w:r w:rsidR="00AD2B28" w:rsidRPr="00FC68DE">
                    <w:rPr>
                      <w:rFonts w:asciiTheme="minorHAnsi" w:hAnsiTheme="minorHAnsi" w:cstheme="minorHAnsi"/>
                      <w:b w:val="0"/>
                      <w:bCs w:val="0"/>
                      <w:sz w:val="24"/>
                      <w:szCs w:val="24"/>
                    </w:rPr>
                    <w:t>. Tipul de zonă</w:t>
                  </w:r>
                </w:p>
              </w:tc>
              <w:tc>
                <w:tcPr>
                  <w:tcW w:w="2552" w:type="dxa"/>
                  <w:tcBorders>
                    <w:top w:val="single" w:sz="18" w:space="0" w:color="000000"/>
                  </w:tcBorders>
                  <w:shd w:val="clear" w:color="auto" w:fill="FFFFFF" w:themeFill="background1"/>
                  <w:vAlign w:val="center"/>
                </w:tcPr>
                <w:p w:rsidR="00AD2B28" w:rsidRPr="00FC68DE" w:rsidRDefault="00AD2B28" w:rsidP="00AD2B28">
                  <w:pPr>
                    <w:pStyle w:val="BodyText3"/>
                    <w:jc w:val="left"/>
                    <w:rPr>
                      <w:rFonts w:asciiTheme="minorHAnsi" w:hAnsiTheme="minorHAnsi" w:cstheme="minorHAnsi"/>
                      <w:b w:val="0"/>
                      <w:sz w:val="24"/>
                      <w:szCs w:val="24"/>
                      <w:lang w:val="en-US"/>
                    </w:rPr>
                  </w:pPr>
                  <w:r w:rsidRPr="00FC68DE">
                    <w:rPr>
                      <w:rFonts w:asciiTheme="minorHAnsi" w:hAnsiTheme="minorHAnsi" w:cstheme="minorHAnsi"/>
                      <w:b w:val="0"/>
                      <w:bCs w:val="0"/>
                      <w:sz w:val="24"/>
                      <w:szCs w:val="24"/>
                    </w:rPr>
                    <w:t>Zonă normală</w:t>
                  </w:r>
                </w:p>
              </w:tc>
              <w:tc>
                <w:tcPr>
                  <w:tcW w:w="1867" w:type="dxa"/>
                  <w:shd w:val="clear" w:color="auto" w:fill="EAF1DD" w:themeFill="accent3" w:themeFillTint="33"/>
                </w:tcPr>
                <w:p w:rsidR="00AD2B28" w:rsidRPr="00230CE4" w:rsidRDefault="00AD2B28" w:rsidP="00AD2B28">
                  <w:pPr>
                    <w:pStyle w:val="BodyText3"/>
                    <w:jc w:val="left"/>
                    <w:rPr>
                      <w:rFonts w:asciiTheme="minorHAnsi" w:hAnsiTheme="minorHAnsi" w:cstheme="minorHAnsi"/>
                      <w:b w:val="0"/>
                      <w:sz w:val="24"/>
                      <w:szCs w:val="24"/>
                      <w:lang w:val="en-US"/>
                    </w:rPr>
                  </w:pPr>
                  <w:r w:rsidRPr="009B18D1">
                    <w:rPr>
                      <w:rFonts w:asciiTheme="minorHAnsi" w:hAnsiTheme="minorHAnsi" w:cstheme="minorHAnsi"/>
                      <w:b w:val="0"/>
                      <w:sz w:val="24"/>
                      <w:szCs w:val="24"/>
                      <w:lang w:val="en-US"/>
                    </w:rPr>
                    <w:t xml:space="preserve">             [ ]</w:t>
                  </w:r>
                </w:p>
              </w:tc>
            </w:tr>
            <w:tr w:rsidR="00AD2B28" w:rsidRPr="00FC68DE" w:rsidTr="009747AC">
              <w:trPr>
                <w:trHeight w:val="454"/>
                <w:jc w:val="center"/>
              </w:trPr>
              <w:tc>
                <w:tcPr>
                  <w:tcW w:w="5128" w:type="dxa"/>
                  <w:vMerge/>
                  <w:vAlign w:val="center"/>
                </w:tcPr>
                <w:p w:rsidR="00AD2B28" w:rsidRPr="00FC68DE" w:rsidRDefault="00AD2B28" w:rsidP="00AD2B28">
                  <w:pPr>
                    <w:pStyle w:val="BodyText3"/>
                    <w:jc w:val="left"/>
                    <w:rPr>
                      <w:rFonts w:asciiTheme="minorHAnsi" w:hAnsiTheme="minorHAnsi" w:cstheme="minorHAnsi"/>
                      <w:b w:val="0"/>
                      <w:sz w:val="24"/>
                      <w:szCs w:val="24"/>
                      <w:lang w:val="en-US"/>
                    </w:rPr>
                  </w:pPr>
                </w:p>
              </w:tc>
              <w:tc>
                <w:tcPr>
                  <w:tcW w:w="2552" w:type="dxa"/>
                  <w:shd w:val="clear" w:color="auto" w:fill="FFFFFF" w:themeFill="background1"/>
                  <w:vAlign w:val="center"/>
                </w:tcPr>
                <w:p w:rsidR="00AD2B28" w:rsidRPr="00FC68DE" w:rsidRDefault="00AD2B28" w:rsidP="00AD2B28">
                  <w:pPr>
                    <w:pStyle w:val="BodyText3"/>
                    <w:jc w:val="left"/>
                    <w:rPr>
                      <w:rFonts w:asciiTheme="minorHAnsi" w:hAnsiTheme="minorHAnsi" w:cstheme="minorHAnsi"/>
                      <w:b w:val="0"/>
                      <w:sz w:val="24"/>
                      <w:szCs w:val="24"/>
                      <w:lang w:val="en-US"/>
                    </w:rPr>
                  </w:pPr>
                  <w:r w:rsidRPr="00FC68DE">
                    <w:rPr>
                      <w:rFonts w:asciiTheme="minorHAnsi" w:hAnsiTheme="minorHAnsi" w:cstheme="minorHAnsi"/>
                      <w:b w:val="0"/>
                      <w:bCs w:val="0"/>
                      <w:sz w:val="24"/>
                      <w:szCs w:val="24"/>
                    </w:rPr>
                    <w:t>Zonă montană</w:t>
                  </w:r>
                </w:p>
              </w:tc>
              <w:tc>
                <w:tcPr>
                  <w:tcW w:w="1867" w:type="dxa"/>
                  <w:shd w:val="clear" w:color="auto" w:fill="EAF1DD" w:themeFill="accent3" w:themeFillTint="33"/>
                </w:tcPr>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t>[ ]</w:t>
                  </w:r>
                </w:p>
              </w:tc>
            </w:tr>
            <w:tr w:rsidR="00AD2B28" w:rsidRPr="00FC68DE" w:rsidTr="009747AC">
              <w:trPr>
                <w:jc w:val="center"/>
              </w:trPr>
              <w:tc>
                <w:tcPr>
                  <w:tcW w:w="5128" w:type="dxa"/>
                  <w:vMerge/>
                  <w:vAlign w:val="center"/>
                </w:tcPr>
                <w:p w:rsidR="00AD2B28" w:rsidRPr="00FC68DE" w:rsidRDefault="00AD2B28" w:rsidP="00AD2B28">
                  <w:pPr>
                    <w:pStyle w:val="BodyText3"/>
                    <w:jc w:val="left"/>
                    <w:rPr>
                      <w:rFonts w:asciiTheme="minorHAnsi" w:hAnsiTheme="minorHAnsi" w:cstheme="minorHAnsi"/>
                      <w:b w:val="0"/>
                      <w:sz w:val="24"/>
                      <w:szCs w:val="24"/>
                      <w:lang w:val="en-US"/>
                    </w:rPr>
                  </w:pPr>
                </w:p>
              </w:tc>
              <w:tc>
                <w:tcPr>
                  <w:tcW w:w="2552" w:type="dxa"/>
                  <w:shd w:val="clear" w:color="auto" w:fill="FFFFFF" w:themeFill="background1"/>
                  <w:vAlign w:val="center"/>
                </w:tcPr>
                <w:p w:rsidR="00AD2B28" w:rsidRPr="00FC68DE" w:rsidRDefault="00AD2B28" w:rsidP="00AD2B28">
                  <w:pPr>
                    <w:pStyle w:val="BodyText3"/>
                    <w:jc w:val="left"/>
                    <w:rPr>
                      <w:rFonts w:asciiTheme="minorHAnsi" w:hAnsiTheme="minorHAnsi" w:cstheme="minorHAnsi"/>
                      <w:b w:val="0"/>
                      <w:sz w:val="24"/>
                      <w:szCs w:val="24"/>
                      <w:lang w:val="en-US"/>
                    </w:rPr>
                  </w:pPr>
                  <w:r w:rsidRPr="00FC68DE">
                    <w:rPr>
                      <w:rFonts w:asciiTheme="minorHAnsi" w:hAnsiTheme="minorHAnsi" w:cstheme="minorHAnsi"/>
                      <w:b w:val="0"/>
                      <w:bCs w:val="0"/>
                      <w:sz w:val="24"/>
                      <w:szCs w:val="24"/>
                    </w:rPr>
                    <w:t>Zonă constrângeri specifice</w:t>
                  </w:r>
                </w:p>
              </w:tc>
              <w:tc>
                <w:tcPr>
                  <w:tcW w:w="1867" w:type="dxa"/>
                  <w:shd w:val="clear" w:color="auto" w:fill="EAF1DD" w:themeFill="accent3" w:themeFillTint="33"/>
                </w:tcPr>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t>[ ]</w:t>
                  </w:r>
                </w:p>
              </w:tc>
            </w:tr>
            <w:tr w:rsidR="00AD2B28" w:rsidRPr="00FC68DE" w:rsidTr="009747AC">
              <w:trPr>
                <w:jc w:val="center"/>
              </w:trPr>
              <w:tc>
                <w:tcPr>
                  <w:tcW w:w="5128" w:type="dxa"/>
                  <w:vMerge/>
                  <w:vAlign w:val="center"/>
                </w:tcPr>
                <w:p w:rsidR="00AD2B28" w:rsidRPr="00FC68DE" w:rsidRDefault="00AD2B28" w:rsidP="00AD2B28">
                  <w:pPr>
                    <w:pStyle w:val="BodyText3"/>
                    <w:jc w:val="left"/>
                    <w:rPr>
                      <w:rFonts w:asciiTheme="minorHAnsi" w:hAnsiTheme="minorHAnsi" w:cstheme="minorHAnsi"/>
                      <w:b w:val="0"/>
                      <w:sz w:val="24"/>
                      <w:szCs w:val="24"/>
                      <w:lang w:val="en-US"/>
                    </w:rPr>
                  </w:pPr>
                </w:p>
              </w:tc>
              <w:tc>
                <w:tcPr>
                  <w:tcW w:w="2552" w:type="dxa"/>
                  <w:shd w:val="clear" w:color="auto" w:fill="FFFFFF" w:themeFill="background1"/>
                  <w:vAlign w:val="center"/>
                </w:tcPr>
                <w:p w:rsidR="00AD2B28" w:rsidRPr="00FC68DE" w:rsidRDefault="00AD2B28" w:rsidP="00AD2B28">
                  <w:pPr>
                    <w:pStyle w:val="BodyText3"/>
                    <w:jc w:val="left"/>
                    <w:rPr>
                      <w:rFonts w:asciiTheme="minorHAnsi" w:hAnsiTheme="minorHAnsi" w:cstheme="minorHAnsi"/>
                      <w:b w:val="0"/>
                      <w:sz w:val="24"/>
                      <w:szCs w:val="24"/>
                      <w:lang w:val="en-US"/>
                    </w:rPr>
                  </w:pPr>
                  <w:r w:rsidRPr="00FC68DE">
                    <w:rPr>
                      <w:rFonts w:asciiTheme="minorHAnsi" w:hAnsiTheme="minorHAnsi" w:cstheme="minorHAnsi"/>
                      <w:b w:val="0"/>
                      <w:bCs w:val="0"/>
                      <w:sz w:val="24"/>
                      <w:szCs w:val="24"/>
                    </w:rPr>
                    <w:t>Zonă constrângeri semnificative</w:t>
                  </w:r>
                </w:p>
              </w:tc>
              <w:tc>
                <w:tcPr>
                  <w:tcW w:w="1867" w:type="dxa"/>
                  <w:shd w:val="clear" w:color="auto" w:fill="EAF1DD" w:themeFill="accent3" w:themeFillTint="33"/>
                </w:tcPr>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t>[ ]</w:t>
                  </w:r>
                </w:p>
              </w:tc>
            </w:tr>
            <w:tr w:rsidR="00AD2B28" w:rsidRPr="00FC68DE" w:rsidTr="009747AC">
              <w:trPr>
                <w:jc w:val="center"/>
              </w:trPr>
              <w:tc>
                <w:tcPr>
                  <w:tcW w:w="7680" w:type="dxa"/>
                  <w:gridSpan w:val="2"/>
                  <w:shd w:val="clear" w:color="auto" w:fill="FFFFFF" w:themeFill="background1"/>
                </w:tcPr>
                <w:p w:rsidR="00AD2B28" w:rsidRPr="00FC68DE" w:rsidRDefault="009C6F0C" w:rsidP="00AD2B28">
                  <w:pPr>
                    <w:pStyle w:val="BodyText3"/>
                    <w:jc w:val="left"/>
                    <w:rPr>
                      <w:rFonts w:asciiTheme="minorHAnsi" w:hAnsiTheme="minorHAnsi" w:cstheme="minorHAnsi"/>
                      <w:b w:val="0"/>
                      <w:sz w:val="24"/>
                      <w:szCs w:val="24"/>
                      <w:lang w:val="en-US"/>
                    </w:rPr>
                  </w:pPr>
                  <w:r>
                    <w:rPr>
                      <w:rFonts w:asciiTheme="minorHAnsi" w:hAnsiTheme="minorHAnsi" w:cstheme="minorHAnsi"/>
                      <w:b w:val="0"/>
                      <w:bCs w:val="0"/>
                      <w:sz w:val="24"/>
                      <w:szCs w:val="24"/>
                    </w:rPr>
                    <w:t>2</w:t>
                  </w:r>
                  <w:r w:rsidR="00AD2B28" w:rsidRPr="00FC68DE">
                    <w:rPr>
                      <w:rFonts w:asciiTheme="minorHAnsi" w:hAnsiTheme="minorHAnsi" w:cstheme="minorHAnsi"/>
                      <w:b w:val="0"/>
                      <w:bCs w:val="0"/>
                      <w:sz w:val="24"/>
                      <w:szCs w:val="24"/>
                    </w:rPr>
                    <w:t>. Suprafa</w:t>
                  </w:r>
                  <w:r w:rsidR="00AD2B28" w:rsidRPr="00FC68DE">
                    <w:rPr>
                      <w:rFonts w:asciiTheme="minorHAnsi" w:hAnsiTheme="minorHAnsi" w:cstheme="minorHAnsi"/>
                      <w:b w:val="0"/>
                      <w:bCs w:val="0"/>
                      <w:sz w:val="24"/>
                      <w:szCs w:val="24"/>
                      <w:lang w:val="ro-RO"/>
                    </w:rPr>
                    <w:t>ț</w:t>
                  </w:r>
                  <w:r w:rsidR="00AD2B28" w:rsidRPr="00FC68DE">
                    <w:rPr>
                      <w:rFonts w:asciiTheme="minorHAnsi" w:hAnsiTheme="minorHAnsi" w:cstheme="minorHAnsi"/>
                      <w:b w:val="0"/>
                      <w:bCs w:val="0"/>
                      <w:sz w:val="24"/>
                      <w:szCs w:val="24"/>
                    </w:rPr>
                    <w:t xml:space="preserve">a irigată prin proiect (Ha) </w:t>
                  </w:r>
                </w:p>
              </w:tc>
              <w:tc>
                <w:tcPr>
                  <w:tcW w:w="1867" w:type="dxa"/>
                  <w:shd w:val="clear" w:color="auto" w:fill="EAF1DD" w:themeFill="accent3" w:themeFillTint="33"/>
                </w:tcPr>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t>0.00</w:t>
                  </w:r>
                </w:p>
              </w:tc>
            </w:tr>
            <w:tr w:rsidR="00AD2B28" w:rsidRPr="00FC68DE" w:rsidTr="009747AC">
              <w:trPr>
                <w:jc w:val="center"/>
              </w:trPr>
              <w:tc>
                <w:tcPr>
                  <w:tcW w:w="7680" w:type="dxa"/>
                  <w:gridSpan w:val="2"/>
                  <w:shd w:val="clear" w:color="auto" w:fill="FFFFFF" w:themeFill="background1"/>
                </w:tcPr>
                <w:p w:rsidR="00AD2B28" w:rsidRPr="00FC68DE" w:rsidRDefault="009C6F0C" w:rsidP="00AD2B28">
                  <w:pPr>
                    <w:pStyle w:val="BodyText3"/>
                    <w:jc w:val="left"/>
                    <w:rPr>
                      <w:rFonts w:asciiTheme="minorHAnsi" w:hAnsiTheme="minorHAnsi" w:cstheme="minorHAnsi"/>
                      <w:b w:val="0"/>
                      <w:bCs w:val="0"/>
                      <w:sz w:val="24"/>
                      <w:szCs w:val="24"/>
                    </w:rPr>
                  </w:pPr>
                  <w:r>
                    <w:rPr>
                      <w:rFonts w:asciiTheme="minorHAnsi" w:hAnsiTheme="minorHAnsi" w:cstheme="minorHAnsi"/>
                      <w:b w:val="0"/>
                      <w:bCs w:val="0"/>
                      <w:sz w:val="24"/>
                      <w:szCs w:val="24"/>
                    </w:rPr>
                    <w:t>3</w:t>
                  </w:r>
                  <w:r w:rsidR="00AD2B28" w:rsidRPr="00915B25">
                    <w:rPr>
                      <w:rFonts w:asciiTheme="minorHAnsi" w:hAnsiTheme="minorHAnsi" w:cstheme="minorHAnsi"/>
                      <w:b w:val="0"/>
                      <w:bCs w:val="0"/>
                      <w:sz w:val="24"/>
                      <w:szCs w:val="24"/>
                    </w:rPr>
                    <w:t>. Lungimea totală a rețelei de conducte modernizat</w:t>
                  </w:r>
                  <w:r w:rsidR="00AD2B28">
                    <w:rPr>
                      <w:rFonts w:asciiTheme="minorHAnsi" w:hAnsiTheme="minorHAnsi" w:cstheme="minorHAnsi"/>
                      <w:b w:val="0"/>
                      <w:bCs w:val="0"/>
                      <w:sz w:val="24"/>
                      <w:szCs w:val="24"/>
                    </w:rPr>
                    <w:t>ă prin proiect (km)</w:t>
                  </w:r>
                  <w:r w:rsidR="00AD2B28" w:rsidRPr="00915B25">
                    <w:rPr>
                      <w:rFonts w:asciiTheme="minorHAnsi" w:hAnsiTheme="minorHAnsi" w:cstheme="minorHAnsi"/>
                      <w:b w:val="0"/>
                      <w:bCs w:val="0"/>
                      <w:sz w:val="24"/>
                      <w:szCs w:val="24"/>
                    </w:rPr>
                    <w:t xml:space="preserve">           </w:t>
                  </w:r>
                </w:p>
              </w:tc>
              <w:tc>
                <w:tcPr>
                  <w:tcW w:w="1867" w:type="dxa"/>
                  <w:shd w:val="clear" w:color="auto" w:fill="EAF1DD" w:themeFill="accent3" w:themeFillTint="33"/>
                </w:tcPr>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t>0.00</w:t>
                  </w:r>
                  <w:r>
                    <w:rPr>
                      <w:rFonts w:asciiTheme="minorHAnsi" w:hAnsiTheme="minorHAnsi" w:cstheme="minorHAnsi"/>
                      <w:b w:val="0"/>
                      <w:sz w:val="24"/>
                      <w:szCs w:val="24"/>
                      <w:lang w:val="en-US"/>
                    </w:rPr>
                    <w:t>0</w:t>
                  </w:r>
                </w:p>
              </w:tc>
            </w:tr>
            <w:tr w:rsidR="00B24FBD" w:rsidRPr="00FC68DE" w:rsidTr="009747AC">
              <w:trPr>
                <w:jc w:val="center"/>
              </w:trPr>
              <w:tc>
                <w:tcPr>
                  <w:tcW w:w="7680" w:type="dxa"/>
                  <w:gridSpan w:val="2"/>
                  <w:shd w:val="clear" w:color="auto" w:fill="FFFFFF" w:themeFill="background1"/>
                </w:tcPr>
                <w:p w:rsidR="00B24FBD" w:rsidRDefault="00B24FBD" w:rsidP="00AD2B28">
                  <w:pPr>
                    <w:pStyle w:val="BodyText3"/>
                    <w:jc w:val="left"/>
                    <w:rPr>
                      <w:rFonts w:asciiTheme="minorHAnsi" w:hAnsiTheme="minorHAnsi" w:cstheme="minorHAnsi"/>
                      <w:b w:val="0"/>
                      <w:bCs w:val="0"/>
                      <w:sz w:val="24"/>
                      <w:szCs w:val="24"/>
                    </w:rPr>
                  </w:pPr>
                  <w:r>
                    <w:rPr>
                      <w:rFonts w:asciiTheme="minorHAnsi" w:hAnsiTheme="minorHAnsi" w:cstheme="minorHAnsi"/>
                      <w:b w:val="0"/>
                      <w:bCs w:val="0"/>
                      <w:sz w:val="24"/>
                      <w:szCs w:val="24"/>
                    </w:rPr>
                    <w:t>4. Lungimea totală a canalelor de irigații modernizate prin proiect (km)</w:t>
                  </w:r>
                </w:p>
              </w:tc>
              <w:tc>
                <w:tcPr>
                  <w:tcW w:w="1867" w:type="dxa"/>
                  <w:shd w:val="clear" w:color="auto" w:fill="EAF1DD" w:themeFill="accent3" w:themeFillTint="33"/>
                </w:tcPr>
                <w:p w:rsidR="00B24FBD" w:rsidRPr="00FC68DE" w:rsidRDefault="00B24FBD"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t>0.00</w:t>
                  </w:r>
                  <w:r>
                    <w:rPr>
                      <w:rFonts w:asciiTheme="minorHAnsi" w:hAnsiTheme="minorHAnsi" w:cstheme="minorHAnsi"/>
                      <w:b w:val="0"/>
                      <w:sz w:val="24"/>
                      <w:szCs w:val="24"/>
                      <w:lang w:val="en-US"/>
                    </w:rPr>
                    <w:t>0</w:t>
                  </w:r>
                </w:p>
              </w:tc>
            </w:tr>
            <w:tr w:rsidR="00AD2B28" w:rsidRPr="00FC68DE" w:rsidTr="009747AC">
              <w:trPr>
                <w:jc w:val="center"/>
              </w:trPr>
              <w:tc>
                <w:tcPr>
                  <w:tcW w:w="5128" w:type="dxa"/>
                  <w:vMerge w:val="restart"/>
                  <w:vAlign w:val="center"/>
                </w:tcPr>
                <w:p w:rsidR="00AD2B28" w:rsidRPr="00FC68DE" w:rsidRDefault="00B24FBD" w:rsidP="00AD2B28">
                  <w:pPr>
                    <w:pStyle w:val="BodyText3"/>
                    <w:jc w:val="left"/>
                    <w:rPr>
                      <w:rFonts w:asciiTheme="minorHAnsi" w:hAnsiTheme="minorHAnsi" w:cstheme="minorHAnsi"/>
                      <w:b w:val="0"/>
                      <w:sz w:val="24"/>
                      <w:szCs w:val="24"/>
                      <w:lang w:val="en-US"/>
                    </w:rPr>
                  </w:pPr>
                  <w:r>
                    <w:rPr>
                      <w:rFonts w:asciiTheme="minorHAnsi" w:hAnsiTheme="minorHAnsi" w:cstheme="minorHAnsi"/>
                      <w:b w:val="0"/>
                      <w:bCs w:val="0"/>
                      <w:sz w:val="24"/>
                      <w:szCs w:val="24"/>
                    </w:rPr>
                    <w:t>5</w:t>
                  </w:r>
                  <w:r w:rsidR="00AD2B28" w:rsidRPr="00FC68DE">
                    <w:rPr>
                      <w:rFonts w:asciiTheme="minorHAnsi" w:hAnsiTheme="minorHAnsi" w:cstheme="minorHAnsi"/>
                      <w:b w:val="0"/>
                      <w:bCs w:val="0"/>
                      <w:sz w:val="24"/>
                      <w:szCs w:val="24"/>
                    </w:rPr>
                    <w:t>. Proiectul vizează investiții în utilizarea apei recuperate</w:t>
                  </w:r>
                </w:p>
              </w:tc>
              <w:tc>
                <w:tcPr>
                  <w:tcW w:w="2552" w:type="dxa"/>
                  <w:shd w:val="clear" w:color="auto" w:fill="FFFFFF" w:themeFill="background1"/>
                  <w:vAlign w:val="center"/>
                </w:tcPr>
                <w:p w:rsidR="00AD2B28" w:rsidRPr="00230CE4" w:rsidRDefault="00AD2B28" w:rsidP="00AD2B28">
                  <w:pPr>
                    <w:pStyle w:val="BodyText3"/>
                    <w:jc w:val="left"/>
                    <w:rPr>
                      <w:rFonts w:asciiTheme="minorHAnsi" w:hAnsiTheme="minorHAnsi" w:cstheme="minorHAnsi"/>
                      <w:b w:val="0"/>
                      <w:sz w:val="24"/>
                      <w:szCs w:val="24"/>
                      <w:lang w:val="en-US"/>
                    </w:rPr>
                  </w:pPr>
                  <w:r w:rsidRPr="009B18D1">
                    <w:rPr>
                      <w:rFonts w:asciiTheme="minorHAnsi" w:hAnsiTheme="minorHAnsi" w:cstheme="minorHAnsi"/>
                      <w:b w:val="0"/>
                      <w:bCs w:val="0"/>
                      <w:sz w:val="24"/>
                      <w:szCs w:val="24"/>
                    </w:rPr>
                    <w:t>DA</w:t>
                  </w:r>
                </w:p>
              </w:tc>
              <w:tc>
                <w:tcPr>
                  <w:tcW w:w="1867" w:type="dxa"/>
                  <w:shd w:val="clear" w:color="auto" w:fill="EAF1DD" w:themeFill="accent3" w:themeFillTint="33"/>
                </w:tcPr>
                <w:p w:rsidR="00AD2B28" w:rsidRPr="001D6A97" w:rsidRDefault="00AD2B28" w:rsidP="00AD2B28">
                  <w:pPr>
                    <w:pStyle w:val="BodyText3"/>
                    <w:rPr>
                      <w:rFonts w:asciiTheme="minorHAnsi" w:hAnsiTheme="minorHAnsi" w:cstheme="minorHAnsi"/>
                      <w:b w:val="0"/>
                      <w:sz w:val="24"/>
                      <w:szCs w:val="24"/>
                      <w:lang w:val="en-US"/>
                    </w:rPr>
                  </w:pPr>
                  <w:r w:rsidRPr="00E01846">
                    <w:rPr>
                      <w:rFonts w:asciiTheme="minorHAnsi" w:hAnsiTheme="minorHAnsi" w:cstheme="minorHAnsi"/>
                      <w:b w:val="0"/>
                      <w:sz w:val="24"/>
                      <w:szCs w:val="24"/>
                      <w:lang w:val="en-US"/>
                    </w:rPr>
                    <w:t>[ ]</w:t>
                  </w:r>
                </w:p>
              </w:tc>
            </w:tr>
            <w:tr w:rsidR="00AD2B28" w:rsidRPr="00FC68DE" w:rsidTr="009747AC">
              <w:trPr>
                <w:jc w:val="center"/>
              </w:trPr>
              <w:tc>
                <w:tcPr>
                  <w:tcW w:w="5128" w:type="dxa"/>
                  <w:vMerge/>
                  <w:vAlign w:val="center"/>
                </w:tcPr>
                <w:p w:rsidR="00AD2B28" w:rsidRPr="00FC68DE" w:rsidRDefault="00AD2B28" w:rsidP="00AD2B28">
                  <w:pPr>
                    <w:pStyle w:val="BodyText3"/>
                    <w:jc w:val="left"/>
                    <w:rPr>
                      <w:rFonts w:asciiTheme="minorHAnsi" w:hAnsiTheme="minorHAnsi" w:cstheme="minorHAnsi"/>
                      <w:b w:val="0"/>
                      <w:sz w:val="24"/>
                      <w:szCs w:val="24"/>
                      <w:lang w:val="en-US"/>
                    </w:rPr>
                  </w:pPr>
                </w:p>
              </w:tc>
              <w:tc>
                <w:tcPr>
                  <w:tcW w:w="2552" w:type="dxa"/>
                  <w:shd w:val="clear" w:color="auto" w:fill="FFFFFF" w:themeFill="background1"/>
                  <w:vAlign w:val="center"/>
                </w:tcPr>
                <w:p w:rsidR="00AD2B28" w:rsidRPr="00FC68DE" w:rsidRDefault="00AD2B28" w:rsidP="00AD2B28">
                  <w:pPr>
                    <w:pStyle w:val="BodyText3"/>
                    <w:jc w:val="left"/>
                    <w:rPr>
                      <w:rFonts w:asciiTheme="minorHAnsi" w:hAnsiTheme="minorHAnsi" w:cstheme="minorHAnsi"/>
                      <w:b w:val="0"/>
                      <w:sz w:val="24"/>
                      <w:szCs w:val="24"/>
                      <w:lang w:val="en-US"/>
                    </w:rPr>
                  </w:pPr>
                  <w:r w:rsidRPr="00FC68DE">
                    <w:rPr>
                      <w:rFonts w:asciiTheme="minorHAnsi" w:hAnsiTheme="minorHAnsi" w:cstheme="minorHAnsi"/>
                      <w:b w:val="0"/>
                      <w:bCs w:val="0"/>
                      <w:sz w:val="24"/>
                      <w:szCs w:val="24"/>
                    </w:rPr>
                    <w:t>NU</w:t>
                  </w:r>
                </w:p>
              </w:tc>
              <w:tc>
                <w:tcPr>
                  <w:tcW w:w="1867" w:type="dxa"/>
                  <w:shd w:val="clear" w:color="auto" w:fill="EAF1DD" w:themeFill="accent3" w:themeFillTint="33"/>
                </w:tcPr>
                <w:p w:rsidR="00AD2B28" w:rsidRPr="00FC68DE" w:rsidRDefault="00AD2B28" w:rsidP="00AD2B28">
                  <w:pPr>
                    <w:pStyle w:val="BodyText3"/>
                    <w:rPr>
                      <w:rFonts w:asciiTheme="minorHAnsi" w:hAnsiTheme="minorHAnsi" w:cstheme="minorHAnsi"/>
                      <w:b w:val="0"/>
                      <w:sz w:val="24"/>
                      <w:szCs w:val="24"/>
                      <w:lang w:val="en-US"/>
                    </w:rPr>
                  </w:pPr>
                  <w:r w:rsidRPr="00FC68DE">
                    <w:rPr>
                      <w:rFonts w:asciiTheme="minorHAnsi" w:hAnsiTheme="minorHAnsi" w:cstheme="minorHAnsi"/>
                      <w:b w:val="0"/>
                      <w:sz w:val="24"/>
                      <w:szCs w:val="24"/>
                      <w:lang w:val="en-US"/>
                    </w:rPr>
                    <w:t>[ ]</w:t>
                  </w:r>
                </w:p>
              </w:tc>
            </w:tr>
          </w:tbl>
          <w:p w:rsidR="00AD2B28" w:rsidRPr="00FC68DE" w:rsidRDefault="00AD2B28" w:rsidP="00AD2B28">
            <w:pPr>
              <w:overflowPunct w:val="0"/>
              <w:autoSpaceDE w:val="0"/>
              <w:autoSpaceDN w:val="0"/>
              <w:adjustRightInd w:val="0"/>
              <w:jc w:val="both"/>
              <w:textAlignment w:val="baseline"/>
              <w:rPr>
                <w:rFonts w:asciiTheme="minorHAnsi" w:hAnsiTheme="minorHAnsi" w:cstheme="minorHAnsi"/>
                <w:bCs/>
                <w:iCs/>
                <w:lang w:val="ro-RO" w:eastAsia="fr-FR"/>
              </w:rPr>
            </w:pPr>
            <w:r w:rsidRPr="00FC68DE">
              <w:rPr>
                <w:rFonts w:asciiTheme="minorHAnsi" w:hAnsiTheme="minorHAnsi" w:cstheme="minorHAnsi"/>
                <w:bCs/>
                <w:iCs/>
                <w:lang w:val="ro-RO" w:eastAsia="fr-FR"/>
              </w:rPr>
              <w:t>Se verifică dacă indicatorii din cererea de finanţare sunt corecţi, în caz contrar se completează tabelul cu informaţia corectă.</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5"/>
              <w:gridCol w:w="1084"/>
              <w:gridCol w:w="851"/>
            </w:tblGrid>
            <w:tr w:rsidR="00AD2B28" w:rsidRPr="00FC68DE" w:rsidTr="00CB39CB">
              <w:tc>
                <w:tcPr>
                  <w:tcW w:w="5000" w:type="pct"/>
                  <w:gridSpan w:val="3"/>
                  <w:tcBorders>
                    <w:top w:val="nil"/>
                    <w:left w:val="nil"/>
                    <w:bottom w:val="nil"/>
                    <w:right w:val="nil"/>
                  </w:tcBorders>
                </w:tcPr>
                <w:p w:rsidR="00D26C95" w:rsidRPr="002F6AE7" w:rsidRDefault="00D26C95" w:rsidP="00AD2B28">
                  <w:pPr>
                    <w:pStyle w:val="BodyText3"/>
                    <w:rPr>
                      <w:rFonts w:asciiTheme="minorHAnsi" w:hAnsiTheme="minorHAnsi" w:cstheme="minorHAnsi"/>
                      <w:iCs/>
                      <w:sz w:val="24"/>
                      <w:szCs w:val="24"/>
                      <w:highlight w:val="red"/>
                      <w:lang w:val="ro-RO"/>
                    </w:rPr>
                  </w:pPr>
                </w:p>
                <w:p w:rsidR="00AD2B28" w:rsidRPr="002F6AE7" w:rsidRDefault="007B325B" w:rsidP="00AD2B28">
                  <w:pPr>
                    <w:pStyle w:val="BodyText3"/>
                    <w:rPr>
                      <w:rFonts w:asciiTheme="minorHAnsi" w:hAnsiTheme="minorHAnsi" w:cstheme="minorHAnsi"/>
                      <w:iCs/>
                      <w:sz w:val="24"/>
                      <w:szCs w:val="24"/>
                      <w:lang w:val="ro-RO"/>
                    </w:rPr>
                  </w:pPr>
                  <w:r>
                    <w:rPr>
                      <w:rFonts w:asciiTheme="minorHAnsi" w:hAnsiTheme="minorHAnsi" w:cstheme="minorHAnsi"/>
                      <w:iCs/>
                      <w:sz w:val="24"/>
                      <w:szCs w:val="24"/>
                      <w:lang w:val="ro-RO"/>
                    </w:rPr>
                    <w:t>7</w:t>
                  </w:r>
                  <w:r w:rsidR="00AD2B28" w:rsidRPr="00FC68DE">
                    <w:rPr>
                      <w:rFonts w:asciiTheme="minorHAnsi" w:hAnsiTheme="minorHAnsi" w:cstheme="minorHAnsi"/>
                      <w:iCs/>
                      <w:sz w:val="24"/>
                      <w:szCs w:val="24"/>
                      <w:lang w:val="ro-RO"/>
                    </w:rPr>
                    <w:t>. Verificarea factorilor de risc</w:t>
                  </w:r>
                </w:p>
                <w:p w:rsidR="00AD2B28" w:rsidRDefault="00AD2B28" w:rsidP="00AD2B28">
                  <w:pPr>
                    <w:pStyle w:val="BodyText3"/>
                    <w:rPr>
                      <w:rFonts w:asciiTheme="minorHAnsi" w:hAnsiTheme="minorHAnsi" w:cstheme="minorHAnsi"/>
                      <w:iCs/>
                      <w:sz w:val="24"/>
                      <w:szCs w:val="24"/>
                      <w:lang w:val="ro-RO"/>
                    </w:rPr>
                  </w:pPr>
                </w:p>
                <w:tbl>
                  <w:tblPr>
                    <w:tblW w:w="864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6"/>
                    <w:gridCol w:w="1287"/>
                    <w:gridCol w:w="1240"/>
                  </w:tblGrid>
                  <w:tr w:rsidR="00AD2B28" w:rsidRPr="00545159" w:rsidTr="00B370AA">
                    <w:trPr>
                      <w:trHeight w:val="487"/>
                    </w:trPr>
                    <w:tc>
                      <w:tcPr>
                        <w:tcW w:w="6116" w:type="dxa"/>
                        <w:shd w:val="clear" w:color="auto" w:fill="auto"/>
                        <w:vAlign w:val="center"/>
                      </w:tcPr>
                      <w:p w:rsidR="00AD2B28" w:rsidRPr="00545159" w:rsidRDefault="00AD2B28" w:rsidP="00AD2B28">
                        <w:pPr>
                          <w:jc w:val="both"/>
                          <w:rPr>
                            <w:rFonts w:asciiTheme="minorHAnsi" w:hAnsiTheme="minorHAnsi" w:cstheme="minorHAnsi"/>
                            <w:b/>
                          </w:rPr>
                        </w:pPr>
                        <w:r w:rsidRPr="00545159">
                          <w:rPr>
                            <w:rFonts w:asciiTheme="minorHAnsi" w:hAnsiTheme="minorHAnsi" w:cstheme="minorHAnsi"/>
                            <w:b/>
                          </w:rPr>
                          <w:t>I</w:t>
                        </w:r>
                        <w:r>
                          <w:rPr>
                            <w:rFonts w:asciiTheme="minorHAnsi" w:hAnsiTheme="minorHAnsi" w:cstheme="minorHAnsi"/>
                            <w:b/>
                          </w:rPr>
                          <w:t>1</w:t>
                        </w:r>
                        <w:r w:rsidRPr="00545159">
                          <w:rPr>
                            <w:rFonts w:asciiTheme="minorHAnsi" w:hAnsiTheme="minorHAnsi" w:cstheme="minorHAnsi"/>
                            <w:b/>
                          </w:rPr>
                          <w:t xml:space="preserve">. </w:t>
                        </w:r>
                        <w:r>
                          <w:rPr>
                            <w:rFonts w:asciiTheme="minorHAnsi" w:hAnsiTheme="minorHAnsi" w:cstheme="minorHAnsi"/>
                            <w:b/>
                          </w:rPr>
                          <w:t xml:space="preserve">Suprafața modernizată prin proiect </w:t>
                        </w:r>
                      </w:p>
                    </w:tc>
                    <w:tc>
                      <w:tcPr>
                        <w:tcW w:w="1287" w:type="dxa"/>
                        <w:shd w:val="clear" w:color="auto" w:fill="auto"/>
                      </w:tcPr>
                      <w:p w:rsidR="00AD2B28" w:rsidRPr="00545159" w:rsidRDefault="00AD2B28" w:rsidP="00AD2B28">
                        <w:pPr>
                          <w:pStyle w:val="BodyText3"/>
                          <w:rPr>
                            <w:rFonts w:asciiTheme="minorHAnsi" w:hAnsiTheme="minorHAnsi" w:cstheme="minorHAnsi"/>
                            <w:iCs/>
                            <w:sz w:val="24"/>
                            <w:szCs w:val="24"/>
                            <w:lang w:val="ro-RO"/>
                          </w:rPr>
                        </w:pPr>
                        <w:r w:rsidRPr="00545159">
                          <w:rPr>
                            <w:rFonts w:asciiTheme="minorHAnsi" w:hAnsiTheme="minorHAnsi" w:cstheme="minorHAnsi"/>
                            <w:iCs/>
                            <w:sz w:val="24"/>
                            <w:szCs w:val="24"/>
                            <w:lang w:val="ro-RO"/>
                          </w:rPr>
                          <w:t>Factor îndeplinit</w:t>
                        </w:r>
                      </w:p>
                    </w:tc>
                    <w:tc>
                      <w:tcPr>
                        <w:tcW w:w="1240" w:type="dxa"/>
                        <w:shd w:val="clear" w:color="auto" w:fill="auto"/>
                      </w:tcPr>
                      <w:p w:rsidR="00AD2B28" w:rsidRPr="00545159" w:rsidRDefault="00AD2B28" w:rsidP="00AD2B28">
                        <w:pPr>
                          <w:pStyle w:val="BodyText3"/>
                          <w:rPr>
                            <w:rFonts w:asciiTheme="minorHAnsi" w:hAnsiTheme="minorHAnsi" w:cstheme="minorHAnsi"/>
                            <w:iCs/>
                            <w:sz w:val="24"/>
                            <w:szCs w:val="24"/>
                            <w:lang w:val="ro-RO"/>
                          </w:rPr>
                        </w:pPr>
                        <w:r w:rsidRPr="00545159">
                          <w:rPr>
                            <w:rFonts w:asciiTheme="minorHAnsi" w:hAnsiTheme="minorHAnsi" w:cstheme="minorHAnsi"/>
                            <w:iCs/>
                            <w:sz w:val="24"/>
                            <w:szCs w:val="24"/>
                            <w:lang w:val="ro-RO"/>
                          </w:rPr>
                          <w:t>Punctaj</w:t>
                        </w:r>
                      </w:p>
                    </w:tc>
                  </w:tr>
                  <w:tr w:rsidR="00AD2B28" w:rsidRPr="00545159" w:rsidTr="00B370AA">
                    <w:trPr>
                      <w:trHeight w:val="487"/>
                    </w:trPr>
                    <w:tc>
                      <w:tcPr>
                        <w:tcW w:w="6116" w:type="dxa"/>
                        <w:shd w:val="clear" w:color="auto" w:fill="auto"/>
                        <w:vAlign w:val="center"/>
                      </w:tcPr>
                      <w:p w:rsidR="00AD2B28" w:rsidRPr="00545159" w:rsidRDefault="00784542" w:rsidP="0052100C">
                        <w:pPr>
                          <w:numPr>
                            <w:ilvl w:val="0"/>
                            <w:numId w:val="47"/>
                          </w:numPr>
                          <w:jc w:val="both"/>
                          <w:rPr>
                            <w:rFonts w:asciiTheme="minorHAnsi" w:hAnsiTheme="minorHAnsi" w:cstheme="minorHAnsi"/>
                          </w:rPr>
                        </w:pPr>
                        <w:r w:rsidRPr="00CB39CB">
                          <w:rPr>
                            <w:rFonts w:asciiTheme="minorHAnsi" w:hAnsiTheme="minorHAnsi" w:cstheme="minorHAnsi"/>
                            <w:u w:val="single"/>
                          </w:rPr>
                          <w:t>&lt;</w:t>
                        </w:r>
                        <w:r w:rsidR="005C7C38">
                          <w:rPr>
                            <w:rFonts w:asciiTheme="minorHAnsi" w:hAnsiTheme="minorHAnsi" w:cstheme="minorHAnsi"/>
                          </w:rPr>
                          <w:t>7</w:t>
                        </w:r>
                        <w:r w:rsidR="00AD2B28" w:rsidRPr="00C66B87">
                          <w:rPr>
                            <w:rFonts w:asciiTheme="minorHAnsi" w:hAnsiTheme="minorHAnsi" w:cstheme="minorHAnsi"/>
                          </w:rPr>
                          <w:t>00</w:t>
                        </w:r>
                        <w:r w:rsidR="007C0DD9">
                          <w:rPr>
                            <w:rFonts w:asciiTheme="minorHAnsi" w:hAnsiTheme="minorHAnsi" w:cstheme="minorHAnsi"/>
                          </w:rPr>
                          <w:t xml:space="preserve"> ha</w:t>
                        </w:r>
                      </w:p>
                    </w:tc>
                    <w:tc>
                      <w:tcPr>
                        <w:tcW w:w="1287" w:type="dxa"/>
                        <w:shd w:val="clear" w:color="auto" w:fill="auto"/>
                        <w:vAlign w:val="center"/>
                      </w:tcPr>
                      <w:p w:rsidR="00AD2B28" w:rsidRPr="00545159" w:rsidRDefault="00AD2B28" w:rsidP="00AD2B28">
                        <w:pPr>
                          <w:pStyle w:val="BodyText3"/>
                          <w:rPr>
                            <w:rFonts w:asciiTheme="minorHAnsi" w:hAnsiTheme="minorHAnsi"/>
                            <w:sz w:val="24"/>
                            <w:szCs w:val="24"/>
                          </w:rPr>
                        </w:pPr>
                        <w:r w:rsidRPr="00545159">
                          <w:rPr>
                            <w:rFonts w:asciiTheme="minorHAnsi" w:hAnsiTheme="minorHAnsi" w:cstheme="minorHAnsi"/>
                            <w:b w:val="0"/>
                            <w:iCs/>
                            <w:noProof/>
                            <w:sz w:val="24"/>
                            <w:szCs w:val="24"/>
                            <w:lang w:val="ro-RO"/>
                          </w:rPr>
                          <w:t>[ ]</w:t>
                        </w:r>
                      </w:p>
                    </w:tc>
                    <w:tc>
                      <w:tcPr>
                        <w:tcW w:w="1240" w:type="dxa"/>
                        <w:shd w:val="clear" w:color="auto" w:fill="auto"/>
                        <w:vAlign w:val="center"/>
                      </w:tcPr>
                      <w:p w:rsidR="00AD2B28" w:rsidRPr="00545159" w:rsidRDefault="00AD2B28" w:rsidP="00AD2B28">
                        <w:pPr>
                          <w:jc w:val="center"/>
                          <w:rPr>
                            <w:rFonts w:asciiTheme="minorHAnsi" w:hAnsiTheme="minorHAnsi" w:cstheme="minorHAnsi"/>
                            <w:b/>
                          </w:rPr>
                        </w:pPr>
                        <w:r w:rsidRPr="00545159">
                          <w:rPr>
                            <w:rFonts w:asciiTheme="minorHAnsi" w:hAnsiTheme="minorHAnsi" w:cstheme="minorHAnsi"/>
                            <w:b/>
                          </w:rPr>
                          <w:t>5</w:t>
                        </w:r>
                      </w:p>
                    </w:tc>
                  </w:tr>
                  <w:tr w:rsidR="00AD2B28" w:rsidRPr="00545159" w:rsidTr="00B370AA">
                    <w:trPr>
                      <w:trHeight w:val="487"/>
                    </w:trPr>
                    <w:tc>
                      <w:tcPr>
                        <w:tcW w:w="6116" w:type="dxa"/>
                        <w:shd w:val="clear" w:color="auto" w:fill="auto"/>
                        <w:vAlign w:val="center"/>
                      </w:tcPr>
                      <w:p w:rsidR="00AD2B28" w:rsidRPr="00545159" w:rsidRDefault="00784542" w:rsidP="00784542">
                        <w:pPr>
                          <w:numPr>
                            <w:ilvl w:val="0"/>
                            <w:numId w:val="47"/>
                          </w:numPr>
                          <w:tabs>
                            <w:tab w:val="left" w:pos="310"/>
                          </w:tabs>
                          <w:ind w:left="310" w:hanging="310"/>
                          <w:jc w:val="both"/>
                          <w:rPr>
                            <w:rFonts w:asciiTheme="minorHAnsi" w:hAnsiTheme="minorHAnsi" w:cstheme="minorHAnsi"/>
                          </w:rPr>
                        </w:pPr>
                        <w:r>
                          <w:rPr>
                            <w:rFonts w:asciiTheme="minorHAnsi" w:hAnsiTheme="minorHAnsi" w:cstheme="minorHAnsi"/>
                          </w:rPr>
                          <w:t>&gt;</w:t>
                        </w:r>
                        <w:r w:rsidR="005C7C38">
                          <w:rPr>
                            <w:rFonts w:asciiTheme="minorHAnsi" w:hAnsiTheme="minorHAnsi" w:cstheme="minorHAnsi"/>
                          </w:rPr>
                          <w:t>7</w:t>
                        </w:r>
                        <w:r w:rsidR="00AD2B28">
                          <w:rPr>
                            <w:rFonts w:asciiTheme="minorHAnsi" w:hAnsiTheme="minorHAnsi" w:cstheme="minorHAnsi"/>
                          </w:rPr>
                          <w:t>0</w:t>
                        </w:r>
                        <w:r>
                          <w:rPr>
                            <w:rFonts w:asciiTheme="minorHAnsi" w:hAnsiTheme="minorHAnsi" w:cstheme="minorHAnsi"/>
                          </w:rPr>
                          <w:t xml:space="preserve">0 </w:t>
                        </w:r>
                        <w:r w:rsidR="00AD2B28">
                          <w:rPr>
                            <w:rFonts w:asciiTheme="minorHAnsi" w:hAnsiTheme="minorHAnsi" w:cstheme="minorHAnsi"/>
                          </w:rPr>
                          <w:t>-</w:t>
                        </w:r>
                        <w:r>
                          <w:rPr>
                            <w:rFonts w:asciiTheme="minorHAnsi" w:hAnsiTheme="minorHAnsi" w:cstheme="minorHAnsi"/>
                          </w:rPr>
                          <w:t xml:space="preserve"> </w:t>
                        </w:r>
                        <w:r w:rsidRPr="00CB39CB">
                          <w:rPr>
                            <w:rFonts w:asciiTheme="minorHAnsi" w:hAnsiTheme="minorHAnsi" w:cstheme="minorHAnsi"/>
                            <w:u w:val="single"/>
                          </w:rPr>
                          <w:t>&lt;</w:t>
                        </w:r>
                        <w:r w:rsidR="00AD2B28">
                          <w:rPr>
                            <w:rFonts w:asciiTheme="minorHAnsi" w:hAnsiTheme="minorHAnsi" w:cstheme="minorHAnsi"/>
                          </w:rPr>
                          <w:t>1</w:t>
                        </w:r>
                        <w:r w:rsidR="005C7C38">
                          <w:rPr>
                            <w:rFonts w:asciiTheme="minorHAnsi" w:hAnsiTheme="minorHAnsi" w:cstheme="minorHAnsi"/>
                          </w:rPr>
                          <w:t>.</w:t>
                        </w:r>
                        <w:r w:rsidR="00D26C95">
                          <w:rPr>
                            <w:rFonts w:asciiTheme="minorHAnsi" w:hAnsiTheme="minorHAnsi" w:cstheme="minorHAnsi"/>
                          </w:rPr>
                          <w:t>3</w:t>
                        </w:r>
                        <w:r w:rsidR="00AD2B28">
                          <w:rPr>
                            <w:rFonts w:asciiTheme="minorHAnsi" w:hAnsiTheme="minorHAnsi" w:cstheme="minorHAnsi"/>
                          </w:rPr>
                          <w:t xml:space="preserve">00 ha </w:t>
                        </w:r>
                      </w:p>
                    </w:tc>
                    <w:tc>
                      <w:tcPr>
                        <w:tcW w:w="1287" w:type="dxa"/>
                        <w:shd w:val="clear" w:color="auto" w:fill="auto"/>
                        <w:vAlign w:val="center"/>
                      </w:tcPr>
                      <w:p w:rsidR="00AD2B28" w:rsidRPr="00545159" w:rsidRDefault="00AD2B28" w:rsidP="00AD2B28">
                        <w:pPr>
                          <w:pStyle w:val="BodyText3"/>
                          <w:rPr>
                            <w:rFonts w:asciiTheme="minorHAnsi" w:hAnsiTheme="minorHAnsi" w:cstheme="minorHAnsi"/>
                            <w:iCs/>
                            <w:sz w:val="24"/>
                            <w:szCs w:val="24"/>
                            <w:lang w:val="ro-RO"/>
                          </w:rPr>
                        </w:pPr>
                        <w:r w:rsidRPr="00545159">
                          <w:rPr>
                            <w:rFonts w:asciiTheme="minorHAnsi" w:hAnsiTheme="minorHAnsi" w:cstheme="minorHAnsi"/>
                            <w:b w:val="0"/>
                            <w:iCs/>
                            <w:noProof/>
                            <w:sz w:val="24"/>
                            <w:szCs w:val="24"/>
                            <w:lang w:val="ro-RO"/>
                          </w:rPr>
                          <w:t>[ ]</w:t>
                        </w:r>
                      </w:p>
                    </w:tc>
                    <w:tc>
                      <w:tcPr>
                        <w:tcW w:w="1240" w:type="dxa"/>
                        <w:shd w:val="clear" w:color="auto" w:fill="auto"/>
                        <w:vAlign w:val="center"/>
                      </w:tcPr>
                      <w:p w:rsidR="00AD2B28" w:rsidRPr="00545159" w:rsidRDefault="00AD2B28" w:rsidP="00AD2B28">
                        <w:pPr>
                          <w:jc w:val="center"/>
                          <w:rPr>
                            <w:rFonts w:asciiTheme="minorHAnsi" w:hAnsiTheme="minorHAnsi" w:cstheme="minorHAnsi"/>
                            <w:b/>
                          </w:rPr>
                        </w:pPr>
                        <w:r w:rsidRPr="00545159">
                          <w:rPr>
                            <w:rFonts w:asciiTheme="minorHAnsi" w:hAnsiTheme="minorHAnsi" w:cstheme="minorHAnsi"/>
                            <w:b/>
                          </w:rPr>
                          <w:t>3</w:t>
                        </w:r>
                      </w:p>
                    </w:tc>
                  </w:tr>
                  <w:tr w:rsidR="00AD2B28" w:rsidRPr="00545159" w:rsidTr="00B370AA">
                    <w:trPr>
                      <w:trHeight w:val="487"/>
                    </w:trPr>
                    <w:tc>
                      <w:tcPr>
                        <w:tcW w:w="6116" w:type="dxa"/>
                        <w:shd w:val="clear" w:color="auto" w:fill="auto"/>
                        <w:vAlign w:val="center"/>
                      </w:tcPr>
                      <w:p w:rsidR="00AD2B28" w:rsidRDefault="00037ACE" w:rsidP="0052100C">
                        <w:pPr>
                          <w:numPr>
                            <w:ilvl w:val="0"/>
                            <w:numId w:val="47"/>
                          </w:numPr>
                          <w:jc w:val="both"/>
                          <w:rPr>
                            <w:rFonts w:asciiTheme="minorHAnsi" w:hAnsiTheme="minorHAnsi" w:cstheme="minorHAnsi"/>
                          </w:rPr>
                        </w:pPr>
                        <w:r>
                          <w:rPr>
                            <w:rFonts w:asciiTheme="minorHAnsi" w:hAnsiTheme="minorHAnsi" w:cstheme="minorHAnsi"/>
                          </w:rPr>
                          <w:t>&gt;</w:t>
                        </w:r>
                        <w:r w:rsidRPr="00C66B87">
                          <w:rPr>
                            <w:rFonts w:asciiTheme="minorHAnsi" w:hAnsiTheme="minorHAnsi" w:cstheme="minorHAnsi"/>
                          </w:rPr>
                          <w:t xml:space="preserve"> </w:t>
                        </w:r>
                        <w:r w:rsidR="00AD2B28" w:rsidRPr="00C66B87">
                          <w:rPr>
                            <w:rFonts w:asciiTheme="minorHAnsi" w:hAnsiTheme="minorHAnsi" w:cstheme="minorHAnsi"/>
                          </w:rPr>
                          <w:t>1</w:t>
                        </w:r>
                        <w:r w:rsidR="005C7C38">
                          <w:rPr>
                            <w:rFonts w:asciiTheme="minorHAnsi" w:hAnsiTheme="minorHAnsi" w:cstheme="minorHAnsi"/>
                          </w:rPr>
                          <w:t>.</w:t>
                        </w:r>
                        <w:r w:rsidR="00D26C95">
                          <w:rPr>
                            <w:rFonts w:asciiTheme="minorHAnsi" w:hAnsiTheme="minorHAnsi" w:cstheme="minorHAnsi"/>
                          </w:rPr>
                          <w:t>3</w:t>
                        </w:r>
                        <w:r w:rsidR="00AD2B28" w:rsidRPr="00C66B87">
                          <w:rPr>
                            <w:rFonts w:asciiTheme="minorHAnsi" w:hAnsiTheme="minorHAnsi" w:cstheme="minorHAnsi"/>
                          </w:rPr>
                          <w:t>0</w:t>
                        </w:r>
                        <w:r w:rsidR="005C7C38">
                          <w:rPr>
                            <w:rFonts w:asciiTheme="minorHAnsi" w:hAnsiTheme="minorHAnsi" w:cstheme="minorHAnsi"/>
                          </w:rPr>
                          <w:t>0</w:t>
                        </w:r>
                        <w:r w:rsidR="00AD2B28" w:rsidRPr="00C66B87">
                          <w:rPr>
                            <w:rFonts w:asciiTheme="minorHAnsi" w:hAnsiTheme="minorHAnsi" w:cstheme="minorHAnsi"/>
                          </w:rPr>
                          <w:t xml:space="preserve"> ha</w:t>
                        </w:r>
                      </w:p>
                    </w:tc>
                    <w:tc>
                      <w:tcPr>
                        <w:tcW w:w="1287" w:type="dxa"/>
                        <w:shd w:val="clear" w:color="auto" w:fill="auto"/>
                        <w:vAlign w:val="center"/>
                      </w:tcPr>
                      <w:p w:rsidR="00AD2B28" w:rsidRPr="00545159" w:rsidRDefault="00AD2B28" w:rsidP="00AD2B28">
                        <w:pPr>
                          <w:pStyle w:val="BodyText3"/>
                          <w:rPr>
                            <w:rFonts w:asciiTheme="minorHAnsi" w:hAnsiTheme="minorHAnsi" w:cstheme="minorHAnsi"/>
                            <w:b w:val="0"/>
                            <w:iCs/>
                            <w:noProof/>
                            <w:sz w:val="24"/>
                            <w:szCs w:val="24"/>
                            <w:lang w:val="ro-RO"/>
                          </w:rPr>
                        </w:pPr>
                        <w:r w:rsidRPr="00C66B87">
                          <w:rPr>
                            <w:rFonts w:asciiTheme="minorHAnsi" w:hAnsiTheme="minorHAnsi" w:cstheme="minorHAnsi"/>
                            <w:b w:val="0"/>
                            <w:iCs/>
                            <w:noProof/>
                            <w:sz w:val="24"/>
                            <w:szCs w:val="24"/>
                            <w:lang w:val="ro-RO"/>
                          </w:rPr>
                          <w:t>[ ]</w:t>
                        </w:r>
                      </w:p>
                    </w:tc>
                    <w:tc>
                      <w:tcPr>
                        <w:tcW w:w="1240" w:type="dxa"/>
                        <w:shd w:val="clear" w:color="auto" w:fill="auto"/>
                        <w:vAlign w:val="center"/>
                      </w:tcPr>
                      <w:p w:rsidR="00AD2B28" w:rsidRPr="00545159" w:rsidRDefault="00AD2B28" w:rsidP="00AD2B28">
                        <w:pPr>
                          <w:jc w:val="center"/>
                          <w:rPr>
                            <w:rFonts w:asciiTheme="minorHAnsi" w:hAnsiTheme="minorHAnsi" w:cstheme="minorHAnsi"/>
                            <w:b/>
                          </w:rPr>
                        </w:pPr>
                        <w:r>
                          <w:rPr>
                            <w:rFonts w:asciiTheme="minorHAnsi" w:hAnsiTheme="minorHAnsi" w:cstheme="minorHAnsi"/>
                            <w:b/>
                          </w:rPr>
                          <w:t>1</w:t>
                        </w:r>
                      </w:p>
                    </w:tc>
                  </w:tr>
                  <w:tr w:rsidR="00AD2B28" w:rsidRPr="00545159" w:rsidTr="00B370AA">
                    <w:trPr>
                      <w:trHeight w:val="487"/>
                    </w:trPr>
                    <w:tc>
                      <w:tcPr>
                        <w:tcW w:w="6116" w:type="dxa"/>
                        <w:shd w:val="clear" w:color="auto" w:fill="auto"/>
                        <w:vAlign w:val="center"/>
                      </w:tcPr>
                      <w:p w:rsidR="00AD2B28" w:rsidRPr="00C66B87" w:rsidRDefault="00AD2B28" w:rsidP="00AD2B28">
                        <w:pPr>
                          <w:rPr>
                            <w:rFonts w:asciiTheme="minorHAnsi" w:hAnsiTheme="minorHAnsi" w:cstheme="minorHAnsi"/>
                            <w:b/>
                            <w:lang w:val="it-IT"/>
                          </w:rPr>
                        </w:pPr>
                        <w:r w:rsidRPr="00C66B87">
                          <w:rPr>
                            <w:rFonts w:asciiTheme="minorHAnsi" w:hAnsiTheme="minorHAnsi" w:cstheme="minorHAnsi"/>
                            <w:b/>
                            <w:lang w:val="it-IT"/>
                          </w:rPr>
                          <w:t>I2</w:t>
                        </w:r>
                        <w:r w:rsidRPr="00C66B87">
                          <w:rPr>
                            <w:rFonts w:asciiTheme="minorHAnsi" w:hAnsiTheme="minorHAnsi" w:cstheme="minorHAnsi"/>
                            <w:lang w:val="it-IT"/>
                          </w:rPr>
                          <w:t xml:space="preserve">. </w:t>
                        </w:r>
                        <w:r w:rsidRPr="00C66B87">
                          <w:rPr>
                            <w:rFonts w:asciiTheme="minorHAnsi" w:hAnsiTheme="minorHAnsi" w:cstheme="minorHAnsi"/>
                            <w:b/>
                            <w:lang w:val="it-IT"/>
                          </w:rPr>
                          <w:t xml:space="preserve">Riscul proiectului d.p.d.v. al raportului procentual între Cheltuielile suportate de solicitant și Valoarea ajutorului nerambursabil </w:t>
                        </w:r>
                      </w:p>
                      <w:p w:rsidR="00AD2B28" w:rsidRPr="00C66B87" w:rsidRDefault="00AD2B28" w:rsidP="00AD2B28">
                        <w:pPr>
                          <w:rPr>
                            <w:rFonts w:asciiTheme="minorHAnsi" w:hAnsiTheme="minorHAnsi" w:cstheme="minorHAnsi"/>
                            <w:b/>
                            <w:lang w:val="it-IT"/>
                          </w:rPr>
                        </w:pPr>
                      </w:p>
                      <w:p w:rsidR="00AD2B28" w:rsidRPr="00C66B87" w:rsidRDefault="00AD2B28" w:rsidP="00AD2B28">
                        <w:pPr>
                          <w:jc w:val="center"/>
                          <w:rPr>
                            <w:rFonts w:asciiTheme="minorHAnsi" w:hAnsiTheme="minorHAnsi" w:cstheme="minorHAnsi"/>
                            <w:b/>
                            <w:lang w:val="ro-RO"/>
                          </w:rPr>
                        </w:pPr>
                        <w:r w:rsidRPr="00C66B87">
                          <w:rPr>
                            <w:rFonts w:asciiTheme="minorHAnsi" w:hAnsiTheme="minorHAnsi" w:cstheme="minorHAnsi"/>
                            <w:b/>
                            <w:lang w:val="ro-RO"/>
                          </w:rPr>
                          <w:t>Total valoare proiect (fără TVA)</w:t>
                        </w:r>
                      </w:p>
                      <w:p w:rsidR="00AD2B28" w:rsidRPr="00C66B87" w:rsidRDefault="00AD2B28" w:rsidP="00AD2B28">
                        <w:pPr>
                          <w:jc w:val="center"/>
                          <w:rPr>
                            <w:rFonts w:asciiTheme="minorHAnsi" w:hAnsiTheme="minorHAnsi" w:cstheme="minorHAnsi"/>
                            <w:b/>
                            <w:lang w:val="it-IT"/>
                          </w:rPr>
                        </w:pPr>
                        <w:r w:rsidRPr="00C66B87">
                          <w:rPr>
                            <w:rFonts w:asciiTheme="minorHAnsi" w:hAnsiTheme="minorHAnsi" w:cstheme="minorHAnsi"/>
                            <w:b/>
                            <w:lang w:val="ro-RO"/>
                          </w:rPr>
                          <w:t xml:space="preserve">%  </w:t>
                        </w:r>
                        <w:r w:rsidRPr="00C66B87">
                          <w:rPr>
                            <w:rFonts w:asciiTheme="minorHAnsi" w:hAnsiTheme="minorHAnsi" w:cstheme="minorHAnsi"/>
                            <w:b/>
                          </w:rPr>
                          <w:t>=</w:t>
                        </w:r>
                        <w:r w:rsidRPr="00C66B87">
                          <w:rPr>
                            <w:rFonts w:asciiTheme="minorHAnsi" w:hAnsiTheme="minorHAnsi" w:cstheme="minorHAnsi"/>
                            <w:b/>
                            <w:lang w:val="ro-RO"/>
                          </w:rPr>
                          <w:t xml:space="preserve"> </w:t>
                        </w:r>
                        <w:r w:rsidRPr="00C66B87">
                          <w:rPr>
                            <w:rFonts w:asciiTheme="minorHAnsi" w:hAnsiTheme="minorHAnsi" w:cstheme="minorHAnsi"/>
                            <w:b/>
                            <w:vertAlign w:val="superscript"/>
                            <w:lang w:val="ro-RO"/>
                          </w:rPr>
                          <w:t xml:space="preserve"> __________________________________________________         </w:t>
                        </w:r>
                        <w:r w:rsidRPr="00C66B87">
                          <w:rPr>
                            <w:rFonts w:asciiTheme="minorHAnsi" w:hAnsiTheme="minorHAnsi" w:cstheme="minorHAnsi"/>
                            <w:b/>
                            <w:lang w:val="ro-RO"/>
                          </w:rPr>
                          <w:t>x 100                                                                   Valoarea ajutorului nerambursabil solicitat</w:t>
                        </w:r>
                      </w:p>
                    </w:tc>
                    <w:tc>
                      <w:tcPr>
                        <w:tcW w:w="1287" w:type="dxa"/>
                        <w:shd w:val="clear" w:color="auto" w:fill="auto"/>
                      </w:tcPr>
                      <w:p w:rsidR="00AD2B28" w:rsidRPr="00C66B87" w:rsidRDefault="00AD2B28" w:rsidP="00AD2B28">
                        <w:pPr>
                          <w:pStyle w:val="BodyText3"/>
                          <w:rPr>
                            <w:rFonts w:asciiTheme="minorHAnsi" w:hAnsiTheme="minorHAnsi" w:cstheme="minorHAnsi"/>
                            <w:iCs/>
                            <w:sz w:val="24"/>
                            <w:szCs w:val="24"/>
                            <w:lang w:val="ro-RO"/>
                          </w:rPr>
                        </w:pPr>
                        <w:r w:rsidRPr="00C66B87">
                          <w:rPr>
                            <w:rFonts w:asciiTheme="minorHAnsi" w:hAnsiTheme="minorHAnsi" w:cstheme="minorHAnsi"/>
                            <w:iCs/>
                            <w:sz w:val="24"/>
                            <w:szCs w:val="24"/>
                            <w:lang w:val="ro-RO"/>
                          </w:rPr>
                          <w:t>Factor îndeplinit</w:t>
                        </w:r>
                      </w:p>
                    </w:tc>
                    <w:tc>
                      <w:tcPr>
                        <w:tcW w:w="1240" w:type="dxa"/>
                        <w:shd w:val="clear" w:color="auto" w:fill="auto"/>
                      </w:tcPr>
                      <w:p w:rsidR="00AD2B28" w:rsidRPr="00C66B87" w:rsidRDefault="00AD2B28" w:rsidP="00AD2B28">
                        <w:pPr>
                          <w:pStyle w:val="BodyText3"/>
                          <w:rPr>
                            <w:rFonts w:asciiTheme="minorHAnsi" w:hAnsiTheme="minorHAnsi" w:cstheme="minorHAnsi"/>
                            <w:iCs/>
                            <w:sz w:val="24"/>
                            <w:szCs w:val="24"/>
                            <w:lang w:val="ro-RO"/>
                          </w:rPr>
                        </w:pPr>
                        <w:r w:rsidRPr="00C66B87">
                          <w:rPr>
                            <w:rFonts w:asciiTheme="minorHAnsi" w:hAnsiTheme="minorHAnsi" w:cstheme="minorHAnsi"/>
                            <w:iCs/>
                            <w:sz w:val="24"/>
                            <w:szCs w:val="24"/>
                            <w:lang w:val="ro-RO"/>
                          </w:rPr>
                          <w:t>Punctaj</w:t>
                        </w:r>
                      </w:p>
                    </w:tc>
                  </w:tr>
                  <w:tr w:rsidR="00AD2B28" w:rsidRPr="00545159" w:rsidTr="00B370AA">
                    <w:trPr>
                      <w:trHeight w:val="487"/>
                    </w:trPr>
                    <w:tc>
                      <w:tcPr>
                        <w:tcW w:w="6116" w:type="dxa"/>
                        <w:shd w:val="clear" w:color="auto" w:fill="auto"/>
                      </w:tcPr>
                      <w:p w:rsidR="00AD2B28" w:rsidRPr="00C66B87" w:rsidRDefault="00AD2B28" w:rsidP="00AD2B28">
                        <w:pPr>
                          <w:numPr>
                            <w:ilvl w:val="1"/>
                            <w:numId w:val="48"/>
                          </w:numPr>
                          <w:tabs>
                            <w:tab w:val="clear" w:pos="1080"/>
                          </w:tabs>
                          <w:spacing w:line="360" w:lineRule="auto"/>
                          <w:ind w:left="774" w:hanging="450"/>
                          <w:jc w:val="both"/>
                          <w:rPr>
                            <w:rFonts w:asciiTheme="minorHAnsi" w:hAnsiTheme="minorHAnsi" w:cstheme="minorHAnsi"/>
                          </w:rPr>
                        </w:pPr>
                        <w:r w:rsidRPr="00C66B87">
                          <w:rPr>
                            <w:rFonts w:asciiTheme="minorHAnsi" w:hAnsiTheme="minorHAnsi" w:cstheme="minorHAnsi"/>
                          </w:rPr>
                          <w:t>&gt; 110%</w:t>
                        </w:r>
                      </w:p>
                    </w:tc>
                    <w:tc>
                      <w:tcPr>
                        <w:tcW w:w="1287" w:type="dxa"/>
                        <w:shd w:val="clear" w:color="auto" w:fill="auto"/>
                        <w:vAlign w:val="center"/>
                      </w:tcPr>
                      <w:p w:rsidR="00AD2B28" w:rsidRPr="00C66B87" w:rsidRDefault="00AD2B28" w:rsidP="00AD2B28">
                        <w:pPr>
                          <w:pStyle w:val="BodyText3"/>
                          <w:rPr>
                            <w:rFonts w:asciiTheme="minorHAnsi" w:hAnsiTheme="minorHAnsi" w:cstheme="minorHAnsi"/>
                            <w:iCs/>
                            <w:sz w:val="24"/>
                            <w:szCs w:val="24"/>
                            <w:lang w:val="ro-RO"/>
                          </w:rPr>
                        </w:pPr>
                        <w:r w:rsidRPr="00C66B87">
                          <w:rPr>
                            <w:rFonts w:asciiTheme="minorHAnsi" w:hAnsiTheme="minorHAnsi" w:cstheme="minorHAnsi"/>
                            <w:b w:val="0"/>
                            <w:iCs/>
                            <w:noProof/>
                            <w:sz w:val="24"/>
                            <w:szCs w:val="24"/>
                            <w:lang w:val="ro-RO"/>
                          </w:rPr>
                          <w:t>[ ]</w:t>
                        </w:r>
                      </w:p>
                    </w:tc>
                    <w:tc>
                      <w:tcPr>
                        <w:tcW w:w="1240" w:type="dxa"/>
                        <w:shd w:val="clear" w:color="auto" w:fill="auto"/>
                        <w:vAlign w:val="center"/>
                      </w:tcPr>
                      <w:p w:rsidR="00AD2B28" w:rsidRPr="00C66B87" w:rsidRDefault="00AD2B28" w:rsidP="00AD2B28">
                        <w:pPr>
                          <w:jc w:val="center"/>
                          <w:rPr>
                            <w:rFonts w:asciiTheme="minorHAnsi" w:hAnsiTheme="minorHAnsi" w:cstheme="minorHAnsi"/>
                            <w:b/>
                          </w:rPr>
                        </w:pPr>
                        <w:r w:rsidRPr="00C66B87">
                          <w:rPr>
                            <w:rFonts w:asciiTheme="minorHAnsi" w:hAnsiTheme="minorHAnsi" w:cstheme="minorHAnsi"/>
                            <w:b/>
                          </w:rPr>
                          <w:t>5</w:t>
                        </w:r>
                      </w:p>
                    </w:tc>
                  </w:tr>
                  <w:tr w:rsidR="00AD2B28" w:rsidRPr="00545159" w:rsidTr="00B370AA">
                    <w:trPr>
                      <w:trHeight w:val="487"/>
                    </w:trPr>
                    <w:tc>
                      <w:tcPr>
                        <w:tcW w:w="6116" w:type="dxa"/>
                        <w:shd w:val="clear" w:color="auto" w:fill="auto"/>
                      </w:tcPr>
                      <w:p w:rsidR="00AD2B28" w:rsidRPr="00C66B87" w:rsidRDefault="00AD2B28" w:rsidP="00AD2B28">
                        <w:pPr>
                          <w:numPr>
                            <w:ilvl w:val="1"/>
                            <w:numId w:val="48"/>
                          </w:numPr>
                          <w:tabs>
                            <w:tab w:val="clear" w:pos="1080"/>
                          </w:tabs>
                          <w:spacing w:line="360" w:lineRule="auto"/>
                          <w:ind w:left="774" w:hanging="450"/>
                          <w:jc w:val="both"/>
                          <w:rPr>
                            <w:rFonts w:asciiTheme="minorHAnsi" w:hAnsiTheme="minorHAnsi" w:cstheme="minorHAnsi"/>
                          </w:rPr>
                        </w:pPr>
                        <w:r w:rsidRPr="00C66B87">
                          <w:rPr>
                            <w:rFonts w:asciiTheme="minorHAnsi" w:hAnsiTheme="minorHAnsi" w:cstheme="minorHAnsi"/>
                          </w:rPr>
                          <w:t xml:space="preserve"> Între 101 si 110%</w:t>
                        </w:r>
                      </w:p>
                    </w:tc>
                    <w:tc>
                      <w:tcPr>
                        <w:tcW w:w="1287" w:type="dxa"/>
                        <w:shd w:val="clear" w:color="auto" w:fill="auto"/>
                        <w:vAlign w:val="center"/>
                      </w:tcPr>
                      <w:p w:rsidR="00AD2B28" w:rsidRPr="00C66B87" w:rsidRDefault="00AD2B28" w:rsidP="00AD2B28">
                        <w:pPr>
                          <w:pStyle w:val="BodyText3"/>
                          <w:rPr>
                            <w:rFonts w:asciiTheme="minorHAnsi" w:hAnsiTheme="minorHAnsi" w:cstheme="minorHAnsi"/>
                            <w:iCs/>
                            <w:sz w:val="24"/>
                            <w:szCs w:val="24"/>
                            <w:lang w:val="ro-RO"/>
                          </w:rPr>
                        </w:pPr>
                        <w:r w:rsidRPr="00C66B87">
                          <w:rPr>
                            <w:rFonts w:asciiTheme="minorHAnsi" w:hAnsiTheme="minorHAnsi" w:cstheme="minorHAnsi"/>
                            <w:b w:val="0"/>
                            <w:iCs/>
                            <w:noProof/>
                            <w:sz w:val="24"/>
                            <w:szCs w:val="24"/>
                            <w:lang w:val="ro-RO"/>
                          </w:rPr>
                          <w:t>[ ]</w:t>
                        </w:r>
                      </w:p>
                    </w:tc>
                    <w:tc>
                      <w:tcPr>
                        <w:tcW w:w="1240" w:type="dxa"/>
                        <w:shd w:val="clear" w:color="auto" w:fill="auto"/>
                        <w:vAlign w:val="center"/>
                      </w:tcPr>
                      <w:p w:rsidR="00AD2B28" w:rsidRPr="00C66B87" w:rsidRDefault="00AD2B28" w:rsidP="00AD2B28">
                        <w:pPr>
                          <w:jc w:val="center"/>
                          <w:rPr>
                            <w:rFonts w:asciiTheme="minorHAnsi" w:hAnsiTheme="minorHAnsi" w:cstheme="minorHAnsi"/>
                            <w:b/>
                          </w:rPr>
                        </w:pPr>
                        <w:r w:rsidRPr="00C66B87">
                          <w:rPr>
                            <w:rFonts w:asciiTheme="minorHAnsi" w:hAnsiTheme="minorHAnsi" w:cstheme="minorHAnsi"/>
                            <w:b/>
                          </w:rPr>
                          <w:t>3</w:t>
                        </w:r>
                      </w:p>
                    </w:tc>
                  </w:tr>
                  <w:tr w:rsidR="00AD2B28" w:rsidRPr="00545159" w:rsidTr="00B370AA">
                    <w:trPr>
                      <w:trHeight w:val="487"/>
                    </w:trPr>
                    <w:tc>
                      <w:tcPr>
                        <w:tcW w:w="6116" w:type="dxa"/>
                        <w:shd w:val="clear" w:color="auto" w:fill="auto"/>
                      </w:tcPr>
                      <w:p w:rsidR="00AD2B28" w:rsidRPr="00C66B87" w:rsidRDefault="00AD2B28" w:rsidP="00AD2B28">
                        <w:pPr>
                          <w:numPr>
                            <w:ilvl w:val="1"/>
                            <w:numId w:val="48"/>
                          </w:numPr>
                          <w:tabs>
                            <w:tab w:val="clear" w:pos="1080"/>
                          </w:tabs>
                          <w:spacing w:line="360" w:lineRule="auto"/>
                          <w:ind w:left="774" w:hanging="450"/>
                          <w:jc w:val="both"/>
                          <w:rPr>
                            <w:rFonts w:asciiTheme="minorHAnsi" w:hAnsiTheme="minorHAnsi" w:cstheme="minorHAnsi"/>
                          </w:rPr>
                        </w:pPr>
                        <w:r w:rsidRPr="00C66B87">
                          <w:rPr>
                            <w:rFonts w:asciiTheme="minorHAnsi" w:hAnsiTheme="minorHAnsi" w:cstheme="minorHAnsi"/>
                          </w:rPr>
                          <w:t>= 100 %</w:t>
                        </w:r>
                      </w:p>
                    </w:tc>
                    <w:tc>
                      <w:tcPr>
                        <w:tcW w:w="1287" w:type="dxa"/>
                        <w:shd w:val="clear" w:color="auto" w:fill="auto"/>
                        <w:vAlign w:val="center"/>
                      </w:tcPr>
                      <w:p w:rsidR="00AD2B28" w:rsidRPr="00C66B87" w:rsidRDefault="00AD2B28" w:rsidP="00AD2B28">
                        <w:pPr>
                          <w:pStyle w:val="BodyText3"/>
                          <w:rPr>
                            <w:rFonts w:asciiTheme="minorHAnsi" w:hAnsiTheme="minorHAnsi" w:cstheme="minorHAnsi"/>
                            <w:iCs/>
                            <w:sz w:val="24"/>
                            <w:szCs w:val="24"/>
                            <w:lang w:val="ro-RO"/>
                          </w:rPr>
                        </w:pPr>
                        <w:r w:rsidRPr="00C66B87">
                          <w:rPr>
                            <w:rFonts w:asciiTheme="minorHAnsi" w:hAnsiTheme="minorHAnsi" w:cstheme="minorHAnsi"/>
                            <w:b w:val="0"/>
                            <w:iCs/>
                            <w:noProof/>
                            <w:sz w:val="24"/>
                            <w:szCs w:val="24"/>
                            <w:lang w:val="ro-RO"/>
                          </w:rPr>
                          <w:t>[ ]</w:t>
                        </w:r>
                      </w:p>
                    </w:tc>
                    <w:tc>
                      <w:tcPr>
                        <w:tcW w:w="1240" w:type="dxa"/>
                        <w:shd w:val="clear" w:color="auto" w:fill="auto"/>
                        <w:vAlign w:val="center"/>
                      </w:tcPr>
                      <w:p w:rsidR="00AD2B28" w:rsidRPr="00C66B87" w:rsidRDefault="00AD2B28" w:rsidP="00AD2B28">
                        <w:pPr>
                          <w:jc w:val="center"/>
                          <w:rPr>
                            <w:rFonts w:asciiTheme="minorHAnsi" w:hAnsiTheme="minorHAnsi" w:cstheme="minorHAnsi"/>
                            <w:b/>
                          </w:rPr>
                        </w:pPr>
                        <w:r w:rsidRPr="00C66B87">
                          <w:rPr>
                            <w:rFonts w:asciiTheme="minorHAnsi" w:hAnsiTheme="minorHAnsi" w:cstheme="minorHAnsi"/>
                            <w:b/>
                          </w:rPr>
                          <w:t>1</w:t>
                        </w:r>
                      </w:p>
                    </w:tc>
                  </w:tr>
                  <w:tr w:rsidR="00AD2B28" w:rsidRPr="00545159" w:rsidTr="00B370AA">
                    <w:trPr>
                      <w:trHeight w:val="487"/>
                    </w:trPr>
                    <w:tc>
                      <w:tcPr>
                        <w:tcW w:w="6116" w:type="dxa"/>
                        <w:shd w:val="clear" w:color="auto" w:fill="auto"/>
                        <w:vAlign w:val="center"/>
                      </w:tcPr>
                      <w:p w:rsidR="00AD2B28" w:rsidRPr="00545159" w:rsidRDefault="00AD2B28" w:rsidP="00AD2B28">
                        <w:pPr>
                          <w:rPr>
                            <w:rFonts w:asciiTheme="minorHAnsi" w:hAnsiTheme="minorHAnsi" w:cstheme="minorHAnsi"/>
                            <w:b/>
                            <w:lang w:val="it-IT"/>
                          </w:rPr>
                        </w:pPr>
                        <w:r w:rsidRPr="00545159">
                          <w:rPr>
                            <w:rFonts w:asciiTheme="minorHAnsi" w:hAnsiTheme="minorHAnsi" w:cstheme="minorHAnsi"/>
                            <w:b/>
                            <w:lang w:val="it-IT"/>
                          </w:rPr>
                          <w:t>I</w:t>
                        </w:r>
                        <w:r>
                          <w:rPr>
                            <w:rFonts w:asciiTheme="minorHAnsi" w:hAnsiTheme="minorHAnsi" w:cstheme="minorHAnsi"/>
                            <w:b/>
                            <w:lang w:val="it-IT"/>
                          </w:rPr>
                          <w:t>3</w:t>
                        </w:r>
                        <w:r w:rsidRPr="00545159">
                          <w:rPr>
                            <w:rFonts w:asciiTheme="minorHAnsi" w:hAnsiTheme="minorHAnsi" w:cstheme="minorHAnsi"/>
                            <w:b/>
                            <w:lang w:val="it-IT"/>
                          </w:rPr>
                          <w:t>. Capacitatea solicitantului de a manageria proiectul</w:t>
                        </w:r>
                      </w:p>
                    </w:tc>
                    <w:tc>
                      <w:tcPr>
                        <w:tcW w:w="1287" w:type="dxa"/>
                        <w:shd w:val="clear" w:color="auto" w:fill="auto"/>
                      </w:tcPr>
                      <w:p w:rsidR="00AD2B28" w:rsidRPr="00545159" w:rsidRDefault="00AD2B28" w:rsidP="00AD2B28">
                        <w:pPr>
                          <w:pStyle w:val="BodyText3"/>
                          <w:rPr>
                            <w:rFonts w:asciiTheme="minorHAnsi" w:hAnsiTheme="minorHAnsi" w:cstheme="minorHAnsi"/>
                            <w:iCs/>
                            <w:sz w:val="24"/>
                            <w:szCs w:val="24"/>
                            <w:lang w:val="ro-RO"/>
                          </w:rPr>
                        </w:pPr>
                        <w:r w:rsidRPr="00545159">
                          <w:rPr>
                            <w:rFonts w:asciiTheme="minorHAnsi" w:hAnsiTheme="minorHAnsi" w:cstheme="minorHAnsi"/>
                            <w:iCs/>
                            <w:sz w:val="24"/>
                            <w:szCs w:val="24"/>
                            <w:lang w:val="ro-RO"/>
                          </w:rPr>
                          <w:t>Factor îndeplinit</w:t>
                        </w:r>
                      </w:p>
                    </w:tc>
                    <w:tc>
                      <w:tcPr>
                        <w:tcW w:w="1240" w:type="dxa"/>
                        <w:shd w:val="clear" w:color="auto" w:fill="auto"/>
                      </w:tcPr>
                      <w:p w:rsidR="00AD2B28" w:rsidRPr="00545159" w:rsidRDefault="00AD2B28" w:rsidP="00AD2B28">
                        <w:pPr>
                          <w:pStyle w:val="BodyText3"/>
                          <w:rPr>
                            <w:rFonts w:asciiTheme="minorHAnsi" w:hAnsiTheme="minorHAnsi" w:cstheme="minorHAnsi"/>
                            <w:iCs/>
                            <w:sz w:val="24"/>
                            <w:szCs w:val="24"/>
                            <w:lang w:val="ro-RO"/>
                          </w:rPr>
                        </w:pPr>
                        <w:r w:rsidRPr="00545159">
                          <w:rPr>
                            <w:rFonts w:asciiTheme="minorHAnsi" w:hAnsiTheme="minorHAnsi" w:cstheme="minorHAnsi"/>
                            <w:iCs/>
                            <w:sz w:val="24"/>
                            <w:szCs w:val="24"/>
                            <w:lang w:val="ro-RO"/>
                          </w:rPr>
                          <w:t>Punctaj</w:t>
                        </w:r>
                      </w:p>
                    </w:tc>
                  </w:tr>
                  <w:tr w:rsidR="00AD2B28" w:rsidRPr="00545159" w:rsidTr="00B370AA">
                    <w:trPr>
                      <w:trHeight w:val="487"/>
                    </w:trPr>
                    <w:tc>
                      <w:tcPr>
                        <w:tcW w:w="6116" w:type="dxa"/>
                        <w:shd w:val="clear" w:color="auto" w:fill="auto"/>
                        <w:vAlign w:val="center"/>
                      </w:tcPr>
                      <w:p w:rsidR="00AD2B28" w:rsidRPr="00545159" w:rsidRDefault="00AD2B28" w:rsidP="00AD2B28">
                        <w:pPr>
                          <w:numPr>
                            <w:ilvl w:val="0"/>
                            <w:numId w:val="49"/>
                          </w:numPr>
                          <w:contextualSpacing/>
                          <w:rPr>
                            <w:rFonts w:asciiTheme="minorHAnsi" w:hAnsiTheme="minorHAnsi" w:cstheme="minorHAnsi"/>
                            <w:lang w:val="it-IT"/>
                          </w:rPr>
                        </w:pPr>
                        <w:r w:rsidRPr="00545159">
                          <w:rPr>
                            <w:rFonts w:asciiTheme="minorHAnsi" w:hAnsiTheme="minorHAnsi" w:cstheme="minorHAnsi"/>
                            <w:lang w:val="it-IT"/>
                          </w:rPr>
                          <w:lastRenderedPageBreak/>
                          <w:t>Solicitant care nu a participat la alt proiect  comunitar sau nu a obţinut asistenţă financiară nerambursabilă din partea altui instrument financiar</w:t>
                        </w:r>
                      </w:p>
                    </w:tc>
                    <w:tc>
                      <w:tcPr>
                        <w:tcW w:w="1287" w:type="dxa"/>
                        <w:shd w:val="clear" w:color="auto" w:fill="auto"/>
                        <w:vAlign w:val="center"/>
                      </w:tcPr>
                      <w:p w:rsidR="00AD2B28" w:rsidRPr="00545159" w:rsidRDefault="00AD2B28" w:rsidP="00AD2B28">
                        <w:pPr>
                          <w:pStyle w:val="BodyText3"/>
                          <w:rPr>
                            <w:rFonts w:asciiTheme="minorHAnsi" w:hAnsiTheme="minorHAnsi" w:cstheme="minorHAnsi"/>
                            <w:b w:val="0"/>
                            <w:iCs/>
                            <w:sz w:val="24"/>
                            <w:szCs w:val="24"/>
                            <w:lang w:val="ro-RO"/>
                          </w:rPr>
                        </w:pPr>
                        <w:r w:rsidRPr="00545159">
                          <w:rPr>
                            <w:rFonts w:asciiTheme="minorHAnsi" w:hAnsiTheme="minorHAnsi"/>
                            <w:b w:val="0"/>
                            <w:noProof/>
                            <w:sz w:val="24"/>
                            <w:szCs w:val="24"/>
                          </w:rPr>
                          <w:t>[ ]</w:t>
                        </w:r>
                      </w:p>
                    </w:tc>
                    <w:tc>
                      <w:tcPr>
                        <w:tcW w:w="1240" w:type="dxa"/>
                        <w:shd w:val="clear" w:color="auto" w:fill="auto"/>
                        <w:vAlign w:val="center"/>
                      </w:tcPr>
                      <w:p w:rsidR="00AD2B28" w:rsidRPr="00545159" w:rsidRDefault="00AD2B28" w:rsidP="00AD2B28">
                        <w:pPr>
                          <w:jc w:val="center"/>
                          <w:rPr>
                            <w:rFonts w:asciiTheme="minorHAnsi" w:hAnsiTheme="minorHAnsi" w:cstheme="minorHAnsi"/>
                            <w:b/>
                          </w:rPr>
                        </w:pPr>
                        <w:r w:rsidRPr="00545159">
                          <w:rPr>
                            <w:rFonts w:asciiTheme="minorHAnsi" w:hAnsiTheme="minorHAnsi" w:cstheme="minorHAnsi"/>
                            <w:b/>
                          </w:rPr>
                          <w:t>5</w:t>
                        </w:r>
                      </w:p>
                    </w:tc>
                  </w:tr>
                  <w:tr w:rsidR="00AD2B28" w:rsidRPr="00545159" w:rsidTr="00B370AA">
                    <w:trPr>
                      <w:trHeight w:val="487"/>
                    </w:trPr>
                    <w:tc>
                      <w:tcPr>
                        <w:tcW w:w="6116" w:type="dxa"/>
                        <w:shd w:val="clear" w:color="auto" w:fill="auto"/>
                        <w:vAlign w:val="center"/>
                      </w:tcPr>
                      <w:p w:rsidR="00AD2B28" w:rsidRPr="00545159" w:rsidRDefault="00AD2B28" w:rsidP="00AD2B28">
                        <w:pPr>
                          <w:numPr>
                            <w:ilvl w:val="0"/>
                            <w:numId w:val="50"/>
                          </w:numPr>
                          <w:contextualSpacing/>
                          <w:rPr>
                            <w:rFonts w:asciiTheme="minorHAnsi" w:hAnsiTheme="minorHAnsi" w:cstheme="minorHAnsi"/>
                            <w:lang w:val="it-IT"/>
                          </w:rPr>
                        </w:pPr>
                        <w:r w:rsidRPr="00545159">
                          <w:rPr>
                            <w:rFonts w:asciiTheme="minorHAnsi" w:hAnsiTheme="minorHAnsi" w:cstheme="minorHAnsi"/>
                            <w:lang w:val="it-IT"/>
                          </w:rPr>
                          <w:t>Solicitant care a participat la alt proiect comunitar dar nu a obţinut asistenţă financiară nerambursabilă din partea altui instrument financiar</w:t>
                        </w:r>
                      </w:p>
                    </w:tc>
                    <w:tc>
                      <w:tcPr>
                        <w:tcW w:w="1287" w:type="dxa"/>
                        <w:shd w:val="clear" w:color="auto" w:fill="auto"/>
                        <w:vAlign w:val="center"/>
                      </w:tcPr>
                      <w:p w:rsidR="00AD2B28" w:rsidRPr="00545159" w:rsidRDefault="00AD2B28" w:rsidP="00AD2B28">
                        <w:pPr>
                          <w:pStyle w:val="BodyText3"/>
                          <w:rPr>
                            <w:rFonts w:asciiTheme="minorHAnsi" w:hAnsiTheme="minorHAnsi" w:cstheme="minorHAnsi"/>
                            <w:b w:val="0"/>
                            <w:iCs/>
                            <w:sz w:val="24"/>
                            <w:szCs w:val="24"/>
                            <w:lang w:val="ro-RO"/>
                          </w:rPr>
                        </w:pPr>
                        <w:r w:rsidRPr="00545159">
                          <w:rPr>
                            <w:rFonts w:asciiTheme="minorHAnsi" w:hAnsiTheme="minorHAnsi"/>
                            <w:b w:val="0"/>
                            <w:noProof/>
                            <w:sz w:val="24"/>
                            <w:szCs w:val="24"/>
                          </w:rPr>
                          <w:t>[ ]</w:t>
                        </w:r>
                      </w:p>
                    </w:tc>
                    <w:tc>
                      <w:tcPr>
                        <w:tcW w:w="1240" w:type="dxa"/>
                        <w:shd w:val="clear" w:color="auto" w:fill="auto"/>
                        <w:vAlign w:val="center"/>
                      </w:tcPr>
                      <w:p w:rsidR="00AD2B28" w:rsidRPr="00545159" w:rsidRDefault="00AD2B28" w:rsidP="00AD2B28">
                        <w:pPr>
                          <w:jc w:val="center"/>
                          <w:rPr>
                            <w:rFonts w:asciiTheme="minorHAnsi" w:hAnsiTheme="minorHAnsi" w:cstheme="minorHAnsi"/>
                            <w:b/>
                          </w:rPr>
                        </w:pPr>
                        <w:r w:rsidRPr="00545159">
                          <w:rPr>
                            <w:rFonts w:asciiTheme="minorHAnsi" w:hAnsiTheme="minorHAnsi" w:cstheme="minorHAnsi"/>
                            <w:b/>
                          </w:rPr>
                          <w:t>3</w:t>
                        </w:r>
                      </w:p>
                    </w:tc>
                  </w:tr>
                  <w:tr w:rsidR="00AD2B28" w:rsidRPr="00545159" w:rsidTr="00B370AA">
                    <w:trPr>
                      <w:trHeight w:val="487"/>
                    </w:trPr>
                    <w:tc>
                      <w:tcPr>
                        <w:tcW w:w="6116" w:type="dxa"/>
                        <w:shd w:val="clear" w:color="auto" w:fill="auto"/>
                        <w:vAlign w:val="center"/>
                      </w:tcPr>
                      <w:p w:rsidR="00AD2B28" w:rsidRPr="00545159" w:rsidRDefault="00AD2B28" w:rsidP="00AD2B28">
                        <w:pPr>
                          <w:numPr>
                            <w:ilvl w:val="0"/>
                            <w:numId w:val="51"/>
                          </w:numPr>
                          <w:contextualSpacing/>
                          <w:rPr>
                            <w:rFonts w:asciiTheme="minorHAnsi" w:hAnsiTheme="minorHAnsi" w:cstheme="minorHAnsi"/>
                            <w:lang w:val="it-IT"/>
                          </w:rPr>
                        </w:pPr>
                        <w:r w:rsidRPr="00545159">
                          <w:rPr>
                            <w:rFonts w:asciiTheme="minorHAnsi" w:hAnsiTheme="minorHAnsi" w:cstheme="minorHAnsi"/>
                            <w:lang w:val="it-IT"/>
                          </w:rPr>
                          <w:t xml:space="preserve"> Solicitant cu experienţă care a finalizat un proiect comunitar sau a obţinut din asistenţă financiară nerambursabilă din partea altui instrument financiar</w:t>
                        </w:r>
                      </w:p>
                    </w:tc>
                    <w:tc>
                      <w:tcPr>
                        <w:tcW w:w="1287" w:type="dxa"/>
                        <w:shd w:val="clear" w:color="auto" w:fill="auto"/>
                        <w:vAlign w:val="center"/>
                      </w:tcPr>
                      <w:p w:rsidR="00AD2B28" w:rsidRPr="00545159" w:rsidRDefault="00AD2B28" w:rsidP="00AD2B28">
                        <w:pPr>
                          <w:pStyle w:val="BodyText3"/>
                          <w:rPr>
                            <w:rFonts w:asciiTheme="minorHAnsi" w:hAnsiTheme="minorHAnsi" w:cstheme="minorHAnsi"/>
                            <w:b w:val="0"/>
                            <w:iCs/>
                            <w:sz w:val="24"/>
                            <w:szCs w:val="24"/>
                            <w:lang w:val="ro-RO"/>
                          </w:rPr>
                        </w:pPr>
                        <w:r w:rsidRPr="00545159">
                          <w:rPr>
                            <w:rFonts w:asciiTheme="minorHAnsi" w:hAnsiTheme="minorHAnsi"/>
                            <w:b w:val="0"/>
                            <w:noProof/>
                            <w:sz w:val="24"/>
                            <w:szCs w:val="24"/>
                          </w:rPr>
                          <w:t>[ ]</w:t>
                        </w:r>
                      </w:p>
                    </w:tc>
                    <w:tc>
                      <w:tcPr>
                        <w:tcW w:w="1240" w:type="dxa"/>
                        <w:shd w:val="clear" w:color="auto" w:fill="auto"/>
                        <w:vAlign w:val="center"/>
                      </w:tcPr>
                      <w:p w:rsidR="00AD2B28" w:rsidRPr="00545159" w:rsidRDefault="00AD2B28" w:rsidP="00AD2B28">
                        <w:pPr>
                          <w:jc w:val="center"/>
                          <w:rPr>
                            <w:rFonts w:asciiTheme="minorHAnsi" w:hAnsiTheme="minorHAnsi" w:cstheme="minorHAnsi"/>
                            <w:b/>
                          </w:rPr>
                        </w:pPr>
                        <w:r w:rsidRPr="00545159">
                          <w:rPr>
                            <w:rFonts w:asciiTheme="minorHAnsi" w:hAnsiTheme="minorHAnsi" w:cstheme="minorHAnsi"/>
                            <w:b/>
                          </w:rPr>
                          <w:t>1</w:t>
                        </w:r>
                      </w:p>
                    </w:tc>
                  </w:tr>
                  <w:tr w:rsidR="00AD2B28" w:rsidRPr="00545159" w:rsidTr="00B370AA">
                    <w:trPr>
                      <w:trHeight w:val="487"/>
                    </w:trPr>
                    <w:tc>
                      <w:tcPr>
                        <w:tcW w:w="6116" w:type="dxa"/>
                        <w:shd w:val="clear" w:color="auto" w:fill="auto"/>
                        <w:vAlign w:val="center"/>
                      </w:tcPr>
                      <w:p w:rsidR="00AD2B28" w:rsidRPr="00545159" w:rsidRDefault="00AD2B28" w:rsidP="00AD2B28">
                        <w:pPr>
                          <w:autoSpaceDE w:val="0"/>
                          <w:autoSpaceDN w:val="0"/>
                          <w:adjustRightInd w:val="0"/>
                          <w:jc w:val="center"/>
                          <w:rPr>
                            <w:rFonts w:asciiTheme="minorHAnsi" w:hAnsiTheme="minorHAnsi" w:cstheme="minorHAnsi"/>
                            <w:bCs/>
                            <w:iCs/>
                            <w:lang w:val="ro-RO" w:eastAsia="fr-FR"/>
                          </w:rPr>
                        </w:pPr>
                        <w:r w:rsidRPr="00545159">
                          <w:rPr>
                            <w:rFonts w:asciiTheme="minorHAnsi" w:hAnsiTheme="minorHAnsi" w:cstheme="minorHAnsi"/>
                            <w:bCs/>
                            <w:iCs/>
                            <w:lang w:val="ro-RO" w:eastAsia="fr-FR"/>
                          </w:rPr>
                          <w:t>TOTAL</w:t>
                        </w:r>
                      </w:p>
                    </w:tc>
                    <w:tc>
                      <w:tcPr>
                        <w:tcW w:w="1287" w:type="dxa"/>
                        <w:shd w:val="clear" w:color="auto" w:fill="auto"/>
                        <w:vAlign w:val="center"/>
                      </w:tcPr>
                      <w:p w:rsidR="00AD2B28" w:rsidRPr="00545159" w:rsidRDefault="00AD2B28" w:rsidP="00AD2B28">
                        <w:pPr>
                          <w:pStyle w:val="BodyText3"/>
                          <w:rPr>
                            <w:rFonts w:asciiTheme="minorHAnsi" w:hAnsiTheme="minorHAnsi" w:cstheme="minorHAnsi"/>
                            <w:b w:val="0"/>
                            <w:iCs/>
                            <w:sz w:val="24"/>
                            <w:szCs w:val="24"/>
                            <w:lang w:val="ro-RO"/>
                          </w:rPr>
                        </w:pPr>
                      </w:p>
                    </w:tc>
                    <w:tc>
                      <w:tcPr>
                        <w:tcW w:w="1240" w:type="dxa"/>
                        <w:shd w:val="clear" w:color="auto" w:fill="auto"/>
                        <w:vAlign w:val="center"/>
                      </w:tcPr>
                      <w:p w:rsidR="00AD2B28" w:rsidRPr="00545159" w:rsidRDefault="00AD2B28" w:rsidP="00AD2B28">
                        <w:pPr>
                          <w:pStyle w:val="BodyText3"/>
                          <w:rPr>
                            <w:rFonts w:asciiTheme="minorHAnsi" w:hAnsiTheme="minorHAnsi" w:cstheme="minorHAnsi"/>
                            <w:b w:val="0"/>
                            <w:iCs/>
                            <w:sz w:val="24"/>
                            <w:szCs w:val="24"/>
                            <w:lang w:val="ro-RO"/>
                          </w:rPr>
                        </w:pPr>
                      </w:p>
                    </w:tc>
                  </w:tr>
                  <w:tr w:rsidR="00AD2B28" w:rsidRPr="00545159" w:rsidTr="00945A2A">
                    <w:trPr>
                      <w:trHeight w:val="487"/>
                    </w:trPr>
                    <w:tc>
                      <w:tcPr>
                        <w:tcW w:w="8643" w:type="dxa"/>
                        <w:gridSpan w:val="3"/>
                        <w:shd w:val="clear" w:color="auto" w:fill="auto"/>
                        <w:vAlign w:val="center"/>
                      </w:tcPr>
                      <w:p w:rsidR="00AD2B28" w:rsidRPr="00707CD5" w:rsidRDefault="00AD2B28" w:rsidP="00707CD5">
                        <w:pPr>
                          <w:jc w:val="both"/>
                          <w:rPr>
                            <w:rFonts w:asciiTheme="minorHAnsi" w:hAnsiTheme="minorHAnsi" w:cstheme="minorHAnsi"/>
                            <w:b/>
                            <w:lang w:val="it-IT"/>
                          </w:rPr>
                        </w:pPr>
                        <w:r w:rsidRPr="00FC68DE">
                          <w:rPr>
                            <w:rFonts w:asciiTheme="minorHAnsi" w:hAnsiTheme="minorHAnsi" w:cstheme="minorHAnsi"/>
                            <w:lang w:val="it-IT"/>
                          </w:rPr>
                          <w:t>Pentru selectarea cererilor de finanțare ce vor fi verificate se va determina riscul fiecărui proiect folosind un număr de 3 factori de risc (I1, I2, I3).  Pentru fiecare proiect se va determina punctajul fiecărui factor</w:t>
                        </w:r>
                        <w:r>
                          <w:rPr>
                            <w:rFonts w:asciiTheme="minorHAnsi" w:hAnsiTheme="minorHAnsi" w:cstheme="minorHAnsi"/>
                            <w:lang w:val="it-IT"/>
                          </w:rPr>
                          <w:t xml:space="preserve"> de risc de o scară de la 1 la 5</w:t>
                        </w:r>
                        <w:r w:rsidRPr="00FC68DE">
                          <w:rPr>
                            <w:rFonts w:asciiTheme="minorHAnsi" w:hAnsiTheme="minorHAnsi" w:cstheme="minorHAnsi"/>
                            <w:lang w:val="it-IT"/>
                          </w:rPr>
                          <w:t>.</w:t>
                        </w:r>
                      </w:p>
                    </w:tc>
                  </w:tr>
                </w:tbl>
                <w:p w:rsidR="00AD2B28" w:rsidRDefault="00AD2B28" w:rsidP="00AD2B28">
                  <w:pPr>
                    <w:pStyle w:val="BodyText3"/>
                    <w:rPr>
                      <w:rFonts w:asciiTheme="minorHAnsi" w:hAnsiTheme="minorHAnsi" w:cstheme="minorHAnsi"/>
                      <w:iCs/>
                      <w:sz w:val="24"/>
                      <w:szCs w:val="24"/>
                      <w:lang w:val="ro-RO"/>
                    </w:rPr>
                  </w:pPr>
                </w:p>
                <w:p w:rsidR="00AD2B28" w:rsidRPr="00FC68DE" w:rsidRDefault="00AD2B28" w:rsidP="00AD2B28">
                  <w:pPr>
                    <w:pStyle w:val="BodyText3"/>
                    <w:rPr>
                      <w:rFonts w:asciiTheme="minorHAnsi" w:hAnsiTheme="minorHAnsi" w:cstheme="minorHAnsi"/>
                      <w:b w:val="0"/>
                      <w:iCs/>
                      <w:sz w:val="24"/>
                      <w:szCs w:val="24"/>
                      <w:lang w:val="ro-RO"/>
                    </w:rPr>
                  </w:pPr>
                </w:p>
              </w:tc>
            </w:tr>
            <w:tr w:rsidR="00AD2B28" w:rsidRPr="00FC68DE" w:rsidTr="00CB39CB">
              <w:trPr>
                <w:trHeight w:val="440"/>
              </w:trPr>
              <w:tc>
                <w:tcPr>
                  <w:tcW w:w="3986" w:type="pct"/>
                  <w:vMerge w:val="restart"/>
                  <w:tcBorders>
                    <w:top w:val="single" w:sz="4" w:space="0" w:color="auto"/>
                  </w:tcBorders>
                  <w:shd w:val="clear" w:color="auto" w:fill="auto"/>
                </w:tcPr>
                <w:p w:rsidR="00AD2B28" w:rsidRPr="002F6AE7" w:rsidRDefault="00AD2B28" w:rsidP="00AD2B28">
                  <w:pPr>
                    <w:overflowPunct w:val="0"/>
                    <w:autoSpaceDE w:val="0"/>
                    <w:autoSpaceDN w:val="0"/>
                    <w:adjustRightInd w:val="0"/>
                    <w:jc w:val="center"/>
                    <w:textAlignment w:val="baseline"/>
                    <w:rPr>
                      <w:rFonts w:asciiTheme="minorHAnsi" w:hAnsiTheme="minorHAnsi" w:cstheme="minorHAnsi"/>
                      <w:b/>
                      <w:bCs/>
                      <w:iCs/>
                      <w:lang w:val="ro-RO" w:eastAsia="fr-FR"/>
                    </w:rPr>
                  </w:pPr>
                </w:p>
                <w:p w:rsidR="00AD2B28" w:rsidRPr="002F6AE7" w:rsidRDefault="00AD2B28" w:rsidP="00AD2B28">
                  <w:pPr>
                    <w:overflowPunct w:val="0"/>
                    <w:autoSpaceDE w:val="0"/>
                    <w:autoSpaceDN w:val="0"/>
                    <w:adjustRightInd w:val="0"/>
                    <w:jc w:val="center"/>
                    <w:textAlignment w:val="baseline"/>
                    <w:rPr>
                      <w:rFonts w:asciiTheme="minorHAnsi" w:hAnsiTheme="minorHAnsi" w:cstheme="minorHAnsi"/>
                      <w:b/>
                      <w:bCs/>
                      <w:lang w:val="ro-RO" w:eastAsia="fr-FR"/>
                    </w:rPr>
                  </w:pPr>
                  <w:r w:rsidRPr="002F6AE7">
                    <w:rPr>
                      <w:rFonts w:asciiTheme="minorHAnsi" w:hAnsiTheme="minorHAnsi" w:cstheme="minorHAnsi"/>
                      <w:b/>
                      <w:bCs/>
                      <w:iCs/>
                      <w:lang w:val="ro-RO" w:eastAsia="fr-FR"/>
                    </w:rPr>
                    <w:t xml:space="preserve">DECIZIA REFERITOARE LA ELIGIBILITATEA PROIECTULUI, INCLUSIV LA VERIFICAREA PE TEREN </w:t>
                  </w:r>
                </w:p>
              </w:tc>
              <w:tc>
                <w:tcPr>
                  <w:tcW w:w="1014" w:type="pct"/>
                  <w:gridSpan w:val="2"/>
                  <w:tcBorders>
                    <w:top w:val="single" w:sz="4" w:space="0" w:color="auto"/>
                  </w:tcBorders>
                  <w:shd w:val="clear" w:color="auto" w:fill="auto"/>
                </w:tcPr>
                <w:p w:rsidR="00AD2B28" w:rsidRPr="002F6AE7" w:rsidRDefault="00AD2B28" w:rsidP="00AD2B28">
                  <w:pPr>
                    <w:overflowPunct w:val="0"/>
                    <w:autoSpaceDE w:val="0"/>
                    <w:autoSpaceDN w:val="0"/>
                    <w:adjustRightInd w:val="0"/>
                    <w:jc w:val="center"/>
                    <w:textAlignment w:val="baseline"/>
                    <w:rPr>
                      <w:rFonts w:asciiTheme="minorHAnsi" w:hAnsiTheme="minorHAnsi" w:cstheme="minorHAnsi"/>
                      <w:b/>
                      <w:bCs/>
                      <w:lang w:val="ro-RO" w:eastAsia="fr-FR"/>
                    </w:rPr>
                  </w:pPr>
                  <w:r w:rsidRPr="002F6AE7">
                    <w:rPr>
                      <w:rFonts w:asciiTheme="minorHAnsi" w:hAnsiTheme="minorHAnsi" w:cstheme="minorHAnsi"/>
                      <w:b/>
                      <w:bCs/>
                      <w:lang w:val="ro-RO" w:eastAsia="fr-FR"/>
                    </w:rPr>
                    <w:t>Verificare efectuată</w:t>
                  </w:r>
                </w:p>
              </w:tc>
            </w:tr>
            <w:tr w:rsidR="00AD2B28" w:rsidRPr="00FC68DE" w:rsidTr="00CB39CB">
              <w:trPr>
                <w:trHeight w:val="431"/>
              </w:trPr>
              <w:tc>
                <w:tcPr>
                  <w:tcW w:w="3986" w:type="pct"/>
                  <w:vMerge/>
                  <w:shd w:val="clear" w:color="auto" w:fill="auto"/>
                </w:tcPr>
                <w:p w:rsidR="00AD2B28" w:rsidRPr="002F6AE7" w:rsidRDefault="00AD2B28" w:rsidP="00AD2B28">
                  <w:pPr>
                    <w:numPr>
                      <w:ilvl w:val="0"/>
                      <w:numId w:val="2"/>
                    </w:numPr>
                    <w:ind w:right="148"/>
                    <w:contextualSpacing/>
                    <w:jc w:val="both"/>
                    <w:rPr>
                      <w:rFonts w:asciiTheme="minorHAnsi" w:hAnsiTheme="minorHAnsi" w:cstheme="minorHAnsi"/>
                      <w:b/>
                      <w:bCs/>
                      <w:iCs/>
                      <w:lang w:val="ro-RO"/>
                    </w:rPr>
                  </w:pPr>
                </w:p>
              </w:tc>
              <w:tc>
                <w:tcPr>
                  <w:tcW w:w="568" w:type="pct"/>
                  <w:tcBorders>
                    <w:top w:val="single" w:sz="4" w:space="0" w:color="auto"/>
                  </w:tcBorders>
                  <w:shd w:val="clear" w:color="auto" w:fill="auto"/>
                </w:tcPr>
                <w:p w:rsidR="00AD2B28" w:rsidRPr="002F6AE7" w:rsidRDefault="00AD2B28" w:rsidP="00AD2B28">
                  <w:pPr>
                    <w:overflowPunct w:val="0"/>
                    <w:autoSpaceDE w:val="0"/>
                    <w:autoSpaceDN w:val="0"/>
                    <w:adjustRightInd w:val="0"/>
                    <w:jc w:val="center"/>
                    <w:textAlignment w:val="baseline"/>
                    <w:rPr>
                      <w:rFonts w:asciiTheme="minorHAnsi" w:hAnsiTheme="minorHAnsi" w:cstheme="minorHAnsi"/>
                      <w:b/>
                      <w:bCs/>
                      <w:lang w:val="ro-RO" w:eastAsia="fr-FR"/>
                    </w:rPr>
                  </w:pPr>
                  <w:r w:rsidRPr="002F6AE7">
                    <w:rPr>
                      <w:rFonts w:asciiTheme="minorHAnsi" w:hAnsiTheme="minorHAnsi" w:cstheme="minorHAnsi"/>
                      <w:b/>
                      <w:bCs/>
                      <w:lang w:val="ro-RO" w:eastAsia="fr-FR"/>
                    </w:rPr>
                    <w:t>DA</w:t>
                  </w:r>
                </w:p>
              </w:tc>
              <w:tc>
                <w:tcPr>
                  <w:tcW w:w="446" w:type="pct"/>
                  <w:tcBorders>
                    <w:top w:val="single" w:sz="4" w:space="0" w:color="auto"/>
                  </w:tcBorders>
                </w:tcPr>
                <w:p w:rsidR="00AD2B28" w:rsidRPr="002F6AE7" w:rsidRDefault="00AD2B28" w:rsidP="00AD2B28">
                  <w:pPr>
                    <w:overflowPunct w:val="0"/>
                    <w:autoSpaceDE w:val="0"/>
                    <w:autoSpaceDN w:val="0"/>
                    <w:adjustRightInd w:val="0"/>
                    <w:jc w:val="center"/>
                    <w:textAlignment w:val="baseline"/>
                    <w:rPr>
                      <w:rFonts w:asciiTheme="minorHAnsi" w:hAnsiTheme="minorHAnsi" w:cstheme="minorHAnsi"/>
                      <w:b/>
                      <w:bCs/>
                      <w:lang w:val="ro-RO" w:eastAsia="fr-FR"/>
                    </w:rPr>
                  </w:pPr>
                  <w:r w:rsidRPr="002F6AE7">
                    <w:rPr>
                      <w:rFonts w:asciiTheme="minorHAnsi" w:hAnsiTheme="minorHAnsi" w:cstheme="minorHAnsi"/>
                      <w:b/>
                      <w:bCs/>
                      <w:lang w:val="ro-RO" w:eastAsia="fr-FR"/>
                    </w:rPr>
                    <w:t>NU</w:t>
                  </w:r>
                </w:p>
              </w:tc>
            </w:tr>
            <w:tr w:rsidR="00AD2B28" w:rsidRPr="00FC68DE" w:rsidTr="00CB39CB">
              <w:trPr>
                <w:trHeight w:val="661"/>
              </w:trPr>
              <w:tc>
                <w:tcPr>
                  <w:tcW w:w="3986" w:type="pct"/>
                  <w:tcBorders>
                    <w:bottom w:val="single" w:sz="4" w:space="0" w:color="auto"/>
                  </w:tcBorders>
                  <w:shd w:val="clear" w:color="auto" w:fill="auto"/>
                </w:tcPr>
                <w:p w:rsidR="00AD2B28" w:rsidRPr="002F6AE7" w:rsidRDefault="00AD2B28" w:rsidP="00AD2B28">
                  <w:pPr>
                    <w:overflowPunct w:val="0"/>
                    <w:autoSpaceDE w:val="0"/>
                    <w:autoSpaceDN w:val="0"/>
                    <w:adjustRightInd w:val="0"/>
                    <w:jc w:val="both"/>
                    <w:textAlignment w:val="baseline"/>
                    <w:rPr>
                      <w:rFonts w:asciiTheme="minorHAnsi" w:hAnsiTheme="minorHAnsi" w:cstheme="minorHAnsi"/>
                      <w:bCs/>
                      <w:i/>
                      <w:iCs/>
                      <w:lang w:val="ro-RO" w:eastAsia="fr-FR"/>
                    </w:rPr>
                  </w:pPr>
                </w:p>
                <w:p w:rsidR="00AD2B28" w:rsidRPr="002F6AE7" w:rsidRDefault="00AD2B28" w:rsidP="00AD2B28">
                  <w:pPr>
                    <w:overflowPunct w:val="0"/>
                    <w:autoSpaceDE w:val="0"/>
                    <w:autoSpaceDN w:val="0"/>
                    <w:adjustRightInd w:val="0"/>
                    <w:jc w:val="center"/>
                    <w:textAlignment w:val="baseline"/>
                    <w:rPr>
                      <w:rFonts w:asciiTheme="minorHAnsi" w:hAnsiTheme="minorHAnsi" w:cstheme="minorHAnsi"/>
                      <w:b/>
                      <w:bCs/>
                      <w:iCs/>
                      <w:lang w:val="ro-RO" w:eastAsia="fr-FR"/>
                    </w:rPr>
                  </w:pPr>
                  <w:r w:rsidRPr="002F6AE7">
                    <w:rPr>
                      <w:rFonts w:asciiTheme="minorHAnsi" w:hAnsiTheme="minorHAnsi" w:cstheme="minorHAnsi"/>
                      <w:b/>
                      <w:bCs/>
                      <w:i/>
                      <w:iCs/>
                      <w:lang w:val="ro-RO" w:eastAsia="fr-FR"/>
                    </w:rPr>
                    <w:t>Verificare la SIBA-CRFIR / SIA-DIBA</w:t>
                  </w:r>
                </w:p>
              </w:tc>
              <w:tc>
                <w:tcPr>
                  <w:tcW w:w="568" w:type="pct"/>
                  <w:tcBorders>
                    <w:bottom w:val="single" w:sz="4" w:space="0" w:color="auto"/>
                  </w:tcBorders>
                  <w:shd w:val="clear" w:color="auto" w:fill="auto"/>
                </w:tcPr>
                <w:p w:rsidR="00AD2B28" w:rsidRPr="002F6AE7" w:rsidRDefault="00AD2B28" w:rsidP="00AD2B28">
                  <w:pPr>
                    <w:overflowPunct w:val="0"/>
                    <w:autoSpaceDE w:val="0"/>
                    <w:autoSpaceDN w:val="0"/>
                    <w:adjustRightInd w:val="0"/>
                    <w:jc w:val="center"/>
                    <w:textAlignment w:val="baseline"/>
                    <w:rPr>
                      <w:rFonts w:asciiTheme="minorHAnsi" w:hAnsiTheme="minorHAnsi" w:cstheme="minorHAnsi"/>
                      <w:bCs/>
                      <w:iCs/>
                      <w:lang w:val="ro-RO" w:eastAsia="fr-FR"/>
                    </w:rPr>
                  </w:pPr>
                </w:p>
                <w:p w:rsidR="00AD2B28" w:rsidRPr="002F6AE7" w:rsidRDefault="00AD2B28" w:rsidP="00AD2B28">
                  <w:pPr>
                    <w:overflowPunct w:val="0"/>
                    <w:autoSpaceDE w:val="0"/>
                    <w:autoSpaceDN w:val="0"/>
                    <w:adjustRightInd w:val="0"/>
                    <w:jc w:val="center"/>
                    <w:textAlignment w:val="baseline"/>
                    <w:rPr>
                      <w:rFonts w:asciiTheme="minorHAnsi" w:hAnsiTheme="minorHAnsi" w:cstheme="minorHAnsi"/>
                      <w:bCs/>
                      <w:iCs/>
                      <w:lang w:val="ro-RO" w:eastAsia="fr-FR"/>
                    </w:rPr>
                  </w:pPr>
                  <w:r w:rsidRPr="002F6AE7">
                    <w:rPr>
                      <w:rFonts w:asciiTheme="minorHAnsi" w:hAnsiTheme="minorHAnsi" w:cstheme="minorHAnsi"/>
                      <w:bCs/>
                      <w:iCs/>
                      <w:lang w:val="ro-RO" w:eastAsia="fr-FR"/>
                    </w:rPr>
                    <w:sym w:font="Wingdings" w:char="F06F"/>
                  </w:r>
                </w:p>
              </w:tc>
              <w:tc>
                <w:tcPr>
                  <w:tcW w:w="446" w:type="pct"/>
                  <w:tcBorders>
                    <w:bottom w:val="single" w:sz="4" w:space="0" w:color="auto"/>
                  </w:tcBorders>
                </w:tcPr>
                <w:p w:rsidR="00AD2B28" w:rsidRPr="002F6AE7" w:rsidRDefault="00AD2B28" w:rsidP="00AD2B28">
                  <w:pPr>
                    <w:overflowPunct w:val="0"/>
                    <w:autoSpaceDE w:val="0"/>
                    <w:autoSpaceDN w:val="0"/>
                    <w:adjustRightInd w:val="0"/>
                    <w:jc w:val="center"/>
                    <w:textAlignment w:val="baseline"/>
                    <w:rPr>
                      <w:rFonts w:asciiTheme="minorHAnsi" w:hAnsiTheme="minorHAnsi" w:cstheme="minorHAnsi"/>
                      <w:bCs/>
                      <w:iCs/>
                      <w:lang w:val="ro-RO" w:eastAsia="fr-FR"/>
                    </w:rPr>
                  </w:pPr>
                </w:p>
                <w:p w:rsidR="00AD2B28" w:rsidRPr="002F6AE7" w:rsidRDefault="00AD2B28" w:rsidP="00AD2B28">
                  <w:pPr>
                    <w:overflowPunct w:val="0"/>
                    <w:autoSpaceDE w:val="0"/>
                    <w:autoSpaceDN w:val="0"/>
                    <w:adjustRightInd w:val="0"/>
                    <w:jc w:val="center"/>
                    <w:textAlignment w:val="baseline"/>
                    <w:rPr>
                      <w:rFonts w:asciiTheme="minorHAnsi" w:hAnsiTheme="minorHAnsi" w:cstheme="minorHAnsi"/>
                      <w:bCs/>
                      <w:iCs/>
                      <w:lang w:val="ro-RO" w:eastAsia="fr-FR"/>
                    </w:rPr>
                  </w:pPr>
                  <w:r w:rsidRPr="002F6AE7">
                    <w:rPr>
                      <w:rFonts w:asciiTheme="minorHAnsi" w:hAnsiTheme="minorHAnsi" w:cstheme="minorHAnsi"/>
                      <w:bCs/>
                      <w:iCs/>
                      <w:lang w:val="ro-RO" w:eastAsia="fr-FR"/>
                    </w:rPr>
                    <w:sym w:font="Wingdings" w:char="F06F"/>
                  </w:r>
                </w:p>
                <w:p w:rsidR="00AD2B28" w:rsidRPr="002F6AE7" w:rsidRDefault="00AD2B28" w:rsidP="00AD2B28">
                  <w:pPr>
                    <w:overflowPunct w:val="0"/>
                    <w:autoSpaceDE w:val="0"/>
                    <w:autoSpaceDN w:val="0"/>
                    <w:adjustRightInd w:val="0"/>
                    <w:jc w:val="center"/>
                    <w:textAlignment w:val="baseline"/>
                    <w:rPr>
                      <w:rFonts w:asciiTheme="minorHAnsi" w:hAnsiTheme="minorHAnsi" w:cstheme="minorHAnsi"/>
                      <w:bCs/>
                      <w:iCs/>
                      <w:lang w:val="ro-RO" w:eastAsia="fr-FR"/>
                    </w:rPr>
                  </w:pPr>
                </w:p>
              </w:tc>
            </w:tr>
            <w:tr w:rsidR="00AD2B28" w:rsidRPr="00FC68DE" w:rsidTr="00CB39CB">
              <w:trPr>
                <w:trHeight w:val="592"/>
              </w:trPr>
              <w:tc>
                <w:tcPr>
                  <w:tcW w:w="5000" w:type="pct"/>
                  <w:gridSpan w:val="3"/>
                  <w:tcBorders>
                    <w:left w:val="nil"/>
                    <w:right w:val="nil"/>
                  </w:tcBorders>
                  <w:shd w:val="clear" w:color="auto" w:fill="auto"/>
                </w:tcPr>
                <w:p w:rsidR="00AD2B28" w:rsidRPr="002F6AE7" w:rsidRDefault="00AD2B28" w:rsidP="00AD2B28">
                  <w:pPr>
                    <w:overflowPunct w:val="0"/>
                    <w:autoSpaceDE w:val="0"/>
                    <w:autoSpaceDN w:val="0"/>
                    <w:adjustRightInd w:val="0"/>
                    <w:jc w:val="center"/>
                    <w:textAlignment w:val="baseline"/>
                    <w:rPr>
                      <w:rFonts w:asciiTheme="minorHAnsi" w:hAnsiTheme="minorHAnsi" w:cstheme="minorHAnsi"/>
                      <w:bCs/>
                      <w:iCs/>
                      <w:lang w:val="ro-RO" w:eastAsia="fr-FR"/>
                    </w:rPr>
                  </w:pPr>
                </w:p>
                <w:p w:rsidR="00AD2B28" w:rsidRPr="002F6AE7" w:rsidRDefault="00AD2B28" w:rsidP="00AD2B28">
                  <w:pPr>
                    <w:overflowPunct w:val="0"/>
                    <w:autoSpaceDE w:val="0"/>
                    <w:autoSpaceDN w:val="0"/>
                    <w:adjustRightInd w:val="0"/>
                    <w:textAlignment w:val="baseline"/>
                    <w:rPr>
                      <w:rFonts w:asciiTheme="minorHAnsi" w:hAnsiTheme="minorHAnsi" w:cstheme="minorHAnsi"/>
                      <w:bCs/>
                      <w:iCs/>
                      <w:lang w:val="ro-RO" w:eastAsia="fr-FR"/>
                    </w:rPr>
                  </w:pPr>
                </w:p>
              </w:tc>
            </w:tr>
            <w:tr w:rsidR="00AD2B28" w:rsidRPr="00FC68DE" w:rsidTr="00CB39CB">
              <w:tc>
                <w:tcPr>
                  <w:tcW w:w="5000" w:type="pct"/>
                  <w:gridSpan w:val="3"/>
                  <w:tcBorders>
                    <w:bottom w:val="single" w:sz="4" w:space="0" w:color="auto"/>
                  </w:tcBorders>
                </w:tcPr>
                <w:p w:rsidR="00AD2B28" w:rsidRPr="00FC68DE" w:rsidRDefault="00AD2B28" w:rsidP="00AD2B28">
                  <w:pPr>
                    <w:overflowPunct w:val="0"/>
                    <w:autoSpaceDE w:val="0"/>
                    <w:autoSpaceDN w:val="0"/>
                    <w:adjustRightInd w:val="0"/>
                    <w:jc w:val="both"/>
                    <w:textAlignment w:val="baseline"/>
                    <w:rPr>
                      <w:rFonts w:asciiTheme="minorHAnsi" w:hAnsiTheme="minorHAnsi" w:cstheme="minorHAnsi"/>
                      <w:bCs/>
                      <w:iCs/>
                      <w:lang w:val="ro-RO" w:eastAsia="fr-FR"/>
                    </w:rPr>
                  </w:pPr>
                  <w:r w:rsidRPr="00FC68DE">
                    <w:rPr>
                      <w:rFonts w:asciiTheme="minorHAnsi" w:hAnsiTheme="minorHAnsi" w:cstheme="minorHAnsi"/>
                      <w:bCs/>
                      <w:iCs/>
                      <w:lang w:val="ro-RO" w:eastAsia="fr-FR"/>
                    </w:rPr>
                    <w:t>Observatii:</w:t>
                  </w:r>
                </w:p>
                <w:p w:rsidR="00AD2B28" w:rsidRPr="00FC68DE" w:rsidRDefault="00AD2B28" w:rsidP="00AD2B28">
                  <w:pPr>
                    <w:overflowPunct w:val="0"/>
                    <w:autoSpaceDE w:val="0"/>
                    <w:autoSpaceDN w:val="0"/>
                    <w:adjustRightInd w:val="0"/>
                    <w:jc w:val="both"/>
                    <w:textAlignment w:val="baseline"/>
                    <w:rPr>
                      <w:rFonts w:asciiTheme="minorHAnsi" w:hAnsiTheme="minorHAnsi" w:cstheme="minorHAnsi"/>
                      <w:bCs/>
                      <w:iCs/>
                      <w:lang w:val="ro-RO" w:eastAsia="fr-FR"/>
                    </w:rPr>
                  </w:pPr>
                  <w:r w:rsidRPr="00FC68DE">
                    <w:rPr>
                      <w:rFonts w:asciiTheme="minorHAnsi" w:hAnsiTheme="minorHAnsi" w:cstheme="minorHAnsi"/>
                      <w:bCs/>
                      <w:iCs/>
                      <w:lang w:val="ro-RO" w:eastAsia="fr-FR"/>
                    </w:rPr>
                    <w:t>Se detaliază:</w:t>
                  </w:r>
                </w:p>
                <w:p w:rsidR="00AD2B28" w:rsidRPr="00230CE4" w:rsidRDefault="00AD2B28" w:rsidP="00AD2B28">
                  <w:pPr>
                    <w:overflowPunct w:val="0"/>
                    <w:autoSpaceDE w:val="0"/>
                    <w:autoSpaceDN w:val="0"/>
                    <w:adjustRightInd w:val="0"/>
                    <w:jc w:val="both"/>
                    <w:textAlignment w:val="baseline"/>
                    <w:rPr>
                      <w:rFonts w:asciiTheme="minorHAnsi" w:hAnsiTheme="minorHAnsi" w:cstheme="minorHAnsi"/>
                      <w:bCs/>
                      <w:iCs/>
                      <w:lang w:val="ro-RO" w:eastAsia="fr-FR"/>
                    </w:rPr>
                  </w:pPr>
                  <w:r w:rsidRPr="009B18D1">
                    <w:rPr>
                      <w:rFonts w:asciiTheme="minorHAnsi" w:hAnsiTheme="minorHAnsi" w:cstheme="minorHAnsi"/>
                      <w:bCs/>
                      <w:iCs/>
                      <w:lang w:val="ro-RO" w:eastAsia="fr-FR"/>
                    </w:rPr>
                    <w:t>-   pentru fiecare criteriu de eligibil</w:t>
                  </w:r>
                  <w:r w:rsidRPr="00230CE4">
                    <w:rPr>
                      <w:rFonts w:asciiTheme="minorHAnsi" w:hAnsiTheme="minorHAnsi" w:cstheme="minorHAnsi"/>
                      <w:bCs/>
                      <w:iCs/>
                      <w:lang w:val="ro-RO" w:eastAsia="fr-FR"/>
                    </w:rPr>
                    <w:t xml:space="preserve">itate care nu a fost îndeplinit, motivul neeligibilităţii, dacă este cazul, </w:t>
                  </w:r>
                </w:p>
                <w:p w:rsidR="00AD2B28" w:rsidRPr="00E01846" w:rsidRDefault="00AD2B28" w:rsidP="00AD2B28">
                  <w:pPr>
                    <w:overflowPunct w:val="0"/>
                    <w:autoSpaceDE w:val="0"/>
                    <w:autoSpaceDN w:val="0"/>
                    <w:adjustRightInd w:val="0"/>
                    <w:jc w:val="both"/>
                    <w:textAlignment w:val="baseline"/>
                    <w:rPr>
                      <w:rFonts w:asciiTheme="minorHAnsi" w:hAnsiTheme="minorHAnsi" w:cstheme="minorHAnsi"/>
                      <w:bCs/>
                      <w:iCs/>
                      <w:lang w:val="ro-RO" w:eastAsia="fr-FR"/>
                    </w:rPr>
                  </w:pPr>
                  <w:r w:rsidRPr="00E01846">
                    <w:rPr>
                      <w:rFonts w:asciiTheme="minorHAnsi" w:hAnsiTheme="minorHAnsi" w:cstheme="minorHAnsi"/>
                      <w:bCs/>
                      <w:iCs/>
                      <w:lang w:val="ro-RO" w:eastAsia="fr-FR"/>
                    </w:rPr>
                    <w:t>- motivul reducerii valorii eligibile, a valorii publice sau a intensităţii sprijinului, dacă este cazul,</w:t>
                  </w:r>
                </w:p>
                <w:p w:rsidR="00AD2B28" w:rsidRPr="00AA26E9" w:rsidRDefault="00AD2B28" w:rsidP="00AD2B28">
                  <w:pPr>
                    <w:overflowPunct w:val="0"/>
                    <w:autoSpaceDE w:val="0"/>
                    <w:autoSpaceDN w:val="0"/>
                    <w:adjustRightInd w:val="0"/>
                    <w:jc w:val="both"/>
                    <w:textAlignment w:val="baseline"/>
                    <w:rPr>
                      <w:rFonts w:asciiTheme="minorHAnsi" w:hAnsiTheme="minorHAnsi" w:cstheme="minorHAnsi"/>
                      <w:bCs/>
                      <w:iCs/>
                      <w:lang w:val="ro-RO" w:eastAsia="fr-FR"/>
                    </w:rPr>
                  </w:pPr>
                  <w:r w:rsidRPr="00AA26E9">
                    <w:rPr>
                      <w:rFonts w:asciiTheme="minorHAnsi" w:hAnsiTheme="minorHAnsi" w:cstheme="minorHAnsi"/>
                      <w:bCs/>
                      <w:iCs/>
                      <w:lang w:val="ro-RO" w:eastAsia="fr-FR"/>
                    </w:rPr>
                    <w:t>- motivul neeligibilităţii din punct de vedere al verificării pe teren, dacă este cazul.</w:t>
                  </w:r>
                </w:p>
                <w:p w:rsidR="00AD2B28" w:rsidRPr="002F6AE7" w:rsidRDefault="00AD2B28" w:rsidP="00AD2B28">
                  <w:pPr>
                    <w:overflowPunct w:val="0"/>
                    <w:autoSpaceDE w:val="0"/>
                    <w:autoSpaceDN w:val="0"/>
                    <w:adjustRightInd w:val="0"/>
                    <w:textAlignment w:val="baseline"/>
                    <w:rPr>
                      <w:rFonts w:asciiTheme="minorHAnsi" w:hAnsiTheme="minorHAnsi" w:cstheme="minorHAnsi"/>
                      <w:bCs/>
                      <w:iCs/>
                      <w:u w:val="single"/>
                      <w:lang w:val="ro-RO" w:eastAsia="fr-FR"/>
                    </w:rPr>
                  </w:pPr>
                  <w:r w:rsidRPr="002F6AE7">
                    <w:rPr>
                      <w:rFonts w:asciiTheme="minorHAnsi" w:hAnsiTheme="minorHAnsi" w:cstheme="minorHAnsi"/>
                      <w:bCs/>
                      <w:iCs/>
                      <w:lang w:val="ro-RO" w:eastAsia="fr-FR"/>
                    </w:rPr>
                    <w:t>.......................................................................................................................................................................................................................................................................................................................................................................................................................................................</w:t>
                  </w:r>
                </w:p>
              </w:tc>
            </w:tr>
            <w:tr w:rsidR="00AD2B28" w:rsidRPr="00FC68DE" w:rsidTr="00CB39CB">
              <w:tc>
                <w:tcPr>
                  <w:tcW w:w="5000" w:type="pct"/>
                  <w:gridSpan w:val="3"/>
                  <w:tcBorders>
                    <w:left w:val="nil"/>
                    <w:bottom w:val="nil"/>
                    <w:right w:val="nil"/>
                  </w:tcBorders>
                </w:tcPr>
                <w:p w:rsidR="00AD2B28" w:rsidRPr="00FC68DE" w:rsidRDefault="00AD2B28" w:rsidP="00AD2B28">
                  <w:pPr>
                    <w:overflowPunct w:val="0"/>
                    <w:autoSpaceDE w:val="0"/>
                    <w:autoSpaceDN w:val="0"/>
                    <w:adjustRightInd w:val="0"/>
                    <w:jc w:val="both"/>
                    <w:textAlignment w:val="baseline"/>
                    <w:rPr>
                      <w:rFonts w:asciiTheme="minorHAnsi" w:hAnsiTheme="minorHAnsi" w:cstheme="minorHAnsi"/>
                      <w:bCs/>
                      <w:iCs/>
                      <w:lang w:val="ro-RO" w:eastAsia="fr-FR"/>
                    </w:rPr>
                  </w:pPr>
                </w:p>
                <w:p w:rsidR="00AD2B28" w:rsidRDefault="00AD2B28" w:rsidP="00AD2B28">
                  <w:pPr>
                    <w:overflowPunct w:val="0"/>
                    <w:autoSpaceDE w:val="0"/>
                    <w:autoSpaceDN w:val="0"/>
                    <w:adjustRightInd w:val="0"/>
                    <w:jc w:val="both"/>
                    <w:textAlignment w:val="baseline"/>
                    <w:rPr>
                      <w:rFonts w:asciiTheme="minorHAnsi" w:hAnsiTheme="minorHAnsi" w:cstheme="minorHAnsi"/>
                      <w:bCs/>
                      <w:iCs/>
                      <w:lang w:val="ro-RO" w:eastAsia="fr-FR"/>
                    </w:rPr>
                  </w:pPr>
                  <w:r w:rsidRPr="00B36602">
                    <w:rPr>
                      <w:rFonts w:asciiTheme="minorHAnsi" w:hAnsiTheme="minorHAnsi" w:cstheme="minorHAnsi"/>
                      <w:bCs/>
                      <w:iCs/>
                      <w:lang w:val="ro-RO" w:eastAsia="fr-FR"/>
                    </w:rPr>
                    <w:t>Dacă toate condițiile de eligibilitate aplicate proiectului au fost îndeplinite, proiectul este eligibil și se continuă evaluarea cu verificarea criteriilor de selecție și a celor de departajare.</w:t>
                  </w:r>
                </w:p>
                <w:p w:rsidR="000A7ABB" w:rsidRPr="00B36602" w:rsidRDefault="000A7ABB" w:rsidP="00AD2B28">
                  <w:pPr>
                    <w:overflowPunct w:val="0"/>
                    <w:autoSpaceDE w:val="0"/>
                    <w:autoSpaceDN w:val="0"/>
                    <w:adjustRightInd w:val="0"/>
                    <w:jc w:val="both"/>
                    <w:textAlignment w:val="baseline"/>
                    <w:rPr>
                      <w:rFonts w:asciiTheme="minorHAnsi" w:hAnsiTheme="minorHAnsi" w:cstheme="minorHAnsi"/>
                      <w:bCs/>
                      <w:iCs/>
                      <w:lang w:val="ro-RO" w:eastAsia="fr-FR"/>
                    </w:rPr>
                  </w:pPr>
                </w:p>
                <w:p w:rsidR="00AD2B28" w:rsidRPr="00E01846" w:rsidRDefault="00AD2B28" w:rsidP="00AD2B28">
                  <w:pPr>
                    <w:overflowPunct w:val="0"/>
                    <w:autoSpaceDE w:val="0"/>
                    <w:autoSpaceDN w:val="0"/>
                    <w:adjustRightInd w:val="0"/>
                    <w:jc w:val="both"/>
                    <w:textAlignment w:val="baseline"/>
                    <w:rPr>
                      <w:rFonts w:asciiTheme="minorHAnsi" w:hAnsiTheme="minorHAnsi" w:cstheme="minorHAnsi"/>
                      <w:bCs/>
                      <w:iCs/>
                      <w:lang w:val="ro-RO" w:eastAsia="fr-FR"/>
                    </w:rPr>
                  </w:pPr>
                  <w:r w:rsidRPr="00C47EDE">
                    <w:rPr>
                      <w:rFonts w:asciiTheme="minorHAnsi" w:hAnsiTheme="minorHAnsi" w:cstheme="minorHAnsi"/>
                      <w:bCs/>
                      <w:iCs/>
                      <w:lang w:val="ro-RO" w:eastAsia="fr-FR"/>
                    </w:rPr>
                    <w:t>În cazul proiectelor neeligibile se va completa rubrica Observaţii cu toate motivele de neeligibilitate ale  proiectului</w:t>
                  </w:r>
                  <w:r w:rsidR="00B36602" w:rsidRPr="00707CD5">
                    <w:rPr>
                      <w:rFonts w:asciiTheme="minorHAnsi" w:hAnsiTheme="minorHAnsi" w:cstheme="minorHAnsi"/>
                      <w:bCs/>
                      <w:iCs/>
                      <w:lang w:val="ro-RO" w:eastAsia="fr-FR"/>
                    </w:rPr>
                    <w:t xml:space="preserve"> </w:t>
                  </w:r>
                  <w:r w:rsidR="00B36602" w:rsidRPr="00C47EDE">
                    <w:rPr>
                      <w:rFonts w:asciiTheme="minorHAnsi" w:hAnsiTheme="minorHAnsi" w:cstheme="minorHAnsi"/>
                      <w:bCs/>
                      <w:iCs/>
                      <w:lang w:val="ro-RO" w:eastAsia="fr-FR"/>
                    </w:rPr>
                    <w:t>și se continuă evaluarea cu verificarea criteriilor de selecție și a celor de departajare.</w:t>
                  </w:r>
                </w:p>
                <w:p w:rsidR="009253BA" w:rsidRPr="002F6AE7" w:rsidRDefault="007D3ED3" w:rsidP="00AD2B28">
                  <w:pPr>
                    <w:overflowPunct w:val="0"/>
                    <w:autoSpaceDE w:val="0"/>
                    <w:autoSpaceDN w:val="0"/>
                    <w:adjustRightInd w:val="0"/>
                    <w:jc w:val="both"/>
                    <w:textAlignment w:val="baseline"/>
                    <w:rPr>
                      <w:rFonts w:asciiTheme="minorHAnsi" w:hAnsiTheme="minorHAnsi" w:cstheme="minorHAnsi"/>
                      <w:bCs/>
                      <w:iCs/>
                      <w:u w:val="single"/>
                      <w:lang w:val="ro-RO" w:eastAsia="fr-FR"/>
                    </w:rPr>
                  </w:pPr>
                  <w:r w:rsidRPr="007D3ED3">
                    <w:rPr>
                      <w:rFonts w:asciiTheme="minorHAnsi" w:hAnsiTheme="minorHAnsi" w:cstheme="minorHAnsi"/>
                      <w:bCs/>
                      <w:iCs/>
                      <w:u w:val="single"/>
                      <w:lang w:val="ro-RO" w:eastAsia="fr-FR"/>
                    </w:rPr>
                    <w:t xml:space="preserve">ATENȚIE! </w:t>
                  </w:r>
                  <w:r>
                    <w:rPr>
                      <w:rFonts w:asciiTheme="minorHAnsi" w:hAnsiTheme="minorHAnsi" w:cstheme="minorHAnsi"/>
                      <w:bCs/>
                      <w:iCs/>
                      <w:u w:val="single"/>
                      <w:lang w:val="ro-RO" w:eastAsia="fr-FR"/>
                    </w:rPr>
                    <w:t xml:space="preserve">Atât în cazul proiectelor eligibile cât și în cazul celor neeligibile </w:t>
                  </w:r>
                  <w:r w:rsidRPr="007D3ED3">
                    <w:rPr>
                      <w:rFonts w:asciiTheme="minorHAnsi" w:hAnsiTheme="minorHAnsi" w:cstheme="minorHAnsi"/>
                      <w:bCs/>
                      <w:iCs/>
                      <w:u w:val="single"/>
                      <w:lang w:val="ro-RO" w:eastAsia="fr-FR"/>
                    </w:rPr>
                    <w:t>sunt obligatorii analizarea bugetului proiectelor și analizarea tuturor c</w:t>
                  </w:r>
                  <w:r>
                    <w:rPr>
                      <w:rFonts w:asciiTheme="minorHAnsi" w:hAnsiTheme="minorHAnsi" w:cstheme="minorHAnsi"/>
                      <w:bCs/>
                      <w:iCs/>
                      <w:u w:val="single"/>
                      <w:lang w:val="ro-RO" w:eastAsia="fr-FR"/>
                    </w:rPr>
                    <w:t>ondițiilor</w:t>
                  </w:r>
                  <w:r w:rsidRPr="007D3ED3">
                    <w:rPr>
                      <w:rFonts w:asciiTheme="minorHAnsi" w:hAnsiTheme="minorHAnsi" w:cstheme="minorHAnsi"/>
                      <w:bCs/>
                      <w:iCs/>
                      <w:u w:val="single"/>
                      <w:lang w:val="ro-RO" w:eastAsia="fr-FR"/>
                    </w:rPr>
                    <w:t xml:space="preserve"> de eligibilitate</w:t>
                  </w:r>
                  <w:r>
                    <w:rPr>
                      <w:rFonts w:asciiTheme="minorHAnsi" w:hAnsiTheme="minorHAnsi" w:cstheme="minorHAnsi"/>
                      <w:bCs/>
                      <w:iCs/>
                      <w:u w:val="single"/>
                      <w:lang w:val="ro-RO" w:eastAsia="fr-FR"/>
                    </w:rPr>
                    <w:t>, a criteriilor de selecție și a criteriilor de departajare</w:t>
                  </w:r>
                  <w:r w:rsidRPr="007D3ED3">
                    <w:rPr>
                      <w:rFonts w:asciiTheme="minorHAnsi" w:hAnsiTheme="minorHAnsi" w:cstheme="minorHAnsi"/>
                      <w:bCs/>
                      <w:iCs/>
                      <w:u w:val="single"/>
                      <w:lang w:val="ro-RO" w:eastAsia="fr-FR"/>
                    </w:rPr>
                    <w:t>, cu solicitarea de informații suplimentare, clarificarea bugetului indicativ/c</w:t>
                  </w:r>
                  <w:r>
                    <w:rPr>
                      <w:rFonts w:asciiTheme="minorHAnsi" w:hAnsiTheme="minorHAnsi" w:cstheme="minorHAnsi"/>
                      <w:bCs/>
                      <w:iCs/>
                      <w:u w:val="single"/>
                      <w:lang w:val="ro-RO" w:eastAsia="fr-FR"/>
                    </w:rPr>
                    <w:t>ondițiilor de eligibilitate</w:t>
                  </w:r>
                  <w:r w:rsidRPr="007D3ED3">
                    <w:rPr>
                      <w:rFonts w:asciiTheme="minorHAnsi" w:hAnsiTheme="minorHAnsi" w:cstheme="minorHAnsi"/>
                      <w:bCs/>
                      <w:iCs/>
                      <w:u w:val="single"/>
                      <w:lang w:val="ro-RO" w:eastAsia="fr-FR"/>
                    </w:rPr>
                    <w:t>, dacă este cazul.</w:t>
                  </w:r>
                </w:p>
                <w:p w:rsidR="00AD2B28" w:rsidRPr="002F6AE7" w:rsidRDefault="00042ACC" w:rsidP="00AD2B28">
                  <w:pPr>
                    <w:overflowPunct w:val="0"/>
                    <w:autoSpaceDE w:val="0"/>
                    <w:autoSpaceDN w:val="0"/>
                    <w:adjustRightInd w:val="0"/>
                    <w:jc w:val="both"/>
                    <w:textAlignment w:val="baseline"/>
                    <w:rPr>
                      <w:rFonts w:asciiTheme="minorHAnsi" w:hAnsiTheme="minorHAnsi" w:cstheme="minorHAnsi"/>
                      <w:bCs/>
                      <w:iCs/>
                      <w:u w:val="single"/>
                      <w:lang w:val="ro-RO" w:eastAsia="fr-FR"/>
                    </w:rPr>
                  </w:pPr>
                  <w:r w:rsidRPr="00042ACC">
                    <w:rPr>
                      <w:rFonts w:asciiTheme="minorHAnsi" w:hAnsiTheme="minorHAnsi" w:cstheme="minorHAnsi"/>
                      <w:bCs/>
                      <w:iCs/>
                      <w:u w:val="single"/>
                      <w:lang w:val="ro-RO" w:eastAsia="fr-FR"/>
                    </w:rPr>
                    <w:lastRenderedPageBreak/>
                    <w:t>Totodată, argumentarea aspectelor respinse trebuie să fie justificată temeinic și argumentat din punct de vedere al prevederilor procedurale corelate cu conținutul dosarului Cererii de finanțare, astfel încât solicitantul să fie complet informat în vederea depunerii contestației.</w:t>
                  </w:r>
                </w:p>
                <w:p w:rsidR="00AD2B28" w:rsidRPr="002F6AE7" w:rsidRDefault="00AD2B28" w:rsidP="00AD2B28">
                  <w:pPr>
                    <w:overflowPunct w:val="0"/>
                    <w:autoSpaceDE w:val="0"/>
                    <w:autoSpaceDN w:val="0"/>
                    <w:adjustRightInd w:val="0"/>
                    <w:textAlignment w:val="baseline"/>
                    <w:rPr>
                      <w:rFonts w:asciiTheme="minorHAnsi" w:hAnsiTheme="minorHAnsi" w:cstheme="minorHAnsi"/>
                      <w:bCs/>
                      <w:iCs/>
                      <w:u w:val="single"/>
                      <w:lang w:val="ro-RO" w:eastAsia="fr-FR"/>
                    </w:rPr>
                  </w:pPr>
                </w:p>
              </w:tc>
            </w:tr>
          </w:tbl>
          <w:p w:rsidR="00AD2B28" w:rsidRPr="002F6AE7" w:rsidRDefault="00AD2B28" w:rsidP="00AD2B28">
            <w:pPr>
              <w:pStyle w:val="BodyText3"/>
              <w:jc w:val="left"/>
              <w:rPr>
                <w:rFonts w:asciiTheme="minorHAnsi" w:hAnsiTheme="minorHAnsi" w:cstheme="minorHAnsi"/>
                <w:sz w:val="24"/>
                <w:szCs w:val="24"/>
              </w:rPr>
            </w:pPr>
          </w:p>
        </w:tc>
      </w:tr>
      <w:tr w:rsidR="00AD2B28" w:rsidRPr="00FC68DE" w:rsidTr="000C5990">
        <w:tc>
          <w:tcPr>
            <w:tcW w:w="5000" w:type="pct"/>
            <w:gridSpan w:val="16"/>
            <w:tcBorders>
              <w:top w:val="nil"/>
              <w:left w:val="nil"/>
              <w:bottom w:val="nil"/>
              <w:right w:val="nil"/>
            </w:tcBorders>
            <w:shd w:val="clear" w:color="auto" w:fill="auto"/>
          </w:tcPr>
          <w:p w:rsidR="00AD2B28" w:rsidRPr="002F6AE7" w:rsidRDefault="00AD2B28">
            <w:pPr>
              <w:pStyle w:val="BodyText3"/>
              <w:tabs>
                <w:tab w:val="left" w:pos="0"/>
              </w:tabs>
              <w:jc w:val="left"/>
              <w:rPr>
                <w:rFonts w:asciiTheme="minorHAnsi" w:hAnsiTheme="minorHAnsi" w:cstheme="minorHAnsi"/>
                <w:sz w:val="24"/>
                <w:szCs w:val="24"/>
                <w:lang w:val="ro-RO"/>
              </w:rPr>
            </w:pPr>
            <w:r w:rsidRPr="002F6AE7">
              <w:rPr>
                <w:rFonts w:asciiTheme="minorHAnsi" w:hAnsiTheme="minorHAnsi" w:cstheme="minorHAnsi"/>
                <w:sz w:val="24"/>
                <w:szCs w:val="24"/>
                <w:lang w:val="ro-RO"/>
              </w:rPr>
              <w:lastRenderedPageBreak/>
              <w:t>B. VERIFICAREA CRITERIILOR DE SELECȚIE A PROIECTULUI</w:t>
            </w:r>
          </w:p>
          <w:p w:rsidR="00AD2B28" w:rsidRPr="002F6AE7" w:rsidRDefault="00AD2B28">
            <w:pPr>
              <w:pStyle w:val="BodyText3"/>
              <w:tabs>
                <w:tab w:val="left" w:pos="0"/>
              </w:tabs>
              <w:jc w:val="left"/>
              <w:rPr>
                <w:rFonts w:asciiTheme="minorHAnsi" w:hAnsiTheme="minorHAnsi" w:cstheme="minorHAnsi"/>
                <w:sz w:val="24"/>
                <w:szCs w:val="24"/>
                <w:lang w:val="ro-RO"/>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6"/>
              <w:gridCol w:w="1352"/>
              <w:gridCol w:w="12"/>
              <w:gridCol w:w="1374"/>
            </w:tblGrid>
            <w:tr w:rsidR="00DA206E" w:rsidRPr="00FC68DE" w:rsidTr="00707CD5">
              <w:trPr>
                <w:trHeight w:val="1621"/>
              </w:trPr>
              <w:tc>
                <w:tcPr>
                  <w:tcW w:w="6696" w:type="dxa"/>
                  <w:tcBorders>
                    <w:tr2bl w:val="single" w:sz="4" w:space="0" w:color="auto"/>
                  </w:tcBorders>
                  <w:shd w:val="clear" w:color="auto" w:fill="auto"/>
                </w:tcPr>
                <w:p w:rsidR="00DA206E" w:rsidRPr="00FC68DE" w:rsidRDefault="00DA206E">
                  <w:pPr>
                    <w:rPr>
                      <w:rFonts w:asciiTheme="minorHAnsi" w:hAnsiTheme="minorHAnsi" w:cstheme="minorHAnsi"/>
                      <w:b/>
                      <w:lang w:val="fr-FR" w:eastAsia="fr-FR"/>
                    </w:rPr>
                  </w:pPr>
                  <w:r w:rsidRPr="00FC68DE">
                    <w:rPr>
                      <w:rFonts w:asciiTheme="minorHAnsi" w:hAnsiTheme="minorHAnsi" w:cstheme="minorHAnsi"/>
                      <w:b/>
                      <w:lang w:val="fr-FR" w:eastAsia="fr-FR"/>
                    </w:rPr>
                    <w:t>Documente verificate</w:t>
                  </w:r>
                </w:p>
                <w:p w:rsidR="00DA206E" w:rsidRPr="00FC68DE" w:rsidRDefault="00DA206E">
                  <w:pPr>
                    <w:rPr>
                      <w:rFonts w:asciiTheme="minorHAnsi" w:hAnsiTheme="minorHAnsi" w:cstheme="minorHAnsi"/>
                      <w:b/>
                      <w:lang w:val="fr-FR" w:eastAsia="fr-FR"/>
                    </w:rPr>
                  </w:pPr>
                </w:p>
                <w:p w:rsidR="00DA206E" w:rsidRPr="009B18D1" w:rsidRDefault="00DA206E">
                  <w:pPr>
                    <w:rPr>
                      <w:rFonts w:asciiTheme="minorHAnsi" w:hAnsiTheme="minorHAnsi" w:cstheme="minorHAnsi"/>
                      <w:b/>
                      <w:lang w:val="fr-FR" w:eastAsia="fr-FR"/>
                    </w:rPr>
                  </w:pPr>
                </w:p>
                <w:p w:rsidR="00DA206E" w:rsidRPr="00775F1E" w:rsidRDefault="00DA206E">
                  <w:pPr>
                    <w:rPr>
                      <w:rFonts w:asciiTheme="minorHAnsi" w:hAnsiTheme="minorHAnsi" w:cstheme="minorHAnsi"/>
                      <w:b/>
                      <w:lang w:val="fr-FR" w:eastAsia="fr-FR"/>
                    </w:rPr>
                  </w:pPr>
                  <w:r w:rsidRPr="00230CE4">
                    <w:rPr>
                      <w:rFonts w:asciiTheme="minorHAnsi" w:hAnsiTheme="minorHAnsi" w:cstheme="minorHAnsi"/>
                      <w:b/>
                      <w:lang w:val="fr-FR" w:eastAsia="fr-FR"/>
                    </w:rPr>
                    <w:t xml:space="preserve">                                                                                 Criterii selectie</w:t>
                  </w:r>
                </w:p>
              </w:tc>
              <w:tc>
                <w:tcPr>
                  <w:tcW w:w="1364" w:type="dxa"/>
                  <w:gridSpan w:val="2"/>
                  <w:shd w:val="clear" w:color="auto" w:fill="auto"/>
                </w:tcPr>
                <w:p w:rsidR="00DA206E" w:rsidRPr="00FC68DE" w:rsidRDefault="00DA206E">
                  <w:pPr>
                    <w:rPr>
                      <w:rFonts w:asciiTheme="minorHAnsi" w:hAnsiTheme="minorHAnsi" w:cstheme="minorHAnsi"/>
                      <w:b/>
                      <w:lang w:val="fr-FR" w:eastAsia="fr-FR"/>
                    </w:rPr>
                  </w:pPr>
                </w:p>
                <w:p w:rsidR="00DA206E" w:rsidRPr="00FC68DE" w:rsidRDefault="00DA206E">
                  <w:pPr>
                    <w:rPr>
                      <w:rFonts w:asciiTheme="minorHAnsi" w:hAnsiTheme="minorHAnsi" w:cstheme="minorHAnsi"/>
                      <w:b/>
                      <w:lang w:val="fr-FR" w:eastAsia="fr-FR"/>
                    </w:rPr>
                  </w:pPr>
                  <w:r w:rsidRPr="00FC68DE">
                    <w:rPr>
                      <w:rFonts w:asciiTheme="minorHAnsi" w:hAnsiTheme="minorHAnsi" w:cstheme="minorHAnsi"/>
                      <w:b/>
                      <w:lang w:val="fr-FR" w:eastAsia="fr-FR"/>
                    </w:rPr>
                    <w:t>Punctaj selectie</w:t>
                  </w:r>
                </w:p>
                <w:p w:rsidR="00DA206E" w:rsidRPr="00FC68DE" w:rsidRDefault="00DA206E">
                  <w:pPr>
                    <w:rPr>
                      <w:rFonts w:asciiTheme="minorHAnsi" w:hAnsiTheme="minorHAnsi" w:cstheme="minorHAnsi"/>
                      <w:b/>
                      <w:lang w:val="fr-FR" w:eastAsia="fr-FR"/>
                    </w:rPr>
                  </w:pPr>
                  <w:r w:rsidRPr="00FC68DE">
                    <w:rPr>
                      <w:rFonts w:asciiTheme="minorHAnsi" w:hAnsiTheme="minorHAnsi" w:cstheme="minorHAnsi"/>
                      <w:b/>
                      <w:lang w:val="fr-FR" w:eastAsia="fr-FR"/>
                    </w:rPr>
                    <w:t>(Ghid)</w:t>
                  </w:r>
                </w:p>
              </w:tc>
              <w:tc>
                <w:tcPr>
                  <w:tcW w:w="1374" w:type="dxa"/>
                  <w:shd w:val="clear" w:color="auto" w:fill="auto"/>
                </w:tcPr>
                <w:p w:rsidR="00DA206E" w:rsidRPr="00FC68DE" w:rsidRDefault="00DA206E">
                  <w:pPr>
                    <w:rPr>
                      <w:rFonts w:asciiTheme="minorHAnsi" w:hAnsiTheme="minorHAnsi" w:cstheme="minorHAnsi"/>
                      <w:b/>
                      <w:lang w:val="fr-FR" w:eastAsia="fr-FR"/>
                    </w:rPr>
                  </w:pPr>
                </w:p>
                <w:p w:rsidR="00DA206E" w:rsidRPr="00FC68DE" w:rsidRDefault="00DA206E">
                  <w:pPr>
                    <w:rPr>
                      <w:rFonts w:asciiTheme="minorHAnsi" w:hAnsiTheme="minorHAnsi" w:cstheme="minorHAnsi"/>
                      <w:b/>
                      <w:lang w:val="fr-FR" w:eastAsia="fr-FR"/>
                    </w:rPr>
                  </w:pPr>
                  <w:r w:rsidRPr="00FC68DE">
                    <w:rPr>
                      <w:rFonts w:asciiTheme="minorHAnsi" w:hAnsiTheme="minorHAnsi" w:cstheme="minorHAnsi"/>
                      <w:b/>
                      <w:lang w:val="fr-FR" w:eastAsia="fr-FR"/>
                    </w:rPr>
                    <w:t>Punctaj selectie</w:t>
                  </w:r>
                </w:p>
                <w:p w:rsidR="00DA206E" w:rsidRPr="00FC68DE" w:rsidRDefault="00DA206E">
                  <w:pPr>
                    <w:rPr>
                      <w:rFonts w:asciiTheme="minorHAnsi" w:hAnsiTheme="minorHAnsi" w:cstheme="minorHAnsi"/>
                      <w:b/>
                      <w:lang w:val="fr-FR" w:eastAsia="fr-FR"/>
                    </w:rPr>
                  </w:pPr>
                  <w:r w:rsidRPr="00FC68DE">
                    <w:rPr>
                      <w:rFonts w:asciiTheme="minorHAnsi" w:hAnsiTheme="minorHAnsi" w:cstheme="minorHAnsi"/>
                      <w:b/>
                      <w:lang w:val="fr-FR" w:eastAsia="fr-FR"/>
                    </w:rPr>
                    <w:t>CRFIR/AFIR</w:t>
                  </w:r>
                </w:p>
              </w:tc>
            </w:tr>
            <w:tr w:rsidR="00DA206E" w:rsidRPr="00FC68DE" w:rsidTr="00707CD5">
              <w:trPr>
                <w:trHeight w:val="409"/>
              </w:trPr>
              <w:tc>
                <w:tcPr>
                  <w:tcW w:w="6696" w:type="dxa"/>
                  <w:shd w:val="clear" w:color="auto" w:fill="auto"/>
                </w:tcPr>
                <w:p w:rsidR="00DA206E" w:rsidRPr="00FC68DE" w:rsidRDefault="00DA206E">
                  <w:pPr>
                    <w:rPr>
                      <w:rFonts w:asciiTheme="minorHAnsi" w:hAnsiTheme="minorHAnsi" w:cstheme="minorHAnsi"/>
                      <w:b/>
                      <w:lang w:val="fr-FR" w:eastAsia="fr-FR"/>
                    </w:rPr>
                  </w:pPr>
                  <w:r w:rsidRPr="00FC68DE">
                    <w:rPr>
                      <w:rFonts w:asciiTheme="minorHAnsi" w:hAnsiTheme="minorHAnsi" w:cstheme="minorHAnsi"/>
                      <w:b/>
                      <w:lang w:val="fr-FR" w:eastAsia="fr-FR"/>
                    </w:rPr>
                    <w:t>P1 Principiul suprafețelor deservite</w:t>
                  </w:r>
                </w:p>
              </w:tc>
              <w:tc>
                <w:tcPr>
                  <w:tcW w:w="1364" w:type="dxa"/>
                  <w:gridSpan w:val="2"/>
                  <w:shd w:val="clear" w:color="auto" w:fill="auto"/>
                </w:tcPr>
                <w:p w:rsidR="00DA206E" w:rsidRPr="001D6A97" w:rsidRDefault="00DA206E" w:rsidP="00FF5F2C">
                  <w:pPr>
                    <w:rPr>
                      <w:rFonts w:asciiTheme="minorHAnsi" w:hAnsiTheme="minorHAnsi" w:cstheme="minorHAnsi"/>
                      <w:b/>
                      <w:lang w:val="fr-FR" w:eastAsia="fr-FR"/>
                    </w:rPr>
                  </w:pPr>
                  <w:r w:rsidRPr="009B18D1">
                    <w:rPr>
                      <w:rFonts w:asciiTheme="minorHAnsi" w:hAnsiTheme="minorHAnsi" w:cstheme="minorHAnsi"/>
                      <w:b/>
                      <w:lang w:val="fr-FR" w:eastAsia="fr-FR"/>
                    </w:rPr>
                    <w:t>Maxim</w:t>
                  </w:r>
                  <w:r w:rsidRPr="00230CE4">
                    <w:rPr>
                      <w:rFonts w:asciiTheme="minorHAnsi" w:hAnsiTheme="minorHAnsi" w:cstheme="minorHAnsi"/>
                      <w:b/>
                      <w:lang w:val="fr-FR" w:eastAsia="fr-FR"/>
                    </w:rPr>
                    <w:t xml:space="preserve">um </w:t>
                  </w:r>
                  <w:r w:rsidRPr="00E01846">
                    <w:rPr>
                      <w:rFonts w:asciiTheme="minorHAnsi" w:hAnsiTheme="minorHAnsi" w:cstheme="minorHAnsi"/>
                      <w:b/>
                      <w:lang w:val="fr-FR" w:eastAsia="fr-FR"/>
                    </w:rPr>
                    <w:t xml:space="preserve"> </w:t>
                  </w:r>
                  <w:r>
                    <w:rPr>
                      <w:rFonts w:asciiTheme="minorHAnsi" w:hAnsiTheme="minorHAnsi" w:cstheme="minorHAnsi"/>
                      <w:b/>
                      <w:lang w:val="fr-FR" w:eastAsia="fr-FR"/>
                    </w:rPr>
                    <w:t>60</w:t>
                  </w:r>
                  <w:r w:rsidRPr="001D6A97">
                    <w:rPr>
                      <w:rFonts w:asciiTheme="minorHAnsi" w:hAnsiTheme="minorHAnsi" w:cstheme="minorHAnsi"/>
                      <w:b/>
                      <w:lang w:val="fr-FR" w:eastAsia="fr-FR"/>
                    </w:rPr>
                    <w:t xml:space="preserve"> puncte</w:t>
                  </w:r>
                </w:p>
              </w:tc>
              <w:tc>
                <w:tcPr>
                  <w:tcW w:w="1374" w:type="dxa"/>
                  <w:shd w:val="clear" w:color="auto" w:fill="auto"/>
                </w:tcPr>
                <w:p w:rsidR="00DA206E" w:rsidRPr="002F6AE7" w:rsidRDefault="00DA206E">
                  <w:pPr>
                    <w:rPr>
                      <w:rFonts w:asciiTheme="minorHAnsi" w:hAnsiTheme="minorHAnsi" w:cstheme="minorHAnsi"/>
                    </w:rPr>
                  </w:pPr>
                </w:p>
              </w:tc>
            </w:tr>
            <w:tr w:rsidR="00DA206E" w:rsidRPr="00FC68DE" w:rsidTr="00707CD5">
              <w:trPr>
                <w:trHeight w:val="584"/>
              </w:trPr>
              <w:tc>
                <w:tcPr>
                  <w:tcW w:w="6696" w:type="dxa"/>
                  <w:shd w:val="clear" w:color="auto" w:fill="auto"/>
                </w:tcPr>
                <w:p w:rsidR="00DA206E" w:rsidRPr="002F6AE7" w:rsidRDefault="00DA206E">
                  <w:pPr>
                    <w:rPr>
                      <w:rFonts w:asciiTheme="minorHAnsi" w:hAnsiTheme="minorHAnsi" w:cstheme="minorHAnsi"/>
                      <w:b/>
                      <w:i/>
                      <w:lang w:val="fr-FR" w:eastAsia="fr-FR"/>
                    </w:rPr>
                  </w:pPr>
                  <w:r w:rsidRPr="002F6AE7">
                    <w:rPr>
                      <w:rFonts w:asciiTheme="minorHAnsi" w:hAnsiTheme="minorHAnsi" w:cstheme="minorHAnsi"/>
                      <w:b/>
                      <w:i/>
                      <w:lang w:val="fr-FR" w:eastAsia="fr-FR"/>
                    </w:rPr>
                    <w:t xml:space="preserve">1.1 Suprafața </w:t>
                  </w:r>
                  <w:proofErr w:type="gramStart"/>
                  <w:r w:rsidRPr="002F6AE7">
                    <w:rPr>
                      <w:rFonts w:asciiTheme="minorHAnsi" w:hAnsiTheme="minorHAnsi" w:cstheme="minorHAnsi"/>
                      <w:b/>
                      <w:i/>
                      <w:lang w:val="fr-FR" w:eastAsia="fr-FR"/>
                    </w:rPr>
                    <w:t>modernizată  prin</w:t>
                  </w:r>
                  <w:proofErr w:type="gramEnd"/>
                  <w:r w:rsidRPr="002F6AE7">
                    <w:rPr>
                      <w:rFonts w:asciiTheme="minorHAnsi" w:hAnsiTheme="minorHAnsi" w:cstheme="minorHAnsi"/>
                      <w:b/>
                      <w:i/>
                      <w:lang w:val="fr-FR" w:eastAsia="fr-FR"/>
                    </w:rPr>
                    <w:t xml:space="preserve"> proiect:</w:t>
                  </w:r>
                </w:p>
                <w:p w:rsidR="00DA206E" w:rsidRDefault="00DA206E" w:rsidP="00501510">
                  <w:pPr>
                    <w:spacing w:line="259" w:lineRule="auto"/>
                    <w:contextualSpacing/>
                    <w:jc w:val="both"/>
                    <w:rPr>
                      <w:rFonts w:asciiTheme="minorHAnsi" w:hAnsiTheme="minorHAnsi" w:cstheme="minorHAnsi"/>
                      <w:iCs/>
                    </w:rPr>
                  </w:pPr>
                  <w:r w:rsidRPr="002942F3">
                    <w:rPr>
                      <w:rFonts w:asciiTheme="minorHAnsi" w:hAnsiTheme="minorHAnsi" w:cstheme="minorHAnsi"/>
                      <w:b/>
                      <w:iCs/>
                    </w:rPr>
                    <w:t>NOTĂ</w:t>
                  </w:r>
                  <w:r>
                    <w:rPr>
                      <w:rFonts w:asciiTheme="minorHAnsi" w:hAnsiTheme="minorHAnsi" w:cstheme="minorHAnsi"/>
                      <w:b/>
                      <w:iCs/>
                    </w:rPr>
                    <w:t xml:space="preserve"> 1!</w:t>
                  </w:r>
                  <w:r w:rsidRPr="00233FA5">
                    <w:rPr>
                      <w:rFonts w:asciiTheme="minorHAnsi" w:hAnsiTheme="minorHAnsi" w:cstheme="minorHAnsi"/>
                      <w:iCs/>
                    </w:rPr>
                    <w:t xml:space="preserve"> </w:t>
                  </w:r>
                  <w:r>
                    <w:rPr>
                      <w:rFonts w:asciiTheme="minorHAnsi" w:hAnsiTheme="minorHAnsi" w:cstheme="minorHAnsi"/>
                      <w:iCs/>
                    </w:rPr>
                    <w:t>:</w:t>
                  </w:r>
                </w:p>
                <w:p w:rsidR="00DA206E" w:rsidRDefault="00DA206E" w:rsidP="00707CD5">
                  <w:pPr>
                    <w:jc w:val="both"/>
                    <w:rPr>
                      <w:rFonts w:asciiTheme="minorHAnsi" w:hAnsiTheme="minorHAnsi" w:cstheme="minorHAnsi"/>
                      <w:iCs/>
                    </w:rPr>
                  </w:pPr>
                  <w:r>
                    <w:rPr>
                      <w:rFonts w:asciiTheme="minorHAnsi" w:hAnsiTheme="minorHAnsi" w:cstheme="minorHAnsi"/>
                      <w:lang w:val="fr-FR" w:eastAsia="fr-FR"/>
                    </w:rPr>
                    <w:t>S</w:t>
                  </w:r>
                  <w:r w:rsidRPr="00FC68DE">
                    <w:rPr>
                      <w:rFonts w:asciiTheme="minorHAnsi" w:hAnsiTheme="minorHAnsi" w:cstheme="minorHAnsi"/>
                      <w:lang w:val="fr-FR" w:eastAsia="fr-FR"/>
                    </w:rPr>
                    <w:t>uprafața modernizata prin proiect se va determina în corelare cu suprafața deservită de antenele modernizat</w:t>
                  </w:r>
                  <w:r>
                    <w:rPr>
                      <w:rFonts w:asciiTheme="minorHAnsi" w:hAnsiTheme="minorHAnsi" w:cstheme="minorHAnsi"/>
                      <w:lang w:val="fr-FR" w:eastAsia="fr-FR"/>
                    </w:rPr>
                    <w:t>e</w:t>
                  </w:r>
                  <w:r w:rsidRPr="00FC68DE">
                    <w:rPr>
                      <w:rFonts w:asciiTheme="minorHAnsi" w:hAnsiTheme="minorHAnsi" w:cstheme="minorHAnsi"/>
                      <w:lang w:val="fr-FR" w:eastAsia="fr-FR"/>
                    </w:rPr>
                    <w:t xml:space="preserve"> prin proiect</w:t>
                  </w:r>
                  <w:r w:rsidRPr="00707CD5">
                    <w:rPr>
                      <w:rFonts w:asciiTheme="minorHAnsi" w:hAnsiTheme="minorHAnsi" w:cstheme="minorHAnsi"/>
                      <w:iCs/>
                    </w:rPr>
                    <w:t>.</w:t>
                  </w:r>
                </w:p>
                <w:p w:rsidR="009253BA" w:rsidRPr="00AA26E9" w:rsidRDefault="009253BA" w:rsidP="009253BA">
                  <w:pPr>
                    <w:jc w:val="both"/>
                    <w:rPr>
                      <w:rFonts w:asciiTheme="minorHAnsi" w:hAnsiTheme="minorHAnsi" w:cstheme="minorHAnsi"/>
                      <w:i/>
                    </w:rPr>
                  </w:pPr>
                  <w:r w:rsidRPr="00AA26E9">
                    <w:rPr>
                      <w:rFonts w:asciiTheme="minorHAnsi" w:hAnsiTheme="minorHAnsi" w:cstheme="minorHAnsi"/>
                      <w:i/>
                      <w:iCs/>
                    </w:rPr>
                    <w:t>*Astfel, suprafața ce se va aplica la calculul punctajului va fi cea aferentă antenei/antenelor modernizate prin proiect.</w:t>
                  </w:r>
                </w:p>
                <w:p w:rsidR="00DA206E" w:rsidRDefault="00DA206E" w:rsidP="00707CD5">
                  <w:pPr>
                    <w:jc w:val="both"/>
                    <w:rPr>
                      <w:rFonts w:asciiTheme="minorHAnsi" w:hAnsiTheme="minorHAnsi" w:cstheme="minorHAnsi"/>
                      <w:lang w:val="fr-FR" w:eastAsia="fr-FR"/>
                    </w:rPr>
                  </w:pPr>
                </w:p>
                <w:p w:rsidR="00DA206E" w:rsidRPr="001E4414" w:rsidRDefault="00DA206E" w:rsidP="00FF5F2C">
                  <w:pPr>
                    <w:spacing w:line="259" w:lineRule="auto"/>
                    <w:contextualSpacing/>
                    <w:jc w:val="both"/>
                    <w:rPr>
                      <w:rFonts w:asciiTheme="minorHAnsi" w:hAnsiTheme="minorHAnsi" w:cstheme="minorHAnsi"/>
                      <w:b/>
                      <w:iCs/>
                    </w:rPr>
                  </w:pPr>
                  <w:r w:rsidRPr="00227983">
                    <w:rPr>
                      <w:rFonts w:asciiTheme="minorHAnsi" w:hAnsiTheme="minorHAnsi" w:cstheme="minorHAnsi"/>
                      <w:b/>
                      <w:iCs/>
                    </w:rPr>
                    <w:t>NOTĂ 2!</w:t>
                  </w:r>
                  <w:r>
                    <w:rPr>
                      <w:rFonts w:asciiTheme="minorHAnsi" w:hAnsiTheme="minorHAnsi" w:cstheme="minorHAnsi"/>
                      <w:b/>
                      <w:iCs/>
                    </w:rPr>
                    <w:t xml:space="preserve"> :</w:t>
                  </w:r>
                </w:p>
                <w:p w:rsidR="00DA206E" w:rsidRDefault="00DA206E" w:rsidP="00707CD5">
                  <w:pPr>
                    <w:jc w:val="both"/>
                    <w:rPr>
                      <w:rFonts w:asciiTheme="minorHAnsi" w:hAnsiTheme="minorHAnsi" w:cstheme="minorHAnsi"/>
                      <w:iCs/>
                    </w:rPr>
                  </w:pPr>
                  <w:r w:rsidRPr="001E4414">
                    <w:rPr>
                      <w:rFonts w:asciiTheme="minorHAnsi" w:hAnsiTheme="minorHAnsi" w:cstheme="minorHAnsi"/>
                      <w:iCs/>
                    </w:rPr>
                    <w:t xml:space="preserve">Pentru obținere punctajului, </w:t>
                  </w:r>
                  <w:r w:rsidRPr="00227983">
                    <w:rPr>
                      <w:rFonts w:asciiTheme="minorHAnsi" w:hAnsiTheme="minorHAnsi" w:cstheme="minorHAnsi"/>
                      <w:iCs/>
                    </w:rPr>
                    <w:t>anten</w:t>
                  </w:r>
                  <w:r w:rsidRPr="001E4414">
                    <w:rPr>
                      <w:rFonts w:asciiTheme="minorHAnsi" w:hAnsiTheme="minorHAnsi" w:cstheme="minorHAnsi"/>
                      <w:iCs/>
                    </w:rPr>
                    <w:t>a/antenele</w:t>
                  </w:r>
                  <w:r w:rsidRPr="00227983">
                    <w:rPr>
                      <w:rFonts w:asciiTheme="minorHAnsi" w:hAnsiTheme="minorHAnsi" w:cstheme="minorHAnsi"/>
                      <w:iCs/>
                    </w:rPr>
                    <w:t xml:space="preserve"> </w:t>
                  </w:r>
                  <w:r w:rsidRPr="001E4414">
                    <w:rPr>
                      <w:rFonts w:asciiTheme="minorHAnsi" w:hAnsiTheme="minorHAnsi" w:cstheme="minorHAnsi"/>
                      <w:iCs/>
                    </w:rPr>
                    <w:t xml:space="preserve">propusă/e prin proiect </w:t>
                  </w:r>
                  <w:r w:rsidRPr="00227983">
                    <w:rPr>
                      <w:rFonts w:asciiTheme="minorHAnsi" w:hAnsiTheme="minorHAnsi" w:cstheme="minorHAnsi"/>
                      <w:iCs/>
                    </w:rPr>
                    <w:t>trebui</w:t>
                  </w:r>
                  <w:r w:rsidRPr="001E4414">
                    <w:rPr>
                      <w:rFonts w:asciiTheme="minorHAnsi" w:hAnsiTheme="minorHAnsi" w:cstheme="minorHAnsi"/>
                      <w:iCs/>
                    </w:rPr>
                    <w:t>e</w:t>
                  </w:r>
                  <w:r w:rsidRPr="00227983">
                    <w:rPr>
                      <w:rFonts w:asciiTheme="minorHAnsi" w:hAnsiTheme="minorHAnsi" w:cstheme="minorHAnsi"/>
                      <w:iCs/>
                    </w:rPr>
                    <w:t xml:space="preserve"> să fie</w:t>
                  </w:r>
                  <w:r w:rsidRPr="001E4414">
                    <w:rPr>
                      <w:rFonts w:asciiTheme="minorHAnsi" w:hAnsiTheme="minorHAnsi" w:cstheme="minorHAnsi"/>
                      <w:iCs/>
                    </w:rPr>
                    <w:t xml:space="preserve"> modernizată/e pe </w:t>
                  </w:r>
                  <w:r w:rsidRPr="00227983">
                    <w:rPr>
                      <w:rFonts w:asciiTheme="minorHAnsi" w:hAnsiTheme="minorHAnsi" w:cstheme="minorHAnsi"/>
                      <w:iCs/>
                    </w:rPr>
                    <w:t>minim</w:t>
                  </w:r>
                  <w:r w:rsidRPr="001E4414">
                    <w:rPr>
                      <w:rFonts w:asciiTheme="minorHAnsi" w:hAnsiTheme="minorHAnsi" w:cstheme="minorHAnsi"/>
                      <w:iCs/>
                    </w:rPr>
                    <w:t>um</w:t>
                  </w:r>
                  <w:r w:rsidRPr="00227983">
                    <w:rPr>
                      <w:rFonts w:asciiTheme="minorHAnsi" w:hAnsiTheme="minorHAnsi" w:cstheme="minorHAnsi"/>
                      <w:iCs/>
                    </w:rPr>
                    <w:t xml:space="preserve"> </w:t>
                  </w:r>
                  <w:r w:rsidRPr="001E4414">
                    <w:rPr>
                      <w:rFonts w:asciiTheme="minorHAnsi" w:hAnsiTheme="minorHAnsi" w:cstheme="minorHAnsi"/>
                      <w:iCs/>
                    </w:rPr>
                    <w:t>5</w:t>
                  </w:r>
                  <w:r w:rsidRPr="00227983">
                    <w:rPr>
                      <w:rFonts w:asciiTheme="minorHAnsi" w:hAnsiTheme="minorHAnsi" w:cstheme="minorHAnsi"/>
                      <w:iCs/>
                    </w:rPr>
                    <w:t>0% din lungimea a</w:t>
                  </w:r>
                  <w:r w:rsidRPr="001E4414">
                    <w:rPr>
                      <w:rFonts w:asciiTheme="minorHAnsi" w:hAnsiTheme="minorHAnsi" w:cstheme="minorHAnsi"/>
                      <w:iCs/>
                    </w:rPr>
                    <w:t>cesteia/acestora.</w:t>
                  </w:r>
                </w:p>
                <w:p w:rsidR="009253BA" w:rsidRPr="00AA26E9" w:rsidRDefault="009253BA" w:rsidP="00707CD5">
                  <w:pPr>
                    <w:jc w:val="both"/>
                    <w:rPr>
                      <w:rFonts w:asciiTheme="minorHAnsi" w:hAnsiTheme="minorHAnsi" w:cstheme="minorHAnsi"/>
                      <w:i/>
                    </w:rPr>
                  </w:pPr>
                  <w:r w:rsidRPr="00AA26E9">
                    <w:rPr>
                      <w:rFonts w:asciiTheme="minorHAnsi" w:hAnsiTheme="minorHAnsi" w:cstheme="minorHAnsi"/>
                    </w:rPr>
                    <w:t>*</w:t>
                  </w:r>
                  <w:r w:rsidRPr="00AA26E9">
                    <w:rPr>
                      <w:rFonts w:asciiTheme="minorHAnsi" w:hAnsiTheme="minorHAnsi" w:cstheme="minorHAnsi"/>
                      <w:i/>
                    </w:rPr>
                    <w:t>În cazul în care prin proiect se schimbă schema de udare (se reamplasează antenele în cadrul plotului) nu se aplică procentul de 50%</w:t>
                  </w:r>
                  <w:proofErr w:type="gramStart"/>
                  <w:r w:rsidRPr="00AA26E9">
                    <w:rPr>
                      <w:rFonts w:asciiTheme="minorHAnsi" w:hAnsiTheme="minorHAnsi" w:cstheme="minorHAnsi"/>
                      <w:i/>
                    </w:rPr>
                    <w:t>,  suprafa</w:t>
                  </w:r>
                  <w:proofErr w:type="gramEnd"/>
                  <w:r w:rsidRPr="00AA26E9">
                    <w:rPr>
                      <w:rFonts w:asciiTheme="minorHAnsi" w:hAnsiTheme="minorHAnsi" w:cstheme="minorHAnsi"/>
                      <w:i/>
                    </w:rPr>
                    <w:t>ța ce se va aplica la calculul punctajului va fi cea aferentă noilor scheme de udare.</w:t>
                  </w:r>
                </w:p>
                <w:p w:rsidR="00DA206E" w:rsidRPr="00FC68DE" w:rsidRDefault="00DA206E" w:rsidP="00707CD5">
                  <w:pPr>
                    <w:jc w:val="both"/>
                    <w:rPr>
                      <w:rFonts w:asciiTheme="minorHAnsi" w:hAnsiTheme="minorHAnsi" w:cstheme="minorHAnsi"/>
                      <w:lang w:val="fr-FR" w:eastAsia="fr-FR"/>
                    </w:rPr>
                  </w:pPr>
                </w:p>
              </w:tc>
              <w:tc>
                <w:tcPr>
                  <w:tcW w:w="1364" w:type="dxa"/>
                  <w:gridSpan w:val="2"/>
                  <w:shd w:val="clear" w:color="auto" w:fill="auto"/>
                </w:tcPr>
                <w:p w:rsidR="00DA206E" w:rsidRPr="00C204A2" w:rsidRDefault="00DA206E">
                  <w:pPr>
                    <w:rPr>
                      <w:rFonts w:asciiTheme="minorHAnsi" w:hAnsiTheme="minorHAnsi" w:cstheme="minorHAnsi"/>
                      <w:b/>
                      <w:lang w:val="fr-FR" w:eastAsia="fr-FR"/>
                    </w:rPr>
                  </w:pPr>
                  <w:r w:rsidRPr="00C204A2">
                    <w:rPr>
                      <w:rFonts w:asciiTheme="minorHAnsi" w:hAnsiTheme="minorHAnsi" w:cstheme="minorHAnsi"/>
                      <w:b/>
                      <w:lang w:val="fr-FR" w:eastAsia="fr-FR"/>
                    </w:rPr>
                    <w:t xml:space="preserve">Maximum </w:t>
                  </w:r>
                  <w:r>
                    <w:rPr>
                      <w:rFonts w:asciiTheme="minorHAnsi" w:hAnsiTheme="minorHAnsi" w:cstheme="minorHAnsi"/>
                      <w:b/>
                      <w:lang w:val="fr-FR" w:eastAsia="fr-FR"/>
                    </w:rPr>
                    <w:t>2</w:t>
                  </w:r>
                  <w:r w:rsidRPr="00C204A2">
                    <w:rPr>
                      <w:rFonts w:asciiTheme="minorHAnsi" w:hAnsiTheme="minorHAnsi" w:cstheme="minorHAnsi"/>
                      <w:b/>
                      <w:lang w:val="fr-FR" w:eastAsia="fr-FR"/>
                    </w:rPr>
                    <w:t>5 puncte</w:t>
                  </w:r>
                </w:p>
              </w:tc>
              <w:tc>
                <w:tcPr>
                  <w:tcW w:w="1374" w:type="dxa"/>
                  <w:vMerge w:val="restart"/>
                  <w:shd w:val="clear" w:color="auto" w:fill="auto"/>
                </w:tcPr>
                <w:p w:rsidR="00DA206E" w:rsidRPr="002F6AE7" w:rsidRDefault="00DA206E" w:rsidP="00707CD5">
                  <w:pPr>
                    <w:rPr>
                      <w:rFonts w:asciiTheme="minorHAnsi" w:hAnsiTheme="minorHAnsi" w:cstheme="minorHAnsi"/>
                    </w:rPr>
                  </w:pPr>
                </w:p>
              </w:tc>
            </w:tr>
            <w:tr w:rsidR="00DA206E" w:rsidRPr="00FC68DE" w:rsidTr="00707CD5">
              <w:trPr>
                <w:trHeight w:val="337"/>
              </w:trPr>
              <w:tc>
                <w:tcPr>
                  <w:tcW w:w="6696" w:type="dxa"/>
                  <w:shd w:val="clear" w:color="auto" w:fill="auto"/>
                </w:tcPr>
                <w:p w:rsidR="00DA206E" w:rsidRPr="002F6AE7" w:rsidRDefault="00DA206E" w:rsidP="00600E9C">
                  <w:pPr>
                    <w:rPr>
                      <w:rFonts w:asciiTheme="minorHAnsi" w:hAnsiTheme="minorHAnsi" w:cstheme="minorHAnsi"/>
                      <w:b/>
                      <w:lang w:val="fr-FR" w:eastAsia="fr-FR"/>
                    </w:rPr>
                  </w:pPr>
                  <w:r>
                    <w:rPr>
                      <w:rFonts w:asciiTheme="minorHAnsi" w:hAnsiTheme="minorHAnsi" w:cstheme="minorHAnsi"/>
                      <w:b/>
                      <w:lang w:val="en-GB"/>
                    </w:rPr>
                    <w:t>&lt;</w:t>
                  </w:r>
                  <w:r w:rsidRPr="00233FA5">
                    <w:rPr>
                      <w:rFonts w:asciiTheme="minorHAnsi" w:hAnsiTheme="minorHAnsi" w:cstheme="minorHAnsi"/>
                      <w:b/>
                    </w:rPr>
                    <w:t xml:space="preserve"> </w:t>
                  </w:r>
                  <w:r>
                    <w:rPr>
                      <w:rFonts w:asciiTheme="minorHAnsi" w:hAnsiTheme="minorHAnsi" w:cstheme="minorHAnsi"/>
                      <w:b/>
                    </w:rPr>
                    <w:t>3</w:t>
                  </w:r>
                  <w:r w:rsidRPr="00233FA5">
                    <w:rPr>
                      <w:rFonts w:asciiTheme="minorHAnsi" w:hAnsiTheme="minorHAnsi" w:cstheme="minorHAnsi"/>
                      <w:b/>
                    </w:rPr>
                    <w:t>00</w:t>
                  </w:r>
                  <w:r>
                    <w:rPr>
                      <w:rFonts w:asciiTheme="minorHAnsi" w:hAnsiTheme="minorHAnsi" w:cstheme="minorHAnsi"/>
                      <w:b/>
                    </w:rPr>
                    <w:t xml:space="preserve"> </w:t>
                  </w:r>
                  <w:r w:rsidRPr="00233FA5">
                    <w:rPr>
                      <w:rFonts w:asciiTheme="minorHAnsi" w:hAnsiTheme="minorHAnsi" w:cstheme="minorHAnsi"/>
                      <w:b/>
                    </w:rPr>
                    <w:t>ha</w:t>
                  </w:r>
                </w:p>
              </w:tc>
              <w:tc>
                <w:tcPr>
                  <w:tcW w:w="1364" w:type="dxa"/>
                  <w:gridSpan w:val="2"/>
                  <w:shd w:val="clear" w:color="auto" w:fill="auto"/>
                </w:tcPr>
                <w:p w:rsidR="00DA206E" w:rsidRPr="00FC68DE" w:rsidRDefault="00DA206E" w:rsidP="00AD2B28">
                  <w:pPr>
                    <w:rPr>
                      <w:rFonts w:asciiTheme="minorHAnsi" w:hAnsiTheme="minorHAnsi" w:cstheme="minorHAnsi"/>
                      <w:lang w:val="fr-FR" w:eastAsia="fr-FR"/>
                    </w:rPr>
                  </w:pPr>
                  <w:r>
                    <w:rPr>
                      <w:rFonts w:asciiTheme="minorHAnsi" w:hAnsiTheme="minorHAnsi" w:cstheme="minorHAnsi"/>
                      <w:lang w:val="fr-FR" w:eastAsia="fr-FR"/>
                    </w:rPr>
                    <w:t xml:space="preserve">  0 puncte</w:t>
                  </w:r>
                </w:p>
              </w:tc>
              <w:tc>
                <w:tcPr>
                  <w:tcW w:w="1374" w:type="dxa"/>
                  <w:vMerge/>
                  <w:shd w:val="clear" w:color="auto" w:fill="auto"/>
                </w:tcPr>
                <w:p w:rsidR="00DA206E" w:rsidRPr="002F6AE7" w:rsidRDefault="00DA206E" w:rsidP="00AD2B28">
                  <w:pPr>
                    <w:rPr>
                      <w:rFonts w:asciiTheme="minorHAnsi" w:hAnsiTheme="minorHAnsi" w:cstheme="minorHAnsi"/>
                    </w:rPr>
                  </w:pPr>
                </w:p>
              </w:tc>
            </w:tr>
            <w:tr w:rsidR="00DA206E" w:rsidRPr="00FC68DE" w:rsidTr="00707CD5">
              <w:trPr>
                <w:trHeight w:val="337"/>
              </w:trPr>
              <w:tc>
                <w:tcPr>
                  <w:tcW w:w="6696" w:type="dxa"/>
                  <w:shd w:val="clear" w:color="auto" w:fill="auto"/>
                </w:tcPr>
                <w:p w:rsidR="00DA206E" w:rsidRDefault="00DA206E" w:rsidP="00600E9C">
                  <w:pPr>
                    <w:rPr>
                      <w:rFonts w:asciiTheme="minorHAnsi" w:hAnsiTheme="minorHAnsi" w:cstheme="minorHAnsi"/>
                      <w:b/>
                      <w:lang w:val="fr-FR" w:eastAsia="fr-FR"/>
                    </w:rPr>
                  </w:pPr>
                  <w:r>
                    <w:rPr>
                      <w:rFonts w:asciiTheme="minorHAnsi" w:hAnsiTheme="minorHAnsi" w:cstheme="minorHAnsi"/>
                      <w:b/>
                    </w:rPr>
                    <w:t>= 30</w:t>
                  </w:r>
                  <w:r w:rsidRPr="00233FA5">
                    <w:rPr>
                      <w:rFonts w:asciiTheme="minorHAnsi" w:hAnsiTheme="minorHAnsi" w:cstheme="minorHAnsi"/>
                      <w:b/>
                    </w:rPr>
                    <w:t>0</w:t>
                  </w:r>
                  <w:r>
                    <w:rPr>
                      <w:rFonts w:asciiTheme="minorHAnsi" w:hAnsiTheme="minorHAnsi" w:cstheme="minorHAnsi"/>
                      <w:b/>
                    </w:rPr>
                    <w:t xml:space="preserve"> </w:t>
                  </w:r>
                  <w:r w:rsidRPr="00233FA5">
                    <w:rPr>
                      <w:rFonts w:asciiTheme="minorHAnsi" w:hAnsiTheme="minorHAnsi" w:cstheme="minorHAnsi"/>
                      <w:b/>
                    </w:rPr>
                    <w:t>ha</w:t>
                  </w:r>
                  <w:r>
                    <w:rPr>
                      <w:rFonts w:asciiTheme="minorHAnsi" w:hAnsiTheme="minorHAnsi" w:cstheme="minorHAnsi"/>
                      <w:b/>
                    </w:rPr>
                    <w:t xml:space="preserve"> </w:t>
                  </w:r>
                </w:p>
              </w:tc>
              <w:tc>
                <w:tcPr>
                  <w:tcW w:w="1364" w:type="dxa"/>
                  <w:gridSpan w:val="2"/>
                  <w:shd w:val="clear" w:color="auto" w:fill="auto"/>
                </w:tcPr>
                <w:p w:rsidR="00DA206E" w:rsidRDefault="00DA206E" w:rsidP="00AD2B28">
                  <w:pPr>
                    <w:rPr>
                      <w:rFonts w:asciiTheme="minorHAnsi" w:hAnsiTheme="minorHAnsi" w:cstheme="minorHAnsi"/>
                      <w:lang w:val="fr-FR" w:eastAsia="fr-FR"/>
                    </w:rPr>
                  </w:pPr>
                  <w:r>
                    <w:rPr>
                      <w:rFonts w:asciiTheme="minorHAnsi" w:hAnsiTheme="minorHAnsi" w:cstheme="minorHAnsi"/>
                      <w:lang w:val="fr-FR" w:eastAsia="fr-FR"/>
                    </w:rPr>
                    <w:t>15 puncte</w:t>
                  </w:r>
                </w:p>
              </w:tc>
              <w:tc>
                <w:tcPr>
                  <w:tcW w:w="1374" w:type="dxa"/>
                  <w:vMerge/>
                  <w:shd w:val="clear" w:color="auto" w:fill="auto"/>
                </w:tcPr>
                <w:p w:rsidR="00DA206E" w:rsidRPr="002F6AE7" w:rsidRDefault="00DA206E" w:rsidP="00AD2B28">
                  <w:pPr>
                    <w:rPr>
                      <w:rFonts w:asciiTheme="minorHAnsi" w:hAnsiTheme="minorHAnsi" w:cstheme="minorHAnsi"/>
                    </w:rPr>
                  </w:pPr>
                </w:p>
              </w:tc>
            </w:tr>
            <w:tr w:rsidR="00DA206E" w:rsidRPr="00FC68DE" w:rsidTr="00707CD5">
              <w:trPr>
                <w:trHeight w:val="337"/>
              </w:trPr>
              <w:tc>
                <w:tcPr>
                  <w:tcW w:w="6696" w:type="dxa"/>
                  <w:shd w:val="clear" w:color="auto" w:fill="auto"/>
                </w:tcPr>
                <w:p w:rsidR="00DA206E" w:rsidRPr="002F6AE7" w:rsidRDefault="00DA206E" w:rsidP="00600E9C">
                  <w:pPr>
                    <w:rPr>
                      <w:rFonts w:asciiTheme="minorHAnsi" w:hAnsiTheme="minorHAnsi" w:cstheme="minorHAnsi"/>
                      <w:b/>
                      <w:lang w:val="fr-FR" w:eastAsia="fr-FR"/>
                    </w:rPr>
                  </w:pPr>
                  <w:r w:rsidRPr="00707CD5">
                    <w:rPr>
                      <w:rFonts w:asciiTheme="minorHAnsi" w:hAnsiTheme="minorHAnsi" w:cstheme="minorHAnsi"/>
                      <w:b/>
                      <w:u w:val="single"/>
                      <w:lang w:val="fr-FR" w:eastAsia="fr-FR"/>
                    </w:rPr>
                    <w:t>&gt;</w:t>
                  </w:r>
                  <w:r>
                    <w:rPr>
                      <w:rFonts w:asciiTheme="minorHAnsi" w:hAnsiTheme="minorHAnsi" w:cstheme="minorHAnsi"/>
                      <w:b/>
                      <w:lang w:val="fr-FR" w:eastAsia="fr-FR"/>
                    </w:rPr>
                    <w:t>1300</w:t>
                  </w:r>
                  <w:r w:rsidRPr="002F6AE7">
                    <w:rPr>
                      <w:rFonts w:asciiTheme="minorHAnsi" w:hAnsiTheme="minorHAnsi" w:cstheme="minorHAnsi"/>
                      <w:b/>
                      <w:lang w:val="fr-FR" w:eastAsia="fr-FR"/>
                    </w:rPr>
                    <w:t>ha</w:t>
                  </w:r>
                </w:p>
              </w:tc>
              <w:tc>
                <w:tcPr>
                  <w:tcW w:w="1364" w:type="dxa"/>
                  <w:gridSpan w:val="2"/>
                  <w:shd w:val="clear" w:color="auto" w:fill="auto"/>
                </w:tcPr>
                <w:p w:rsidR="00DA206E" w:rsidRPr="00FC68DE" w:rsidRDefault="00DA206E">
                  <w:pPr>
                    <w:rPr>
                      <w:rFonts w:asciiTheme="minorHAnsi" w:hAnsiTheme="minorHAnsi" w:cstheme="minorHAnsi"/>
                      <w:lang w:val="fr-FR" w:eastAsia="fr-FR"/>
                    </w:rPr>
                  </w:pPr>
                  <w:r>
                    <w:rPr>
                      <w:rFonts w:asciiTheme="minorHAnsi" w:hAnsiTheme="minorHAnsi" w:cstheme="minorHAnsi"/>
                      <w:lang w:val="fr-FR" w:eastAsia="fr-FR"/>
                    </w:rPr>
                    <w:t>2</w:t>
                  </w:r>
                  <w:r w:rsidRPr="00FC68DE">
                    <w:rPr>
                      <w:rFonts w:asciiTheme="minorHAnsi" w:hAnsiTheme="minorHAnsi" w:cstheme="minorHAnsi"/>
                      <w:lang w:val="fr-FR" w:eastAsia="fr-FR"/>
                    </w:rPr>
                    <w:t>5puncte</w:t>
                  </w:r>
                </w:p>
              </w:tc>
              <w:tc>
                <w:tcPr>
                  <w:tcW w:w="1374" w:type="dxa"/>
                  <w:vMerge/>
                  <w:shd w:val="clear" w:color="auto" w:fill="auto"/>
                </w:tcPr>
                <w:p w:rsidR="00DA206E" w:rsidRPr="002F6AE7" w:rsidRDefault="00DA206E">
                  <w:pPr>
                    <w:rPr>
                      <w:rFonts w:asciiTheme="minorHAnsi" w:hAnsiTheme="minorHAnsi" w:cstheme="minorHAnsi"/>
                    </w:rPr>
                  </w:pPr>
                </w:p>
              </w:tc>
            </w:tr>
            <w:tr w:rsidR="00DA206E" w:rsidRPr="00FC68DE" w:rsidTr="00707CD5">
              <w:trPr>
                <w:trHeight w:val="275"/>
              </w:trPr>
              <w:tc>
                <w:tcPr>
                  <w:tcW w:w="9434" w:type="dxa"/>
                  <w:gridSpan w:val="4"/>
                </w:tcPr>
                <w:p w:rsidR="00DA206E" w:rsidRPr="00FC68DE" w:rsidRDefault="00DA206E">
                  <w:pPr>
                    <w:jc w:val="both"/>
                    <w:rPr>
                      <w:rFonts w:asciiTheme="minorHAnsi" w:hAnsiTheme="minorHAnsi" w:cstheme="minorHAnsi"/>
                      <w:lang w:val="fr-FR" w:eastAsia="fr-FR"/>
                    </w:rPr>
                  </w:pPr>
                  <w:r w:rsidRPr="00FC68DE">
                    <w:rPr>
                      <w:rFonts w:asciiTheme="minorHAnsi" w:hAnsiTheme="minorHAnsi" w:cstheme="minorHAnsi"/>
                      <w:lang w:val="fr-FR" w:eastAsia="fr-FR"/>
                    </w:rPr>
                    <w:t xml:space="preserve">Pentru suprafața deservită prin proiect mai mică de </w:t>
                  </w:r>
                  <w:r>
                    <w:rPr>
                      <w:rFonts w:asciiTheme="minorHAnsi" w:hAnsiTheme="minorHAnsi" w:cstheme="minorHAnsi"/>
                      <w:lang w:val="fr-FR" w:eastAsia="fr-FR"/>
                    </w:rPr>
                    <w:t>3</w:t>
                  </w:r>
                  <w:r w:rsidRPr="00FC68DE">
                    <w:rPr>
                      <w:rFonts w:asciiTheme="minorHAnsi" w:hAnsiTheme="minorHAnsi" w:cstheme="minorHAnsi"/>
                      <w:lang w:val="fr-FR" w:eastAsia="fr-FR"/>
                    </w:rPr>
                    <w:t>00 ha, nu se acordă punctaj.</w:t>
                  </w:r>
                </w:p>
                <w:p w:rsidR="00DA206E" w:rsidRDefault="00DA206E">
                  <w:pPr>
                    <w:jc w:val="both"/>
                    <w:rPr>
                      <w:rFonts w:asciiTheme="minorHAnsi" w:eastAsiaTheme="minorHAnsi" w:hAnsiTheme="minorHAnsi" w:cstheme="minorHAnsi"/>
                    </w:rPr>
                  </w:pPr>
                  <w:r>
                    <w:rPr>
                      <w:rFonts w:asciiTheme="minorHAnsi" w:eastAsiaTheme="minorHAnsi" w:hAnsiTheme="minorHAnsi" w:cstheme="minorHAnsi"/>
                    </w:rPr>
                    <w:t xml:space="preserve">Pentru o </w:t>
                  </w:r>
                  <w:r w:rsidRPr="00CA7BC6">
                    <w:rPr>
                      <w:rFonts w:asciiTheme="minorHAnsi" w:eastAsiaTheme="minorHAnsi" w:hAnsiTheme="minorHAnsi" w:cstheme="minorHAnsi"/>
                    </w:rPr>
                    <w:t>suprafaț</w:t>
                  </w:r>
                  <w:r>
                    <w:rPr>
                      <w:rFonts w:asciiTheme="minorHAnsi" w:eastAsiaTheme="minorHAnsi" w:hAnsiTheme="minorHAnsi" w:cstheme="minorHAnsi"/>
                      <w:lang w:val="ro-RO"/>
                    </w:rPr>
                    <w:t>ă</w:t>
                  </w:r>
                  <w:r w:rsidRPr="00CA7BC6">
                    <w:rPr>
                      <w:rFonts w:asciiTheme="minorHAnsi" w:eastAsiaTheme="minorHAnsi" w:hAnsiTheme="minorHAnsi" w:cstheme="minorHAnsi"/>
                    </w:rPr>
                    <w:t xml:space="preserve"> deservită prin proiect </w:t>
                  </w:r>
                  <w:r>
                    <w:rPr>
                      <w:rFonts w:asciiTheme="minorHAnsi" w:eastAsiaTheme="minorHAnsi" w:hAnsiTheme="minorHAnsi" w:cstheme="minorHAnsi"/>
                    </w:rPr>
                    <w:t>de 300 ha se acordă 15 puncte.</w:t>
                  </w:r>
                </w:p>
                <w:p w:rsidR="00DA206E" w:rsidRDefault="00DA206E">
                  <w:pPr>
                    <w:jc w:val="both"/>
                    <w:rPr>
                      <w:rFonts w:asciiTheme="minorHAnsi" w:eastAsiaTheme="minorHAnsi" w:hAnsiTheme="minorHAnsi" w:cstheme="minorHAnsi"/>
                    </w:rPr>
                  </w:pPr>
                  <w:r>
                    <w:rPr>
                      <w:rFonts w:asciiTheme="minorHAnsi" w:eastAsiaTheme="minorHAnsi" w:hAnsiTheme="minorHAnsi" w:cstheme="minorHAnsi"/>
                    </w:rPr>
                    <w:t xml:space="preserve">Pentru </w:t>
                  </w:r>
                  <w:r w:rsidRPr="00CA7BC6">
                    <w:rPr>
                      <w:rFonts w:asciiTheme="minorHAnsi" w:eastAsiaTheme="minorHAnsi" w:hAnsiTheme="minorHAnsi" w:cstheme="minorHAnsi"/>
                    </w:rPr>
                    <w:t xml:space="preserve">suprafața deservită prin proiect </w:t>
                  </w:r>
                  <w:r>
                    <w:rPr>
                      <w:rFonts w:asciiTheme="minorHAnsi" w:eastAsiaTheme="minorHAnsi" w:hAnsiTheme="minorHAnsi" w:cstheme="minorHAnsi"/>
                    </w:rPr>
                    <w:t>care depășește 300 ha se vor acorda câte 0</w:t>
                  </w:r>
                  <w:proofErr w:type="gramStart"/>
                  <w:r>
                    <w:rPr>
                      <w:rFonts w:asciiTheme="minorHAnsi" w:eastAsiaTheme="minorHAnsi" w:hAnsiTheme="minorHAnsi" w:cstheme="minorHAnsi"/>
                    </w:rPr>
                    <w:t>,1</w:t>
                  </w:r>
                  <w:proofErr w:type="gramEnd"/>
                  <w:r>
                    <w:rPr>
                      <w:rFonts w:asciiTheme="minorHAnsi" w:eastAsiaTheme="minorHAnsi" w:hAnsiTheme="minorHAnsi" w:cstheme="minorHAnsi"/>
                    </w:rPr>
                    <w:t xml:space="preserve"> puncte pentru fiecare treaptă de 10 ha până se atinge maximul de 25 puncte.</w:t>
                  </w:r>
                </w:p>
                <w:p w:rsidR="00DA206E" w:rsidRPr="00233FA5" w:rsidRDefault="00DA206E">
                  <w:pPr>
                    <w:jc w:val="both"/>
                    <w:rPr>
                      <w:rFonts w:asciiTheme="minorHAnsi" w:eastAsiaTheme="minorHAnsi" w:hAnsiTheme="minorHAnsi" w:cstheme="minorHAnsi"/>
                    </w:rPr>
                  </w:pPr>
                  <w:r>
                    <w:rPr>
                      <w:rFonts w:asciiTheme="minorHAnsi" w:eastAsiaTheme="minorHAnsi" w:hAnsiTheme="minorHAnsi" w:cstheme="minorHAnsi"/>
                    </w:rPr>
                    <w:t xml:space="preserve">Pentru </w:t>
                  </w:r>
                  <w:r w:rsidRPr="00233FA5">
                    <w:rPr>
                      <w:rFonts w:asciiTheme="minorHAnsi" w:eastAsiaTheme="minorHAnsi" w:hAnsiTheme="minorHAnsi" w:cstheme="minorHAnsi"/>
                    </w:rPr>
                    <w:t xml:space="preserve">suprafața deservită prin proiect mai </w:t>
                  </w:r>
                  <w:r>
                    <w:rPr>
                      <w:rFonts w:asciiTheme="minorHAnsi" w:eastAsiaTheme="minorHAnsi" w:hAnsiTheme="minorHAnsi" w:cstheme="minorHAnsi"/>
                    </w:rPr>
                    <w:t>mare sau egală cu 1.300 ha se acordă 25 puncte.</w:t>
                  </w:r>
                </w:p>
                <w:p w:rsidR="00DA206E" w:rsidRDefault="00DA206E" w:rsidP="00707CD5">
                  <w:pPr>
                    <w:jc w:val="both"/>
                    <w:rPr>
                      <w:rFonts w:asciiTheme="minorHAnsi" w:hAnsiTheme="minorHAnsi" w:cstheme="minorHAnsi"/>
                    </w:rPr>
                  </w:pPr>
                  <w:r w:rsidRPr="002F6AE7">
                    <w:rPr>
                      <w:rFonts w:asciiTheme="minorHAnsi" w:hAnsiTheme="minorHAnsi" w:cstheme="minorHAnsi"/>
                    </w:rPr>
                    <w:t>Se vor verifica în documentația depusă de solicitant, inclusiv în DALI, antenele propuse a fi modernizate și suprafața deservită prin acestea</w:t>
                  </w:r>
                  <w:r>
                    <w:rPr>
                      <w:rFonts w:asciiTheme="minorHAnsi" w:hAnsiTheme="minorHAnsi" w:cstheme="minorHAnsi"/>
                    </w:rPr>
                    <w:t xml:space="preserve">, în funcție de echipamentele deținute sau achiziționate prin </w:t>
                  </w:r>
                  <w:r w:rsidRPr="007E1D1C">
                    <w:rPr>
                      <w:rFonts w:asciiTheme="minorHAnsi" w:hAnsiTheme="minorHAnsi" w:cstheme="minorHAnsi"/>
                    </w:rPr>
                    <w:t>proiect</w:t>
                  </w:r>
                  <w:r w:rsidR="009F2133" w:rsidRPr="007E1D1C">
                    <w:rPr>
                      <w:rFonts w:asciiTheme="minorHAnsi" w:hAnsiTheme="minorHAnsi" w:cstheme="minorHAnsi"/>
                    </w:rPr>
                    <w:t xml:space="preserve"> </w:t>
                  </w:r>
                  <w:r w:rsidR="009F2133" w:rsidRPr="00AA26E9">
                    <w:rPr>
                      <w:rFonts w:asciiTheme="minorHAnsi" w:hAnsiTheme="minorHAnsi" w:cstheme="minorHAnsi"/>
                    </w:rPr>
                    <w:t>(</w:t>
                  </w:r>
                  <w:r w:rsidR="007E1D1C" w:rsidRPr="00AA26E9">
                    <w:rPr>
                      <w:rFonts w:asciiTheme="minorHAnsi" w:hAnsiTheme="minorHAnsi" w:cstheme="minorHAnsi"/>
                    </w:rPr>
                    <w:t xml:space="preserve">încadrate de către solicitant ca și </w:t>
                  </w:r>
                  <w:r w:rsidR="009F2133" w:rsidRPr="00AA26E9">
                    <w:rPr>
                      <w:rFonts w:asciiTheme="minorHAnsi" w:hAnsiTheme="minorHAnsi" w:cstheme="minorHAnsi"/>
                    </w:rPr>
                    <w:t>cheltuieli eligibile sau neeligibile</w:t>
                  </w:r>
                  <w:r w:rsidR="009F2133" w:rsidRPr="00AA26E9">
                    <w:rPr>
                      <w:rFonts w:asciiTheme="minorHAnsi" w:hAnsiTheme="minorHAnsi" w:cstheme="minorHAnsi"/>
                      <w:color w:val="000000" w:themeColor="text1"/>
                    </w:rPr>
                    <w:t>)</w:t>
                  </w:r>
                  <w:r w:rsidRPr="007E1D1C">
                    <w:rPr>
                      <w:rFonts w:asciiTheme="minorHAnsi" w:hAnsiTheme="minorHAnsi" w:cstheme="minorHAnsi"/>
                    </w:rPr>
                    <w:t>.</w:t>
                  </w:r>
                </w:p>
                <w:p w:rsidR="00962D54" w:rsidRPr="007E1D1C" w:rsidRDefault="00962D54" w:rsidP="00C34C3C">
                  <w:pPr>
                    <w:jc w:val="both"/>
                    <w:rPr>
                      <w:rFonts w:asciiTheme="minorHAnsi" w:hAnsiTheme="minorHAnsi" w:cstheme="minorHAnsi"/>
                    </w:rPr>
                  </w:pPr>
                </w:p>
              </w:tc>
            </w:tr>
            <w:tr w:rsidR="00DA206E" w:rsidRPr="00FC68DE" w:rsidTr="00707CD5">
              <w:trPr>
                <w:trHeight w:val="409"/>
              </w:trPr>
              <w:tc>
                <w:tcPr>
                  <w:tcW w:w="6696" w:type="dxa"/>
                  <w:shd w:val="clear" w:color="auto" w:fill="auto"/>
                </w:tcPr>
                <w:p w:rsidR="00DA206E" w:rsidRPr="002F6AE7" w:rsidRDefault="00DA206E">
                  <w:pPr>
                    <w:rPr>
                      <w:rFonts w:asciiTheme="minorHAnsi" w:hAnsiTheme="minorHAnsi" w:cstheme="minorHAnsi"/>
                      <w:b/>
                      <w:i/>
                      <w:lang w:val="fr-FR" w:eastAsia="fr-FR"/>
                    </w:rPr>
                  </w:pPr>
                  <w:r w:rsidRPr="002F6AE7">
                    <w:rPr>
                      <w:rFonts w:asciiTheme="minorHAnsi" w:hAnsiTheme="minorHAnsi" w:cstheme="minorHAnsi"/>
                      <w:b/>
                      <w:i/>
                      <w:lang w:val="fr-FR" w:eastAsia="fr-FR"/>
                    </w:rPr>
                    <w:t xml:space="preserve">1.2 Suprafața deservită de elementele principale ale infrastructurii   </w:t>
                  </w:r>
                </w:p>
              </w:tc>
              <w:tc>
                <w:tcPr>
                  <w:tcW w:w="1364" w:type="dxa"/>
                  <w:gridSpan w:val="2"/>
                  <w:shd w:val="clear" w:color="auto" w:fill="auto"/>
                </w:tcPr>
                <w:p w:rsidR="00DA206E" w:rsidRPr="00C204A2" w:rsidRDefault="00DA206E">
                  <w:pPr>
                    <w:rPr>
                      <w:rFonts w:asciiTheme="minorHAnsi" w:hAnsiTheme="minorHAnsi" w:cstheme="minorHAnsi"/>
                      <w:b/>
                      <w:lang w:val="fr-FR" w:eastAsia="fr-FR"/>
                    </w:rPr>
                  </w:pPr>
                  <w:r w:rsidRPr="00C204A2">
                    <w:rPr>
                      <w:rFonts w:asciiTheme="minorHAnsi" w:hAnsiTheme="minorHAnsi" w:cstheme="minorHAnsi"/>
                      <w:b/>
                      <w:lang w:val="fr-FR" w:eastAsia="fr-FR"/>
                    </w:rPr>
                    <w:t>Maximum 10 puncte</w:t>
                  </w:r>
                </w:p>
              </w:tc>
              <w:tc>
                <w:tcPr>
                  <w:tcW w:w="1374" w:type="dxa"/>
                  <w:shd w:val="clear" w:color="auto" w:fill="auto"/>
                </w:tcPr>
                <w:p w:rsidR="00DA206E" w:rsidRPr="00FC68DE" w:rsidRDefault="00DA206E">
                  <w:pPr>
                    <w:rPr>
                      <w:rFonts w:asciiTheme="minorHAnsi" w:hAnsiTheme="minorHAnsi" w:cstheme="minorHAnsi"/>
                      <w:lang w:val="fr-FR" w:eastAsia="fr-FR"/>
                    </w:rPr>
                  </w:pPr>
                </w:p>
              </w:tc>
            </w:tr>
            <w:tr w:rsidR="00DA206E" w:rsidRPr="00FC68DE" w:rsidTr="00707CD5">
              <w:trPr>
                <w:trHeight w:val="409"/>
              </w:trPr>
              <w:tc>
                <w:tcPr>
                  <w:tcW w:w="6696" w:type="dxa"/>
                  <w:shd w:val="clear" w:color="auto" w:fill="auto"/>
                  <w:vAlign w:val="center"/>
                </w:tcPr>
                <w:p w:rsidR="00DA206E" w:rsidRPr="00B74304" w:rsidRDefault="00DA206E">
                  <w:pPr>
                    <w:spacing w:line="259" w:lineRule="auto"/>
                    <w:contextualSpacing/>
                    <w:rPr>
                      <w:rFonts w:asciiTheme="minorHAnsi" w:hAnsiTheme="minorHAnsi" w:cstheme="minorHAnsi"/>
                      <w:iCs/>
                    </w:rPr>
                  </w:pPr>
                  <w:r w:rsidRPr="00B74304">
                    <w:rPr>
                      <w:rFonts w:asciiTheme="minorHAnsi" w:hAnsiTheme="minorHAnsi" w:cstheme="minorHAnsi"/>
                      <w:iCs/>
                    </w:rPr>
                    <w:t xml:space="preserve">1.2.1 Proiectul vizează investiții în </w:t>
                  </w:r>
                  <w:r w:rsidRPr="00B74304">
                    <w:rPr>
                      <w:rFonts w:asciiTheme="minorHAnsi" w:hAnsiTheme="minorHAnsi" w:cstheme="minorHAnsi"/>
                    </w:rPr>
                    <w:t>stația/stațiile de pompare</w:t>
                  </w:r>
                </w:p>
              </w:tc>
              <w:tc>
                <w:tcPr>
                  <w:tcW w:w="1364" w:type="dxa"/>
                  <w:gridSpan w:val="2"/>
                  <w:shd w:val="clear" w:color="auto" w:fill="auto"/>
                </w:tcPr>
                <w:p w:rsidR="00DA206E" w:rsidRPr="00B74304" w:rsidRDefault="00DA206E" w:rsidP="00707CD5">
                  <w:pPr>
                    <w:rPr>
                      <w:rFonts w:asciiTheme="minorHAnsi" w:hAnsiTheme="minorHAnsi" w:cstheme="minorHAnsi"/>
                    </w:rPr>
                  </w:pPr>
                  <w:r>
                    <w:rPr>
                      <w:rFonts w:asciiTheme="minorHAnsi" w:hAnsiTheme="minorHAnsi" w:cstheme="minorHAnsi"/>
                    </w:rPr>
                    <w:t xml:space="preserve">  </w:t>
                  </w:r>
                  <w:r w:rsidRPr="00B74304">
                    <w:rPr>
                      <w:rFonts w:asciiTheme="minorHAnsi" w:hAnsiTheme="minorHAnsi" w:cstheme="minorHAnsi"/>
                    </w:rPr>
                    <w:t>5 puncte</w:t>
                  </w:r>
                </w:p>
              </w:tc>
              <w:tc>
                <w:tcPr>
                  <w:tcW w:w="1374" w:type="dxa"/>
                  <w:shd w:val="clear" w:color="auto" w:fill="auto"/>
                </w:tcPr>
                <w:p w:rsidR="00DA206E" w:rsidRPr="00FC68DE" w:rsidRDefault="00DA206E">
                  <w:pPr>
                    <w:rPr>
                      <w:rFonts w:asciiTheme="minorHAnsi" w:hAnsiTheme="minorHAnsi" w:cstheme="minorHAnsi"/>
                      <w:lang w:val="fr-FR" w:eastAsia="fr-FR"/>
                    </w:rPr>
                  </w:pPr>
                </w:p>
              </w:tc>
            </w:tr>
            <w:tr w:rsidR="00DA206E" w:rsidRPr="00FC68DE" w:rsidTr="00707CD5">
              <w:trPr>
                <w:trHeight w:val="409"/>
              </w:trPr>
              <w:tc>
                <w:tcPr>
                  <w:tcW w:w="6696" w:type="dxa"/>
                  <w:shd w:val="clear" w:color="auto" w:fill="auto"/>
                  <w:vAlign w:val="center"/>
                </w:tcPr>
                <w:p w:rsidR="00DA206E" w:rsidRPr="00B74304" w:rsidRDefault="00DA206E">
                  <w:pPr>
                    <w:spacing w:line="259" w:lineRule="auto"/>
                    <w:contextualSpacing/>
                    <w:rPr>
                      <w:rFonts w:asciiTheme="minorHAnsi" w:hAnsiTheme="minorHAnsi" w:cstheme="minorHAnsi"/>
                      <w:iCs/>
                    </w:rPr>
                  </w:pPr>
                  <w:r w:rsidRPr="00B74304">
                    <w:rPr>
                      <w:rFonts w:asciiTheme="minorHAnsi" w:hAnsiTheme="minorHAnsi" w:cstheme="minorHAnsi"/>
                      <w:iCs/>
                    </w:rPr>
                    <w:lastRenderedPageBreak/>
                    <w:t xml:space="preserve">1.2.2 Proiectul vizează investiții în </w:t>
                  </w:r>
                  <w:r w:rsidRPr="00B74304">
                    <w:rPr>
                      <w:rFonts w:asciiTheme="minorHAnsi" w:hAnsiTheme="minorHAnsi" w:cstheme="minorHAnsi"/>
                    </w:rPr>
                    <w:t>conductele principale și</w:t>
                  </w:r>
                  <w:r>
                    <w:rPr>
                      <w:rFonts w:asciiTheme="minorHAnsi" w:hAnsiTheme="minorHAnsi" w:cstheme="minorHAnsi"/>
                    </w:rPr>
                    <w:t>/sau</w:t>
                  </w:r>
                  <w:r w:rsidRPr="00B74304">
                    <w:rPr>
                      <w:rFonts w:asciiTheme="minorHAnsi" w:hAnsiTheme="minorHAnsi" w:cstheme="minorHAnsi"/>
                    </w:rPr>
                    <w:t xml:space="preserve"> secundare</w:t>
                  </w:r>
                </w:p>
              </w:tc>
              <w:tc>
                <w:tcPr>
                  <w:tcW w:w="1364" w:type="dxa"/>
                  <w:gridSpan w:val="2"/>
                  <w:shd w:val="clear" w:color="auto" w:fill="auto"/>
                </w:tcPr>
                <w:p w:rsidR="00DA206E" w:rsidRPr="00B74304" w:rsidRDefault="00DA206E" w:rsidP="00707CD5">
                  <w:pPr>
                    <w:rPr>
                      <w:rFonts w:asciiTheme="minorHAnsi" w:hAnsiTheme="minorHAnsi" w:cstheme="minorHAnsi"/>
                    </w:rPr>
                  </w:pPr>
                  <w:r>
                    <w:rPr>
                      <w:rFonts w:asciiTheme="minorHAnsi" w:hAnsiTheme="minorHAnsi" w:cstheme="minorHAnsi"/>
                    </w:rPr>
                    <w:t xml:space="preserve">  </w:t>
                  </w:r>
                  <w:r w:rsidRPr="00B74304">
                    <w:rPr>
                      <w:rFonts w:asciiTheme="minorHAnsi" w:hAnsiTheme="minorHAnsi" w:cstheme="minorHAnsi"/>
                    </w:rPr>
                    <w:t>5 puncte</w:t>
                  </w:r>
                </w:p>
              </w:tc>
              <w:tc>
                <w:tcPr>
                  <w:tcW w:w="1374" w:type="dxa"/>
                  <w:shd w:val="clear" w:color="auto" w:fill="auto"/>
                </w:tcPr>
                <w:p w:rsidR="00DA206E" w:rsidRPr="00FC68DE" w:rsidRDefault="00DA206E">
                  <w:pPr>
                    <w:rPr>
                      <w:rFonts w:asciiTheme="minorHAnsi" w:hAnsiTheme="minorHAnsi" w:cstheme="minorHAnsi"/>
                      <w:lang w:val="fr-FR" w:eastAsia="fr-FR"/>
                    </w:rPr>
                  </w:pPr>
                </w:p>
              </w:tc>
            </w:tr>
            <w:tr w:rsidR="00DA206E" w:rsidRPr="00FC68DE" w:rsidTr="00707CD5">
              <w:trPr>
                <w:trHeight w:val="409"/>
              </w:trPr>
              <w:tc>
                <w:tcPr>
                  <w:tcW w:w="9434" w:type="dxa"/>
                  <w:gridSpan w:val="4"/>
                  <w:tcBorders>
                    <w:top w:val="single" w:sz="4" w:space="0" w:color="000000"/>
                    <w:left w:val="single" w:sz="4" w:space="0" w:color="000000"/>
                    <w:bottom w:val="single" w:sz="4" w:space="0" w:color="000000"/>
                    <w:right w:val="single" w:sz="4" w:space="0" w:color="auto"/>
                  </w:tcBorders>
                </w:tcPr>
                <w:p w:rsidR="00DA206E" w:rsidRDefault="00DA206E">
                  <w:pPr>
                    <w:rPr>
                      <w:rFonts w:asciiTheme="minorHAnsi" w:hAnsiTheme="minorHAnsi" w:cstheme="minorHAnsi"/>
                    </w:rPr>
                  </w:pPr>
                  <w:r w:rsidRPr="00B74304">
                    <w:rPr>
                      <w:rFonts w:asciiTheme="minorHAnsi" w:hAnsiTheme="minorHAnsi" w:cstheme="minorHAnsi"/>
                    </w:rPr>
                    <w:t>Se vor verifica în documentația depusă de solicitant, inclusiv în DALI, elementele propuse a fi modernizate.</w:t>
                  </w:r>
                </w:p>
                <w:p w:rsidR="009F2133" w:rsidRDefault="009F2133" w:rsidP="00110745">
                  <w:pPr>
                    <w:rPr>
                      <w:rFonts w:asciiTheme="minorHAnsi" w:hAnsiTheme="minorHAnsi" w:cstheme="minorHAnsi"/>
                      <w:b/>
                    </w:rPr>
                  </w:pPr>
                </w:p>
                <w:p w:rsidR="00DA206E" w:rsidRDefault="00DA206E" w:rsidP="00110745">
                  <w:pPr>
                    <w:rPr>
                      <w:rFonts w:asciiTheme="minorHAnsi" w:hAnsiTheme="minorHAnsi" w:cstheme="minorHAnsi"/>
                      <w:b/>
                    </w:rPr>
                  </w:pPr>
                  <w:r w:rsidRPr="007F21C9">
                    <w:rPr>
                      <w:rFonts w:asciiTheme="minorHAnsi" w:hAnsiTheme="minorHAnsi" w:cstheme="minorHAnsi"/>
                      <w:b/>
                    </w:rPr>
                    <w:t>Notă</w:t>
                  </w:r>
                  <w:r>
                    <w:rPr>
                      <w:rFonts w:asciiTheme="minorHAnsi" w:hAnsiTheme="minorHAnsi" w:cstheme="minorHAnsi"/>
                      <w:b/>
                    </w:rPr>
                    <w:t xml:space="preserve"> 1</w:t>
                  </w:r>
                  <w:r w:rsidRPr="007F21C9">
                    <w:rPr>
                      <w:rFonts w:asciiTheme="minorHAnsi" w:hAnsiTheme="minorHAnsi" w:cstheme="minorHAnsi"/>
                      <w:b/>
                    </w:rPr>
                    <w:t>!</w:t>
                  </w:r>
                  <w:r>
                    <w:rPr>
                      <w:rFonts w:asciiTheme="minorHAnsi" w:hAnsiTheme="minorHAnsi" w:cstheme="minorHAnsi"/>
                      <w:b/>
                    </w:rPr>
                    <w:t xml:space="preserve"> :</w:t>
                  </w:r>
                </w:p>
                <w:p w:rsidR="00DA206E" w:rsidRPr="007E1D1C" w:rsidRDefault="00DA206E" w:rsidP="00707CD5">
                  <w:pPr>
                    <w:jc w:val="both"/>
                    <w:rPr>
                      <w:rFonts w:asciiTheme="minorHAnsi" w:hAnsiTheme="minorHAnsi" w:cstheme="minorHAnsi"/>
                    </w:rPr>
                  </w:pPr>
                  <w:r w:rsidRPr="007F21C9">
                    <w:rPr>
                      <w:rFonts w:asciiTheme="minorHAnsi" w:hAnsiTheme="minorHAnsi" w:cstheme="minorHAnsi"/>
                    </w:rPr>
                    <w:t xml:space="preserve">Pentru </w:t>
                  </w:r>
                  <w:r>
                    <w:rPr>
                      <w:rFonts w:asciiTheme="minorHAnsi" w:hAnsiTheme="minorHAnsi" w:cstheme="minorHAnsi"/>
                    </w:rPr>
                    <w:t xml:space="preserve">obținerea punctajului aferent criteriului 1.2.1 este necesar ca cel puțin 15% din valoarea proiectului să fie </w:t>
                  </w:r>
                  <w:r w:rsidR="007E1D1C">
                    <w:rPr>
                      <w:rFonts w:asciiTheme="minorHAnsi" w:hAnsiTheme="minorHAnsi" w:cstheme="minorHAnsi"/>
                    </w:rPr>
                    <w:t xml:space="preserve">alocată </w:t>
                  </w:r>
                  <w:r>
                    <w:rPr>
                      <w:rFonts w:asciiTheme="minorHAnsi" w:hAnsiTheme="minorHAnsi" w:cstheme="minorHAnsi"/>
                    </w:rPr>
                    <w:t xml:space="preserve">către modernizarea </w:t>
                  </w:r>
                  <w:r w:rsidRPr="00233FA5">
                    <w:rPr>
                      <w:rFonts w:asciiTheme="minorHAnsi" w:hAnsiTheme="minorHAnsi" w:cstheme="minorHAnsi"/>
                    </w:rPr>
                    <w:t>staț</w:t>
                  </w:r>
                  <w:r>
                    <w:rPr>
                      <w:rFonts w:asciiTheme="minorHAnsi" w:hAnsiTheme="minorHAnsi" w:cstheme="minorHAnsi"/>
                    </w:rPr>
                    <w:t>iei</w:t>
                  </w:r>
                  <w:r w:rsidRPr="00233FA5">
                    <w:rPr>
                      <w:rFonts w:asciiTheme="minorHAnsi" w:hAnsiTheme="minorHAnsi" w:cstheme="minorHAnsi"/>
                    </w:rPr>
                    <w:t>/stațiil</w:t>
                  </w:r>
                  <w:r>
                    <w:rPr>
                      <w:rFonts w:asciiTheme="minorHAnsi" w:hAnsiTheme="minorHAnsi" w:cstheme="minorHAnsi"/>
                    </w:rPr>
                    <w:t>or</w:t>
                  </w:r>
                  <w:r w:rsidRPr="00233FA5">
                    <w:rPr>
                      <w:rFonts w:asciiTheme="minorHAnsi" w:hAnsiTheme="minorHAnsi" w:cstheme="minorHAnsi"/>
                    </w:rPr>
                    <w:t xml:space="preserve"> de pompare</w:t>
                  </w:r>
                  <w:r w:rsidR="007E1D1C">
                    <w:rPr>
                      <w:rFonts w:asciiTheme="minorHAnsi" w:hAnsiTheme="minorHAnsi" w:cstheme="minorHAnsi"/>
                    </w:rPr>
                    <w:t xml:space="preserve"> (valoarea luată în calcul va fi cea de </w:t>
                  </w:r>
                  <w:r w:rsidR="007E1D1C" w:rsidRPr="007E1D1C">
                    <w:rPr>
                      <w:rFonts w:asciiTheme="minorHAnsi" w:hAnsiTheme="minorHAnsi" w:cstheme="minorHAnsi"/>
                    </w:rPr>
                    <w:t>la</w:t>
                  </w:r>
                  <w:r w:rsidR="007E1D1C" w:rsidRPr="00AA26E9">
                    <w:rPr>
                      <w:rFonts w:asciiTheme="minorHAnsi" w:hAnsiTheme="minorHAnsi" w:cstheme="minorHAnsi"/>
                    </w:rPr>
                    <w:t xml:space="preserve"> </w:t>
                  </w:r>
                  <w:r w:rsidR="007E1D1C">
                    <w:rPr>
                      <w:rFonts w:asciiTheme="minorHAnsi" w:hAnsiTheme="minorHAnsi" w:cstheme="minorHAnsi"/>
                    </w:rPr>
                    <w:t>cap. 4 din Devizul G</w:t>
                  </w:r>
                  <w:r w:rsidR="007E1D1C" w:rsidRPr="00AA26E9">
                    <w:rPr>
                      <w:rFonts w:asciiTheme="minorHAnsi" w:hAnsiTheme="minorHAnsi" w:cstheme="minorHAnsi"/>
                    </w:rPr>
                    <w:t>eneral)</w:t>
                  </w:r>
                  <w:r w:rsidR="007E1D1C">
                    <w:rPr>
                      <w:rFonts w:asciiTheme="minorHAnsi" w:hAnsiTheme="minorHAnsi" w:cstheme="minorHAnsi"/>
                    </w:rPr>
                    <w:t>.</w:t>
                  </w:r>
                </w:p>
                <w:p w:rsidR="009253BA" w:rsidRDefault="009253BA" w:rsidP="00110745">
                  <w:pPr>
                    <w:rPr>
                      <w:rFonts w:asciiTheme="minorHAnsi" w:hAnsiTheme="minorHAnsi" w:cstheme="minorHAnsi"/>
                      <w:b/>
                    </w:rPr>
                  </w:pPr>
                </w:p>
                <w:p w:rsidR="00DA206E" w:rsidRDefault="00DA206E" w:rsidP="00110745">
                  <w:pPr>
                    <w:rPr>
                      <w:rFonts w:asciiTheme="minorHAnsi" w:hAnsiTheme="minorHAnsi" w:cstheme="minorHAnsi"/>
                      <w:b/>
                    </w:rPr>
                  </w:pPr>
                  <w:r w:rsidRPr="00126087">
                    <w:rPr>
                      <w:rFonts w:asciiTheme="minorHAnsi" w:hAnsiTheme="minorHAnsi" w:cstheme="minorHAnsi"/>
                      <w:b/>
                    </w:rPr>
                    <w:t>Notă</w:t>
                  </w:r>
                  <w:r>
                    <w:rPr>
                      <w:rFonts w:asciiTheme="minorHAnsi" w:hAnsiTheme="minorHAnsi" w:cstheme="minorHAnsi"/>
                      <w:b/>
                    </w:rPr>
                    <w:t xml:space="preserve"> 2</w:t>
                  </w:r>
                  <w:r w:rsidRPr="00126087">
                    <w:rPr>
                      <w:rFonts w:asciiTheme="minorHAnsi" w:hAnsiTheme="minorHAnsi" w:cstheme="minorHAnsi"/>
                      <w:b/>
                    </w:rPr>
                    <w:t>!</w:t>
                  </w:r>
                  <w:r>
                    <w:rPr>
                      <w:rFonts w:asciiTheme="minorHAnsi" w:hAnsiTheme="minorHAnsi" w:cstheme="minorHAnsi"/>
                      <w:b/>
                    </w:rPr>
                    <w:t xml:space="preserve"> :</w:t>
                  </w:r>
                </w:p>
                <w:p w:rsidR="00DA206E" w:rsidRPr="00B74304" w:rsidRDefault="00DA206E" w:rsidP="00707CD5">
                  <w:pPr>
                    <w:jc w:val="both"/>
                    <w:rPr>
                      <w:rFonts w:asciiTheme="minorHAnsi" w:hAnsiTheme="minorHAnsi" w:cstheme="minorHAnsi"/>
                    </w:rPr>
                  </w:pPr>
                  <w:r w:rsidRPr="00126087">
                    <w:rPr>
                      <w:rFonts w:asciiTheme="minorHAnsi" w:hAnsiTheme="minorHAnsi" w:cstheme="minorHAnsi"/>
                    </w:rPr>
                    <w:t xml:space="preserve">Pentru </w:t>
                  </w:r>
                  <w:r>
                    <w:rPr>
                      <w:rFonts w:asciiTheme="minorHAnsi" w:hAnsiTheme="minorHAnsi" w:cstheme="minorHAnsi"/>
                    </w:rPr>
                    <w:t>obținerea punctajului aferent criteriului 1.2.2 este necesar ca cel puțin 10% din valoarea proiectului să fie aloca</w:t>
                  </w:r>
                  <w:r w:rsidR="007E1D1C">
                    <w:rPr>
                      <w:rFonts w:asciiTheme="minorHAnsi" w:hAnsiTheme="minorHAnsi" w:cstheme="minorHAnsi"/>
                    </w:rPr>
                    <w:t>tă</w:t>
                  </w:r>
                  <w:r>
                    <w:rPr>
                      <w:rFonts w:asciiTheme="minorHAnsi" w:hAnsiTheme="minorHAnsi" w:cstheme="minorHAnsi"/>
                    </w:rPr>
                    <w:t xml:space="preserve"> către modernizarea conductelor</w:t>
                  </w:r>
                  <w:r w:rsidRPr="004D2B2A">
                    <w:rPr>
                      <w:rFonts w:asciiTheme="minorHAnsi" w:hAnsiTheme="minorHAnsi" w:cstheme="minorHAnsi"/>
                    </w:rPr>
                    <w:t xml:space="preserve"> principale și/sau secundare</w:t>
                  </w:r>
                  <w:r w:rsidR="007E1D1C">
                    <w:rPr>
                      <w:rFonts w:asciiTheme="minorHAnsi" w:hAnsiTheme="minorHAnsi" w:cstheme="minorHAnsi"/>
                    </w:rPr>
                    <w:t xml:space="preserve"> (valoarea luată în calcul va fi cea de </w:t>
                  </w:r>
                  <w:r w:rsidR="007E1D1C" w:rsidRPr="00B33BE2">
                    <w:rPr>
                      <w:rFonts w:asciiTheme="minorHAnsi" w:hAnsiTheme="minorHAnsi" w:cstheme="minorHAnsi"/>
                    </w:rPr>
                    <w:t xml:space="preserve">la cap. 4 din Devizul </w:t>
                  </w:r>
                  <w:r w:rsidR="007E1D1C">
                    <w:rPr>
                      <w:rFonts w:asciiTheme="minorHAnsi" w:hAnsiTheme="minorHAnsi" w:cstheme="minorHAnsi"/>
                    </w:rPr>
                    <w:t>G</w:t>
                  </w:r>
                  <w:r w:rsidR="007E1D1C" w:rsidRPr="00B33BE2">
                    <w:rPr>
                      <w:rFonts w:asciiTheme="minorHAnsi" w:hAnsiTheme="minorHAnsi" w:cstheme="minorHAnsi"/>
                    </w:rPr>
                    <w:t>eneral)</w:t>
                  </w:r>
                  <w:r w:rsidR="007E1D1C">
                    <w:rPr>
                      <w:rFonts w:asciiTheme="minorHAnsi" w:hAnsiTheme="minorHAnsi" w:cstheme="minorHAnsi"/>
                    </w:rPr>
                    <w:t>.</w:t>
                  </w:r>
                </w:p>
              </w:tc>
            </w:tr>
            <w:tr w:rsidR="00DA206E" w:rsidRPr="00FC68DE" w:rsidTr="00707CD5">
              <w:trPr>
                <w:trHeight w:val="676"/>
              </w:trPr>
              <w:tc>
                <w:tcPr>
                  <w:tcW w:w="6696" w:type="dxa"/>
                  <w:shd w:val="clear" w:color="auto" w:fill="auto"/>
                </w:tcPr>
                <w:p w:rsidR="00DA206E" w:rsidRPr="00FC68DE" w:rsidRDefault="00DA206E" w:rsidP="00707CD5">
                  <w:pPr>
                    <w:rPr>
                      <w:rFonts w:asciiTheme="minorHAnsi" w:hAnsiTheme="minorHAnsi" w:cstheme="minorHAnsi"/>
                      <w:b/>
                      <w:i/>
                      <w:lang w:val="fr-FR" w:eastAsia="fr-FR"/>
                    </w:rPr>
                  </w:pPr>
                  <w:r w:rsidRPr="00FC68DE">
                    <w:rPr>
                      <w:rFonts w:asciiTheme="minorHAnsi" w:hAnsiTheme="minorHAnsi" w:cstheme="minorHAnsi"/>
                      <w:b/>
                      <w:i/>
                      <w:lang w:val="fr-FR" w:eastAsia="fr-FR"/>
                    </w:rPr>
                    <w:t xml:space="preserve">1.3 </w:t>
                  </w:r>
                  <w:r w:rsidRPr="0048263E">
                    <w:rPr>
                      <w:rFonts w:asciiTheme="minorHAnsi" w:hAnsiTheme="minorHAnsi" w:cstheme="minorHAnsi"/>
                      <w:b/>
                      <w:i/>
                      <w:lang w:val="fr-FR" w:eastAsia="fr-FR"/>
                    </w:rPr>
                    <w:t>Suprafață care a beneficiat de finanțare</w:t>
                  </w:r>
                </w:p>
              </w:tc>
              <w:tc>
                <w:tcPr>
                  <w:tcW w:w="1364" w:type="dxa"/>
                  <w:gridSpan w:val="2"/>
                  <w:shd w:val="clear" w:color="auto" w:fill="auto"/>
                </w:tcPr>
                <w:p w:rsidR="00DA206E" w:rsidRPr="001D6A97" w:rsidRDefault="00DA206E" w:rsidP="00707CD5">
                  <w:pPr>
                    <w:rPr>
                      <w:rFonts w:asciiTheme="minorHAnsi" w:hAnsiTheme="minorHAnsi" w:cstheme="minorHAnsi"/>
                      <w:b/>
                      <w:lang w:val="fr-FR" w:eastAsia="fr-FR"/>
                    </w:rPr>
                  </w:pPr>
                  <w:r w:rsidRPr="00C204A2">
                    <w:rPr>
                      <w:rFonts w:asciiTheme="minorHAnsi" w:hAnsiTheme="minorHAnsi" w:cstheme="minorHAnsi"/>
                      <w:b/>
                      <w:lang w:val="fr-FR" w:eastAsia="fr-FR"/>
                    </w:rPr>
                    <w:t xml:space="preserve">Maximum </w:t>
                  </w:r>
                  <w:r>
                    <w:rPr>
                      <w:rFonts w:asciiTheme="minorHAnsi" w:hAnsiTheme="minorHAnsi" w:cstheme="minorHAnsi"/>
                      <w:b/>
                      <w:lang w:val="fr-FR" w:eastAsia="fr-FR"/>
                    </w:rPr>
                    <w:t>25</w:t>
                  </w:r>
                  <w:r w:rsidRPr="00C204A2">
                    <w:rPr>
                      <w:rFonts w:asciiTheme="minorHAnsi" w:hAnsiTheme="minorHAnsi" w:cstheme="minorHAnsi"/>
                      <w:b/>
                      <w:lang w:val="fr-FR" w:eastAsia="fr-FR"/>
                    </w:rPr>
                    <w:t xml:space="preserve"> puncte</w:t>
                  </w:r>
                </w:p>
              </w:tc>
              <w:tc>
                <w:tcPr>
                  <w:tcW w:w="1374" w:type="dxa"/>
                  <w:shd w:val="clear" w:color="auto" w:fill="auto"/>
                </w:tcPr>
                <w:p w:rsidR="00DA206E" w:rsidRPr="001D6A97" w:rsidRDefault="00DA206E" w:rsidP="00707CD5">
                  <w:pPr>
                    <w:rPr>
                      <w:rFonts w:asciiTheme="minorHAnsi" w:hAnsiTheme="minorHAnsi" w:cstheme="minorHAnsi"/>
                      <w:lang w:val="fr-FR" w:eastAsia="fr-FR"/>
                    </w:rPr>
                  </w:pPr>
                </w:p>
              </w:tc>
            </w:tr>
            <w:tr w:rsidR="00DA206E" w:rsidRPr="00FC68DE" w:rsidTr="00707CD5">
              <w:trPr>
                <w:trHeight w:val="257"/>
              </w:trPr>
              <w:tc>
                <w:tcPr>
                  <w:tcW w:w="6696" w:type="dxa"/>
                  <w:tcBorders>
                    <w:top w:val="single" w:sz="4" w:space="0" w:color="000000"/>
                    <w:left w:val="single" w:sz="4" w:space="0" w:color="000000"/>
                    <w:bottom w:val="single" w:sz="4" w:space="0" w:color="000000"/>
                    <w:right w:val="single" w:sz="4" w:space="0" w:color="000000"/>
                  </w:tcBorders>
                </w:tcPr>
                <w:p w:rsidR="00DA206E" w:rsidRPr="00B74304" w:rsidRDefault="00DA206E">
                  <w:pPr>
                    <w:spacing w:line="259" w:lineRule="auto"/>
                    <w:contextualSpacing/>
                    <w:jc w:val="both"/>
                    <w:rPr>
                      <w:rFonts w:asciiTheme="minorHAnsi" w:hAnsiTheme="minorHAnsi" w:cstheme="minorHAnsi"/>
                    </w:rPr>
                  </w:pPr>
                  <w:r w:rsidRPr="00B74304">
                    <w:rPr>
                      <w:rFonts w:asciiTheme="minorHAnsi" w:hAnsiTheme="minorHAnsi" w:cstheme="minorHAnsi"/>
                    </w:rPr>
                    <w:t>1.3.1 Infrastructura care nu a mai beneficiat de finanțare pentru modernizare prin PNDR</w:t>
                  </w:r>
                  <w:r>
                    <w:rPr>
                      <w:rFonts w:asciiTheme="minorHAnsi" w:hAnsiTheme="minorHAnsi" w:cstheme="minorHAnsi"/>
                    </w:rPr>
                    <w:t xml:space="preserve"> 2007-2013 și/sau 2014-2020</w:t>
                  </w:r>
                </w:p>
              </w:tc>
              <w:tc>
                <w:tcPr>
                  <w:tcW w:w="1364" w:type="dxa"/>
                  <w:gridSpan w:val="2"/>
                  <w:tcBorders>
                    <w:top w:val="single" w:sz="4" w:space="0" w:color="000000"/>
                    <w:left w:val="single" w:sz="4" w:space="0" w:color="000000"/>
                    <w:bottom w:val="single" w:sz="4" w:space="0" w:color="000000"/>
                    <w:right w:val="single" w:sz="4" w:space="0" w:color="000000"/>
                  </w:tcBorders>
                  <w:vAlign w:val="center"/>
                </w:tcPr>
                <w:p w:rsidR="00DA206E" w:rsidRPr="00B74304" w:rsidRDefault="00DA206E" w:rsidP="00FF5F2C">
                  <w:pPr>
                    <w:rPr>
                      <w:rFonts w:asciiTheme="minorHAnsi" w:hAnsiTheme="minorHAnsi" w:cstheme="minorHAnsi"/>
                    </w:rPr>
                  </w:pPr>
                  <w:r>
                    <w:rPr>
                      <w:rFonts w:asciiTheme="minorHAnsi" w:hAnsiTheme="minorHAnsi" w:cstheme="minorHAnsi"/>
                    </w:rPr>
                    <w:t>25</w:t>
                  </w:r>
                  <w:r w:rsidRPr="00B74304">
                    <w:rPr>
                      <w:rFonts w:asciiTheme="minorHAnsi" w:hAnsiTheme="minorHAnsi" w:cstheme="minorHAnsi"/>
                    </w:rPr>
                    <w:t xml:space="preserve"> puncte</w:t>
                  </w:r>
                </w:p>
              </w:tc>
              <w:tc>
                <w:tcPr>
                  <w:tcW w:w="1374" w:type="dxa"/>
                  <w:shd w:val="clear" w:color="auto" w:fill="auto"/>
                </w:tcPr>
                <w:p w:rsidR="00DA206E" w:rsidRPr="001D6A97" w:rsidRDefault="00DA206E" w:rsidP="00707CD5">
                  <w:pPr>
                    <w:rPr>
                      <w:rFonts w:asciiTheme="minorHAnsi" w:hAnsiTheme="minorHAnsi" w:cstheme="minorHAnsi"/>
                      <w:lang w:val="fr-FR" w:eastAsia="fr-FR"/>
                    </w:rPr>
                  </w:pPr>
                </w:p>
              </w:tc>
            </w:tr>
            <w:tr w:rsidR="00DA206E" w:rsidRPr="00FC68DE" w:rsidTr="00707CD5">
              <w:trPr>
                <w:trHeight w:val="257"/>
              </w:trPr>
              <w:tc>
                <w:tcPr>
                  <w:tcW w:w="9434" w:type="dxa"/>
                  <w:gridSpan w:val="4"/>
                  <w:shd w:val="clear" w:color="auto" w:fill="auto"/>
                </w:tcPr>
                <w:p w:rsidR="00DA206E" w:rsidRPr="00BF3416" w:rsidRDefault="00DA206E">
                  <w:pPr>
                    <w:jc w:val="both"/>
                    <w:rPr>
                      <w:rFonts w:asciiTheme="minorHAnsi" w:hAnsiTheme="minorHAnsi" w:cstheme="minorHAnsi"/>
                    </w:rPr>
                  </w:pPr>
                  <w:r w:rsidRPr="009D1339">
                    <w:rPr>
                      <w:rFonts w:asciiTheme="minorHAnsi" w:hAnsiTheme="minorHAnsi" w:cstheme="minorHAnsi"/>
                    </w:rPr>
                    <w:t xml:space="preserve">Se va verifica în baza de date AFIR, DALI, documentul 8 și în secțiunea C din cererea de finanțare, dacă infrastructura propusă a fi modernizată </w:t>
                  </w:r>
                  <w:r>
                    <w:rPr>
                      <w:rFonts w:asciiTheme="minorHAnsi" w:hAnsiTheme="minorHAnsi" w:cstheme="minorHAnsi"/>
                    </w:rPr>
                    <w:t xml:space="preserve">(solicitantul finanțării) </w:t>
                  </w:r>
                  <w:r w:rsidRPr="009D1339">
                    <w:rPr>
                      <w:rFonts w:asciiTheme="minorHAnsi" w:hAnsiTheme="minorHAnsi" w:cstheme="minorHAnsi"/>
                    </w:rPr>
                    <w:t>a mai beneficiat de finanțare în cadrul PNDR 2014-2020 și</w:t>
                  </w:r>
                  <w:r>
                    <w:rPr>
                      <w:rFonts w:asciiTheme="minorHAnsi" w:hAnsiTheme="minorHAnsi" w:cstheme="minorHAnsi"/>
                    </w:rPr>
                    <w:t>/sau</w:t>
                  </w:r>
                  <w:r w:rsidRPr="009D1339">
                    <w:rPr>
                      <w:rFonts w:asciiTheme="minorHAnsi" w:hAnsiTheme="minorHAnsi" w:cstheme="minorHAnsi"/>
                    </w:rPr>
                    <w:t xml:space="preserve"> PNDR 2007-2013.</w:t>
                  </w:r>
                </w:p>
              </w:tc>
            </w:tr>
            <w:tr w:rsidR="00DA206E" w:rsidRPr="00FC68DE" w:rsidTr="00707CD5">
              <w:trPr>
                <w:trHeight w:val="257"/>
              </w:trPr>
              <w:tc>
                <w:tcPr>
                  <w:tcW w:w="6696" w:type="dxa"/>
                  <w:tcBorders>
                    <w:top w:val="single" w:sz="4" w:space="0" w:color="000000"/>
                    <w:left w:val="single" w:sz="4" w:space="0" w:color="000000"/>
                    <w:bottom w:val="single" w:sz="4" w:space="0" w:color="000000"/>
                    <w:right w:val="single" w:sz="4" w:space="0" w:color="auto"/>
                  </w:tcBorders>
                </w:tcPr>
                <w:p w:rsidR="00DA206E" w:rsidRPr="009D1339" w:rsidRDefault="00DA206E" w:rsidP="00707CD5">
                  <w:pPr>
                    <w:jc w:val="both"/>
                    <w:rPr>
                      <w:rFonts w:asciiTheme="minorHAnsi" w:hAnsiTheme="minorHAnsi" w:cstheme="minorHAnsi"/>
                    </w:rPr>
                  </w:pPr>
                  <w:r w:rsidRPr="00B74304">
                    <w:rPr>
                      <w:rFonts w:asciiTheme="minorHAnsi" w:hAnsiTheme="minorHAnsi" w:cstheme="minorHAnsi"/>
                    </w:rPr>
                    <w:t>1.3.</w:t>
                  </w:r>
                  <w:r>
                    <w:rPr>
                      <w:rFonts w:asciiTheme="minorHAnsi" w:hAnsiTheme="minorHAnsi" w:cstheme="minorHAnsi"/>
                    </w:rPr>
                    <w:t>2</w:t>
                  </w:r>
                  <w:r w:rsidRPr="00B74304">
                    <w:rPr>
                      <w:rFonts w:asciiTheme="minorHAnsi" w:hAnsiTheme="minorHAnsi" w:cstheme="minorHAnsi"/>
                    </w:rPr>
                    <w:t xml:space="preserve"> I</w:t>
                  </w:r>
                  <w:r w:rsidRPr="0002218C">
                    <w:rPr>
                      <w:rFonts w:asciiTheme="minorHAnsi" w:hAnsiTheme="minorHAnsi" w:cstheme="minorHAnsi"/>
                    </w:rPr>
                    <w:t>nfrastructura care a beneficiat de finanțare pentru modernizare prin PNDR 2007-2013 și/sau 2014-2020</w:t>
                  </w:r>
                  <w:r>
                    <w:rPr>
                      <w:rFonts w:asciiTheme="minorHAnsi" w:hAnsiTheme="minorHAnsi" w:cstheme="minorHAnsi"/>
                    </w:rPr>
                    <w:t xml:space="preserve"> și prin proiectul propus finalizează modernizarea în întregime a plotului/urilor</w:t>
                  </w:r>
                </w:p>
              </w:tc>
              <w:tc>
                <w:tcPr>
                  <w:tcW w:w="1352" w:type="dxa"/>
                  <w:tcBorders>
                    <w:top w:val="single" w:sz="4" w:space="0" w:color="000000"/>
                    <w:left w:val="single" w:sz="4" w:space="0" w:color="auto"/>
                    <w:bottom w:val="single" w:sz="4" w:space="0" w:color="000000"/>
                    <w:right w:val="single" w:sz="4" w:space="0" w:color="auto"/>
                  </w:tcBorders>
                  <w:vAlign w:val="center"/>
                </w:tcPr>
                <w:p w:rsidR="00DA206E" w:rsidRPr="009D1339" w:rsidRDefault="00DA206E">
                  <w:pPr>
                    <w:rPr>
                      <w:rFonts w:asciiTheme="minorHAnsi" w:hAnsiTheme="minorHAnsi" w:cstheme="minorHAnsi"/>
                    </w:rPr>
                  </w:pPr>
                  <w:r>
                    <w:rPr>
                      <w:rFonts w:asciiTheme="minorHAnsi" w:hAnsiTheme="minorHAnsi" w:cstheme="minorHAnsi"/>
                    </w:rPr>
                    <w:t>1</w:t>
                  </w:r>
                  <w:r w:rsidRPr="00B74304">
                    <w:rPr>
                      <w:rFonts w:asciiTheme="minorHAnsi" w:hAnsiTheme="minorHAnsi" w:cstheme="minorHAnsi"/>
                    </w:rPr>
                    <w:t>0 puncte</w:t>
                  </w:r>
                </w:p>
              </w:tc>
              <w:tc>
                <w:tcPr>
                  <w:tcW w:w="1386" w:type="dxa"/>
                  <w:gridSpan w:val="2"/>
                  <w:tcBorders>
                    <w:top w:val="single" w:sz="4" w:space="0" w:color="000000"/>
                    <w:left w:val="single" w:sz="4" w:space="0" w:color="auto"/>
                    <w:bottom w:val="single" w:sz="4" w:space="0" w:color="000000"/>
                    <w:right w:val="single" w:sz="4" w:space="0" w:color="000000"/>
                  </w:tcBorders>
                </w:tcPr>
                <w:p w:rsidR="00DA206E" w:rsidRPr="009D1339" w:rsidRDefault="00DA206E">
                  <w:pPr>
                    <w:rPr>
                      <w:rFonts w:asciiTheme="minorHAnsi" w:hAnsiTheme="minorHAnsi" w:cstheme="minorHAnsi"/>
                    </w:rPr>
                  </w:pPr>
                </w:p>
              </w:tc>
            </w:tr>
            <w:tr w:rsidR="00DA206E" w:rsidRPr="00FC68DE" w:rsidTr="00707CD5">
              <w:trPr>
                <w:trHeight w:val="257"/>
              </w:trPr>
              <w:tc>
                <w:tcPr>
                  <w:tcW w:w="9434" w:type="dxa"/>
                  <w:gridSpan w:val="4"/>
                  <w:shd w:val="clear" w:color="auto" w:fill="auto"/>
                </w:tcPr>
                <w:p w:rsidR="00DA206E" w:rsidRDefault="00DA206E" w:rsidP="00707CD5">
                  <w:pPr>
                    <w:jc w:val="both"/>
                    <w:rPr>
                      <w:rFonts w:asciiTheme="minorHAnsi" w:hAnsiTheme="minorHAnsi" w:cstheme="minorHAnsi"/>
                    </w:rPr>
                  </w:pPr>
                  <w:r w:rsidRPr="009D1339">
                    <w:rPr>
                      <w:rFonts w:asciiTheme="minorHAnsi" w:hAnsiTheme="minorHAnsi" w:cstheme="minorHAnsi"/>
                    </w:rPr>
                    <w:t xml:space="preserve">Se va verifica în baza de date AFIR, DALI, documentul 8 și în secțiunea C din cererea de finanțare, dacă infrastructura propusă a fi modernizată </w:t>
                  </w:r>
                  <w:r>
                    <w:rPr>
                      <w:rFonts w:asciiTheme="minorHAnsi" w:hAnsiTheme="minorHAnsi" w:cstheme="minorHAnsi"/>
                    </w:rPr>
                    <w:t xml:space="preserve">(solicitantul finanțării) </w:t>
                  </w:r>
                  <w:r w:rsidRPr="009D1339">
                    <w:rPr>
                      <w:rFonts w:asciiTheme="minorHAnsi" w:hAnsiTheme="minorHAnsi" w:cstheme="minorHAnsi"/>
                    </w:rPr>
                    <w:t>a mai beneficiat de finanțare în cadrul PNDR 2014-2020 și</w:t>
                  </w:r>
                  <w:r>
                    <w:rPr>
                      <w:rFonts w:asciiTheme="minorHAnsi" w:hAnsiTheme="minorHAnsi" w:cstheme="minorHAnsi"/>
                    </w:rPr>
                    <w:t>/sau</w:t>
                  </w:r>
                  <w:r w:rsidRPr="009D1339">
                    <w:rPr>
                      <w:rFonts w:asciiTheme="minorHAnsi" w:hAnsiTheme="minorHAnsi" w:cstheme="minorHAnsi"/>
                    </w:rPr>
                    <w:t xml:space="preserve"> PNDR 2007-2013</w:t>
                  </w:r>
                  <w:r w:rsidRPr="008F224A">
                    <w:rPr>
                      <w:rFonts w:asciiTheme="minorHAnsi" w:hAnsiTheme="minorHAnsi" w:cstheme="minorHAnsi"/>
                    </w:rPr>
                    <w:t>, iar prin proiectul propus se va</w:t>
                  </w:r>
                  <w:r w:rsidR="00D51281">
                    <w:rPr>
                      <w:rFonts w:asciiTheme="minorHAnsi" w:hAnsiTheme="minorHAnsi" w:cstheme="minorHAnsi"/>
                    </w:rPr>
                    <w:t>/vor</w:t>
                  </w:r>
                  <w:r w:rsidRPr="008F224A">
                    <w:rPr>
                      <w:rFonts w:asciiTheme="minorHAnsi" w:hAnsiTheme="minorHAnsi" w:cstheme="minorHAnsi"/>
                    </w:rPr>
                    <w:t xml:space="preserve"> moderniza în întregime plotul/ploturile care </w:t>
                  </w:r>
                  <w:r>
                    <w:rPr>
                      <w:rFonts w:asciiTheme="minorHAnsi" w:hAnsiTheme="minorHAnsi" w:cstheme="minorHAnsi"/>
                    </w:rPr>
                    <w:t>a/</w:t>
                  </w:r>
                  <w:r w:rsidRPr="008F224A">
                    <w:rPr>
                      <w:rFonts w:asciiTheme="minorHAnsi" w:hAnsiTheme="minorHAnsi" w:cstheme="minorHAnsi"/>
                    </w:rPr>
                    <w:t>au mai beneficiat de finanțare</w:t>
                  </w:r>
                  <w:r w:rsidRPr="009D1339">
                    <w:rPr>
                      <w:rFonts w:asciiTheme="minorHAnsi" w:hAnsiTheme="minorHAnsi" w:cstheme="minorHAnsi"/>
                    </w:rPr>
                    <w:t>.</w:t>
                  </w:r>
                </w:p>
                <w:p w:rsidR="008E7F34" w:rsidRPr="009D1339" w:rsidRDefault="008E7F34">
                  <w:pPr>
                    <w:jc w:val="both"/>
                    <w:rPr>
                      <w:rFonts w:asciiTheme="minorHAnsi" w:hAnsiTheme="minorHAnsi" w:cstheme="minorHAnsi"/>
                    </w:rPr>
                  </w:pPr>
                  <w:r w:rsidRPr="00AA26E9">
                    <w:rPr>
                      <w:rFonts w:asciiTheme="minorHAnsi" w:hAnsiTheme="minorHAnsi" w:cstheme="minorHAnsi"/>
                    </w:rPr>
                    <w:t xml:space="preserve">Verificarea privind modernizarea </w:t>
                  </w:r>
                  <w:r w:rsidRPr="00AA26E9">
                    <w:rPr>
                      <w:rFonts w:asciiTheme="minorHAnsi" w:hAnsiTheme="minorHAnsi" w:cstheme="minorHAnsi"/>
                      <w:u w:val="single"/>
                    </w:rPr>
                    <w:t>în întregime</w:t>
                  </w:r>
                  <w:r w:rsidRPr="00AA26E9">
                    <w:rPr>
                      <w:rFonts w:asciiTheme="minorHAnsi" w:hAnsiTheme="minorHAnsi" w:cstheme="minorHAnsi"/>
                    </w:rPr>
                    <w:t xml:space="preserve"> a plotului/ploturilor din proiect care au mai </w:t>
                  </w:r>
                  <w:r w:rsidR="00A8445D" w:rsidRPr="00AA26E9">
                    <w:rPr>
                      <w:rFonts w:asciiTheme="minorHAnsi" w:hAnsiTheme="minorHAnsi" w:cstheme="minorHAnsi"/>
                    </w:rPr>
                    <w:t>ben</w:t>
                  </w:r>
                  <w:r w:rsidR="000B299B" w:rsidRPr="00AA26E9">
                    <w:rPr>
                      <w:rFonts w:asciiTheme="minorHAnsi" w:hAnsiTheme="minorHAnsi" w:cstheme="minorHAnsi"/>
                    </w:rPr>
                    <w:t>e</w:t>
                  </w:r>
                  <w:r w:rsidR="00A8445D" w:rsidRPr="00AA26E9">
                    <w:rPr>
                      <w:rFonts w:asciiTheme="minorHAnsi" w:hAnsiTheme="minorHAnsi" w:cstheme="minorHAnsi"/>
                    </w:rPr>
                    <w:t xml:space="preserve">ficiat de finanțare prin PNDR se va face în baza </w:t>
                  </w:r>
                  <w:r w:rsidR="007E1D1C" w:rsidRPr="00AA26E9">
                    <w:rPr>
                      <w:rFonts w:asciiTheme="minorHAnsi" w:hAnsiTheme="minorHAnsi" w:cstheme="minorHAnsi"/>
                    </w:rPr>
                    <w:t xml:space="preserve">Adeverinței </w:t>
                  </w:r>
                  <w:r w:rsidR="00A8445D" w:rsidRPr="00AA26E9">
                    <w:rPr>
                      <w:rFonts w:asciiTheme="minorHAnsi" w:hAnsiTheme="minorHAnsi" w:cstheme="minorHAnsi"/>
                    </w:rPr>
                    <w:t>ANIF</w:t>
                  </w:r>
                  <w:r w:rsidR="007E1D1C" w:rsidRPr="00AA26E9">
                    <w:rPr>
                      <w:rFonts w:asciiTheme="minorHAnsi" w:hAnsiTheme="minorHAnsi" w:cstheme="minorHAnsi"/>
                    </w:rPr>
                    <w:t xml:space="preserve"> (Anexa 3)</w:t>
                  </w:r>
                  <w:r w:rsidR="00A8445D" w:rsidRPr="00AA26E9">
                    <w:rPr>
                      <w:rFonts w:asciiTheme="minorHAnsi" w:hAnsiTheme="minorHAnsi" w:cstheme="minorHAnsi"/>
                    </w:rPr>
                    <w:t>.</w:t>
                  </w:r>
                </w:p>
              </w:tc>
            </w:tr>
            <w:tr w:rsidR="00DA206E" w:rsidRPr="00FC68DE" w:rsidTr="00707CD5">
              <w:trPr>
                <w:trHeight w:val="257"/>
              </w:trPr>
              <w:tc>
                <w:tcPr>
                  <w:tcW w:w="6696" w:type="dxa"/>
                  <w:shd w:val="clear" w:color="auto" w:fill="auto"/>
                </w:tcPr>
                <w:p w:rsidR="00DA206E" w:rsidRPr="002F6AE7" w:rsidRDefault="00DA206E" w:rsidP="00707CD5">
                  <w:pPr>
                    <w:rPr>
                      <w:rFonts w:asciiTheme="minorHAnsi" w:hAnsiTheme="minorHAnsi" w:cstheme="minorHAnsi"/>
                      <w:b/>
                    </w:rPr>
                  </w:pPr>
                  <w:r w:rsidRPr="002F6AE7">
                    <w:rPr>
                      <w:rFonts w:asciiTheme="minorHAnsi" w:hAnsiTheme="minorHAnsi" w:cstheme="minorHAnsi"/>
                      <w:b/>
                    </w:rPr>
                    <w:t>P2 Principiul complementarității cu infrastructura de irigații modernizată în amonte.</w:t>
                  </w:r>
                </w:p>
              </w:tc>
              <w:tc>
                <w:tcPr>
                  <w:tcW w:w="1364" w:type="dxa"/>
                  <w:gridSpan w:val="2"/>
                  <w:shd w:val="clear" w:color="auto" w:fill="auto"/>
                </w:tcPr>
                <w:p w:rsidR="00DA206E" w:rsidRPr="00C204A2" w:rsidRDefault="00DA206E" w:rsidP="00481654">
                  <w:pPr>
                    <w:rPr>
                      <w:rFonts w:asciiTheme="minorHAnsi" w:hAnsiTheme="minorHAnsi" w:cstheme="minorHAnsi"/>
                      <w:b/>
                      <w:lang w:val="fr-FR" w:eastAsia="fr-FR"/>
                    </w:rPr>
                  </w:pPr>
                  <w:r w:rsidRPr="00C204A2">
                    <w:rPr>
                      <w:rFonts w:asciiTheme="minorHAnsi" w:hAnsiTheme="minorHAnsi" w:cstheme="minorHAnsi"/>
                      <w:b/>
                      <w:lang w:val="fr-FR" w:eastAsia="fr-FR"/>
                    </w:rPr>
                    <w:t xml:space="preserve">Maximum </w:t>
                  </w:r>
                  <w:r>
                    <w:rPr>
                      <w:rFonts w:asciiTheme="minorHAnsi" w:hAnsiTheme="minorHAnsi" w:cstheme="minorHAnsi"/>
                      <w:b/>
                      <w:lang w:val="fr-FR" w:eastAsia="fr-FR"/>
                    </w:rPr>
                    <w:t>10</w:t>
                  </w:r>
                  <w:r w:rsidRPr="00C204A2">
                    <w:rPr>
                      <w:rFonts w:asciiTheme="minorHAnsi" w:hAnsiTheme="minorHAnsi" w:cstheme="minorHAnsi"/>
                      <w:b/>
                      <w:lang w:val="fr-FR" w:eastAsia="fr-FR"/>
                    </w:rPr>
                    <w:t xml:space="preserve"> puncte</w:t>
                  </w:r>
                </w:p>
              </w:tc>
              <w:tc>
                <w:tcPr>
                  <w:tcW w:w="1374" w:type="dxa"/>
                  <w:shd w:val="clear" w:color="auto" w:fill="auto"/>
                </w:tcPr>
                <w:p w:rsidR="00DA206E" w:rsidRPr="00FC68DE" w:rsidRDefault="00DA206E" w:rsidP="00707CD5">
                  <w:pPr>
                    <w:rPr>
                      <w:rFonts w:asciiTheme="minorHAnsi" w:hAnsiTheme="minorHAnsi" w:cstheme="minorHAnsi"/>
                      <w:lang w:val="fr-FR" w:eastAsia="fr-FR"/>
                    </w:rPr>
                  </w:pPr>
                </w:p>
              </w:tc>
            </w:tr>
            <w:tr w:rsidR="00DA206E" w:rsidRPr="00FC68DE" w:rsidTr="00707CD5">
              <w:trPr>
                <w:trHeight w:val="257"/>
              </w:trPr>
              <w:tc>
                <w:tcPr>
                  <w:tcW w:w="6696" w:type="dxa"/>
                  <w:shd w:val="clear" w:color="auto" w:fill="auto"/>
                </w:tcPr>
                <w:p w:rsidR="00DA206E" w:rsidRPr="002F6AE7" w:rsidRDefault="00DA206E" w:rsidP="00F82A1B">
                  <w:pPr>
                    <w:jc w:val="both"/>
                    <w:rPr>
                      <w:rFonts w:asciiTheme="minorHAnsi" w:hAnsiTheme="minorHAnsi" w:cstheme="minorHAnsi"/>
                      <w:b/>
                      <w:i/>
                    </w:rPr>
                  </w:pPr>
                  <w:r w:rsidRPr="002F6AE7">
                    <w:rPr>
                      <w:rFonts w:asciiTheme="minorHAnsi" w:hAnsiTheme="minorHAnsi" w:cstheme="minorHAnsi"/>
                      <w:b/>
                      <w:i/>
                    </w:rPr>
                    <w:t xml:space="preserve">2.1 Proiecte pentru care infrastructura </w:t>
                  </w:r>
                  <w:r w:rsidR="007E1D1C">
                    <w:rPr>
                      <w:rFonts w:asciiTheme="minorHAnsi" w:hAnsiTheme="minorHAnsi" w:cstheme="minorHAnsi"/>
                      <w:b/>
                      <w:i/>
                    </w:rPr>
                    <w:t xml:space="preserve">principală </w:t>
                  </w:r>
                  <w:r w:rsidRPr="002F6AE7">
                    <w:rPr>
                      <w:rFonts w:asciiTheme="minorHAnsi" w:hAnsiTheme="minorHAnsi" w:cstheme="minorHAnsi"/>
                      <w:b/>
                      <w:i/>
                    </w:rPr>
                    <w:t>de irigații din amonte a fost modernizată</w:t>
                  </w:r>
                  <w:r>
                    <w:rPr>
                      <w:rFonts w:asciiTheme="minorHAnsi" w:hAnsiTheme="minorHAnsi" w:cstheme="minorHAnsi"/>
                      <w:b/>
                      <w:i/>
                    </w:rPr>
                    <w:t>/este în curs de modernizare sau este alimentată direct de la sursă ori gravitațional</w:t>
                  </w:r>
                </w:p>
              </w:tc>
              <w:tc>
                <w:tcPr>
                  <w:tcW w:w="1364" w:type="dxa"/>
                  <w:gridSpan w:val="2"/>
                  <w:shd w:val="clear" w:color="auto" w:fill="auto"/>
                </w:tcPr>
                <w:p w:rsidR="00DA206E" w:rsidRPr="00FC68DE" w:rsidRDefault="00DA206E" w:rsidP="00481654">
                  <w:pPr>
                    <w:rPr>
                      <w:rFonts w:asciiTheme="minorHAnsi" w:hAnsiTheme="minorHAnsi" w:cstheme="minorHAnsi"/>
                      <w:lang w:val="fr-FR" w:eastAsia="fr-FR"/>
                    </w:rPr>
                  </w:pPr>
                  <w:r w:rsidRPr="00FC68DE">
                    <w:rPr>
                      <w:rFonts w:asciiTheme="minorHAnsi" w:hAnsiTheme="minorHAnsi" w:cstheme="minorHAnsi"/>
                      <w:lang w:val="fr-FR" w:eastAsia="fr-FR"/>
                    </w:rPr>
                    <w:t xml:space="preserve">Maximum </w:t>
                  </w:r>
                  <w:r>
                    <w:rPr>
                      <w:rFonts w:asciiTheme="minorHAnsi" w:hAnsiTheme="minorHAnsi" w:cstheme="minorHAnsi"/>
                      <w:lang w:val="fr-FR" w:eastAsia="fr-FR"/>
                    </w:rPr>
                    <w:t>10</w:t>
                  </w:r>
                  <w:r w:rsidRPr="00FC68DE">
                    <w:rPr>
                      <w:rFonts w:asciiTheme="minorHAnsi" w:hAnsiTheme="minorHAnsi" w:cstheme="minorHAnsi"/>
                      <w:lang w:val="fr-FR" w:eastAsia="fr-FR"/>
                    </w:rPr>
                    <w:t xml:space="preserve"> puncte</w:t>
                  </w:r>
                </w:p>
              </w:tc>
              <w:tc>
                <w:tcPr>
                  <w:tcW w:w="1374" w:type="dxa"/>
                  <w:shd w:val="clear" w:color="auto" w:fill="auto"/>
                </w:tcPr>
                <w:p w:rsidR="00DA206E" w:rsidRPr="009B18D1" w:rsidRDefault="00DA206E" w:rsidP="00707CD5">
                  <w:pPr>
                    <w:rPr>
                      <w:rFonts w:asciiTheme="minorHAnsi" w:hAnsiTheme="minorHAnsi" w:cstheme="minorHAnsi"/>
                      <w:lang w:val="fr-FR" w:eastAsia="fr-FR"/>
                    </w:rPr>
                  </w:pPr>
                </w:p>
              </w:tc>
            </w:tr>
            <w:tr w:rsidR="00DA206E" w:rsidRPr="00FC68DE" w:rsidTr="00707CD5">
              <w:trPr>
                <w:trHeight w:val="257"/>
              </w:trPr>
              <w:tc>
                <w:tcPr>
                  <w:tcW w:w="9434" w:type="dxa"/>
                  <w:gridSpan w:val="4"/>
                  <w:shd w:val="clear" w:color="auto" w:fill="auto"/>
                </w:tcPr>
                <w:p w:rsidR="00DA206E" w:rsidRDefault="00DA206E" w:rsidP="000B6E88">
                  <w:pPr>
                    <w:jc w:val="both"/>
                    <w:rPr>
                      <w:rFonts w:asciiTheme="minorHAnsi" w:hAnsiTheme="minorHAnsi" w:cstheme="minorHAnsi"/>
                      <w:iCs/>
                    </w:rPr>
                  </w:pPr>
                  <w:r w:rsidRPr="00FC68DE">
                    <w:rPr>
                      <w:rFonts w:asciiTheme="minorHAnsi" w:hAnsiTheme="minorHAnsi" w:cstheme="minorHAnsi"/>
                      <w:lang w:val="fr-FR" w:eastAsia="fr-FR"/>
                    </w:rPr>
                    <w:t>Punctajul se acordă numai pentru proiectele pentru care infrastructura de irigații din amonte a fost modernizată</w:t>
                  </w:r>
                  <w:r>
                    <w:rPr>
                      <w:rFonts w:asciiTheme="minorHAnsi" w:hAnsiTheme="minorHAnsi" w:cstheme="minorHAnsi"/>
                      <w:iCs/>
                    </w:rPr>
                    <w:t>/este î</w:t>
                  </w:r>
                  <w:r w:rsidRPr="00981ADF">
                    <w:rPr>
                      <w:rFonts w:asciiTheme="minorHAnsi" w:hAnsiTheme="minorHAnsi" w:cstheme="minorHAnsi"/>
                      <w:iCs/>
                      <w:lang w:val="it-IT"/>
                    </w:rPr>
                    <w:t>n curs de modernizare</w:t>
                  </w:r>
                  <w:r>
                    <w:rPr>
                      <w:rFonts w:asciiTheme="minorHAnsi" w:hAnsiTheme="minorHAnsi" w:cstheme="minorHAnsi"/>
                      <w:iCs/>
                      <w:lang w:val="it-IT"/>
                    </w:rPr>
                    <w:t xml:space="preserve"> sau pentru care alimentarea cu apă se realizează direct de la sursă sau gravitațional</w:t>
                  </w:r>
                  <w:r w:rsidRPr="00233FA5">
                    <w:rPr>
                      <w:rFonts w:asciiTheme="minorHAnsi" w:hAnsiTheme="minorHAnsi" w:cstheme="minorHAnsi"/>
                      <w:iCs/>
                    </w:rPr>
                    <w:t>.</w:t>
                  </w:r>
                </w:p>
                <w:p w:rsidR="00DA206E" w:rsidRPr="009A414B" w:rsidRDefault="00DA206E" w:rsidP="00AD0303">
                  <w:pPr>
                    <w:jc w:val="both"/>
                    <w:rPr>
                      <w:rFonts w:asciiTheme="minorHAnsi" w:hAnsiTheme="minorHAnsi" w:cstheme="minorHAnsi"/>
                      <w:b/>
                      <w:iCs/>
                    </w:rPr>
                  </w:pPr>
                  <w:r w:rsidRPr="00707CD5">
                    <w:rPr>
                      <w:rFonts w:asciiTheme="minorHAnsi" w:hAnsiTheme="minorHAnsi" w:cstheme="minorHAnsi"/>
                      <w:iCs/>
                    </w:rPr>
                    <w:t xml:space="preserve">Se consideră că infrastructura principală din amonte </w:t>
                  </w:r>
                  <w:r w:rsidRPr="00707CD5">
                    <w:rPr>
                      <w:rFonts w:asciiTheme="minorHAnsi" w:hAnsiTheme="minorHAnsi" w:cstheme="minorHAnsi"/>
                      <w:b/>
                      <w:iCs/>
                    </w:rPr>
                    <w:t>este în curs de modernizare</w:t>
                  </w:r>
                  <w:r w:rsidR="007E1D1C">
                    <w:rPr>
                      <w:rFonts w:asciiTheme="minorHAnsi" w:hAnsiTheme="minorHAnsi" w:cstheme="minorHAnsi"/>
                      <w:iCs/>
                    </w:rPr>
                    <w:t xml:space="preserve"> </w:t>
                  </w:r>
                  <w:r>
                    <w:rPr>
                      <w:rFonts w:asciiTheme="minorHAnsi" w:hAnsiTheme="minorHAnsi" w:cstheme="minorHAnsi"/>
                      <w:iCs/>
                    </w:rPr>
                    <w:t>în s</w:t>
                  </w:r>
                  <w:r w:rsidRPr="00707CD5">
                    <w:rPr>
                      <w:rFonts w:asciiTheme="minorHAnsi" w:hAnsiTheme="minorHAnsi" w:cstheme="minorHAnsi"/>
                      <w:iCs/>
                    </w:rPr>
                    <w:t xml:space="preserve">ituația în care aceasta a fost inclusă la finanțare prin </w:t>
                  </w:r>
                  <w:r w:rsidRPr="00707CD5">
                    <w:rPr>
                      <w:rFonts w:asciiTheme="minorHAnsi" w:hAnsiTheme="minorHAnsi" w:cstheme="minorHAnsi"/>
                      <w:i/>
                      <w:iCs/>
                    </w:rPr>
                    <w:t xml:space="preserve">Programul Național de Reabilitare a Infrastructurii Principale de Irigații din </w:t>
                  </w:r>
                  <w:r w:rsidRPr="00BE5348">
                    <w:rPr>
                      <w:rFonts w:asciiTheme="minorHAnsi" w:hAnsiTheme="minorHAnsi" w:cstheme="minorHAnsi"/>
                      <w:i/>
                      <w:iCs/>
                    </w:rPr>
                    <w:t>România</w:t>
                  </w:r>
                  <w:r w:rsidRPr="00BE5348">
                    <w:rPr>
                      <w:rFonts w:asciiTheme="minorHAnsi" w:hAnsiTheme="minorHAnsi" w:cstheme="minorHAnsi"/>
                      <w:iCs/>
                    </w:rPr>
                    <w:t xml:space="preserve"> </w:t>
                  </w:r>
                  <w:r w:rsidR="007E1D1C" w:rsidRPr="00AA26E9">
                    <w:rPr>
                      <w:rFonts w:asciiTheme="minorHAnsi" w:hAnsiTheme="minorHAnsi" w:cstheme="minorHAnsi"/>
                      <w:iCs/>
                    </w:rPr>
                    <w:t xml:space="preserve">având aprobată </w:t>
                  </w:r>
                  <w:r w:rsidR="007E1D1C" w:rsidRPr="00AA26E9">
                    <w:rPr>
                      <w:rFonts w:asciiTheme="minorHAnsi" w:hAnsiTheme="minorHAnsi" w:cstheme="minorHAnsi"/>
                      <w:i/>
                      <w:iCs/>
                    </w:rPr>
                    <w:t>Nota conceptuală</w:t>
                  </w:r>
                  <w:r w:rsidR="00BE5348">
                    <w:rPr>
                      <w:rFonts w:asciiTheme="minorHAnsi" w:hAnsiTheme="minorHAnsi" w:cstheme="minorHAnsi"/>
                      <w:i/>
                      <w:iCs/>
                    </w:rPr>
                    <w:t>,</w:t>
                  </w:r>
                  <w:r w:rsidR="00BE5348" w:rsidRPr="00BE5348">
                    <w:rPr>
                      <w:rFonts w:asciiTheme="minorHAnsi" w:hAnsiTheme="minorHAnsi" w:cstheme="minorHAnsi"/>
                      <w:iCs/>
                    </w:rPr>
                    <w:t xml:space="preserve"> care</w:t>
                  </w:r>
                  <w:r w:rsidRPr="00BE5348">
                    <w:rPr>
                      <w:rFonts w:asciiTheme="minorHAnsi" w:hAnsiTheme="minorHAnsi" w:cstheme="minorHAnsi"/>
                      <w:iCs/>
                    </w:rPr>
                    <w:t xml:space="preserve"> va fi confirmat</w:t>
                  </w:r>
                  <w:r w:rsidR="00BE5348" w:rsidRPr="00BE5348">
                    <w:rPr>
                      <w:rFonts w:asciiTheme="minorHAnsi" w:hAnsiTheme="minorHAnsi" w:cstheme="minorHAnsi"/>
                      <w:iCs/>
                    </w:rPr>
                    <w:t>ă</w:t>
                  </w:r>
                  <w:r w:rsidRPr="00BE5348">
                    <w:rPr>
                      <w:rFonts w:asciiTheme="minorHAnsi" w:hAnsiTheme="minorHAnsi" w:cstheme="minorHAnsi"/>
                      <w:iCs/>
                    </w:rPr>
                    <w:t xml:space="preserve"> pri</w:t>
                  </w:r>
                  <w:r w:rsidR="00D51281" w:rsidRPr="00BE5348">
                    <w:rPr>
                      <w:rFonts w:asciiTheme="minorHAnsi" w:hAnsiTheme="minorHAnsi" w:cstheme="minorHAnsi"/>
                      <w:iCs/>
                    </w:rPr>
                    <w:t>n A</w:t>
                  </w:r>
                  <w:r w:rsidRPr="00BE5348">
                    <w:rPr>
                      <w:rFonts w:asciiTheme="minorHAnsi" w:hAnsiTheme="minorHAnsi" w:cstheme="minorHAnsi"/>
                      <w:iCs/>
                    </w:rPr>
                    <w:t>deverința ANIF.</w:t>
                  </w:r>
                  <w:r w:rsidR="007E1D1C" w:rsidRPr="00AA26E9">
                    <w:rPr>
                      <w:rFonts w:asciiTheme="minorHAnsi" w:hAnsiTheme="minorHAnsi" w:cstheme="minorHAnsi"/>
                      <w:iCs/>
                    </w:rPr>
                    <w:t xml:space="preserve"> </w:t>
                  </w:r>
                </w:p>
                <w:p w:rsidR="00DA206E" w:rsidRDefault="00DA206E" w:rsidP="000B6E88">
                  <w:pPr>
                    <w:jc w:val="both"/>
                    <w:rPr>
                      <w:rFonts w:asciiTheme="minorHAnsi" w:hAnsiTheme="minorHAnsi" w:cstheme="minorHAnsi"/>
                      <w:iCs/>
                    </w:rPr>
                  </w:pPr>
                </w:p>
                <w:p w:rsidR="00DA206E" w:rsidRPr="00ED0303" w:rsidRDefault="00DA206E" w:rsidP="000B6E88">
                  <w:pPr>
                    <w:jc w:val="both"/>
                    <w:rPr>
                      <w:rFonts w:asciiTheme="minorHAnsi" w:hAnsiTheme="minorHAnsi" w:cstheme="minorHAnsi"/>
                      <w:iCs/>
                    </w:rPr>
                  </w:pPr>
                  <w:r>
                    <w:rPr>
                      <w:rFonts w:asciiTheme="minorHAnsi" w:hAnsiTheme="minorHAnsi" w:cstheme="minorHAnsi"/>
                      <w:iCs/>
                    </w:rPr>
                    <w:lastRenderedPageBreak/>
                    <w:t>În cazul alimentării în sistem gravitațional p</w:t>
                  </w:r>
                  <w:r w:rsidRPr="00ED0303">
                    <w:rPr>
                      <w:rFonts w:asciiTheme="minorHAnsi" w:hAnsiTheme="minorHAnsi" w:cstheme="minorHAnsi"/>
                      <w:iCs/>
                    </w:rPr>
                    <w:t>unctajul se</w:t>
                  </w:r>
                  <w:r>
                    <w:rPr>
                      <w:rFonts w:asciiTheme="minorHAnsi" w:hAnsiTheme="minorHAnsi" w:cstheme="minorHAnsi"/>
                      <w:iCs/>
                    </w:rPr>
                    <w:t xml:space="preserve"> va</w:t>
                  </w:r>
                  <w:r w:rsidRPr="00ED0303">
                    <w:rPr>
                      <w:rFonts w:asciiTheme="minorHAnsi" w:hAnsiTheme="minorHAnsi" w:cstheme="minorHAnsi"/>
                      <w:iCs/>
                    </w:rPr>
                    <w:t xml:space="preserve"> acord</w:t>
                  </w:r>
                  <w:r>
                    <w:rPr>
                      <w:rFonts w:asciiTheme="minorHAnsi" w:hAnsiTheme="minorHAnsi" w:cstheme="minorHAnsi"/>
                      <w:iCs/>
                    </w:rPr>
                    <w:t>a</w:t>
                  </w:r>
                  <w:r w:rsidRPr="00ED0303">
                    <w:rPr>
                      <w:rFonts w:asciiTheme="minorHAnsi" w:hAnsiTheme="minorHAnsi" w:cstheme="minorHAnsi"/>
                      <w:iCs/>
                    </w:rPr>
                    <w:t xml:space="preserve"> numai atunci când sistemul de alimentare nu prevede nici o treaptă de pompare.</w:t>
                  </w:r>
                </w:p>
                <w:p w:rsidR="00DA206E" w:rsidRDefault="00DA206E" w:rsidP="000B6E88">
                  <w:pPr>
                    <w:jc w:val="both"/>
                    <w:rPr>
                      <w:rFonts w:asciiTheme="minorHAnsi" w:hAnsiTheme="minorHAnsi" w:cstheme="minorHAnsi"/>
                      <w:iCs/>
                    </w:rPr>
                  </w:pPr>
                  <w:r w:rsidRPr="00ED0303">
                    <w:rPr>
                      <w:rFonts w:asciiTheme="minorHAnsi" w:hAnsiTheme="minorHAnsi" w:cstheme="minorHAnsi"/>
                      <w:iCs/>
                    </w:rPr>
                    <w:t xml:space="preserve">Alimentarea cu apă direct de la sursă se verifică şi se stabilește în baza </w:t>
                  </w:r>
                  <w:r>
                    <w:rPr>
                      <w:rFonts w:asciiTheme="minorHAnsi" w:hAnsiTheme="minorHAnsi" w:cstheme="minorHAnsi"/>
                      <w:iCs/>
                    </w:rPr>
                    <w:t>D</w:t>
                  </w:r>
                  <w:r w:rsidRPr="00ED0303">
                    <w:rPr>
                      <w:rFonts w:asciiTheme="minorHAnsi" w:hAnsiTheme="minorHAnsi" w:cstheme="minorHAnsi"/>
                      <w:iCs/>
                    </w:rPr>
                    <w:t>ALI, precum şi la verificarea în teren, de către experţii CRFIR/AFIR.</w:t>
                  </w:r>
                </w:p>
                <w:p w:rsidR="00DA206E" w:rsidRPr="009B18D1" w:rsidRDefault="00DA206E" w:rsidP="00BF3416">
                  <w:pPr>
                    <w:jc w:val="both"/>
                    <w:rPr>
                      <w:rFonts w:asciiTheme="minorHAnsi" w:hAnsiTheme="minorHAnsi" w:cstheme="minorHAnsi"/>
                      <w:lang w:val="fr-FR" w:eastAsia="fr-FR"/>
                    </w:rPr>
                  </w:pPr>
                  <w:r w:rsidRPr="009B18D1">
                    <w:rPr>
                      <w:rFonts w:asciiTheme="minorHAnsi" w:hAnsiTheme="minorHAnsi" w:cstheme="minorHAnsi"/>
                      <w:lang w:val="fr-FR" w:eastAsia="fr-FR"/>
                    </w:rPr>
                    <w:t xml:space="preserve">Verificarea </w:t>
                  </w:r>
                  <w:r>
                    <w:rPr>
                      <w:rFonts w:asciiTheme="minorHAnsi" w:hAnsiTheme="minorHAnsi" w:cstheme="minorHAnsi"/>
                      <w:iCs/>
                    </w:rPr>
                    <w:t>privind modernizarea infrastructurii din amonte</w:t>
                  </w:r>
                  <w:r w:rsidRPr="009B18D1">
                    <w:rPr>
                      <w:rFonts w:asciiTheme="minorHAnsi" w:hAnsiTheme="minorHAnsi" w:cstheme="minorHAnsi"/>
                      <w:lang w:val="fr-FR" w:eastAsia="fr-FR"/>
                    </w:rPr>
                    <w:t xml:space="preserve"> se va realiza în baza adeverinței </w:t>
                  </w:r>
                  <w:r w:rsidR="00BE5348">
                    <w:rPr>
                      <w:rFonts w:asciiTheme="minorHAnsi" w:hAnsiTheme="minorHAnsi" w:cstheme="minorHAnsi"/>
                      <w:lang w:val="fr-FR" w:eastAsia="fr-FR"/>
                    </w:rPr>
                    <w:t xml:space="preserve">emise de </w:t>
                  </w:r>
                  <w:r w:rsidRPr="009B18D1">
                    <w:rPr>
                      <w:rFonts w:asciiTheme="minorHAnsi" w:hAnsiTheme="minorHAnsi" w:cstheme="minorHAnsi"/>
                      <w:lang w:val="fr-FR" w:eastAsia="fr-FR"/>
                    </w:rPr>
                    <w:t xml:space="preserve">ANIF (Anexa 3). </w:t>
                  </w:r>
                </w:p>
                <w:p w:rsidR="00DA206E" w:rsidRDefault="00DA206E">
                  <w:pPr>
                    <w:jc w:val="both"/>
                    <w:rPr>
                      <w:rFonts w:asciiTheme="minorHAnsi" w:hAnsiTheme="minorHAnsi" w:cstheme="minorHAnsi"/>
                      <w:iCs/>
                      <w:lang w:val="it-IT"/>
                    </w:rPr>
                  </w:pPr>
                  <w:r w:rsidRPr="00230CE4">
                    <w:rPr>
                      <w:rFonts w:asciiTheme="minorHAnsi" w:hAnsiTheme="minorHAnsi" w:cstheme="minorHAnsi"/>
                      <w:lang w:val="fr-FR" w:eastAsia="fr-FR"/>
                    </w:rPr>
                    <w:t xml:space="preserve">Se va verifica </w:t>
                  </w:r>
                  <w:r w:rsidR="00BE5348">
                    <w:rPr>
                      <w:rFonts w:asciiTheme="minorHAnsi" w:hAnsiTheme="minorHAnsi" w:cstheme="minorHAnsi"/>
                      <w:lang w:val="fr-FR" w:eastAsia="fr-FR"/>
                    </w:rPr>
                    <w:t>din</w:t>
                  </w:r>
                  <w:r w:rsidR="00BE5348" w:rsidRPr="00230CE4">
                    <w:rPr>
                      <w:rFonts w:asciiTheme="minorHAnsi" w:hAnsiTheme="minorHAnsi" w:cstheme="minorHAnsi"/>
                      <w:lang w:val="fr-FR" w:eastAsia="fr-FR"/>
                    </w:rPr>
                    <w:t xml:space="preserve"> </w:t>
                  </w:r>
                  <w:r w:rsidRPr="00230CE4">
                    <w:rPr>
                      <w:rFonts w:asciiTheme="minorHAnsi" w:hAnsiTheme="minorHAnsi" w:cstheme="minorHAnsi"/>
                      <w:lang w:val="fr-FR" w:eastAsia="fr-FR"/>
                    </w:rPr>
                    <w:t>adeve</w:t>
                  </w:r>
                  <w:r w:rsidRPr="00E01846">
                    <w:rPr>
                      <w:rFonts w:asciiTheme="minorHAnsi" w:hAnsiTheme="minorHAnsi" w:cstheme="minorHAnsi"/>
                      <w:lang w:val="fr-FR" w:eastAsia="fr-FR"/>
                    </w:rPr>
                    <w:t>rința ANIF dacă infrastructura din amonte a fost modernizată</w:t>
                  </w:r>
                  <w:r>
                    <w:rPr>
                      <w:rFonts w:asciiTheme="minorHAnsi" w:hAnsiTheme="minorHAnsi" w:cstheme="minorHAnsi"/>
                      <w:iCs/>
                    </w:rPr>
                    <w:t>/este î</w:t>
                  </w:r>
                  <w:r w:rsidRPr="00981ADF">
                    <w:rPr>
                      <w:rFonts w:asciiTheme="minorHAnsi" w:hAnsiTheme="minorHAnsi" w:cstheme="minorHAnsi"/>
                      <w:iCs/>
                      <w:lang w:val="it-IT"/>
                    </w:rPr>
                    <w:t>n curs de modernizare</w:t>
                  </w:r>
                  <w:r>
                    <w:rPr>
                      <w:rFonts w:asciiTheme="minorHAnsi" w:hAnsiTheme="minorHAnsi" w:cstheme="minorHAnsi"/>
                      <w:iCs/>
                      <w:lang w:val="it-IT"/>
                    </w:rPr>
                    <w:t>.</w:t>
                  </w:r>
                </w:p>
                <w:p w:rsidR="00B732EF" w:rsidRDefault="00B732EF">
                  <w:pPr>
                    <w:jc w:val="both"/>
                    <w:rPr>
                      <w:rFonts w:asciiTheme="minorHAnsi" w:hAnsiTheme="minorHAnsi" w:cstheme="minorHAnsi"/>
                      <w:iCs/>
                    </w:rPr>
                  </w:pPr>
                </w:p>
                <w:p w:rsidR="00B732EF" w:rsidRDefault="00B732EF">
                  <w:pPr>
                    <w:jc w:val="both"/>
                    <w:rPr>
                      <w:rFonts w:asciiTheme="minorHAnsi" w:hAnsiTheme="minorHAnsi" w:cstheme="minorHAnsi"/>
                      <w:iCs/>
                    </w:rPr>
                  </w:pPr>
                  <w:r>
                    <w:rPr>
                      <w:rFonts w:asciiTheme="minorHAnsi" w:hAnsiTheme="minorHAnsi" w:cstheme="minorHAnsi"/>
                      <w:iCs/>
                    </w:rPr>
                    <w:t xml:space="preserve">În cazul </w:t>
                  </w:r>
                  <w:r w:rsidRPr="00153DD4">
                    <w:rPr>
                      <w:rFonts w:asciiTheme="minorHAnsi" w:hAnsiTheme="minorHAnsi" w:cstheme="minorHAnsi"/>
                      <w:iCs/>
                    </w:rPr>
                    <w:t>în care infrastructura secundară de irigații din proiect nu se alimentează printr-o infrastructură principală de irigații administrată de ANIF</w:t>
                  </w:r>
                  <w:r>
                    <w:rPr>
                      <w:rFonts w:asciiTheme="minorHAnsi" w:hAnsiTheme="minorHAnsi" w:cstheme="minorHAnsi"/>
                      <w:iCs/>
                    </w:rPr>
                    <w:t>,</w:t>
                  </w:r>
                  <w:r w:rsidRPr="00153DD4">
                    <w:rPr>
                      <w:rFonts w:asciiTheme="minorHAnsi" w:hAnsiTheme="minorHAnsi" w:cstheme="minorHAnsi"/>
                      <w:iCs/>
                    </w:rPr>
                    <w:t xml:space="preserve"> </w:t>
                  </w:r>
                  <w:r>
                    <w:rPr>
                      <w:rFonts w:asciiTheme="minorHAnsi" w:hAnsiTheme="minorHAnsi" w:cstheme="minorHAnsi"/>
                      <w:iCs/>
                    </w:rPr>
                    <w:t xml:space="preserve">certificarea </w:t>
                  </w:r>
                  <w:r w:rsidRPr="00153DD4">
                    <w:rPr>
                      <w:rFonts w:asciiTheme="minorHAnsi" w:hAnsiTheme="minorHAnsi" w:cstheme="minorHAnsi"/>
                      <w:iCs/>
                    </w:rPr>
                    <w:t>moderniz</w:t>
                  </w:r>
                  <w:r>
                    <w:rPr>
                      <w:rFonts w:asciiTheme="minorHAnsi" w:hAnsiTheme="minorHAnsi" w:cstheme="minorHAnsi"/>
                      <w:iCs/>
                    </w:rPr>
                    <w:t xml:space="preserve">ării </w:t>
                  </w:r>
                  <w:r w:rsidRPr="00153DD4">
                    <w:rPr>
                      <w:rFonts w:asciiTheme="minorHAnsi" w:hAnsiTheme="minorHAnsi" w:cstheme="minorHAnsi"/>
                      <w:iCs/>
                    </w:rPr>
                    <w:t>infrastructurii din amonte se va realiza în baza adeverinței emise de administrator</w:t>
                  </w:r>
                  <w:r>
                    <w:rPr>
                      <w:rFonts w:asciiTheme="minorHAnsi" w:hAnsiTheme="minorHAnsi" w:cstheme="minorHAnsi"/>
                      <w:iCs/>
                    </w:rPr>
                    <w:t>ul</w:t>
                  </w:r>
                  <w:r w:rsidRPr="00153DD4">
                    <w:rPr>
                      <w:rFonts w:asciiTheme="minorHAnsi" w:hAnsiTheme="minorHAnsi" w:cstheme="minorHAnsi"/>
                      <w:iCs/>
                    </w:rPr>
                    <w:t xml:space="preserve"> (de ex. FOUAI) respectivei infrastructuri (</w:t>
                  </w:r>
                  <w:r>
                    <w:rPr>
                      <w:rFonts w:asciiTheme="minorHAnsi" w:hAnsiTheme="minorHAnsi" w:cstheme="minorHAnsi"/>
                      <w:iCs/>
                    </w:rPr>
                    <w:t>atașată la pct. 1</w:t>
                  </w:r>
                  <w:r w:rsidR="00784542">
                    <w:rPr>
                      <w:rFonts w:asciiTheme="minorHAnsi" w:hAnsiTheme="minorHAnsi" w:cstheme="minorHAnsi"/>
                      <w:iCs/>
                    </w:rPr>
                    <w:t>7</w:t>
                  </w:r>
                  <w:r>
                    <w:rPr>
                      <w:rFonts w:asciiTheme="minorHAnsi" w:hAnsiTheme="minorHAnsi" w:cstheme="minorHAnsi"/>
                      <w:iCs/>
                    </w:rPr>
                    <w:t xml:space="preserve"> Alte docummente justificative în cadrul Cererii de Finanțare</w:t>
                  </w:r>
                  <w:r w:rsidRPr="00153DD4">
                    <w:rPr>
                      <w:rFonts w:asciiTheme="minorHAnsi" w:hAnsiTheme="minorHAnsi" w:cstheme="minorHAnsi"/>
                      <w:iCs/>
                    </w:rPr>
                    <w:t>).</w:t>
                  </w:r>
                </w:p>
                <w:p w:rsidR="00DB7BE1" w:rsidRPr="001D6A97" w:rsidRDefault="00DB7BE1">
                  <w:pPr>
                    <w:jc w:val="both"/>
                    <w:rPr>
                      <w:rFonts w:asciiTheme="minorHAnsi" w:hAnsiTheme="minorHAnsi" w:cstheme="minorHAnsi"/>
                      <w:lang w:val="fr-FR" w:eastAsia="fr-FR"/>
                    </w:rPr>
                  </w:pPr>
                </w:p>
              </w:tc>
            </w:tr>
            <w:tr w:rsidR="00DA206E" w:rsidRPr="00FC68DE" w:rsidTr="00707CD5">
              <w:trPr>
                <w:trHeight w:val="257"/>
              </w:trPr>
              <w:tc>
                <w:tcPr>
                  <w:tcW w:w="6696" w:type="dxa"/>
                  <w:tcBorders>
                    <w:top w:val="single" w:sz="4" w:space="0" w:color="000000"/>
                    <w:left w:val="single" w:sz="4" w:space="0" w:color="000000"/>
                    <w:bottom w:val="single" w:sz="4" w:space="0" w:color="000000"/>
                    <w:right w:val="single" w:sz="4" w:space="0" w:color="000000"/>
                  </w:tcBorders>
                  <w:vAlign w:val="center"/>
                </w:tcPr>
                <w:p w:rsidR="00DA206E" w:rsidRPr="00FC68DE" w:rsidRDefault="00DA206E" w:rsidP="00707CD5">
                  <w:pPr>
                    <w:rPr>
                      <w:rFonts w:asciiTheme="minorHAnsi" w:hAnsiTheme="minorHAnsi" w:cstheme="minorHAnsi"/>
                      <w:b/>
                      <w:lang w:val="fr-FR" w:eastAsia="fr-FR"/>
                    </w:rPr>
                  </w:pPr>
                  <w:r w:rsidRPr="00FC68DE">
                    <w:rPr>
                      <w:rFonts w:asciiTheme="minorHAnsi" w:hAnsiTheme="minorHAnsi" w:cstheme="minorHAnsi"/>
                      <w:b/>
                    </w:rPr>
                    <w:lastRenderedPageBreak/>
                    <w:t>P3 Principiul potențial</w:t>
                  </w:r>
                  <w:r w:rsidR="00BE5348">
                    <w:rPr>
                      <w:rFonts w:asciiTheme="minorHAnsi" w:hAnsiTheme="minorHAnsi" w:cstheme="minorHAnsi"/>
                      <w:b/>
                    </w:rPr>
                    <w:t>ului</w:t>
                  </w:r>
                  <w:r w:rsidRPr="00FC68DE">
                    <w:rPr>
                      <w:rFonts w:asciiTheme="minorHAnsi" w:hAnsiTheme="minorHAnsi" w:cstheme="minorHAnsi"/>
                      <w:b/>
                    </w:rPr>
                    <w:t xml:space="preserve"> irigabil în care se realizează investiția</w:t>
                  </w:r>
                </w:p>
              </w:tc>
              <w:tc>
                <w:tcPr>
                  <w:tcW w:w="1364" w:type="dxa"/>
                  <w:gridSpan w:val="2"/>
                  <w:tcBorders>
                    <w:top w:val="single" w:sz="4" w:space="0" w:color="000000"/>
                    <w:left w:val="single" w:sz="4" w:space="0" w:color="000000"/>
                    <w:bottom w:val="single" w:sz="4" w:space="0" w:color="000000"/>
                    <w:right w:val="single" w:sz="4" w:space="0" w:color="000000"/>
                  </w:tcBorders>
                  <w:vAlign w:val="center"/>
                </w:tcPr>
                <w:p w:rsidR="00DA206E" w:rsidRPr="00E01846" w:rsidRDefault="00DA206E" w:rsidP="00707CD5">
                  <w:pPr>
                    <w:rPr>
                      <w:rFonts w:asciiTheme="minorHAnsi" w:hAnsiTheme="minorHAnsi" w:cstheme="minorHAnsi"/>
                      <w:b/>
                      <w:lang w:val="fr-FR" w:eastAsia="fr-FR"/>
                    </w:rPr>
                  </w:pPr>
                  <w:r w:rsidRPr="009B18D1">
                    <w:rPr>
                      <w:rFonts w:asciiTheme="minorHAnsi" w:hAnsiTheme="minorHAnsi" w:cstheme="minorHAnsi"/>
                      <w:b/>
                      <w:iCs/>
                    </w:rPr>
                    <w:t xml:space="preserve">Maximum </w:t>
                  </w:r>
                  <w:r>
                    <w:rPr>
                      <w:rFonts w:asciiTheme="minorHAnsi" w:hAnsiTheme="minorHAnsi" w:cstheme="minorHAnsi"/>
                      <w:b/>
                      <w:iCs/>
                    </w:rPr>
                    <w:t>1</w:t>
                  </w:r>
                  <w:r w:rsidRPr="00230CE4">
                    <w:rPr>
                      <w:rFonts w:asciiTheme="minorHAnsi" w:hAnsiTheme="minorHAnsi" w:cstheme="minorHAnsi"/>
                      <w:b/>
                      <w:iCs/>
                    </w:rPr>
                    <w:t>0 puncte</w:t>
                  </w:r>
                </w:p>
              </w:tc>
              <w:tc>
                <w:tcPr>
                  <w:tcW w:w="1374" w:type="dxa"/>
                  <w:shd w:val="clear" w:color="auto" w:fill="auto"/>
                </w:tcPr>
                <w:p w:rsidR="00DA206E" w:rsidRPr="001D6A97" w:rsidRDefault="00DA206E" w:rsidP="00707CD5">
                  <w:pPr>
                    <w:rPr>
                      <w:rFonts w:asciiTheme="minorHAnsi" w:hAnsiTheme="minorHAnsi" w:cstheme="minorHAnsi"/>
                      <w:lang w:val="fr-FR" w:eastAsia="fr-FR"/>
                    </w:rPr>
                  </w:pPr>
                </w:p>
              </w:tc>
            </w:tr>
            <w:tr w:rsidR="00DA206E" w:rsidRPr="00FC68DE" w:rsidTr="00707CD5">
              <w:trPr>
                <w:trHeight w:val="275"/>
              </w:trPr>
              <w:tc>
                <w:tcPr>
                  <w:tcW w:w="6696" w:type="dxa"/>
                  <w:tcBorders>
                    <w:top w:val="single" w:sz="4" w:space="0" w:color="000000"/>
                    <w:left w:val="single" w:sz="4" w:space="0" w:color="000000"/>
                    <w:bottom w:val="single" w:sz="4" w:space="0" w:color="000000"/>
                    <w:right w:val="single" w:sz="4" w:space="0" w:color="000000"/>
                  </w:tcBorders>
                  <w:vAlign w:val="center"/>
                </w:tcPr>
                <w:p w:rsidR="00DA206E" w:rsidRPr="00FC68DE" w:rsidRDefault="00DA206E" w:rsidP="00707CD5">
                  <w:pPr>
                    <w:rPr>
                      <w:rFonts w:asciiTheme="minorHAnsi" w:hAnsiTheme="minorHAnsi" w:cstheme="minorHAnsi"/>
                      <w:lang w:val="fr-FR" w:eastAsia="fr-FR"/>
                    </w:rPr>
                  </w:pPr>
                  <w:r w:rsidRPr="00FC68DE">
                    <w:rPr>
                      <w:rFonts w:asciiTheme="minorHAnsi" w:hAnsiTheme="minorHAnsi" w:cstheme="minorHAnsi"/>
                      <w:b/>
                      <w:i/>
                    </w:rPr>
                    <w:t>3.1</w:t>
                  </w:r>
                  <w:r w:rsidRPr="00FC68DE">
                    <w:rPr>
                      <w:rFonts w:asciiTheme="minorHAnsi" w:hAnsiTheme="minorHAnsi" w:cstheme="minorHAnsi"/>
                      <w:i/>
                    </w:rPr>
                    <w:t xml:space="preserve"> </w:t>
                  </w:r>
                  <w:r w:rsidRPr="00FC68DE">
                    <w:rPr>
                      <w:rFonts w:asciiTheme="minorHAnsi" w:hAnsiTheme="minorHAnsi" w:cstheme="minorHAnsi"/>
                      <w:b/>
                      <w:i/>
                    </w:rPr>
                    <w:t xml:space="preserve">Potențial irigabil în care se realizează investiția </w:t>
                  </w:r>
                </w:p>
              </w:tc>
              <w:tc>
                <w:tcPr>
                  <w:tcW w:w="1364" w:type="dxa"/>
                  <w:gridSpan w:val="2"/>
                  <w:tcBorders>
                    <w:top w:val="single" w:sz="4" w:space="0" w:color="000000"/>
                    <w:left w:val="single" w:sz="4" w:space="0" w:color="000000"/>
                    <w:bottom w:val="single" w:sz="4" w:space="0" w:color="000000"/>
                    <w:right w:val="single" w:sz="4" w:space="0" w:color="000000"/>
                  </w:tcBorders>
                </w:tcPr>
                <w:p w:rsidR="00DA206E" w:rsidRPr="00E01846" w:rsidRDefault="00DA206E" w:rsidP="00707CD5">
                  <w:pPr>
                    <w:rPr>
                      <w:rFonts w:asciiTheme="minorHAnsi" w:hAnsiTheme="minorHAnsi" w:cstheme="minorHAnsi"/>
                      <w:lang w:val="fr-FR" w:eastAsia="fr-FR"/>
                    </w:rPr>
                  </w:pPr>
                  <w:r w:rsidRPr="009B18D1">
                    <w:rPr>
                      <w:rFonts w:asciiTheme="minorHAnsi" w:hAnsiTheme="minorHAnsi" w:cstheme="minorHAnsi"/>
                      <w:b/>
                      <w:iCs/>
                    </w:rPr>
                    <w:t xml:space="preserve">Maximum </w:t>
                  </w:r>
                  <w:r w:rsidRPr="00230CE4">
                    <w:rPr>
                      <w:rFonts w:asciiTheme="minorHAnsi" w:hAnsiTheme="minorHAnsi" w:cstheme="minorHAnsi"/>
                      <w:b/>
                      <w:iCs/>
                    </w:rPr>
                    <w:t>1</w:t>
                  </w:r>
                  <w:r>
                    <w:rPr>
                      <w:rFonts w:asciiTheme="minorHAnsi" w:hAnsiTheme="minorHAnsi" w:cstheme="minorHAnsi"/>
                      <w:b/>
                      <w:iCs/>
                    </w:rPr>
                    <w:t>0</w:t>
                  </w:r>
                  <w:r w:rsidRPr="00230CE4">
                    <w:rPr>
                      <w:rFonts w:asciiTheme="minorHAnsi" w:hAnsiTheme="minorHAnsi" w:cstheme="minorHAnsi"/>
                      <w:b/>
                      <w:iCs/>
                    </w:rPr>
                    <w:t xml:space="preserve"> puncte </w:t>
                  </w:r>
                </w:p>
              </w:tc>
              <w:tc>
                <w:tcPr>
                  <w:tcW w:w="1374" w:type="dxa"/>
                  <w:shd w:val="clear" w:color="auto" w:fill="auto"/>
                </w:tcPr>
                <w:p w:rsidR="00DA206E" w:rsidRPr="001D6A97" w:rsidRDefault="00DA206E" w:rsidP="00707CD5">
                  <w:pPr>
                    <w:rPr>
                      <w:rFonts w:asciiTheme="minorHAnsi" w:hAnsiTheme="minorHAnsi" w:cstheme="minorHAnsi"/>
                      <w:lang w:val="fr-FR" w:eastAsia="fr-FR"/>
                    </w:rPr>
                  </w:pPr>
                </w:p>
              </w:tc>
            </w:tr>
            <w:tr w:rsidR="00DA206E" w:rsidRPr="00FC68DE" w:rsidTr="00707CD5">
              <w:trPr>
                <w:trHeight w:val="275"/>
              </w:trPr>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DA206E" w:rsidRPr="00FC68DE" w:rsidRDefault="00DA206E" w:rsidP="00707CD5">
                  <w:pPr>
                    <w:rPr>
                      <w:rFonts w:asciiTheme="minorHAnsi" w:hAnsiTheme="minorHAnsi" w:cstheme="minorHAnsi"/>
                      <w:lang w:val="fr-FR" w:eastAsia="fr-FR"/>
                    </w:rPr>
                  </w:pPr>
                  <w:r w:rsidRPr="00FC68DE">
                    <w:rPr>
                      <w:rFonts w:asciiTheme="minorHAnsi" w:hAnsiTheme="minorHAnsi" w:cstheme="minorHAnsi"/>
                    </w:rPr>
                    <w:t xml:space="preserve">3.1.1 Proiecte implementate în zone cu potențial irigabil ridicat </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Pr>
                <w:p w:rsidR="00DA206E" w:rsidRPr="00C204A2" w:rsidRDefault="00DA206E" w:rsidP="00707CD5">
                  <w:pPr>
                    <w:rPr>
                      <w:rFonts w:asciiTheme="minorHAnsi" w:hAnsiTheme="minorHAnsi" w:cstheme="minorHAnsi"/>
                      <w:lang w:val="fr-FR" w:eastAsia="fr-FR"/>
                    </w:rPr>
                  </w:pPr>
                  <w:r w:rsidRPr="00C204A2">
                    <w:rPr>
                      <w:rFonts w:asciiTheme="minorHAnsi" w:hAnsiTheme="minorHAnsi" w:cstheme="minorHAnsi"/>
                      <w:iCs/>
                    </w:rPr>
                    <w:t>1</w:t>
                  </w:r>
                  <w:r>
                    <w:rPr>
                      <w:rFonts w:asciiTheme="minorHAnsi" w:hAnsiTheme="minorHAnsi" w:cstheme="minorHAnsi"/>
                      <w:iCs/>
                    </w:rPr>
                    <w:t>0</w:t>
                  </w:r>
                  <w:r w:rsidRPr="00C204A2">
                    <w:rPr>
                      <w:rFonts w:asciiTheme="minorHAnsi" w:hAnsiTheme="minorHAnsi" w:cstheme="minorHAnsi"/>
                      <w:iCs/>
                    </w:rPr>
                    <w:t xml:space="preserve"> puncte</w:t>
                  </w:r>
                </w:p>
              </w:tc>
              <w:tc>
                <w:tcPr>
                  <w:tcW w:w="1374" w:type="dxa"/>
                  <w:shd w:val="clear" w:color="auto" w:fill="auto"/>
                </w:tcPr>
                <w:p w:rsidR="00DA206E" w:rsidRPr="009B18D1" w:rsidRDefault="00DA206E" w:rsidP="00707CD5">
                  <w:pPr>
                    <w:rPr>
                      <w:rFonts w:asciiTheme="minorHAnsi" w:hAnsiTheme="minorHAnsi" w:cstheme="minorHAnsi"/>
                      <w:lang w:val="fr-FR" w:eastAsia="fr-FR"/>
                    </w:rPr>
                  </w:pPr>
                </w:p>
              </w:tc>
            </w:tr>
            <w:tr w:rsidR="00DA206E" w:rsidRPr="00FC68DE" w:rsidTr="00707CD5">
              <w:trPr>
                <w:trHeight w:val="275"/>
              </w:trPr>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DA206E" w:rsidRPr="00FC68DE" w:rsidRDefault="00DA206E" w:rsidP="00707CD5">
                  <w:pPr>
                    <w:rPr>
                      <w:rFonts w:asciiTheme="minorHAnsi" w:hAnsiTheme="minorHAnsi" w:cstheme="minorHAnsi"/>
                      <w:lang w:val="fr-FR" w:eastAsia="fr-FR"/>
                    </w:rPr>
                  </w:pPr>
                  <w:r w:rsidRPr="00FC68DE">
                    <w:rPr>
                      <w:rFonts w:asciiTheme="minorHAnsi" w:hAnsiTheme="minorHAnsi" w:cstheme="minorHAnsi"/>
                    </w:rPr>
                    <w:t>3.1.2 Proiecte implementate în zone cu potențial irigabil mediu</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Pr>
                <w:p w:rsidR="00DA206E" w:rsidRPr="00C204A2" w:rsidRDefault="00DA206E" w:rsidP="00707CD5">
                  <w:pPr>
                    <w:rPr>
                      <w:rFonts w:asciiTheme="minorHAnsi" w:hAnsiTheme="minorHAnsi" w:cstheme="minorHAnsi"/>
                      <w:lang w:val="fr-FR" w:eastAsia="fr-FR"/>
                    </w:rPr>
                  </w:pPr>
                  <w:r>
                    <w:rPr>
                      <w:rFonts w:asciiTheme="minorHAnsi" w:hAnsiTheme="minorHAnsi" w:cstheme="minorHAnsi"/>
                      <w:iCs/>
                    </w:rPr>
                    <w:t xml:space="preserve">  7</w:t>
                  </w:r>
                  <w:r w:rsidRPr="00C204A2">
                    <w:rPr>
                      <w:rFonts w:asciiTheme="minorHAnsi" w:hAnsiTheme="minorHAnsi" w:cstheme="minorHAnsi"/>
                      <w:iCs/>
                    </w:rPr>
                    <w:t xml:space="preserve"> puncte</w:t>
                  </w:r>
                </w:p>
              </w:tc>
              <w:tc>
                <w:tcPr>
                  <w:tcW w:w="1374" w:type="dxa"/>
                  <w:shd w:val="clear" w:color="auto" w:fill="auto"/>
                </w:tcPr>
                <w:p w:rsidR="00DA206E" w:rsidRPr="009B18D1" w:rsidRDefault="00DA206E" w:rsidP="00707CD5">
                  <w:pPr>
                    <w:rPr>
                      <w:rFonts w:asciiTheme="minorHAnsi" w:hAnsiTheme="minorHAnsi" w:cstheme="minorHAnsi"/>
                      <w:lang w:val="fr-FR" w:eastAsia="fr-FR"/>
                    </w:rPr>
                  </w:pPr>
                </w:p>
              </w:tc>
            </w:tr>
            <w:tr w:rsidR="00DA206E" w:rsidRPr="00FC68DE" w:rsidTr="00707CD5">
              <w:trPr>
                <w:trHeight w:val="257"/>
              </w:trPr>
              <w:tc>
                <w:tcPr>
                  <w:tcW w:w="9434" w:type="dxa"/>
                  <w:gridSpan w:val="4"/>
                </w:tcPr>
                <w:p w:rsidR="00BE5348" w:rsidRDefault="00BE5348" w:rsidP="00612991">
                  <w:pPr>
                    <w:jc w:val="both"/>
                    <w:rPr>
                      <w:rFonts w:asciiTheme="minorHAnsi" w:hAnsiTheme="minorHAnsi" w:cstheme="minorHAnsi"/>
                      <w:i/>
                    </w:rPr>
                  </w:pPr>
                  <w:r>
                    <w:rPr>
                      <w:rFonts w:asciiTheme="minorHAnsi" w:hAnsiTheme="minorHAnsi" w:cstheme="minorHAnsi"/>
                    </w:rPr>
                    <w:t xml:space="preserve">Verificarea se va realiza în baza Anexei 7 </w:t>
                  </w:r>
                  <w:r>
                    <w:rPr>
                      <w:rFonts w:asciiTheme="minorHAnsi" w:hAnsiTheme="minorHAnsi" w:cstheme="minorHAnsi"/>
                      <w:i/>
                    </w:rPr>
                    <w:t>– Listă UAT-uri potențial irigabil.</w:t>
                  </w:r>
                </w:p>
                <w:p w:rsidR="00BE5348" w:rsidRPr="00AA26E9" w:rsidRDefault="00BE5348" w:rsidP="00612991">
                  <w:pPr>
                    <w:jc w:val="both"/>
                    <w:rPr>
                      <w:rFonts w:asciiTheme="minorHAnsi" w:hAnsiTheme="minorHAnsi" w:cstheme="minorHAnsi"/>
                      <w:i/>
                    </w:rPr>
                  </w:pPr>
                </w:p>
                <w:p w:rsidR="00DA206E" w:rsidRDefault="00DA206E" w:rsidP="005309B2">
                  <w:pPr>
                    <w:jc w:val="both"/>
                    <w:rPr>
                      <w:rFonts w:asciiTheme="minorHAnsi" w:hAnsiTheme="minorHAnsi" w:cstheme="minorHAnsi"/>
                      <w:b/>
                    </w:rPr>
                  </w:pPr>
                  <w:proofErr w:type="gramStart"/>
                  <w:r>
                    <w:rPr>
                      <w:rFonts w:asciiTheme="minorHAnsi" w:hAnsiTheme="minorHAnsi" w:cstheme="minorHAnsi"/>
                      <w:b/>
                    </w:rPr>
                    <w:t>Notă</w:t>
                  </w:r>
                  <w:r w:rsidR="006379E2">
                    <w:rPr>
                      <w:rFonts w:asciiTheme="minorHAnsi" w:hAnsiTheme="minorHAnsi" w:cstheme="minorHAnsi"/>
                      <w:b/>
                    </w:rPr>
                    <w:t xml:space="preserve"> </w:t>
                  </w:r>
                  <w:r>
                    <w:rPr>
                      <w:rFonts w:asciiTheme="minorHAnsi" w:hAnsiTheme="minorHAnsi" w:cstheme="minorHAnsi"/>
                      <w:b/>
                    </w:rPr>
                    <w:t>!</w:t>
                  </w:r>
                  <w:r w:rsidR="006379E2">
                    <w:rPr>
                      <w:rFonts w:asciiTheme="minorHAnsi" w:hAnsiTheme="minorHAnsi" w:cstheme="minorHAnsi"/>
                      <w:b/>
                    </w:rPr>
                    <w:t>:</w:t>
                  </w:r>
                  <w:proofErr w:type="gramEnd"/>
                </w:p>
                <w:p w:rsidR="00DA206E" w:rsidRPr="002F6AE7" w:rsidRDefault="00DA206E" w:rsidP="00707CD5">
                  <w:pPr>
                    <w:rPr>
                      <w:rFonts w:asciiTheme="minorHAnsi" w:hAnsiTheme="minorHAnsi" w:cstheme="minorHAnsi"/>
                    </w:rPr>
                  </w:pPr>
                  <w:r>
                    <w:rPr>
                      <w:rFonts w:asciiTheme="minorHAnsi" w:hAnsiTheme="minorHAnsi" w:cstheme="minorHAnsi"/>
                    </w:rPr>
                    <w:t>În situația în care proiectul este implementat pe raza mai multor UAT-uri, cu potențial irigabil diferit, punctajul acordat va fi cel aferent UAT-ului în care se regăsește cea mai mare suprafață acoperită prin proiect.</w:t>
                  </w:r>
                </w:p>
              </w:tc>
            </w:tr>
            <w:tr w:rsidR="00DA206E" w:rsidRPr="00FC68DE" w:rsidTr="00707CD5">
              <w:trPr>
                <w:trHeight w:val="257"/>
              </w:trPr>
              <w:tc>
                <w:tcPr>
                  <w:tcW w:w="6696" w:type="dxa"/>
                  <w:tcBorders>
                    <w:top w:val="single" w:sz="4" w:space="0" w:color="000000"/>
                    <w:left w:val="single" w:sz="4" w:space="0" w:color="000000"/>
                    <w:bottom w:val="single" w:sz="4" w:space="0" w:color="000000"/>
                    <w:right w:val="single" w:sz="4" w:space="0" w:color="000000"/>
                  </w:tcBorders>
                </w:tcPr>
                <w:p w:rsidR="00DA206E" w:rsidRPr="002F6AE7" w:rsidRDefault="00DA206E" w:rsidP="00707CD5">
                  <w:pPr>
                    <w:rPr>
                      <w:rFonts w:asciiTheme="minorHAnsi" w:hAnsiTheme="minorHAnsi" w:cstheme="minorHAnsi"/>
                    </w:rPr>
                  </w:pPr>
                  <w:r w:rsidRPr="00FC68DE">
                    <w:rPr>
                      <w:rFonts w:asciiTheme="minorHAnsi" w:hAnsiTheme="minorHAnsi" w:cstheme="minorHAnsi"/>
                      <w:b/>
                    </w:rPr>
                    <w:t>P4 Principiul economiei de apă</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Pr>
                <w:p w:rsidR="00DA206E" w:rsidRPr="00FC68DE" w:rsidRDefault="00DA206E" w:rsidP="00707CD5">
                  <w:pPr>
                    <w:rPr>
                      <w:rFonts w:asciiTheme="minorHAnsi" w:hAnsiTheme="minorHAnsi" w:cstheme="minorHAnsi"/>
                      <w:lang w:val="fr-FR" w:eastAsia="fr-FR"/>
                    </w:rPr>
                  </w:pPr>
                  <w:r w:rsidRPr="00FC68DE">
                    <w:rPr>
                      <w:rFonts w:asciiTheme="minorHAnsi" w:hAnsiTheme="minorHAnsi" w:cstheme="minorHAnsi"/>
                      <w:b/>
                      <w:iCs/>
                    </w:rPr>
                    <w:t>Maximum 20 puncte</w:t>
                  </w:r>
                </w:p>
              </w:tc>
              <w:tc>
                <w:tcPr>
                  <w:tcW w:w="1374" w:type="dxa"/>
                  <w:shd w:val="clear" w:color="auto" w:fill="auto"/>
                </w:tcPr>
                <w:p w:rsidR="00DA206E" w:rsidRPr="009B18D1" w:rsidRDefault="00DA206E" w:rsidP="00707CD5">
                  <w:pPr>
                    <w:rPr>
                      <w:rFonts w:asciiTheme="minorHAnsi" w:hAnsiTheme="minorHAnsi" w:cstheme="minorHAnsi"/>
                      <w:lang w:val="fr-FR" w:eastAsia="fr-FR"/>
                    </w:rPr>
                  </w:pPr>
                </w:p>
              </w:tc>
            </w:tr>
            <w:tr w:rsidR="00DA206E" w:rsidRPr="00FC68DE" w:rsidTr="00707CD5">
              <w:trPr>
                <w:trHeight w:val="257"/>
              </w:trPr>
              <w:tc>
                <w:tcPr>
                  <w:tcW w:w="6696" w:type="dxa"/>
                  <w:tcBorders>
                    <w:top w:val="single" w:sz="4" w:space="0" w:color="000000"/>
                    <w:left w:val="single" w:sz="4" w:space="0" w:color="000000"/>
                    <w:bottom w:val="single" w:sz="4" w:space="0" w:color="000000"/>
                    <w:right w:val="single" w:sz="4" w:space="0" w:color="000000"/>
                  </w:tcBorders>
                </w:tcPr>
                <w:p w:rsidR="00DA206E" w:rsidRPr="002F6AE7" w:rsidRDefault="00DA206E" w:rsidP="00707CD5">
                  <w:pPr>
                    <w:rPr>
                      <w:rFonts w:asciiTheme="minorHAnsi" w:hAnsiTheme="minorHAnsi" w:cstheme="minorHAnsi"/>
                      <w:b/>
                      <w:i/>
                    </w:rPr>
                  </w:pPr>
                  <w:r w:rsidRPr="002F6AE7">
                    <w:rPr>
                      <w:rFonts w:asciiTheme="minorHAnsi" w:hAnsiTheme="minorHAnsi" w:cstheme="minorHAnsi"/>
                      <w:b/>
                      <w:i/>
                    </w:rPr>
                    <w:t xml:space="preserve">4.1 Proiecte care propun o economie potențială de apă cât mai mare </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Pr>
                <w:p w:rsidR="00DA206E" w:rsidRPr="00C204A2" w:rsidRDefault="00DA206E" w:rsidP="00707CD5">
                  <w:pPr>
                    <w:rPr>
                      <w:rFonts w:asciiTheme="minorHAnsi" w:hAnsiTheme="minorHAnsi" w:cstheme="minorHAnsi"/>
                      <w:b/>
                      <w:lang w:val="fr-FR" w:eastAsia="fr-FR"/>
                    </w:rPr>
                  </w:pPr>
                  <w:r w:rsidRPr="00C204A2">
                    <w:rPr>
                      <w:rFonts w:asciiTheme="minorHAnsi" w:hAnsiTheme="minorHAnsi" w:cstheme="minorHAnsi"/>
                      <w:b/>
                      <w:lang w:val="fr-FR" w:eastAsia="fr-FR"/>
                    </w:rPr>
                    <w:t>Maximum 20 puncte</w:t>
                  </w:r>
                </w:p>
              </w:tc>
              <w:tc>
                <w:tcPr>
                  <w:tcW w:w="1374" w:type="dxa"/>
                  <w:shd w:val="clear" w:color="auto" w:fill="auto"/>
                </w:tcPr>
                <w:p w:rsidR="00DA206E" w:rsidRPr="009B18D1" w:rsidRDefault="00DA206E" w:rsidP="00707CD5">
                  <w:pPr>
                    <w:rPr>
                      <w:rFonts w:asciiTheme="minorHAnsi" w:hAnsiTheme="minorHAnsi" w:cstheme="minorHAnsi"/>
                      <w:lang w:val="fr-FR" w:eastAsia="fr-FR"/>
                    </w:rPr>
                  </w:pPr>
                </w:p>
              </w:tc>
            </w:tr>
            <w:tr w:rsidR="00DA206E" w:rsidRPr="00FC68DE" w:rsidTr="00707CD5">
              <w:trPr>
                <w:trHeight w:val="257"/>
              </w:trPr>
              <w:tc>
                <w:tcPr>
                  <w:tcW w:w="6696" w:type="dxa"/>
                  <w:tcBorders>
                    <w:top w:val="single" w:sz="4" w:space="0" w:color="000000"/>
                    <w:left w:val="single" w:sz="4" w:space="0" w:color="000000"/>
                    <w:bottom w:val="single" w:sz="4" w:space="0" w:color="000000"/>
                    <w:right w:val="single" w:sz="4" w:space="0" w:color="000000"/>
                  </w:tcBorders>
                </w:tcPr>
                <w:p w:rsidR="00DA206E" w:rsidRPr="002F6AE7" w:rsidRDefault="00DA206E" w:rsidP="00707CD5">
                  <w:pPr>
                    <w:rPr>
                      <w:rFonts w:asciiTheme="minorHAnsi" w:hAnsiTheme="minorHAnsi" w:cstheme="minorHAnsi"/>
                    </w:rPr>
                  </w:pPr>
                  <w:r w:rsidRPr="00FC68DE">
                    <w:rPr>
                      <w:rFonts w:asciiTheme="minorHAnsi" w:hAnsiTheme="minorHAnsi" w:cstheme="minorHAnsi"/>
                    </w:rPr>
                    <w:t>&gt; 20%</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Pr>
                <w:p w:rsidR="00DA206E" w:rsidRPr="00C204A2" w:rsidRDefault="00DA206E" w:rsidP="00707CD5">
                  <w:pPr>
                    <w:rPr>
                      <w:rFonts w:asciiTheme="minorHAnsi" w:hAnsiTheme="minorHAnsi" w:cstheme="minorHAnsi"/>
                      <w:lang w:val="fr-FR" w:eastAsia="fr-FR"/>
                    </w:rPr>
                  </w:pPr>
                  <w:r w:rsidRPr="00C204A2">
                    <w:rPr>
                      <w:rFonts w:asciiTheme="minorHAnsi" w:hAnsiTheme="minorHAnsi" w:cstheme="minorHAnsi"/>
                      <w:iCs/>
                    </w:rPr>
                    <w:t>20 puncte</w:t>
                  </w:r>
                </w:p>
              </w:tc>
              <w:tc>
                <w:tcPr>
                  <w:tcW w:w="1374" w:type="dxa"/>
                  <w:shd w:val="clear" w:color="auto" w:fill="auto"/>
                </w:tcPr>
                <w:p w:rsidR="00DA206E" w:rsidRPr="00FC68DE" w:rsidRDefault="00DA206E" w:rsidP="00707CD5">
                  <w:pPr>
                    <w:rPr>
                      <w:rFonts w:asciiTheme="minorHAnsi" w:hAnsiTheme="minorHAnsi" w:cstheme="minorHAnsi"/>
                      <w:lang w:val="fr-FR" w:eastAsia="fr-FR"/>
                    </w:rPr>
                  </w:pPr>
                </w:p>
              </w:tc>
            </w:tr>
            <w:tr w:rsidR="00DA206E" w:rsidRPr="00FC68DE" w:rsidTr="00707CD5">
              <w:trPr>
                <w:trHeight w:val="257"/>
              </w:trPr>
              <w:tc>
                <w:tcPr>
                  <w:tcW w:w="6696" w:type="dxa"/>
                  <w:tcBorders>
                    <w:top w:val="single" w:sz="4" w:space="0" w:color="000000"/>
                    <w:left w:val="single" w:sz="4" w:space="0" w:color="000000"/>
                    <w:bottom w:val="single" w:sz="4" w:space="0" w:color="000000"/>
                    <w:right w:val="single" w:sz="4" w:space="0" w:color="000000"/>
                  </w:tcBorders>
                </w:tcPr>
                <w:p w:rsidR="00DA206E" w:rsidRPr="002F6AE7" w:rsidRDefault="00DA206E" w:rsidP="00707CD5">
                  <w:pPr>
                    <w:rPr>
                      <w:rFonts w:asciiTheme="minorHAnsi" w:hAnsiTheme="minorHAnsi" w:cstheme="minorHAnsi"/>
                    </w:rPr>
                  </w:pPr>
                  <w:r w:rsidRPr="00FC68DE">
                    <w:rPr>
                      <w:rFonts w:asciiTheme="minorHAnsi" w:hAnsiTheme="minorHAnsi" w:cstheme="minorHAnsi"/>
                    </w:rPr>
                    <w:t>&gt; 15 – ≤ 20%</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Pr>
                <w:p w:rsidR="00DA206E" w:rsidRPr="00C204A2" w:rsidRDefault="00DA206E" w:rsidP="00707CD5">
                  <w:pPr>
                    <w:rPr>
                      <w:rFonts w:asciiTheme="minorHAnsi" w:hAnsiTheme="minorHAnsi" w:cstheme="minorHAnsi"/>
                      <w:lang w:val="fr-FR" w:eastAsia="fr-FR"/>
                    </w:rPr>
                  </w:pPr>
                  <w:r w:rsidRPr="00C204A2">
                    <w:rPr>
                      <w:rFonts w:asciiTheme="minorHAnsi" w:hAnsiTheme="minorHAnsi" w:cstheme="minorHAnsi"/>
                      <w:iCs/>
                    </w:rPr>
                    <w:t xml:space="preserve">10 puncte </w:t>
                  </w:r>
                </w:p>
              </w:tc>
              <w:tc>
                <w:tcPr>
                  <w:tcW w:w="1374" w:type="dxa"/>
                  <w:shd w:val="clear" w:color="auto" w:fill="auto"/>
                </w:tcPr>
                <w:p w:rsidR="00DA206E" w:rsidRPr="00FC68DE" w:rsidRDefault="00DA206E" w:rsidP="00707CD5">
                  <w:pPr>
                    <w:rPr>
                      <w:rFonts w:asciiTheme="minorHAnsi" w:hAnsiTheme="minorHAnsi" w:cstheme="minorHAnsi"/>
                      <w:lang w:val="fr-FR" w:eastAsia="fr-FR"/>
                    </w:rPr>
                  </w:pPr>
                </w:p>
              </w:tc>
            </w:tr>
            <w:tr w:rsidR="00DA206E" w:rsidRPr="00FC68DE" w:rsidTr="00707CD5">
              <w:trPr>
                <w:trHeight w:val="257"/>
              </w:trPr>
              <w:tc>
                <w:tcPr>
                  <w:tcW w:w="6696" w:type="dxa"/>
                  <w:tcBorders>
                    <w:top w:val="single" w:sz="4" w:space="0" w:color="000000"/>
                    <w:left w:val="single" w:sz="4" w:space="0" w:color="000000"/>
                    <w:bottom w:val="single" w:sz="4" w:space="0" w:color="000000"/>
                    <w:right w:val="single" w:sz="4" w:space="0" w:color="000000"/>
                  </w:tcBorders>
                  <w:shd w:val="clear" w:color="auto" w:fill="FFFFFF"/>
                </w:tcPr>
                <w:p w:rsidR="00DA206E" w:rsidRPr="002F6AE7" w:rsidRDefault="00DA206E" w:rsidP="00707CD5">
                  <w:pPr>
                    <w:rPr>
                      <w:rFonts w:asciiTheme="minorHAnsi" w:hAnsiTheme="minorHAnsi" w:cstheme="minorHAnsi"/>
                    </w:rPr>
                  </w:pPr>
                  <w:r w:rsidRPr="00FC68DE">
                    <w:rPr>
                      <w:rFonts w:asciiTheme="minorHAnsi" w:hAnsiTheme="minorHAnsi" w:cstheme="minorHAnsi"/>
                    </w:rPr>
                    <w:t>&gt; 8  – ≤ 15%</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Pr>
                <w:p w:rsidR="00DA206E" w:rsidRPr="00C204A2" w:rsidRDefault="00DA206E" w:rsidP="00707CD5">
                  <w:pPr>
                    <w:rPr>
                      <w:rFonts w:asciiTheme="minorHAnsi" w:hAnsiTheme="minorHAnsi" w:cstheme="minorHAnsi"/>
                      <w:lang w:val="fr-FR" w:eastAsia="fr-FR"/>
                    </w:rPr>
                  </w:pPr>
                  <w:r>
                    <w:rPr>
                      <w:rFonts w:asciiTheme="minorHAnsi" w:hAnsiTheme="minorHAnsi" w:cstheme="minorHAnsi"/>
                      <w:iCs/>
                    </w:rPr>
                    <w:t xml:space="preserve">  </w:t>
                  </w:r>
                  <w:r w:rsidRPr="00C204A2">
                    <w:rPr>
                      <w:rFonts w:asciiTheme="minorHAnsi" w:hAnsiTheme="minorHAnsi" w:cstheme="minorHAnsi"/>
                      <w:iCs/>
                    </w:rPr>
                    <w:t>5 puncte</w:t>
                  </w:r>
                </w:p>
              </w:tc>
              <w:tc>
                <w:tcPr>
                  <w:tcW w:w="1374" w:type="dxa"/>
                  <w:shd w:val="clear" w:color="auto" w:fill="auto"/>
                </w:tcPr>
                <w:p w:rsidR="00DA206E" w:rsidRPr="00FC68DE" w:rsidRDefault="00DA206E" w:rsidP="00707CD5">
                  <w:pPr>
                    <w:rPr>
                      <w:rFonts w:asciiTheme="minorHAnsi" w:hAnsiTheme="minorHAnsi" w:cstheme="minorHAnsi"/>
                      <w:lang w:val="fr-FR" w:eastAsia="fr-FR"/>
                    </w:rPr>
                  </w:pPr>
                </w:p>
              </w:tc>
            </w:tr>
            <w:tr w:rsidR="00DA206E" w:rsidRPr="00FC68DE" w:rsidTr="00707CD5">
              <w:trPr>
                <w:trHeight w:val="257"/>
              </w:trPr>
              <w:tc>
                <w:tcPr>
                  <w:tcW w:w="9434" w:type="dxa"/>
                  <w:gridSpan w:val="4"/>
                </w:tcPr>
                <w:p w:rsidR="00DA206E" w:rsidRPr="00FC68DE" w:rsidRDefault="00DA206E" w:rsidP="00707CD5">
                  <w:pPr>
                    <w:rPr>
                      <w:rFonts w:asciiTheme="minorHAnsi" w:hAnsiTheme="minorHAnsi" w:cstheme="minorHAnsi"/>
                      <w:noProof/>
                    </w:rPr>
                  </w:pPr>
                  <w:r w:rsidRPr="00FC68DE">
                    <w:rPr>
                      <w:rFonts w:asciiTheme="minorHAnsi" w:hAnsiTheme="minorHAnsi" w:cstheme="minorHAnsi"/>
                      <w:noProof/>
                    </w:rPr>
                    <w:t xml:space="preserve">Documente verificate: </w:t>
                  </w:r>
                </w:p>
                <w:p w:rsidR="00DA206E" w:rsidRDefault="00DA206E" w:rsidP="00D51281">
                  <w:pPr>
                    <w:jc w:val="both"/>
                    <w:rPr>
                      <w:rFonts w:asciiTheme="minorHAnsi" w:hAnsiTheme="minorHAnsi" w:cstheme="minorHAnsi"/>
                      <w:noProof/>
                    </w:rPr>
                  </w:pPr>
                  <w:r w:rsidRPr="002F6AE7">
                    <w:rPr>
                      <w:rFonts w:asciiTheme="minorHAnsi" w:hAnsiTheme="minorHAnsi" w:cstheme="minorHAnsi"/>
                      <w:noProof/>
                    </w:rPr>
                    <w:t xml:space="preserve">Economia de apă, în sensul demonstrării </w:t>
                  </w:r>
                  <w:r w:rsidR="00BE5348">
                    <w:rPr>
                      <w:rFonts w:asciiTheme="minorHAnsi" w:hAnsiTheme="minorHAnsi" w:cstheme="minorHAnsi"/>
                      <w:noProof/>
                    </w:rPr>
                    <w:t xml:space="preserve">unei posibile economii de apă va fi evaluată ex-ante, calculată și specificată în documentația de avizare a lucrărilor de intervenție. </w:t>
                  </w:r>
                </w:p>
                <w:p w:rsidR="00D51281" w:rsidRPr="002F6AE7" w:rsidRDefault="00D51281" w:rsidP="00741AC4">
                  <w:pPr>
                    <w:jc w:val="both"/>
                    <w:rPr>
                      <w:rFonts w:asciiTheme="minorHAnsi" w:hAnsiTheme="minorHAnsi" w:cstheme="minorHAnsi"/>
                    </w:rPr>
                  </w:pPr>
                  <w:r w:rsidRPr="00AC2D35">
                    <w:rPr>
                      <w:rFonts w:asciiTheme="minorHAnsi" w:hAnsiTheme="minorHAnsi" w:cstheme="minorHAnsi"/>
                      <w:i/>
                      <w:iCs/>
                      <w:color w:val="FF0000"/>
                    </w:rPr>
                    <w:t xml:space="preserve"> </w:t>
                  </w:r>
                </w:p>
              </w:tc>
            </w:tr>
            <w:tr w:rsidR="00DA206E" w:rsidRPr="00FC68DE" w:rsidTr="00707CD5">
              <w:trPr>
                <w:trHeight w:val="257"/>
              </w:trPr>
              <w:tc>
                <w:tcPr>
                  <w:tcW w:w="6696" w:type="dxa"/>
                  <w:shd w:val="clear" w:color="auto" w:fill="auto"/>
                </w:tcPr>
                <w:p w:rsidR="00DA206E" w:rsidRPr="00FC68DE" w:rsidRDefault="00DA206E" w:rsidP="00707CD5">
                  <w:pPr>
                    <w:rPr>
                      <w:rFonts w:asciiTheme="minorHAnsi" w:hAnsiTheme="minorHAnsi" w:cstheme="minorHAnsi"/>
                      <w:b/>
                      <w:lang w:val="fr-FR" w:eastAsia="fr-FR"/>
                    </w:rPr>
                  </w:pPr>
                  <w:r w:rsidRPr="00FC68DE">
                    <w:rPr>
                      <w:rFonts w:asciiTheme="minorHAnsi" w:hAnsiTheme="minorHAnsi" w:cstheme="minorHAnsi"/>
                      <w:b/>
                      <w:lang w:val="fr-FR" w:eastAsia="fr-FR"/>
                    </w:rPr>
                    <w:t>Total punctaj</w:t>
                  </w:r>
                </w:p>
                <w:p w:rsidR="00DA206E" w:rsidRPr="00FC68DE" w:rsidRDefault="00DA206E" w:rsidP="00707CD5">
                  <w:pPr>
                    <w:rPr>
                      <w:rFonts w:asciiTheme="minorHAnsi" w:hAnsiTheme="minorHAnsi" w:cstheme="minorHAnsi"/>
                      <w:b/>
                      <w:lang w:val="fr-FR" w:eastAsia="fr-FR"/>
                    </w:rPr>
                  </w:pPr>
                  <w:r w:rsidRPr="00FC68DE">
                    <w:rPr>
                      <w:rFonts w:asciiTheme="minorHAnsi" w:hAnsiTheme="minorHAnsi" w:cstheme="minorHAnsi"/>
                      <w:b/>
                      <w:lang w:val="fr-FR" w:eastAsia="fr-FR"/>
                    </w:rPr>
                    <w:t xml:space="preserve">        </w:t>
                  </w:r>
                </w:p>
              </w:tc>
              <w:tc>
                <w:tcPr>
                  <w:tcW w:w="1364" w:type="dxa"/>
                  <w:gridSpan w:val="2"/>
                  <w:shd w:val="clear" w:color="auto" w:fill="auto"/>
                </w:tcPr>
                <w:p w:rsidR="00DA206E" w:rsidRPr="009B18D1" w:rsidRDefault="00DA206E" w:rsidP="00707CD5">
                  <w:pPr>
                    <w:rPr>
                      <w:rFonts w:asciiTheme="minorHAnsi" w:hAnsiTheme="minorHAnsi" w:cstheme="minorHAnsi"/>
                      <w:b/>
                      <w:lang w:val="fr-FR" w:eastAsia="fr-FR"/>
                    </w:rPr>
                  </w:pPr>
                  <w:r w:rsidRPr="009B18D1">
                    <w:rPr>
                      <w:rFonts w:asciiTheme="minorHAnsi" w:hAnsiTheme="minorHAnsi" w:cstheme="minorHAnsi"/>
                      <w:b/>
                      <w:lang w:val="fr-FR" w:eastAsia="fr-FR"/>
                    </w:rPr>
                    <w:t>Maxim</w:t>
                  </w:r>
                  <w:r>
                    <w:rPr>
                      <w:rFonts w:asciiTheme="minorHAnsi" w:hAnsiTheme="minorHAnsi" w:cstheme="minorHAnsi"/>
                      <w:b/>
                      <w:lang w:val="fr-FR" w:eastAsia="fr-FR"/>
                    </w:rPr>
                    <w:t>um</w:t>
                  </w:r>
                  <w:r w:rsidRPr="009B18D1">
                    <w:rPr>
                      <w:rFonts w:asciiTheme="minorHAnsi" w:hAnsiTheme="minorHAnsi" w:cstheme="minorHAnsi"/>
                      <w:b/>
                      <w:lang w:val="fr-FR" w:eastAsia="fr-FR"/>
                    </w:rPr>
                    <w:t xml:space="preserve"> 100 puncte</w:t>
                  </w:r>
                </w:p>
              </w:tc>
              <w:tc>
                <w:tcPr>
                  <w:tcW w:w="1374" w:type="dxa"/>
                  <w:shd w:val="clear" w:color="auto" w:fill="auto"/>
                </w:tcPr>
                <w:p w:rsidR="00DA206E" w:rsidRPr="00230CE4" w:rsidRDefault="00DA206E" w:rsidP="00707CD5">
                  <w:pPr>
                    <w:rPr>
                      <w:rFonts w:asciiTheme="minorHAnsi" w:hAnsiTheme="minorHAnsi" w:cstheme="minorHAnsi"/>
                      <w:lang w:val="fr-FR" w:eastAsia="fr-FR"/>
                    </w:rPr>
                  </w:pPr>
                  <w:r w:rsidRPr="00230CE4">
                    <w:rPr>
                      <w:rFonts w:asciiTheme="minorHAnsi" w:hAnsiTheme="minorHAnsi" w:cstheme="minorHAnsi"/>
                      <w:lang w:val="fr-FR" w:eastAsia="fr-FR"/>
                    </w:rPr>
                    <w:t xml:space="preserve">        </w:t>
                  </w:r>
                </w:p>
              </w:tc>
            </w:tr>
          </w:tbl>
          <w:p w:rsidR="00AD2B28" w:rsidRPr="00FC68DE" w:rsidRDefault="00BE5348" w:rsidP="000C5579">
            <w:pPr>
              <w:overflowPunct w:val="0"/>
              <w:autoSpaceDE w:val="0"/>
              <w:autoSpaceDN w:val="0"/>
              <w:adjustRightInd w:val="0"/>
              <w:jc w:val="both"/>
              <w:textAlignment w:val="baseline"/>
              <w:rPr>
                <w:rFonts w:asciiTheme="minorHAnsi" w:hAnsiTheme="minorHAnsi" w:cstheme="minorHAnsi"/>
                <w:bCs/>
                <w:lang w:val="ro-RO" w:eastAsia="fr-FR"/>
              </w:rPr>
            </w:pPr>
            <w:r w:rsidRPr="00AA26E9">
              <w:rPr>
                <w:rFonts w:asciiTheme="minorHAnsi" w:hAnsiTheme="minorHAnsi" w:cstheme="minorHAnsi"/>
                <w:b/>
                <w:bCs/>
                <w:lang w:val="ro-RO" w:eastAsia="fr-FR"/>
              </w:rPr>
              <w:t xml:space="preserve"> Pragul de calitate prestabilit este de 40 de puncte</w:t>
            </w:r>
            <w:r>
              <w:rPr>
                <w:rFonts w:asciiTheme="minorHAnsi" w:hAnsiTheme="minorHAnsi" w:cstheme="minorHAnsi"/>
                <w:b/>
                <w:bCs/>
                <w:lang w:val="ro-RO" w:eastAsia="fr-FR"/>
              </w:rPr>
              <w:t xml:space="preserve"> și reprezintă punctajul minim sub care un proiect eligibil nu poate intra la finanțare </w:t>
            </w:r>
            <w:r>
              <w:rPr>
                <w:rFonts w:asciiTheme="minorHAnsi" w:hAnsiTheme="minorHAnsi" w:cstheme="minorHAnsi"/>
                <w:bCs/>
                <w:lang w:val="ro-RO" w:eastAsia="fr-FR"/>
              </w:rPr>
              <w:t>.</w:t>
            </w:r>
          </w:p>
          <w:p w:rsidR="00BE5348" w:rsidRPr="00CB39CB" w:rsidRDefault="00BE5348" w:rsidP="00FA2217">
            <w:pPr>
              <w:spacing w:after="160" w:line="259" w:lineRule="auto"/>
              <w:jc w:val="both"/>
              <w:rPr>
                <w:rFonts w:asciiTheme="minorHAnsi" w:hAnsiTheme="minorHAnsi" w:cstheme="minorHAnsi"/>
                <w:b/>
              </w:rPr>
            </w:pPr>
          </w:p>
          <w:p w:rsidR="00FA2217" w:rsidRPr="00CB39CB" w:rsidRDefault="00FA2217" w:rsidP="00FA2217">
            <w:pPr>
              <w:spacing w:after="160" w:line="259" w:lineRule="auto"/>
              <w:jc w:val="both"/>
              <w:rPr>
                <w:rFonts w:asciiTheme="minorHAnsi" w:hAnsiTheme="minorHAnsi" w:cstheme="minorHAnsi"/>
                <w:b/>
              </w:rPr>
            </w:pPr>
            <w:proofErr w:type="gramStart"/>
            <w:r w:rsidRPr="00CB39CB">
              <w:rPr>
                <w:rFonts w:asciiTheme="minorHAnsi" w:hAnsiTheme="minorHAnsi" w:cstheme="minorHAnsi"/>
                <w:b/>
              </w:rPr>
              <w:t>Important !</w:t>
            </w:r>
            <w:proofErr w:type="gramEnd"/>
          </w:p>
          <w:p w:rsidR="00FA2217" w:rsidRDefault="00FA2217" w:rsidP="00FA2217">
            <w:pPr>
              <w:spacing w:after="160" w:line="259" w:lineRule="auto"/>
              <w:jc w:val="both"/>
              <w:rPr>
                <w:rFonts w:asciiTheme="minorHAnsi" w:hAnsiTheme="minorHAnsi" w:cstheme="minorHAnsi"/>
              </w:rPr>
            </w:pPr>
            <w:r w:rsidRPr="00301194">
              <w:rPr>
                <w:rFonts w:asciiTheme="minorHAnsi" w:hAnsiTheme="minorHAnsi" w:cstheme="minorHAnsi"/>
              </w:rPr>
              <w:lastRenderedPageBreak/>
              <w:t xml:space="preserve">1) În vederea stabilirii punctajului proiectului la criteriul de selecție C.S. 1.1 de la principiul P1 solicitantul va încărca la doc. 10 </w:t>
            </w:r>
            <w:r w:rsidRPr="00301194">
              <w:rPr>
                <w:rFonts w:asciiTheme="minorHAnsi" w:hAnsiTheme="minorHAnsi" w:cstheme="minorHAnsi"/>
                <w:i/>
              </w:rPr>
              <w:t>Alte documnete</w:t>
            </w:r>
            <w:r w:rsidRPr="00301194">
              <w:rPr>
                <w:rFonts w:asciiTheme="minorHAnsi" w:hAnsiTheme="minorHAnsi" w:cstheme="minorHAnsi"/>
              </w:rPr>
              <w:t xml:space="preserve"> de la scap. 4.1 din ghid </w:t>
            </w:r>
            <w:r w:rsidRPr="00707CD5">
              <w:rPr>
                <w:rFonts w:asciiTheme="minorHAnsi" w:hAnsiTheme="minorHAnsi" w:cstheme="minorHAnsi"/>
                <w:i/>
              </w:rPr>
              <w:t>Lista echipamentelor de irigat deț</w:t>
            </w:r>
            <w:proofErr w:type="gramStart"/>
            <w:r w:rsidRPr="00707CD5">
              <w:rPr>
                <w:rFonts w:asciiTheme="minorHAnsi" w:hAnsiTheme="minorHAnsi" w:cstheme="minorHAnsi"/>
                <w:i/>
              </w:rPr>
              <w:t>inute  de</w:t>
            </w:r>
            <w:proofErr w:type="gramEnd"/>
            <w:r w:rsidRPr="00707CD5">
              <w:rPr>
                <w:rFonts w:asciiTheme="minorHAnsi" w:hAnsiTheme="minorHAnsi" w:cstheme="minorHAnsi"/>
                <w:i/>
              </w:rPr>
              <w:t xml:space="preserve"> acesta</w:t>
            </w:r>
            <w:r w:rsidRPr="00301194">
              <w:rPr>
                <w:rFonts w:asciiTheme="minorHAnsi" w:hAnsiTheme="minorHAnsi" w:cstheme="minorHAnsi"/>
              </w:rPr>
              <w:t xml:space="preserve"> precum și </w:t>
            </w:r>
            <w:r w:rsidRPr="00707CD5">
              <w:rPr>
                <w:rFonts w:asciiTheme="minorHAnsi" w:hAnsiTheme="minorHAnsi" w:cstheme="minorHAnsi"/>
                <w:i/>
              </w:rPr>
              <w:t>Schema de aplicare a udărilor cu aceste echipamente și/sau cu echipamentele de irigat ach</w:t>
            </w:r>
            <w:r w:rsidR="00103847" w:rsidRPr="00707CD5">
              <w:rPr>
                <w:rFonts w:asciiTheme="minorHAnsi" w:hAnsiTheme="minorHAnsi" w:cstheme="minorHAnsi"/>
                <w:i/>
              </w:rPr>
              <w:t>i</w:t>
            </w:r>
            <w:r w:rsidRPr="00707CD5">
              <w:rPr>
                <w:rFonts w:asciiTheme="minorHAnsi" w:hAnsiTheme="minorHAnsi" w:cstheme="minorHAnsi"/>
                <w:i/>
              </w:rPr>
              <w:t>ziționate prin proiect</w:t>
            </w:r>
            <w:r w:rsidR="00545801">
              <w:rPr>
                <w:rFonts w:asciiTheme="minorHAnsi" w:hAnsiTheme="minorHAnsi" w:cstheme="minorHAnsi"/>
                <w:i/>
              </w:rPr>
              <w:t xml:space="preserve"> </w:t>
            </w:r>
            <w:r w:rsidR="00545801" w:rsidRPr="00AA26E9">
              <w:rPr>
                <w:rFonts w:asciiTheme="minorHAnsi" w:hAnsiTheme="minorHAnsi" w:cstheme="minorHAnsi"/>
              </w:rPr>
              <w:t>(</w:t>
            </w:r>
            <w:r w:rsidR="00BE5348" w:rsidRPr="00AA26E9">
              <w:rPr>
                <w:rFonts w:asciiTheme="minorHAnsi" w:hAnsiTheme="minorHAnsi" w:cstheme="minorHAnsi"/>
              </w:rPr>
              <w:t xml:space="preserve">încadrare de către solicitant ca și </w:t>
            </w:r>
            <w:r w:rsidR="00545801" w:rsidRPr="00AA26E9">
              <w:rPr>
                <w:rFonts w:asciiTheme="minorHAnsi" w:hAnsiTheme="minorHAnsi" w:cstheme="minorHAnsi"/>
              </w:rPr>
              <w:t>eligibil și/sau neeligibil)</w:t>
            </w:r>
            <w:r w:rsidR="009C4C0B" w:rsidRPr="00BE5348">
              <w:rPr>
                <w:rFonts w:asciiTheme="minorHAnsi" w:hAnsiTheme="minorHAnsi" w:cstheme="minorHAnsi"/>
              </w:rPr>
              <w:t xml:space="preserve">, </w:t>
            </w:r>
            <w:r w:rsidR="009C4C0B">
              <w:rPr>
                <w:rFonts w:asciiTheme="minorHAnsi" w:hAnsiTheme="minorHAnsi" w:cstheme="minorHAnsi"/>
              </w:rPr>
              <w:t>schemă pe care se va preciza suprafața</w:t>
            </w:r>
            <w:r w:rsidR="00BE5348">
              <w:rPr>
                <w:rFonts w:asciiTheme="minorHAnsi" w:hAnsiTheme="minorHAnsi" w:cstheme="minorHAnsi"/>
              </w:rPr>
              <w:t xml:space="preserve"> posibil să fie</w:t>
            </w:r>
            <w:r w:rsidR="009C4C0B">
              <w:rPr>
                <w:rFonts w:asciiTheme="minorHAnsi" w:hAnsiTheme="minorHAnsi" w:cstheme="minorHAnsi"/>
              </w:rPr>
              <w:t xml:space="preserve"> irigată prin proiect</w:t>
            </w:r>
            <w:r w:rsidR="00545801">
              <w:rPr>
                <w:rFonts w:asciiTheme="minorHAnsi" w:hAnsiTheme="minorHAnsi" w:cstheme="minorHAnsi"/>
              </w:rPr>
              <w:t>.</w:t>
            </w:r>
          </w:p>
          <w:p w:rsidR="00545801" w:rsidRDefault="00545801" w:rsidP="00707CD5">
            <w:pPr>
              <w:keepNext/>
              <w:spacing w:after="200" w:line="276" w:lineRule="auto"/>
              <w:jc w:val="both"/>
              <w:outlineLvl w:val="0"/>
              <w:rPr>
                <w:rFonts w:asciiTheme="minorHAnsi" w:hAnsiTheme="minorHAnsi" w:cstheme="minorHAnsi"/>
              </w:rPr>
            </w:pPr>
            <w:r w:rsidRPr="00AA26E9">
              <w:rPr>
                <w:rFonts w:asciiTheme="minorHAnsi" w:hAnsiTheme="minorHAnsi" w:cstheme="minorHAnsi"/>
                <w:iCs/>
              </w:rPr>
              <w:t xml:space="preserve">În cazul în care solicitantul deține echipamente de irigat și acestea sunt specificate în DALI va trebui să certifice acest lucru prin prezentarea </w:t>
            </w:r>
            <w:r w:rsidRPr="00AA26E9">
              <w:rPr>
                <w:rFonts w:asciiTheme="minorHAnsi" w:hAnsiTheme="minorHAnsi" w:cstheme="minorHAnsi"/>
                <w:b/>
                <w:iCs/>
              </w:rPr>
              <w:t>Registrului inventar/Fișa mijlocului fix</w:t>
            </w:r>
            <w:r w:rsidRPr="00AA26E9">
              <w:rPr>
                <w:rFonts w:asciiTheme="minorHAnsi" w:hAnsiTheme="minorHAnsi" w:cstheme="minorHAnsi"/>
                <w:iCs/>
              </w:rPr>
              <w:t>. Dacă aceste echipamente de irigat nu sunt în prop</w:t>
            </w:r>
            <w:r w:rsidR="00BE5348" w:rsidRPr="00AA26E9">
              <w:rPr>
                <w:rFonts w:asciiTheme="minorHAnsi" w:hAnsiTheme="minorHAnsi" w:cstheme="minorHAnsi"/>
                <w:iCs/>
              </w:rPr>
              <w:t>r</w:t>
            </w:r>
            <w:r w:rsidRPr="00AA26E9">
              <w:rPr>
                <w:rFonts w:asciiTheme="minorHAnsi" w:hAnsiTheme="minorHAnsi" w:cstheme="minorHAnsi"/>
                <w:iCs/>
              </w:rPr>
              <w:t xml:space="preserve">ietatea OUAI solicitantul poate dovedi </w:t>
            </w:r>
            <w:r w:rsidR="00BE5348" w:rsidRPr="00AA26E9">
              <w:rPr>
                <w:rFonts w:asciiTheme="minorHAnsi" w:hAnsiTheme="minorHAnsi" w:cstheme="minorHAnsi"/>
                <w:iCs/>
              </w:rPr>
              <w:t xml:space="preserve">utilizarea </w:t>
            </w:r>
            <w:r w:rsidRPr="00AA26E9">
              <w:rPr>
                <w:rFonts w:asciiTheme="minorHAnsi" w:hAnsiTheme="minorHAnsi" w:cstheme="minorHAnsi"/>
                <w:iCs/>
              </w:rPr>
              <w:t>acestor echipamente de irigat de la membrii OUAI care le dețin în nume propriu. În acest caz solicitantul va atașa la dosarul cererii de finanțare documentele de deținere a echipamentelor de irigat (facturi/alte documente de prop</w:t>
            </w:r>
            <w:r w:rsidR="00BE5348" w:rsidRPr="00AA26E9">
              <w:rPr>
                <w:rFonts w:asciiTheme="minorHAnsi" w:hAnsiTheme="minorHAnsi" w:cstheme="minorHAnsi"/>
                <w:iCs/>
              </w:rPr>
              <w:t>r</w:t>
            </w:r>
            <w:r w:rsidRPr="00AA26E9">
              <w:rPr>
                <w:rFonts w:asciiTheme="minorHAnsi" w:hAnsiTheme="minorHAnsi" w:cstheme="minorHAnsi"/>
                <w:iCs/>
              </w:rPr>
              <w:t>ietate) puse la dispoziție de membrii OUAI și, dacă este cazul, angajamentul membrilor respectivi că vor asigura accesul la echipamentele de irigat deținute de aceștia</w:t>
            </w:r>
            <w:r w:rsidR="00BE5348" w:rsidRPr="00AA26E9">
              <w:rPr>
                <w:rFonts w:asciiTheme="minorHAnsi" w:hAnsiTheme="minorHAnsi" w:cstheme="minorHAnsi"/>
                <w:iCs/>
              </w:rPr>
              <w:t>,</w:t>
            </w:r>
            <w:r w:rsidRPr="00AA26E9">
              <w:rPr>
                <w:rFonts w:asciiTheme="minorHAnsi" w:hAnsiTheme="minorHAnsi" w:cstheme="minorHAnsi"/>
                <w:iCs/>
              </w:rPr>
              <w:t xml:space="preserve"> astfel încât să</w:t>
            </w:r>
            <w:r w:rsidR="006A13F2" w:rsidRPr="00AA26E9">
              <w:rPr>
                <w:rFonts w:asciiTheme="minorHAnsi" w:hAnsiTheme="minorHAnsi" w:cstheme="minorHAnsi"/>
                <w:iCs/>
              </w:rPr>
              <w:t xml:space="preserve"> poată</w:t>
            </w:r>
            <w:r w:rsidRPr="00AA26E9">
              <w:rPr>
                <w:rFonts w:asciiTheme="minorHAnsi" w:hAnsiTheme="minorHAnsi" w:cstheme="minorHAnsi"/>
                <w:iCs/>
              </w:rPr>
              <w:t xml:space="preserve"> fi irigată întreaga suprafață </w:t>
            </w:r>
            <w:r w:rsidR="005671F0" w:rsidRPr="00AA26E9">
              <w:rPr>
                <w:rFonts w:asciiTheme="minorHAnsi" w:hAnsiTheme="minorHAnsi" w:cstheme="minorHAnsi"/>
                <w:iCs/>
              </w:rPr>
              <w:t>asumată prin proiect</w:t>
            </w:r>
            <w:r w:rsidR="006A13F2" w:rsidRPr="00AA26E9">
              <w:rPr>
                <w:rFonts w:asciiTheme="minorHAnsi" w:hAnsiTheme="minorHAnsi" w:cstheme="minorHAnsi"/>
                <w:iCs/>
              </w:rPr>
              <w:t>.</w:t>
            </w:r>
            <w:r w:rsidR="005671F0" w:rsidRPr="00AA26E9">
              <w:rPr>
                <w:rFonts w:asciiTheme="minorHAnsi" w:hAnsiTheme="minorHAnsi" w:cstheme="minorHAnsi"/>
                <w:iCs/>
              </w:rPr>
              <w:t xml:space="preserve"> </w:t>
            </w:r>
          </w:p>
          <w:p w:rsidR="00862CBB" w:rsidRDefault="00862CBB" w:rsidP="00862CBB">
            <w:pPr>
              <w:spacing w:after="160" w:line="259" w:lineRule="auto"/>
              <w:jc w:val="both"/>
              <w:rPr>
                <w:rFonts w:asciiTheme="minorHAnsi" w:hAnsiTheme="minorHAnsi" w:cstheme="minorHAnsi"/>
              </w:rPr>
            </w:pPr>
            <w:r>
              <w:rPr>
                <w:rFonts w:asciiTheme="minorHAnsi" w:hAnsiTheme="minorHAnsi" w:cstheme="minorHAnsi"/>
              </w:rPr>
              <w:t xml:space="preserve">2) În </w:t>
            </w:r>
            <w:r w:rsidR="006A13F2">
              <w:rPr>
                <w:rFonts w:asciiTheme="minorHAnsi" w:hAnsiTheme="minorHAnsi" w:cstheme="minorHAnsi"/>
              </w:rPr>
              <w:t>vederea stabilirii punctajului proiectului</w:t>
            </w:r>
            <w:r>
              <w:rPr>
                <w:rFonts w:asciiTheme="minorHAnsi" w:hAnsiTheme="minorHAnsi" w:cstheme="minorHAnsi"/>
              </w:rPr>
              <w:t xml:space="preserve"> la criteriul de selecție</w:t>
            </w:r>
            <w:r w:rsidR="006A13F2">
              <w:rPr>
                <w:rFonts w:asciiTheme="minorHAnsi" w:hAnsiTheme="minorHAnsi" w:cstheme="minorHAnsi"/>
              </w:rPr>
              <w:t xml:space="preserve"> C.S</w:t>
            </w:r>
            <w:r>
              <w:rPr>
                <w:rFonts w:asciiTheme="minorHAnsi" w:hAnsiTheme="minorHAnsi" w:cstheme="minorHAnsi"/>
              </w:rPr>
              <w:t xml:space="preserve"> 1.</w:t>
            </w:r>
            <w:r w:rsidR="006A13F2">
              <w:rPr>
                <w:rFonts w:asciiTheme="minorHAnsi" w:hAnsiTheme="minorHAnsi" w:cstheme="minorHAnsi"/>
              </w:rPr>
              <w:t xml:space="preserve">1 de la Principiul P 1,  în situația în care plotul/ploturile supus/e modernizării nu au în componență antene (sistemul proiectat și executat inițial nu a avut în componență antene) irigarea făcându-se exclusiv prin intermediul canalelor, suprafața modernizată se va determina în corelare cu suprafața deservită de canalele modernizate prin proiect, prevederile Notei 2 (de la nivelul C.S. 1.1.) aplicîndu-se în concordanță. </w:t>
            </w:r>
            <w:r>
              <w:rPr>
                <w:rFonts w:asciiTheme="minorHAnsi" w:hAnsiTheme="minorHAnsi" w:cstheme="minorHAnsi"/>
              </w:rPr>
              <w:t xml:space="preserve"> </w:t>
            </w:r>
          </w:p>
          <w:p w:rsidR="00862CBB" w:rsidRDefault="00862CBB" w:rsidP="00862CBB">
            <w:pPr>
              <w:spacing w:after="160" w:line="259" w:lineRule="auto"/>
              <w:jc w:val="both"/>
              <w:rPr>
                <w:rFonts w:asciiTheme="minorHAnsi" w:hAnsiTheme="minorHAnsi" w:cstheme="minorHAnsi"/>
              </w:rPr>
            </w:pPr>
            <w:r>
              <w:rPr>
                <w:rFonts w:asciiTheme="minorHAnsi" w:hAnsiTheme="minorHAnsi" w:cstheme="minorHAnsi"/>
              </w:rPr>
              <w:t>3) În cazul în care p</w:t>
            </w:r>
            <w:r w:rsidRPr="00233FA5">
              <w:rPr>
                <w:rFonts w:asciiTheme="minorHAnsi" w:hAnsiTheme="minorHAnsi" w:cstheme="minorHAnsi"/>
                <w:iCs/>
              </w:rPr>
              <w:t xml:space="preserve">roiectul vizează investiții în </w:t>
            </w:r>
            <w:r w:rsidR="006A13F2" w:rsidRPr="00660E08">
              <w:rPr>
                <w:rFonts w:asciiTheme="minorHAnsi" w:hAnsiTheme="minorHAnsi" w:cstheme="minorHAnsi"/>
                <w:iCs/>
              </w:rPr>
              <w:t xml:space="preserve">în </w:t>
            </w:r>
            <w:r w:rsidR="006A13F2" w:rsidRPr="00660E08">
              <w:rPr>
                <w:rFonts w:asciiTheme="minorHAnsi" w:hAnsiTheme="minorHAnsi" w:cstheme="minorHAnsi"/>
              </w:rPr>
              <w:t>stația/stațiile de pompare de punere sub presiune</w:t>
            </w:r>
            <w:r w:rsidR="006A13F2">
              <w:rPr>
                <w:rFonts w:asciiTheme="minorHAnsi" w:hAnsiTheme="minorHAnsi" w:cstheme="minorHAnsi"/>
              </w:rPr>
              <w:t>,</w:t>
            </w:r>
            <w:r w:rsidR="006A13F2" w:rsidRPr="00233FA5" w:rsidDel="006A13F2">
              <w:rPr>
                <w:rFonts w:asciiTheme="minorHAnsi" w:hAnsiTheme="minorHAnsi" w:cstheme="minorHAnsi"/>
              </w:rPr>
              <w:t xml:space="preserve"> </w:t>
            </w:r>
            <w:r>
              <w:rPr>
                <w:rFonts w:asciiTheme="minorHAnsi" w:hAnsiTheme="minorHAnsi" w:cstheme="minorHAnsi"/>
              </w:rPr>
              <w:t>în vederea acordării punctajului la criteriul de selecție 1.2.</w:t>
            </w:r>
            <w:r w:rsidR="006A13F2">
              <w:rPr>
                <w:rFonts w:asciiTheme="minorHAnsi" w:hAnsiTheme="minorHAnsi" w:cstheme="minorHAnsi"/>
              </w:rPr>
              <w:t xml:space="preserve">1 </w:t>
            </w:r>
            <w:r>
              <w:rPr>
                <w:rFonts w:asciiTheme="minorHAnsi" w:hAnsiTheme="minorHAnsi" w:cstheme="minorHAnsi"/>
              </w:rPr>
              <w:t>se va prezenta în cadrul DALI și respectiv în bugetul indicativ din cererea de finanțare un deviz pe obiect cu lucrările/echipamentele/</w:t>
            </w:r>
            <w:r w:rsidR="006379E2">
              <w:rPr>
                <w:rFonts w:asciiTheme="minorHAnsi" w:hAnsiTheme="minorHAnsi" w:cstheme="minorHAnsi"/>
              </w:rPr>
              <w:t xml:space="preserve"> </w:t>
            </w:r>
            <w:r>
              <w:rPr>
                <w:rFonts w:asciiTheme="minorHAnsi" w:hAnsiTheme="minorHAnsi" w:cstheme="minorHAnsi"/>
              </w:rPr>
              <w:t xml:space="preserve">instalațiile prevăzute pentru modernizarea </w:t>
            </w:r>
            <w:r w:rsidR="006A13F2">
              <w:rPr>
                <w:rFonts w:asciiTheme="minorHAnsi" w:hAnsiTheme="minorHAnsi" w:cstheme="minorHAnsi"/>
              </w:rPr>
              <w:t>SPP</w:t>
            </w:r>
            <w:r>
              <w:rPr>
                <w:rFonts w:asciiTheme="minorHAnsi" w:hAnsiTheme="minorHAnsi" w:cstheme="minorHAnsi"/>
              </w:rPr>
              <w:t>;</w:t>
            </w:r>
          </w:p>
          <w:p w:rsidR="006A13F2" w:rsidRPr="00660E08" w:rsidRDefault="006A13F2" w:rsidP="006A13F2">
            <w:pPr>
              <w:spacing w:after="160" w:line="259" w:lineRule="auto"/>
              <w:jc w:val="both"/>
              <w:rPr>
                <w:rFonts w:asciiTheme="minorHAnsi" w:hAnsiTheme="minorHAnsi" w:cstheme="minorHAnsi"/>
              </w:rPr>
            </w:pPr>
            <w:r>
              <w:rPr>
                <w:rFonts w:asciiTheme="minorHAnsi" w:hAnsiTheme="minorHAnsi" w:cstheme="minorHAnsi"/>
              </w:rPr>
              <w:t>4</w:t>
            </w:r>
            <w:r w:rsidRPr="00660E08">
              <w:rPr>
                <w:rFonts w:asciiTheme="minorHAnsi" w:hAnsiTheme="minorHAnsi" w:cstheme="minorHAnsi"/>
              </w:rPr>
              <w:t>) În cazul în care p</w:t>
            </w:r>
            <w:r w:rsidRPr="00660E08">
              <w:rPr>
                <w:rFonts w:asciiTheme="minorHAnsi" w:hAnsiTheme="minorHAnsi" w:cstheme="minorHAnsi"/>
                <w:iCs/>
              </w:rPr>
              <w:t xml:space="preserve">roiectul vizează investiții în </w:t>
            </w:r>
            <w:r w:rsidRPr="00660E08">
              <w:rPr>
                <w:rFonts w:asciiTheme="minorHAnsi" w:hAnsiTheme="minorHAnsi" w:cstheme="minorHAnsi"/>
              </w:rPr>
              <w:t>conductele principale (CP) și/sau secundare (CS), în vederea acordării punctajului la criteriul de selecție 1.2.</w:t>
            </w:r>
            <w:r>
              <w:rPr>
                <w:rFonts w:asciiTheme="minorHAnsi" w:hAnsiTheme="minorHAnsi" w:cstheme="minorHAnsi"/>
              </w:rPr>
              <w:t>2</w:t>
            </w:r>
            <w:r w:rsidRPr="00660E08">
              <w:rPr>
                <w:rFonts w:asciiTheme="minorHAnsi" w:hAnsiTheme="minorHAnsi" w:cstheme="minorHAnsi"/>
              </w:rPr>
              <w:t xml:space="preserve"> se va prezenta în cadrul DALI și respectiv în bugetul indicativ din cererea de finanțare un deviz pe obiect cu lucrările/echipamentele/</w:t>
            </w:r>
            <w:r>
              <w:rPr>
                <w:rFonts w:asciiTheme="minorHAnsi" w:hAnsiTheme="minorHAnsi" w:cstheme="minorHAnsi"/>
              </w:rPr>
              <w:t>accesoriile</w:t>
            </w:r>
            <w:r w:rsidRPr="00660E08">
              <w:rPr>
                <w:rFonts w:asciiTheme="minorHAnsi" w:hAnsiTheme="minorHAnsi" w:cstheme="minorHAnsi"/>
              </w:rPr>
              <w:t xml:space="preserve"> prevăzute pentru modernizarea </w:t>
            </w:r>
            <w:r>
              <w:rPr>
                <w:rFonts w:asciiTheme="minorHAnsi" w:hAnsiTheme="minorHAnsi" w:cstheme="minorHAnsi"/>
              </w:rPr>
              <w:t>CP și/sau CS</w:t>
            </w:r>
            <w:r w:rsidRPr="00660E08">
              <w:rPr>
                <w:rFonts w:asciiTheme="minorHAnsi" w:hAnsiTheme="minorHAnsi" w:cstheme="minorHAnsi"/>
              </w:rPr>
              <w:t>;</w:t>
            </w:r>
          </w:p>
          <w:p w:rsidR="006A13F2" w:rsidRDefault="006A13F2" w:rsidP="00862CBB">
            <w:pPr>
              <w:spacing w:after="160" w:line="259" w:lineRule="auto"/>
              <w:jc w:val="both"/>
              <w:rPr>
                <w:rFonts w:asciiTheme="minorHAnsi" w:hAnsiTheme="minorHAnsi" w:cstheme="minorHAnsi"/>
              </w:rPr>
            </w:pPr>
          </w:p>
          <w:p w:rsidR="00FA2217" w:rsidRDefault="006A13F2" w:rsidP="00FA2217">
            <w:pPr>
              <w:spacing w:after="160" w:line="259" w:lineRule="auto"/>
              <w:jc w:val="both"/>
              <w:rPr>
                <w:rFonts w:asciiTheme="minorHAnsi" w:hAnsiTheme="minorHAnsi" w:cstheme="minorHAnsi"/>
              </w:rPr>
            </w:pPr>
            <w:r>
              <w:rPr>
                <w:rFonts w:asciiTheme="minorHAnsi" w:hAnsiTheme="minorHAnsi" w:cstheme="minorHAnsi"/>
              </w:rPr>
              <w:t>5</w:t>
            </w:r>
            <w:r w:rsidR="00FA2217" w:rsidRPr="00301194">
              <w:rPr>
                <w:rFonts w:asciiTheme="minorHAnsi" w:hAnsiTheme="minorHAnsi" w:cstheme="minorHAnsi"/>
              </w:rPr>
              <w:t xml:space="preserve">) </w:t>
            </w:r>
            <w:r w:rsidR="00FA2217">
              <w:rPr>
                <w:rFonts w:asciiTheme="minorHAnsi" w:hAnsiTheme="minorHAnsi" w:cstheme="minorHAnsi"/>
              </w:rPr>
              <w:t>Î</w:t>
            </w:r>
            <w:r w:rsidR="00FA2217" w:rsidRPr="006434C3">
              <w:rPr>
                <w:rFonts w:asciiTheme="minorHAnsi" w:hAnsiTheme="minorHAnsi" w:cstheme="minorHAnsi"/>
              </w:rPr>
              <w:t>n situația în care proiectul este implementat pe raza mai multor UAT-uri, cu potențial irigabil diferit</w:t>
            </w:r>
            <w:r w:rsidR="00FA2217">
              <w:rPr>
                <w:rFonts w:asciiTheme="minorHAnsi" w:hAnsiTheme="minorHAnsi" w:cstheme="minorHAnsi"/>
              </w:rPr>
              <w:t>, în vederea stabilirii punctajului la criteriul de selecție 3.1 de la principiul P3</w:t>
            </w:r>
            <w:r w:rsidR="00FA2217" w:rsidRPr="006434C3">
              <w:rPr>
                <w:rFonts w:asciiTheme="minorHAnsi" w:hAnsiTheme="minorHAnsi" w:cstheme="minorHAnsi"/>
              </w:rPr>
              <w:t xml:space="preserve"> </w:t>
            </w:r>
            <w:r w:rsidR="00FA2217">
              <w:rPr>
                <w:rFonts w:asciiTheme="minorHAnsi" w:hAnsiTheme="minorHAnsi" w:cstheme="minorHAnsi"/>
              </w:rPr>
              <w:t>solicitantul va trebui să prezinte în cadrul DALI planul cu limita administrativă a</w:t>
            </w:r>
            <w:r w:rsidR="00364CF1">
              <w:rPr>
                <w:rFonts w:asciiTheme="minorHAnsi" w:hAnsiTheme="minorHAnsi" w:cstheme="minorHAnsi"/>
              </w:rPr>
              <w:t xml:space="preserve"> fiecărui</w:t>
            </w:r>
            <w:r w:rsidR="00FA2217">
              <w:rPr>
                <w:rFonts w:asciiTheme="minorHAnsi" w:hAnsiTheme="minorHAnsi" w:cstheme="minorHAnsi"/>
              </w:rPr>
              <w:t xml:space="preserve"> UAT pe al căr</w:t>
            </w:r>
            <w:r w:rsidR="00364CF1">
              <w:rPr>
                <w:rFonts w:asciiTheme="minorHAnsi" w:hAnsiTheme="minorHAnsi" w:cstheme="minorHAnsi"/>
              </w:rPr>
              <w:t>ui</w:t>
            </w:r>
            <w:r w:rsidR="00FA2217">
              <w:rPr>
                <w:rFonts w:asciiTheme="minorHAnsi" w:hAnsiTheme="minorHAnsi" w:cstheme="minorHAnsi"/>
              </w:rPr>
              <w:t xml:space="preserve"> teritoriu se va realiza investiția, plan pe care se va </w:t>
            </w:r>
            <w:r w:rsidR="009B54EA">
              <w:rPr>
                <w:rFonts w:asciiTheme="minorHAnsi" w:hAnsiTheme="minorHAnsi" w:cstheme="minorHAnsi"/>
              </w:rPr>
              <w:t xml:space="preserve">specifica și </w:t>
            </w:r>
            <w:r w:rsidR="00FA2217">
              <w:rPr>
                <w:rFonts w:asciiTheme="minorHAnsi" w:hAnsiTheme="minorHAnsi" w:cstheme="minorHAnsi"/>
              </w:rPr>
              <w:t>figura (hașura) distinct suprafața netă irigată prin proiect pentru fiecare UAT în parte.</w:t>
            </w:r>
          </w:p>
          <w:p w:rsidR="009C4DA4" w:rsidRPr="00660E08" w:rsidRDefault="009C4DA4" w:rsidP="009C4DA4">
            <w:pPr>
              <w:spacing w:after="160" w:line="259" w:lineRule="auto"/>
              <w:jc w:val="both"/>
              <w:rPr>
                <w:rFonts w:asciiTheme="minorHAnsi" w:hAnsiTheme="minorHAnsi" w:cstheme="minorHAnsi"/>
              </w:rPr>
            </w:pPr>
            <w:r w:rsidRPr="001F4955">
              <w:rPr>
                <w:rFonts w:asciiTheme="minorHAnsi" w:hAnsiTheme="minorHAnsi" w:cstheme="minorHAnsi"/>
              </w:rPr>
              <w:t xml:space="preserve">În cazul în care la DALI nu există atașat planul cu limita administrativă a UAT-urilor pe al căror teritoriu se va realiza investiția, proiectul nu va primi </w:t>
            </w:r>
            <w:r>
              <w:rPr>
                <w:rFonts w:asciiTheme="minorHAnsi" w:hAnsiTheme="minorHAnsi" w:cstheme="minorHAnsi"/>
              </w:rPr>
              <w:t xml:space="preserve">punctaj </w:t>
            </w:r>
            <w:r w:rsidRPr="001F4955">
              <w:rPr>
                <w:rFonts w:asciiTheme="minorHAnsi" w:hAnsiTheme="minorHAnsi" w:cstheme="minorHAnsi"/>
              </w:rPr>
              <w:t>la principiul P3</w:t>
            </w:r>
            <w:r>
              <w:rPr>
                <w:rFonts w:asciiTheme="minorHAnsi" w:hAnsiTheme="minorHAnsi" w:cstheme="minorHAnsi"/>
              </w:rPr>
              <w:t>.</w:t>
            </w:r>
          </w:p>
          <w:p w:rsidR="00AD2B28" w:rsidRPr="00FC68DE" w:rsidRDefault="00AD2B28" w:rsidP="00707CD5">
            <w:pPr>
              <w:rPr>
                <w:rFonts w:asciiTheme="minorHAnsi" w:hAnsiTheme="minorHAnsi" w:cstheme="minorHAnsi"/>
                <w:i/>
              </w:rPr>
            </w:pPr>
          </w:p>
          <w:p w:rsidR="00AD2B28" w:rsidRPr="002F6AE7" w:rsidRDefault="00AD2B28">
            <w:pPr>
              <w:rPr>
                <w:rFonts w:asciiTheme="minorHAnsi" w:hAnsiTheme="minorHAnsi" w:cstheme="minorHAnsi"/>
              </w:rPr>
            </w:pPr>
          </w:p>
          <w:p w:rsidR="00AD2B28" w:rsidRPr="00C204A2" w:rsidRDefault="00AD2B28" w:rsidP="00707CD5">
            <w:pPr>
              <w:pStyle w:val="BodyText3"/>
              <w:jc w:val="left"/>
              <w:rPr>
                <w:rStyle w:val="tal1"/>
                <w:rFonts w:asciiTheme="minorHAnsi" w:hAnsiTheme="minorHAnsi" w:cstheme="minorHAnsi"/>
                <w:b w:val="0"/>
                <w:bCs w:val="0"/>
                <w:noProof/>
                <w:sz w:val="24"/>
                <w:szCs w:val="24"/>
                <w:lang w:val="en-US" w:eastAsia="en-US"/>
              </w:rPr>
            </w:pPr>
            <w:r w:rsidRPr="00C204A2">
              <w:rPr>
                <w:rFonts w:asciiTheme="minorHAnsi" w:hAnsiTheme="minorHAnsi" w:cstheme="minorHAnsi"/>
                <w:sz w:val="24"/>
                <w:szCs w:val="24"/>
                <w:lang w:val="ro-RO"/>
              </w:rPr>
              <w:lastRenderedPageBreak/>
              <w:t xml:space="preserve">Proiectul este NECONFORM, ca urmare a scăderii </w:t>
            </w:r>
            <w:r w:rsidRPr="00C204A2">
              <w:rPr>
                <w:rStyle w:val="tal1"/>
                <w:rFonts w:asciiTheme="minorHAnsi" w:hAnsiTheme="minorHAnsi" w:cstheme="minorHAnsi"/>
                <w:noProof/>
                <w:sz w:val="24"/>
                <w:szCs w:val="24"/>
              </w:rPr>
              <w:t>punctajului din autoevaluare/prescoring sub pragul de calitate corespunzător lunii în care a fost depus proiectul ?</w:t>
            </w:r>
          </w:p>
          <w:p w:rsidR="00AD2B28" w:rsidRPr="00C204A2" w:rsidRDefault="00AD2B28" w:rsidP="00707CD5">
            <w:pPr>
              <w:pStyle w:val="BodyText3"/>
              <w:jc w:val="left"/>
              <w:rPr>
                <w:rFonts w:asciiTheme="minorHAnsi" w:hAnsiTheme="minorHAnsi" w:cstheme="minorHAnsi"/>
                <w:b w:val="0"/>
                <w:sz w:val="24"/>
                <w:szCs w:val="24"/>
                <w:lang w:val="ro-RO"/>
              </w:rPr>
            </w:pPr>
            <w:r w:rsidRPr="00C204A2">
              <w:rPr>
                <w:rFonts w:asciiTheme="minorHAnsi" w:hAnsiTheme="minorHAnsi" w:cstheme="minorHAnsi"/>
                <w:b w:val="0"/>
                <w:iCs/>
                <w:sz w:val="24"/>
                <w:szCs w:val="24"/>
                <w:lang w:val="ro-RO"/>
              </w:rPr>
              <w:t xml:space="preserve">            </w:t>
            </w:r>
            <w:r w:rsidRPr="00C204A2">
              <w:rPr>
                <w:rFonts w:asciiTheme="minorHAnsi" w:hAnsiTheme="minorHAnsi" w:cstheme="minorHAnsi"/>
                <w:b w:val="0"/>
                <w:iCs/>
                <w:sz w:val="24"/>
                <w:szCs w:val="24"/>
                <w:lang w:val="ro-RO"/>
              </w:rPr>
              <w:sym w:font="Wingdings" w:char="F06F"/>
            </w:r>
            <w:r w:rsidRPr="00C204A2">
              <w:rPr>
                <w:rFonts w:asciiTheme="minorHAnsi" w:hAnsiTheme="minorHAnsi" w:cstheme="minorHAnsi"/>
                <w:b w:val="0"/>
                <w:iCs/>
                <w:sz w:val="24"/>
                <w:szCs w:val="24"/>
                <w:lang w:val="ro-RO"/>
              </w:rPr>
              <w:t xml:space="preserve"> </w:t>
            </w:r>
            <w:r w:rsidRPr="00C204A2">
              <w:rPr>
                <w:rFonts w:asciiTheme="minorHAnsi" w:hAnsiTheme="minorHAnsi" w:cstheme="minorHAnsi"/>
                <w:b w:val="0"/>
                <w:sz w:val="24"/>
                <w:szCs w:val="24"/>
                <w:lang w:val="ro-RO"/>
              </w:rPr>
              <w:t xml:space="preserve">DA                                                             </w:t>
            </w:r>
            <w:r w:rsidRPr="00C204A2">
              <w:rPr>
                <w:rFonts w:asciiTheme="minorHAnsi" w:hAnsiTheme="minorHAnsi" w:cstheme="minorHAnsi"/>
                <w:b w:val="0"/>
                <w:iCs/>
                <w:sz w:val="24"/>
                <w:szCs w:val="24"/>
                <w:lang w:val="ro-RO"/>
              </w:rPr>
              <w:sym w:font="Wingdings" w:char="F06F"/>
            </w:r>
            <w:r w:rsidRPr="00C204A2">
              <w:rPr>
                <w:rFonts w:asciiTheme="minorHAnsi" w:hAnsiTheme="minorHAnsi" w:cstheme="minorHAnsi"/>
                <w:b w:val="0"/>
                <w:sz w:val="24"/>
                <w:szCs w:val="24"/>
                <w:lang w:val="ro-RO"/>
              </w:rPr>
              <w:t xml:space="preserve"> NU</w:t>
            </w:r>
          </w:p>
          <w:p w:rsidR="00AD2B28" w:rsidRPr="002F6AE7" w:rsidRDefault="00AD2B28">
            <w:pPr>
              <w:overflowPunct w:val="0"/>
              <w:autoSpaceDE w:val="0"/>
              <w:autoSpaceDN w:val="0"/>
              <w:adjustRightInd w:val="0"/>
              <w:textAlignment w:val="baseline"/>
              <w:rPr>
                <w:rFonts w:asciiTheme="minorHAnsi" w:hAnsiTheme="minorHAnsi" w:cstheme="minorHAnsi"/>
                <w:b/>
                <w:highlight w:val="yellow"/>
                <w:lang w:val="ro-RO"/>
              </w:rPr>
            </w:pPr>
          </w:p>
          <w:p w:rsidR="00AD2B28" w:rsidRPr="00707CD5" w:rsidRDefault="00AD2B28">
            <w:pPr>
              <w:overflowPunct w:val="0"/>
              <w:autoSpaceDE w:val="0"/>
              <w:autoSpaceDN w:val="0"/>
              <w:adjustRightInd w:val="0"/>
              <w:textAlignment w:val="baseline"/>
              <w:rPr>
                <w:rFonts w:asciiTheme="minorHAnsi" w:hAnsiTheme="minorHAnsi" w:cstheme="minorHAnsi"/>
                <w:b/>
                <w:bCs/>
                <w:lang w:val="ro-RO" w:eastAsia="fr-FR"/>
              </w:rPr>
            </w:pPr>
            <w:r w:rsidRPr="00707CD5">
              <w:rPr>
                <w:rFonts w:asciiTheme="minorHAnsi" w:hAnsiTheme="minorHAnsi" w:cstheme="minorHAnsi"/>
                <w:b/>
                <w:lang w:val="ro-RO"/>
              </w:rPr>
              <w:t>V</w:t>
            </w:r>
            <w:r w:rsidRPr="00707CD5">
              <w:rPr>
                <w:rFonts w:asciiTheme="minorHAnsi" w:hAnsiTheme="minorHAnsi" w:cstheme="minorHAnsi"/>
                <w:b/>
                <w:iCs/>
                <w:lang w:val="ro-RO"/>
              </w:rPr>
              <w:t>ERIFICAREA CRITERIILOR DE DEPARTAJARE  ALE  PROIECTULUI</w:t>
            </w:r>
          </w:p>
          <w:p w:rsidR="00AD2B28" w:rsidRPr="002F6AE7" w:rsidRDefault="00AD2B28">
            <w:pPr>
              <w:overflowPunct w:val="0"/>
              <w:autoSpaceDE w:val="0"/>
              <w:autoSpaceDN w:val="0"/>
              <w:adjustRightInd w:val="0"/>
              <w:textAlignment w:val="baseline"/>
              <w:rPr>
                <w:rFonts w:asciiTheme="minorHAnsi" w:hAnsiTheme="minorHAnsi" w:cstheme="minorHAnsi"/>
                <w:bCs/>
                <w:highlight w:val="yellow"/>
                <w:lang w:val="ro-RO" w:eastAsia="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4361"/>
              <w:gridCol w:w="2970"/>
            </w:tblGrid>
            <w:tr w:rsidR="00AD2B28" w:rsidRPr="00FC68DE" w:rsidTr="00717D0A">
              <w:tc>
                <w:tcPr>
                  <w:tcW w:w="1579" w:type="dxa"/>
                  <w:shd w:val="clear" w:color="auto" w:fill="auto"/>
                </w:tcPr>
                <w:p w:rsidR="00AD2B28" w:rsidRPr="00707CD5" w:rsidRDefault="00AD2B28">
                  <w:pPr>
                    <w:pStyle w:val="BodyText"/>
                    <w:rPr>
                      <w:rFonts w:asciiTheme="minorHAnsi" w:hAnsiTheme="minorHAnsi" w:cstheme="minorHAnsi"/>
                      <w:lang w:val="ro-RO"/>
                    </w:rPr>
                  </w:pPr>
                  <w:r w:rsidRPr="00707CD5">
                    <w:rPr>
                      <w:rFonts w:asciiTheme="minorHAnsi" w:hAnsiTheme="minorHAnsi" w:cstheme="minorHAnsi"/>
                      <w:lang w:val="ro-RO"/>
                    </w:rPr>
                    <w:t>Nr. Crt.</w:t>
                  </w:r>
                </w:p>
              </w:tc>
              <w:tc>
                <w:tcPr>
                  <w:tcW w:w="4361" w:type="dxa"/>
                  <w:shd w:val="clear" w:color="auto" w:fill="auto"/>
                </w:tcPr>
                <w:p w:rsidR="00AD2B28" w:rsidRPr="00707CD5" w:rsidRDefault="00AD2B28">
                  <w:pPr>
                    <w:pStyle w:val="BodyText"/>
                    <w:rPr>
                      <w:rFonts w:asciiTheme="minorHAnsi" w:hAnsiTheme="minorHAnsi" w:cstheme="minorHAnsi"/>
                      <w:lang w:val="ro-RO"/>
                    </w:rPr>
                  </w:pPr>
                  <w:r w:rsidRPr="00707CD5">
                    <w:rPr>
                      <w:rFonts w:asciiTheme="minorHAnsi" w:hAnsiTheme="minorHAnsi" w:cstheme="minorHAnsi"/>
                      <w:lang w:val="ro-RO"/>
                    </w:rPr>
                    <w:t>Criteriul</w:t>
                  </w:r>
                  <w:r>
                    <w:rPr>
                      <w:rFonts w:asciiTheme="minorHAnsi" w:hAnsiTheme="minorHAnsi" w:cstheme="minorHAnsi"/>
                      <w:lang w:val="ro-RO"/>
                    </w:rPr>
                    <w:t xml:space="preserve"> de departajare</w:t>
                  </w:r>
                </w:p>
              </w:tc>
              <w:tc>
                <w:tcPr>
                  <w:tcW w:w="2970" w:type="dxa"/>
                  <w:shd w:val="clear" w:color="auto" w:fill="auto"/>
                </w:tcPr>
                <w:p w:rsidR="00AD2B28" w:rsidRPr="002F6AE7" w:rsidRDefault="009552A7">
                  <w:pPr>
                    <w:pStyle w:val="BodyText"/>
                    <w:rPr>
                      <w:rFonts w:asciiTheme="minorHAnsi" w:hAnsiTheme="minorHAnsi" w:cstheme="minorHAnsi"/>
                      <w:highlight w:val="yellow"/>
                      <w:lang w:val="ro-RO"/>
                    </w:rPr>
                  </w:pPr>
                  <w:r>
                    <w:rPr>
                      <w:rFonts w:asciiTheme="minorHAnsi" w:hAnsiTheme="minorHAnsi" w:cstheme="minorHAnsi"/>
                      <w:lang w:val="ro-RO"/>
                    </w:rPr>
                    <w:t>ha</w:t>
                  </w:r>
                </w:p>
              </w:tc>
            </w:tr>
            <w:tr w:rsidR="00AD2B28" w:rsidRPr="00FC68DE" w:rsidTr="00717D0A">
              <w:trPr>
                <w:trHeight w:val="409"/>
              </w:trPr>
              <w:tc>
                <w:tcPr>
                  <w:tcW w:w="1579" w:type="dxa"/>
                  <w:shd w:val="clear" w:color="auto" w:fill="auto"/>
                </w:tcPr>
                <w:p w:rsidR="00AD2B28" w:rsidRPr="00707CD5" w:rsidRDefault="00AD2B28">
                  <w:pPr>
                    <w:pStyle w:val="BodyText"/>
                    <w:rPr>
                      <w:rFonts w:asciiTheme="minorHAnsi" w:hAnsiTheme="minorHAnsi" w:cstheme="minorHAnsi"/>
                      <w:lang w:val="ro-RO"/>
                    </w:rPr>
                  </w:pPr>
                  <w:r w:rsidRPr="00707CD5">
                    <w:rPr>
                      <w:rFonts w:asciiTheme="minorHAnsi" w:hAnsiTheme="minorHAnsi" w:cstheme="minorHAnsi"/>
                      <w:lang w:val="ro-RO"/>
                    </w:rPr>
                    <w:t>1.</w:t>
                  </w:r>
                </w:p>
              </w:tc>
              <w:tc>
                <w:tcPr>
                  <w:tcW w:w="4361" w:type="dxa"/>
                  <w:shd w:val="clear" w:color="auto" w:fill="auto"/>
                </w:tcPr>
                <w:p w:rsidR="00AD2B28" w:rsidRPr="009552A7" w:rsidRDefault="009552A7">
                  <w:pPr>
                    <w:rPr>
                      <w:rFonts w:asciiTheme="minorHAnsi" w:hAnsiTheme="minorHAnsi" w:cstheme="minorHAnsi"/>
                      <w:lang w:val="ro-RO"/>
                    </w:rPr>
                  </w:pPr>
                  <w:r w:rsidRPr="009552A7">
                    <w:rPr>
                      <w:rFonts w:asciiTheme="minorHAnsi" w:hAnsiTheme="minorHAnsi" w:cstheme="minorHAnsi"/>
                    </w:rPr>
                    <w:t>Suprafața modernizată prin proiect (</w:t>
                  </w:r>
                  <w:r w:rsidR="00E6203F">
                    <w:rPr>
                      <w:rFonts w:asciiTheme="minorHAnsi" w:hAnsiTheme="minorHAnsi" w:cstheme="minorHAnsi"/>
                    </w:rPr>
                    <w:t>cea de la criteriu</w:t>
                  </w:r>
                  <w:r>
                    <w:rPr>
                      <w:rFonts w:asciiTheme="minorHAnsi" w:hAnsiTheme="minorHAnsi" w:cstheme="minorHAnsi"/>
                    </w:rPr>
                    <w:t xml:space="preserve">l de selecție </w:t>
                  </w:r>
                  <w:r w:rsidRPr="009552A7">
                    <w:rPr>
                      <w:rFonts w:asciiTheme="minorHAnsi" w:hAnsiTheme="minorHAnsi" w:cstheme="minorHAnsi"/>
                    </w:rPr>
                    <w:t>C.S. 1.1</w:t>
                  </w:r>
                  <w:r>
                    <w:rPr>
                      <w:rFonts w:asciiTheme="minorHAnsi" w:hAnsiTheme="minorHAnsi" w:cstheme="minorHAnsi"/>
                    </w:rPr>
                    <w:t xml:space="preserve"> de la principiul P1</w:t>
                  </w:r>
                  <w:r w:rsidRPr="00AA26E9">
                    <w:rPr>
                      <w:rFonts w:asciiTheme="minorHAnsi" w:hAnsiTheme="minorHAnsi" w:cstheme="minorHAnsi"/>
                      <w:lang w:val="ro-RO"/>
                    </w:rPr>
                    <w:t>)</w:t>
                  </w:r>
                </w:p>
              </w:tc>
              <w:tc>
                <w:tcPr>
                  <w:tcW w:w="2970" w:type="dxa"/>
                  <w:shd w:val="clear" w:color="auto" w:fill="auto"/>
                </w:tcPr>
                <w:p w:rsidR="00AD2B28" w:rsidRPr="00FC68DE" w:rsidRDefault="00AD2B28">
                  <w:pPr>
                    <w:pStyle w:val="BodyText"/>
                    <w:rPr>
                      <w:rFonts w:asciiTheme="minorHAnsi" w:hAnsiTheme="minorHAnsi" w:cstheme="minorHAnsi"/>
                      <w:u w:val="single"/>
                      <w:lang w:val="ro-RO"/>
                    </w:rPr>
                  </w:pPr>
                </w:p>
              </w:tc>
            </w:tr>
          </w:tbl>
          <w:p w:rsidR="00AD2B28" w:rsidRPr="00FC68DE" w:rsidRDefault="00AD2B28">
            <w:pPr>
              <w:overflowPunct w:val="0"/>
              <w:autoSpaceDE w:val="0"/>
              <w:autoSpaceDN w:val="0"/>
              <w:adjustRightInd w:val="0"/>
              <w:textAlignment w:val="baseline"/>
              <w:rPr>
                <w:rFonts w:asciiTheme="minorHAnsi" w:hAnsiTheme="minorHAnsi" w:cstheme="minorHAnsi"/>
                <w:bCs/>
                <w:lang w:val="ro-RO" w:eastAsia="fr-FR"/>
              </w:rPr>
            </w:pPr>
          </w:p>
          <w:p w:rsidR="00AD2B28" w:rsidRPr="00FC68DE" w:rsidRDefault="00AD2B28">
            <w:pPr>
              <w:overflowPunct w:val="0"/>
              <w:autoSpaceDE w:val="0"/>
              <w:autoSpaceDN w:val="0"/>
              <w:adjustRightInd w:val="0"/>
              <w:jc w:val="both"/>
              <w:textAlignment w:val="baseline"/>
              <w:rPr>
                <w:rFonts w:asciiTheme="minorHAnsi" w:hAnsiTheme="minorHAnsi" w:cstheme="minorHAnsi"/>
                <w:bCs/>
                <w:lang w:val="ro-RO" w:eastAsia="fr-FR"/>
              </w:rPr>
            </w:pPr>
            <w:r w:rsidRPr="00C204A2">
              <w:rPr>
                <w:rFonts w:asciiTheme="minorHAnsi" w:hAnsiTheme="minorHAnsi" w:cstheme="minorHAnsi"/>
                <w:bCs/>
                <w:lang w:val="ro-RO" w:eastAsia="fr-FR"/>
              </w:rPr>
              <w:t>În situația în care și după aplicarea criteriului de departajare de mai sus vor fi proiecte cu același punctaj și ace</w:t>
            </w:r>
            <w:r w:rsidR="00A23746">
              <w:rPr>
                <w:rFonts w:asciiTheme="minorHAnsi" w:hAnsiTheme="minorHAnsi" w:cstheme="minorHAnsi"/>
                <w:bCs/>
                <w:lang w:val="ro-RO" w:eastAsia="fr-FR"/>
              </w:rPr>
              <w:t>i</w:t>
            </w:r>
            <w:r w:rsidRPr="00C204A2">
              <w:rPr>
                <w:rFonts w:asciiTheme="minorHAnsi" w:hAnsiTheme="minorHAnsi" w:cstheme="minorHAnsi"/>
                <w:bCs/>
                <w:lang w:val="ro-RO" w:eastAsia="fr-FR"/>
              </w:rPr>
              <w:t>ași supraf</w:t>
            </w:r>
            <w:r w:rsidR="00A23746">
              <w:rPr>
                <w:rFonts w:asciiTheme="minorHAnsi" w:hAnsiTheme="minorHAnsi" w:cstheme="minorHAnsi"/>
                <w:bCs/>
                <w:lang w:val="ro-RO" w:eastAsia="fr-FR"/>
              </w:rPr>
              <w:t>a</w:t>
            </w:r>
            <w:r w:rsidRPr="00C204A2">
              <w:rPr>
                <w:rFonts w:asciiTheme="minorHAnsi" w:hAnsiTheme="minorHAnsi" w:cstheme="minorHAnsi"/>
                <w:bCs/>
                <w:lang w:val="ro-RO" w:eastAsia="fr-FR"/>
              </w:rPr>
              <w:t>ț</w:t>
            </w:r>
            <w:r w:rsidR="00A23746">
              <w:rPr>
                <w:rFonts w:asciiTheme="minorHAnsi" w:hAnsiTheme="minorHAnsi" w:cstheme="minorHAnsi"/>
                <w:bCs/>
                <w:lang w:val="ro-RO" w:eastAsia="fr-FR"/>
              </w:rPr>
              <w:t>ă</w:t>
            </w:r>
            <w:r w:rsidRPr="00C204A2">
              <w:rPr>
                <w:rFonts w:asciiTheme="minorHAnsi" w:hAnsiTheme="minorHAnsi" w:cstheme="minorHAnsi"/>
                <w:bCs/>
                <w:lang w:val="ro-RO" w:eastAsia="fr-FR"/>
              </w:rPr>
              <w:t xml:space="preserve"> </w:t>
            </w:r>
            <w:r w:rsidR="00A23746">
              <w:rPr>
                <w:rFonts w:asciiTheme="minorHAnsi" w:hAnsiTheme="minorHAnsi" w:cstheme="minorHAnsi"/>
                <w:bCs/>
                <w:lang w:val="ro-RO" w:eastAsia="fr-FR"/>
              </w:rPr>
              <w:t xml:space="preserve">modernizată prin proiect (conform </w:t>
            </w:r>
            <w:r w:rsidR="00B21697">
              <w:rPr>
                <w:rFonts w:asciiTheme="minorHAnsi" w:hAnsiTheme="minorHAnsi" w:cstheme="minorHAnsi"/>
                <w:bCs/>
                <w:lang w:val="ro-RO" w:eastAsia="fr-FR"/>
              </w:rPr>
              <w:t xml:space="preserve">suprafeței punctate la </w:t>
            </w:r>
            <w:r w:rsidR="00A23746">
              <w:rPr>
                <w:rFonts w:asciiTheme="minorHAnsi" w:hAnsiTheme="minorHAnsi" w:cstheme="minorHAnsi"/>
                <w:bCs/>
                <w:lang w:val="ro-RO" w:eastAsia="fr-FR"/>
              </w:rPr>
              <w:t xml:space="preserve">C.S.1.1 </w:t>
            </w:r>
            <w:r w:rsidR="00B21697">
              <w:rPr>
                <w:rFonts w:asciiTheme="minorHAnsi" w:hAnsiTheme="minorHAnsi" w:cstheme="minorHAnsi"/>
                <w:bCs/>
                <w:lang w:val="ro-RO" w:eastAsia="fr-FR"/>
              </w:rPr>
              <w:t xml:space="preserve">de </w:t>
            </w:r>
            <w:r w:rsidR="00A23746">
              <w:rPr>
                <w:rFonts w:asciiTheme="minorHAnsi" w:hAnsiTheme="minorHAnsi" w:cstheme="minorHAnsi"/>
                <w:bCs/>
                <w:lang w:val="ro-RO" w:eastAsia="fr-FR"/>
              </w:rPr>
              <w:t xml:space="preserve">la principiul P1) </w:t>
            </w:r>
            <w:r w:rsidRPr="00C204A2">
              <w:rPr>
                <w:rFonts w:asciiTheme="minorHAnsi" w:hAnsiTheme="minorHAnsi" w:cstheme="minorHAnsi"/>
                <w:bCs/>
                <w:lang w:val="ro-RO" w:eastAsia="fr-FR"/>
              </w:rPr>
              <w:t>atunci departajarea acestora în cadrul Rapoartelor de selecție/contestații se va face în funcţie de valoarea eligibilă a proiectului, exprimată în euro, în ordine crescătoare.</w:t>
            </w:r>
          </w:p>
          <w:p w:rsidR="00AD2B28" w:rsidRPr="00FC68DE" w:rsidRDefault="00AD2B28">
            <w:pPr>
              <w:overflowPunct w:val="0"/>
              <w:autoSpaceDE w:val="0"/>
              <w:autoSpaceDN w:val="0"/>
              <w:adjustRightInd w:val="0"/>
              <w:textAlignment w:val="baseline"/>
              <w:rPr>
                <w:rFonts w:asciiTheme="minorHAnsi" w:hAnsiTheme="minorHAnsi" w:cstheme="minorHAnsi"/>
                <w:bCs/>
                <w:lang w:val="ro-RO" w:eastAsia="fr-FR"/>
              </w:rPr>
            </w:pPr>
          </w:p>
          <w:p w:rsidR="00AD2B28" w:rsidRPr="009B18D1" w:rsidRDefault="00AD2B28">
            <w:pPr>
              <w:overflowPunct w:val="0"/>
              <w:autoSpaceDE w:val="0"/>
              <w:autoSpaceDN w:val="0"/>
              <w:adjustRightInd w:val="0"/>
              <w:textAlignment w:val="baseline"/>
              <w:rPr>
                <w:rFonts w:asciiTheme="minorHAnsi" w:hAnsiTheme="minorHAnsi" w:cstheme="minorHAnsi"/>
                <w:bCs/>
                <w:lang w:val="ro-RO" w:eastAsia="fr-FR"/>
              </w:rPr>
            </w:pPr>
            <w:r w:rsidRPr="009B18D1">
              <w:rPr>
                <w:rFonts w:asciiTheme="minorHAnsi" w:hAnsiTheme="minorHAnsi" w:cstheme="minorHAnsi"/>
                <w:bCs/>
                <w:lang w:val="ro-RO" w:eastAsia="fr-FR"/>
              </w:rPr>
              <w:t>Atentie!</w:t>
            </w:r>
          </w:p>
          <w:p w:rsidR="00AD2B28" w:rsidRDefault="00AD2B28" w:rsidP="00707CD5">
            <w:pPr>
              <w:overflowPunct w:val="0"/>
              <w:autoSpaceDE w:val="0"/>
              <w:autoSpaceDN w:val="0"/>
              <w:adjustRightInd w:val="0"/>
              <w:jc w:val="both"/>
              <w:textAlignment w:val="baseline"/>
              <w:rPr>
                <w:rFonts w:asciiTheme="minorHAnsi" w:hAnsiTheme="minorHAnsi" w:cstheme="minorHAnsi"/>
                <w:bCs/>
                <w:i/>
                <w:lang w:val="ro-RO" w:eastAsia="fr-FR"/>
              </w:rPr>
            </w:pPr>
            <w:r w:rsidRPr="00230CE4">
              <w:rPr>
                <w:rFonts w:asciiTheme="minorHAnsi" w:hAnsiTheme="minorHAnsi" w:cstheme="minorHAnsi"/>
                <w:bCs/>
                <w:i/>
                <w:lang w:val="ro-RO" w:eastAsia="fr-FR"/>
              </w:rPr>
              <w:t>Evaluarea criter</w:t>
            </w:r>
            <w:r w:rsidRPr="00E01846">
              <w:rPr>
                <w:rFonts w:asciiTheme="minorHAnsi" w:hAnsiTheme="minorHAnsi" w:cstheme="minorHAnsi"/>
                <w:bCs/>
                <w:i/>
                <w:lang w:val="ro-RO" w:eastAsia="fr-FR"/>
              </w:rPr>
              <w:t xml:space="preserve">iilor de selectie şi de departajare se face numai in baza documentelor depuse odată cu Cererea de finanțare. </w:t>
            </w:r>
          </w:p>
          <w:p w:rsidR="00FA2217" w:rsidRPr="00E01846" w:rsidRDefault="00FA2217" w:rsidP="00707CD5">
            <w:pPr>
              <w:overflowPunct w:val="0"/>
              <w:autoSpaceDE w:val="0"/>
              <w:autoSpaceDN w:val="0"/>
              <w:adjustRightInd w:val="0"/>
              <w:jc w:val="both"/>
              <w:textAlignment w:val="baseline"/>
              <w:rPr>
                <w:rFonts w:asciiTheme="minorHAnsi" w:hAnsiTheme="minorHAnsi" w:cstheme="minorHAnsi"/>
                <w:bCs/>
                <w:i/>
                <w:lang w:val="ro-RO" w:eastAsia="fr-FR"/>
              </w:rPr>
            </w:pPr>
          </w:p>
          <w:p w:rsidR="00AD2B28" w:rsidRPr="001D6A97" w:rsidRDefault="00AD2B28">
            <w:pPr>
              <w:overflowPunct w:val="0"/>
              <w:autoSpaceDE w:val="0"/>
              <w:autoSpaceDN w:val="0"/>
              <w:adjustRightInd w:val="0"/>
              <w:textAlignment w:val="baseline"/>
              <w:rPr>
                <w:rFonts w:asciiTheme="minorHAnsi" w:hAnsiTheme="minorHAnsi" w:cstheme="minorHAnsi"/>
                <w:bCs/>
                <w:lang w:val="ro-RO" w:eastAsia="fr-FR"/>
              </w:rPr>
            </w:pPr>
          </w:p>
          <w:p w:rsidR="00AD2B28" w:rsidRPr="001D6A97" w:rsidRDefault="00AD2B28">
            <w:pPr>
              <w:overflowPunct w:val="0"/>
              <w:autoSpaceDE w:val="0"/>
              <w:autoSpaceDN w:val="0"/>
              <w:adjustRightInd w:val="0"/>
              <w:textAlignment w:val="baseline"/>
              <w:rPr>
                <w:rFonts w:asciiTheme="minorHAnsi" w:hAnsiTheme="minorHAnsi" w:cstheme="minorHAnsi"/>
                <w:bCs/>
                <w:lang w:val="ro-RO" w:eastAsia="fr-FR"/>
              </w:rPr>
            </w:pPr>
            <w:r w:rsidRPr="001D6A97">
              <w:rPr>
                <w:rFonts w:asciiTheme="minorHAnsi" w:hAnsiTheme="minorHAnsi" w:cstheme="minorHAnsi"/>
                <w:bCs/>
                <w:lang w:val="ro-RO" w:eastAsia="fr-FR"/>
              </w:rPr>
              <w:t>Observaţii.......................................................................................................................</w:t>
            </w:r>
          </w:p>
          <w:p w:rsidR="00AD2B28" w:rsidRPr="00FC68DE" w:rsidRDefault="00AD2B28">
            <w:pPr>
              <w:overflowPunct w:val="0"/>
              <w:autoSpaceDE w:val="0"/>
              <w:autoSpaceDN w:val="0"/>
              <w:adjustRightInd w:val="0"/>
              <w:textAlignment w:val="baseline"/>
              <w:rPr>
                <w:rFonts w:asciiTheme="minorHAnsi" w:hAnsiTheme="minorHAnsi" w:cstheme="minorHAnsi"/>
                <w:bCs/>
                <w:lang w:val="ro-RO" w:eastAsia="fr-FR"/>
              </w:rPr>
            </w:pPr>
            <w:r w:rsidRPr="00775F1E">
              <w:rPr>
                <w:rFonts w:asciiTheme="minorHAnsi" w:hAnsiTheme="minorHAnsi" w:cstheme="minorHAnsi"/>
                <w:bCs/>
                <w:lang w:val="ro-RO" w:eastAsia="fr-FR"/>
              </w:rPr>
              <w:t>...............</w:t>
            </w:r>
            <w:r w:rsidRPr="00FC68DE">
              <w:rPr>
                <w:rFonts w:asciiTheme="minorHAnsi" w:hAnsiTheme="minorHAnsi" w:cstheme="minorHAnsi"/>
                <w:bCs/>
                <w:lang w:val="ro-RO" w:eastAsia="fr-FR"/>
              </w:rPr>
              <w:t>.........................................................................................................................</w:t>
            </w:r>
          </w:p>
          <w:p w:rsidR="00AD2B28" w:rsidRPr="00FC68DE" w:rsidRDefault="00AD2B28">
            <w:pPr>
              <w:overflowPunct w:val="0"/>
              <w:autoSpaceDE w:val="0"/>
              <w:autoSpaceDN w:val="0"/>
              <w:adjustRightInd w:val="0"/>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t>........................................................................................................................................</w:t>
            </w:r>
          </w:p>
          <w:p w:rsidR="00AD2B28" w:rsidRPr="00FC68DE" w:rsidRDefault="00AD2B28">
            <w:pPr>
              <w:overflowPunct w:val="0"/>
              <w:autoSpaceDE w:val="0"/>
              <w:autoSpaceDN w:val="0"/>
              <w:adjustRightInd w:val="0"/>
              <w:textAlignment w:val="baseline"/>
              <w:rPr>
                <w:rFonts w:asciiTheme="minorHAnsi" w:hAnsiTheme="minorHAnsi" w:cstheme="minorHAnsi"/>
                <w:bCs/>
                <w:lang w:val="pt-BR" w:eastAsia="fr-FR"/>
              </w:rPr>
            </w:pPr>
          </w:p>
          <w:p w:rsidR="00AD2B28" w:rsidRPr="00FC68DE" w:rsidRDefault="00AD2B28">
            <w:pPr>
              <w:overflowPunct w:val="0"/>
              <w:autoSpaceDE w:val="0"/>
              <w:autoSpaceDN w:val="0"/>
              <w:adjustRightInd w:val="0"/>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t>Aprobat: Director  CRFIR/Director DIBA</w:t>
            </w:r>
          </w:p>
          <w:p w:rsidR="00AD2B28" w:rsidRPr="00FC68DE" w:rsidRDefault="00AD2B28">
            <w:pPr>
              <w:overflowPunct w:val="0"/>
              <w:autoSpaceDE w:val="0"/>
              <w:autoSpaceDN w:val="0"/>
              <w:adjustRightInd w:val="0"/>
              <w:textAlignment w:val="baseline"/>
              <w:rPr>
                <w:rFonts w:asciiTheme="minorHAnsi" w:hAnsiTheme="minorHAnsi" w:cstheme="minorHAnsi"/>
                <w:bCs/>
                <w:i/>
                <w:lang w:val="ro-RO" w:eastAsia="fr-FR"/>
              </w:rPr>
            </w:pPr>
            <w:r w:rsidRPr="00FC68DE">
              <w:rPr>
                <w:rFonts w:asciiTheme="minorHAnsi" w:hAnsiTheme="minorHAnsi" w:cstheme="minorHAnsi"/>
                <w:bCs/>
                <w:i/>
                <w:lang w:val="ro-RO" w:eastAsia="fr-FR"/>
              </w:rPr>
              <w:t>Nume/Prenume ……………………................</w:t>
            </w:r>
          </w:p>
          <w:p w:rsidR="00AD2B28" w:rsidRPr="00FC68DE" w:rsidRDefault="00AD2B28">
            <w:pPr>
              <w:overflowPunct w:val="0"/>
              <w:autoSpaceDE w:val="0"/>
              <w:autoSpaceDN w:val="0"/>
              <w:adjustRightInd w:val="0"/>
              <w:textAlignment w:val="baseline"/>
              <w:rPr>
                <w:rFonts w:asciiTheme="minorHAnsi" w:hAnsiTheme="minorHAnsi" w:cstheme="minorHAnsi"/>
                <w:bCs/>
                <w:i/>
                <w:lang w:val="ro-RO" w:eastAsia="fr-FR"/>
              </w:rPr>
            </w:pPr>
            <w:r w:rsidRPr="00FC68DE">
              <w:rPr>
                <w:rFonts w:asciiTheme="minorHAnsi" w:hAnsiTheme="minorHAnsi" w:cstheme="minorHAnsi"/>
                <w:bCs/>
                <w:i/>
                <w:lang w:val="ro-RO" w:eastAsia="fr-FR"/>
              </w:rPr>
              <w:t xml:space="preserve">Semnătura </w:t>
            </w:r>
            <w:r w:rsidRPr="00FC68DE">
              <w:rPr>
                <w:rFonts w:asciiTheme="minorHAnsi" w:hAnsiTheme="minorHAnsi" w:cstheme="minorHAnsi"/>
                <w:bCs/>
                <w:i/>
                <w:lang w:val="ro-RO" w:eastAsia="fr-FR"/>
              </w:rPr>
              <w:tab/>
            </w:r>
          </w:p>
          <w:p w:rsidR="00AD2B28" w:rsidRPr="00FC68DE" w:rsidRDefault="00AD2B28">
            <w:pPr>
              <w:overflowPunct w:val="0"/>
              <w:autoSpaceDE w:val="0"/>
              <w:autoSpaceDN w:val="0"/>
              <w:adjustRightInd w:val="0"/>
              <w:textAlignment w:val="baseline"/>
              <w:rPr>
                <w:rFonts w:asciiTheme="minorHAnsi" w:hAnsiTheme="minorHAnsi" w:cstheme="minorHAnsi"/>
                <w:bCs/>
                <w:lang w:val="ro-RO" w:eastAsia="fr-FR"/>
              </w:rPr>
            </w:pPr>
          </w:p>
          <w:p w:rsidR="00AD2B28" w:rsidRPr="00FC68DE" w:rsidRDefault="00AD2B28">
            <w:pPr>
              <w:overflowPunct w:val="0"/>
              <w:autoSpaceDE w:val="0"/>
              <w:autoSpaceDN w:val="0"/>
              <w:adjustRightInd w:val="0"/>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t>Avizat: Şef Serviciu SIBA CRFIR/SIA-DIBA-AFIR</w:t>
            </w:r>
          </w:p>
          <w:p w:rsidR="00AD2B28" w:rsidRPr="00FC68DE" w:rsidRDefault="00AD2B28">
            <w:pPr>
              <w:overflowPunct w:val="0"/>
              <w:autoSpaceDE w:val="0"/>
              <w:autoSpaceDN w:val="0"/>
              <w:adjustRightInd w:val="0"/>
              <w:textAlignment w:val="baseline"/>
              <w:rPr>
                <w:rFonts w:asciiTheme="minorHAnsi" w:hAnsiTheme="minorHAnsi" w:cstheme="minorHAnsi"/>
                <w:bCs/>
                <w:i/>
                <w:lang w:val="pt-BR" w:eastAsia="fr-FR"/>
              </w:rPr>
            </w:pPr>
            <w:r w:rsidRPr="00FC68DE">
              <w:rPr>
                <w:rFonts w:asciiTheme="minorHAnsi" w:hAnsiTheme="minorHAnsi" w:cstheme="minorHAnsi"/>
                <w:bCs/>
                <w:i/>
                <w:lang w:val="pt-BR" w:eastAsia="fr-FR"/>
              </w:rPr>
              <w:t>Nume/Prenume ……………………..................</w:t>
            </w:r>
          </w:p>
          <w:p w:rsidR="00AD2B28" w:rsidRPr="00FC68DE" w:rsidRDefault="00AD2B28">
            <w:pPr>
              <w:overflowPunct w:val="0"/>
              <w:autoSpaceDE w:val="0"/>
              <w:autoSpaceDN w:val="0"/>
              <w:adjustRightInd w:val="0"/>
              <w:textAlignment w:val="baseline"/>
              <w:rPr>
                <w:rFonts w:asciiTheme="minorHAnsi" w:hAnsiTheme="minorHAnsi" w:cstheme="minorHAnsi"/>
                <w:bCs/>
                <w:i/>
                <w:lang w:val="pt-BR" w:eastAsia="fr-FR"/>
              </w:rPr>
            </w:pPr>
            <w:r w:rsidRPr="00FC68DE">
              <w:rPr>
                <w:rFonts w:asciiTheme="minorHAnsi" w:hAnsiTheme="minorHAnsi" w:cstheme="minorHAnsi"/>
                <w:bCs/>
                <w:i/>
                <w:lang w:val="pt-BR" w:eastAsia="fr-FR"/>
              </w:rPr>
              <w:t>Semnătura</w:t>
            </w:r>
            <w:r w:rsidRPr="00FC68DE">
              <w:rPr>
                <w:rFonts w:asciiTheme="minorHAnsi" w:hAnsiTheme="minorHAnsi" w:cstheme="minorHAnsi"/>
                <w:bCs/>
                <w:i/>
                <w:lang w:val="pt-BR" w:eastAsia="fr-FR"/>
              </w:rPr>
              <w:tab/>
              <w:t xml:space="preserve">           </w:t>
            </w:r>
          </w:p>
          <w:p w:rsidR="00AD2B28" w:rsidRPr="00FC68DE" w:rsidRDefault="00AD2B28">
            <w:pPr>
              <w:overflowPunct w:val="0"/>
              <w:autoSpaceDE w:val="0"/>
              <w:autoSpaceDN w:val="0"/>
              <w:adjustRightInd w:val="0"/>
              <w:textAlignment w:val="baseline"/>
              <w:rPr>
                <w:rFonts w:asciiTheme="minorHAnsi" w:hAnsiTheme="minorHAnsi" w:cstheme="minorHAnsi"/>
                <w:bCs/>
                <w:lang w:val="pt-BR" w:eastAsia="fr-FR"/>
              </w:rPr>
            </w:pPr>
          </w:p>
          <w:p w:rsidR="00AD2B28" w:rsidRPr="00FC68DE" w:rsidRDefault="00AD2B28">
            <w:pPr>
              <w:overflowPunct w:val="0"/>
              <w:autoSpaceDE w:val="0"/>
              <w:autoSpaceDN w:val="0"/>
              <w:adjustRightInd w:val="0"/>
              <w:textAlignment w:val="baseline"/>
              <w:rPr>
                <w:rFonts w:asciiTheme="minorHAnsi" w:hAnsiTheme="minorHAnsi" w:cstheme="minorHAnsi"/>
                <w:bCs/>
                <w:lang w:val="pt-BR" w:eastAsia="fr-FR"/>
              </w:rPr>
            </w:pPr>
            <w:r w:rsidRPr="00FC68DE">
              <w:rPr>
                <w:rFonts w:asciiTheme="minorHAnsi" w:hAnsiTheme="minorHAnsi" w:cstheme="minorHAnsi"/>
                <w:bCs/>
                <w:lang w:val="pt-BR" w:eastAsia="fr-FR"/>
              </w:rPr>
              <w:t>Verificat de: Expert 2 SIBA CRFIR/SIA-DIBA-AFIR</w:t>
            </w:r>
          </w:p>
          <w:p w:rsidR="00AD2B28" w:rsidRPr="00FC68DE" w:rsidRDefault="00AD2B28">
            <w:pPr>
              <w:overflowPunct w:val="0"/>
              <w:autoSpaceDE w:val="0"/>
              <w:autoSpaceDN w:val="0"/>
              <w:adjustRightInd w:val="0"/>
              <w:textAlignment w:val="baseline"/>
              <w:rPr>
                <w:rFonts w:asciiTheme="minorHAnsi" w:hAnsiTheme="minorHAnsi" w:cstheme="minorHAnsi"/>
                <w:bCs/>
                <w:i/>
                <w:lang w:val="pt-BR" w:eastAsia="fr-FR"/>
              </w:rPr>
            </w:pPr>
            <w:r w:rsidRPr="00FC68DE">
              <w:rPr>
                <w:rFonts w:asciiTheme="minorHAnsi" w:hAnsiTheme="minorHAnsi" w:cstheme="minorHAnsi"/>
                <w:bCs/>
                <w:i/>
                <w:lang w:val="pt-BR" w:eastAsia="fr-FR"/>
              </w:rPr>
              <w:t>Nume/Prenume …………………… ..................</w:t>
            </w:r>
          </w:p>
          <w:p w:rsidR="00AD2B28" w:rsidRPr="00FC68DE" w:rsidRDefault="00AD2B28">
            <w:pPr>
              <w:overflowPunct w:val="0"/>
              <w:autoSpaceDE w:val="0"/>
              <w:autoSpaceDN w:val="0"/>
              <w:adjustRightInd w:val="0"/>
              <w:textAlignment w:val="baseline"/>
              <w:rPr>
                <w:rFonts w:asciiTheme="minorHAnsi" w:hAnsiTheme="minorHAnsi" w:cstheme="minorHAnsi"/>
                <w:bCs/>
                <w:i/>
                <w:lang w:val="pt-BR" w:eastAsia="fr-FR"/>
              </w:rPr>
            </w:pPr>
            <w:r w:rsidRPr="00FC68DE">
              <w:rPr>
                <w:rFonts w:asciiTheme="minorHAnsi" w:hAnsiTheme="minorHAnsi" w:cstheme="minorHAnsi"/>
                <w:bCs/>
                <w:i/>
                <w:lang w:val="pt-BR" w:eastAsia="fr-FR"/>
              </w:rPr>
              <w:t>Semnătura</w:t>
            </w:r>
            <w:r w:rsidRPr="00FC68DE">
              <w:rPr>
                <w:rFonts w:asciiTheme="minorHAnsi" w:hAnsiTheme="minorHAnsi" w:cstheme="minorHAnsi"/>
                <w:bCs/>
                <w:i/>
                <w:lang w:val="pt-BR" w:eastAsia="fr-FR"/>
              </w:rPr>
              <w:tab/>
              <w:t xml:space="preserve">   </w:t>
            </w:r>
            <w:r w:rsidRPr="00FC68DE">
              <w:rPr>
                <w:rFonts w:asciiTheme="minorHAnsi" w:hAnsiTheme="minorHAnsi" w:cstheme="minorHAnsi"/>
                <w:bCs/>
                <w:i/>
                <w:lang w:val="pt-BR" w:eastAsia="fr-FR"/>
              </w:rPr>
              <w:tab/>
              <w:t xml:space="preserve">           </w:t>
            </w:r>
          </w:p>
          <w:p w:rsidR="00AD2B28" w:rsidRPr="00FC68DE" w:rsidRDefault="00AD2B28">
            <w:pPr>
              <w:overflowPunct w:val="0"/>
              <w:autoSpaceDE w:val="0"/>
              <w:autoSpaceDN w:val="0"/>
              <w:adjustRightInd w:val="0"/>
              <w:textAlignment w:val="baseline"/>
              <w:rPr>
                <w:rFonts w:asciiTheme="minorHAnsi" w:hAnsiTheme="minorHAnsi" w:cstheme="minorHAnsi"/>
                <w:bCs/>
                <w:lang w:val="pt-BR" w:eastAsia="fr-FR"/>
              </w:rPr>
            </w:pPr>
          </w:p>
          <w:p w:rsidR="00AD2B28" w:rsidRPr="00FC68DE" w:rsidRDefault="00AD2B28">
            <w:pPr>
              <w:overflowPunct w:val="0"/>
              <w:autoSpaceDE w:val="0"/>
              <w:autoSpaceDN w:val="0"/>
              <w:adjustRightInd w:val="0"/>
              <w:textAlignment w:val="baseline"/>
              <w:rPr>
                <w:rFonts w:asciiTheme="minorHAnsi" w:hAnsiTheme="minorHAnsi" w:cstheme="minorHAnsi"/>
                <w:bCs/>
                <w:lang w:val="pt-BR" w:eastAsia="fr-FR"/>
              </w:rPr>
            </w:pPr>
            <w:r w:rsidRPr="00FC68DE">
              <w:rPr>
                <w:rFonts w:asciiTheme="minorHAnsi" w:hAnsiTheme="minorHAnsi" w:cstheme="minorHAnsi"/>
                <w:bCs/>
                <w:lang w:val="pt-BR" w:eastAsia="fr-FR"/>
              </w:rPr>
              <w:t>Întocmit de: Expert 1 SIBA CRFIR/SIA-DIBA-AFIR</w:t>
            </w:r>
          </w:p>
          <w:p w:rsidR="00AD2B28" w:rsidRPr="00FC68DE" w:rsidRDefault="00AD2B28">
            <w:pPr>
              <w:overflowPunct w:val="0"/>
              <w:autoSpaceDE w:val="0"/>
              <w:autoSpaceDN w:val="0"/>
              <w:adjustRightInd w:val="0"/>
              <w:textAlignment w:val="baseline"/>
              <w:rPr>
                <w:rFonts w:asciiTheme="minorHAnsi" w:hAnsiTheme="minorHAnsi" w:cstheme="minorHAnsi"/>
                <w:bCs/>
                <w:i/>
                <w:lang w:val="pt-BR" w:eastAsia="fr-FR"/>
              </w:rPr>
            </w:pPr>
            <w:r w:rsidRPr="00FC68DE">
              <w:rPr>
                <w:rFonts w:asciiTheme="minorHAnsi" w:hAnsiTheme="minorHAnsi" w:cstheme="minorHAnsi"/>
                <w:bCs/>
                <w:i/>
                <w:lang w:val="pt-BR" w:eastAsia="fr-FR"/>
              </w:rPr>
              <w:t>Nume/Prenume …………………… ..................</w:t>
            </w:r>
          </w:p>
          <w:p w:rsidR="00AD2B28" w:rsidRPr="00FC68DE" w:rsidRDefault="00AD2B28">
            <w:pPr>
              <w:overflowPunct w:val="0"/>
              <w:autoSpaceDE w:val="0"/>
              <w:autoSpaceDN w:val="0"/>
              <w:adjustRightInd w:val="0"/>
              <w:textAlignment w:val="baseline"/>
              <w:rPr>
                <w:rFonts w:asciiTheme="minorHAnsi" w:hAnsiTheme="minorHAnsi" w:cstheme="minorHAnsi"/>
                <w:bCs/>
                <w:i/>
                <w:lang w:val="pt-BR" w:eastAsia="fr-FR"/>
              </w:rPr>
            </w:pPr>
            <w:r w:rsidRPr="00FC68DE">
              <w:rPr>
                <w:rFonts w:asciiTheme="minorHAnsi" w:hAnsiTheme="minorHAnsi" w:cstheme="minorHAnsi"/>
                <w:bCs/>
                <w:i/>
                <w:lang w:val="pt-BR" w:eastAsia="fr-FR"/>
              </w:rPr>
              <w:t>Semnătura</w:t>
            </w:r>
            <w:r w:rsidRPr="00FC68DE">
              <w:rPr>
                <w:rFonts w:asciiTheme="minorHAnsi" w:hAnsiTheme="minorHAnsi" w:cstheme="minorHAnsi"/>
                <w:bCs/>
                <w:i/>
                <w:lang w:val="pt-BR" w:eastAsia="fr-FR"/>
              </w:rPr>
              <w:tab/>
              <w:t xml:space="preserve">   </w:t>
            </w:r>
            <w:r w:rsidRPr="00FC68DE">
              <w:rPr>
                <w:rFonts w:asciiTheme="minorHAnsi" w:hAnsiTheme="minorHAnsi" w:cstheme="minorHAnsi"/>
                <w:bCs/>
                <w:i/>
                <w:lang w:val="pt-BR" w:eastAsia="fr-FR"/>
              </w:rPr>
              <w:tab/>
              <w:t xml:space="preserve">           </w:t>
            </w:r>
          </w:p>
          <w:p w:rsidR="00AD2B28" w:rsidRPr="002F6AE7" w:rsidRDefault="00AD2B28">
            <w:pPr>
              <w:overflowPunct w:val="0"/>
              <w:autoSpaceDE w:val="0"/>
              <w:autoSpaceDN w:val="0"/>
              <w:adjustRightInd w:val="0"/>
              <w:textAlignment w:val="baseline"/>
              <w:rPr>
                <w:rFonts w:asciiTheme="minorHAnsi" w:hAnsiTheme="minorHAnsi" w:cstheme="minorHAnsi"/>
                <w:b/>
              </w:rPr>
            </w:pPr>
          </w:p>
        </w:tc>
      </w:tr>
      <w:tr w:rsidR="00AD2B28" w:rsidRPr="00FC68DE" w:rsidTr="000C5990">
        <w:tc>
          <w:tcPr>
            <w:tcW w:w="5000" w:type="pct"/>
            <w:gridSpan w:val="16"/>
            <w:tcBorders>
              <w:top w:val="nil"/>
              <w:left w:val="nil"/>
              <w:bottom w:val="nil"/>
              <w:right w:val="nil"/>
            </w:tcBorders>
            <w:shd w:val="clear" w:color="auto" w:fill="auto"/>
          </w:tcPr>
          <w:p w:rsidR="00AD2B28" w:rsidRDefault="00AD2B28" w:rsidP="00AD2B28">
            <w:pPr>
              <w:pStyle w:val="BodyText3"/>
              <w:jc w:val="left"/>
              <w:rPr>
                <w:rFonts w:asciiTheme="minorHAnsi" w:hAnsiTheme="minorHAnsi" w:cstheme="minorHAnsi"/>
                <w:b w:val="0"/>
                <w:iCs/>
                <w:sz w:val="24"/>
                <w:szCs w:val="24"/>
                <w:u w:val="single"/>
                <w:lang w:val="ro-RO"/>
              </w:rPr>
            </w:pPr>
          </w:p>
          <w:p w:rsidR="00AD2B28" w:rsidRDefault="00AD2B28" w:rsidP="00AD2B28">
            <w:pPr>
              <w:pStyle w:val="BodyText3"/>
              <w:jc w:val="left"/>
              <w:rPr>
                <w:rFonts w:asciiTheme="minorHAnsi" w:hAnsiTheme="minorHAnsi" w:cstheme="minorHAnsi"/>
                <w:b w:val="0"/>
                <w:iCs/>
                <w:sz w:val="24"/>
                <w:szCs w:val="24"/>
                <w:u w:val="single"/>
                <w:lang w:val="ro-RO"/>
              </w:rPr>
            </w:pPr>
          </w:p>
          <w:p w:rsidR="00AD2B28" w:rsidRDefault="00AD2B28" w:rsidP="00AD2B28">
            <w:pPr>
              <w:pStyle w:val="BodyText3"/>
              <w:jc w:val="left"/>
              <w:rPr>
                <w:rFonts w:asciiTheme="minorHAnsi" w:hAnsiTheme="minorHAnsi" w:cstheme="minorHAnsi"/>
                <w:b w:val="0"/>
                <w:iCs/>
                <w:sz w:val="24"/>
                <w:szCs w:val="24"/>
                <w:u w:val="single"/>
                <w:lang w:val="ro-RO"/>
              </w:rPr>
            </w:pPr>
          </w:p>
          <w:p w:rsidR="00AD2B28" w:rsidRDefault="00AD2B28" w:rsidP="00AD2B28">
            <w:pPr>
              <w:pStyle w:val="BodyText3"/>
              <w:jc w:val="left"/>
              <w:rPr>
                <w:rFonts w:asciiTheme="minorHAnsi" w:hAnsiTheme="minorHAnsi" w:cstheme="minorHAnsi"/>
                <w:b w:val="0"/>
                <w:iCs/>
                <w:sz w:val="24"/>
                <w:szCs w:val="24"/>
                <w:u w:val="single"/>
                <w:lang w:val="ro-RO"/>
              </w:rPr>
            </w:pPr>
          </w:p>
          <w:p w:rsidR="00AD2B28" w:rsidRPr="00FC68DE" w:rsidRDefault="00AD2B28" w:rsidP="00AD2B28">
            <w:pPr>
              <w:pStyle w:val="BodyText3"/>
              <w:jc w:val="left"/>
              <w:rPr>
                <w:rFonts w:asciiTheme="minorHAnsi" w:hAnsiTheme="minorHAnsi" w:cstheme="minorHAnsi"/>
                <w:b w:val="0"/>
                <w:iCs/>
                <w:sz w:val="24"/>
                <w:szCs w:val="24"/>
                <w:u w:val="single"/>
                <w:lang w:val="ro-RO"/>
              </w:rPr>
            </w:pPr>
          </w:p>
        </w:tc>
      </w:tr>
    </w:tbl>
    <w:p w:rsidR="007311D3" w:rsidRPr="00FC68DE" w:rsidRDefault="007311D3" w:rsidP="007311D3">
      <w:pPr>
        <w:overflowPunct w:val="0"/>
        <w:autoSpaceDE w:val="0"/>
        <w:autoSpaceDN w:val="0"/>
        <w:adjustRightInd w:val="0"/>
        <w:textAlignment w:val="baseline"/>
        <w:rPr>
          <w:rFonts w:asciiTheme="minorHAnsi" w:hAnsiTheme="minorHAnsi" w:cstheme="minorHAnsi"/>
          <w:b/>
          <w:bCs/>
          <w:lang w:val="pt-BR" w:eastAsia="fr-FR"/>
        </w:rPr>
      </w:pPr>
      <w:r w:rsidRPr="00FC68DE">
        <w:rPr>
          <w:rFonts w:asciiTheme="minorHAnsi" w:hAnsiTheme="minorHAnsi" w:cstheme="minorHAnsi"/>
          <w:b/>
          <w:bCs/>
          <w:lang w:val="pt-BR" w:eastAsia="fr-FR"/>
        </w:rPr>
        <w:lastRenderedPageBreak/>
        <w:t xml:space="preserve">Metodologia de verificare specifică pentru </w:t>
      </w:r>
      <w:r w:rsidR="004519FB">
        <w:rPr>
          <w:rFonts w:asciiTheme="minorHAnsi" w:hAnsiTheme="minorHAnsi" w:cstheme="minorHAnsi"/>
          <w:b/>
          <w:bCs/>
          <w:lang w:val="pt-BR" w:eastAsia="fr-FR"/>
        </w:rPr>
        <w:t>intervenția</w:t>
      </w:r>
      <w:r w:rsidRPr="00FC68DE">
        <w:rPr>
          <w:rFonts w:asciiTheme="minorHAnsi" w:hAnsiTheme="minorHAnsi" w:cstheme="minorHAnsi"/>
          <w:b/>
          <w:bCs/>
          <w:lang w:val="pt-BR" w:eastAsia="fr-FR"/>
        </w:rPr>
        <w:t xml:space="preserve"> </w:t>
      </w:r>
      <w:r w:rsidR="004519FB">
        <w:rPr>
          <w:rFonts w:asciiTheme="minorHAnsi" w:hAnsiTheme="minorHAnsi" w:cstheme="minorHAnsi"/>
          <w:b/>
          <w:bCs/>
          <w:lang w:val="pt-BR" w:eastAsia="fr-FR"/>
        </w:rPr>
        <w:t xml:space="preserve">DR </w:t>
      </w:r>
      <w:r w:rsidR="00364CF1">
        <w:rPr>
          <w:rFonts w:asciiTheme="minorHAnsi" w:hAnsiTheme="minorHAnsi" w:cstheme="minorHAnsi"/>
          <w:b/>
          <w:bCs/>
          <w:lang w:val="pt-BR" w:eastAsia="fr-FR"/>
        </w:rPr>
        <w:t xml:space="preserve">- </w:t>
      </w:r>
      <w:r w:rsidR="004519FB">
        <w:rPr>
          <w:rFonts w:asciiTheme="minorHAnsi" w:hAnsiTheme="minorHAnsi" w:cstheme="minorHAnsi"/>
          <w:b/>
          <w:bCs/>
          <w:lang w:val="pt-BR" w:eastAsia="fr-FR"/>
        </w:rPr>
        <w:t>25 Modernizarea infrastructurii</w:t>
      </w:r>
      <w:r w:rsidRPr="00FC68DE">
        <w:rPr>
          <w:rFonts w:asciiTheme="minorHAnsi" w:hAnsiTheme="minorHAnsi" w:cstheme="minorHAnsi"/>
          <w:b/>
          <w:bCs/>
          <w:lang w:val="pt-BR" w:eastAsia="fr-FR"/>
        </w:rPr>
        <w:t xml:space="preserve"> de irigaţii</w:t>
      </w:r>
    </w:p>
    <w:p w:rsidR="007311D3" w:rsidRPr="00FC68DE" w:rsidRDefault="007311D3" w:rsidP="007311D3">
      <w:pPr>
        <w:overflowPunct w:val="0"/>
        <w:autoSpaceDE w:val="0"/>
        <w:autoSpaceDN w:val="0"/>
        <w:adjustRightInd w:val="0"/>
        <w:textAlignment w:val="baseline"/>
        <w:rPr>
          <w:rFonts w:asciiTheme="minorHAnsi" w:hAnsiTheme="minorHAnsi" w:cstheme="minorHAnsi"/>
          <w:bCs/>
          <w:lang w:val="pt-BR" w:eastAsia="fr-FR"/>
        </w:rPr>
      </w:pPr>
    </w:p>
    <w:p w:rsidR="000F7BF0" w:rsidRPr="004519FB" w:rsidRDefault="00267444" w:rsidP="007311D3">
      <w:pPr>
        <w:overflowPunct w:val="0"/>
        <w:autoSpaceDE w:val="0"/>
        <w:autoSpaceDN w:val="0"/>
        <w:adjustRightInd w:val="0"/>
        <w:textAlignment w:val="baseline"/>
        <w:rPr>
          <w:rFonts w:asciiTheme="minorHAnsi" w:hAnsiTheme="minorHAnsi" w:cstheme="minorHAnsi"/>
          <w:bCs/>
          <w:lang w:val="pt-BR" w:eastAsia="fr-FR"/>
        </w:rPr>
      </w:pPr>
      <w:proofErr w:type="gramStart"/>
      <w:r w:rsidRPr="00267444">
        <w:rPr>
          <w:rFonts w:asciiTheme="minorHAnsi" w:hAnsiTheme="minorHAnsi" w:cstheme="minorHAnsi"/>
          <w:b/>
          <w:bCs/>
          <w:lang w:val="pt-BR" w:eastAsia="fr-FR"/>
        </w:rPr>
        <w:t>A.VERIFICAREA</w:t>
      </w:r>
      <w:proofErr w:type="gramEnd"/>
      <w:r w:rsidRPr="00267444">
        <w:rPr>
          <w:rFonts w:asciiTheme="minorHAnsi" w:hAnsiTheme="minorHAnsi" w:cstheme="minorHAnsi"/>
          <w:b/>
          <w:bCs/>
          <w:lang w:val="pt-BR" w:eastAsia="fr-FR"/>
        </w:rPr>
        <w:t xml:space="preserve"> CRITERIILOR DE ELIGIBILITATE ALE PROIECTULUI</w:t>
      </w:r>
    </w:p>
    <w:p w:rsidR="008546D7" w:rsidRPr="002F6AE7" w:rsidRDefault="00D2405B" w:rsidP="00E85E96">
      <w:pPr>
        <w:pStyle w:val="ListParagraph"/>
        <w:spacing w:after="0"/>
        <w:rPr>
          <w:rFonts w:asciiTheme="minorHAnsi" w:hAnsiTheme="minorHAnsi" w:cstheme="minorHAnsi"/>
          <w:b/>
          <w:i/>
          <w:sz w:val="24"/>
          <w:szCs w:val="24"/>
        </w:rPr>
      </w:pPr>
      <w:r w:rsidRPr="004519FB">
        <w:rPr>
          <w:rFonts w:asciiTheme="minorHAnsi" w:hAnsiTheme="minorHAnsi" w:cstheme="minorHAnsi"/>
          <w:b/>
          <w:sz w:val="24"/>
          <w:szCs w:val="24"/>
        </w:rPr>
        <w:t xml:space="preserve">A0. </w:t>
      </w:r>
      <w:r w:rsidR="00C546BE" w:rsidRPr="004519FB">
        <w:rPr>
          <w:rFonts w:asciiTheme="minorHAnsi" w:hAnsiTheme="minorHAnsi" w:cstheme="minorHAnsi"/>
          <w:b/>
          <w:sz w:val="24"/>
          <w:szCs w:val="24"/>
        </w:rPr>
        <w:t>A</w:t>
      </w:r>
      <w:r w:rsidR="008546D7" w:rsidRPr="004519FB">
        <w:rPr>
          <w:rFonts w:asciiTheme="minorHAnsi" w:hAnsiTheme="minorHAnsi" w:cstheme="minorHAnsi"/>
          <w:b/>
          <w:sz w:val="24"/>
          <w:szCs w:val="24"/>
        </w:rPr>
        <w:t>vizul Consil</w:t>
      </w:r>
      <w:r w:rsidR="00933A7E" w:rsidRPr="004519FB">
        <w:rPr>
          <w:rFonts w:asciiTheme="minorHAnsi" w:hAnsiTheme="minorHAnsi" w:cstheme="minorHAnsi"/>
          <w:b/>
          <w:sz w:val="24"/>
          <w:szCs w:val="24"/>
        </w:rPr>
        <w:t>i</w:t>
      </w:r>
      <w:r w:rsidR="008546D7" w:rsidRPr="004519FB">
        <w:rPr>
          <w:rFonts w:asciiTheme="minorHAnsi" w:hAnsiTheme="minorHAnsi" w:cstheme="minorHAnsi"/>
          <w:b/>
          <w:sz w:val="24"/>
          <w:szCs w:val="24"/>
        </w:rPr>
        <w:t>ului Tehnico-Economic al ANIF pentru proiectul solicitantului :</w:t>
      </w:r>
    </w:p>
    <w:p w:rsidR="00403BF5" w:rsidRPr="00FC68DE" w:rsidRDefault="00403BF5" w:rsidP="00FF70A4">
      <w:pPr>
        <w:jc w:val="both"/>
        <w:rPr>
          <w:rFonts w:asciiTheme="minorHAnsi" w:hAnsiTheme="minorHAnsi" w:cstheme="minorHAnsi"/>
          <w:b/>
          <w:bCs/>
          <w:lang w:val="ro-RO" w:eastAsia="fr-FR"/>
        </w:rPr>
      </w:pPr>
      <w:r w:rsidRPr="00FC68DE">
        <w:rPr>
          <w:rFonts w:asciiTheme="minorHAnsi" w:hAnsiTheme="minorHAnsi" w:cstheme="minorHAnsi"/>
          <w:b/>
          <w:bCs/>
          <w:lang w:val="ro-RO" w:eastAsia="fr-FR"/>
        </w:rPr>
        <w:t>Proiectul faza DALI încărcat de solicitant în sistem a primit avizul favorabil al CTE-ANIF ?</w:t>
      </w:r>
    </w:p>
    <w:p w:rsidR="000B40F5" w:rsidRPr="00D57391" w:rsidRDefault="006D7012" w:rsidP="00FF70A4">
      <w:pPr>
        <w:jc w:val="both"/>
        <w:rPr>
          <w:rFonts w:asciiTheme="minorHAnsi" w:hAnsiTheme="minorHAnsi" w:cstheme="minorHAnsi"/>
          <w:lang w:val="ro-RO"/>
        </w:rPr>
      </w:pPr>
      <w:r w:rsidRPr="009B18D1">
        <w:rPr>
          <w:rFonts w:asciiTheme="minorHAnsi" w:hAnsiTheme="minorHAnsi" w:cstheme="minorHAnsi"/>
        </w:rPr>
        <w:t>În baza Acordului de delegare privind unele verificări specifice nec</w:t>
      </w:r>
      <w:r w:rsidRPr="00230CE4">
        <w:rPr>
          <w:rFonts w:asciiTheme="minorHAnsi" w:hAnsiTheme="minorHAnsi" w:cstheme="minorHAnsi"/>
        </w:rPr>
        <w:t xml:space="preserve">esare în implementarea tehnică și financiară a </w:t>
      </w:r>
      <w:r w:rsidR="004519FB">
        <w:rPr>
          <w:rFonts w:asciiTheme="minorHAnsi" w:hAnsiTheme="minorHAnsi" w:cstheme="minorHAnsi"/>
        </w:rPr>
        <w:t>intervenți</w:t>
      </w:r>
      <w:r w:rsidR="002A36EA">
        <w:rPr>
          <w:rFonts w:asciiTheme="minorHAnsi" w:hAnsiTheme="minorHAnsi" w:cstheme="minorHAnsi"/>
        </w:rPr>
        <w:t>e</w:t>
      </w:r>
      <w:r w:rsidR="004519FB">
        <w:rPr>
          <w:rFonts w:asciiTheme="minorHAnsi" w:hAnsiTheme="minorHAnsi" w:cstheme="minorHAnsi"/>
        </w:rPr>
        <w:t>i</w:t>
      </w:r>
      <w:r w:rsidRPr="00230CE4">
        <w:rPr>
          <w:rFonts w:asciiTheme="minorHAnsi" w:hAnsiTheme="minorHAnsi" w:cstheme="minorHAnsi"/>
        </w:rPr>
        <w:t xml:space="preserve"> </w:t>
      </w:r>
      <w:r w:rsidR="004519FB" w:rsidRPr="00707CD5">
        <w:rPr>
          <w:rFonts w:asciiTheme="minorHAnsi" w:hAnsiTheme="minorHAnsi" w:cstheme="minorHAnsi"/>
          <w:b/>
          <w:i/>
        </w:rPr>
        <w:t xml:space="preserve">DR 25 </w:t>
      </w:r>
      <w:r w:rsidRPr="00707CD5">
        <w:rPr>
          <w:rFonts w:asciiTheme="minorHAnsi" w:hAnsiTheme="minorHAnsi" w:cstheme="minorHAnsi"/>
          <w:b/>
          <w:i/>
        </w:rPr>
        <w:t xml:space="preserve">– </w:t>
      </w:r>
      <w:r w:rsidR="004519FB" w:rsidRPr="00707CD5">
        <w:rPr>
          <w:rFonts w:asciiTheme="minorHAnsi" w:hAnsiTheme="minorHAnsi" w:cstheme="minorHAnsi"/>
          <w:b/>
          <w:i/>
        </w:rPr>
        <w:t xml:space="preserve">Modernizarea </w:t>
      </w:r>
      <w:r w:rsidRPr="00707CD5">
        <w:rPr>
          <w:rFonts w:asciiTheme="minorHAnsi" w:hAnsiTheme="minorHAnsi" w:cstheme="minorHAnsi"/>
          <w:b/>
          <w:i/>
        </w:rPr>
        <w:t>infrastructur</w:t>
      </w:r>
      <w:r w:rsidR="004519FB" w:rsidRPr="00707CD5">
        <w:rPr>
          <w:rFonts w:asciiTheme="minorHAnsi" w:hAnsiTheme="minorHAnsi" w:cstheme="minorHAnsi"/>
          <w:b/>
          <w:i/>
        </w:rPr>
        <w:t>ii</w:t>
      </w:r>
      <w:r w:rsidRPr="00707CD5">
        <w:rPr>
          <w:rFonts w:asciiTheme="minorHAnsi" w:hAnsiTheme="minorHAnsi" w:cstheme="minorHAnsi"/>
          <w:b/>
          <w:i/>
        </w:rPr>
        <w:t xml:space="preserve"> de irigații</w:t>
      </w:r>
      <w:r w:rsidRPr="00230CE4">
        <w:rPr>
          <w:rFonts w:asciiTheme="minorHAnsi" w:hAnsiTheme="minorHAnsi" w:cstheme="minorHAnsi"/>
        </w:rPr>
        <w:t xml:space="preserve"> </w:t>
      </w:r>
      <w:r w:rsidR="002A36EA">
        <w:rPr>
          <w:rFonts w:asciiTheme="minorHAnsi" w:hAnsiTheme="minorHAnsi" w:cstheme="minorHAnsi"/>
        </w:rPr>
        <w:t xml:space="preserve">și a intervenției </w:t>
      </w:r>
      <w:r w:rsidR="002A36EA" w:rsidRPr="00707CD5">
        <w:rPr>
          <w:rFonts w:asciiTheme="minorHAnsi" w:hAnsiTheme="minorHAnsi" w:cstheme="minorHAnsi"/>
          <w:i/>
        </w:rPr>
        <w:t xml:space="preserve">DR 26 – Înființarea sistemelor de irigații </w:t>
      </w:r>
      <w:r w:rsidRPr="00230CE4">
        <w:rPr>
          <w:rFonts w:asciiTheme="minorHAnsi" w:hAnsiTheme="minorHAnsi" w:cstheme="minorHAnsi"/>
        </w:rPr>
        <w:t xml:space="preserve">din </w:t>
      </w:r>
      <w:r w:rsidR="004519FB">
        <w:rPr>
          <w:rFonts w:asciiTheme="minorHAnsi" w:hAnsiTheme="minorHAnsi" w:cstheme="minorHAnsi"/>
        </w:rPr>
        <w:t xml:space="preserve">cadrul </w:t>
      </w:r>
      <w:r w:rsidRPr="00230CE4">
        <w:rPr>
          <w:rFonts w:asciiTheme="minorHAnsi" w:hAnsiTheme="minorHAnsi" w:cstheme="minorHAnsi"/>
        </w:rPr>
        <w:t>P</w:t>
      </w:r>
      <w:r w:rsidR="004519FB">
        <w:rPr>
          <w:rFonts w:asciiTheme="minorHAnsi" w:hAnsiTheme="minorHAnsi" w:cstheme="minorHAnsi"/>
        </w:rPr>
        <w:t>S PAC</w:t>
      </w:r>
      <w:r w:rsidRPr="00230CE4">
        <w:rPr>
          <w:rFonts w:asciiTheme="minorHAnsi" w:hAnsiTheme="minorHAnsi" w:cstheme="minorHAnsi"/>
        </w:rPr>
        <w:t xml:space="preserve"> 20</w:t>
      </w:r>
      <w:r w:rsidR="004519FB">
        <w:rPr>
          <w:rFonts w:asciiTheme="minorHAnsi" w:hAnsiTheme="minorHAnsi" w:cstheme="minorHAnsi"/>
        </w:rPr>
        <w:t>23</w:t>
      </w:r>
      <w:r w:rsidRPr="00230CE4">
        <w:rPr>
          <w:rFonts w:asciiTheme="minorHAnsi" w:hAnsiTheme="minorHAnsi" w:cstheme="minorHAnsi"/>
        </w:rPr>
        <w:t>-2020</w:t>
      </w:r>
      <w:r w:rsidR="004519FB">
        <w:rPr>
          <w:rFonts w:asciiTheme="minorHAnsi" w:hAnsiTheme="minorHAnsi" w:cstheme="minorHAnsi"/>
        </w:rPr>
        <w:t xml:space="preserve">7 </w:t>
      </w:r>
      <w:r w:rsidRPr="00230CE4">
        <w:rPr>
          <w:rFonts w:asciiTheme="minorHAnsi" w:hAnsiTheme="minorHAnsi" w:cstheme="minorHAnsi"/>
        </w:rPr>
        <w:t>încheiat de AFIR cu</w:t>
      </w:r>
      <w:r w:rsidR="003952F1" w:rsidRPr="00E01846">
        <w:rPr>
          <w:rFonts w:asciiTheme="minorHAnsi" w:hAnsiTheme="minorHAnsi" w:cstheme="minorHAnsi"/>
        </w:rPr>
        <w:t xml:space="preserve"> ANIF</w:t>
      </w:r>
      <w:r w:rsidR="003952F1" w:rsidRPr="001D6A97">
        <w:rPr>
          <w:rFonts w:asciiTheme="minorHAnsi" w:hAnsiTheme="minorHAnsi" w:cstheme="minorHAnsi"/>
          <w:lang w:val="ro-RO"/>
        </w:rPr>
        <w:t xml:space="preserve">, </w:t>
      </w:r>
      <w:r w:rsidRPr="001D6A97">
        <w:rPr>
          <w:rFonts w:asciiTheme="minorHAnsi" w:hAnsiTheme="minorHAnsi" w:cstheme="minorHAnsi"/>
          <w:lang w:val="ro-RO"/>
        </w:rPr>
        <w:t xml:space="preserve">o etapă premergătoare verificării AFIR a proiectelor faza </w:t>
      </w:r>
      <w:r w:rsidRPr="00FE63B6">
        <w:rPr>
          <w:rFonts w:asciiTheme="minorHAnsi" w:hAnsiTheme="minorHAnsi" w:cstheme="minorHAnsi"/>
          <w:lang w:val="ro-RO"/>
        </w:rPr>
        <w:t xml:space="preserve">DALI </w:t>
      </w:r>
      <w:r w:rsidR="002A36EA">
        <w:rPr>
          <w:rFonts w:asciiTheme="minorHAnsi" w:hAnsiTheme="minorHAnsi" w:cstheme="minorHAnsi"/>
          <w:lang w:val="ro-RO"/>
        </w:rPr>
        <w:t>aferente intervenției DR</w:t>
      </w:r>
      <w:r w:rsidR="009B0C0A">
        <w:rPr>
          <w:rFonts w:asciiTheme="minorHAnsi" w:hAnsiTheme="minorHAnsi" w:cstheme="minorHAnsi"/>
          <w:lang w:val="ro-RO"/>
        </w:rPr>
        <w:t>-</w:t>
      </w:r>
      <w:r w:rsidR="002A36EA">
        <w:rPr>
          <w:rFonts w:asciiTheme="minorHAnsi" w:hAnsiTheme="minorHAnsi" w:cstheme="minorHAnsi"/>
          <w:lang w:val="ro-RO"/>
        </w:rPr>
        <w:t xml:space="preserve">25 </w:t>
      </w:r>
      <w:r w:rsidRPr="00FE63B6">
        <w:rPr>
          <w:rFonts w:asciiTheme="minorHAnsi" w:hAnsiTheme="minorHAnsi" w:cstheme="minorHAnsi"/>
          <w:lang w:val="ro-RO"/>
        </w:rPr>
        <w:t xml:space="preserve">încărcate de solicitanți în sistem, o constitue emiterea Avizulului Consiliului Tehnico-Economic al ANIF pentru fiecare din aceste proiecte. Conform manualului de procedură privind evaluarea generală a proiectelor depuse pe </w:t>
      </w:r>
      <w:r w:rsidR="004519FB">
        <w:rPr>
          <w:rFonts w:asciiTheme="minorHAnsi" w:hAnsiTheme="minorHAnsi" w:cstheme="minorHAnsi"/>
          <w:lang w:val="ro-RO"/>
        </w:rPr>
        <w:t>intervenți</w:t>
      </w:r>
      <w:r w:rsidR="002A36EA">
        <w:rPr>
          <w:rFonts w:asciiTheme="minorHAnsi" w:hAnsiTheme="minorHAnsi" w:cstheme="minorHAnsi"/>
          <w:lang w:val="ro-RO"/>
        </w:rPr>
        <w:t>a DR</w:t>
      </w:r>
      <w:r w:rsidR="009B0C0A">
        <w:rPr>
          <w:rFonts w:asciiTheme="minorHAnsi" w:hAnsiTheme="minorHAnsi" w:cstheme="minorHAnsi"/>
          <w:lang w:val="ro-RO"/>
        </w:rPr>
        <w:t>-</w:t>
      </w:r>
      <w:r w:rsidR="002A36EA">
        <w:rPr>
          <w:rFonts w:asciiTheme="minorHAnsi" w:hAnsiTheme="minorHAnsi" w:cstheme="minorHAnsi"/>
          <w:lang w:val="ro-RO"/>
        </w:rPr>
        <w:t>25</w:t>
      </w:r>
      <w:r w:rsidRPr="00FE63B6">
        <w:rPr>
          <w:rFonts w:asciiTheme="minorHAnsi" w:hAnsiTheme="minorHAnsi" w:cstheme="minorHAnsi"/>
          <w:lang w:val="ro-RO"/>
        </w:rPr>
        <w:t xml:space="preserve">, AFIR prin centrele sale regionale va transmite </w:t>
      </w:r>
      <w:r w:rsidR="00DF1A46" w:rsidRPr="000E654B">
        <w:rPr>
          <w:rFonts w:asciiTheme="minorHAnsi" w:hAnsiTheme="minorHAnsi" w:cstheme="minorHAnsi"/>
          <w:lang w:val="ro-RO"/>
        </w:rPr>
        <w:t xml:space="preserve">on-line </w:t>
      </w:r>
      <w:r w:rsidR="00B21697" w:rsidRPr="009B0C0A">
        <w:rPr>
          <w:rFonts w:asciiTheme="minorHAnsi" w:hAnsiTheme="minorHAnsi" w:cstheme="minorHAnsi"/>
          <w:lang w:val="ro-RO"/>
        </w:rPr>
        <w:t>(se vor încărca în domeniul comun AFIR-ANIF)</w:t>
      </w:r>
      <w:r w:rsidR="00B21697">
        <w:rPr>
          <w:rFonts w:asciiTheme="minorHAnsi" w:hAnsiTheme="minorHAnsi" w:cstheme="minorHAnsi"/>
          <w:lang w:val="ro-RO"/>
        </w:rPr>
        <w:t xml:space="preserve"> </w:t>
      </w:r>
      <w:r w:rsidRPr="00D42FDE">
        <w:rPr>
          <w:rFonts w:asciiTheme="minorHAnsi" w:hAnsiTheme="minorHAnsi" w:cstheme="minorHAnsi"/>
          <w:lang w:val="ro-RO"/>
        </w:rPr>
        <w:t xml:space="preserve">proiectele în faza DALI încărcate de solicitanți în sistem către ANIF urmând ca ANIF să emită Avizul CTE pentru fiecare din aceste proiecte. </w:t>
      </w:r>
    </w:p>
    <w:p w:rsidR="00403BF5" w:rsidRPr="002F6AE7" w:rsidRDefault="00403BF5" w:rsidP="00C04AC6">
      <w:pPr>
        <w:jc w:val="both"/>
        <w:rPr>
          <w:rFonts w:asciiTheme="minorHAnsi" w:hAnsiTheme="minorHAnsi" w:cstheme="minorHAnsi"/>
          <w:lang w:val="ro-RO"/>
        </w:rPr>
      </w:pPr>
      <w:r w:rsidRPr="00D57391">
        <w:rPr>
          <w:rFonts w:asciiTheme="minorHAnsi" w:hAnsiTheme="minorHAnsi" w:cstheme="minorHAnsi"/>
          <w:lang w:val="ro-RO"/>
        </w:rPr>
        <w:t xml:space="preserve">Expertul SIBA/SIA va verifica dacă ANIF a emis avizul </w:t>
      </w:r>
      <w:r w:rsidR="00BF7B5A" w:rsidRPr="00671F54">
        <w:rPr>
          <w:rFonts w:asciiTheme="minorHAnsi" w:hAnsiTheme="minorHAnsi" w:cstheme="minorHAnsi"/>
          <w:lang w:val="ro-RO"/>
        </w:rPr>
        <w:t xml:space="preserve">favorabil al </w:t>
      </w:r>
      <w:r w:rsidRPr="002F6AE7">
        <w:rPr>
          <w:rFonts w:asciiTheme="minorHAnsi" w:hAnsiTheme="minorHAnsi" w:cstheme="minorHAnsi"/>
          <w:lang w:val="ro-RO"/>
        </w:rPr>
        <w:t xml:space="preserve">CTE pentru proiectul faza DALI încărcat de solicitant în sistem și dacă datele din acest aviz CTE-ANIF sunt în concordanță cu </w:t>
      </w:r>
      <w:r w:rsidR="006F7CB7" w:rsidRPr="002F6AE7">
        <w:rPr>
          <w:rFonts w:asciiTheme="minorHAnsi" w:hAnsiTheme="minorHAnsi" w:cstheme="minorHAnsi"/>
          <w:lang w:val="ro-RO"/>
        </w:rPr>
        <w:t xml:space="preserve">prevederile din DALI referitoare la </w:t>
      </w:r>
      <w:r w:rsidRPr="002F6AE7">
        <w:rPr>
          <w:rFonts w:asciiTheme="minorHAnsi" w:hAnsiTheme="minorHAnsi" w:cstheme="minorHAnsi"/>
          <w:lang w:val="ro-RO"/>
        </w:rPr>
        <w:t>obiectivul de investiție pentru care se solicită fonduri</w:t>
      </w:r>
      <w:r w:rsidR="00581FCD" w:rsidRPr="002F6AE7">
        <w:rPr>
          <w:rFonts w:asciiTheme="minorHAnsi" w:hAnsiTheme="minorHAnsi" w:cstheme="minorHAnsi"/>
          <w:lang w:val="ro-RO"/>
        </w:rPr>
        <w:t xml:space="preserve"> nerambursabile</w:t>
      </w:r>
      <w:r w:rsidRPr="002F6AE7">
        <w:rPr>
          <w:rFonts w:asciiTheme="minorHAnsi" w:hAnsiTheme="minorHAnsi" w:cstheme="minorHAnsi"/>
          <w:lang w:val="ro-RO"/>
        </w:rPr>
        <w:t xml:space="preserve">. </w:t>
      </w:r>
      <w:r w:rsidR="00E4080A" w:rsidRPr="002F6AE7">
        <w:rPr>
          <w:rFonts w:asciiTheme="minorHAnsi" w:hAnsiTheme="minorHAnsi" w:cstheme="minorHAnsi"/>
          <w:lang w:val="ro-RO"/>
        </w:rPr>
        <w:t>În cazul în care expertul sesizează neconcordanțe</w:t>
      </w:r>
      <w:r w:rsidR="00D373EF" w:rsidRPr="002F6AE7">
        <w:rPr>
          <w:rFonts w:asciiTheme="minorHAnsi" w:hAnsiTheme="minorHAnsi" w:cstheme="minorHAnsi"/>
          <w:lang w:val="ro-RO"/>
        </w:rPr>
        <w:t xml:space="preserve"> referitoare la datele din avizul CTE-ANIF și documentația DALI în forma avizată de ANIF atunci expertul va informa șeful SIBA/SIA </w:t>
      </w:r>
      <w:r w:rsidR="00771E75" w:rsidRPr="002F6AE7">
        <w:rPr>
          <w:rFonts w:asciiTheme="minorHAnsi" w:hAnsiTheme="minorHAnsi" w:cstheme="minorHAnsi"/>
          <w:lang w:val="ro-RO"/>
        </w:rPr>
        <w:t xml:space="preserve">care va contacta ANIF </w:t>
      </w:r>
      <w:r w:rsidR="00D373EF" w:rsidRPr="002F6AE7">
        <w:rPr>
          <w:rFonts w:asciiTheme="minorHAnsi" w:hAnsiTheme="minorHAnsi" w:cstheme="minorHAnsi"/>
          <w:lang w:val="ro-RO"/>
        </w:rPr>
        <w:t xml:space="preserve">în vederea clarificării/corelării datelor </w:t>
      </w:r>
      <w:r w:rsidR="00771E75" w:rsidRPr="002F6AE7">
        <w:rPr>
          <w:rFonts w:asciiTheme="minorHAnsi" w:hAnsiTheme="minorHAnsi" w:cstheme="minorHAnsi"/>
          <w:lang w:val="ro-RO"/>
        </w:rPr>
        <w:t>din Aviz cu cele din proiectul avizat</w:t>
      </w:r>
      <w:r w:rsidR="00D373EF" w:rsidRPr="002F6AE7">
        <w:rPr>
          <w:rFonts w:asciiTheme="minorHAnsi" w:hAnsiTheme="minorHAnsi" w:cstheme="minorHAnsi"/>
          <w:lang w:val="ro-RO"/>
        </w:rPr>
        <w:t>.</w:t>
      </w:r>
    </w:p>
    <w:p w:rsidR="00D373EF" w:rsidRPr="002F6AE7" w:rsidRDefault="00D373EF" w:rsidP="00C04AC6">
      <w:pPr>
        <w:jc w:val="both"/>
        <w:rPr>
          <w:rFonts w:asciiTheme="minorHAnsi" w:hAnsiTheme="minorHAnsi" w:cstheme="minorHAnsi"/>
          <w:lang w:val="ro-RO"/>
        </w:rPr>
      </w:pPr>
    </w:p>
    <w:p w:rsidR="00581FCD" w:rsidRPr="00FC68DE" w:rsidRDefault="00581FCD" w:rsidP="00581FCD">
      <w:pPr>
        <w:pStyle w:val="BodyText3"/>
        <w:jc w:val="both"/>
        <w:rPr>
          <w:rFonts w:asciiTheme="minorHAnsi" w:hAnsiTheme="minorHAnsi" w:cstheme="minorHAnsi"/>
          <w:sz w:val="24"/>
          <w:szCs w:val="24"/>
          <w:lang w:val="en-US"/>
        </w:rPr>
      </w:pPr>
      <w:r w:rsidRPr="00FC68DE">
        <w:rPr>
          <w:rFonts w:asciiTheme="minorHAnsi" w:hAnsiTheme="minorHAnsi" w:cstheme="minorHAnsi"/>
          <w:sz w:val="24"/>
          <w:szCs w:val="24"/>
          <w:lang w:val="ro-RO"/>
        </w:rPr>
        <w:t xml:space="preserve">În vederea acordării Avizului CTE-ANIF au fost aduse modificări și/sau completări la proiectul faza DALI încărcat de solicitant în sistem </w:t>
      </w:r>
      <w:r w:rsidRPr="00FC68DE">
        <w:rPr>
          <w:rFonts w:asciiTheme="minorHAnsi" w:hAnsiTheme="minorHAnsi" w:cstheme="minorHAnsi"/>
          <w:sz w:val="24"/>
          <w:szCs w:val="24"/>
          <w:lang w:val="en-US"/>
        </w:rPr>
        <w:t>?</w:t>
      </w:r>
    </w:p>
    <w:p w:rsidR="00BE0A2B" w:rsidRPr="002F6AE7" w:rsidRDefault="00BF7B5A" w:rsidP="00BE0A2B">
      <w:pPr>
        <w:jc w:val="both"/>
        <w:rPr>
          <w:rFonts w:asciiTheme="minorHAnsi" w:hAnsiTheme="minorHAnsi" w:cstheme="minorHAnsi"/>
        </w:rPr>
      </w:pPr>
      <w:r w:rsidRPr="00FE63B6">
        <w:rPr>
          <w:rFonts w:asciiTheme="minorHAnsi" w:hAnsiTheme="minorHAnsi" w:cstheme="minorHAnsi"/>
        </w:rPr>
        <w:t xml:space="preserve">Expertul </w:t>
      </w:r>
      <w:proofErr w:type="gramStart"/>
      <w:r w:rsidRPr="00FE63B6">
        <w:rPr>
          <w:rFonts w:asciiTheme="minorHAnsi" w:hAnsiTheme="minorHAnsi" w:cstheme="minorHAnsi"/>
        </w:rPr>
        <w:t>va</w:t>
      </w:r>
      <w:proofErr w:type="gramEnd"/>
      <w:r w:rsidRPr="00FE63B6">
        <w:rPr>
          <w:rFonts w:asciiTheme="minorHAnsi" w:hAnsiTheme="minorHAnsi" w:cstheme="minorHAnsi"/>
        </w:rPr>
        <w:t xml:space="preserve"> verifica în avizul CTE-ANIF dacă au fost aduse </w:t>
      </w:r>
      <w:r w:rsidR="005567AA" w:rsidRPr="00FE63B6">
        <w:rPr>
          <w:rFonts w:asciiTheme="minorHAnsi" w:hAnsiTheme="minorHAnsi" w:cstheme="minorHAnsi"/>
        </w:rPr>
        <w:t xml:space="preserve">sau nu modificări și/sau completări la proiectul faza </w:t>
      </w:r>
      <w:r w:rsidR="005567AA" w:rsidRPr="00D42FDE">
        <w:rPr>
          <w:rFonts w:asciiTheme="minorHAnsi" w:hAnsiTheme="minorHAnsi" w:cstheme="minorHAnsi"/>
        </w:rPr>
        <w:t xml:space="preserve">DALI încărcat de solicitant în </w:t>
      </w:r>
      <w:r w:rsidR="005A1569" w:rsidRPr="00D42FDE">
        <w:rPr>
          <w:rFonts w:asciiTheme="minorHAnsi" w:hAnsiTheme="minorHAnsi" w:cstheme="minorHAnsi"/>
        </w:rPr>
        <w:t>sistem și dacă în directorul alocat proiectului în Domeniul Comun AFIR-ANIF se regăsesc modificările și/sau completările aduse la proiectul ini</w:t>
      </w:r>
      <w:r w:rsidR="005A1569" w:rsidRPr="00D57391">
        <w:rPr>
          <w:rFonts w:asciiTheme="minorHAnsi" w:hAnsiTheme="minorHAnsi" w:cstheme="minorHAnsi"/>
        </w:rPr>
        <w:t>țial.</w:t>
      </w:r>
      <w:r w:rsidR="00BE0A2B" w:rsidRPr="00D57391">
        <w:rPr>
          <w:rFonts w:asciiTheme="minorHAnsi" w:hAnsiTheme="minorHAnsi" w:cstheme="minorHAnsi"/>
        </w:rPr>
        <w:t xml:space="preserve"> </w:t>
      </w:r>
      <w:r w:rsidR="00BE0A2B" w:rsidRPr="00671F54">
        <w:rPr>
          <w:rFonts w:asciiTheme="minorHAnsi" w:hAnsiTheme="minorHAnsi" w:cstheme="minorHAnsi"/>
          <w:lang w:val="ro-RO"/>
        </w:rPr>
        <w:t xml:space="preserve">În cazul în care au fost aduse modificări și/sau completări la </w:t>
      </w:r>
      <w:r w:rsidR="00BE0A2B" w:rsidRPr="002F6AE7">
        <w:rPr>
          <w:rFonts w:asciiTheme="minorHAnsi" w:hAnsiTheme="minorHAnsi" w:cstheme="minorHAnsi"/>
          <w:lang w:val="ro-RO"/>
        </w:rPr>
        <w:t xml:space="preserve">DALI și acestea nu au fost înărcate în </w:t>
      </w:r>
      <w:r w:rsidR="00BE0A2B" w:rsidRPr="002F6AE7">
        <w:rPr>
          <w:rFonts w:asciiTheme="minorHAnsi" w:hAnsiTheme="minorHAnsi" w:cstheme="minorHAnsi"/>
        </w:rPr>
        <w:t>Domeniul Comun AFIR-ANIF</w:t>
      </w:r>
      <w:r w:rsidR="004E440F">
        <w:rPr>
          <w:rFonts w:asciiTheme="minorHAnsi" w:hAnsiTheme="minorHAnsi" w:cstheme="minorHAnsi"/>
        </w:rPr>
        <w:t>,</w:t>
      </w:r>
      <w:r w:rsidR="00BE0A2B" w:rsidRPr="002F6AE7">
        <w:rPr>
          <w:rFonts w:asciiTheme="minorHAnsi" w:hAnsiTheme="minorHAnsi" w:cstheme="minorHAnsi"/>
        </w:rPr>
        <w:t xml:space="preserve"> </w:t>
      </w:r>
      <w:r w:rsidR="00BE0A2B" w:rsidRPr="002F6AE7">
        <w:rPr>
          <w:rFonts w:asciiTheme="minorHAnsi" w:hAnsiTheme="minorHAnsi" w:cstheme="minorHAnsi"/>
          <w:lang w:val="ro-RO"/>
        </w:rPr>
        <w:t xml:space="preserve">expertul va informa șeful SIBA/SIA care va contacta ANIF în vederea încărcării în DC a acestor modificări/completări. </w:t>
      </w:r>
      <w:r w:rsidR="00BE0A2B" w:rsidRPr="002F6AE7">
        <w:rPr>
          <w:rFonts w:asciiTheme="minorHAnsi" w:hAnsiTheme="minorHAnsi" w:cstheme="minorHAnsi"/>
        </w:rPr>
        <w:t>Expertul SIBA-CRFIR va încărca în Sistemul de gestiune a documentelor din SPCDR, în folder-ul aferent proiectului, Avizul CTE ANIF și modificările și</w:t>
      </w:r>
      <w:r w:rsidR="00FD7B3D">
        <w:rPr>
          <w:rFonts w:asciiTheme="minorHAnsi" w:hAnsiTheme="minorHAnsi" w:cstheme="minorHAnsi"/>
        </w:rPr>
        <w:t>/</w:t>
      </w:r>
      <w:r w:rsidR="00BE0A2B" w:rsidRPr="002F6AE7">
        <w:rPr>
          <w:rFonts w:asciiTheme="minorHAnsi" w:hAnsiTheme="minorHAnsi" w:cstheme="minorHAnsi"/>
        </w:rPr>
        <w:t>sau completările aduse la DALI ca urmare a solicitării membrilor CTE ANIF, dacă au fost aduse modificări/completări.</w:t>
      </w:r>
    </w:p>
    <w:p w:rsidR="00BF7B5A" w:rsidRPr="002F6AE7" w:rsidRDefault="00BF7B5A" w:rsidP="00C04AC6">
      <w:pPr>
        <w:jc w:val="both"/>
        <w:rPr>
          <w:rFonts w:asciiTheme="minorHAnsi" w:hAnsiTheme="minorHAnsi" w:cstheme="minorHAnsi"/>
        </w:rPr>
      </w:pPr>
    </w:p>
    <w:p w:rsidR="005567AA" w:rsidRDefault="005567AA" w:rsidP="00C04AC6">
      <w:pPr>
        <w:jc w:val="both"/>
        <w:rPr>
          <w:rFonts w:asciiTheme="minorHAnsi" w:hAnsiTheme="minorHAnsi" w:cstheme="minorHAnsi"/>
          <w:b/>
          <w:bCs/>
          <w:lang w:val="ro-RO" w:eastAsia="fr-FR"/>
        </w:rPr>
      </w:pPr>
      <w:r w:rsidRPr="00FC68DE">
        <w:rPr>
          <w:rFonts w:asciiTheme="minorHAnsi" w:hAnsiTheme="minorHAnsi" w:cstheme="minorHAnsi"/>
          <w:b/>
          <w:bCs/>
          <w:lang w:val="ro-RO" w:eastAsia="fr-FR"/>
        </w:rPr>
        <w:t>Dacă au fost aduse modificări și/sau completări acestea conduc la modificarea condițiilor de eligibilitate ale proiectului faza DALI încărcat de solicitant în sistem și/sau la majorarea valorii eligibile nerambursabile din bugetul indicativ din cererea de finanțare ?</w:t>
      </w:r>
    </w:p>
    <w:p w:rsidR="004E440F" w:rsidRPr="00FC68DE" w:rsidRDefault="004E440F" w:rsidP="00C04AC6">
      <w:pPr>
        <w:jc w:val="both"/>
        <w:rPr>
          <w:rFonts w:asciiTheme="minorHAnsi" w:hAnsiTheme="minorHAnsi" w:cstheme="minorHAnsi"/>
          <w:b/>
          <w:bCs/>
          <w:lang w:val="ro-RO" w:eastAsia="fr-FR"/>
        </w:rPr>
      </w:pPr>
    </w:p>
    <w:p w:rsidR="006A07F4" w:rsidRPr="002F6AE7" w:rsidRDefault="006A07F4" w:rsidP="006A07F4">
      <w:pPr>
        <w:jc w:val="both"/>
        <w:rPr>
          <w:rFonts w:asciiTheme="minorHAnsi" w:hAnsiTheme="minorHAnsi" w:cstheme="minorHAnsi"/>
          <w:lang w:val="ro-RO"/>
        </w:rPr>
      </w:pPr>
      <w:r w:rsidRPr="00FE63B6">
        <w:rPr>
          <w:rFonts w:asciiTheme="minorHAnsi" w:hAnsiTheme="minorHAnsi" w:cstheme="minorHAnsi"/>
        </w:rPr>
        <w:t xml:space="preserve">În cazul în care au fost aduse modificări ale proiectului </w:t>
      </w:r>
      <w:r w:rsidRPr="00FE63B6">
        <w:rPr>
          <w:rFonts w:asciiTheme="minorHAnsi" w:hAnsiTheme="minorHAnsi" w:cstheme="minorHAnsi"/>
          <w:lang w:val="ro-RO"/>
        </w:rPr>
        <w:t xml:space="preserve">în DALI ca urmare a solicitării membrilor comisiei CTE a ANIF expertii vor verifica </w:t>
      </w:r>
      <w:r w:rsidR="00771E75" w:rsidRPr="000E654B">
        <w:rPr>
          <w:rFonts w:asciiTheme="minorHAnsi" w:hAnsiTheme="minorHAnsi" w:cstheme="minorHAnsi"/>
          <w:lang w:val="ro-RO"/>
        </w:rPr>
        <w:t xml:space="preserve">în ce au constat acestea, </w:t>
      </w:r>
      <w:r w:rsidRPr="00D42FDE">
        <w:rPr>
          <w:rFonts w:asciiTheme="minorHAnsi" w:hAnsiTheme="minorHAnsi" w:cstheme="minorHAnsi"/>
          <w:lang w:val="ro-RO"/>
        </w:rPr>
        <w:t>dacă modificările și/sau completările tehnice aduse se regăsesc printre scenariile</w:t>
      </w:r>
      <w:r w:rsidR="005141CF" w:rsidRPr="00D42FDE">
        <w:rPr>
          <w:rFonts w:asciiTheme="minorHAnsi" w:hAnsiTheme="minorHAnsi" w:cstheme="minorHAnsi"/>
          <w:lang w:val="ro-RO"/>
        </w:rPr>
        <w:t>/variantele</w:t>
      </w:r>
      <w:r w:rsidRPr="00D525DC">
        <w:rPr>
          <w:rFonts w:asciiTheme="minorHAnsi" w:hAnsiTheme="minorHAnsi" w:cstheme="minorHAnsi"/>
          <w:lang w:val="ro-RO"/>
        </w:rPr>
        <w:t xml:space="preserve"> din proiectul inițial respectiv din raportul de expertiza tehnică încărcat de solicitant în sistem și dacă acestea se </w:t>
      </w:r>
      <w:r w:rsidRPr="00D525DC">
        <w:rPr>
          <w:rFonts w:asciiTheme="minorHAnsi" w:hAnsiTheme="minorHAnsi" w:cstheme="minorHAnsi"/>
          <w:lang w:val="ro-RO"/>
        </w:rPr>
        <w:lastRenderedPageBreak/>
        <w:t>pot sau nu încadra printre lucrările de modernizare</w:t>
      </w:r>
      <w:r w:rsidRPr="00D57391">
        <w:rPr>
          <w:rFonts w:asciiTheme="minorHAnsi" w:hAnsiTheme="minorHAnsi" w:cstheme="minorHAnsi"/>
          <w:lang w:val="ro-RO"/>
        </w:rPr>
        <w:t xml:space="preserve"> stipulate în certificatul de urbanism</w:t>
      </w:r>
      <w:r w:rsidRPr="00671F54">
        <w:rPr>
          <w:rFonts w:asciiTheme="minorHAnsi" w:hAnsiTheme="minorHAnsi" w:cstheme="minorHAnsi"/>
          <w:lang w:val="ro-RO"/>
        </w:rPr>
        <w:t xml:space="preserve"> </w:t>
      </w:r>
      <w:r w:rsidR="00504213" w:rsidRPr="002F6AE7">
        <w:rPr>
          <w:rFonts w:asciiTheme="minorHAnsi" w:hAnsiTheme="minorHAnsi" w:cstheme="minorHAnsi"/>
          <w:lang w:val="ro-RO"/>
        </w:rPr>
        <w:t xml:space="preserve">și avizele </w:t>
      </w:r>
      <w:r w:rsidRPr="002F6AE7">
        <w:rPr>
          <w:rFonts w:asciiTheme="minorHAnsi" w:hAnsiTheme="minorHAnsi" w:cstheme="minorHAnsi"/>
          <w:lang w:val="ro-RO"/>
        </w:rPr>
        <w:t>eliberat</w:t>
      </w:r>
      <w:r w:rsidR="00504213" w:rsidRPr="002F6AE7">
        <w:rPr>
          <w:rFonts w:asciiTheme="minorHAnsi" w:hAnsiTheme="minorHAnsi" w:cstheme="minorHAnsi"/>
          <w:lang w:val="ro-RO"/>
        </w:rPr>
        <w:t>e</w:t>
      </w:r>
      <w:r w:rsidRPr="002F6AE7">
        <w:rPr>
          <w:rFonts w:asciiTheme="minorHAnsi" w:hAnsiTheme="minorHAnsi" w:cstheme="minorHAnsi"/>
          <w:lang w:val="ro-RO"/>
        </w:rPr>
        <w:t xml:space="preserve"> pentru respectivul proiect.</w:t>
      </w:r>
    </w:p>
    <w:p w:rsidR="0010411C" w:rsidRPr="002F6AE7" w:rsidRDefault="0024135E" w:rsidP="0010411C">
      <w:pPr>
        <w:jc w:val="both"/>
        <w:rPr>
          <w:rFonts w:asciiTheme="minorHAnsi" w:hAnsiTheme="minorHAnsi" w:cstheme="minorHAnsi"/>
        </w:rPr>
      </w:pPr>
      <w:r w:rsidRPr="002F6AE7">
        <w:rPr>
          <w:rFonts w:asciiTheme="minorHAnsi" w:hAnsiTheme="minorHAnsi" w:cstheme="minorHAnsi"/>
        </w:rPr>
        <w:t>D</w:t>
      </w:r>
      <w:r w:rsidR="0010411C" w:rsidRPr="002F6AE7">
        <w:rPr>
          <w:rFonts w:asciiTheme="minorHAnsi" w:hAnsiTheme="minorHAnsi" w:cstheme="minorHAnsi"/>
        </w:rPr>
        <w:t xml:space="preserve">ocumentele elaborate </w:t>
      </w:r>
      <w:r w:rsidR="00211781" w:rsidRPr="002F6AE7">
        <w:rPr>
          <w:rFonts w:asciiTheme="minorHAnsi" w:hAnsiTheme="minorHAnsi" w:cstheme="minorHAnsi"/>
        </w:rPr>
        <w:t xml:space="preserve">și semnate </w:t>
      </w:r>
      <w:r w:rsidR="0010411C" w:rsidRPr="002F6AE7">
        <w:rPr>
          <w:rFonts w:asciiTheme="minorHAnsi" w:hAnsiTheme="minorHAnsi" w:cstheme="minorHAnsi"/>
        </w:rPr>
        <w:t xml:space="preserve">de proiectant ca urmare a solicitării membrilor CTE-ANIF </w:t>
      </w:r>
      <w:r w:rsidR="0010411C" w:rsidRPr="002F6AE7">
        <w:rPr>
          <w:rFonts w:asciiTheme="minorHAnsi" w:hAnsiTheme="minorHAnsi" w:cstheme="minorHAnsi"/>
          <w:lang w:val="ro-RO"/>
        </w:rPr>
        <w:t xml:space="preserve"> </w:t>
      </w:r>
      <w:r w:rsidRPr="002F6AE7">
        <w:rPr>
          <w:rFonts w:asciiTheme="minorHAnsi" w:hAnsiTheme="minorHAnsi" w:cstheme="minorHAnsi"/>
          <w:lang w:val="ro-RO"/>
        </w:rPr>
        <w:t xml:space="preserve">în vederea emiterii avizului CTE </w:t>
      </w:r>
      <w:r w:rsidR="0010411C" w:rsidRPr="002F6AE7">
        <w:rPr>
          <w:rFonts w:asciiTheme="minorHAnsi" w:hAnsiTheme="minorHAnsi" w:cstheme="minorHAnsi"/>
          <w:lang w:val="ro-RO"/>
        </w:rPr>
        <w:t>vor avea și avizul Expertului Tehnic dacă se impune acest lucru, vor fi semnate și ștampilate de solicitant și trebuie să fie</w:t>
      </w:r>
      <w:r w:rsidR="00771E75" w:rsidRPr="002F6AE7">
        <w:rPr>
          <w:rFonts w:asciiTheme="minorHAnsi" w:hAnsiTheme="minorHAnsi" w:cstheme="minorHAnsi"/>
          <w:lang w:val="ro-RO"/>
        </w:rPr>
        <w:t xml:space="preserve"> atașate la</w:t>
      </w:r>
      <w:r w:rsidR="0010411C" w:rsidRPr="002F6AE7">
        <w:rPr>
          <w:rFonts w:asciiTheme="minorHAnsi" w:hAnsiTheme="minorHAnsi" w:cstheme="minorHAnsi"/>
          <w:lang w:val="ro-RO"/>
        </w:rPr>
        <w:t xml:space="preserve"> Raportul întocmit de ANIF </w:t>
      </w:r>
      <w:r w:rsidR="0010411C" w:rsidRPr="002F6AE7">
        <w:rPr>
          <w:rFonts w:asciiTheme="minorHAnsi" w:hAnsiTheme="minorHAnsi" w:cstheme="minorHAnsi"/>
        </w:rPr>
        <w:t>care va însoți Avizul CTE al ANIF transmis la AFIR.</w:t>
      </w:r>
    </w:p>
    <w:p w:rsidR="0024135E" w:rsidRDefault="0024135E" w:rsidP="0024135E">
      <w:pPr>
        <w:jc w:val="both"/>
        <w:rPr>
          <w:rFonts w:asciiTheme="minorHAnsi" w:hAnsiTheme="minorHAnsi" w:cstheme="minorHAnsi"/>
        </w:rPr>
      </w:pPr>
      <w:r w:rsidRPr="002F6AE7">
        <w:rPr>
          <w:rFonts w:asciiTheme="minorHAnsi" w:hAnsiTheme="minorHAnsi" w:cstheme="minorHAnsi"/>
        </w:rPr>
        <w:t>Modificări</w:t>
      </w:r>
      <w:r w:rsidR="004E440F">
        <w:rPr>
          <w:rFonts w:asciiTheme="minorHAnsi" w:hAnsiTheme="minorHAnsi" w:cstheme="minorHAnsi"/>
        </w:rPr>
        <w:t>le</w:t>
      </w:r>
      <w:r w:rsidRPr="002F6AE7">
        <w:rPr>
          <w:rFonts w:asciiTheme="minorHAnsi" w:hAnsiTheme="minorHAnsi" w:cstheme="minorHAnsi"/>
        </w:rPr>
        <w:t xml:space="preserve"> tehnice aduse proiectului în faza DALI ca urmare a cerințelor membrilor CTE ANIF </w:t>
      </w:r>
      <w:r w:rsidR="00F359A2" w:rsidRPr="002F6AE7">
        <w:rPr>
          <w:rFonts w:asciiTheme="minorHAnsi" w:hAnsiTheme="minorHAnsi" w:cstheme="minorHAnsi"/>
        </w:rPr>
        <w:t>nu</w:t>
      </w:r>
      <w:r w:rsidRPr="002F6AE7">
        <w:rPr>
          <w:rFonts w:asciiTheme="minorHAnsi" w:hAnsiTheme="minorHAnsi" w:cstheme="minorHAnsi"/>
        </w:rPr>
        <w:t xml:space="preserve"> trebui</w:t>
      </w:r>
      <w:r w:rsidR="00F359A2" w:rsidRPr="002F6AE7">
        <w:rPr>
          <w:rFonts w:asciiTheme="minorHAnsi" w:hAnsiTheme="minorHAnsi" w:cstheme="minorHAnsi"/>
        </w:rPr>
        <w:t>e</w:t>
      </w:r>
      <w:r w:rsidRPr="002F6AE7">
        <w:rPr>
          <w:rFonts w:asciiTheme="minorHAnsi" w:hAnsiTheme="minorHAnsi" w:cstheme="minorHAnsi"/>
        </w:rPr>
        <w:t xml:space="preserve"> să aducă atingere principiilor din P</w:t>
      </w:r>
      <w:r w:rsidR="004519FB">
        <w:rPr>
          <w:rFonts w:asciiTheme="minorHAnsi" w:hAnsiTheme="minorHAnsi" w:cstheme="minorHAnsi"/>
        </w:rPr>
        <w:t>S</w:t>
      </w:r>
      <w:r w:rsidRPr="002F6AE7">
        <w:rPr>
          <w:rFonts w:asciiTheme="minorHAnsi" w:hAnsiTheme="minorHAnsi" w:cstheme="minorHAnsi"/>
        </w:rPr>
        <w:t xml:space="preserve"> </w:t>
      </w:r>
      <w:r w:rsidR="004519FB">
        <w:rPr>
          <w:rFonts w:asciiTheme="minorHAnsi" w:hAnsiTheme="minorHAnsi" w:cstheme="minorHAnsi"/>
        </w:rPr>
        <w:t xml:space="preserve">PAC </w:t>
      </w:r>
      <w:r w:rsidRPr="002F6AE7">
        <w:rPr>
          <w:rFonts w:asciiTheme="minorHAnsi" w:hAnsiTheme="minorHAnsi" w:cstheme="minorHAnsi"/>
        </w:rPr>
        <w:t>20</w:t>
      </w:r>
      <w:r w:rsidR="004519FB">
        <w:rPr>
          <w:rFonts w:asciiTheme="minorHAnsi" w:hAnsiTheme="minorHAnsi" w:cstheme="minorHAnsi"/>
        </w:rPr>
        <w:t>23</w:t>
      </w:r>
      <w:r w:rsidRPr="002F6AE7">
        <w:rPr>
          <w:rFonts w:asciiTheme="minorHAnsi" w:hAnsiTheme="minorHAnsi" w:cstheme="minorHAnsi"/>
        </w:rPr>
        <w:t>-202</w:t>
      </w:r>
      <w:r w:rsidR="004519FB">
        <w:rPr>
          <w:rFonts w:asciiTheme="minorHAnsi" w:hAnsiTheme="minorHAnsi" w:cstheme="minorHAnsi"/>
        </w:rPr>
        <w:t>7</w:t>
      </w:r>
      <w:r w:rsidRPr="002F6AE7">
        <w:rPr>
          <w:rFonts w:asciiTheme="minorHAnsi" w:hAnsiTheme="minorHAnsi" w:cstheme="minorHAnsi"/>
        </w:rPr>
        <w:t xml:space="preserve">, condițiilor de eligibilitate ale proiectului încărcat în sistem de solicitant și de asemenea nu </w:t>
      </w:r>
      <w:r w:rsidR="00F359A2" w:rsidRPr="002F6AE7">
        <w:rPr>
          <w:rFonts w:asciiTheme="minorHAnsi" w:hAnsiTheme="minorHAnsi" w:cstheme="minorHAnsi"/>
        </w:rPr>
        <w:t xml:space="preserve">trebuie să </w:t>
      </w:r>
      <w:r w:rsidRPr="002F6AE7">
        <w:rPr>
          <w:rFonts w:asciiTheme="minorHAnsi" w:hAnsiTheme="minorHAnsi" w:cstheme="minorHAnsi"/>
        </w:rPr>
        <w:t>conducă la depășirea valorii eligibile nerambursabile din bugetul indicativ din cererea de finan</w:t>
      </w:r>
      <w:r w:rsidRPr="002F6AE7">
        <w:rPr>
          <w:rFonts w:asciiTheme="minorHAnsi" w:hAnsiTheme="minorHAnsi" w:cstheme="minorHAnsi"/>
          <w:lang w:val="ro-RO"/>
        </w:rPr>
        <w:t>țare aferentă proiectului</w:t>
      </w:r>
      <w:r w:rsidRPr="002F6AE7">
        <w:rPr>
          <w:rFonts w:asciiTheme="minorHAnsi" w:hAnsiTheme="minorHAnsi" w:cstheme="minorHAnsi"/>
        </w:rPr>
        <w:t xml:space="preserve">. </w:t>
      </w:r>
    </w:p>
    <w:p w:rsidR="0057252A" w:rsidRDefault="0057252A" w:rsidP="0024135E">
      <w:pPr>
        <w:jc w:val="both"/>
        <w:rPr>
          <w:rFonts w:asciiTheme="minorHAnsi" w:hAnsiTheme="minorHAnsi" w:cstheme="minorHAnsi"/>
        </w:rPr>
      </w:pPr>
    </w:p>
    <w:p w:rsidR="00DA31CC" w:rsidRPr="002F6AE7" w:rsidRDefault="00D703A7" w:rsidP="00E85E96">
      <w:pPr>
        <w:jc w:val="both"/>
        <w:rPr>
          <w:rFonts w:asciiTheme="minorHAnsi" w:hAnsiTheme="minorHAnsi" w:cstheme="minorHAnsi"/>
          <w:color w:val="000000"/>
          <w:lang w:val="ro-RO" w:eastAsia="ro-RO"/>
        </w:rPr>
      </w:pPr>
      <w:r w:rsidRPr="002F6AE7">
        <w:rPr>
          <w:rFonts w:asciiTheme="minorHAnsi" w:hAnsiTheme="minorHAnsi" w:cstheme="minorHAnsi"/>
          <w:b/>
          <w:lang w:val="ro-RO"/>
        </w:rPr>
        <w:tab/>
      </w:r>
      <w:r w:rsidR="00DA31CC" w:rsidRPr="002F6AE7">
        <w:rPr>
          <w:rFonts w:asciiTheme="minorHAnsi" w:hAnsiTheme="minorHAnsi" w:cstheme="minorHAnsi"/>
          <w:b/>
          <w:lang w:val="ro-RO"/>
        </w:rPr>
        <w:t xml:space="preserve">Fluxul documentelor între AFIR și ANIF </w:t>
      </w:r>
      <w:r w:rsidR="00DA31CC" w:rsidRPr="002F6AE7">
        <w:rPr>
          <w:rFonts w:asciiTheme="minorHAnsi" w:hAnsiTheme="minorHAnsi" w:cstheme="minorHAnsi"/>
          <w:lang w:val="ro-RO"/>
        </w:rPr>
        <w:t>precizat și în ,,Procedură privind punerea în aplicare  a atribuţiilor ANIF</w:t>
      </w:r>
      <w:r w:rsidR="00DA31CC" w:rsidRPr="002F6AE7">
        <w:rPr>
          <w:rFonts w:asciiTheme="minorHAnsi" w:hAnsiTheme="minorHAnsi" w:cstheme="minorHAnsi"/>
          <w:b/>
          <w:lang w:val="ro-RO"/>
        </w:rPr>
        <w:t xml:space="preserve"> </w:t>
      </w:r>
      <w:r w:rsidR="00DA31CC" w:rsidRPr="002F6AE7">
        <w:rPr>
          <w:rFonts w:asciiTheme="minorHAnsi" w:hAnsiTheme="minorHAnsi" w:cstheme="minorHAnsi"/>
          <w:lang w:val="ro-RO"/>
        </w:rPr>
        <w:t xml:space="preserve">privind verificările specifice necesare în implementarea tehnică şi financiară a </w:t>
      </w:r>
      <w:r w:rsidR="004519FB">
        <w:rPr>
          <w:rFonts w:asciiTheme="minorHAnsi" w:hAnsiTheme="minorHAnsi" w:cstheme="minorHAnsi"/>
          <w:lang w:val="ro-RO"/>
        </w:rPr>
        <w:t>intervenți</w:t>
      </w:r>
      <w:r w:rsidR="003D3F14">
        <w:rPr>
          <w:rFonts w:asciiTheme="minorHAnsi" w:hAnsiTheme="minorHAnsi" w:cstheme="minorHAnsi"/>
          <w:lang w:val="ro-RO"/>
        </w:rPr>
        <w:t>ei</w:t>
      </w:r>
      <w:r w:rsidR="004519FB">
        <w:rPr>
          <w:rFonts w:asciiTheme="minorHAnsi" w:hAnsiTheme="minorHAnsi" w:cstheme="minorHAnsi"/>
          <w:lang w:val="ro-RO"/>
        </w:rPr>
        <w:t xml:space="preserve"> DR 25 și </w:t>
      </w:r>
      <w:r w:rsidR="003D3F14">
        <w:rPr>
          <w:rFonts w:asciiTheme="minorHAnsi" w:hAnsiTheme="minorHAnsi" w:cstheme="minorHAnsi"/>
          <w:lang w:val="ro-RO"/>
        </w:rPr>
        <w:t xml:space="preserve">a intervenției </w:t>
      </w:r>
      <w:r w:rsidR="004519FB">
        <w:rPr>
          <w:rFonts w:asciiTheme="minorHAnsi" w:hAnsiTheme="minorHAnsi" w:cstheme="minorHAnsi"/>
          <w:lang w:val="ro-RO"/>
        </w:rPr>
        <w:t xml:space="preserve">DR 26 </w:t>
      </w:r>
      <w:r w:rsidR="004519FB">
        <w:rPr>
          <w:rFonts w:asciiTheme="minorHAnsi" w:hAnsiTheme="minorHAnsi" w:cstheme="minorHAnsi"/>
        </w:rPr>
        <w:t>din cadrul PS PAC 2023-2027</w:t>
      </w:r>
      <w:r w:rsidR="003D3F14">
        <w:rPr>
          <w:rFonts w:asciiTheme="minorHAnsi" w:hAnsiTheme="minorHAnsi" w:cstheme="minorHAnsi"/>
          <w:lang w:val="en-GB"/>
        </w:rPr>
        <w:t>”</w:t>
      </w:r>
      <w:r w:rsidR="00DA31CC" w:rsidRPr="002F6AE7">
        <w:rPr>
          <w:rFonts w:asciiTheme="minorHAnsi" w:hAnsiTheme="minorHAnsi" w:cstheme="minorHAnsi"/>
        </w:rPr>
        <w:t xml:space="preserve"> este urm</w:t>
      </w:r>
      <w:r w:rsidR="00DA31CC" w:rsidRPr="002F6AE7">
        <w:rPr>
          <w:rFonts w:asciiTheme="minorHAnsi" w:hAnsiTheme="minorHAnsi" w:cstheme="minorHAnsi"/>
          <w:lang w:val="ro-RO"/>
        </w:rPr>
        <w:t>ă</w:t>
      </w:r>
      <w:r w:rsidR="00DA31CC" w:rsidRPr="002F6AE7">
        <w:rPr>
          <w:rFonts w:asciiTheme="minorHAnsi" w:hAnsiTheme="minorHAnsi" w:cstheme="minorHAnsi"/>
        </w:rPr>
        <w:t>torul:</w:t>
      </w:r>
    </w:p>
    <w:p w:rsidR="000B40F5" w:rsidRPr="002F6AE7" w:rsidRDefault="003A17C8" w:rsidP="00FF70A4">
      <w:pPr>
        <w:jc w:val="both"/>
        <w:rPr>
          <w:rFonts w:asciiTheme="minorHAnsi" w:hAnsiTheme="minorHAnsi" w:cstheme="minorHAnsi"/>
        </w:rPr>
      </w:pPr>
      <w:r w:rsidRPr="002F6AE7">
        <w:rPr>
          <w:rFonts w:asciiTheme="minorHAnsi" w:hAnsiTheme="minorHAnsi" w:cstheme="minorHAnsi"/>
          <w:b/>
          <w:lang w:val="ro-RO"/>
        </w:rPr>
        <w:tab/>
      </w:r>
      <w:r w:rsidRPr="002F6AE7">
        <w:rPr>
          <w:rFonts w:asciiTheme="minorHAnsi" w:hAnsiTheme="minorHAnsi" w:cstheme="minorHAnsi"/>
          <w:b/>
          <w:lang w:val="ro-RO"/>
        </w:rPr>
        <w:tab/>
      </w:r>
      <w:r w:rsidRPr="002F6AE7">
        <w:rPr>
          <w:rFonts w:asciiTheme="minorHAnsi" w:hAnsiTheme="minorHAnsi" w:cstheme="minorHAnsi"/>
          <w:b/>
          <w:lang w:val="ro-RO"/>
        </w:rPr>
        <w:tab/>
      </w:r>
      <w:r w:rsidRPr="002F6AE7">
        <w:rPr>
          <w:rFonts w:asciiTheme="minorHAnsi" w:hAnsiTheme="minorHAnsi" w:cstheme="minorHAnsi"/>
          <w:b/>
          <w:lang w:val="ro-RO"/>
        </w:rPr>
        <w:tab/>
      </w:r>
      <w:r w:rsidRPr="002F6AE7">
        <w:rPr>
          <w:rFonts w:asciiTheme="minorHAnsi" w:hAnsiTheme="minorHAnsi" w:cstheme="minorHAnsi"/>
          <w:b/>
          <w:lang w:val="ro-RO"/>
        </w:rPr>
        <w:tab/>
      </w:r>
      <w:r w:rsidRPr="002F6AE7">
        <w:rPr>
          <w:rFonts w:asciiTheme="minorHAnsi" w:hAnsiTheme="minorHAnsi" w:cstheme="minorHAnsi"/>
          <w:b/>
          <w:lang w:val="ro-RO"/>
        </w:rPr>
        <w:tab/>
      </w:r>
      <w:r w:rsidRPr="002F6AE7">
        <w:rPr>
          <w:rFonts w:asciiTheme="minorHAnsi" w:hAnsiTheme="minorHAnsi" w:cstheme="minorHAnsi"/>
          <w:b/>
          <w:lang w:val="ro-RO"/>
        </w:rPr>
        <w:tab/>
      </w:r>
      <w:r w:rsidRPr="002F6AE7">
        <w:rPr>
          <w:rFonts w:asciiTheme="minorHAnsi" w:hAnsiTheme="minorHAnsi" w:cstheme="minorHAnsi"/>
          <w:b/>
          <w:lang w:val="ro-RO"/>
        </w:rPr>
        <w:tab/>
      </w:r>
    </w:p>
    <w:p w:rsidR="000D00D5" w:rsidRPr="002F6AE7" w:rsidRDefault="000D00D5" w:rsidP="000B40F5">
      <w:pPr>
        <w:rPr>
          <w:rFonts w:asciiTheme="minorHAnsi" w:hAnsiTheme="minorHAnsi" w:cstheme="minorHAnsi"/>
          <w:color w:val="000000"/>
          <w:lang w:val="ro-RO" w:eastAsia="ro-RO"/>
        </w:rPr>
        <w:sectPr w:rsidR="000D00D5" w:rsidRPr="002F6AE7" w:rsidSect="00913618">
          <w:pgSz w:w="11906" w:h="16838"/>
          <w:pgMar w:top="1417" w:right="1417" w:bottom="1417" w:left="1417" w:header="142" w:footer="708" w:gutter="0"/>
          <w:cols w:space="708"/>
          <w:docGrid w:linePitch="360"/>
        </w:sectPr>
      </w:pPr>
    </w:p>
    <w:tbl>
      <w:tblPr>
        <w:tblW w:w="20108" w:type="dxa"/>
        <w:tblInd w:w="-1134" w:type="dxa"/>
        <w:tblLayout w:type="fixed"/>
        <w:tblLook w:val="04A0" w:firstRow="1" w:lastRow="0" w:firstColumn="1" w:lastColumn="0" w:noHBand="0" w:noVBand="1"/>
      </w:tblPr>
      <w:tblGrid>
        <w:gridCol w:w="466"/>
        <w:gridCol w:w="494"/>
        <w:gridCol w:w="1733"/>
        <w:gridCol w:w="1242"/>
        <w:gridCol w:w="1701"/>
        <w:gridCol w:w="1135"/>
        <w:gridCol w:w="16"/>
        <w:gridCol w:w="1260"/>
        <w:gridCol w:w="16"/>
        <w:gridCol w:w="1584"/>
        <w:gridCol w:w="16"/>
        <w:gridCol w:w="2012"/>
        <w:gridCol w:w="16"/>
        <w:gridCol w:w="4577"/>
        <w:gridCol w:w="960"/>
        <w:gridCol w:w="960"/>
        <w:gridCol w:w="960"/>
        <w:gridCol w:w="960"/>
      </w:tblGrid>
      <w:tr w:rsidR="000543E4" w:rsidRPr="00FC68DE" w:rsidTr="00D703A7">
        <w:trPr>
          <w:trHeight w:val="1800"/>
        </w:trPr>
        <w:tc>
          <w:tcPr>
            <w:tcW w:w="466"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p>
        </w:tc>
        <w:tc>
          <w:tcPr>
            <w:tcW w:w="494"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1733"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1242"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1701"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1135"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1276" w:type="dxa"/>
            <w:gridSpan w:val="2"/>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1600" w:type="dxa"/>
            <w:gridSpan w:val="2"/>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202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xml:space="preserve">DOMENIU COMUN </w:t>
            </w:r>
            <w:r w:rsidRPr="002F6AE7">
              <w:rPr>
                <w:rFonts w:asciiTheme="minorHAnsi" w:hAnsiTheme="minorHAnsi" w:cstheme="minorHAnsi"/>
                <w:b/>
                <w:bCs/>
                <w:lang w:eastAsia="en-GB"/>
              </w:rPr>
              <w:t>(DC)</w:t>
            </w:r>
          </w:p>
        </w:tc>
        <w:tc>
          <w:tcPr>
            <w:tcW w:w="4593" w:type="dxa"/>
            <w:gridSpan w:val="2"/>
            <w:tcBorders>
              <w:top w:val="single" w:sz="4" w:space="0" w:color="auto"/>
              <w:left w:val="nil"/>
              <w:bottom w:val="single" w:sz="4" w:space="0" w:color="auto"/>
              <w:right w:val="single" w:sz="4" w:space="0" w:color="auto"/>
            </w:tcBorders>
            <w:shd w:val="clear" w:color="000000" w:fill="F2F2F2"/>
            <w:vAlign w:val="center"/>
            <w:hideMark/>
          </w:tcPr>
          <w:p w:rsidR="004D4D86" w:rsidRPr="002F6AE7" w:rsidRDefault="004D4D86" w:rsidP="001C177E">
            <w:pPr>
              <w:jc w:val="both"/>
              <w:rPr>
                <w:rFonts w:asciiTheme="minorHAnsi" w:hAnsiTheme="minorHAnsi" w:cstheme="minorHAnsi"/>
                <w:color w:val="000000"/>
                <w:lang w:eastAsia="en-GB"/>
              </w:rPr>
            </w:pPr>
            <w:r w:rsidRPr="002F6AE7">
              <w:rPr>
                <w:rFonts w:asciiTheme="minorHAnsi" w:hAnsiTheme="minorHAnsi" w:cstheme="minorHAnsi"/>
                <w:color w:val="000000"/>
                <w:lang w:eastAsia="en-GB"/>
              </w:rPr>
              <w:t>Spa</w:t>
            </w:r>
            <w:r w:rsidR="00484B1D" w:rsidRPr="002F6AE7">
              <w:rPr>
                <w:rFonts w:asciiTheme="minorHAnsi" w:hAnsiTheme="minorHAnsi" w:cstheme="minorHAnsi"/>
                <w:color w:val="000000"/>
                <w:lang w:eastAsia="en-GB"/>
              </w:rPr>
              <w:t>ţ</w:t>
            </w:r>
            <w:r w:rsidRPr="002F6AE7">
              <w:rPr>
                <w:rFonts w:asciiTheme="minorHAnsi" w:hAnsiTheme="minorHAnsi" w:cstheme="minorHAnsi"/>
                <w:color w:val="000000"/>
                <w:lang w:eastAsia="en-GB"/>
              </w:rPr>
              <w:t>iul informatic la care au acces doar grupurile de exper</w:t>
            </w:r>
            <w:r w:rsidR="00484B1D" w:rsidRPr="002F6AE7">
              <w:rPr>
                <w:rFonts w:asciiTheme="minorHAnsi" w:hAnsiTheme="minorHAnsi" w:cstheme="minorHAnsi"/>
                <w:color w:val="000000"/>
                <w:lang w:eastAsia="en-GB"/>
              </w:rPr>
              <w:t>ţ</w:t>
            </w:r>
            <w:r w:rsidRPr="002F6AE7">
              <w:rPr>
                <w:rFonts w:asciiTheme="minorHAnsi" w:hAnsiTheme="minorHAnsi" w:cstheme="minorHAnsi"/>
                <w:color w:val="000000"/>
                <w:lang w:eastAsia="en-GB"/>
              </w:rPr>
              <w:t>i nominalizati din cadrul SIBA -CR</w:t>
            </w:r>
            <w:r w:rsidR="00B21697">
              <w:rPr>
                <w:rFonts w:asciiTheme="minorHAnsi" w:hAnsiTheme="minorHAnsi" w:cstheme="minorHAnsi"/>
                <w:color w:val="000000"/>
                <w:lang w:eastAsia="en-GB"/>
              </w:rPr>
              <w:t>FIR</w:t>
            </w:r>
            <w:r w:rsidRPr="002F6AE7">
              <w:rPr>
                <w:rFonts w:asciiTheme="minorHAnsi" w:hAnsiTheme="minorHAnsi" w:cstheme="minorHAnsi"/>
                <w:color w:val="000000"/>
                <w:lang w:eastAsia="en-GB"/>
              </w:rPr>
              <w:t>, DIBA- SIA-AFIR, c</w:t>
            </w:r>
            <w:r w:rsidR="00484B1D" w:rsidRPr="002F6AE7">
              <w:rPr>
                <w:rFonts w:asciiTheme="minorHAnsi" w:hAnsiTheme="minorHAnsi" w:cstheme="minorHAnsi"/>
                <w:color w:val="000000"/>
                <w:lang w:eastAsia="en-GB"/>
              </w:rPr>
              <w:t>â</w:t>
            </w:r>
            <w:r w:rsidRPr="002F6AE7">
              <w:rPr>
                <w:rFonts w:asciiTheme="minorHAnsi" w:hAnsiTheme="minorHAnsi" w:cstheme="minorHAnsi"/>
                <w:color w:val="000000"/>
                <w:lang w:eastAsia="en-GB"/>
              </w:rPr>
              <w:t xml:space="preserve">t </w:t>
            </w:r>
            <w:r w:rsidR="00484B1D" w:rsidRPr="002F6AE7">
              <w:rPr>
                <w:rFonts w:asciiTheme="minorHAnsi" w:hAnsiTheme="minorHAnsi" w:cstheme="minorHAnsi"/>
                <w:color w:val="000000"/>
                <w:lang w:eastAsia="en-GB"/>
              </w:rPr>
              <w:t>ş</w:t>
            </w:r>
            <w:r w:rsidRPr="002F6AE7">
              <w:rPr>
                <w:rFonts w:asciiTheme="minorHAnsi" w:hAnsiTheme="minorHAnsi" w:cstheme="minorHAnsi"/>
                <w:color w:val="000000"/>
                <w:lang w:eastAsia="en-GB"/>
              </w:rPr>
              <w:t>i grupul de angaja</w:t>
            </w:r>
            <w:r w:rsidR="00484B1D" w:rsidRPr="002F6AE7">
              <w:rPr>
                <w:rFonts w:asciiTheme="minorHAnsi" w:hAnsiTheme="minorHAnsi" w:cstheme="minorHAnsi"/>
                <w:color w:val="000000"/>
                <w:lang w:eastAsia="en-GB"/>
              </w:rPr>
              <w:t>ţ</w:t>
            </w:r>
            <w:r w:rsidRPr="002F6AE7">
              <w:rPr>
                <w:rFonts w:asciiTheme="minorHAnsi" w:hAnsiTheme="minorHAnsi" w:cstheme="minorHAnsi"/>
                <w:color w:val="000000"/>
                <w:lang w:eastAsia="en-GB"/>
              </w:rPr>
              <w:t>i nominaliza</w:t>
            </w:r>
            <w:r w:rsidR="00484B1D" w:rsidRPr="002F6AE7">
              <w:rPr>
                <w:rFonts w:asciiTheme="minorHAnsi" w:hAnsiTheme="minorHAnsi" w:cstheme="minorHAnsi"/>
                <w:color w:val="000000"/>
                <w:lang w:eastAsia="en-GB"/>
              </w:rPr>
              <w:t>ţ</w:t>
            </w:r>
            <w:r w:rsidRPr="002F6AE7">
              <w:rPr>
                <w:rFonts w:asciiTheme="minorHAnsi" w:hAnsiTheme="minorHAnsi" w:cstheme="minorHAnsi"/>
                <w:color w:val="000000"/>
                <w:lang w:eastAsia="en-GB"/>
              </w:rPr>
              <w:t xml:space="preserve">i din cadrul ANIF nivel Central. </w:t>
            </w:r>
            <w:r w:rsidR="00484B1D" w:rsidRPr="002F6AE7">
              <w:rPr>
                <w:rFonts w:asciiTheme="minorHAnsi" w:hAnsiTheme="minorHAnsi" w:cstheme="minorHAnsi"/>
                <w:color w:val="000000"/>
                <w:lang w:eastAsia="en-GB"/>
              </w:rPr>
              <w:t>Î</w:t>
            </w:r>
            <w:r w:rsidRPr="002F6AE7">
              <w:rPr>
                <w:rFonts w:asciiTheme="minorHAnsi" w:hAnsiTheme="minorHAnsi" w:cstheme="minorHAnsi"/>
                <w:color w:val="000000"/>
                <w:lang w:eastAsia="en-GB"/>
              </w:rPr>
              <w:t>n DC sunt create fi</w:t>
            </w:r>
            <w:r w:rsidR="00484B1D" w:rsidRPr="002F6AE7">
              <w:rPr>
                <w:rFonts w:asciiTheme="minorHAnsi" w:hAnsiTheme="minorHAnsi" w:cstheme="minorHAnsi"/>
                <w:color w:val="000000"/>
                <w:lang w:eastAsia="en-GB"/>
              </w:rPr>
              <w:t>ş</w:t>
            </w:r>
            <w:r w:rsidRPr="002F6AE7">
              <w:rPr>
                <w:rFonts w:asciiTheme="minorHAnsi" w:hAnsiTheme="minorHAnsi" w:cstheme="minorHAnsi"/>
                <w:color w:val="000000"/>
                <w:lang w:eastAsia="en-GB"/>
              </w:rPr>
              <w:t>iere pe CR</w:t>
            </w:r>
            <w:r w:rsidR="00B21697">
              <w:rPr>
                <w:rFonts w:asciiTheme="minorHAnsi" w:hAnsiTheme="minorHAnsi" w:cstheme="minorHAnsi"/>
                <w:color w:val="000000"/>
                <w:lang w:eastAsia="en-GB"/>
              </w:rPr>
              <w:t>FIR</w:t>
            </w:r>
            <w:r w:rsidRPr="002F6AE7">
              <w:rPr>
                <w:rFonts w:asciiTheme="minorHAnsi" w:hAnsiTheme="minorHAnsi" w:cstheme="minorHAnsi"/>
                <w:color w:val="000000"/>
                <w:lang w:eastAsia="en-GB"/>
              </w:rPr>
              <w:t xml:space="preserve">-uri </w:t>
            </w:r>
            <w:r w:rsidR="00484B1D" w:rsidRPr="002F6AE7">
              <w:rPr>
                <w:rFonts w:asciiTheme="minorHAnsi" w:hAnsiTheme="minorHAnsi" w:cstheme="minorHAnsi"/>
                <w:color w:val="000000"/>
                <w:lang w:eastAsia="en-GB"/>
              </w:rPr>
              <w:t>ş</w:t>
            </w:r>
            <w:r w:rsidRPr="002F6AE7">
              <w:rPr>
                <w:rFonts w:asciiTheme="minorHAnsi" w:hAnsiTheme="minorHAnsi" w:cstheme="minorHAnsi"/>
                <w:color w:val="000000"/>
                <w:lang w:eastAsia="en-GB"/>
              </w:rPr>
              <w:t>i jude</w:t>
            </w:r>
            <w:r w:rsidR="00484B1D" w:rsidRPr="002F6AE7">
              <w:rPr>
                <w:rFonts w:asciiTheme="minorHAnsi" w:hAnsiTheme="minorHAnsi" w:cstheme="minorHAnsi"/>
                <w:color w:val="000000"/>
                <w:lang w:eastAsia="en-GB"/>
              </w:rPr>
              <w:t>ţ</w:t>
            </w:r>
            <w:r w:rsidRPr="002F6AE7">
              <w:rPr>
                <w:rFonts w:asciiTheme="minorHAnsi" w:hAnsiTheme="minorHAnsi" w:cstheme="minorHAnsi"/>
                <w:color w:val="000000"/>
                <w:lang w:eastAsia="en-GB"/>
              </w:rPr>
              <w:t xml:space="preserve">e </w:t>
            </w:r>
            <w:r w:rsidR="00484B1D" w:rsidRPr="002F6AE7">
              <w:rPr>
                <w:rFonts w:asciiTheme="minorHAnsi" w:hAnsiTheme="minorHAnsi" w:cstheme="minorHAnsi"/>
                <w:color w:val="000000"/>
                <w:lang w:eastAsia="en-GB"/>
              </w:rPr>
              <w:t>î</w:t>
            </w:r>
            <w:r w:rsidRPr="002F6AE7">
              <w:rPr>
                <w:rFonts w:asciiTheme="minorHAnsi" w:hAnsiTheme="minorHAnsi" w:cstheme="minorHAnsi"/>
                <w:color w:val="000000"/>
                <w:lang w:eastAsia="en-GB"/>
              </w:rPr>
              <w:t>n cadrul c</w:t>
            </w:r>
            <w:r w:rsidR="00484B1D" w:rsidRPr="002F6AE7">
              <w:rPr>
                <w:rFonts w:asciiTheme="minorHAnsi" w:hAnsiTheme="minorHAnsi" w:cstheme="minorHAnsi"/>
                <w:color w:val="000000"/>
                <w:lang w:eastAsia="en-GB"/>
              </w:rPr>
              <w:t>ă</w:t>
            </w:r>
            <w:r w:rsidRPr="002F6AE7">
              <w:rPr>
                <w:rFonts w:asciiTheme="minorHAnsi" w:hAnsiTheme="minorHAnsi" w:cstheme="minorHAnsi"/>
                <w:color w:val="000000"/>
                <w:lang w:eastAsia="en-GB"/>
              </w:rPr>
              <w:t>rora se vor crea fi</w:t>
            </w:r>
            <w:r w:rsidR="00484B1D" w:rsidRPr="002F6AE7">
              <w:rPr>
                <w:rFonts w:asciiTheme="minorHAnsi" w:hAnsiTheme="minorHAnsi" w:cstheme="minorHAnsi"/>
                <w:color w:val="000000"/>
                <w:lang w:eastAsia="en-GB"/>
              </w:rPr>
              <w:t>ş</w:t>
            </w:r>
            <w:r w:rsidRPr="002F6AE7">
              <w:rPr>
                <w:rFonts w:asciiTheme="minorHAnsi" w:hAnsiTheme="minorHAnsi" w:cstheme="minorHAnsi"/>
                <w:color w:val="000000"/>
                <w:lang w:eastAsia="en-GB"/>
              </w:rPr>
              <w:t xml:space="preserve">iere pentru fiecare </w:t>
            </w:r>
            <w:proofErr w:type="gramStart"/>
            <w:r w:rsidRPr="002F6AE7">
              <w:rPr>
                <w:rFonts w:asciiTheme="minorHAnsi" w:hAnsiTheme="minorHAnsi" w:cstheme="minorHAnsi"/>
                <w:color w:val="000000"/>
                <w:lang w:eastAsia="en-GB"/>
              </w:rPr>
              <w:t>proiect  unde</w:t>
            </w:r>
            <w:proofErr w:type="gramEnd"/>
            <w:r w:rsidRPr="002F6AE7">
              <w:rPr>
                <w:rFonts w:asciiTheme="minorHAnsi" w:hAnsiTheme="minorHAnsi" w:cstheme="minorHAnsi"/>
                <w:color w:val="000000"/>
                <w:lang w:eastAsia="en-GB"/>
              </w:rPr>
              <w:t xml:space="preserve"> vor fi introduse datele. Concomitent cu </w:t>
            </w:r>
            <w:r w:rsidR="00484B1D" w:rsidRPr="002F6AE7">
              <w:rPr>
                <w:rFonts w:asciiTheme="minorHAnsi" w:hAnsiTheme="minorHAnsi" w:cstheme="minorHAnsi"/>
                <w:color w:val="000000"/>
                <w:lang w:eastAsia="en-GB"/>
              </w:rPr>
              <w:t>î</w:t>
            </w:r>
            <w:r w:rsidRPr="002F6AE7">
              <w:rPr>
                <w:rFonts w:asciiTheme="minorHAnsi" w:hAnsiTheme="minorHAnsi" w:cstheme="minorHAnsi"/>
                <w:color w:val="000000"/>
                <w:lang w:eastAsia="en-GB"/>
              </w:rPr>
              <w:t>nc</w:t>
            </w:r>
            <w:r w:rsidR="00484B1D" w:rsidRPr="002F6AE7">
              <w:rPr>
                <w:rFonts w:asciiTheme="minorHAnsi" w:hAnsiTheme="minorHAnsi" w:cstheme="minorHAnsi"/>
                <w:color w:val="000000"/>
                <w:lang w:eastAsia="en-GB"/>
              </w:rPr>
              <w:t>ă</w:t>
            </w:r>
            <w:r w:rsidRPr="002F6AE7">
              <w:rPr>
                <w:rFonts w:asciiTheme="minorHAnsi" w:hAnsiTheme="minorHAnsi" w:cstheme="minorHAnsi"/>
                <w:color w:val="000000"/>
                <w:lang w:eastAsia="en-GB"/>
              </w:rPr>
              <w:t xml:space="preserve">rcarea documentelor </w:t>
            </w:r>
            <w:r w:rsidR="00484B1D" w:rsidRPr="002F6AE7">
              <w:rPr>
                <w:rFonts w:asciiTheme="minorHAnsi" w:hAnsiTheme="minorHAnsi" w:cstheme="minorHAnsi"/>
                <w:color w:val="000000"/>
                <w:lang w:eastAsia="en-GB"/>
              </w:rPr>
              <w:t>î</w:t>
            </w:r>
            <w:r w:rsidRPr="002F6AE7">
              <w:rPr>
                <w:rFonts w:asciiTheme="minorHAnsi" w:hAnsiTheme="minorHAnsi" w:cstheme="minorHAnsi"/>
                <w:color w:val="000000"/>
                <w:lang w:eastAsia="en-GB"/>
              </w:rPr>
              <w:t xml:space="preserve">n DC, Expertul SIBA/ angajatul ANIF va transmite un </w:t>
            </w:r>
            <w:r w:rsidR="00B21697">
              <w:rPr>
                <w:rFonts w:asciiTheme="minorHAnsi" w:hAnsiTheme="minorHAnsi" w:cstheme="minorHAnsi"/>
                <w:color w:val="000000"/>
                <w:lang w:eastAsia="en-GB"/>
              </w:rPr>
              <w:t>e-</w:t>
            </w:r>
            <w:r w:rsidRPr="002F6AE7">
              <w:rPr>
                <w:rFonts w:asciiTheme="minorHAnsi" w:hAnsiTheme="minorHAnsi" w:cstheme="minorHAnsi"/>
                <w:color w:val="000000"/>
                <w:lang w:eastAsia="en-GB"/>
              </w:rPr>
              <w:t xml:space="preserve">mail de </w:t>
            </w:r>
            <w:r w:rsidR="00484B1D" w:rsidRPr="002F6AE7">
              <w:rPr>
                <w:rFonts w:asciiTheme="minorHAnsi" w:hAnsiTheme="minorHAnsi" w:cstheme="minorHAnsi"/>
                <w:color w:val="000000"/>
                <w:lang w:eastAsia="en-GB"/>
              </w:rPr>
              <w:t>î</w:t>
            </w:r>
            <w:r w:rsidRPr="002F6AE7">
              <w:rPr>
                <w:rFonts w:asciiTheme="minorHAnsi" w:hAnsiTheme="minorHAnsi" w:cstheme="minorHAnsi"/>
                <w:color w:val="000000"/>
                <w:lang w:eastAsia="en-GB"/>
              </w:rPr>
              <w:t>n</w:t>
            </w:r>
            <w:r w:rsidR="00484B1D" w:rsidRPr="002F6AE7">
              <w:rPr>
                <w:rFonts w:asciiTheme="minorHAnsi" w:hAnsiTheme="minorHAnsi" w:cstheme="minorHAnsi"/>
                <w:color w:val="000000"/>
                <w:lang w:eastAsia="en-GB"/>
              </w:rPr>
              <w:t>ş</w:t>
            </w:r>
            <w:r w:rsidRPr="002F6AE7">
              <w:rPr>
                <w:rFonts w:asciiTheme="minorHAnsi" w:hAnsiTheme="minorHAnsi" w:cstheme="minorHAnsi"/>
                <w:color w:val="000000"/>
                <w:lang w:eastAsia="en-GB"/>
              </w:rPr>
              <w:t>tiin</w:t>
            </w:r>
            <w:r w:rsidR="00484B1D" w:rsidRPr="002F6AE7">
              <w:rPr>
                <w:rFonts w:asciiTheme="minorHAnsi" w:hAnsiTheme="minorHAnsi" w:cstheme="minorHAnsi"/>
                <w:color w:val="000000"/>
                <w:lang w:eastAsia="en-GB"/>
              </w:rPr>
              <w:t>ţ</w:t>
            </w:r>
            <w:r w:rsidRPr="002F6AE7">
              <w:rPr>
                <w:rFonts w:asciiTheme="minorHAnsi" w:hAnsiTheme="minorHAnsi" w:cstheme="minorHAnsi"/>
                <w:color w:val="000000"/>
                <w:lang w:eastAsia="en-GB"/>
              </w:rPr>
              <w:t>are c</w:t>
            </w:r>
            <w:r w:rsidR="00484B1D" w:rsidRPr="002F6AE7">
              <w:rPr>
                <w:rFonts w:asciiTheme="minorHAnsi" w:hAnsiTheme="minorHAnsi" w:cstheme="minorHAnsi"/>
                <w:color w:val="000000"/>
                <w:lang w:eastAsia="en-GB"/>
              </w:rPr>
              <w:t>ă</w:t>
            </w:r>
            <w:r w:rsidRPr="002F6AE7">
              <w:rPr>
                <w:rFonts w:asciiTheme="minorHAnsi" w:hAnsiTheme="minorHAnsi" w:cstheme="minorHAnsi"/>
                <w:color w:val="000000"/>
                <w:lang w:eastAsia="en-GB"/>
              </w:rPr>
              <w:t xml:space="preserve">tre grupul </w:t>
            </w:r>
            <w:r w:rsidR="00484B1D" w:rsidRPr="002F6AE7">
              <w:rPr>
                <w:rFonts w:asciiTheme="minorHAnsi" w:hAnsiTheme="minorHAnsi" w:cstheme="minorHAnsi"/>
                <w:color w:val="000000"/>
                <w:lang w:eastAsia="en-GB"/>
              </w:rPr>
              <w:t>ţ</w:t>
            </w:r>
            <w:r w:rsidRPr="002F6AE7">
              <w:rPr>
                <w:rFonts w:asciiTheme="minorHAnsi" w:hAnsiTheme="minorHAnsi" w:cstheme="minorHAnsi"/>
                <w:color w:val="000000"/>
                <w:lang w:eastAsia="en-GB"/>
              </w:rPr>
              <w:t>int</w:t>
            </w:r>
            <w:r w:rsidR="00484B1D" w:rsidRPr="002F6AE7">
              <w:rPr>
                <w:rFonts w:asciiTheme="minorHAnsi" w:hAnsiTheme="minorHAnsi" w:cstheme="minorHAnsi"/>
                <w:color w:val="000000"/>
                <w:lang w:eastAsia="en-GB"/>
              </w:rPr>
              <w:t>ă</w:t>
            </w:r>
            <w:r w:rsidRPr="002F6AE7">
              <w:rPr>
                <w:rFonts w:asciiTheme="minorHAnsi" w:hAnsiTheme="minorHAnsi" w:cstheme="minorHAnsi"/>
                <w:color w:val="000000"/>
                <w:lang w:eastAsia="en-GB"/>
              </w:rPr>
              <w:t>.</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D703A7" w:rsidRPr="00FC68DE" w:rsidTr="00D703A7">
        <w:trPr>
          <w:trHeight w:val="340"/>
        </w:trPr>
        <w:tc>
          <w:tcPr>
            <w:tcW w:w="466" w:type="dxa"/>
            <w:tcBorders>
              <w:top w:val="nil"/>
              <w:left w:val="nil"/>
              <w:bottom w:val="nil"/>
              <w:right w:val="nil"/>
            </w:tcBorders>
            <w:shd w:val="clear" w:color="000000" w:fill="FFFFFF"/>
            <w:noWrap/>
            <w:vAlign w:val="center"/>
            <w:hideMark/>
          </w:tcPr>
          <w:p w:rsidR="004D4D86" w:rsidRPr="002F6AE7" w:rsidRDefault="004D4D86" w:rsidP="004D4D86">
            <w:pPr>
              <w:rPr>
                <w:rFonts w:asciiTheme="minorHAnsi" w:hAnsiTheme="minorHAnsi" w:cstheme="minorHAnsi"/>
                <w:lang w:eastAsia="en-GB"/>
              </w:rPr>
            </w:pPr>
            <w:r w:rsidRPr="002F6AE7">
              <w:rPr>
                <w:rFonts w:asciiTheme="minorHAnsi" w:hAnsiTheme="minorHAnsi" w:cstheme="minorHAnsi"/>
                <w:lang w:eastAsia="en-GB"/>
              </w:rPr>
              <w:t> </w:t>
            </w:r>
          </w:p>
        </w:tc>
        <w:tc>
          <w:tcPr>
            <w:tcW w:w="9181" w:type="dxa"/>
            <w:gridSpan w:val="9"/>
            <w:tcBorders>
              <w:top w:val="nil"/>
              <w:left w:val="nil"/>
              <w:bottom w:val="nil"/>
              <w:right w:val="nil"/>
            </w:tcBorders>
            <w:shd w:val="clear" w:color="000000" w:fill="FFFFFF"/>
            <w:noWrap/>
            <w:hideMark/>
          </w:tcPr>
          <w:p w:rsidR="00D703A7" w:rsidRPr="00707CD5" w:rsidRDefault="004D4D86">
            <w:pPr>
              <w:jc w:val="center"/>
              <w:rPr>
                <w:rFonts w:asciiTheme="minorHAnsi" w:hAnsiTheme="minorHAnsi" w:cstheme="minorHAnsi"/>
                <w:b/>
                <w:lang w:val="ro-RO"/>
              </w:rPr>
            </w:pPr>
            <w:r w:rsidRPr="00707CD5">
              <w:rPr>
                <w:rFonts w:asciiTheme="minorHAnsi" w:hAnsiTheme="minorHAnsi" w:cstheme="minorHAnsi"/>
                <w:b/>
                <w:lang w:val="ro-RO"/>
              </w:rPr>
              <w:t>Fluxul documentelor între AFIR și ANIF</w:t>
            </w:r>
            <w:r w:rsidR="00D703A7" w:rsidRPr="00707CD5">
              <w:rPr>
                <w:rFonts w:asciiTheme="minorHAnsi" w:hAnsiTheme="minorHAnsi" w:cstheme="minorHAnsi"/>
                <w:b/>
                <w:lang w:val="ro-RO"/>
              </w:rPr>
              <w:t xml:space="preserve"> pentru </w:t>
            </w:r>
          </w:p>
          <w:p w:rsidR="00BC33BC" w:rsidRDefault="00BC33BC" w:rsidP="00BC33BC">
            <w:pPr>
              <w:jc w:val="center"/>
              <w:rPr>
                <w:rFonts w:asciiTheme="minorHAnsi" w:hAnsiTheme="minorHAnsi" w:cstheme="minorHAnsi"/>
                <w:b/>
                <w:lang w:val="ro-RO"/>
              </w:rPr>
            </w:pPr>
            <w:r>
              <w:rPr>
                <w:rFonts w:asciiTheme="minorHAnsi" w:hAnsiTheme="minorHAnsi" w:cstheme="minorHAnsi"/>
                <w:b/>
                <w:lang w:val="ro-RO"/>
              </w:rPr>
              <w:t xml:space="preserve">Intervenția </w:t>
            </w:r>
            <w:r w:rsidR="00D525DC" w:rsidRPr="00707CD5">
              <w:rPr>
                <w:rFonts w:asciiTheme="minorHAnsi" w:hAnsiTheme="minorHAnsi" w:cstheme="minorHAnsi"/>
                <w:b/>
                <w:i/>
                <w:lang w:val="ro-RO"/>
              </w:rPr>
              <w:t xml:space="preserve">DR 25 </w:t>
            </w:r>
            <w:r w:rsidR="004D4D86" w:rsidRPr="00707CD5">
              <w:rPr>
                <w:rFonts w:asciiTheme="minorHAnsi" w:hAnsiTheme="minorHAnsi" w:cstheme="minorHAnsi"/>
                <w:b/>
                <w:i/>
                <w:lang w:val="ro-RO"/>
              </w:rPr>
              <w:t xml:space="preserve"> </w:t>
            </w:r>
            <w:r w:rsidRPr="00707CD5">
              <w:rPr>
                <w:rFonts w:asciiTheme="minorHAnsi" w:hAnsiTheme="minorHAnsi" w:cstheme="minorHAnsi"/>
                <w:b/>
                <w:i/>
                <w:lang w:val="ro-RO"/>
              </w:rPr>
              <w:t xml:space="preserve">Modernizarea </w:t>
            </w:r>
            <w:r w:rsidR="004D4D86" w:rsidRPr="00707CD5">
              <w:rPr>
                <w:rFonts w:asciiTheme="minorHAnsi" w:hAnsiTheme="minorHAnsi" w:cstheme="minorHAnsi"/>
                <w:b/>
                <w:i/>
                <w:lang w:val="ro-RO"/>
              </w:rPr>
              <w:t>infrastructur</w:t>
            </w:r>
            <w:r w:rsidRPr="00707CD5">
              <w:rPr>
                <w:rFonts w:asciiTheme="minorHAnsi" w:hAnsiTheme="minorHAnsi" w:cstheme="minorHAnsi"/>
                <w:b/>
                <w:i/>
                <w:lang w:val="ro-RO"/>
              </w:rPr>
              <w:t>ii</w:t>
            </w:r>
            <w:r w:rsidR="004D4D86" w:rsidRPr="00707CD5">
              <w:rPr>
                <w:rFonts w:asciiTheme="minorHAnsi" w:hAnsiTheme="minorHAnsi" w:cstheme="minorHAnsi"/>
                <w:b/>
                <w:i/>
                <w:lang w:val="ro-RO"/>
              </w:rPr>
              <w:t xml:space="preserve"> de irigații</w:t>
            </w:r>
            <w:r>
              <w:rPr>
                <w:rFonts w:asciiTheme="minorHAnsi" w:hAnsiTheme="minorHAnsi" w:cstheme="minorHAnsi"/>
                <w:b/>
                <w:lang w:val="ro-RO"/>
              </w:rPr>
              <w:t xml:space="preserve">, </w:t>
            </w:r>
          </w:p>
          <w:p w:rsidR="004D4D86" w:rsidRPr="002F6AE7" w:rsidRDefault="00BC33BC" w:rsidP="00BC33BC">
            <w:pPr>
              <w:jc w:val="center"/>
              <w:rPr>
                <w:rFonts w:asciiTheme="minorHAnsi" w:hAnsiTheme="minorHAnsi" w:cstheme="minorHAnsi"/>
                <w:b/>
                <w:bCs/>
                <w:highlight w:val="red"/>
                <w:u w:val="single"/>
                <w:lang w:eastAsia="en-GB"/>
              </w:rPr>
            </w:pPr>
            <w:r>
              <w:rPr>
                <w:rFonts w:asciiTheme="minorHAnsi" w:hAnsiTheme="minorHAnsi" w:cstheme="minorHAnsi"/>
                <w:b/>
                <w:lang w:val="ro-RO"/>
              </w:rPr>
              <w:t>din cadrul PS PAC 2023-2027</w:t>
            </w:r>
          </w:p>
        </w:tc>
        <w:tc>
          <w:tcPr>
            <w:tcW w:w="2028" w:type="dxa"/>
            <w:gridSpan w:val="2"/>
            <w:tcBorders>
              <w:top w:val="nil"/>
              <w:left w:val="nil"/>
              <w:bottom w:val="nil"/>
              <w:right w:val="nil"/>
            </w:tcBorders>
            <w:shd w:val="clear" w:color="000000" w:fill="FFFFFF"/>
            <w:noWrap/>
            <w:vAlign w:val="center"/>
            <w:hideMark/>
          </w:tcPr>
          <w:p w:rsidR="004D4D86" w:rsidRPr="002F6AE7" w:rsidRDefault="00D703A7" w:rsidP="004D4D86">
            <w:pPr>
              <w:rPr>
                <w:rFonts w:asciiTheme="minorHAnsi" w:hAnsiTheme="minorHAnsi" w:cstheme="minorHAnsi"/>
                <w:b/>
                <w:bCs/>
                <w:lang w:eastAsia="en-GB"/>
              </w:rPr>
            </w:pPr>
            <w:r w:rsidRPr="002F6AE7">
              <w:rPr>
                <w:rFonts w:asciiTheme="minorHAnsi" w:hAnsiTheme="minorHAnsi" w:cstheme="minorHAnsi"/>
                <w:b/>
                <w:bCs/>
                <w:lang w:eastAsia="en-GB"/>
              </w:rPr>
              <w:t xml:space="preserve">                           </w:t>
            </w:r>
            <w:r w:rsidR="004D4D86" w:rsidRPr="002F6AE7">
              <w:rPr>
                <w:rFonts w:asciiTheme="minorHAnsi" w:hAnsiTheme="minorHAnsi" w:cstheme="minorHAnsi"/>
                <w:b/>
                <w:bCs/>
                <w:lang w:eastAsia="en-GB"/>
              </w:rPr>
              <w:t>NOTĂ:</w:t>
            </w:r>
          </w:p>
        </w:tc>
        <w:tc>
          <w:tcPr>
            <w:tcW w:w="4593" w:type="dxa"/>
            <w:gridSpan w:val="2"/>
            <w:tcBorders>
              <w:top w:val="nil"/>
              <w:left w:val="nil"/>
              <w:bottom w:val="nil"/>
              <w:right w:val="nil"/>
            </w:tcBorders>
            <w:shd w:val="clear" w:color="000000" w:fill="FFFFFF"/>
            <w:noWrap/>
            <w:vAlign w:val="center"/>
            <w:hideMark/>
          </w:tcPr>
          <w:p w:rsidR="004D4D86" w:rsidRPr="002F6AE7" w:rsidRDefault="004D4D86" w:rsidP="001C177E">
            <w:pPr>
              <w:jc w:val="both"/>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4D4D8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4D4D8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4D4D8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4D4D86">
            <w:pPr>
              <w:rPr>
                <w:rFonts w:asciiTheme="minorHAnsi" w:hAnsiTheme="minorHAnsi" w:cstheme="minorHAnsi"/>
                <w:lang w:eastAsia="en-GB"/>
              </w:rPr>
            </w:pPr>
            <w:r w:rsidRPr="002F6AE7">
              <w:rPr>
                <w:rFonts w:asciiTheme="minorHAnsi" w:hAnsiTheme="minorHAnsi" w:cstheme="minorHAnsi"/>
                <w:lang w:eastAsia="en-GB"/>
              </w:rPr>
              <w:t> </w:t>
            </w:r>
          </w:p>
        </w:tc>
      </w:tr>
      <w:tr w:rsidR="004D4D86" w:rsidRPr="00FC68DE" w:rsidTr="00E85E96">
        <w:trPr>
          <w:trHeight w:val="1312"/>
        </w:trPr>
        <w:tc>
          <w:tcPr>
            <w:tcW w:w="466" w:type="dxa"/>
            <w:vMerge w:val="restart"/>
            <w:tcBorders>
              <w:top w:val="nil"/>
              <w:left w:val="nil"/>
              <w:bottom w:val="nil"/>
              <w:right w:val="nil"/>
            </w:tcBorders>
            <w:shd w:val="clear" w:color="000000" w:fill="FFFFFF"/>
            <w:noWrap/>
            <w:vAlign w:val="center"/>
            <w:hideMark/>
          </w:tcPr>
          <w:p w:rsidR="004D4D86" w:rsidRPr="002F6AE7" w:rsidRDefault="004D4D86" w:rsidP="004D4D86">
            <w:pPr>
              <w:rPr>
                <w:rFonts w:asciiTheme="minorHAnsi" w:hAnsiTheme="minorHAnsi" w:cstheme="minorHAnsi"/>
                <w:lang w:eastAsia="en-GB"/>
              </w:rPr>
            </w:pPr>
            <w:r w:rsidRPr="002F6AE7">
              <w:rPr>
                <w:rFonts w:asciiTheme="minorHAnsi" w:hAnsiTheme="minorHAnsi" w:cstheme="minorHAnsi"/>
                <w:lang w:eastAsia="en-GB"/>
              </w:rPr>
              <w:t> </w:t>
            </w:r>
          </w:p>
        </w:tc>
        <w:tc>
          <w:tcPr>
            <w:tcW w:w="9181" w:type="dxa"/>
            <w:gridSpan w:val="9"/>
            <w:vMerge w:val="restart"/>
            <w:tcBorders>
              <w:top w:val="nil"/>
              <w:left w:val="nil"/>
              <w:bottom w:val="nil"/>
              <w:right w:val="nil"/>
            </w:tcBorders>
            <w:shd w:val="clear" w:color="000000" w:fill="FFFFFF"/>
            <w:noWrap/>
            <w:hideMark/>
          </w:tcPr>
          <w:p w:rsidR="004D4D86" w:rsidRPr="002F6AE7" w:rsidRDefault="004D4D86" w:rsidP="004D4D86">
            <w:pPr>
              <w:jc w:val="center"/>
              <w:rPr>
                <w:rFonts w:asciiTheme="minorHAnsi" w:hAnsiTheme="minorHAnsi" w:cstheme="minorHAnsi"/>
                <w:b/>
                <w:bCs/>
                <w:u w:val="single"/>
                <w:lang w:eastAsia="en-GB"/>
              </w:rPr>
            </w:pPr>
          </w:p>
        </w:tc>
        <w:tc>
          <w:tcPr>
            <w:tcW w:w="6621"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4D4D86" w:rsidRPr="002F6AE7" w:rsidRDefault="004D4D86" w:rsidP="001C177E">
            <w:pPr>
              <w:jc w:val="both"/>
              <w:rPr>
                <w:rFonts w:asciiTheme="minorHAnsi" w:hAnsiTheme="minorHAnsi" w:cstheme="minorHAnsi"/>
                <w:lang w:eastAsia="en-GB"/>
              </w:rPr>
            </w:pPr>
            <w:r w:rsidRPr="002F6AE7">
              <w:rPr>
                <w:rFonts w:asciiTheme="minorHAnsi" w:hAnsiTheme="minorHAnsi" w:cstheme="minorHAnsi"/>
                <w:lang w:eastAsia="en-GB"/>
              </w:rPr>
              <w:t>Se vor crea grupuri de utilizatori nominaliza</w:t>
            </w:r>
            <w:r w:rsidR="00484B1D" w:rsidRPr="002F6AE7">
              <w:rPr>
                <w:rFonts w:asciiTheme="minorHAnsi" w:hAnsiTheme="minorHAnsi" w:cstheme="minorHAnsi"/>
                <w:lang w:eastAsia="en-GB"/>
              </w:rPr>
              <w:t>ţ</w:t>
            </w:r>
            <w:r w:rsidRPr="002F6AE7">
              <w:rPr>
                <w:rFonts w:asciiTheme="minorHAnsi" w:hAnsiTheme="minorHAnsi" w:cstheme="minorHAnsi"/>
                <w:lang w:eastAsia="en-GB"/>
              </w:rPr>
              <w:t>i din cadrul "</w:t>
            </w:r>
            <w:r w:rsidRPr="002F6AE7">
              <w:rPr>
                <w:rFonts w:asciiTheme="minorHAnsi" w:hAnsiTheme="minorHAnsi" w:cstheme="minorHAnsi"/>
                <w:b/>
                <w:bCs/>
                <w:lang w:eastAsia="en-GB"/>
              </w:rPr>
              <w:t>SIBA"</w:t>
            </w:r>
            <w:r w:rsidRPr="002F6AE7">
              <w:rPr>
                <w:rFonts w:asciiTheme="minorHAnsi" w:hAnsiTheme="minorHAnsi" w:cstheme="minorHAnsi"/>
                <w:lang w:eastAsia="en-GB"/>
              </w:rPr>
              <w:t xml:space="preserve"> la nivelul fiec</w:t>
            </w:r>
            <w:r w:rsidR="00484B1D" w:rsidRPr="002F6AE7">
              <w:rPr>
                <w:rFonts w:asciiTheme="minorHAnsi" w:hAnsiTheme="minorHAnsi" w:cstheme="minorHAnsi"/>
                <w:lang w:eastAsia="en-GB"/>
              </w:rPr>
              <w:t>ă</w:t>
            </w:r>
            <w:r w:rsidRPr="002F6AE7">
              <w:rPr>
                <w:rFonts w:asciiTheme="minorHAnsi" w:hAnsiTheme="minorHAnsi" w:cstheme="minorHAnsi"/>
                <w:lang w:eastAsia="en-GB"/>
              </w:rPr>
              <w:t>rui centru regional (CR) si nivel central DIBA - SIA care s</w:t>
            </w:r>
            <w:r w:rsidR="00484B1D" w:rsidRPr="002F6AE7">
              <w:rPr>
                <w:rFonts w:asciiTheme="minorHAnsi" w:hAnsiTheme="minorHAnsi" w:cstheme="minorHAnsi"/>
                <w:lang w:eastAsia="en-GB"/>
              </w:rPr>
              <w:t>ă</w:t>
            </w:r>
            <w:r w:rsidRPr="002F6AE7">
              <w:rPr>
                <w:rFonts w:asciiTheme="minorHAnsi" w:hAnsiTheme="minorHAnsi" w:cstheme="minorHAnsi"/>
                <w:lang w:eastAsia="en-GB"/>
              </w:rPr>
              <w:t xml:space="preserve"> aib</w:t>
            </w:r>
            <w:r w:rsidR="00484B1D" w:rsidRPr="002F6AE7">
              <w:rPr>
                <w:rFonts w:asciiTheme="minorHAnsi" w:hAnsiTheme="minorHAnsi" w:cstheme="minorHAnsi"/>
                <w:lang w:eastAsia="en-GB"/>
              </w:rPr>
              <w:t>ă</w:t>
            </w:r>
            <w:r w:rsidRPr="002F6AE7">
              <w:rPr>
                <w:rFonts w:asciiTheme="minorHAnsi" w:hAnsiTheme="minorHAnsi" w:cstheme="minorHAnsi"/>
                <w:lang w:eastAsia="en-GB"/>
              </w:rPr>
              <w:t xml:space="preserve"> acces </w:t>
            </w:r>
            <w:r w:rsidR="00484B1D" w:rsidRPr="002F6AE7">
              <w:rPr>
                <w:rFonts w:asciiTheme="minorHAnsi" w:hAnsiTheme="minorHAnsi" w:cstheme="minorHAnsi"/>
                <w:lang w:eastAsia="en-GB"/>
              </w:rPr>
              <w:t>î</w:t>
            </w:r>
            <w:r w:rsidRPr="002F6AE7">
              <w:rPr>
                <w:rFonts w:asciiTheme="minorHAnsi" w:hAnsiTheme="minorHAnsi" w:cstheme="minorHAnsi"/>
                <w:lang w:eastAsia="en-GB"/>
              </w:rPr>
              <w:t>n DC. Pentru coresponden</w:t>
            </w:r>
            <w:r w:rsidR="00484B1D" w:rsidRPr="002F6AE7">
              <w:rPr>
                <w:rFonts w:asciiTheme="minorHAnsi" w:hAnsiTheme="minorHAnsi" w:cstheme="minorHAnsi"/>
                <w:lang w:eastAsia="en-GB"/>
              </w:rPr>
              <w:t>ţ</w:t>
            </w:r>
            <w:r w:rsidRPr="002F6AE7">
              <w:rPr>
                <w:rFonts w:asciiTheme="minorHAnsi" w:hAnsiTheme="minorHAnsi" w:cstheme="minorHAnsi"/>
                <w:lang w:eastAsia="en-GB"/>
              </w:rPr>
              <w:t xml:space="preserve">a pe </w:t>
            </w:r>
            <w:r w:rsidR="00C37F84">
              <w:rPr>
                <w:rFonts w:asciiTheme="minorHAnsi" w:hAnsiTheme="minorHAnsi" w:cstheme="minorHAnsi"/>
                <w:lang w:eastAsia="en-GB"/>
              </w:rPr>
              <w:t>e-</w:t>
            </w:r>
            <w:r w:rsidRPr="002F6AE7">
              <w:rPr>
                <w:rFonts w:asciiTheme="minorHAnsi" w:hAnsiTheme="minorHAnsi" w:cstheme="minorHAnsi"/>
                <w:lang w:eastAsia="en-GB"/>
              </w:rPr>
              <w:t xml:space="preserve">mail se vor utiliza adresele: </w:t>
            </w:r>
            <w:r w:rsidR="00C37F84">
              <w:rPr>
                <w:rFonts w:asciiTheme="minorHAnsi" w:hAnsiTheme="minorHAnsi" w:cstheme="minorHAnsi"/>
                <w:lang w:eastAsia="en-GB"/>
              </w:rPr>
              <w:t>S</w:t>
            </w:r>
            <w:r w:rsidRPr="002F6AE7">
              <w:rPr>
                <w:rFonts w:asciiTheme="minorHAnsi" w:hAnsiTheme="minorHAnsi" w:cstheme="minorHAnsi"/>
                <w:lang w:eastAsia="en-GB"/>
              </w:rPr>
              <w:t>iba.crfiralba@</w:t>
            </w:r>
            <w:r w:rsidR="00B21697">
              <w:rPr>
                <w:rFonts w:asciiTheme="minorHAnsi" w:hAnsiTheme="minorHAnsi" w:cstheme="minorHAnsi"/>
                <w:lang w:eastAsia="en-GB"/>
              </w:rPr>
              <w:t>afir</w:t>
            </w:r>
            <w:r w:rsidR="00C37F84">
              <w:rPr>
                <w:rFonts w:asciiTheme="minorHAnsi" w:hAnsiTheme="minorHAnsi" w:cstheme="minorHAnsi"/>
                <w:lang w:eastAsia="en-GB"/>
              </w:rPr>
              <w:t>.info</w:t>
            </w:r>
            <w:r w:rsidRPr="002F6AE7">
              <w:rPr>
                <w:rFonts w:asciiTheme="minorHAnsi" w:hAnsiTheme="minorHAnsi" w:cstheme="minorHAnsi"/>
                <w:lang w:eastAsia="en-GB"/>
              </w:rPr>
              <w:t xml:space="preserve">, </w:t>
            </w:r>
            <w:r w:rsidR="00C37F84">
              <w:rPr>
                <w:rFonts w:asciiTheme="minorHAnsi" w:hAnsiTheme="minorHAnsi" w:cstheme="minorHAnsi"/>
                <w:lang w:eastAsia="en-GB"/>
              </w:rPr>
              <w:t>S</w:t>
            </w:r>
            <w:r w:rsidRPr="002F6AE7">
              <w:rPr>
                <w:rFonts w:asciiTheme="minorHAnsi" w:hAnsiTheme="minorHAnsi" w:cstheme="minorHAnsi"/>
                <w:lang w:eastAsia="en-GB"/>
              </w:rPr>
              <w:t>iba.crfirbucuresti@</w:t>
            </w:r>
            <w:r w:rsidR="00B21697">
              <w:rPr>
                <w:rFonts w:asciiTheme="minorHAnsi" w:hAnsiTheme="minorHAnsi" w:cstheme="minorHAnsi"/>
                <w:lang w:eastAsia="en-GB"/>
              </w:rPr>
              <w:t>afir</w:t>
            </w:r>
            <w:r w:rsidR="00C37F84">
              <w:rPr>
                <w:rFonts w:asciiTheme="minorHAnsi" w:hAnsiTheme="minorHAnsi" w:cstheme="minorHAnsi"/>
                <w:lang w:eastAsia="en-GB"/>
              </w:rPr>
              <w:t>.info</w:t>
            </w:r>
            <w:r w:rsidRPr="002F6AE7">
              <w:rPr>
                <w:rFonts w:asciiTheme="minorHAnsi" w:hAnsiTheme="minorHAnsi" w:cstheme="minorHAnsi"/>
                <w:lang w:eastAsia="en-GB"/>
              </w:rPr>
              <w:t xml:space="preserve">, </w:t>
            </w:r>
            <w:r w:rsidR="00C37F84">
              <w:rPr>
                <w:rFonts w:asciiTheme="minorHAnsi" w:hAnsiTheme="minorHAnsi" w:cstheme="minorHAnsi"/>
                <w:lang w:eastAsia="en-GB"/>
              </w:rPr>
              <w:t>S</w:t>
            </w:r>
            <w:r w:rsidRPr="002F6AE7">
              <w:rPr>
                <w:rFonts w:asciiTheme="minorHAnsi" w:hAnsiTheme="minorHAnsi" w:cstheme="minorHAnsi"/>
                <w:lang w:eastAsia="en-GB"/>
              </w:rPr>
              <w:t>iba.crfirconstanta@</w:t>
            </w:r>
            <w:r w:rsidR="00B21697">
              <w:rPr>
                <w:rFonts w:asciiTheme="minorHAnsi" w:hAnsiTheme="minorHAnsi" w:cstheme="minorHAnsi"/>
                <w:lang w:eastAsia="en-GB"/>
              </w:rPr>
              <w:t>afir</w:t>
            </w:r>
            <w:r w:rsidR="00C37F84">
              <w:rPr>
                <w:rFonts w:asciiTheme="minorHAnsi" w:hAnsiTheme="minorHAnsi" w:cstheme="minorHAnsi"/>
                <w:lang w:eastAsia="en-GB"/>
              </w:rPr>
              <w:t>.info</w:t>
            </w:r>
            <w:r w:rsidRPr="002F6AE7">
              <w:rPr>
                <w:rFonts w:asciiTheme="minorHAnsi" w:hAnsiTheme="minorHAnsi" w:cstheme="minorHAnsi"/>
                <w:lang w:eastAsia="en-GB"/>
              </w:rPr>
              <w:t xml:space="preserve">, </w:t>
            </w:r>
            <w:r w:rsidR="00C37F84">
              <w:rPr>
                <w:rFonts w:asciiTheme="minorHAnsi" w:hAnsiTheme="minorHAnsi" w:cstheme="minorHAnsi"/>
                <w:lang w:eastAsia="en-GB"/>
              </w:rPr>
              <w:t>S</w:t>
            </w:r>
            <w:r w:rsidRPr="002F6AE7">
              <w:rPr>
                <w:rFonts w:asciiTheme="minorHAnsi" w:hAnsiTheme="minorHAnsi" w:cstheme="minorHAnsi"/>
                <w:lang w:eastAsia="en-GB"/>
              </w:rPr>
              <w:t>iba.crfircraiova@</w:t>
            </w:r>
            <w:r w:rsidR="00B21697">
              <w:rPr>
                <w:rFonts w:asciiTheme="minorHAnsi" w:hAnsiTheme="minorHAnsi" w:cstheme="minorHAnsi"/>
                <w:lang w:eastAsia="en-GB"/>
              </w:rPr>
              <w:t>afir</w:t>
            </w:r>
            <w:r w:rsidR="00C37F84">
              <w:rPr>
                <w:rFonts w:asciiTheme="minorHAnsi" w:hAnsiTheme="minorHAnsi" w:cstheme="minorHAnsi"/>
                <w:lang w:eastAsia="en-GB"/>
              </w:rPr>
              <w:t>.info</w:t>
            </w:r>
            <w:r w:rsidRPr="002F6AE7">
              <w:rPr>
                <w:rFonts w:asciiTheme="minorHAnsi" w:hAnsiTheme="minorHAnsi" w:cstheme="minorHAnsi"/>
                <w:lang w:eastAsia="en-GB"/>
              </w:rPr>
              <w:t xml:space="preserve">, </w:t>
            </w:r>
            <w:r w:rsidR="00C37F84">
              <w:rPr>
                <w:rFonts w:asciiTheme="minorHAnsi" w:hAnsiTheme="minorHAnsi" w:cstheme="minorHAnsi"/>
                <w:lang w:eastAsia="en-GB"/>
              </w:rPr>
              <w:t>S</w:t>
            </w:r>
            <w:r w:rsidRPr="002F6AE7">
              <w:rPr>
                <w:rFonts w:asciiTheme="minorHAnsi" w:hAnsiTheme="minorHAnsi" w:cstheme="minorHAnsi"/>
                <w:lang w:eastAsia="en-GB"/>
              </w:rPr>
              <w:t>iba</w:t>
            </w:r>
            <w:r w:rsidR="008E40DF">
              <w:rPr>
                <w:rFonts w:asciiTheme="minorHAnsi" w:hAnsiTheme="minorHAnsi" w:cstheme="minorHAnsi"/>
                <w:lang w:eastAsia="en-GB"/>
              </w:rPr>
              <w:t>.</w:t>
            </w:r>
            <w:r w:rsidRPr="002F6AE7">
              <w:rPr>
                <w:rFonts w:asciiTheme="minorHAnsi" w:hAnsiTheme="minorHAnsi" w:cstheme="minorHAnsi"/>
                <w:lang w:eastAsia="en-GB"/>
              </w:rPr>
              <w:t>crfiriasi@</w:t>
            </w:r>
            <w:r w:rsidR="00B21697">
              <w:rPr>
                <w:rFonts w:asciiTheme="minorHAnsi" w:hAnsiTheme="minorHAnsi" w:cstheme="minorHAnsi"/>
                <w:lang w:eastAsia="en-GB"/>
              </w:rPr>
              <w:t>afir</w:t>
            </w:r>
            <w:r w:rsidR="00C37F84">
              <w:rPr>
                <w:rFonts w:asciiTheme="minorHAnsi" w:hAnsiTheme="minorHAnsi" w:cstheme="minorHAnsi"/>
                <w:lang w:eastAsia="en-GB"/>
              </w:rPr>
              <w:t>.info</w:t>
            </w:r>
            <w:r w:rsidRPr="002F6AE7">
              <w:rPr>
                <w:rFonts w:asciiTheme="minorHAnsi" w:hAnsiTheme="minorHAnsi" w:cstheme="minorHAnsi"/>
                <w:lang w:eastAsia="en-GB"/>
              </w:rPr>
              <w:t xml:space="preserve">, </w:t>
            </w:r>
            <w:r w:rsidR="00C37F84">
              <w:rPr>
                <w:rFonts w:asciiTheme="minorHAnsi" w:hAnsiTheme="minorHAnsi" w:cstheme="minorHAnsi"/>
                <w:lang w:eastAsia="en-GB"/>
              </w:rPr>
              <w:t>S</w:t>
            </w:r>
            <w:r w:rsidRPr="002F6AE7">
              <w:rPr>
                <w:rFonts w:asciiTheme="minorHAnsi" w:hAnsiTheme="minorHAnsi" w:cstheme="minorHAnsi"/>
                <w:lang w:eastAsia="en-GB"/>
              </w:rPr>
              <w:t>iba.crfirsatumare@</w:t>
            </w:r>
            <w:r w:rsidR="00B21697">
              <w:rPr>
                <w:rFonts w:asciiTheme="minorHAnsi" w:hAnsiTheme="minorHAnsi" w:cstheme="minorHAnsi"/>
                <w:lang w:eastAsia="en-GB"/>
              </w:rPr>
              <w:t>afir</w:t>
            </w:r>
            <w:r w:rsidR="00C37F84">
              <w:rPr>
                <w:rFonts w:asciiTheme="minorHAnsi" w:hAnsiTheme="minorHAnsi" w:cstheme="minorHAnsi"/>
                <w:lang w:eastAsia="en-GB"/>
              </w:rPr>
              <w:t>.info</w:t>
            </w:r>
            <w:r w:rsidRPr="002F6AE7">
              <w:rPr>
                <w:rFonts w:asciiTheme="minorHAnsi" w:hAnsiTheme="minorHAnsi" w:cstheme="minorHAnsi"/>
                <w:lang w:eastAsia="en-GB"/>
              </w:rPr>
              <w:t xml:space="preserve">,  </w:t>
            </w:r>
            <w:r w:rsidR="00C37F84">
              <w:rPr>
                <w:rFonts w:asciiTheme="minorHAnsi" w:hAnsiTheme="minorHAnsi" w:cstheme="minorHAnsi"/>
                <w:lang w:eastAsia="en-GB"/>
              </w:rPr>
              <w:t>S</w:t>
            </w:r>
            <w:r w:rsidRPr="002F6AE7">
              <w:rPr>
                <w:rFonts w:asciiTheme="minorHAnsi" w:hAnsiTheme="minorHAnsi" w:cstheme="minorHAnsi"/>
                <w:lang w:eastAsia="en-GB"/>
              </w:rPr>
              <w:t>iba.targoviste@</w:t>
            </w:r>
            <w:r w:rsidR="00B21697">
              <w:rPr>
                <w:rFonts w:asciiTheme="minorHAnsi" w:hAnsiTheme="minorHAnsi" w:cstheme="minorHAnsi"/>
                <w:lang w:eastAsia="en-GB"/>
              </w:rPr>
              <w:t>afir</w:t>
            </w:r>
            <w:r w:rsidR="00C37F84">
              <w:rPr>
                <w:rFonts w:asciiTheme="minorHAnsi" w:hAnsiTheme="minorHAnsi" w:cstheme="minorHAnsi"/>
                <w:lang w:eastAsia="en-GB"/>
              </w:rPr>
              <w:t>.info</w:t>
            </w:r>
            <w:r w:rsidRPr="002F6AE7">
              <w:rPr>
                <w:rFonts w:asciiTheme="minorHAnsi" w:hAnsiTheme="minorHAnsi" w:cstheme="minorHAnsi"/>
                <w:lang w:eastAsia="en-GB"/>
              </w:rPr>
              <w:t xml:space="preserve">, </w:t>
            </w:r>
            <w:r w:rsidR="00C37F84">
              <w:rPr>
                <w:rFonts w:asciiTheme="minorHAnsi" w:hAnsiTheme="minorHAnsi" w:cstheme="minorHAnsi"/>
                <w:lang w:eastAsia="en-GB"/>
              </w:rPr>
              <w:t>S</w:t>
            </w:r>
            <w:r w:rsidRPr="002F6AE7">
              <w:rPr>
                <w:rFonts w:asciiTheme="minorHAnsi" w:hAnsiTheme="minorHAnsi" w:cstheme="minorHAnsi"/>
                <w:lang w:eastAsia="en-GB"/>
              </w:rPr>
              <w:t>iba.crfir timisoara@</w:t>
            </w:r>
            <w:r w:rsidR="00B21697">
              <w:rPr>
                <w:rFonts w:asciiTheme="minorHAnsi" w:hAnsiTheme="minorHAnsi" w:cstheme="minorHAnsi"/>
                <w:lang w:eastAsia="en-GB"/>
              </w:rPr>
              <w:t>afir</w:t>
            </w:r>
            <w:r w:rsidR="00C37F84">
              <w:rPr>
                <w:rFonts w:asciiTheme="minorHAnsi" w:hAnsiTheme="minorHAnsi" w:cstheme="minorHAnsi"/>
                <w:lang w:eastAsia="en-GB"/>
              </w:rPr>
              <w:t>.info</w:t>
            </w:r>
            <w:r w:rsidRPr="002F6AE7">
              <w:rPr>
                <w:rFonts w:asciiTheme="minorHAnsi" w:hAnsiTheme="minorHAnsi" w:cstheme="minorHAnsi"/>
                <w:lang w:eastAsia="en-GB"/>
              </w:rPr>
              <w:t xml:space="preserve"> si sia@</w:t>
            </w:r>
            <w:r w:rsidR="00B21697">
              <w:rPr>
                <w:rFonts w:asciiTheme="minorHAnsi" w:hAnsiTheme="minorHAnsi" w:cstheme="minorHAnsi"/>
                <w:lang w:eastAsia="en-GB"/>
              </w:rPr>
              <w:t>afir</w:t>
            </w:r>
            <w:r w:rsidR="00C37F84">
              <w:rPr>
                <w:rFonts w:asciiTheme="minorHAnsi" w:hAnsiTheme="minorHAnsi" w:cstheme="minorHAnsi"/>
                <w:lang w:eastAsia="en-GB"/>
              </w:rPr>
              <w:t>.info</w:t>
            </w:r>
          </w:p>
        </w:tc>
        <w:tc>
          <w:tcPr>
            <w:tcW w:w="960" w:type="dxa"/>
            <w:tcBorders>
              <w:top w:val="nil"/>
              <w:left w:val="nil"/>
              <w:bottom w:val="nil"/>
              <w:right w:val="nil"/>
            </w:tcBorders>
            <w:shd w:val="clear" w:color="000000" w:fill="FFFFFF"/>
            <w:noWrap/>
            <w:vAlign w:val="bottom"/>
            <w:hideMark/>
          </w:tcPr>
          <w:p w:rsidR="004D4D86" w:rsidRPr="002F6AE7" w:rsidRDefault="004D4D86" w:rsidP="004D4D8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4D4D8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4D4D8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center"/>
            <w:hideMark/>
          </w:tcPr>
          <w:p w:rsidR="004D4D86" w:rsidRPr="002F6AE7" w:rsidRDefault="004D4D86" w:rsidP="004D4D86">
            <w:pPr>
              <w:jc w:val="center"/>
              <w:rPr>
                <w:rFonts w:asciiTheme="minorHAnsi" w:hAnsiTheme="minorHAnsi" w:cstheme="minorHAnsi"/>
                <w:lang w:eastAsia="en-GB"/>
              </w:rPr>
            </w:pPr>
            <w:r w:rsidRPr="002F6AE7">
              <w:rPr>
                <w:rFonts w:asciiTheme="minorHAnsi" w:hAnsiTheme="minorHAnsi" w:cstheme="minorHAnsi"/>
                <w:lang w:eastAsia="en-GB"/>
              </w:rPr>
              <w:t> </w:t>
            </w:r>
          </w:p>
        </w:tc>
      </w:tr>
      <w:tr w:rsidR="004D4D86" w:rsidRPr="00FC68DE" w:rsidTr="00E85E96">
        <w:trPr>
          <w:trHeight w:val="675"/>
        </w:trPr>
        <w:tc>
          <w:tcPr>
            <w:tcW w:w="466" w:type="dxa"/>
            <w:vMerge/>
            <w:tcBorders>
              <w:top w:val="nil"/>
              <w:left w:val="nil"/>
              <w:bottom w:val="nil"/>
              <w:right w:val="nil"/>
            </w:tcBorders>
            <w:vAlign w:val="center"/>
            <w:hideMark/>
          </w:tcPr>
          <w:p w:rsidR="004D4D86" w:rsidRPr="002F6AE7" w:rsidRDefault="004D4D86" w:rsidP="0026042B">
            <w:pPr>
              <w:rPr>
                <w:rFonts w:asciiTheme="minorHAnsi" w:hAnsiTheme="minorHAnsi" w:cstheme="minorHAnsi"/>
                <w:lang w:eastAsia="en-GB"/>
              </w:rPr>
            </w:pPr>
          </w:p>
        </w:tc>
        <w:tc>
          <w:tcPr>
            <w:tcW w:w="9181" w:type="dxa"/>
            <w:gridSpan w:val="9"/>
            <w:vMerge/>
            <w:tcBorders>
              <w:top w:val="nil"/>
              <w:left w:val="nil"/>
              <w:bottom w:val="nil"/>
              <w:right w:val="nil"/>
            </w:tcBorders>
            <w:vAlign w:val="center"/>
            <w:hideMark/>
          </w:tcPr>
          <w:p w:rsidR="004D4D86" w:rsidRPr="002F6AE7" w:rsidRDefault="004D4D86" w:rsidP="0026042B">
            <w:pPr>
              <w:rPr>
                <w:rFonts w:asciiTheme="minorHAnsi" w:hAnsiTheme="minorHAnsi" w:cstheme="minorHAnsi"/>
                <w:b/>
                <w:bCs/>
                <w:u w:val="single"/>
                <w:lang w:eastAsia="en-GB"/>
              </w:rPr>
            </w:pPr>
          </w:p>
        </w:tc>
        <w:tc>
          <w:tcPr>
            <w:tcW w:w="6621"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4D4D86" w:rsidRPr="002F6AE7" w:rsidRDefault="004D4D86" w:rsidP="001C177E">
            <w:pPr>
              <w:jc w:val="both"/>
              <w:rPr>
                <w:rFonts w:asciiTheme="minorHAnsi" w:hAnsiTheme="minorHAnsi" w:cstheme="minorHAnsi"/>
                <w:lang w:eastAsia="en-GB"/>
              </w:rPr>
            </w:pPr>
            <w:r w:rsidRPr="002F6AE7">
              <w:rPr>
                <w:rFonts w:asciiTheme="minorHAnsi" w:hAnsiTheme="minorHAnsi" w:cstheme="minorHAnsi"/>
                <w:lang w:eastAsia="en-GB"/>
              </w:rPr>
              <w:t>Se vor crea grupuri de utilizatori nominaliza</w:t>
            </w:r>
            <w:r w:rsidR="00484B1D" w:rsidRPr="002F6AE7">
              <w:rPr>
                <w:rFonts w:asciiTheme="minorHAnsi" w:hAnsiTheme="minorHAnsi" w:cstheme="minorHAnsi"/>
                <w:lang w:eastAsia="en-GB"/>
              </w:rPr>
              <w:t>ţ</w:t>
            </w:r>
            <w:r w:rsidRPr="002F6AE7">
              <w:rPr>
                <w:rFonts w:asciiTheme="minorHAnsi" w:hAnsiTheme="minorHAnsi" w:cstheme="minorHAnsi"/>
                <w:lang w:eastAsia="en-GB"/>
              </w:rPr>
              <w:t xml:space="preserve">i din </w:t>
            </w:r>
            <w:proofErr w:type="gramStart"/>
            <w:r w:rsidRPr="002F6AE7">
              <w:rPr>
                <w:rFonts w:asciiTheme="minorHAnsi" w:hAnsiTheme="minorHAnsi" w:cstheme="minorHAnsi"/>
                <w:lang w:eastAsia="en-GB"/>
              </w:rPr>
              <w:t>cadrul  "</w:t>
            </w:r>
            <w:proofErr w:type="gramEnd"/>
            <w:r w:rsidRPr="002F6AE7">
              <w:rPr>
                <w:rFonts w:asciiTheme="minorHAnsi" w:hAnsiTheme="minorHAnsi" w:cstheme="minorHAnsi"/>
                <w:b/>
                <w:bCs/>
                <w:lang w:eastAsia="en-GB"/>
              </w:rPr>
              <w:t xml:space="preserve">ANIF Central" </w:t>
            </w:r>
            <w:r w:rsidRPr="002F6AE7">
              <w:rPr>
                <w:rFonts w:asciiTheme="minorHAnsi" w:hAnsiTheme="minorHAnsi" w:cstheme="minorHAnsi"/>
                <w:lang w:eastAsia="en-GB"/>
              </w:rPr>
              <w:t>care s</w:t>
            </w:r>
            <w:r w:rsidR="00484B1D" w:rsidRPr="002F6AE7">
              <w:rPr>
                <w:rFonts w:asciiTheme="minorHAnsi" w:hAnsiTheme="minorHAnsi" w:cstheme="minorHAnsi"/>
                <w:lang w:eastAsia="en-GB"/>
              </w:rPr>
              <w:t>ă</w:t>
            </w:r>
            <w:r w:rsidRPr="002F6AE7">
              <w:rPr>
                <w:rFonts w:asciiTheme="minorHAnsi" w:hAnsiTheme="minorHAnsi" w:cstheme="minorHAnsi"/>
                <w:lang w:eastAsia="en-GB"/>
              </w:rPr>
              <w:t xml:space="preserve"> aib</w:t>
            </w:r>
            <w:r w:rsidR="00484B1D" w:rsidRPr="002F6AE7">
              <w:rPr>
                <w:rFonts w:asciiTheme="minorHAnsi" w:hAnsiTheme="minorHAnsi" w:cstheme="minorHAnsi"/>
                <w:lang w:eastAsia="en-GB"/>
              </w:rPr>
              <w:t>ă</w:t>
            </w:r>
            <w:r w:rsidRPr="002F6AE7">
              <w:rPr>
                <w:rFonts w:asciiTheme="minorHAnsi" w:hAnsiTheme="minorHAnsi" w:cstheme="minorHAnsi"/>
                <w:lang w:eastAsia="en-GB"/>
              </w:rPr>
              <w:t xml:space="preserve"> acces </w:t>
            </w:r>
            <w:r w:rsidR="00484B1D" w:rsidRPr="002F6AE7">
              <w:rPr>
                <w:rFonts w:asciiTheme="minorHAnsi" w:hAnsiTheme="minorHAnsi" w:cstheme="minorHAnsi"/>
                <w:lang w:eastAsia="en-GB"/>
              </w:rPr>
              <w:t>î</w:t>
            </w:r>
            <w:r w:rsidRPr="002F6AE7">
              <w:rPr>
                <w:rFonts w:asciiTheme="minorHAnsi" w:hAnsiTheme="minorHAnsi" w:cstheme="minorHAnsi"/>
                <w:lang w:eastAsia="en-GB"/>
              </w:rPr>
              <w:t>n DC. Pentru coresponden</w:t>
            </w:r>
            <w:r w:rsidR="00484B1D" w:rsidRPr="002F6AE7">
              <w:rPr>
                <w:rFonts w:asciiTheme="minorHAnsi" w:hAnsiTheme="minorHAnsi" w:cstheme="minorHAnsi"/>
                <w:lang w:eastAsia="en-GB"/>
              </w:rPr>
              <w:t>ţ</w:t>
            </w:r>
            <w:r w:rsidRPr="002F6AE7">
              <w:rPr>
                <w:rFonts w:asciiTheme="minorHAnsi" w:hAnsiTheme="minorHAnsi" w:cstheme="minorHAnsi"/>
                <w:lang w:eastAsia="en-GB"/>
              </w:rPr>
              <w:t xml:space="preserve">a pe mail se va utiliza adresele de grup: </w:t>
            </w:r>
            <w:r w:rsidR="00C37F84" w:rsidRPr="00CB39CB">
              <w:rPr>
                <w:rFonts w:asciiTheme="minorHAnsi" w:hAnsiTheme="minorHAnsi" w:cstheme="minorHAnsi"/>
                <w:lang w:eastAsia="en-GB"/>
              </w:rPr>
              <w:t>pndr</w:t>
            </w:r>
            <w:r w:rsidR="00C37F84" w:rsidRPr="002F6AE7">
              <w:rPr>
                <w:rFonts w:asciiTheme="minorHAnsi" w:hAnsiTheme="minorHAnsi" w:cstheme="minorHAnsi"/>
                <w:lang w:eastAsia="en-GB"/>
              </w:rPr>
              <w:t>@</w:t>
            </w:r>
            <w:r w:rsidR="00C37F84">
              <w:rPr>
                <w:rFonts w:asciiTheme="minorHAnsi" w:hAnsiTheme="minorHAnsi" w:cstheme="minorHAnsi"/>
                <w:lang w:eastAsia="en-GB"/>
              </w:rPr>
              <w:t xml:space="preserve">anif.ro, </w:t>
            </w:r>
            <w:r w:rsidR="00FB2866" w:rsidRPr="00FB2866">
              <w:rPr>
                <w:rFonts w:asciiTheme="minorHAnsi" w:hAnsiTheme="minorHAnsi" w:cstheme="minorHAnsi"/>
                <w:lang w:eastAsia="en-GB"/>
              </w:rPr>
              <w:t>centrala@anif.ro</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 </w:t>
            </w:r>
          </w:p>
        </w:tc>
      </w:tr>
      <w:tr w:rsidR="000543E4" w:rsidRPr="00FC68DE" w:rsidTr="00D703A7">
        <w:trPr>
          <w:trHeight w:val="300"/>
        </w:trPr>
        <w:tc>
          <w:tcPr>
            <w:tcW w:w="466"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494"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b/>
                <w:bCs/>
                <w:lang w:eastAsia="en-GB"/>
              </w:rPr>
            </w:pPr>
            <w:r w:rsidRPr="002F6AE7">
              <w:rPr>
                <w:rFonts w:asciiTheme="minorHAnsi" w:hAnsiTheme="minorHAnsi" w:cstheme="minorHAnsi"/>
                <w:b/>
                <w:bCs/>
                <w:lang w:eastAsia="en-GB"/>
              </w:rPr>
              <w:t>Nr. crt.</w:t>
            </w:r>
          </w:p>
        </w:tc>
        <w:tc>
          <w:tcPr>
            <w:tcW w:w="173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b/>
                <w:bCs/>
                <w:lang w:eastAsia="en-GB"/>
              </w:rPr>
            </w:pPr>
            <w:r w:rsidRPr="002F6AE7">
              <w:rPr>
                <w:rFonts w:asciiTheme="minorHAnsi" w:hAnsiTheme="minorHAnsi" w:cstheme="minorHAnsi"/>
                <w:b/>
                <w:bCs/>
                <w:lang w:eastAsia="en-GB"/>
              </w:rPr>
              <w:t>Etapa</w:t>
            </w:r>
          </w:p>
        </w:tc>
        <w:tc>
          <w:tcPr>
            <w:tcW w:w="1242"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b/>
                <w:bCs/>
                <w:lang w:eastAsia="en-GB"/>
              </w:rPr>
            </w:pPr>
            <w:r w:rsidRPr="002F6AE7">
              <w:rPr>
                <w:rFonts w:asciiTheme="minorHAnsi" w:hAnsiTheme="minorHAnsi" w:cstheme="minorHAnsi"/>
                <w:b/>
                <w:bCs/>
                <w:lang w:eastAsia="en-GB"/>
              </w:rPr>
              <w:t>Cine depune documentul</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b/>
                <w:bCs/>
                <w:lang w:eastAsia="en-GB"/>
              </w:rPr>
            </w:pPr>
            <w:r w:rsidRPr="002F6AE7">
              <w:rPr>
                <w:rFonts w:asciiTheme="minorHAnsi" w:hAnsiTheme="minorHAnsi" w:cstheme="minorHAnsi"/>
                <w:b/>
                <w:bCs/>
                <w:lang w:eastAsia="en-GB"/>
              </w:rPr>
              <w:t>Document</w:t>
            </w:r>
          </w:p>
        </w:tc>
        <w:tc>
          <w:tcPr>
            <w:tcW w:w="1135"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b/>
                <w:bCs/>
                <w:lang w:eastAsia="en-GB"/>
              </w:rPr>
            </w:pPr>
            <w:r w:rsidRPr="002F6AE7">
              <w:rPr>
                <w:rFonts w:asciiTheme="minorHAnsi" w:hAnsiTheme="minorHAnsi" w:cstheme="minorHAnsi"/>
                <w:b/>
                <w:bCs/>
                <w:lang w:eastAsia="en-GB"/>
              </w:rPr>
              <w:t>Unde se depune documentul</w:t>
            </w:r>
          </w:p>
        </w:tc>
        <w:tc>
          <w:tcPr>
            <w:tcW w:w="1276" w:type="dxa"/>
            <w:gridSpan w:val="2"/>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b/>
                <w:bCs/>
                <w:lang w:eastAsia="en-GB"/>
              </w:rPr>
            </w:pPr>
            <w:r w:rsidRPr="002F6AE7">
              <w:rPr>
                <w:rFonts w:asciiTheme="minorHAnsi" w:hAnsiTheme="minorHAnsi" w:cstheme="minorHAnsi"/>
                <w:b/>
                <w:bCs/>
                <w:lang w:eastAsia="en-GB"/>
              </w:rPr>
              <w:t>Suport (online/fizic/CD)</w:t>
            </w:r>
          </w:p>
        </w:tc>
        <w:tc>
          <w:tcPr>
            <w:tcW w:w="1600" w:type="dxa"/>
            <w:gridSpan w:val="2"/>
            <w:tcBorders>
              <w:top w:val="single" w:sz="8" w:space="0" w:color="auto"/>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b/>
                <w:bCs/>
                <w:lang w:eastAsia="en-GB"/>
              </w:rPr>
            </w:pPr>
            <w:r w:rsidRPr="002F6AE7">
              <w:rPr>
                <w:rFonts w:asciiTheme="minorHAnsi" w:hAnsiTheme="minorHAnsi" w:cstheme="minorHAnsi"/>
                <w:b/>
                <w:bCs/>
                <w:lang w:eastAsia="en-GB"/>
              </w:rPr>
              <w:t>Termen</w:t>
            </w:r>
          </w:p>
        </w:tc>
        <w:tc>
          <w:tcPr>
            <w:tcW w:w="2028" w:type="dxa"/>
            <w:gridSpan w:val="2"/>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b/>
                <w:bCs/>
                <w:lang w:eastAsia="en-GB"/>
              </w:rPr>
            </w:pPr>
            <w:r w:rsidRPr="002F6AE7">
              <w:rPr>
                <w:rFonts w:asciiTheme="minorHAnsi" w:hAnsiTheme="minorHAnsi" w:cstheme="minorHAnsi"/>
                <w:b/>
                <w:bCs/>
                <w:lang w:eastAsia="en-GB"/>
              </w:rPr>
              <w:t>Observații</w:t>
            </w:r>
          </w:p>
        </w:tc>
        <w:tc>
          <w:tcPr>
            <w:tcW w:w="4593" w:type="dxa"/>
            <w:gridSpan w:val="2"/>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rsidR="004D4D86" w:rsidRPr="002F6AE7" w:rsidRDefault="004D4D86" w:rsidP="0026042B">
            <w:pPr>
              <w:jc w:val="center"/>
              <w:rPr>
                <w:rFonts w:asciiTheme="minorHAnsi" w:hAnsiTheme="minorHAnsi" w:cstheme="minorHAnsi"/>
                <w:b/>
                <w:bCs/>
                <w:lang w:eastAsia="en-GB"/>
              </w:rPr>
            </w:pPr>
            <w:r w:rsidRPr="002F6AE7">
              <w:rPr>
                <w:rFonts w:asciiTheme="minorHAnsi" w:hAnsiTheme="minorHAnsi" w:cstheme="minorHAnsi"/>
                <w:b/>
                <w:bCs/>
                <w:lang w:eastAsia="en-GB"/>
              </w:rPr>
              <w:t>Responsabilită</w:t>
            </w:r>
            <w:r w:rsidR="00484B1D" w:rsidRPr="002F6AE7">
              <w:rPr>
                <w:rFonts w:asciiTheme="minorHAnsi" w:hAnsiTheme="minorHAnsi" w:cstheme="minorHAnsi"/>
                <w:b/>
                <w:bCs/>
                <w:lang w:eastAsia="en-GB"/>
              </w:rPr>
              <w:t>ţ</w:t>
            </w:r>
            <w:r w:rsidRPr="002F6AE7">
              <w:rPr>
                <w:rFonts w:asciiTheme="minorHAnsi" w:hAnsiTheme="minorHAnsi" w:cstheme="minorHAnsi"/>
                <w:b/>
                <w:bCs/>
                <w:lang w:eastAsia="en-GB"/>
              </w:rPr>
              <w:t>i</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0543E4" w:rsidRPr="00FC68DE" w:rsidTr="00D703A7">
        <w:trPr>
          <w:trHeight w:val="315"/>
        </w:trPr>
        <w:tc>
          <w:tcPr>
            <w:tcW w:w="466" w:type="dxa"/>
            <w:vMerge/>
            <w:tcBorders>
              <w:top w:val="single" w:sz="8" w:space="0" w:color="auto"/>
              <w:left w:val="single" w:sz="8"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lang w:eastAsia="en-GB"/>
              </w:rPr>
            </w:pPr>
          </w:p>
        </w:tc>
        <w:tc>
          <w:tcPr>
            <w:tcW w:w="494" w:type="dxa"/>
            <w:vMerge/>
            <w:tcBorders>
              <w:top w:val="single" w:sz="8" w:space="0" w:color="auto"/>
              <w:left w:val="single" w:sz="4"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b/>
                <w:bCs/>
                <w:lang w:eastAsia="en-GB"/>
              </w:rPr>
            </w:pPr>
          </w:p>
        </w:tc>
        <w:tc>
          <w:tcPr>
            <w:tcW w:w="1733" w:type="dxa"/>
            <w:vMerge/>
            <w:tcBorders>
              <w:top w:val="single" w:sz="8" w:space="0" w:color="auto"/>
              <w:left w:val="single" w:sz="4"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b/>
                <w:bCs/>
                <w:lang w:eastAsia="en-GB"/>
              </w:rPr>
            </w:pPr>
          </w:p>
        </w:tc>
        <w:tc>
          <w:tcPr>
            <w:tcW w:w="1242" w:type="dxa"/>
            <w:vMerge/>
            <w:tcBorders>
              <w:top w:val="single" w:sz="8" w:space="0" w:color="auto"/>
              <w:left w:val="single" w:sz="4"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b/>
                <w:bCs/>
                <w:lang w:eastAsia="en-GB"/>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b/>
                <w:bCs/>
                <w:lang w:eastAsia="en-GB"/>
              </w:rPr>
            </w:pPr>
          </w:p>
        </w:tc>
        <w:tc>
          <w:tcPr>
            <w:tcW w:w="1135" w:type="dxa"/>
            <w:vMerge/>
            <w:tcBorders>
              <w:top w:val="single" w:sz="8" w:space="0" w:color="auto"/>
              <w:left w:val="single" w:sz="4"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b/>
                <w:bCs/>
                <w:lang w:eastAsia="en-GB"/>
              </w:rPr>
            </w:pPr>
          </w:p>
        </w:tc>
        <w:tc>
          <w:tcPr>
            <w:tcW w:w="1276" w:type="dxa"/>
            <w:gridSpan w:val="2"/>
            <w:vMerge/>
            <w:tcBorders>
              <w:top w:val="single" w:sz="8" w:space="0" w:color="auto"/>
              <w:left w:val="single" w:sz="4"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b/>
                <w:bCs/>
                <w:lang w:eastAsia="en-GB"/>
              </w:rPr>
            </w:pPr>
          </w:p>
        </w:tc>
        <w:tc>
          <w:tcPr>
            <w:tcW w:w="1600" w:type="dxa"/>
            <w:gridSpan w:val="2"/>
            <w:tcBorders>
              <w:top w:val="nil"/>
              <w:left w:val="nil"/>
              <w:bottom w:val="single" w:sz="8"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b/>
                <w:bCs/>
                <w:lang w:eastAsia="en-GB"/>
              </w:rPr>
            </w:pPr>
            <w:r w:rsidRPr="002F6AE7">
              <w:rPr>
                <w:rFonts w:asciiTheme="minorHAnsi" w:hAnsiTheme="minorHAnsi" w:cstheme="minorHAnsi"/>
                <w:b/>
                <w:bCs/>
                <w:lang w:eastAsia="en-GB"/>
              </w:rPr>
              <w:t>(zile lucrătoare)</w:t>
            </w:r>
          </w:p>
        </w:tc>
        <w:tc>
          <w:tcPr>
            <w:tcW w:w="2028" w:type="dxa"/>
            <w:gridSpan w:val="2"/>
            <w:vMerge/>
            <w:tcBorders>
              <w:top w:val="single" w:sz="8" w:space="0" w:color="auto"/>
              <w:left w:val="single" w:sz="4"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b/>
                <w:bCs/>
                <w:lang w:eastAsia="en-GB"/>
              </w:rPr>
            </w:pPr>
          </w:p>
        </w:tc>
        <w:tc>
          <w:tcPr>
            <w:tcW w:w="4593" w:type="dxa"/>
            <w:gridSpan w:val="2"/>
            <w:vMerge/>
            <w:tcBorders>
              <w:top w:val="single" w:sz="8" w:space="0" w:color="auto"/>
              <w:left w:val="single" w:sz="4" w:space="0" w:color="auto"/>
              <w:bottom w:val="single" w:sz="8" w:space="0" w:color="000000"/>
              <w:right w:val="single" w:sz="8" w:space="0" w:color="auto"/>
            </w:tcBorders>
            <w:vAlign w:val="center"/>
            <w:hideMark/>
          </w:tcPr>
          <w:p w:rsidR="004D4D86" w:rsidRPr="002F6AE7" w:rsidRDefault="004D4D86" w:rsidP="0026042B">
            <w:pPr>
              <w:rPr>
                <w:rFonts w:asciiTheme="minorHAnsi" w:hAnsiTheme="minorHAnsi" w:cstheme="minorHAnsi"/>
                <w:b/>
                <w:bCs/>
                <w:lang w:eastAsia="en-GB"/>
              </w:rPr>
            </w:pP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1E0F05" w:rsidRPr="00FC68DE" w:rsidTr="001E0F05">
        <w:trPr>
          <w:trHeight w:val="900"/>
        </w:trPr>
        <w:tc>
          <w:tcPr>
            <w:tcW w:w="466" w:type="dxa"/>
            <w:vMerge w:val="restart"/>
            <w:tcBorders>
              <w:top w:val="nil"/>
              <w:left w:val="single" w:sz="8" w:space="0" w:color="auto"/>
              <w:bottom w:val="single" w:sz="4" w:space="0" w:color="auto"/>
              <w:right w:val="nil"/>
            </w:tcBorders>
            <w:shd w:val="clear" w:color="000000" w:fill="FFFFFF"/>
            <w:textDirection w:val="btLr"/>
            <w:vAlign w:val="center"/>
            <w:hideMark/>
          </w:tcPr>
          <w:p w:rsidR="001E0F05" w:rsidRPr="002F6AE7" w:rsidRDefault="001E0F05" w:rsidP="0026042B">
            <w:pPr>
              <w:jc w:val="center"/>
              <w:rPr>
                <w:rFonts w:asciiTheme="minorHAnsi" w:hAnsiTheme="minorHAnsi" w:cstheme="minorHAnsi"/>
                <w:b/>
                <w:bCs/>
                <w:lang w:eastAsia="en-GB"/>
              </w:rPr>
            </w:pPr>
            <w:r w:rsidRPr="002F6AE7">
              <w:rPr>
                <w:rFonts w:asciiTheme="minorHAnsi" w:hAnsiTheme="minorHAnsi" w:cstheme="minorHAnsi"/>
                <w:b/>
                <w:bCs/>
                <w:lang w:eastAsia="en-GB"/>
              </w:rPr>
              <w:lastRenderedPageBreak/>
              <w:t>Evaluare Selectare</w:t>
            </w:r>
          </w:p>
        </w:tc>
        <w:tc>
          <w:tcPr>
            <w:tcW w:w="494" w:type="dxa"/>
            <w:tcBorders>
              <w:top w:val="nil"/>
              <w:left w:val="single" w:sz="8" w:space="0" w:color="auto"/>
              <w:bottom w:val="single" w:sz="4" w:space="0" w:color="auto"/>
              <w:right w:val="single" w:sz="4" w:space="0" w:color="auto"/>
            </w:tcBorders>
            <w:shd w:val="clear" w:color="000000" w:fill="FFFFFF"/>
            <w:vAlign w:val="center"/>
            <w:hideMark/>
          </w:tcPr>
          <w:p w:rsidR="001E0F05" w:rsidRPr="002F6AE7" w:rsidRDefault="001E0F05" w:rsidP="0026042B">
            <w:pPr>
              <w:jc w:val="center"/>
              <w:rPr>
                <w:rFonts w:asciiTheme="minorHAnsi" w:hAnsiTheme="minorHAnsi" w:cstheme="minorHAnsi"/>
                <w:lang w:eastAsia="en-GB"/>
              </w:rPr>
            </w:pPr>
            <w:r w:rsidRPr="002F6AE7">
              <w:rPr>
                <w:rFonts w:asciiTheme="minorHAnsi" w:hAnsiTheme="minorHAnsi" w:cstheme="minorHAnsi"/>
                <w:lang w:eastAsia="en-GB"/>
              </w:rPr>
              <w:t>1</w:t>
            </w:r>
          </w:p>
        </w:tc>
        <w:tc>
          <w:tcPr>
            <w:tcW w:w="1733" w:type="dxa"/>
            <w:tcBorders>
              <w:top w:val="nil"/>
              <w:left w:val="nil"/>
              <w:bottom w:val="single" w:sz="4" w:space="0" w:color="auto"/>
              <w:right w:val="single" w:sz="4" w:space="0" w:color="auto"/>
            </w:tcBorders>
            <w:shd w:val="clear" w:color="000000" w:fill="FFFFFF"/>
            <w:vAlign w:val="center"/>
            <w:hideMark/>
          </w:tcPr>
          <w:p w:rsidR="001E0F05" w:rsidRPr="002F6AE7" w:rsidRDefault="001E0F05" w:rsidP="0026042B">
            <w:pPr>
              <w:jc w:val="center"/>
              <w:rPr>
                <w:rFonts w:asciiTheme="minorHAnsi" w:hAnsiTheme="minorHAnsi" w:cstheme="minorHAnsi"/>
                <w:lang w:eastAsia="en-GB"/>
              </w:rPr>
            </w:pPr>
            <w:r w:rsidRPr="002F6AE7">
              <w:rPr>
                <w:rFonts w:asciiTheme="minorHAnsi" w:hAnsiTheme="minorHAnsi" w:cstheme="minorHAnsi"/>
                <w:lang w:eastAsia="en-GB"/>
              </w:rPr>
              <w:t>Obținere adeverință ANIF</w:t>
            </w:r>
          </w:p>
        </w:tc>
        <w:tc>
          <w:tcPr>
            <w:tcW w:w="1242" w:type="dxa"/>
            <w:tcBorders>
              <w:top w:val="nil"/>
              <w:left w:val="nil"/>
              <w:bottom w:val="single" w:sz="4" w:space="0" w:color="auto"/>
              <w:right w:val="single" w:sz="4" w:space="0" w:color="auto"/>
            </w:tcBorders>
            <w:shd w:val="clear" w:color="000000" w:fill="FFFFFF"/>
            <w:vAlign w:val="center"/>
            <w:hideMark/>
          </w:tcPr>
          <w:p w:rsidR="001E0F05" w:rsidRPr="002F6AE7" w:rsidRDefault="001E0F05" w:rsidP="0026042B">
            <w:pPr>
              <w:jc w:val="center"/>
              <w:rPr>
                <w:rFonts w:asciiTheme="minorHAnsi" w:hAnsiTheme="minorHAnsi" w:cstheme="minorHAnsi"/>
                <w:lang w:eastAsia="en-GB"/>
              </w:rPr>
            </w:pPr>
            <w:r w:rsidRPr="002F6AE7">
              <w:rPr>
                <w:rFonts w:asciiTheme="minorHAnsi" w:hAnsiTheme="minorHAnsi" w:cstheme="minorHAnsi"/>
                <w:lang w:eastAsia="en-GB"/>
              </w:rPr>
              <w:t>Solicitantul</w:t>
            </w:r>
          </w:p>
        </w:tc>
        <w:tc>
          <w:tcPr>
            <w:tcW w:w="1701" w:type="dxa"/>
            <w:tcBorders>
              <w:top w:val="nil"/>
              <w:left w:val="nil"/>
              <w:bottom w:val="single" w:sz="4" w:space="0" w:color="auto"/>
              <w:right w:val="single" w:sz="4" w:space="0" w:color="auto"/>
            </w:tcBorders>
            <w:shd w:val="clear" w:color="000000" w:fill="FFFFFF"/>
            <w:vAlign w:val="center"/>
            <w:hideMark/>
          </w:tcPr>
          <w:p w:rsidR="001E0F05" w:rsidRPr="002F6AE7" w:rsidRDefault="001E0F05" w:rsidP="0026042B">
            <w:pPr>
              <w:jc w:val="center"/>
              <w:rPr>
                <w:rFonts w:asciiTheme="minorHAnsi" w:hAnsiTheme="minorHAnsi" w:cstheme="minorHAnsi"/>
                <w:lang w:eastAsia="en-GB"/>
              </w:rPr>
            </w:pPr>
            <w:r w:rsidRPr="002F6AE7">
              <w:rPr>
                <w:rFonts w:asciiTheme="minorHAnsi" w:hAnsiTheme="minorHAnsi" w:cstheme="minorHAnsi"/>
                <w:lang w:eastAsia="en-GB"/>
              </w:rPr>
              <w:t>Cerere pt obținere Adeverință</w:t>
            </w:r>
          </w:p>
        </w:tc>
        <w:tc>
          <w:tcPr>
            <w:tcW w:w="1135" w:type="dxa"/>
            <w:tcBorders>
              <w:top w:val="nil"/>
              <w:left w:val="nil"/>
              <w:bottom w:val="single" w:sz="4" w:space="0" w:color="auto"/>
              <w:right w:val="single" w:sz="4" w:space="0" w:color="auto"/>
            </w:tcBorders>
            <w:shd w:val="clear" w:color="000000" w:fill="FFFFFF"/>
            <w:vAlign w:val="center"/>
            <w:hideMark/>
          </w:tcPr>
          <w:p w:rsidR="001E0F05" w:rsidRPr="002F6AE7" w:rsidRDefault="001E0F05" w:rsidP="0026042B">
            <w:pPr>
              <w:jc w:val="center"/>
              <w:rPr>
                <w:rFonts w:asciiTheme="minorHAnsi" w:hAnsiTheme="minorHAnsi" w:cstheme="minorHAnsi"/>
                <w:lang w:eastAsia="en-GB"/>
              </w:rPr>
            </w:pPr>
            <w:r w:rsidRPr="002F6AE7">
              <w:rPr>
                <w:rFonts w:asciiTheme="minorHAnsi" w:hAnsiTheme="minorHAnsi" w:cstheme="minorHAnsi"/>
                <w:lang w:eastAsia="en-GB"/>
              </w:rPr>
              <w:t xml:space="preserve">ANIF local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E0F05" w:rsidRPr="002F6AE7" w:rsidRDefault="001E0F05" w:rsidP="0026042B">
            <w:pPr>
              <w:jc w:val="center"/>
              <w:rPr>
                <w:rFonts w:asciiTheme="minorHAnsi" w:hAnsiTheme="minorHAnsi" w:cstheme="minorHAnsi"/>
                <w:lang w:eastAsia="en-GB"/>
              </w:rPr>
            </w:pPr>
            <w:r w:rsidRPr="002F6AE7">
              <w:rPr>
                <w:rFonts w:asciiTheme="minorHAnsi" w:hAnsiTheme="minorHAnsi" w:cstheme="minorHAnsi"/>
                <w:lang w:eastAsia="en-GB"/>
              </w:rPr>
              <w:t>Fizic</w:t>
            </w:r>
          </w:p>
        </w:tc>
        <w:tc>
          <w:tcPr>
            <w:tcW w:w="1600" w:type="dxa"/>
            <w:gridSpan w:val="2"/>
            <w:vMerge w:val="restart"/>
            <w:tcBorders>
              <w:top w:val="nil"/>
              <w:left w:val="nil"/>
              <w:right w:val="single" w:sz="4" w:space="0" w:color="auto"/>
            </w:tcBorders>
            <w:shd w:val="clear" w:color="000000" w:fill="FFFFFF"/>
            <w:vAlign w:val="center"/>
            <w:hideMark/>
          </w:tcPr>
          <w:p w:rsidR="001E0F05" w:rsidRPr="002F6AE7" w:rsidRDefault="001E0F05" w:rsidP="0026042B">
            <w:pPr>
              <w:jc w:val="center"/>
              <w:rPr>
                <w:rFonts w:asciiTheme="minorHAnsi" w:hAnsiTheme="minorHAnsi" w:cstheme="minorHAnsi"/>
                <w:lang w:eastAsia="en-GB"/>
              </w:rPr>
            </w:pPr>
            <w:r w:rsidRPr="002F6AE7">
              <w:rPr>
                <w:rFonts w:asciiTheme="minorHAnsi" w:hAnsiTheme="minorHAnsi" w:cstheme="minorHAnsi"/>
                <w:lang w:eastAsia="en-GB"/>
              </w:rPr>
              <w:t>5</w:t>
            </w:r>
          </w:p>
        </w:tc>
        <w:tc>
          <w:tcPr>
            <w:tcW w:w="2028" w:type="dxa"/>
            <w:gridSpan w:val="2"/>
            <w:tcBorders>
              <w:top w:val="nil"/>
              <w:left w:val="nil"/>
              <w:bottom w:val="single" w:sz="4" w:space="0" w:color="auto"/>
              <w:right w:val="single" w:sz="4" w:space="0" w:color="auto"/>
            </w:tcBorders>
            <w:shd w:val="clear" w:color="000000" w:fill="FFFFFF"/>
            <w:vAlign w:val="center"/>
            <w:hideMark/>
          </w:tcPr>
          <w:p w:rsidR="001E0F05" w:rsidRPr="002F6AE7" w:rsidRDefault="001E0F05" w:rsidP="00C86A60">
            <w:pPr>
              <w:rPr>
                <w:rFonts w:asciiTheme="minorHAnsi" w:hAnsiTheme="minorHAnsi" w:cstheme="minorHAnsi"/>
                <w:lang w:eastAsia="en-GB"/>
              </w:rPr>
            </w:pPr>
            <w:r w:rsidRPr="002F6AE7">
              <w:rPr>
                <w:rFonts w:asciiTheme="minorHAnsi" w:hAnsiTheme="minorHAnsi" w:cstheme="minorHAnsi"/>
                <w:lang w:eastAsia="en-GB"/>
              </w:rPr>
              <w:t xml:space="preserve"> C</w:t>
            </w:r>
            <w:r w:rsidR="00C86A60" w:rsidRPr="002F6AE7">
              <w:rPr>
                <w:rFonts w:asciiTheme="minorHAnsi" w:hAnsiTheme="minorHAnsi" w:cstheme="minorHAnsi"/>
                <w:lang w:eastAsia="en-GB"/>
              </w:rPr>
              <w:t>on</w:t>
            </w:r>
            <w:r w:rsidRPr="002F6AE7">
              <w:rPr>
                <w:rFonts w:asciiTheme="minorHAnsi" w:hAnsiTheme="minorHAnsi" w:cstheme="minorHAnsi"/>
                <w:lang w:eastAsia="en-GB"/>
              </w:rPr>
              <w:t>f</w:t>
            </w:r>
            <w:r w:rsidR="00C86A60" w:rsidRPr="002F6AE7">
              <w:rPr>
                <w:rFonts w:asciiTheme="minorHAnsi" w:hAnsiTheme="minorHAnsi" w:cstheme="minorHAnsi"/>
                <w:lang w:eastAsia="en-GB"/>
              </w:rPr>
              <w:t>orm</w:t>
            </w:r>
            <w:r w:rsidRPr="002F6AE7">
              <w:rPr>
                <w:rFonts w:asciiTheme="minorHAnsi" w:hAnsiTheme="minorHAnsi" w:cstheme="minorHAnsi"/>
                <w:lang w:eastAsia="en-GB"/>
              </w:rPr>
              <w:t xml:space="preserve"> modelului de cerere şi de adeverință din ghid</w:t>
            </w:r>
            <w:r w:rsidR="00A051AB">
              <w:rPr>
                <w:rFonts w:asciiTheme="minorHAnsi" w:hAnsiTheme="minorHAnsi" w:cstheme="minorHAnsi"/>
                <w:lang w:eastAsia="en-GB"/>
              </w:rPr>
              <w:t xml:space="preserve"> DR 25</w:t>
            </w:r>
          </w:p>
        </w:tc>
        <w:tc>
          <w:tcPr>
            <w:tcW w:w="4593" w:type="dxa"/>
            <w:gridSpan w:val="2"/>
            <w:tcBorders>
              <w:top w:val="nil"/>
              <w:left w:val="nil"/>
              <w:bottom w:val="single" w:sz="4" w:space="0" w:color="auto"/>
              <w:right w:val="single" w:sz="8" w:space="0" w:color="auto"/>
            </w:tcBorders>
            <w:shd w:val="clear" w:color="000000" w:fill="F2F2F2"/>
            <w:vAlign w:val="center"/>
            <w:hideMark/>
          </w:tcPr>
          <w:p w:rsidR="001E0F05" w:rsidRPr="002F6AE7" w:rsidRDefault="001E0F05"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E0F05" w:rsidRPr="002F6AE7" w:rsidRDefault="001E0F05"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E0F05" w:rsidRPr="002F6AE7" w:rsidRDefault="001E0F05"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E0F05" w:rsidRPr="002F6AE7" w:rsidRDefault="001E0F05"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E0F05" w:rsidRPr="002F6AE7" w:rsidRDefault="001E0F05"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1E0F05" w:rsidRPr="00FC68DE" w:rsidTr="001E0F05">
        <w:trPr>
          <w:trHeight w:val="600"/>
        </w:trPr>
        <w:tc>
          <w:tcPr>
            <w:tcW w:w="466" w:type="dxa"/>
            <w:vMerge/>
            <w:tcBorders>
              <w:top w:val="nil"/>
              <w:left w:val="single" w:sz="8" w:space="0" w:color="auto"/>
              <w:bottom w:val="single" w:sz="4" w:space="0" w:color="auto"/>
              <w:right w:val="nil"/>
            </w:tcBorders>
            <w:vAlign w:val="center"/>
          </w:tcPr>
          <w:p w:rsidR="001E0F05" w:rsidRPr="002F6AE7" w:rsidRDefault="001E0F05" w:rsidP="0026042B">
            <w:pPr>
              <w:rPr>
                <w:rFonts w:asciiTheme="minorHAnsi" w:hAnsiTheme="minorHAnsi" w:cstheme="minorHAnsi"/>
                <w:b/>
                <w:bCs/>
                <w:lang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tcPr>
          <w:p w:rsidR="001E0F05" w:rsidRPr="002F6AE7" w:rsidRDefault="001E0F05" w:rsidP="0026042B">
            <w:pPr>
              <w:jc w:val="center"/>
              <w:rPr>
                <w:rFonts w:asciiTheme="minorHAnsi" w:hAnsiTheme="minorHAnsi" w:cstheme="minorHAnsi"/>
                <w:lang w:eastAsia="en-GB"/>
              </w:rPr>
            </w:pPr>
            <w:r w:rsidRPr="002F6AE7">
              <w:rPr>
                <w:rFonts w:asciiTheme="minorHAnsi" w:hAnsiTheme="minorHAnsi" w:cstheme="minorHAnsi"/>
                <w:lang w:eastAsia="en-GB"/>
              </w:rPr>
              <w:t>1a</w:t>
            </w:r>
          </w:p>
        </w:tc>
        <w:tc>
          <w:tcPr>
            <w:tcW w:w="1733" w:type="dxa"/>
            <w:tcBorders>
              <w:top w:val="nil"/>
              <w:left w:val="nil"/>
              <w:bottom w:val="single" w:sz="4" w:space="0" w:color="auto"/>
              <w:right w:val="single" w:sz="4" w:space="0" w:color="auto"/>
            </w:tcBorders>
            <w:shd w:val="clear" w:color="000000" w:fill="FFFFFF"/>
            <w:vAlign w:val="center"/>
          </w:tcPr>
          <w:p w:rsidR="001E0F05" w:rsidRPr="002F6AE7" w:rsidRDefault="001E0F05" w:rsidP="001E0F05">
            <w:pPr>
              <w:jc w:val="center"/>
              <w:rPr>
                <w:rFonts w:asciiTheme="minorHAnsi" w:hAnsiTheme="minorHAnsi" w:cstheme="minorHAnsi"/>
                <w:lang w:eastAsia="en-GB"/>
              </w:rPr>
            </w:pPr>
            <w:r w:rsidRPr="002F6AE7">
              <w:rPr>
                <w:rFonts w:asciiTheme="minorHAnsi" w:hAnsiTheme="minorHAnsi" w:cstheme="minorHAnsi"/>
                <w:lang w:eastAsia="en-GB"/>
              </w:rPr>
              <w:t>Ob</w:t>
            </w:r>
            <w:r w:rsidRPr="002F6AE7">
              <w:rPr>
                <w:rFonts w:asciiTheme="minorHAnsi" w:hAnsiTheme="minorHAnsi" w:cstheme="minorHAnsi"/>
                <w:lang w:val="ro-RO" w:eastAsia="en-GB"/>
              </w:rPr>
              <w:t>ț</w:t>
            </w:r>
            <w:r w:rsidRPr="002F6AE7">
              <w:rPr>
                <w:rFonts w:asciiTheme="minorHAnsi" w:hAnsiTheme="minorHAnsi" w:cstheme="minorHAnsi"/>
                <w:lang w:eastAsia="en-GB"/>
              </w:rPr>
              <w:t xml:space="preserve">inerea (dacă este cazul) </w:t>
            </w:r>
            <w:proofErr w:type="gramStart"/>
            <w:r w:rsidRPr="002F6AE7">
              <w:rPr>
                <w:rFonts w:asciiTheme="minorHAnsi" w:hAnsiTheme="minorHAnsi" w:cstheme="minorHAnsi"/>
                <w:lang w:eastAsia="en-GB"/>
              </w:rPr>
              <w:t>a  Acordului</w:t>
            </w:r>
            <w:proofErr w:type="gramEnd"/>
            <w:r w:rsidRPr="002F6AE7">
              <w:rPr>
                <w:rFonts w:asciiTheme="minorHAnsi" w:hAnsiTheme="minorHAnsi" w:cstheme="minorHAnsi"/>
                <w:lang w:eastAsia="en-GB"/>
              </w:rPr>
              <w:t xml:space="preserve"> administratorului terenului statului pentru realizarea investiției.</w:t>
            </w:r>
          </w:p>
        </w:tc>
        <w:tc>
          <w:tcPr>
            <w:tcW w:w="1242" w:type="dxa"/>
            <w:tcBorders>
              <w:top w:val="nil"/>
              <w:left w:val="nil"/>
              <w:bottom w:val="single" w:sz="4" w:space="0" w:color="auto"/>
              <w:right w:val="single" w:sz="4" w:space="0" w:color="auto"/>
            </w:tcBorders>
            <w:shd w:val="clear" w:color="000000" w:fill="FFFFFF"/>
            <w:vAlign w:val="center"/>
          </w:tcPr>
          <w:p w:rsidR="001E0F05" w:rsidRPr="002F6AE7" w:rsidRDefault="001E0F05" w:rsidP="0026042B">
            <w:pPr>
              <w:jc w:val="center"/>
              <w:rPr>
                <w:rFonts w:asciiTheme="minorHAnsi" w:hAnsiTheme="minorHAnsi" w:cstheme="minorHAnsi"/>
                <w:lang w:eastAsia="en-GB"/>
              </w:rPr>
            </w:pPr>
            <w:r w:rsidRPr="002F6AE7">
              <w:rPr>
                <w:rFonts w:asciiTheme="minorHAnsi" w:hAnsiTheme="minorHAnsi" w:cstheme="minorHAnsi"/>
                <w:lang w:eastAsia="en-GB"/>
              </w:rPr>
              <w:t>Solicitantul</w:t>
            </w:r>
          </w:p>
        </w:tc>
        <w:tc>
          <w:tcPr>
            <w:tcW w:w="1701" w:type="dxa"/>
            <w:tcBorders>
              <w:top w:val="nil"/>
              <w:left w:val="nil"/>
              <w:bottom w:val="single" w:sz="4" w:space="0" w:color="auto"/>
              <w:right w:val="single" w:sz="4" w:space="0" w:color="auto"/>
            </w:tcBorders>
            <w:shd w:val="clear" w:color="000000" w:fill="FFFFFF"/>
            <w:vAlign w:val="center"/>
          </w:tcPr>
          <w:p w:rsidR="001E0F05" w:rsidRPr="002F6AE7" w:rsidRDefault="001E0F05" w:rsidP="00122CE8">
            <w:pPr>
              <w:jc w:val="both"/>
              <w:rPr>
                <w:rFonts w:asciiTheme="minorHAnsi" w:hAnsiTheme="minorHAnsi" w:cstheme="minorHAnsi"/>
                <w:lang w:eastAsia="en-GB"/>
              </w:rPr>
            </w:pPr>
            <w:r w:rsidRPr="002F6AE7">
              <w:rPr>
                <w:rFonts w:asciiTheme="minorHAnsi" w:hAnsiTheme="minorHAnsi" w:cstheme="minorHAnsi"/>
                <w:lang w:eastAsia="en-GB"/>
              </w:rPr>
              <w:t>Cerere p</w:t>
            </w:r>
            <w:r w:rsidR="00A23490" w:rsidRPr="002F6AE7">
              <w:rPr>
                <w:rFonts w:asciiTheme="minorHAnsi" w:hAnsiTheme="minorHAnsi" w:cstheme="minorHAnsi"/>
                <w:lang w:eastAsia="en-GB"/>
              </w:rPr>
              <w:t>entru</w:t>
            </w:r>
            <w:r w:rsidR="00122CE8" w:rsidRPr="002F6AE7">
              <w:rPr>
                <w:rFonts w:asciiTheme="minorHAnsi" w:hAnsiTheme="minorHAnsi" w:cstheme="minorHAnsi"/>
                <w:lang w:eastAsia="en-GB"/>
              </w:rPr>
              <w:t xml:space="preserve"> obținere Acord administrator teren.</w:t>
            </w:r>
          </w:p>
        </w:tc>
        <w:tc>
          <w:tcPr>
            <w:tcW w:w="1135" w:type="dxa"/>
            <w:tcBorders>
              <w:top w:val="nil"/>
              <w:left w:val="nil"/>
              <w:bottom w:val="single" w:sz="4" w:space="0" w:color="auto"/>
              <w:right w:val="single" w:sz="4" w:space="0" w:color="auto"/>
            </w:tcBorders>
            <w:shd w:val="clear" w:color="000000" w:fill="FFFFFF"/>
            <w:vAlign w:val="center"/>
          </w:tcPr>
          <w:p w:rsidR="001E0F05" w:rsidRPr="002F6AE7" w:rsidRDefault="001E0F05" w:rsidP="0026042B">
            <w:pPr>
              <w:jc w:val="center"/>
              <w:rPr>
                <w:rFonts w:asciiTheme="minorHAnsi" w:hAnsiTheme="minorHAnsi" w:cstheme="minorHAnsi"/>
                <w:lang w:eastAsia="en-GB"/>
              </w:rPr>
            </w:pPr>
            <w:r w:rsidRPr="002F6AE7">
              <w:rPr>
                <w:rFonts w:asciiTheme="minorHAnsi" w:hAnsiTheme="minorHAnsi" w:cstheme="minorHAnsi"/>
                <w:lang w:eastAsia="en-GB"/>
              </w:rPr>
              <w:t>ANIF local</w:t>
            </w:r>
          </w:p>
        </w:tc>
        <w:tc>
          <w:tcPr>
            <w:tcW w:w="1276" w:type="dxa"/>
            <w:gridSpan w:val="2"/>
            <w:tcBorders>
              <w:top w:val="nil"/>
              <w:left w:val="nil"/>
              <w:bottom w:val="single" w:sz="4" w:space="0" w:color="auto"/>
              <w:right w:val="single" w:sz="4" w:space="0" w:color="auto"/>
            </w:tcBorders>
            <w:shd w:val="clear" w:color="000000" w:fill="FFFFFF"/>
            <w:vAlign w:val="center"/>
          </w:tcPr>
          <w:p w:rsidR="001E0F05" w:rsidRPr="002F6AE7" w:rsidRDefault="001E0F05" w:rsidP="0026042B">
            <w:pPr>
              <w:jc w:val="center"/>
              <w:rPr>
                <w:rFonts w:asciiTheme="minorHAnsi" w:hAnsiTheme="minorHAnsi" w:cstheme="minorHAnsi"/>
                <w:lang w:eastAsia="en-GB"/>
              </w:rPr>
            </w:pPr>
            <w:r w:rsidRPr="002F6AE7">
              <w:rPr>
                <w:rFonts w:asciiTheme="minorHAnsi" w:hAnsiTheme="minorHAnsi" w:cstheme="minorHAnsi"/>
                <w:lang w:eastAsia="en-GB"/>
              </w:rPr>
              <w:t>Fizic</w:t>
            </w:r>
          </w:p>
        </w:tc>
        <w:tc>
          <w:tcPr>
            <w:tcW w:w="1600" w:type="dxa"/>
            <w:gridSpan w:val="2"/>
            <w:vMerge/>
            <w:tcBorders>
              <w:left w:val="nil"/>
              <w:bottom w:val="single" w:sz="4" w:space="0" w:color="auto"/>
              <w:right w:val="single" w:sz="4" w:space="0" w:color="auto"/>
            </w:tcBorders>
            <w:shd w:val="clear" w:color="000000" w:fill="FFFFFF"/>
            <w:vAlign w:val="center"/>
          </w:tcPr>
          <w:p w:rsidR="001E0F05" w:rsidRPr="002F6AE7" w:rsidRDefault="001E0F05" w:rsidP="0026042B">
            <w:pPr>
              <w:jc w:val="center"/>
              <w:rPr>
                <w:rFonts w:asciiTheme="minorHAnsi" w:hAnsiTheme="minorHAnsi" w:cstheme="minorHAnsi"/>
                <w:lang w:eastAsia="en-GB"/>
              </w:rPr>
            </w:pPr>
          </w:p>
        </w:tc>
        <w:tc>
          <w:tcPr>
            <w:tcW w:w="2028" w:type="dxa"/>
            <w:gridSpan w:val="2"/>
            <w:tcBorders>
              <w:top w:val="nil"/>
              <w:left w:val="nil"/>
              <w:bottom w:val="single" w:sz="4" w:space="0" w:color="auto"/>
              <w:right w:val="single" w:sz="4" w:space="0" w:color="auto"/>
            </w:tcBorders>
            <w:shd w:val="clear" w:color="000000" w:fill="FFFFFF"/>
            <w:vAlign w:val="center"/>
          </w:tcPr>
          <w:p w:rsidR="001E0F05" w:rsidRPr="002F6AE7" w:rsidRDefault="00122CE8" w:rsidP="00014057">
            <w:pPr>
              <w:rPr>
                <w:rFonts w:asciiTheme="minorHAnsi" w:hAnsiTheme="minorHAnsi" w:cstheme="minorHAnsi"/>
                <w:lang w:eastAsia="en-GB"/>
              </w:rPr>
            </w:pPr>
            <w:r w:rsidRPr="002F6AE7">
              <w:rPr>
                <w:rFonts w:asciiTheme="minorHAnsi" w:hAnsiTheme="minorHAnsi" w:cstheme="minorHAnsi"/>
                <w:lang w:eastAsia="en-GB"/>
              </w:rPr>
              <w:t xml:space="preserve">Conform modelului din manualul de proceduri ANIF aferent implementării tehnice și financiare a atribuților delegate de AFIR la ANIF pentru </w:t>
            </w:r>
            <w:r w:rsidR="00A051AB">
              <w:rPr>
                <w:rFonts w:asciiTheme="minorHAnsi" w:hAnsiTheme="minorHAnsi" w:cstheme="minorHAnsi"/>
                <w:lang w:eastAsia="en-GB"/>
              </w:rPr>
              <w:t>DR 25</w:t>
            </w:r>
          </w:p>
        </w:tc>
        <w:tc>
          <w:tcPr>
            <w:tcW w:w="4593" w:type="dxa"/>
            <w:gridSpan w:val="2"/>
            <w:tcBorders>
              <w:top w:val="nil"/>
              <w:left w:val="nil"/>
              <w:bottom w:val="single" w:sz="4" w:space="0" w:color="auto"/>
              <w:right w:val="single" w:sz="8" w:space="0" w:color="auto"/>
            </w:tcBorders>
            <w:shd w:val="clear" w:color="000000" w:fill="F2F2F2"/>
            <w:vAlign w:val="center"/>
          </w:tcPr>
          <w:p w:rsidR="001E0F05" w:rsidRPr="002F6AE7" w:rsidRDefault="001E0F05" w:rsidP="0026042B">
            <w:pPr>
              <w:rPr>
                <w:rFonts w:asciiTheme="minorHAnsi" w:hAnsiTheme="minorHAnsi" w:cstheme="minorHAnsi"/>
                <w:lang w:eastAsia="en-GB"/>
              </w:rPr>
            </w:pPr>
          </w:p>
        </w:tc>
        <w:tc>
          <w:tcPr>
            <w:tcW w:w="960" w:type="dxa"/>
            <w:tcBorders>
              <w:top w:val="nil"/>
              <w:left w:val="nil"/>
              <w:bottom w:val="nil"/>
              <w:right w:val="nil"/>
            </w:tcBorders>
            <w:shd w:val="clear" w:color="000000" w:fill="FFFFFF"/>
            <w:noWrap/>
            <w:vAlign w:val="bottom"/>
          </w:tcPr>
          <w:p w:rsidR="001E0F05" w:rsidRPr="002F6AE7" w:rsidRDefault="001E0F05" w:rsidP="0026042B">
            <w:pPr>
              <w:rPr>
                <w:rFonts w:asciiTheme="minorHAnsi" w:hAnsiTheme="minorHAnsi" w:cstheme="minorHAnsi"/>
                <w:lang w:eastAsia="en-GB"/>
              </w:rPr>
            </w:pPr>
          </w:p>
        </w:tc>
        <w:tc>
          <w:tcPr>
            <w:tcW w:w="960" w:type="dxa"/>
            <w:tcBorders>
              <w:top w:val="nil"/>
              <w:left w:val="nil"/>
              <w:bottom w:val="nil"/>
              <w:right w:val="nil"/>
            </w:tcBorders>
            <w:shd w:val="clear" w:color="000000" w:fill="FFFFFF"/>
            <w:noWrap/>
            <w:vAlign w:val="bottom"/>
          </w:tcPr>
          <w:p w:rsidR="001E0F05" w:rsidRPr="002F6AE7" w:rsidRDefault="001E0F05" w:rsidP="0026042B">
            <w:pPr>
              <w:rPr>
                <w:rFonts w:asciiTheme="minorHAnsi" w:hAnsiTheme="minorHAnsi" w:cstheme="minorHAnsi"/>
                <w:lang w:eastAsia="en-GB"/>
              </w:rPr>
            </w:pPr>
          </w:p>
        </w:tc>
        <w:tc>
          <w:tcPr>
            <w:tcW w:w="960" w:type="dxa"/>
            <w:tcBorders>
              <w:top w:val="nil"/>
              <w:left w:val="nil"/>
              <w:bottom w:val="nil"/>
              <w:right w:val="nil"/>
            </w:tcBorders>
            <w:shd w:val="clear" w:color="000000" w:fill="FFFFFF"/>
            <w:noWrap/>
            <w:vAlign w:val="bottom"/>
          </w:tcPr>
          <w:p w:rsidR="001E0F05" w:rsidRPr="002F6AE7" w:rsidRDefault="001E0F05" w:rsidP="0026042B">
            <w:pPr>
              <w:rPr>
                <w:rFonts w:asciiTheme="minorHAnsi" w:hAnsiTheme="minorHAnsi" w:cstheme="minorHAnsi"/>
                <w:lang w:eastAsia="en-GB"/>
              </w:rPr>
            </w:pPr>
          </w:p>
        </w:tc>
        <w:tc>
          <w:tcPr>
            <w:tcW w:w="960" w:type="dxa"/>
            <w:tcBorders>
              <w:top w:val="nil"/>
              <w:left w:val="nil"/>
              <w:bottom w:val="nil"/>
              <w:right w:val="nil"/>
            </w:tcBorders>
            <w:shd w:val="clear" w:color="000000" w:fill="FFFFFF"/>
            <w:noWrap/>
            <w:vAlign w:val="bottom"/>
          </w:tcPr>
          <w:p w:rsidR="001E0F05" w:rsidRPr="002F6AE7" w:rsidRDefault="001E0F05" w:rsidP="0026042B">
            <w:pPr>
              <w:rPr>
                <w:rFonts w:asciiTheme="minorHAnsi" w:hAnsiTheme="minorHAnsi" w:cstheme="minorHAnsi"/>
                <w:lang w:eastAsia="en-GB"/>
              </w:rPr>
            </w:pPr>
          </w:p>
        </w:tc>
      </w:tr>
      <w:tr w:rsidR="000543E4" w:rsidRPr="00FC68DE" w:rsidTr="00D703A7">
        <w:trPr>
          <w:trHeight w:val="600"/>
        </w:trPr>
        <w:tc>
          <w:tcPr>
            <w:tcW w:w="466" w:type="dxa"/>
            <w:vMerge/>
            <w:tcBorders>
              <w:top w:val="nil"/>
              <w:left w:val="single" w:sz="8" w:space="0" w:color="auto"/>
              <w:bottom w:val="single" w:sz="4" w:space="0" w:color="auto"/>
              <w:right w:val="nil"/>
            </w:tcBorders>
            <w:vAlign w:val="center"/>
            <w:hideMark/>
          </w:tcPr>
          <w:p w:rsidR="004D4D86" w:rsidRPr="002F6AE7" w:rsidRDefault="004D4D86" w:rsidP="0026042B">
            <w:pPr>
              <w:rPr>
                <w:rFonts w:asciiTheme="minorHAnsi" w:hAnsiTheme="minorHAnsi" w:cstheme="minorHAnsi"/>
                <w:b/>
                <w:bCs/>
                <w:lang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2</w:t>
            </w:r>
          </w:p>
        </w:tc>
        <w:tc>
          <w:tcPr>
            <w:tcW w:w="1733"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Depunere Dosarului CF</w:t>
            </w:r>
          </w:p>
        </w:tc>
        <w:tc>
          <w:tcPr>
            <w:tcW w:w="1242"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Solicitantul</w:t>
            </w:r>
          </w:p>
        </w:tc>
        <w:tc>
          <w:tcPr>
            <w:tcW w:w="1701"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Dosar</w:t>
            </w:r>
          </w:p>
        </w:tc>
        <w:tc>
          <w:tcPr>
            <w:tcW w:w="1135"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AFIR</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Online</w:t>
            </w:r>
          </w:p>
        </w:tc>
        <w:tc>
          <w:tcPr>
            <w:tcW w:w="1600"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 </w:t>
            </w:r>
          </w:p>
        </w:tc>
        <w:tc>
          <w:tcPr>
            <w:tcW w:w="2028"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nil"/>
              <w:left w:val="nil"/>
              <w:bottom w:val="single" w:sz="4" w:space="0" w:color="auto"/>
              <w:right w:val="single" w:sz="8" w:space="0" w:color="auto"/>
            </w:tcBorders>
            <w:shd w:val="clear" w:color="000000" w:fill="F2F2F2"/>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0543E4" w:rsidRPr="00FC68DE" w:rsidTr="00D703A7">
        <w:trPr>
          <w:trHeight w:val="900"/>
        </w:trPr>
        <w:tc>
          <w:tcPr>
            <w:tcW w:w="466" w:type="dxa"/>
            <w:vMerge/>
            <w:tcBorders>
              <w:top w:val="nil"/>
              <w:left w:val="single" w:sz="8" w:space="0" w:color="auto"/>
              <w:bottom w:val="single" w:sz="4" w:space="0" w:color="auto"/>
              <w:right w:val="nil"/>
            </w:tcBorders>
            <w:vAlign w:val="center"/>
            <w:hideMark/>
          </w:tcPr>
          <w:p w:rsidR="004D4D86" w:rsidRPr="002F6AE7" w:rsidRDefault="004D4D86" w:rsidP="0026042B">
            <w:pPr>
              <w:rPr>
                <w:rFonts w:asciiTheme="minorHAnsi" w:hAnsiTheme="minorHAnsi" w:cstheme="minorHAnsi"/>
                <w:b/>
                <w:bCs/>
                <w:lang w:eastAsia="en-GB"/>
              </w:rPr>
            </w:pPr>
          </w:p>
        </w:tc>
        <w:tc>
          <w:tcPr>
            <w:tcW w:w="49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3</w:t>
            </w:r>
          </w:p>
        </w:tc>
        <w:tc>
          <w:tcPr>
            <w:tcW w:w="1733" w:type="dxa"/>
            <w:tcBorders>
              <w:top w:val="single" w:sz="4" w:space="0" w:color="auto"/>
              <w:left w:val="nil"/>
              <w:bottom w:val="single" w:sz="4" w:space="0" w:color="auto"/>
              <w:right w:val="single" w:sz="4" w:space="0" w:color="auto"/>
            </w:tcBorders>
            <w:shd w:val="clear" w:color="000000" w:fill="FFFFFF"/>
            <w:vAlign w:val="center"/>
            <w:hideMark/>
          </w:tcPr>
          <w:p w:rsidR="004D4D86" w:rsidRPr="002F6AE7" w:rsidRDefault="004D4D86" w:rsidP="00014057">
            <w:pPr>
              <w:jc w:val="center"/>
              <w:rPr>
                <w:rFonts w:asciiTheme="minorHAnsi" w:hAnsiTheme="minorHAnsi" w:cstheme="minorHAnsi"/>
                <w:lang w:eastAsia="en-GB"/>
              </w:rPr>
            </w:pPr>
            <w:r w:rsidRPr="002F6AE7">
              <w:rPr>
                <w:rFonts w:asciiTheme="minorHAnsi" w:hAnsiTheme="minorHAnsi" w:cstheme="minorHAnsi"/>
                <w:lang w:eastAsia="en-GB"/>
              </w:rPr>
              <w:t>Transmitere DALI pt aviz CTE</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CRFIR</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4D86" w:rsidRPr="002F6AE7" w:rsidRDefault="004D4D86" w:rsidP="00014057">
            <w:pPr>
              <w:jc w:val="center"/>
              <w:rPr>
                <w:rFonts w:asciiTheme="minorHAnsi" w:hAnsiTheme="minorHAnsi" w:cstheme="minorHAnsi"/>
                <w:lang w:eastAsia="en-GB"/>
              </w:rPr>
            </w:pPr>
            <w:r w:rsidRPr="002F6AE7">
              <w:rPr>
                <w:rFonts w:asciiTheme="minorHAnsi" w:hAnsiTheme="minorHAnsi" w:cstheme="minorHAnsi"/>
                <w:lang w:eastAsia="en-GB"/>
              </w:rPr>
              <w:t>DALI</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ANIF Centru</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Online</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 </w:t>
            </w:r>
          </w:p>
        </w:tc>
        <w:tc>
          <w:tcPr>
            <w:tcW w:w="2028" w:type="dxa"/>
            <w:gridSpan w:val="2"/>
            <w:tcBorders>
              <w:top w:val="single" w:sz="4" w:space="0" w:color="auto"/>
              <w:left w:val="nil"/>
              <w:bottom w:val="single" w:sz="4" w:space="0" w:color="auto"/>
              <w:right w:val="single" w:sz="4" w:space="0" w:color="auto"/>
            </w:tcBorders>
            <w:shd w:val="clear" w:color="000000" w:fill="FFFFFF"/>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single" w:sz="4" w:space="0" w:color="auto"/>
              <w:left w:val="nil"/>
              <w:bottom w:val="single" w:sz="4" w:space="0" w:color="auto"/>
              <w:right w:val="single" w:sz="8" w:space="0" w:color="auto"/>
            </w:tcBorders>
            <w:shd w:val="clear" w:color="000000" w:fill="F2F2F2"/>
            <w:vAlign w:val="center"/>
            <w:hideMark/>
          </w:tcPr>
          <w:p w:rsidR="004D4D86" w:rsidRPr="002F6AE7" w:rsidRDefault="004D4D86" w:rsidP="0026042B">
            <w:pPr>
              <w:rPr>
                <w:rFonts w:asciiTheme="minorHAnsi" w:hAnsiTheme="minorHAnsi" w:cstheme="minorHAnsi"/>
                <w:color w:val="FF0000"/>
                <w:lang w:eastAsia="en-GB"/>
              </w:rPr>
            </w:pPr>
            <w:r w:rsidRPr="002F6AE7">
              <w:rPr>
                <w:rFonts w:asciiTheme="minorHAnsi" w:hAnsiTheme="minorHAnsi" w:cstheme="minorHAnsi"/>
                <w:b/>
                <w:bCs/>
                <w:lang w:eastAsia="en-GB"/>
              </w:rPr>
              <w:t>Expertul SIBA</w:t>
            </w:r>
            <w:r w:rsidRPr="002F6AE7">
              <w:rPr>
                <w:rFonts w:asciiTheme="minorHAnsi" w:hAnsiTheme="minorHAnsi" w:cstheme="minorHAnsi"/>
                <w:lang w:eastAsia="en-GB"/>
              </w:rPr>
              <w:t xml:space="preserve"> c</w:t>
            </w:r>
            <w:r w:rsidR="00484B1D" w:rsidRPr="002F6AE7">
              <w:rPr>
                <w:rFonts w:asciiTheme="minorHAnsi" w:hAnsiTheme="minorHAnsi" w:cstheme="minorHAnsi"/>
                <w:lang w:eastAsia="en-GB"/>
              </w:rPr>
              <w:t>ă</w:t>
            </w:r>
            <w:r w:rsidRPr="002F6AE7">
              <w:rPr>
                <w:rFonts w:asciiTheme="minorHAnsi" w:hAnsiTheme="minorHAnsi" w:cstheme="minorHAnsi"/>
                <w:lang w:eastAsia="en-GB"/>
              </w:rPr>
              <w:t>ruia i s-a repartizat dosarul cererii de finan</w:t>
            </w:r>
            <w:r w:rsidR="00484B1D" w:rsidRPr="002F6AE7">
              <w:rPr>
                <w:rFonts w:asciiTheme="minorHAnsi" w:hAnsiTheme="minorHAnsi" w:cstheme="minorHAnsi"/>
                <w:lang w:eastAsia="en-GB"/>
              </w:rPr>
              <w:t>ţ</w:t>
            </w:r>
            <w:r w:rsidRPr="002F6AE7">
              <w:rPr>
                <w:rFonts w:asciiTheme="minorHAnsi" w:hAnsiTheme="minorHAnsi" w:cstheme="minorHAnsi"/>
                <w:lang w:eastAsia="en-GB"/>
              </w:rPr>
              <w:t xml:space="preserve">are </w:t>
            </w:r>
            <w:r w:rsidR="00484B1D" w:rsidRPr="002F6AE7">
              <w:rPr>
                <w:rFonts w:asciiTheme="minorHAnsi" w:hAnsiTheme="minorHAnsi" w:cstheme="minorHAnsi"/>
                <w:lang w:eastAsia="en-GB"/>
              </w:rPr>
              <w:t>î</w:t>
            </w:r>
            <w:r w:rsidRPr="002F6AE7">
              <w:rPr>
                <w:rFonts w:asciiTheme="minorHAnsi" w:hAnsiTheme="minorHAnsi" w:cstheme="minorHAnsi"/>
                <w:lang w:eastAsia="en-GB"/>
              </w:rPr>
              <w:t>n aceea</w:t>
            </w:r>
            <w:r w:rsidR="00484B1D" w:rsidRPr="002F6AE7">
              <w:rPr>
                <w:rFonts w:asciiTheme="minorHAnsi" w:hAnsiTheme="minorHAnsi" w:cstheme="minorHAnsi"/>
                <w:lang w:eastAsia="en-GB"/>
              </w:rPr>
              <w:t>ş</w:t>
            </w:r>
            <w:r w:rsidRPr="002F6AE7">
              <w:rPr>
                <w:rFonts w:asciiTheme="minorHAnsi" w:hAnsiTheme="minorHAnsi" w:cstheme="minorHAnsi"/>
                <w:lang w:eastAsia="en-GB"/>
              </w:rPr>
              <w:t xml:space="preserve">i zi va crea </w:t>
            </w:r>
            <w:r w:rsidR="00484B1D" w:rsidRPr="002F6AE7">
              <w:rPr>
                <w:rFonts w:asciiTheme="minorHAnsi" w:hAnsiTheme="minorHAnsi" w:cstheme="minorHAnsi"/>
                <w:lang w:eastAsia="en-GB"/>
              </w:rPr>
              <w:t>î</w:t>
            </w:r>
            <w:r w:rsidRPr="002F6AE7">
              <w:rPr>
                <w:rFonts w:asciiTheme="minorHAnsi" w:hAnsiTheme="minorHAnsi" w:cstheme="minorHAnsi"/>
                <w:lang w:eastAsia="en-GB"/>
              </w:rPr>
              <w:t xml:space="preserve">n  DC - CR - Judet,  fisierul proiectului  </w:t>
            </w:r>
            <w:r w:rsidR="00484B1D" w:rsidRPr="002F6AE7">
              <w:rPr>
                <w:rFonts w:asciiTheme="minorHAnsi" w:hAnsiTheme="minorHAnsi" w:cstheme="minorHAnsi"/>
                <w:lang w:eastAsia="en-GB"/>
              </w:rPr>
              <w:t>ş</w:t>
            </w:r>
            <w:r w:rsidRPr="002F6AE7">
              <w:rPr>
                <w:rFonts w:asciiTheme="minorHAnsi" w:hAnsiTheme="minorHAnsi" w:cstheme="minorHAnsi"/>
                <w:lang w:eastAsia="en-GB"/>
              </w:rPr>
              <w:t xml:space="preserve">i va </w:t>
            </w:r>
            <w:r w:rsidR="00484B1D" w:rsidRPr="002F6AE7">
              <w:rPr>
                <w:rFonts w:asciiTheme="minorHAnsi" w:hAnsiTheme="minorHAnsi" w:cstheme="minorHAnsi"/>
                <w:lang w:eastAsia="en-GB"/>
              </w:rPr>
              <w:t>î</w:t>
            </w:r>
            <w:r w:rsidRPr="002F6AE7">
              <w:rPr>
                <w:rFonts w:asciiTheme="minorHAnsi" w:hAnsiTheme="minorHAnsi" w:cstheme="minorHAnsi"/>
                <w:lang w:eastAsia="en-GB"/>
              </w:rPr>
              <w:t>nc</w:t>
            </w:r>
            <w:r w:rsidR="00484B1D" w:rsidRPr="002F6AE7">
              <w:rPr>
                <w:rFonts w:asciiTheme="minorHAnsi" w:hAnsiTheme="minorHAnsi" w:cstheme="minorHAnsi"/>
                <w:lang w:eastAsia="en-GB"/>
              </w:rPr>
              <w:t>ă</w:t>
            </w:r>
            <w:r w:rsidRPr="002F6AE7">
              <w:rPr>
                <w:rFonts w:asciiTheme="minorHAnsi" w:hAnsiTheme="minorHAnsi" w:cstheme="minorHAnsi"/>
                <w:lang w:eastAsia="en-GB"/>
              </w:rPr>
              <w:t xml:space="preserve">rca </w:t>
            </w:r>
            <w:r w:rsidR="00484B1D" w:rsidRPr="002F6AE7">
              <w:rPr>
                <w:rFonts w:asciiTheme="minorHAnsi" w:hAnsiTheme="minorHAnsi" w:cstheme="minorHAnsi"/>
                <w:lang w:eastAsia="en-GB"/>
              </w:rPr>
              <w:t>î</w:t>
            </w:r>
            <w:r w:rsidRPr="002F6AE7">
              <w:rPr>
                <w:rFonts w:asciiTheme="minorHAnsi" w:hAnsiTheme="minorHAnsi" w:cstheme="minorHAnsi"/>
                <w:lang w:eastAsia="en-GB"/>
              </w:rPr>
              <w:t>n acesta dosarul cererii de finan</w:t>
            </w:r>
            <w:r w:rsidR="00484B1D" w:rsidRPr="002F6AE7">
              <w:rPr>
                <w:rFonts w:asciiTheme="minorHAnsi" w:hAnsiTheme="minorHAnsi" w:cstheme="minorHAnsi"/>
                <w:lang w:eastAsia="en-GB"/>
              </w:rPr>
              <w:t>ţ</w:t>
            </w:r>
            <w:r w:rsidRPr="002F6AE7">
              <w:rPr>
                <w:rFonts w:asciiTheme="minorHAnsi" w:hAnsiTheme="minorHAnsi" w:cstheme="minorHAnsi"/>
                <w:lang w:eastAsia="en-GB"/>
              </w:rPr>
              <w:t xml:space="preserve">are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0543E4" w:rsidRPr="00FC68DE" w:rsidTr="00D703A7">
        <w:trPr>
          <w:trHeight w:val="1215"/>
        </w:trPr>
        <w:tc>
          <w:tcPr>
            <w:tcW w:w="466" w:type="dxa"/>
            <w:vMerge/>
            <w:tcBorders>
              <w:top w:val="nil"/>
              <w:left w:val="single" w:sz="8" w:space="0" w:color="auto"/>
              <w:bottom w:val="single" w:sz="4" w:space="0" w:color="auto"/>
              <w:right w:val="nil"/>
            </w:tcBorders>
            <w:vAlign w:val="center"/>
            <w:hideMark/>
          </w:tcPr>
          <w:p w:rsidR="004D4D86" w:rsidRPr="002F6AE7" w:rsidRDefault="004D4D86" w:rsidP="0026042B">
            <w:pPr>
              <w:rPr>
                <w:rFonts w:asciiTheme="minorHAnsi" w:hAnsiTheme="minorHAnsi" w:cstheme="minorHAnsi"/>
                <w:b/>
                <w:bCs/>
                <w:lang w:eastAsia="en-GB"/>
              </w:rPr>
            </w:pPr>
          </w:p>
        </w:tc>
        <w:tc>
          <w:tcPr>
            <w:tcW w:w="494" w:type="dxa"/>
            <w:tcBorders>
              <w:top w:val="nil"/>
              <w:left w:val="single" w:sz="8" w:space="0" w:color="auto"/>
              <w:bottom w:val="single" w:sz="8"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4</w:t>
            </w:r>
          </w:p>
        </w:tc>
        <w:tc>
          <w:tcPr>
            <w:tcW w:w="1733" w:type="dxa"/>
            <w:tcBorders>
              <w:top w:val="nil"/>
              <w:left w:val="nil"/>
              <w:bottom w:val="single" w:sz="8"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Eliberare aviz CTE</w:t>
            </w:r>
          </w:p>
        </w:tc>
        <w:tc>
          <w:tcPr>
            <w:tcW w:w="1242" w:type="dxa"/>
            <w:tcBorders>
              <w:top w:val="nil"/>
              <w:left w:val="nil"/>
              <w:bottom w:val="single" w:sz="8"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ANIF</w:t>
            </w:r>
          </w:p>
        </w:tc>
        <w:tc>
          <w:tcPr>
            <w:tcW w:w="1701" w:type="dxa"/>
            <w:tcBorders>
              <w:top w:val="nil"/>
              <w:left w:val="nil"/>
              <w:bottom w:val="single" w:sz="8"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Aviz CTE</w:t>
            </w:r>
          </w:p>
        </w:tc>
        <w:tc>
          <w:tcPr>
            <w:tcW w:w="1135" w:type="dxa"/>
            <w:tcBorders>
              <w:top w:val="nil"/>
              <w:left w:val="nil"/>
              <w:bottom w:val="single" w:sz="8"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CRFIR/solicitant</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 xml:space="preserve">Online- CRFIR/ on line </w:t>
            </w:r>
            <w:r w:rsidR="00B75B94" w:rsidRPr="002F6AE7">
              <w:rPr>
                <w:rFonts w:asciiTheme="minorHAnsi" w:hAnsiTheme="minorHAnsi" w:cstheme="minorHAnsi"/>
                <w:lang w:eastAsia="en-GB"/>
              </w:rPr>
              <w:t>ş</w:t>
            </w:r>
            <w:r w:rsidRPr="002F6AE7">
              <w:rPr>
                <w:rFonts w:asciiTheme="minorHAnsi" w:hAnsiTheme="minorHAnsi" w:cstheme="minorHAnsi"/>
                <w:lang w:eastAsia="en-GB"/>
              </w:rPr>
              <w:t>i fizic - solicitant</w:t>
            </w:r>
          </w:p>
        </w:tc>
        <w:tc>
          <w:tcPr>
            <w:tcW w:w="1600" w:type="dxa"/>
            <w:gridSpan w:val="2"/>
            <w:tcBorders>
              <w:top w:val="nil"/>
              <w:left w:val="nil"/>
              <w:bottom w:val="single" w:sz="8"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15 (20 zile în cazul în care sunt necesare clarificări)</w:t>
            </w:r>
          </w:p>
        </w:tc>
        <w:tc>
          <w:tcPr>
            <w:tcW w:w="2028" w:type="dxa"/>
            <w:gridSpan w:val="2"/>
            <w:tcBorders>
              <w:top w:val="nil"/>
              <w:left w:val="nil"/>
              <w:bottom w:val="single" w:sz="8" w:space="0" w:color="auto"/>
              <w:right w:val="single" w:sz="4" w:space="0" w:color="auto"/>
            </w:tcBorders>
            <w:shd w:val="clear" w:color="000000" w:fill="FFFFFF"/>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xml:space="preserve"> Eliberarea avizelor CTE (favorabile /nefavorabile) se va face în aceeași </w:t>
            </w:r>
            <w:r w:rsidRPr="002F6AE7">
              <w:rPr>
                <w:rFonts w:asciiTheme="minorHAnsi" w:hAnsiTheme="minorHAnsi" w:cstheme="minorHAnsi"/>
                <w:lang w:eastAsia="en-GB"/>
              </w:rPr>
              <w:lastRenderedPageBreak/>
              <w:t>zi pentru toți solicitanții</w:t>
            </w:r>
          </w:p>
        </w:tc>
        <w:tc>
          <w:tcPr>
            <w:tcW w:w="4593" w:type="dxa"/>
            <w:gridSpan w:val="2"/>
            <w:tcBorders>
              <w:top w:val="nil"/>
              <w:left w:val="nil"/>
              <w:bottom w:val="single" w:sz="8" w:space="0" w:color="auto"/>
              <w:right w:val="single" w:sz="8" w:space="0" w:color="auto"/>
            </w:tcBorders>
            <w:shd w:val="clear" w:color="000000" w:fill="F2F2F2"/>
            <w:vAlign w:val="center"/>
            <w:hideMark/>
          </w:tcPr>
          <w:p w:rsidR="004D4D86" w:rsidRPr="002F6AE7" w:rsidRDefault="004D4D86" w:rsidP="00B55CB1">
            <w:pPr>
              <w:jc w:val="both"/>
              <w:rPr>
                <w:rFonts w:asciiTheme="minorHAnsi" w:hAnsiTheme="minorHAnsi" w:cstheme="minorHAnsi"/>
                <w:lang w:eastAsia="en-GB"/>
              </w:rPr>
            </w:pPr>
            <w:r w:rsidRPr="002F6AE7">
              <w:rPr>
                <w:rFonts w:asciiTheme="minorHAnsi" w:hAnsiTheme="minorHAnsi" w:cstheme="minorHAnsi"/>
                <w:lang w:eastAsia="en-GB"/>
              </w:rPr>
              <w:lastRenderedPageBreak/>
              <w:t xml:space="preserve">Angajatul ANIF va </w:t>
            </w:r>
            <w:r w:rsidR="00484B1D" w:rsidRPr="002F6AE7">
              <w:rPr>
                <w:rFonts w:asciiTheme="minorHAnsi" w:hAnsiTheme="minorHAnsi" w:cstheme="minorHAnsi"/>
                <w:lang w:eastAsia="en-GB"/>
              </w:rPr>
              <w:t>î</w:t>
            </w:r>
            <w:r w:rsidRPr="002F6AE7">
              <w:rPr>
                <w:rFonts w:asciiTheme="minorHAnsi" w:hAnsiTheme="minorHAnsi" w:cstheme="minorHAnsi"/>
                <w:lang w:eastAsia="en-GB"/>
              </w:rPr>
              <w:t>nc</w:t>
            </w:r>
            <w:r w:rsidR="00484B1D" w:rsidRPr="002F6AE7">
              <w:rPr>
                <w:rFonts w:asciiTheme="minorHAnsi" w:hAnsiTheme="minorHAnsi" w:cstheme="minorHAnsi"/>
                <w:lang w:eastAsia="en-GB"/>
              </w:rPr>
              <w:t>ă</w:t>
            </w:r>
            <w:r w:rsidRPr="002F6AE7">
              <w:rPr>
                <w:rFonts w:asciiTheme="minorHAnsi" w:hAnsiTheme="minorHAnsi" w:cstheme="minorHAnsi"/>
                <w:lang w:eastAsia="en-GB"/>
              </w:rPr>
              <w:t xml:space="preserve">rca </w:t>
            </w:r>
            <w:r w:rsidR="00484B1D" w:rsidRPr="002F6AE7">
              <w:rPr>
                <w:rFonts w:asciiTheme="minorHAnsi" w:hAnsiTheme="minorHAnsi" w:cstheme="minorHAnsi"/>
                <w:lang w:eastAsia="en-GB"/>
              </w:rPr>
              <w:t>î</w:t>
            </w:r>
            <w:r w:rsidRPr="002F6AE7">
              <w:rPr>
                <w:rFonts w:asciiTheme="minorHAnsi" w:hAnsiTheme="minorHAnsi" w:cstheme="minorHAnsi"/>
                <w:lang w:eastAsia="en-GB"/>
              </w:rPr>
              <w:t xml:space="preserve">n DC Avizele CTE </w:t>
            </w:r>
            <w:r w:rsidR="00484B1D" w:rsidRPr="002F6AE7">
              <w:rPr>
                <w:rFonts w:asciiTheme="minorHAnsi" w:hAnsiTheme="minorHAnsi" w:cstheme="minorHAnsi"/>
                <w:lang w:eastAsia="en-GB"/>
              </w:rPr>
              <w:t>î</w:t>
            </w:r>
            <w:r w:rsidRPr="002F6AE7">
              <w:rPr>
                <w:rFonts w:asciiTheme="minorHAnsi" w:hAnsiTheme="minorHAnsi" w:cstheme="minorHAnsi"/>
                <w:lang w:eastAsia="en-GB"/>
              </w:rPr>
              <w:t xml:space="preserve">n folderul aferent proiectului. </w:t>
            </w:r>
            <w:r w:rsidR="00C4291F" w:rsidRPr="002F6AE7">
              <w:rPr>
                <w:rFonts w:asciiTheme="minorHAnsi" w:hAnsiTheme="minorHAnsi" w:cstheme="minorHAnsi"/>
                <w:lang w:eastAsia="en-GB"/>
              </w:rPr>
              <w:t>În cazul în care la DALI au fost aduse</w:t>
            </w:r>
            <w:r w:rsidR="002E735B" w:rsidRPr="002F6AE7">
              <w:rPr>
                <w:rFonts w:asciiTheme="minorHAnsi" w:hAnsiTheme="minorHAnsi" w:cstheme="minorHAnsi"/>
                <w:lang w:eastAsia="en-GB"/>
              </w:rPr>
              <w:t>,</w:t>
            </w:r>
            <w:r w:rsidR="00C4291F" w:rsidRPr="002F6AE7">
              <w:rPr>
                <w:rFonts w:asciiTheme="minorHAnsi" w:hAnsiTheme="minorHAnsi" w:cstheme="minorHAnsi"/>
                <w:lang w:eastAsia="en-GB"/>
              </w:rPr>
              <w:t xml:space="preserve"> </w:t>
            </w:r>
            <w:r w:rsidR="002E735B" w:rsidRPr="002F6AE7">
              <w:rPr>
                <w:rFonts w:asciiTheme="minorHAnsi" w:hAnsiTheme="minorHAnsi" w:cstheme="minorHAnsi"/>
                <w:lang w:eastAsia="en-GB"/>
              </w:rPr>
              <w:t>la solicitarea</w:t>
            </w:r>
            <w:r w:rsidR="00C4291F" w:rsidRPr="002F6AE7">
              <w:rPr>
                <w:rFonts w:asciiTheme="minorHAnsi" w:hAnsiTheme="minorHAnsi" w:cstheme="minorHAnsi"/>
                <w:lang w:eastAsia="en-GB"/>
              </w:rPr>
              <w:t xml:space="preserve"> membrilor comisiei CTE</w:t>
            </w:r>
            <w:r w:rsidR="002E735B" w:rsidRPr="002F6AE7">
              <w:rPr>
                <w:rFonts w:asciiTheme="minorHAnsi" w:hAnsiTheme="minorHAnsi" w:cstheme="minorHAnsi"/>
                <w:lang w:eastAsia="en-GB"/>
              </w:rPr>
              <w:t>,</w:t>
            </w:r>
            <w:r w:rsidR="00C4291F" w:rsidRPr="002F6AE7">
              <w:rPr>
                <w:rFonts w:asciiTheme="minorHAnsi" w:hAnsiTheme="minorHAnsi" w:cstheme="minorHAnsi"/>
                <w:lang w:eastAsia="en-GB"/>
              </w:rPr>
              <w:t xml:space="preserve"> modificări și/sau completări față de proiectul încărcat initial în sistem atunci angajatul ANIF va încărca alături de </w:t>
            </w:r>
            <w:r w:rsidR="00C4291F" w:rsidRPr="002F6AE7">
              <w:rPr>
                <w:rFonts w:asciiTheme="minorHAnsi" w:hAnsiTheme="minorHAnsi" w:cstheme="minorHAnsi"/>
                <w:lang w:eastAsia="en-GB"/>
              </w:rPr>
              <w:lastRenderedPageBreak/>
              <w:t xml:space="preserve">Avizul CTE și aceste modificări și/sau completări. </w:t>
            </w:r>
            <w:r w:rsidRPr="002F6AE7">
              <w:rPr>
                <w:rFonts w:asciiTheme="minorHAnsi" w:hAnsiTheme="minorHAnsi" w:cstheme="minorHAnsi"/>
                <w:lang w:eastAsia="en-GB"/>
              </w:rPr>
              <w:t xml:space="preserve">Expertul SIBA va copia Avizul CTE </w:t>
            </w:r>
            <w:r w:rsidR="00C4291F" w:rsidRPr="002F6AE7">
              <w:rPr>
                <w:rFonts w:asciiTheme="minorHAnsi" w:hAnsiTheme="minorHAnsi" w:cstheme="minorHAnsi"/>
                <w:lang w:eastAsia="en-GB"/>
              </w:rPr>
              <w:t xml:space="preserve">și dacă este cazul modificările și/sau completările la DALI </w:t>
            </w:r>
            <w:r w:rsidRPr="002F6AE7">
              <w:rPr>
                <w:rFonts w:asciiTheme="minorHAnsi" w:hAnsiTheme="minorHAnsi" w:cstheme="minorHAnsi"/>
                <w:lang w:eastAsia="en-GB"/>
              </w:rPr>
              <w:t xml:space="preserve">din </w:t>
            </w:r>
            <w:r w:rsidRPr="002F6AE7">
              <w:rPr>
                <w:rFonts w:asciiTheme="minorHAnsi" w:hAnsiTheme="minorHAnsi" w:cstheme="minorHAnsi"/>
                <w:b/>
                <w:bCs/>
                <w:lang w:eastAsia="en-GB"/>
              </w:rPr>
              <w:t>DC</w:t>
            </w:r>
            <w:r w:rsidRPr="002F6AE7">
              <w:rPr>
                <w:rFonts w:asciiTheme="minorHAnsi" w:hAnsiTheme="minorHAnsi" w:cstheme="minorHAnsi"/>
                <w:lang w:eastAsia="en-GB"/>
              </w:rPr>
              <w:t xml:space="preserve"> </w:t>
            </w:r>
            <w:r w:rsidR="00484B1D" w:rsidRPr="002F6AE7">
              <w:rPr>
                <w:rFonts w:asciiTheme="minorHAnsi" w:hAnsiTheme="minorHAnsi" w:cstheme="minorHAnsi"/>
                <w:lang w:eastAsia="en-GB"/>
              </w:rPr>
              <w:t>ş</w:t>
            </w:r>
            <w:r w:rsidRPr="002F6AE7">
              <w:rPr>
                <w:rFonts w:asciiTheme="minorHAnsi" w:hAnsiTheme="minorHAnsi" w:cstheme="minorHAnsi"/>
                <w:lang w:eastAsia="en-GB"/>
              </w:rPr>
              <w:t>i il</w:t>
            </w:r>
            <w:r w:rsidR="002E735B" w:rsidRPr="002F6AE7">
              <w:rPr>
                <w:rFonts w:asciiTheme="minorHAnsi" w:hAnsiTheme="minorHAnsi" w:cstheme="minorHAnsi"/>
                <w:lang w:eastAsia="en-GB"/>
              </w:rPr>
              <w:t>/le</w:t>
            </w:r>
            <w:r w:rsidRPr="002F6AE7">
              <w:rPr>
                <w:rFonts w:asciiTheme="minorHAnsi" w:hAnsiTheme="minorHAnsi" w:cstheme="minorHAnsi"/>
                <w:lang w:eastAsia="en-GB"/>
              </w:rPr>
              <w:t xml:space="preserve"> va introduce </w:t>
            </w:r>
            <w:r w:rsidR="00484B1D" w:rsidRPr="002F6AE7">
              <w:rPr>
                <w:rFonts w:asciiTheme="minorHAnsi" w:hAnsiTheme="minorHAnsi" w:cstheme="minorHAnsi"/>
                <w:lang w:eastAsia="en-GB"/>
              </w:rPr>
              <w:t>î</w:t>
            </w:r>
            <w:r w:rsidRPr="002F6AE7">
              <w:rPr>
                <w:rFonts w:asciiTheme="minorHAnsi" w:hAnsiTheme="minorHAnsi" w:cstheme="minorHAnsi"/>
                <w:lang w:eastAsia="en-GB"/>
              </w:rPr>
              <w:t>n dosarul cererii de finan</w:t>
            </w:r>
            <w:r w:rsidR="00484B1D" w:rsidRPr="002F6AE7">
              <w:rPr>
                <w:rFonts w:asciiTheme="minorHAnsi" w:hAnsiTheme="minorHAnsi" w:cstheme="minorHAnsi"/>
                <w:lang w:eastAsia="en-GB"/>
              </w:rPr>
              <w:t>ţ</w:t>
            </w:r>
            <w:r w:rsidRPr="002F6AE7">
              <w:rPr>
                <w:rFonts w:asciiTheme="minorHAnsi" w:hAnsiTheme="minorHAnsi" w:cstheme="minorHAnsi"/>
                <w:lang w:eastAsia="en-GB"/>
              </w:rPr>
              <w:t>are.</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lastRenderedPageBreak/>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0543E4" w:rsidRPr="00FC68DE" w:rsidTr="00D703A7">
        <w:trPr>
          <w:trHeight w:val="552"/>
        </w:trPr>
        <w:tc>
          <w:tcPr>
            <w:tcW w:w="466" w:type="dxa"/>
            <w:vMerge/>
            <w:tcBorders>
              <w:top w:val="nil"/>
              <w:left w:val="single" w:sz="8" w:space="0" w:color="auto"/>
              <w:bottom w:val="single" w:sz="4" w:space="0" w:color="auto"/>
              <w:right w:val="nil"/>
            </w:tcBorders>
            <w:vAlign w:val="center"/>
            <w:hideMark/>
          </w:tcPr>
          <w:p w:rsidR="004D4D86" w:rsidRPr="002F6AE7" w:rsidRDefault="004D4D86" w:rsidP="0026042B">
            <w:pPr>
              <w:rPr>
                <w:rFonts w:asciiTheme="minorHAnsi" w:hAnsiTheme="minorHAnsi" w:cstheme="minorHAnsi"/>
                <w:b/>
                <w:bCs/>
                <w:lang w:eastAsia="en-GB"/>
              </w:rPr>
            </w:pPr>
          </w:p>
        </w:tc>
        <w:tc>
          <w:tcPr>
            <w:tcW w:w="494"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4’</w:t>
            </w:r>
          </w:p>
        </w:tc>
        <w:tc>
          <w:tcPr>
            <w:tcW w:w="173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Contestație la avizul negativ CTE</w:t>
            </w:r>
          </w:p>
        </w:tc>
        <w:tc>
          <w:tcPr>
            <w:tcW w:w="1242"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Solicitant</w:t>
            </w:r>
          </w:p>
        </w:tc>
        <w:tc>
          <w:tcPr>
            <w:tcW w:w="1701"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Contestație+ documente anexe</w:t>
            </w:r>
          </w:p>
        </w:tc>
        <w:tc>
          <w:tcPr>
            <w:tcW w:w="1135"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ANIF Centru</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Online/Fizic</w:t>
            </w:r>
          </w:p>
        </w:tc>
        <w:tc>
          <w:tcPr>
            <w:tcW w:w="1600"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5 zile</w:t>
            </w:r>
          </w:p>
        </w:tc>
        <w:tc>
          <w:tcPr>
            <w:tcW w:w="2028"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nil"/>
              <w:left w:val="nil"/>
              <w:bottom w:val="single" w:sz="4" w:space="0" w:color="auto"/>
              <w:right w:val="single" w:sz="8" w:space="0" w:color="auto"/>
            </w:tcBorders>
            <w:shd w:val="clear" w:color="000000" w:fill="F2F2F2"/>
            <w:vAlign w:val="center"/>
            <w:hideMark/>
          </w:tcPr>
          <w:p w:rsidR="004D4D86" w:rsidRPr="002F6AE7" w:rsidRDefault="004D4D86" w:rsidP="00B55CB1">
            <w:pPr>
              <w:jc w:val="both"/>
              <w:rPr>
                <w:rFonts w:asciiTheme="minorHAnsi" w:hAnsiTheme="minorHAnsi" w:cstheme="minorHAnsi"/>
                <w:lang w:eastAsia="en-GB"/>
              </w:rPr>
            </w:pPr>
            <w:r w:rsidRPr="002F6AE7">
              <w:rPr>
                <w:rFonts w:asciiTheme="minorHAnsi" w:hAnsiTheme="minorHAnsi" w:cstheme="minorHAnsi"/>
                <w:lang w:eastAsia="en-GB"/>
              </w:rPr>
              <w:t>Conform manualului ANIF</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0543E4" w:rsidRPr="00FC68DE" w:rsidTr="00D703A7">
        <w:trPr>
          <w:trHeight w:val="1073"/>
        </w:trPr>
        <w:tc>
          <w:tcPr>
            <w:tcW w:w="466" w:type="dxa"/>
            <w:vMerge/>
            <w:tcBorders>
              <w:top w:val="nil"/>
              <w:left w:val="single" w:sz="8" w:space="0" w:color="auto"/>
              <w:bottom w:val="single" w:sz="4" w:space="0" w:color="auto"/>
              <w:right w:val="nil"/>
            </w:tcBorders>
            <w:vAlign w:val="center"/>
            <w:hideMark/>
          </w:tcPr>
          <w:p w:rsidR="004D4D86" w:rsidRPr="002F6AE7" w:rsidRDefault="004D4D86" w:rsidP="0026042B">
            <w:pPr>
              <w:rPr>
                <w:rFonts w:asciiTheme="minorHAnsi" w:hAnsiTheme="minorHAnsi" w:cstheme="minorHAnsi"/>
                <w:b/>
                <w:bCs/>
                <w:lang w:eastAsia="en-GB"/>
              </w:rPr>
            </w:pPr>
          </w:p>
        </w:tc>
        <w:tc>
          <w:tcPr>
            <w:tcW w:w="494" w:type="dxa"/>
            <w:vMerge/>
            <w:tcBorders>
              <w:top w:val="nil"/>
              <w:left w:val="single" w:sz="8"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lang w:eastAsia="en-GB"/>
              </w:rPr>
            </w:pPr>
          </w:p>
        </w:tc>
        <w:tc>
          <w:tcPr>
            <w:tcW w:w="1733" w:type="dxa"/>
            <w:vMerge/>
            <w:tcBorders>
              <w:top w:val="nil"/>
              <w:left w:val="single" w:sz="4"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lang w:eastAsia="en-GB"/>
              </w:rPr>
            </w:pPr>
          </w:p>
        </w:tc>
        <w:tc>
          <w:tcPr>
            <w:tcW w:w="124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ANIF Centru</w:t>
            </w:r>
          </w:p>
        </w:tc>
        <w:tc>
          <w:tcPr>
            <w:tcW w:w="1701"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Centralizator contestații+ documente anexe</w:t>
            </w:r>
          </w:p>
        </w:tc>
        <w:tc>
          <w:tcPr>
            <w:tcW w:w="1135"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Comisia de contestații avize CTE MADR</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Fizic</w:t>
            </w:r>
          </w:p>
        </w:tc>
        <w:tc>
          <w:tcPr>
            <w:tcW w:w="1600" w:type="dxa"/>
            <w:gridSpan w:val="2"/>
            <w:vMerge w:val="restart"/>
            <w:tcBorders>
              <w:top w:val="nil"/>
              <w:left w:val="single" w:sz="4" w:space="0" w:color="auto"/>
              <w:bottom w:val="single" w:sz="8" w:space="0" w:color="000000"/>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2 zile</w:t>
            </w:r>
          </w:p>
        </w:tc>
        <w:tc>
          <w:tcPr>
            <w:tcW w:w="2028"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nil"/>
              <w:left w:val="nil"/>
              <w:bottom w:val="single" w:sz="4" w:space="0" w:color="auto"/>
              <w:right w:val="single" w:sz="8" w:space="0" w:color="auto"/>
            </w:tcBorders>
            <w:shd w:val="clear" w:color="000000" w:fill="F2F2F2"/>
            <w:vAlign w:val="center"/>
            <w:hideMark/>
          </w:tcPr>
          <w:p w:rsidR="004D4D86" w:rsidRPr="002F6AE7" w:rsidRDefault="004D4D86" w:rsidP="00B55CB1">
            <w:pPr>
              <w:jc w:val="both"/>
              <w:rPr>
                <w:rFonts w:asciiTheme="minorHAnsi" w:hAnsiTheme="minorHAnsi" w:cstheme="minorHAnsi"/>
                <w:lang w:eastAsia="en-GB"/>
              </w:rPr>
            </w:pPr>
            <w:r w:rsidRPr="002F6AE7">
              <w:rPr>
                <w:rFonts w:asciiTheme="minorHAnsi" w:hAnsiTheme="minorHAnsi" w:cstheme="minorHAnsi"/>
                <w:lang w:eastAsia="en-GB"/>
              </w:rPr>
              <w:t>Conform manualului ANIF</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0543E4" w:rsidRPr="00FC68DE" w:rsidTr="00D703A7">
        <w:trPr>
          <w:trHeight w:val="825"/>
        </w:trPr>
        <w:tc>
          <w:tcPr>
            <w:tcW w:w="466" w:type="dxa"/>
            <w:vMerge/>
            <w:tcBorders>
              <w:top w:val="nil"/>
              <w:left w:val="single" w:sz="8" w:space="0" w:color="auto"/>
              <w:bottom w:val="single" w:sz="4" w:space="0" w:color="auto"/>
              <w:right w:val="nil"/>
            </w:tcBorders>
            <w:vAlign w:val="center"/>
            <w:hideMark/>
          </w:tcPr>
          <w:p w:rsidR="004D4D86" w:rsidRPr="002F6AE7" w:rsidRDefault="004D4D86" w:rsidP="0026042B">
            <w:pPr>
              <w:rPr>
                <w:rFonts w:asciiTheme="minorHAnsi" w:hAnsiTheme="minorHAnsi" w:cstheme="minorHAnsi"/>
                <w:b/>
                <w:bCs/>
                <w:lang w:eastAsia="en-GB"/>
              </w:rPr>
            </w:pPr>
          </w:p>
        </w:tc>
        <w:tc>
          <w:tcPr>
            <w:tcW w:w="494" w:type="dxa"/>
            <w:vMerge/>
            <w:tcBorders>
              <w:top w:val="nil"/>
              <w:left w:val="single" w:sz="8"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lang w:eastAsia="en-GB"/>
              </w:rPr>
            </w:pPr>
          </w:p>
        </w:tc>
        <w:tc>
          <w:tcPr>
            <w:tcW w:w="1733" w:type="dxa"/>
            <w:vMerge/>
            <w:tcBorders>
              <w:top w:val="nil"/>
              <w:left w:val="single" w:sz="4"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lang w:eastAsia="en-GB"/>
              </w:rPr>
            </w:pPr>
          </w:p>
        </w:tc>
        <w:tc>
          <w:tcPr>
            <w:tcW w:w="1242" w:type="dxa"/>
            <w:vMerge/>
            <w:tcBorders>
              <w:top w:val="nil"/>
              <w:left w:val="single" w:sz="4"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lang w:eastAsia="en-GB"/>
              </w:rPr>
            </w:pPr>
          </w:p>
        </w:tc>
        <w:tc>
          <w:tcPr>
            <w:tcW w:w="1701" w:type="dxa"/>
            <w:tcBorders>
              <w:top w:val="nil"/>
              <w:left w:val="nil"/>
              <w:bottom w:val="single" w:sz="8"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Centralizator contestații</w:t>
            </w:r>
          </w:p>
        </w:tc>
        <w:tc>
          <w:tcPr>
            <w:tcW w:w="1135" w:type="dxa"/>
            <w:tcBorders>
              <w:top w:val="nil"/>
              <w:left w:val="nil"/>
              <w:bottom w:val="single" w:sz="8"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AFIR</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Online</w:t>
            </w:r>
          </w:p>
        </w:tc>
        <w:tc>
          <w:tcPr>
            <w:tcW w:w="1600" w:type="dxa"/>
            <w:gridSpan w:val="2"/>
            <w:vMerge/>
            <w:tcBorders>
              <w:top w:val="nil"/>
              <w:left w:val="single" w:sz="4"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lang w:eastAsia="en-GB"/>
              </w:rPr>
            </w:pPr>
          </w:p>
        </w:tc>
        <w:tc>
          <w:tcPr>
            <w:tcW w:w="2028" w:type="dxa"/>
            <w:gridSpan w:val="2"/>
            <w:tcBorders>
              <w:top w:val="nil"/>
              <w:left w:val="nil"/>
              <w:bottom w:val="single" w:sz="8" w:space="0" w:color="auto"/>
              <w:right w:val="single" w:sz="4" w:space="0" w:color="auto"/>
            </w:tcBorders>
            <w:shd w:val="clear" w:color="000000" w:fill="FFFFFF"/>
            <w:vAlign w:val="center"/>
            <w:hideMark/>
          </w:tcPr>
          <w:p w:rsidR="004D4D86" w:rsidRPr="00037ACE" w:rsidRDefault="004D4D86" w:rsidP="0026042B">
            <w:pPr>
              <w:rPr>
                <w:rFonts w:asciiTheme="minorHAnsi" w:hAnsiTheme="minorHAnsi" w:cstheme="minorHAnsi"/>
                <w:lang w:eastAsia="en-GB"/>
              </w:rPr>
            </w:pPr>
            <w:r w:rsidRPr="00037ACE">
              <w:rPr>
                <w:rFonts w:asciiTheme="minorHAnsi" w:hAnsiTheme="minorHAnsi" w:cstheme="minorHAnsi"/>
                <w:lang w:eastAsia="en-GB"/>
              </w:rPr>
              <w:t> </w:t>
            </w:r>
          </w:p>
        </w:tc>
        <w:tc>
          <w:tcPr>
            <w:tcW w:w="4593" w:type="dxa"/>
            <w:gridSpan w:val="2"/>
            <w:tcBorders>
              <w:top w:val="nil"/>
              <w:left w:val="nil"/>
              <w:bottom w:val="single" w:sz="8" w:space="0" w:color="auto"/>
              <w:right w:val="single" w:sz="8" w:space="0" w:color="auto"/>
            </w:tcBorders>
            <w:shd w:val="clear" w:color="000000" w:fill="F2F2F2"/>
            <w:vAlign w:val="center"/>
            <w:hideMark/>
          </w:tcPr>
          <w:p w:rsidR="004D4D86" w:rsidRPr="00037ACE" w:rsidRDefault="004D4D86" w:rsidP="00B55CB1">
            <w:pPr>
              <w:jc w:val="both"/>
              <w:rPr>
                <w:rFonts w:asciiTheme="minorHAnsi" w:hAnsiTheme="minorHAnsi" w:cstheme="minorHAnsi"/>
                <w:lang w:eastAsia="en-GB"/>
              </w:rPr>
            </w:pPr>
            <w:r w:rsidRPr="00037ACE">
              <w:rPr>
                <w:rFonts w:asciiTheme="minorHAnsi" w:hAnsiTheme="minorHAnsi" w:cstheme="minorHAnsi"/>
                <w:lang w:eastAsia="en-GB"/>
              </w:rPr>
              <w:t xml:space="preserve">Angajatul ANIF va </w:t>
            </w:r>
            <w:r w:rsidR="00484B1D" w:rsidRPr="00037ACE">
              <w:rPr>
                <w:rFonts w:asciiTheme="minorHAnsi" w:hAnsiTheme="minorHAnsi" w:cstheme="minorHAnsi"/>
                <w:lang w:eastAsia="en-GB"/>
              </w:rPr>
              <w:t>î</w:t>
            </w:r>
            <w:r w:rsidRPr="00037ACE">
              <w:rPr>
                <w:rFonts w:asciiTheme="minorHAnsi" w:hAnsiTheme="minorHAnsi" w:cstheme="minorHAnsi"/>
                <w:lang w:eastAsia="en-GB"/>
              </w:rPr>
              <w:t>nc</w:t>
            </w:r>
            <w:r w:rsidR="00484B1D" w:rsidRPr="00037ACE">
              <w:rPr>
                <w:rFonts w:asciiTheme="minorHAnsi" w:hAnsiTheme="minorHAnsi" w:cstheme="minorHAnsi"/>
                <w:lang w:eastAsia="en-GB"/>
              </w:rPr>
              <w:t>ă</w:t>
            </w:r>
            <w:r w:rsidRPr="00037ACE">
              <w:rPr>
                <w:rFonts w:asciiTheme="minorHAnsi" w:hAnsiTheme="minorHAnsi" w:cstheme="minorHAnsi"/>
                <w:lang w:eastAsia="en-GB"/>
              </w:rPr>
              <w:t xml:space="preserve">rca </w:t>
            </w:r>
            <w:r w:rsidR="00484B1D" w:rsidRPr="00037ACE">
              <w:rPr>
                <w:rFonts w:asciiTheme="minorHAnsi" w:hAnsiTheme="minorHAnsi" w:cstheme="minorHAnsi"/>
                <w:lang w:eastAsia="en-GB"/>
              </w:rPr>
              <w:t>î</w:t>
            </w:r>
            <w:r w:rsidRPr="00037ACE">
              <w:rPr>
                <w:rFonts w:asciiTheme="minorHAnsi" w:hAnsiTheme="minorHAnsi" w:cstheme="minorHAnsi"/>
                <w:lang w:eastAsia="en-GB"/>
              </w:rPr>
              <w:t xml:space="preserve">n </w:t>
            </w:r>
            <w:r w:rsidRPr="00037ACE">
              <w:rPr>
                <w:rFonts w:asciiTheme="minorHAnsi" w:hAnsiTheme="minorHAnsi" w:cstheme="minorHAnsi"/>
                <w:b/>
                <w:bCs/>
                <w:lang w:eastAsia="en-GB"/>
              </w:rPr>
              <w:t>DC</w:t>
            </w:r>
            <w:r w:rsidRPr="00037ACE">
              <w:rPr>
                <w:rFonts w:asciiTheme="minorHAnsi" w:hAnsiTheme="minorHAnsi" w:cstheme="minorHAnsi"/>
                <w:lang w:eastAsia="en-GB"/>
              </w:rPr>
              <w:t xml:space="preserve"> Centralizatorul contesta</w:t>
            </w:r>
            <w:r w:rsidR="00484B1D" w:rsidRPr="00037ACE">
              <w:rPr>
                <w:rFonts w:asciiTheme="minorHAnsi" w:hAnsiTheme="minorHAnsi" w:cstheme="minorHAnsi"/>
                <w:lang w:eastAsia="en-GB"/>
              </w:rPr>
              <w:t>ţ</w:t>
            </w:r>
            <w:r w:rsidRPr="00037ACE">
              <w:rPr>
                <w:rFonts w:asciiTheme="minorHAnsi" w:hAnsiTheme="minorHAnsi" w:cstheme="minorHAnsi"/>
                <w:lang w:eastAsia="en-GB"/>
              </w:rPr>
              <w:t xml:space="preserve">iilor </w:t>
            </w:r>
            <w:r w:rsidR="00484B1D" w:rsidRPr="00037ACE">
              <w:rPr>
                <w:rFonts w:asciiTheme="minorHAnsi" w:hAnsiTheme="minorHAnsi" w:cstheme="minorHAnsi"/>
                <w:lang w:eastAsia="en-GB"/>
              </w:rPr>
              <w:t>î</w:t>
            </w:r>
            <w:r w:rsidRPr="00037ACE">
              <w:rPr>
                <w:rFonts w:asciiTheme="minorHAnsi" w:hAnsiTheme="minorHAnsi" w:cstheme="minorHAnsi"/>
                <w:lang w:eastAsia="en-GB"/>
              </w:rPr>
              <w:t>n fi</w:t>
            </w:r>
            <w:r w:rsidR="00484B1D" w:rsidRPr="00037ACE">
              <w:rPr>
                <w:rFonts w:asciiTheme="minorHAnsi" w:hAnsiTheme="minorHAnsi" w:cstheme="minorHAnsi"/>
                <w:lang w:eastAsia="en-GB"/>
              </w:rPr>
              <w:t>ş</w:t>
            </w:r>
            <w:r w:rsidRPr="00037ACE">
              <w:rPr>
                <w:rFonts w:asciiTheme="minorHAnsi" w:hAnsiTheme="minorHAnsi" w:cstheme="minorHAnsi"/>
                <w:lang w:eastAsia="en-GB"/>
              </w:rPr>
              <w:t xml:space="preserve">ierul </w:t>
            </w:r>
            <w:r w:rsidRPr="00CB39CB">
              <w:rPr>
                <w:rFonts w:asciiTheme="minorHAnsi" w:hAnsiTheme="minorHAnsi" w:cstheme="minorHAnsi"/>
                <w:b/>
                <w:bCs/>
                <w:lang w:eastAsia="en-GB"/>
              </w:rPr>
              <w:t>"Rapoarte"</w:t>
            </w:r>
            <w:r w:rsidRPr="00037ACE">
              <w:rPr>
                <w:rFonts w:asciiTheme="minorHAnsi" w:hAnsiTheme="minorHAnsi" w:cstheme="minorHAnsi"/>
                <w:lang w:eastAsia="en-GB"/>
              </w:rPr>
              <w:t xml:space="preserve">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0543E4" w:rsidRPr="00FC68DE" w:rsidTr="00D703A7">
        <w:trPr>
          <w:trHeight w:val="973"/>
        </w:trPr>
        <w:tc>
          <w:tcPr>
            <w:tcW w:w="466" w:type="dxa"/>
            <w:vMerge/>
            <w:tcBorders>
              <w:top w:val="nil"/>
              <w:left w:val="single" w:sz="8" w:space="0" w:color="auto"/>
              <w:bottom w:val="single" w:sz="4" w:space="0" w:color="auto"/>
              <w:right w:val="nil"/>
            </w:tcBorders>
            <w:vAlign w:val="center"/>
            <w:hideMark/>
          </w:tcPr>
          <w:p w:rsidR="004D4D86" w:rsidRPr="002F6AE7" w:rsidRDefault="004D4D86" w:rsidP="0026042B">
            <w:pPr>
              <w:rPr>
                <w:rFonts w:asciiTheme="minorHAnsi" w:hAnsiTheme="minorHAnsi" w:cstheme="minorHAnsi"/>
                <w:b/>
                <w:bCs/>
                <w:lang w:eastAsia="en-GB"/>
              </w:rPr>
            </w:pPr>
          </w:p>
        </w:tc>
        <w:tc>
          <w:tcPr>
            <w:tcW w:w="494"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4’’</w:t>
            </w:r>
          </w:p>
        </w:tc>
        <w:tc>
          <w:tcPr>
            <w:tcW w:w="1733"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 </w:t>
            </w:r>
          </w:p>
        </w:tc>
        <w:tc>
          <w:tcPr>
            <w:tcW w:w="1242" w:type="dxa"/>
            <w:tcBorders>
              <w:top w:val="nil"/>
              <w:left w:val="nil"/>
              <w:bottom w:val="single" w:sz="4" w:space="0" w:color="auto"/>
              <w:right w:val="single" w:sz="4" w:space="0" w:color="auto"/>
            </w:tcBorders>
            <w:shd w:val="clear" w:color="000000" w:fill="FFFFFF"/>
            <w:vAlign w:val="center"/>
            <w:hideMark/>
          </w:tcPr>
          <w:p w:rsidR="0058499B" w:rsidRPr="002F6AE7" w:rsidRDefault="004D4D86">
            <w:pPr>
              <w:jc w:val="center"/>
              <w:rPr>
                <w:rFonts w:asciiTheme="minorHAnsi" w:hAnsiTheme="minorHAnsi" w:cstheme="minorHAnsi"/>
                <w:lang w:eastAsia="en-GB"/>
              </w:rPr>
            </w:pPr>
            <w:r w:rsidRPr="002F6AE7">
              <w:rPr>
                <w:rFonts w:asciiTheme="minorHAnsi" w:hAnsiTheme="minorHAnsi" w:cstheme="minorHAnsi"/>
                <w:lang w:eastAsia="en-GB"/>
              </w:rPr>
              <w:t>Comisia de contestații avize CTE- MADR</w:t>
            </w:r>
          </w:p>
        </w:tc>
        <w:tc>
          <w:tcPr>
            <w:tcW w:w="1701"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Raport de contesta</w:t>
            </w:r>
            <w:r w:rsidR="00B75B94" w:rsidRPr="002F6AE7">
              <w:rPr>
                <w:rFonts w:asciiTheme="minorHAnsi" w:hAnsiTheme="minorHAnsi" w:cstheme="minorHAnsi"/>
                <w:lang w:eastAsia="en-GB"/>
              </w:rPr>
              <w:t>ţ</w:t>
            </w:r>
            <w:r w:rsidRPr="002F6AE7">
              <w:rPr>
                <w:rFonts w:asciiTheme="minorHAnsi" w:hAnsiTheme="minorHAnsi" w:cstheme="minorHAnsi"/>
                <w:lang w:eastAsia="en-GB"/>
              </w:rPr>
              <w:t>ii</w:t>
            </w:r>
          </w:p>
        </w:tc>
        <w:tc>
          <w:tcPr>
            <w:tcW w:w="1135"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 xml:space="preserve">Solicitant/ANIF/AFIR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Fizic</w:t>
            </w:r>
          </w:p>
        </w:tc>
        <w:tc>
          <w:tcPr>
            <w:tcW w:w="1600"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10 zile</w:t>
            </w:r>
          </w:p>
        </w:tc>
        <w:tc>
          <w:tcPr>
            <w:tcW w:w="2028"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nil"/>
              <w:left w:val="nil"/>
              <w:bottom w:val="single" w:sz="4" w:space="0" w:color="auto"/>
              <w:right w:val="single" w:sz="8" w:space="0" w:color="auto"/>
            </w:tcBorders>
            <w:shd w:val="clear" w:color="000000" w:fill="F2F2F2"/>
            <w:vAlign w:val="center"/>
            <w:hideMark/>
          </w:tcPr>
          <w:p w:rsidR="004D4D86" w:rsidRPr="002F6AE7" w:rsidRDefault="004D4D86" w:rsidP="00B55CB1">
            <w:pPr>
              <w:jc w:val="both"/>
              <w:rPr>
                <w:rFonts w:asciiTheme="minorHAnsi" w:hAnsiTheme="minorHAnsi" w:cstheme="minorHAnsi"/>
                <w:lang w:eastAsia="en-GB"/>
              </w:rPr>
            </w:pPr>
            <w:r w:rsidRPr="002F6AE7">
              <w:rPr>
                <w:rFonts w:asciiTheme="minorHAnsi" w:hAnsiTheme="minorHAnsi" w:cstheme="minorHAnsi"/>
                <w:lang w:eastAsia="en-GB"/>
              </w:rPr>
              <w:t xml:space="preserve">Angajatul ANIF va </w:t>
            </w:r>
            <w:r w:rsidR="00484B1D" w:rsidRPr="002F6AE7">
              <w:rPr>
                <w:rFonts w:asciiTheme="minorHAnsi" w:hAnsiTheme="minorHAnsi" w:cstheme="minorHAnsi"/>
                <w:lang w:eastAsia="en-GB"/>
              </w:rPr>
              <w:t>î</w:t>
            </w:r>
            <w:r w:rsidRPr="002F6AE7">
              <w:rPr>
                <w:rFonts w:asciiTheme="minorHAnsi" w:hAnsiTheme="minorHAnsi" w:cstheme="minorHAnsi"/>
                <w:lang w:eastAsia="en-GB"/>
              </w:rPr>
              <w:t>nc</w:t>
            </w:r>
            <w:r w:rsidR="00484B1D" w:rsidRPr="002F6AE7">
              <w:rPr>
                <w:rFonts w:asciiTheme="minorHAnsi" w:hAnsiTheme="minorHAnsi" w:cstheme="minorHAnsi"/>
                <w:lang w:eastAsia="en-GB"/>
              </w:rPr>
              <w:t>ă</w:t>
            </w:r>
            <w:r w:rsidRPr="002F6AE7">
              <w:rPr>
                <w:rFonts w:asciiTheme="minorHAnsi" w:hAnsiTheme="minorHAnsi" w:cstheme="minorHAnsi"/>
                <w:lang w:eastAsia="en-GB"/>
              </w:rPr>
              <w:t xml:space="preserve">rca </w:t>
            </w:r>
            <w:r w:rsidR="00484B1D" w:rsidRPr="002F6AE7">
              <w:rPr>
                <w:rFonts w:asciiTheme="minorHAnsi" w:hAnsiTheme="minorHAnsi" w:cstheme="minorHAnsi"/>
                <w:lang w:eastAsia="en-GB"/>
              </w:rPr>
              <w:t>î</w:t>
            </w:r>
            <w:r w:rsidRPr="002F6AE7">
              <w:rPr>
                <w:rFonts w:asciiTheme="minorHAnsi" w:hAnsiTheme="minorHAnsi" w:cstheme="minorHAnsi"/>
                <w:lang w:eastAsia="en-GB"/>
              </w:rPr>
              <w:t>n DC Raportul de contesta</w:t>
            </w:r>
            <w:r w:rsidR="00484B1D" w:rsidRPr="002F6AE7">
              <w:rPr>
                <w:rFonts w:asciiTheme="minorHAnsi" w:hAnsiTheme="minorHAnsi" w:cstheme="minorHAnsi"/>
                <w:lang w:eastAsia="en-GB"/>
              </w:rPr>
              <w:t>ţ</w:t>
            </w:r>
            <w:r w:rsidRPr="002F6AE7">
              <w:rPr>
                <w:rFonts w:asciiTheme="minorHAnsi" w:hAnsiTheme="minorHAnsi" w:cstheme="minorHAnsi"/>
                <w:lang w:eastAsia="en-GB"/>
              </w:rPr>
              <w:t xml:space="preserve">ii </w:t>
            </w:r>
            <w:r w:rsidR="00484B1D" w:rsidRPr="002F6AE7">
              <w:rPr>
                <w:rFonts w:asciiTheme="minorHAnsi" w:hAnsiTheme="minorHAnsi" w:cstheme="minorHAnsi"/>
                <w:lang w:eastAsia="en-GB"/>
              </w:rPr>
              <w:t>î</w:t>
            </w:r>
            <w:r w:rsidRPr="002F6AE7">
              <w:rPr>
                <w:rFonts w:asciiTheme="minorHAnsi" w:hAnsiTheme="minorHAnsi" w:cstheme="minorHAnsi"/>
                <w:lang w:eastAsia="en-GB"/>
              </w:rPr>
              <w:t xml:space="preserve">n </w:t>
            </w:r>
            <w:r w:rsidRPr="00037ACE">
              <w:rPr>
                <w:rFonts w:asciiTheme="minorHAnsi" w:hAnsiTheme="minorHAnsi" w:cstheme="minorHAnsi"/>
                <w:lang w:eastAsia="en-GB"/>
              </w:rPr>
              <w:t>fi</w:t>
            </w:r>
            <w:r w:rsidR="00484B1D" w:rsidRPr="00037ACE">
              <w:rPr>
                <w:rFonts w:asciiTheme="minorHAnsi" w:hAnsiTheme="minorHAnsi" w:cstheme="minorHAnsi"/>
                <w:lang w:eastAsia="en-GB"/>
              </w:rPr>
              <w:t>ş</w:t>
            </w:r>
            <w:r w:rsidRPr="00037ACE">
              <w:rPr>
                <w:rFonts w:asciiTheme="minorHAnsi" w:hAnsiTheme="minorHAnsi" w:cstheme="minorHAnsi"/>
                <w:lang w:eastAsia="en-GB"/>
              </w:rPr>
              <w:t xml:space="preserve">ierul </w:t>
            </w:r>
            <w:r w:rsidRPr="00CB39CB">
              <w:rPr>
                <w:rFonts w:asciiTheme="minorHAnsi" w:hAnsiTheme="minorHAnsi" w:cstheme="minorHAnsi"/>
                <w:b/>
                <w:bCs/>
                <w:lang w:eastAsia="en-GB"/>
              </w:rPr>
              <w:t>"Rapoarte"</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0543E4" w:rsidRPr="00FC68DE" w:rsidTr="00D703A7">
        <w:trPr>
          <w:trHeight w:val="1200"/>
        </w:trPr>
        <w:tc>
          <w:tcPr>
            <w:tcW w:w="466" w:type="dxa"/>
            <w:vMerge/>
            <w:tcBorders>
              <w:top w:val="nil"/>
              <w:left w:val="single" w:sz="8" w:space="0" w:color="auto"/>
              <w:bottom w:val="single" w:sz="4" w:space="0" w:color="auto"/>
              <w:right w:val="nil"/>
            </w:tcBorders>
            <w:vAlign w:val="center"/>
            <w:hideMark/>
          </w:tcPr>
          <w:p w:rsidR="004D4D86" w:rsidRPr="002F6AE7" w:rsidRDefault="004D4D86" w:rsidP="0026042B">
            <w:pPr>
              <w:rPr>
                <w:rFonts w:asciiTheme="minorHAnsi" w:hAnsiTheme="minorHAnsi" w:cstheme="minorHAnsi"/>
                <w:b/>
                <w:bCs/>
                <w:lang w:eastAsia="en-GB"/>
              </w:rPr>
            </w:pPr>
          </w:p>
        </w:tc>
        <w:tc>
          <w:tcPr>
            <w:tcW w:w="494" w:type="dxa"/>
            <w:vMerge/>
            <w:tcBorders>
              <w:top w:val="nil"/>
              <w:left w:val="single" w:sz="8"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lang w:eastAsia="en-GB"/>
              </w:rPr>
            </w:pPr>
          </w:p>
        </w:tc>
        <w:tc>
          <w:tcPr>
            <w:tcW w:w="1733"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Cazul 1 - Admiterea contesta</w:t>
            </w:r>
            <w:r w:rsidR="00B75B94" w:rsidRPr="002F6AE7">
              <w:rPr>
                <w:rFonts w:asciiTheme="minorHAnsi" w:hAnsiTheme="minorHAnsi" w:cstheme="minorHAnsi"/>
                <w:lang w:eastAsia="en-GB"/>
              </w:rPr>
              <w:t>ţ</w:t>
            </w:r>
            <w:r w:rsidRPr="002F6AE7">
              <w:rPr>
                <w:rFonts w:asciiTheme="minorHAnsi" w:hAnsiTheme="minorHAnsi" w:cstheme="minorHAnsi"/>
                <w:lang w:eastAsia="en-GB"/>
              </w:rPr>
              <w:t>iei</w:t>
            </w:r>
          </w:p>
        </w:tc>
        <w:tc>
          <w:tcPr>
            <w:tcW w:w="1242"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ANIF</w:t>
            </w:r>
          </w:p>
        </w:tc>
        <w:tc>
          <w:tcPr>
            <w:tcW w:w="1701"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Aviz CTE favorabil</w:t>
            </w:r>
          </w:p>
        </w:tc>
        <w:tc>
          <w:tcPr>
            <w:tcW w:w="1135"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CRFIR/solicitant</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 xml:space="preserve">Online-CRFIR/ on line </w:t>
            </w:r>
            <w:r w:rsidR="00B75B94" w:rsidRPr="002F6AE7">
              <w:rPr>
                <w:rFonts w:asciiTheme="minorHAnsi" w:hAnsiTheme="minorHAnsi" w:cstheme="minorHAnsi"/>
                <w:lang w:eastAsia="en-GB"/>
              </w:rPr>
              <w:t>ş</w:t>
            </w:r>
            <w:r w:rsidRPr="002F6AE7">
              <w:rPr>
                <w:rFonts w:asciiTheme="minorHAnsi" w:hAnsiTheme="minorHAnsi" w:cstheme="minorHAnsi"/>
                <w:lang w:eastAsia="en-GB"/>
              </w:rPr>
              <w:t>i fizic- solicitant</w:t>
            </w:r>
          </w:p>
        </w:tc>
        <w:tc>
          <w:tcPr>
            <w:tcW w:w="1600"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5 zile</w:t>
            </w:r>
          </w:p>
        </w:tc>
        <w:tc>
          <w:tcPr>
            <w:tcW w:w="2028"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nil"/>
              <w:left w:val="nil"/>
              <w:bottom w:val="single" w:sz="4" w:space="0" w:color="auto"/>
              <w:right w:val="single" w:sz="8" w:space="0" w:color="auto"/>
            </w:tcBorders>
            <w:shd w:val="clear" w:color="000000" w:fill="F2F2F2"/>
            <w:vAlign w:val="center"/>
            <w:hideMark/>
          </w:tcPr>
          <w:p w:rsidR="004D4D86" w:rsidRPr="002F6AE7" w:rsidRDefault="004D4D86" w:rsidP="00B55CB1">
            <w:pPr>
              <w:jc w:val="both"/>
              <w:rPr>
                <w:rFonts w:asciiTheme="minorHAnsi" w:hAnsiTheme="minorHAnsi" w:cstheme="minorHAnsi"/>
                <w:lang w:eastAsia="en-GB"/>
              </w:rPr>
            </w:pPr>
            <w:r w:rsidRPr="002F6AE7">
              <w:rPr>
                <w:rFonts w:asciiTheme="minorHAnsi" w:hAnsiTheme="minorHAnsi" w:cstheme="minorHAnsi"/>
                <w:lang w:eastAsia="en-GB"/>
              </w:rPr>
              <w:t xml:space="preserve">Angajatul ANIF va </w:t>
            </w:r>
            <w:r w:rsidR="00EC080B" w:rsidRPr="002F6AE7">
              <w:rPr>
                <w:rFonts w:asciiTheme="minorHAnsi" w:hAnsiTheme="minorHAnsi" w:cstheme="minorHAnsi"/>
                <w:lang w:eastAsia="en-GB"/>
              </w:rPr>
              <w:t>î</w:t>
            </w:r>
            <w:r w:rsidRPr="002F6AE7">
              <w:rPr>
                <w:rFonts w:asciiTheme="minorHAnsi" w:hAnsiTheme="minorHAnsi" w:cstheme="minorHAnsi"/>
                <w:lang w:eastAsia="en-GB"/>
              </w:rPr>
              <w:t>nc</w:t>
            </w:r>
            <w:r w:rsidR="00EC080B" w:rsidRPr="002F6AE7">
              <w:rPr>
                <w:rFonts w:asciiTheme="minorHAnsi" w:hAnsiTheme="minorHAnsi" w:cstheme="minorHAnsi"/>
                <w:lang w:eastAsia="en-GB"/>
              </w:rPr>
              <w:t>ă</w:t>
            </w:r>
            <w:r w:rsidRPr="002F6AE7">
              <w:rPr>
                <w:rFonts w:asciiTheme="minorHAnsi" w:hAnsiTheme="minorHAnsi" w:cstheme="minorHAnsi"/>
                <w:lang w:eastAsia="en-GB"/>
              </w:rPr>
              <w:t xml:space="preserve">rca </w:t>
            </w:r>
            <w:r w:rsidR="00EC080B" w:rsidRPr="002F6AE7">
              <w:rPr>
                <w:rFonts w:asciiTheme="minorHAnsi" w:hAnsiTheme="minorHAnsi" w:cstheme="minorHAnsi"/>
                <w:lang w:eastAsia="en-GB"/>
              </w:rPr>
              <w:t>î</w:t>
            </w:r>
            <w:r w:rsidRPr="002F6AE7">
              <w:rPr>
                <w:rFonts w:asciiTheme="minorHAnsi" w:hAnsiTheme="minorHAnsi" w:cstheme="minorHAnsi"/>
                <w:lang w:eastAsia="en-GB"/>
              </w:rPr>
              <w:t xml:space="preserve">n </w:t>
            </w:r>
            <w:r w:rsidRPr="002F6AE7">
              <w:rPr>
                <w:rFonts w:asciiTheme="minorHAnsi" w:hAnsiTheme="minorHAnsi" w:cstheme="minorHAnsi"/>
                <w:b/>
                <w:bCs/>
                <w:lang w:eastAsia="en-GB"/>
              </w:rPr>
              <w:t>DC</w:t>
            </w:r>
            <w:r w:rsidRPr="002F6AE7">
              <w:rPr>
                <w:rFonts w:asciiTheme="minorHAnsi" w:hAnsiTheme="minorHAnsi" w:cstheme="minorHAnsi"/>
                <w:lang w:eastAsia="en-GB"/>
              </w:rPr>
              <w:t xml:space="preserve"> Avizele CTE </w:t>
            </w:r>
            <w:r w:rsidR="00EC080B" w:rsidRPr="002F6AE7">
              <w:rPr>
                <w:rFonts w:asciiTheme="minorHAnsi" w:hAnsiTheme="minorHAnsi" w:cstheme="minorHAnsi"/>
                <w:lang w:eastAsia="en-GB"/>
              </w:rPr>
              <w:t>î</w:t>
            </w:r>
            <w:r w:rsidRPr="002F6AE7">
              <w:rPr>
                <w:rFonts w:asciiTheme="minorHAnsi" w:hAnsiTheme="minorHAnsi" w:cstheme="minorHAnsi"/>
                <w:lang w:eastAsia="en-GB"/>
              </w:rPr>
              <w:t>n f</w:t>
            </w:r>
            <w:r w:rsidR="00EC080B" w:rsidRPr="002F6AE7">
              <w:rPr>
                <w:rFonts w:asciiTheme="minorHAnsi" w:hAnsiTheme="minorHAnsi" w:cstheme="minorHAnsi"/>
                <w:lang w:eastAsia="en-GB"/>
              </w:rPr>
              <w:t>olderul</w:t>
            </w:r>
            <w:r w:rsidRPr="002F6AE7">
              <w:rPr>
                <w:rFonts w:asciiTheme="minorHAnsi" w:hAnsiTheme="minorHAnsi" w:cstheme="minorHAnsi"/>
                <w:lang w:eastAsia="en-GB"/>
              </w:rPr>
              <w:t xml:space="preserve"> </w:t>
            </w:r>
            <w:r w:rsidR="00EC080B" w:rsidRPr="002F6AE7">
              <w:rPr>
                <w:rFonts w:asciiTheme="minorHAnsi" w:hAnsiTheme="minorHAnsi" w:cstheme="minorHAnsi"/>
                <w:lang w:eastAsia="en-GB"/>
              </w:rPr>
              <w:t xml:space="preserve">alocat </w:t>
            </w:r>
            <w:r w:rsidRPr="002F6AE7">
              <w:rPr>
                <w:rFonts w:asciiTheme="minorHAnsi" w:hAnsiTheme="minorHAnsi" w:cstheme="minorHAnsi"/>
                <w:lang w:eastAsia="en-GB"/>
              </w:rPr>
              <w:t>fiec</w:t>
            </w:r>
            <w:r w:rsidR="00EC080B" w:rsidRPr="002F6AE7">
              <w:rPr>
                <w:rFonts w:asciiTheme="minorHAnsi" w:hAnsiTheme="minorHAnsi" w:cstheme="minorHAnsi"/>
                <w:lang w:eastAsia="en-GB"/>
              </w:rPr>
              <w:t>ă</w:t>
            </w:r>
            <w:r w:rsidRPr="002F6AE7">
              <w:rPr>
                <w:rFonts w:asciiTheme="minorHAnsi" w:hAnsiTheme="minorHAnsi" w:cstheme="minorHAnsi"/>
                <w:lang w:eastAsia="en-GB"/>
              </w:rPr>
              <w:t xml:space="preserve">rui proiect.  </w:t>
            </w:r>
            <w:r w:rsidRPr="002F6AE7">
              <w:rPr>
                <w:rFonts w:asciiTheme="minorHAnsi" w:hAnsiTheme="minorHAnsi" w:cstheme="minorHAnsi"/>
                <w:b/>
                <w:bCs/>
                <w:lang w:eastAsia="en-GB"/>
              </w:rPr>
              <w:t>Expertul SIBA</w:t>
            </w:r>
            <w:r w:rsidRPr="002F6AE7">
              <w:rPr>
                <w:rFonts w:asciiTheme="minorHAnsi" w:hAnsiTheme="minorHAnsi" w:cstheme="minorHAnsi"/>
                <w:lang w:eastAsia="en-GB"/>
              </w:rPr>
              <w:t xml:space="preserve"> va copia Avizul CTE din DC</w:t>
            </w:r>
            <w:r w:rsidR="00C44760" w:rsidRPr="002F6AE7">
              <w:rPr>
                <w:rFonts w:asciiTheme="minorHAnsi" w:hAnsiTheme="minorHAnsi" w:cstheme="minorHAnsi"/>
                <w:lang w:eastAsia="en-GB"/>
              </w:rPr>
              <w:t>, inclusiv modific</w:t>
            </w:r>
            <w:r w:rsidR="00C44760" w:rsidRPr="002F6AE7">
              <w:rPr>
                <w:rFonts w:asciiTheme="minorHAnsi" w:hAnsiTheme="minorHAnsi" w:cstheme="minorHAnsi"/>
                <w:lang w:val="ro-RO" w:eastAsia="en-GB"/>
              </w:rPr>
              <w:t xml:space="preserve">ările și/sau completările aduse de solicitant la DALI (dacă este cazul) și </w:t>
            </w:r>
            <w:r w:rsidR="00C44760" w:rsidRPr="002F6AE7">
              <w:rPr>
                <w:rFonts w:asciiTheme="minorHAnsi" w:hAnsiTheme="minorHAnsi" w:cstheme="minorHAnsi"/>
                <w:lang w:eastAsia="en-GB"/>
              </w:rPr>
              <w:t>le</w:t>
            </w:r>
            <w:r w:rsidRPr="002F6AE7">
              <w:rPr>
                <w:rFonts w:asciiTheme="minorHAnsi" w:hAnsiTheme="minorHAnsi" w:cstheme="minorHAnsi"/>
                <w:lang w:eastAsia="en-GB"/>
              </w:rPr>
              <w:t xml:space="preserve"> va </w:t>
            </w:r>
            <w:r w:rsidRPr="002F6AE7">
              <w:rPr>
                <w:rFonts w:asciiTheme="minorHAnsi" w:hAnsiTheme="minorHAnsi" w:cstheme="minorHAnsi"/>
                <w:lang w:eastAsia="en-GB"/>
              </w:rPr>
              <w:lastRenderedPageBreak/>
              <w:t xml:space="preserve">introduce </w:t>
            </w:r>
            <w:r w:rsidR="00EC080B" w:rsidRPr="002F6AE7">
              <w:rPr>
                <w:rFonts w:asciiTheme="minorHAnsi" w:hAnsiTheme="minorHAnsi" w:cstheme="minorHAnsi"/>
                <w:lang w:eastAsia="en-GB"/>
              </w:rPr>
              <w:t>î</w:t>
            </w:r>
            <w:r w:rsidRPr="002F6AE7">
              <w:rPr>
                <w:rFonts w:asciiTheme="minorHAnsi" w:hAnsiTheme="minorHAnsi" w:cstheme="minorHAnsi"/>
                <w:lang w:eastAsia="en-GB"/>
              </w:rPr>
              <w:t xml:space="preserve">n </w:t>
            </w:r>
            <w:r w:rsidR="00C44760" w:rsidRPr="002F6AE7">
              <w:rPr>
                <w:rFonts w:asciiTheme="minorHAnsi" w:hAnsiTheme="minorHAnsi" w:cstheme="minorHAnsi"/>
                <w:lang w:eastAsia="en-GB"/>
              </w:rPr>
              <w:t xml:space="preserve">SGD din SPCDR, in folderul alocat </w:t>
            </w:r>
            <w:r w:rsidRPr="002F6AE7">
              <w:rPr>
                <w:rFonts w:asciiTheme="minorHAnsi" w:hAnsiTheme="minorHAnsi" w:cstheme="minorHAnsi"/>
                <w:lang w:eastAsia="en-GB"/>
              </w:rPr>
              <w:t>dosarul</w:t>
            </w:r>
            <w:r w:rsidR="00C44760" w:rsidRPr="002F6AE7">
              <w:rPr>
                <w:rFonts w:asciiTheme="minorHAnsi" w:hAnsiTheme="minorHAnsi" w:cstheme="minorHAnsi"/>
                <w:lang w:eastAsia="en-GB"/>
              </w:rPr>
              <w:t>ui</w:t>
            </w:r>
            <w:r w:rsidRPr="002F6AE7">
              <w:rPr>
                <w:rFonts w:asciiTheme="minorHAnsi" w:hAnsiTheme="minorHAnsi" w:cstheme="minorHAnsi"/>
                <w:lang w:eastAsia="en-GB"/>
              </w:rPr>
              <w:t xml:space="preserve"> cererii de finan</w:t>
            </w:r>
            <w:r w:rsidR="00EC080B" w:rsidRPr="002F6AE7">
              <w:rPr>
                <w:rFonts w:asciiTheme="minorHAnsi" w:hAnsiTheme="minorHAnsi" w:cstheme="minorHAnsi"/>
                <w:lang w:eastAsia="en-GB"/>
              </w:rPr>
              <w:t>ț</w:t>
            </w:r>
            <w:r w:rsidRPr="002F6AE7">
              <w:rPr>
                <w:rFonts w:asciiTheme="minorHAnsi" w:hAnsiTheme="minorHAnsi" w:cstheme="minorHAnsi"/>
                <w:lang w:eastAsia="en-GB"/>
              </w:rPr>
              <w:t>are.</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lastRenderedPageBreak/>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0543E4" w:rsidRPr="00FC68DE" w:rsidTr="00D703A7">
        <w:trPr>
          <w:trHeight w:val="1215"/>
        </w:trPr>
        <w:tc>
          <w:tcPr>
            <w:tcW w:w="466" w:type="dxa"/>
            <w:vMerge/>
            <w:tcBorders>
              <w:top w:val="nil"/>
              <w:left w:val="single" w:sz="8" w:space="0" w:color="auto"/>
              <w:bottom w:val="single" w:sz="4" w:space="0" w:color="auto"/>
              <w:right w:val="nil"/>
            </w:tcBorders>
            <w:vAlign w:val="center"/>
            <w:hideMark/>
          </w:tcPr>
          <w:p w:rsidR="004D4D86" w:rsidRPr="002F6AE7" w:rsidRDefault="004D4D86" w:rsidP="0026042B">
            <w:pPr>
              <w:rPr>
                <w:rFonts w:asciiTheme="minorHAnsi" w:hAnsiTheme="minorHAnsi" w:cstheme="minorHAnsi"/>
                <w:b/>
                <w:bCs/>
                <w:lang w:eastAsia="en-GB"/>
              </w:rPr>
            </w:pPr>
          </w:p>
        </w:tc>
        <w:tc>
          <w:tcPr>
            <w:tcW w:w="494" w:type="dxa"/>
            <w:vMerge/>
            <w:tcBorders>
              <w:top w:val="nil"/>
              <w:left w:val="single" w:sz="8" w:space="0" w:color="auto"/>
              <w:bottom w:val="single" w:sz="8" w:space="0" w:color="000000"/>
              <w:right w:val="single" w:sz="4" w:space="0" w:color="auto"/>
            </w:tcBorders>
            <w:vAlign w:val="center"/>
            <w:hideMark/>
          </w:tcPr>
          <w:p w:rsidR="004D4D86" w:rsidRPr="002F6AE7" w:rsidRDefault="004D4D86" w:rsidP="0026042B">
            <w:pPr>
              <w:rPr>
                <w:rFonts w:asciiTheme="minorHAnsi" w:hAnsiTheme="minorHAnsi" w:cstheme="minorHAnsi"/>
                <w:lang w:eastAsia="en-GB"/>
              </w:rPr>
            </w:pPr>
          </w:p>
        </w:tc>
        <w:tc>
          <w:tcPr>
            <w:tcW w:w="1733" w:type="dxa"/>
            <w:tcBorders>
              <w:top w:val="single" w:sz="4" w:space="0" w:color="auto"/>
              <w:left w:val="nil"/>
              <w:bottom w:val="single" w:sz="8"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Cazul 2 –Respingerea contesta</w:t>
            </w:r>
            <w:r w:rsidR="00484B1D" w:rsidRPr="002F6AE7">
              <w:rPr>
                <w:rFonts w:asciiTheme="minorHAnsi" w:hAnsiTheme="minorHAnsi" w:cstheme="minorHAnsi"/>
                <w:lang w:eastAsia="en-GB"/>
              </w:rPr>
              <w:t>ţ</w:t>
            </w:r>
            <w:r w:rsidRPr="002F6AE7">
              <w:rPr>
                <w:rFonts w:asciiTheme="minorHAnsi" w:hAnsiTheme="minorHAnsi" w:cstheme="minorHAnsi"/>
                <w:lang w:eastAsia="en-GB"/>
              </w:rPr>
              <w:t>iei</w:t>
            </w:r>
          </w:p>
        </w:tc>
        <w:tc>
          <w:tcPr>
            <w:tcW w:w="4094" w:type="dxa"/>
            <w:gridSpan w:val="4"/>
            <w:tcBorders>
              <w:top w:val="single" w:sz="4" w:space="0" w:color="auto"/>
              <w:left w:val="nil"/>
              <w:bottom w:val="single" w:sz="8" w:space="0" w:color="auto"/>
              <w:right w:val="single" w:sz="4" w:space="0" w:color="000000"/>
            </w:tcBorders>
            <w:shd w:val="clear" w:color="000000" w:fill="FFFFFF"/>
            <w:noWrap/>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Avizul CTE negativ r</w:t>
            </w:r>
            <w:r w:rsidR="00484B1D" w:rsidRPr="002F6AE7">
              <w:rPr>
                <w:rFonts w:asciiTheme="minorHAnsi" w:hAnsiTheme="minorHAnsi" w:cstheme="minorHAnsi"/>
                <w:lang w:eastAsia="en-GB"/>
              </w:rPr>
              <w:t>ă</w:t>
            </w:r>
            <w:r w:rsidRPr="002F6AE7">
              <w:rPr>
                <w:rFonts w:asciiTheme="minorHAnsi" w:hAnsiTheme="minorHAnsi" w:cstheme="minorHAnsi"/>
                <w:lang w:eastAsia="en-GB"/>
              </w:rPr>
              <w:t>m</w:t>
            </w:r>
            <w:r w:rsidR="00484B1D" w:rsidRPr="002F6AE7">
              <w:rPr>
                <w:rFonts w:asciiTheme="minorHAnsi" w:hAnsiTheme="minorHAnsi" w:cstheme="minorHAnsi"/>
                <w:lang w:eastAsia="en-GB"/>
              </w:rPr>
              <w:t>â</w:t>
            </w:r>
            <w:r w:rsidRPr="002F6AE7">
              <w:rPr>
                <w:rFonts w:asciiTheme="minorHAnsi" w:hAnsiTheme="minorHAnsi" w:cstheme="minorHAnsi"/>
                <w:lang w:eastAsia="en-GB"/>
              </w:rPr>
              <w:t>ne definitiv</w:t>
            </w:r>
          </w:p>
        </w:tc>
        <w:tc>
          <w:tcPr>
            <w:tcW w:w="1276" w:type="dxa"/>
            <w:gridSpan w:val="2"/>
            <w:tcBorders>
              <w:top w:val="single" w:sz="4" w:space="0" w:color="auto"/>
              <w:left w:val="nil"/>
              <w:bottom w:val="single" w:sz="8"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 xml:space="preserve">Online-CRFIR/ on line </w:t>
            </w:r>
            <w:r w:rsidR="00B75B94" w:rsidRPr="002F6AE7">
              <w:rPr>
                <w:rFonts w:asciiTheme="minorHAnsi" w:hAnsiTheme="minorHAnsi" w:cstheme="minorHAnsi"/>
                <w:lang w:eastAsia="en-GB"/>
              </w:rPr>
              <w:t>ş</w:t>
            </w:r>
            <w:r w:rsidRPr="002F6AE7">
              <w:rPr>
                <w:rFonts w:asciiTheme="minorHAnsi" w:hAnsiTheme="minorHAnsi" w:cstheme="minorHAnsi"/>
                <w:lang w:eastAsia="en-GB"/>
              </w:rPr>
              <w:t>i fizic- solicitant</w:t>
            </w:r>
          </w:p>
        </w:tc>
        <w:tc>
          <w:tcPr>
            <w:tcW w:w="1600" w:type="dxa"/>
            <w:gridSpan w:val="2"/>
            <w:tcBorders>
              <w:top w:val="single" w:sz="4" w:space="0" w:color="auto"/>
              <w:left w:val="nil"/>
              <w:bottom w:val="single" w:sz="8"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5 zile</w:t>
            </w:r>
          </w:p>
        </w:tc>
        <w:tc>
          <w:tcPr>
            <w:tcW w:w="2028" w:type="dxa"/>
            <w:gridSpan w:val="2"/>
            <w:tcBorders>
              <w:top w:val="single" w:sz="4" w:space="0" w:color="auto"/>
              <w:left w:val="nil"/>
              <w:bottom w:val="single" w:sz="8" w:space="0" w:color="auto"/>
              <w:right w:val="single" w:sz="4" w:space="0" w:color="auto"/>
            </w:tcBorders>
            <w:shd w:val="clear" w:color="000000" w:fill="FFFFFF"/>
            <w:vAlign w:val="center"/>
            <w:hideMark/>
          </w:tcPr>
          <w:p w:rsidR="004D4D86" w:rsidRPr="002F6AE7" w:rsidRDefault="004D4D86" w:rsidP="00B55CB1">
            <w:pPr>
              <w:jc w:val="both"/>
              <w:rPr>
                <w:rFonts w:asciiTheme="minorHAnsi" w:hAnsiTheme="minorHAnsi" w:cstheme="minorHAnsi"/>
                <w:lang w:eastAsia="en-GB"/>
              </w:rPr>
            </w:pPr>
            <w:r w:rsidRPr="002F6AE7">
              <w:rPr>
                <w:rFonts w:asciiTheme="minorHAnsi" w:hAnsiTheme="minorHAnsi" w:cstheme="minorHAnsi"/>
                <w:lang w:eastAsia="en-GB"/>
              </w:rPr>
              <w:t>Proiectul va fi declarat neeligibil</w:t>
            </w:r>
          </w:p>
        </w:tc>
        <w:tc>
          <w:tcPr>
            <w:tcW w:w="4577" w:type="dxa"/>
            <w:tcBorders>
              <w:top w:val="single" w:sz="4" w:space="0" w:color="auto"/>
              <w:left w:val="nil"/>
              <w:bottom w:val="single" w:sz="8" w:space="0" w:color="auto"/>
              <w:right w:val="single" w:sz="8" w:space="0" w:color="auto"/>
            </w:tcBorders>
            <w:shd w:val="clear" w:color="000000" w:fill="F2F2F2"/>
            <w:vAlign w:val="center"/>
            <w:hideMark/>
          </w:tcPr>
          <w:p w:rsidR="004D4D86" w:rsidRPr="002F6AE7" w:rsidRDefault="004D4D86" w:rsidP="00B55CB1">
            <w:pPr>
              <w:jc w:val="both"/>
              <w:rPr>
                <w:rFonts w:asciiTheme="minorHAnsi" w:hAnsiTheme="minorHAnsi" w:cstheme="minorHAnsi"/>
                <w:lang w:eastAsia="en-GB"/>
              </w:rPr>
            </w:pPr>
            <w:r w:rsidRPr="002F6AE7">
              <w:rPr>
                <w:rFonts w:asciiTheme="minorHAnsi" w:hAnsiTheme="minorHAnsi" w:cstheme="minorHAnsi"/>
                <w:b/>
                <w:bCs/>
                <w:lang w:eastAsia="en-GB"/>
              </w:rPr>
              <w:t>Expertul SIBA</w:t>
            </w:r>
            <w:r w:rsidRPr="002F6AE7">
              <w:rPr>
                <w:rFonts w:asciiTheme="minorHAnsi" w:hAnsiTheme="minorHAnsi" w:cstheme="minorHAnsi"/>
                <w:lang w:eastAsia="en-GB"/>
              </w:rPr>
              <w:t xml:space="preserve"> va lua not</w:t>
            </w:r>
            <w:r w:rsidR="00484B1D" w:rsidRPr="002F6AE7">
              <w:rPr>
                <w:rFonts w:asciiTheme="minorHAnsi" w:hAnsiTheme="minorHAnsi" w:cstheme="minorHAnsi"/>
                <w:lang w:eastAsia="en-GB"/>
              </w:rPr>
              <w:t>ă</w:t>
            </w:r>
            <w:r w:rsidRPr="002F6AE7">
              <w:rPr>
                <w:rFonts w:asciiTheme="minorHAnsi" w:hAnsiTheme="minorHAnsi" w:cstheme="minorHAnsi"/>
                <w:lang w:eastAsia="en-GB"/>
              </w:rPr>
              <w:t xml:space="preserve"> de respingerea contesta</w:t>
            </w:r>
            <w:r w:rsidR="00484B1D" w:rsidRPr="002F6AE7">
              <w:rPr>
                <w:rFonts w:asciiTheme="minorHAnsi" w:hAnsiTheme="minorHAnsi" w:cstheme="minorHAnsi"/>
                <w:lang w:eastAsia="en-GB"/>
              </w:rPr>
              <w:t>ţ</w:t>
            </w:r>
            <w:r w:rsidRPr="002F6AE7">
              <w:rPr>
                <w:rFonts w:asciiTheme="minorHAnsi" w:hAnsiTheme="minorHAnsi" w:cstheme="minorHAnsi"/>
                <w:lang w:eastAsia="en-GB"/>
              </w:rPr>
              <w:t>iei, va ata</w:t>
            </w:r>
            <w:r w:rsidR="00484B1D" w:rsidRPr="002F6AE7">
              <w:rPr>
                <w:rFonts w:asciiTheme="minorHAnsi" w:hAnsiTheme="minorHAnsi" w:cstheme="minorHAnsi"/>
                <w:lang w:eastAsia="en-GB"/>
              </w:rPr>
              <w:t>ş</w:t>
            </w:r>
            <w:r w:rsidRPr="002F6AE7">
              <w:rPr>
                <w:rFonts w:asciiTheme="minorHAnsi" w:hAnsiTheme="minorHAnsi" w:cstheme="minorHAnsi"/>
                <w:lang w:eastAsia="en-GB"/>
              </w:rPr>
              <w:t>a Avizul CTE negativ la dosarul cererii de finan</w:t>
            </w:r>
            <w:r w:rsidR="00484B1D" w:rsidRPr="002F6AE7">
              <w:rPr>
                <w:rFonts w:asciiTheme="minorHAnsi" w:hAnsiTheme="minorHAnsi" w:cstheme="minorHAnsi"/>
                <w:lang w:eastAsia="en-GB"/>
              </w:rPr>
              <w:t>ţ</w:t>
            </w:r>
            <w:r w:rsidRPr="002F6AE7">
              <w:rPr>
                <w:rFonts w:asciiTheme="minorHAnsi" w:hAnsiTheme="minorHAnsi" w:cstheme="minorHAnsi"/>
                <w:lang w:eastAsia="en-GB"/>
              </w:rPr>
              <w:t xml:space="preserve">are </w:t>
            </w:r>
            <w:r w:rsidR="00484B1D" w:rsidRPr="002F6AE7">
              <w:rPr>
                <w:rFonts w:asciiTheme="minorHAnsi" w:hAnsiTheme="minorHAnsi" w:cstheme="minorHAnsi"/>
                <w:lang w:eastAsia="en-GB"/>
              </w:rPr>
              <w:t>ş</w:t>
            </w:r>
            <w:r w:rsidRPr="002F6AE7">
              <w:rPr>
                <w:rFonts w:asciiTheme="minorHAnsi" w:hAnsiTheme="minorHAnsi" w:cstheme="minorHAnsi"/>
                <w:lang w:eastAsia="en-GB"/>
              </w:rPr>
              <w:t>i va declara proiectul neeligibil.</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1E70E1" w:rsidRPr="00FC68DE" w:rsidTr="00E85E96">
        <w:trPr>
          <w:trHeight w:val="600"/>
        </w:trPr>
        <w:tc>
          <w:tcPr>
            <w:tcW w:w="466" w:type="dxa"/>
            <w:vMerge/>
            <w:tcBorders>
              <w:top w:val="nil"/>
              <w:left w:val="single" w:sz="8" w:space="0" w:color="auto"/>
              <w:bottom w:val="single" w:sz="4" w:space="0" w:color="auto"/>
              <w:right w:val="nil"/>
            </w:tcBorders>
            <w:vAlign w:val="center"/>
            <w:hideMark/>
          </w:tcPr>
          <w:p w:rsidR="004D4D86" w:rsidRPr="002F6AE7" w:rsidRDefault="004D4D86" w:rsidP="0026042B">
            <w:pPr>
              <w:rPr>
                <w:rFonts w:asciiTheme="minorHAnsi" w:hAnsiTheme="minorHAnsi" w:cstheme="minorHAnsi"/>
                <w:b/>
                <w:bCs/>
                <w:lang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5</w:t>
            </w:r>
          </w:p>
        </w:tc>
        <w:tc>
          <w:tcPr>
            <w:tcW w:w="1733" w:type="dxa"/>
            <w:tcBorders>
              <w:top w:val="nil"/>
              <w:left w:val="nil"/>
              <w:bottom w:val="single" w:sz="4" w:space="0" w:color="auto"/>
              <w:right w:val="single" w:sz="4" w:space="0" w:color="auto"/>
            </w:tcBorders>
            <w:shd w:val="clear" w:color="auto" w:fill="auto"/>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Raport lunar avize CTE</w:t>
            </w:r>
          </w:p>
        </w:tc>
        <w:tc>
          <w:tcPr>
            <w:tcW w:w="1242" w:type="dxa"/>
            <w:tcBorders>
              <w:top w:val="nil"/>
              <w:left w:val="nil"/>
              <w:bottom w:val="single" w:sz="4" w:space="0" w:color="auto"/>
              <w:right w:val="single" w:sz="4" w:space="0" w:color="auto"/>
            </w:tcBorders>
            <w:shd w:val="clear" w:color="auto" w:fill="auto"/>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ANIF</w:t>
            </w:r>
          </w:p>
        </w:tc>
        <w:tc>
          <w:tcPr>
            <w:tcW w:w="1701" w:type="dxa"/>
            <w:tcBorders>
              <w:top w:val="nil"/>
              <w:left w:val="nil"/>
              <w:bottom w:val="single" w:sz="4" w:space="0" w:color="auto"/>
              <w:right w:val="single" w:sz="4" w:space="0" w:color="auto"/>
            </w:tcBorders>
            <w:shd w:val="clear" w:color="auto" w:fill="auto"/>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Raport avize CTE</w:t>
            </w:r>
          </w:p>
        </w:tc>
        <w:tc>
          <w:tcPr>
            <w:tcW w:w="1135" w:type="dxa"/>
            <w:tcBorders>
              <w:top w:val="nil"/>
              <w:left w:val="nil"/>
              <w:bottom w:val="single" w:sz="4" w:space="0" w:color="auto"/>
              <w:right w:val="single" w:sz="4" w:space="0" w:color="auto"/>
            </w:tcBorders>
            <w:shd w:val="clear" w:color="auto" w:fill="auto"/>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AFIR</w:t>
            </w:r>
          </w:p>
        </w:tc>
        <w:tc>
          <w:tcPr>
            <w:tcW w:w="1276" w:type="dxa"/>
            <w:gridSpan w:val="2"/>
            <w:tcBorders>
              <w:top w:val="nil"/>
              <w:left w:val="nil"/>
              <w:bottom w:val="single" w:sz="4" w:space="0" w:color="auto"/>
              <w:right w:val="single" w:sz="4" w:space="0" w:color="auto"/>
            </w:tcBorders>
            <w:shd w:val="clear" w:color="auto" w:fill="auto"/>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Online</w:t>
            </w:r>
          </w:p>
        </w:tc>
        <w:tc>
          <w:tcPr>
            <w:tcW w:w="1600" w:type="dxa"/>
            <w:gridSpan w:val="2"/>
            <w:tcBorders>
              <w:top w:val="nil"/>
              <w:left w:val="nil"/>
              <w:bottom w:val="single" w:sz="4" w:space="0" w:color="auto"/>
              <w:right w:val="single" w:sz="4" w:space="0" w:color="auto"/>
            </w:tcBorders>
            <w:shd w:val="clear" w:color="auto" w:fill="auto"/>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lunar</w:t>
            </w:r>
          </w:p>
        </w:tc>
        <w:tc>
          <w:tcPr>
            <w:tcW w:w="2028"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nil"/>
              <w:left w:val="nil"/>
              <w:bottom w:val="single" w:sz="4" w:space="0" w:color="auto"/>
              <w:right w:val="single" w:sz="8" w:space="0" w:color="auto"/>
            </w:tcBorders>
            <w:shd w:val="clear" w:color="000000" w:fill="F2F2F2"/>
            <w:vAlign w:val="center"/>
            <w:hideMark/>
          </w:tcPr>
          <w:p w:rsidR="004D4D86" w:rsidRPr="00037ACE" w:rsidRDefault="004D4D86" w:rsidP="00B55CB1">
            <w:pPr>
              <w:jc w:val="both"/>
              <w:rPr>
                <w:rFonts w:asciiTheme="minorHAnsi" w:hAnsiTheme="minorHAnsi" w:cstheme="minorHAnsi"/>
                <w:lang w:eastAsia="en-GB"/>
              </w:rPr>
            </w:pPr>
            <w:r w:rsidRPr="00037ACE">
              <w:rPr>
                <w:rFonts w:asciiTheme="minorHAnsi" w:hAnsiTheme="minorHAnsi" w:cstheme="minorHAnsi"/>
                <w:lang w:eastAsia="en-GB"/>
              </w:rPr>
              <w:t xml:space="preserve">Angajatul ANIF va </w:t>
            </w:r>
            <w:r w:rsidR="00484B1D" w:rsidRPr="00037ACE">
              <w:rPr>
                <w:rFonts w:asciiTheme="minorHAnsi" w:hAnsiTheme="minorHAnsi" w:cstheme="minorHAnsi"/>
                <w:lang w:eastAsia="en-GB"/>
              </w:rPr>
              <w:t>î</w:t>
            </w:r>
            <w:r w:rsidRPr="00037ACE">
              <w:rPr>
                <w:rFonts w:asciiTheme="minorHAnsi" w:hAnsiTheme="minorHAnsi" w:cstheme="minorHAnsi"/>
                <w:lang w:eastAsia="en-GB"/>
              </w:rPr>
              <w:t>nc</w:t>
            </w:r>
            <w:r w:rsidR="00484B1D" w:rsidRPr="00037ACE">
              <w:rPr>
                <w:rFonts w:asciiTheme="minorHAnsi" w:hAnsiTheme="minorHAnsi" w:cstheme="minorHAnsi"/>
                <w:lang w:eastAsia="en-GB"/>
              </w:rPr>
              <w:t>ă</w:t>
            </w:r>
            <w:r w:rsidRPr="00037ACE">
              <w:rPr>
                <w:rFonts w:asciiTheme="minorHAnsi" w:hAnsiTheme="minorHAnsi" w:cstheme="minorHAnsi"/>
                <w:lang w:eastAsia="en-GB"/>
              </w:rPr>
              <w:t xml:space="preserve">rca </w:t>
            </w:r>
            <w:r w:rsidR="00484B1D" w:rsidRPr="00037ACE">
              <w:rPr>
                <w:rFonts w:asciiTheme="minorHAnsi" w:hAnsiTheme="minorHAnsi" w:cstheme="minorHAnsi"/>
                <w:lang w:eastAsia="en-GB"/>
              </w:rPr>
              <w:t>î</w:t>
            </w:r>
            <w:r w:rsidRPr="00037ACE">
              <w:rPr>
                <w:rFonts w:asciiTheme="minorHAnsi" w:hAnsiTheme="minorHAnsi" w:cstheme="minorHAnsi"/>
                <w:lang w:eastAsia="en-GB"/>
              </w:rPr>
              <w:t xml:space="preserve">n </w:t>
            </w:r>
            <w:r w:rsidRPr="00037ACE">
              <w:rPr>
                <w:rFonts w:asciiTheme="minorHAnsi" w:hAnsiTheme="minorHAnsi" w:cstheme="minorHAnsi"/>
                <w:b/>
                <w:bCs/>
                <w:lang w:eastAsia="en-GB"/>
              </w:rPr>
              <w:t xml:space="preserve">DC </w:t>
            </w:r>
            <w:r w:rsidRPr="00037ACE">
              <w:rPr>
                <w:rFonts w:asciiTheme="minorHAnsi" w:hAnsiTheme="minorHAnsi" w:cstheme="minorHAnsi"/>
                <w:lang w:eastAsia="en-GB"/>
              </w:rPr>
              <w:t xml:space="preserve">Raportul lunar cu  avizele CTE </w:t>
            </w:r>
            <w:r w:rsidR="00484B1D" w:rsidRPr="00037ACE">
              <w:rPr>
                <w:rFonts w:asciiTheme="minorHAnsi" w:hAnsiTheme="minorHAnsi" w:cstheme="minorHAnsi"/>
                <w:lang w:eastAsia="en-GB"/>
              </w:rPr>
              <w:t>î</w:t>
            </w:r>
            <w:r w:rsidRPr="00037ACE">
              <w:rPr>
                <w:rFonts w:asciiTheme="minorHAnsi" w:hAnsiTheme="minorHAnsi" w:cstheme="minorHAnsi"/>
                <w:lang w:eastAsia="en-GB"/>
              </w:rPr>
              <w:t>n fi</w:t>
            </w:r>
            <w:r w:rsidR="00484B1D" w:rsidRPr="00037ACE">
              <w:rPr>
                <w:rFonts w:asciiTheme="minorHAnsi" w:hAnsiTheme="minorHAnsi" w:cstheme="minorHAnsi"/>
                <w:lang w:eastAsia="en-GB"/>
              </w:rPr>
              <w:t>ş</w:t>
            </w:r>
            <w:r w:rsidRPr="00037ACE">
              <w:rPr>
                <w:rFonts w:asciiTheme="minorHAnsi" w:hAnsiTheme="minorHAnsi" w:cstheme="minorHAnsi"/>
                <w:lang w:eastAsia="en-GB"/>
              </w:rPr>
              <w:t xml:space="preserve">ierul </w:t>
            </w:r>
            <w:r w:rsidRPr="00CB39CB">
              <w:rPr>
                <w:rFonts w:asciiTheme="minorHAnsi" w:hAnsiTheme="minorHAnsi" w:cstheme="minorHAnsi"/>
                <w:b/>
                <w:bCs/>
                <w:lang w:eastAsia="en-GB"/>
              </w:rPr>
              <w:t>"Rapoarte"</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0543E4" w:rsidRPr="00FC68DE" w:rsidTr="00D703A7">
        <w:trPr>
          <w:trHeight w:val="600"/>
        </w:trPr>
        <w:tc>
          <w:tcPr>
            <w:tcW w:w="466" w:type="dxa"/>
            <w:vMerge/>
            <w:tcBorders>
              <w:top w:val="nil"/>
              <w:left w:val="single" w:sz="8" w:space="0" w:color="auto"/>
              <w:bottom w:val="single" w:sz="4" w:space="0" w:color="auto"/>
              <w:right w:val="nil"/>
            </w:tcBorders>
            <w:vAlign w:val="center"/>
            <w:hideMark/>
          </w:tcPr>
          <w:p w:rsidR="004D4D86" w:rsidRPr="002F6AE7" w:rsidRDefault="004D4D86" w:rsidP="0026042B">
            <w:pPr>
              <w:rPr>
                <w:rFonts w:asciiTheme="minorHAnsi" w:hAnsiTheme="minorHAnsi" w:cstheme="minorHAnsi"/>
                <w:b/>
                <w:bCs/>
                <w:lang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6</w:t>
            </w:r>
          </w:p>
        </w:tc>
        <w:tc>
          <w:tcPr>
            <w:tcW w:w="1733"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Transmitere Raport Selecție</w:t>
            </w:r>
          </w:p>
        </w:tc>
        <w:tc>
          <w:tcPr>
            <w:tcW w:w="1242"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AFIR</w:t>
            </w:r>
          </w:p>
        </w:tc>
        <w:tc>
          <w:tcPr>
            <w:tcW w:w="1701"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Raport Selecție</w:t>
            </w:r>
          </w:p>
        </w:tc>
        <w:tc>
          <w:tcPr>
            <w:tcW w:w="1135"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ANIF</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Online</w:t>
            </w:r>
          </w:p>
        </w:tc>
        <w:tc>
          <w:tcPr>
            <w:tcW w:w="1600"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 </w:t>
            </w:r>
          </w:p>
        </w:tc>
        <w:tc>
          <w:tcPr>
            <w:tcW w:w="2028"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nil"/>
              <w:left w:val="nil"/>
              <w:bottom w:val="single" w:sz="4" w:space="0" w:color="auto"/>
              <w:right w:val="single" w:sz="8" w:space="0" w:color="auto"/>
            </w:tcBorders>
            <w:shd w:val="clear" w:color="000000" w:fill="F2F2F2"/>
            <w:vAlign w:val="center"/>
            <w:hideMark/>
          </w:tcPr>
          <w:p w:rsidR="004D4D86" w:rsidRPr="00037ACE" w:rsidRDefault="004D4D86" w:rsidP="00B55CB1">
            <w:pPr>
              <w:jc w:val="both"/>
              <w:rPr>
                <w:rFonts w:asciiTheme="minorHAnsi" w:hAnsiTheme="minorHAnsi" w:cstheme="minorHAnsi"/>
                <w:lang w:eastAsia="en-GB"/>
              </w:rPr>
            </w:pPr>
            <w:r w:rsidRPr="00037ACE">
              <w:rPr>
                <w:rFonts w:asciiTheme="minorHAnsi" w:hAnsiTheme="minorHAnsi" w:cstheme="minorHAnsi"/>
                <w:b/>
                <w:bCs/>
                <w:lang w:eastAsia="en-GB"/>
              </w:rPr>
              <w:t>Seful SIBA/expertul desemnat</w:t>
            </w:r>
            <w:r w:rsidRPr="00037ACE">
              <w:rPr>
                <w:rFonts w:asciiTheme="minorHAnsi" w:hAnsiTheme="minorHAnsi" w:cstheme="minorHAnsi"/>
                <w:lang w:eastAsia="en-GB"/>
              </w:rPr>
              <w:t xml:space="preserve"> va </w:t>
            </w:r>
            <w:r w:rsidR="00484B1D" w:rsidRPr="00037ACE">
              <w:rPr>
                <w:rFonts w:asciiTheme="minorHAnsi" w:hAnsiTheme="minorHAnsi" w:cstheme="minorHAnsi"/>
                <w:lang w:eastAsia="en-GB"/>
              </w:rPr>
              <w:t>î</w:t>
            </w:r>
            <w:r w:rsidRPr="00037ACE">
              <w:rPr>
                <w:rFonts w:asciiTheme="minorHAnsi" w:hAnsiTheme="minorHAnsi" w:cstheme="minorHAnsi"/>
                <w:lang w:eastAsia="en-GB"/>
              </w:rPr>
              <w:t>nc</w:t>
            </w:r>
            <w:r w:rsidR="00484B1D" w:rsidRPr="00037ACE">
              <w:rPr>
                <w:rFonts w:asciiTheme="minorHAnsi" w:hAnsiTheme="minorHAnsi" w:cstheme="minorHAnsi"/>
                <w:lang w:eastAsia="en-GB"/>
              </w:rPr>
              <w:t>ă</w:t>
            </w:r>
            <w:r w:rsidRPr="00037ACE">
              <w:rPr>
                <w:rFonts w:asciiTheme="minorHAnsi" w:hAnsiTheme="minorHAnsi" w:cstheme="minorHAnsi"/>
                <w:lang w:eastAsia="en-GB"/>
              </w:rPr>
              <w:t xml:space="preserve">rca </w:t>
            </w:r>
            <w:r w:rsidR="00484B1D" w:rsidRPr="00037ACE">
              <w:rPr>
                <w:rFonts w:asciiTheme="minorHAnsi" w:hAnsiTheme="minorHAnsi" w:cstheme="minorHAnsi"/>
                <w:lang w:eastAsia="en-GB"/>
              </w:rPr>
              <w:t>î</w:t>
            </w:r>
            <w:r w:rsidRPr="00037ACE">
              <w:rPr>
                <w:rFonts w:asciiTheme="minorHAnsi" w:hAnsiTheme="minorHAnsi" w:cstheme="minorHAnsi"/>
                <w:lang w:eastAsia="en-GB"/>
              </w:rPr>
              <w:t>n</w:t>
            </w:r>
            <w:r w:rsidRPr="00037ACE">
              <w:rPr>
                <w:rFonts w:asciiTheme="minorHAnsi" w:hAnsiTheme="minorHAnsi" w:cstheme="minorHAnsi"/>
                <w:b/>
                <w:bCs/>
                <w:lang w:eastAsia="en-GB"/>
              </w:rPr>
              <w:t xml:space="preserve"> DC</w:t>
            </w:r>
            <w:r w:rsidRPr="00037ACE">
              <w:rPr>
                <w:rFonts w:asciiTheme="minorHAnsi" w:hAnsiTheme="minorHAnsi" w:cstheme="minorHAnsi"/>
                <w:lang w:eastAsia="en-GB"/>
              </w:rPr>
              <w:t xml:space="preserve"> Rapoartele de selec</w:t>
            </w:r>
            <w:r w:rsidR="00484B1D" w:rsidRPr="00037ACE">
              <w:rPr>
                <w:rFonts w:asciiTheme="minorHAnsi" w:hAnsiTheme="minorHAnsi" w:cstheme="minorHAnsi"/>
                <w:lang w:eastAsia="en-GB"/>
              </w:rPr>
              <w:t>ţ</w:t>
            </w:r>
            <w:r w:rsidRPr="00037ACE">
              <w:rPr>
                <w:rFonts w:asciiTheme="minorHAnsi" w:hAnsiTheme="minorHAnsi" w:cstheme="minorHAnsi"/>
                <w:lang w:eastAsia="en-GB"/>
              </w:rPr>
              <w:t>ie pentru fiecare etap</w:t>
            </w:r>
            <w:r w:rsidR="00484B1D" w:rsidRPr="00037ACE">
              <w:rPr>
                <w:rFonts w:asciiTheme="minorHAnsi" w:hAnsiTheme="minorHAnsi" w:cstheme="minorHAnsi"/>
                <w:lang w:eastAsia="en-GB"/>
              </w:rPr>
              <w:t>ă</w:t>
            </w:r>
            <w:r w:rsidRPr="00037ACE">
              <w:rPr>
                <w:rFonts w:asciiTheme="minorHAnsi" w:hAnsiTheme="minorHAnsi" w:cstheme="minorHAnsi"/>
                <w:lang w:eastAsia="en-GB"/>
              </w:rPr>
              <w:t xml:space="preserve"> a sesiunii de selec</w:t>
            </w:r>
            <w:r w:rsidR="00484B1D" w:rsidRPr="00037ACE">
              <w:rPr>
                <w:rFonts w:asciiTheme="minorHAnsi" w:hAnsiTheme="minorHAnsi" w:cstheme="minorHAnsi"/>
                <w:lang w:eastAsia="en-GB"/>
              </w:rPr>
              <w:t>ţ</w:t>
            </w:r>
            <w:r w:rsidRPr="00037ACE">
              <w:rPr>
                <w:rFonts w:asciiTheme="minorHAnsi" w:hAnsiTheme="minorHAnsi" w:cstheme="minorHAnsi"/>
                <w:lang w:eastAsia="en-GB"/>
              </w:rPr>
              <w:t xml:space="preserve">ie </w:t>
            </w:r>
            <w:r w:rsidR="00484B1D" w:rsidRPr="00037ACE">
              <w:rPr>
                <w:rFonts w:asciiTheme="minorHAnsi" w:hAnsiTheme="minorHAnsi" w:cstheme="minorHAnsi"/>
                <w:lang w:eastAsia="en-GB"/>
              </w:rPr>
              <w:t>î</w:t>
            </w:r>
            <w:r w:rsidRPr="00037ACE">
              <w:rPr>
                <w:rFonts w:asciiTheme="minorHAnsi" w:hAnsiTheme="minorHAnsi" w:cstheme="minorHAnsi"/>
                <w:lang w:eastAsia="en-GB"/>
              </w:rPr>
              <w:t>n fi</w:t>
            </w:r>
            <w:r w:rsidR="00484B1D" w:rsidRPr="00037ACE">
              <w:rPr>
                <w:rFonts w:asciiTheme="minorHAnsi" w:hAnsiTheme="minorHAnsi" w:cstheme="minorHAnsi"/>
                <w:lang w:eastAsia="en-GB"/>
              </w:rPr>
              <w:t>ş</w:t>
            </w:r>
            <w:r w:rsidRPr="00037ACE">
              <w:rPr>
                <w:rFonts w:asciiTheme="minorHAnsi" w:hAnsiTheme="minorHAnsi" w:cstheme="minorHAnsi"/>
                <w:lang w:eastAsia="en-GB"/>
              </w:rPr>
              <w:t>ierul</w:t>
            </w:r>
            <w:r w:rsidRPr="00CB39CB">
              <w:rPr>
                <w:rFonts w:asciiTheme="minorHAnsi" w:hAnsiTheme="minorHAnsi" w:cstheme="minorHAnsi"/>
                <w:b/>
                <w:bCs/>
                <w:lang w:eastAsia="en-GB"/>
              </w:rPr>
              <w:t xml:space="preserve"> "Rapoarte"</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0543E4" w:rsidRPr="00FC68DE" w:rsidTr="00D703A7">
        <w:trPr>
          <w:trHeight w:val="600"/>
        </w:trPr>
        <w:tc>
          <w:tcPr>
            <w:tcW w:w="466" w:type="dxa"/>
            <w:vMerge w:val="restart"/>
            <w:tcBorders>
              <w:top w:val="nil"/>
              <w:left w:val="single" w:sz="8" w:space="0" w:color="auto"/>
              <w:bottom w:val="single" w:sz="8" w:space="0" w:color="000000"/>
              <w:right w:val="nil"/>
            </w:tcBorders>
            <w:shd w:val="clear" w:color="000000" w:fill="FFFFFF"/>
            <w:noWrap/>
            <w:textDirection w:val="btLr"/>
            <w:vAlign w:val="center"/>
            <w:hideMark/>
          </w:tcPr>
          <w:p w:rsidR="004D4D86" w:rsidRPr="002F6AE7" w:rsidRDefault="00963BCC">
            <w:pPr>
              <w:jc w:val="center"/>
              <w:rPr>
                <w:rFonts w:asciiTheme="minorHAnsi" w:hAnsiTheme="minorHAnsi" w:cstheme="minorHAnsi"/>
                <w:b/>
                <w:bCs/>
                <w:lang w:eastAsia="en-GB"/>
              </w:rPr>
            </w:pPr>
            <w:r>
              <w:rPr>
                <w:rFonts w:asciiTheme="minorHAnsi" w:hAnsiTheme="minorHAnsi" w:cstheme="minorHAnsi"/>
                <w:b/>
                <w:bCs/>
                <w:lang w:eastAsia="en-GB"/>
              </w:rPr>
              <w:t>Contractare</w:t>
            </w:r>
          </w:p>
        </w:tc>
        <w:tc>
          <w:tcPr>
            <w:tcW w:w="494" w:type="dxa"/>
            <w:tcBorders>
              <w:top w:val="nil"/>
              <w:left w:val="single" w:sz="8" w:space="0" w:color="auto"/>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7</w:t>
            </w:r>
          </w:p>
        </w:tc>
        <w:tc>
          <w:tcPr>
            <w:tcW w:w="1733"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AC6DAD">
            <w:pPr>
              <w:jc w:val="center"/>
              <w:rPr>
                <w:rFonts w:asciiTheme="minorHAnsi" w:hAnsiTheme="minorHAnsi" w:cstheme="minorHAnsi"/>
                <w:lang w:eastAsia="en-GB"/>
              </w:rPr>
            </w:pPr>
            <w:r w:rsidRPr="002F6AE7">
              <w:rPr>
                <w:rFonts w:asciiTheme="minorHAnsi" w:hAnsiTheme="minorHAnsi" w:cstheme="minorHAnsi"/>
                <w:lang w:eastAsia="en-GB"/>
              </w:rPr>
              <w:t>Depunere PT</w:t>
            </w:r>
          </w:p>
        </w:tc>
        <w:tc>
          <w:tcPr>
            <w:tcW w:w="1242"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Beneficiarul</w:t>
            </w:r>
          </w:p>
        </w:tc>
        <w:tc>
          <w:tcPr>
            <w:tcW w:w="1701"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46194">
            <w:pPr>
              <w:jc w:val="center"/>
              <w:rPr>
                <w:rFonts w:asciiTheme="minorHAnsi" w:hAnsiTheme="minorHAnsi" w:cstheme="minorHAnsi"/>
                <w:lang w:eastAsia="en-GB"/>
              </w:rPr>
            </w:pPr>
            <w:r w:rsidRPr="002F6AE7">
              <w:rPr>
                <w:rFonts w:asciiTheme="minorHAnsi" w:hAnsiTheme="minorHAnsi" w:cstheme="minorHAnsi"/>
                <w:lang w:eastAsia="en-GB"/>
              </w:rPr>
              <w:t>PT</w:t>
            </w:r>
          </w:p>
        </w:tc>
        <w:tc>
          <w:tcPr>
            <w:tcW w:w="1135" w:type="dxa"/>
            <w:tcBorders>
              <w:top w:val="nil"/>
              <w:left w:val="nil"/>
              <w:bottom w:val="single" w:sz="4" w:space="0" w:color="auto"/>
              <w:right w:val="single" w:sz="4" w:space="0" w:color="auto"/>
            </w:tcBorders>
            <w:shd w:val="clear" w:color="000000" w:fill="FFFFFF"/>
            <w:vAlign w:val="center"/>
            <w:hideMark/>
          </w:tcPr>
          <w:p w:rsidR="004D4D86" w:rsidRPr="00037ACE" w:rsidRDefault="004D4D86" w:rsidP="0026042B">
            <w:pPr>
              <w:jc w:val="center"/>
              <w:rPr>
                <w:rFonts w:asciiTheme="minorHAnsi" w:hAnsiTheme="minorHAnsi" w:cstheme="minorHAnsi"/>
                <w:lang w:eastAsia="en-GB"/>
              </w:rPr>
            </w:pPr>
            <w:r w:rsidRPr="00037ACE">
              <w:rPr>
                <w:rFonts w:asciiTheme="minorHAnsi" w:hAnsiTheme="minorHAnsi" w:cstheme="minorHAnsi"/>
                <w:lang w:eastAsia="en-GB"/>
              </w:rPr>
              <w:t>CRFIR</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D4D86" w:rsidRPr="00037ACE" w:rsidRDefault="00D33AA5" w:rsidP="00476425">
            <w:pPr>
              <w:jc w:val="center"/>
              <w:rPr>
                <w:rFonts w:asciiTheme="minorHAnsi" w:hAnsiTheme="minorHAnsi" w:cstheme="minorHAnsi"/>
                <w:lang w:val="ro-RO" w:eastAsia="en-GB"/>
              </w:rPr>
            </w:pPr>
            <w:r w:rsidRPr="00037ACE">
              <w:rPr>
                <w:rFonts w:asciiTheme="minorHAnsi" w:hAnsiTheme="minorHAnsi" w:cstheme="minorHAnsi"/>
                <w:lang w:eastAsia="en-GB"/>
              </w:rPr>
              <w:t xml:space="preserve">Online </w:t>
            </w:r>
            <w:r w:rsidR="00963BCC" w:rsidRPr="00037ACE">
              <w:rPr>
                <w:rFonts w:asciiTheme="minorHAnsi" w:hAnsiTheme="minorHAnsi" w:cstheme="minorHAnsi"/>
                <w:color w:val="FF0000"/>
                <w:lang w:eastAsia="en-GB"/>
              </w:rPr>
              <w:t xml:space="preserve"> </w:t>
            </w:r>
            <w:r w:rsidR="00963BCC" w:rsidRPr="00CB39CB">
              <w:rPr>
                <w:rFonts w:asciiTheme="minorHAnsi" w:hAnsiTheme="minorHAnsi" w:cstheme="minorHAnsi"/>
                <w:lang w:val="ro-RO" w:eastAsia="en-GB"/>
              </w:rPr>
              <w:t>și fizic</w:t>
            </w:r>
          </w:p>
        </w:tc>
        <w:tc>
          <w:tcPr>
            <w:tcW w:w="1600" w:type="dxa"/>
            <w:gridSpan w:val="2"/>
            <w:tcBorders>
              <w:top w:val="nil"/>
              <w:left w:val="nil"/>
              <w:bottom w:val="single" w:sz="4" w:space="0" w:color="auto"/>
              <w:right w:val="single" w:sz="4" w:space="0" w:color="auto"/>
            </w:tcBorders>
            <w:shd w:val="clear" w:color="000000" w:fill="FFFFFF"/>
            <w:vAlign w:val="center"/>
            <w:hideMark/>
          </w:tcPr>
          <w:p w:rsidR="004D4D86" w:rsidRPr="00037ACE" w:rsidRDefault="004D4D86" w:rsidP="0026042B">
            <w:pPr>
              <w:jc w:val="center"/>
              <w:rPr>
                <w:rFonts w:asciiTheme="minorHAnsi" w:hAnsiTheme="minorHAnsi" w:cstheme="minorHAnsi"/>
                <w:lang w:eastAsia="en-GB"/>
              </w:rPr>
            </w:pPr>
            <w:r w:rsidRPr="00037ACE">
              <w:rPr>
                <w:rFonts w:asciiTheme="minorHAnsi" w:hAnsiTheme="minorHAnsi" w:cstheme="minorHAnsi"/>
                <w:lang w:eastAsia="en-GB"/>
              </w:rPr>
              <w:t> </w:t>
            </w:r>
          </w:p>
        </w:tc>
        <w:tc>
          <w:tcPr>
            <w:tcW w:w="2028"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nil"/>
              <w:left w:val="nil"/>
              <w:bottom w:val="single" w:sz="4" w:space="0" w:color="auto"/>
              <w:right w:val="single" w:sz="8" w:space="0" w:color="auto"/>
            </w:tcBorders>
            <w:shd w:val="clear" w:color="000000" w:fill="F2F2F2"/>
            <w:vAlign w:val="center"/>
            <w:hideMark/>
          </w:tcPr>
          <w:p w:rsidR="00D33AA5" w:rsidRPr="002F6AE7" w:rsidRDefault="00D33AA5" w:rsidP="00B55CB1">
            <w:pPr>
              <w:autoSpaceDE w:val="0"/>
              <w:autoSpaceDN w:val="0"/>
              <w:ind w:left="-51"/>
              <w:jc w:val="both"/>
              <w:rPr>
                <w:rFonts w:asciiTheme="minorHAnsi" w:hAnsiTheme="minorHAnsi" w:cstheme="minorHAnsi"/>
              </w:rPr>
            </w:pPr>
            <w:r w:rsidRPr="002F6AE7">
              <w:rPr>
                <w:rFonts w:asciiTheme="minorHAnsi" w:hAnsiTheme="minorHAnsi" w:cstheme="minorHAnsi"/>
                <w:lang w:eastAsia="en-GB"/>
              </w:rPr>
              <w:t xml:space="preserve">Solicitantul va </w:t>
            </w:r>
            <w:r w:rsidR="00963BCC">
              <w:rPr>
                <w:rFonts w:asciiTheme="minorHAnsi" w:hAnsiTheme="minorHAnsi" w:cstheme="minorHAnsi"/>
                <w:lang w:eastAsia="en-GB"/>
              </w:rPr>
              <w:t>depune la CRFIR P</w:t>
            </w:r>
            <w:r w:rsidRPr="002F6AE7">
              <w:rPr>
                <w:rFonts w:asciiTheme="minorHAnsi" w:hAnsiTheme="minorHAnsi" w:cstheme="minorHAnsi"/>
                <w:lang w:eastAsia="en-GB"/>
              </w:rPr>
              <w:t xml:space="preserve">roiectul </w:t>
            </w:r>
            <w:r w:rsidR="00963BCC">
              <w:rPr>
                <w:rFonts w:asciiTheme="minorHAnsi" w:hAnsiTheme="minorHAnsi" w:cstheme="minorHAnsi"/>
                <w:lang w:eastAsia="en-GB"/>
              </w:rPr>
              <w:t>teh</w:t>
            </w:r>
            <w:r w:rsidR="00963BCC" w:rsidRPr="00037ACE">
              <w:rPr>
                <w:rFonts w:asciiTheme="minorHAnsi" w:hAnsiTheme="minorHAnsi" w:cstheme="minorHAnsi"/>
                <w:lang w:eastAsia="en-GB"/>
              </w:rPr>
              <w:t>nic</w:t>
            </w:r>
            <w:r w:rsidR="00476425" w:rsidRPr="00037ACE">
              <w:rPr>
                <w:rFonts w:asciiTheme="minorHAnsi" w:hAnsiTheme="minorHAnsi" w:cstheme="minorHAnsi"/>
                <w:color w:val="FF0000"/>
                <w:lang w:eastAsia="en-GB"/>
              </w:rPr>
              <w:t>.</w:t>
            </w:r>
            <w:r w:rsidR="00963BCC" w:rsidRPr="00037ACE">
              <w:rPr>
                <w:rFonts w:asciiTheme="minorHAnsi" w:hAnsiTheme="minorHAnsi" w:cstheme="minorHAnsi"/>
                <w:color w:val="FF0000"/>
                <w:lang w:eastAsia="en-GB"/>
              </w:rPr>
              <w:t xml:space="preserve"> </w:t>
            </w:r>
            <w:r w:rsidR="00963BCC" w:rsidRPr="00CB39CB">
              <w:rPr>
                <w:rFonts w:asciiTheme="minorHAnsi" w:hAnsiTheme="minorHAnsi" w:cstheme="minorHAnsi"/>
                <w:lang w:eastAsia="en-GB"/>
              </w:rPr>
              <w:t>PT se va încărca online</w:t>
            </w:r>
            <w:r w:rsidR="00963BCC" w:rsidRPr="00CB39CB">
              <w:rPr>
                <w:rFonts w:asciiTheme="minorHAnsi" w:hAnsiTheme="minorHAnsi" w:cstheme="minorHAnsi"/>
                <w:color w:val="FF0000"/>
                <w:lang w:eastAsia="en-GB"/>
              </w:rPr>
              <w:t xml:space="preserve"> </w:t>
            </w:r>
            <w:r w:rsidR="00963BCC" w:rsidRPr="00CB39CB">
              <w:rPr>
                <w:rFonts w:asciiTheme="minorHAnsi" w:hAnsiTheme="minorHAnsi" w:cstheme="minorHAnsi"/>
                <w:lang w:eastAsia="en-GB"/>
              </w:rPr>
              <w:t>și se va depune și fizic la CRFIR</w:t>
            </w:r>
            <w:r w:rsidR="00963BCC" w:rsidRPr="00CB39CB">
              <w:rPr>
                <w:rFonts w:asciiTheme="minorHAnsi" w:hAnsiTheme="minorHAnsi" w:cstheme="minorHAnsi"/>
                <w:color w:val="FF0000"/>
                <w:lang w:eastAsia="en-GB"/>
              </w:rPr>
              <w:t>.</w:t>
            </w:r>
          </w:p>
          <w:p w:rsidR="004D4D86" w:rsidRPr="002F6AE7" w:rsidRDefault="004D4D86" w:rsidP="00B55CB1">
            <w:pPr>
              <w:jc w:val="both"/>
              <w:rPr>
                <w:rFonts w:asciiTheme="minorHAnsi" w:hAnsiTheme="minorHAnsi" w:cstheme="minorHAnsi"/>
                <w:lang w:eastAsia="en-GB"/>
              </w:rPr>
            </w:pP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0543E4" w:rsidRPr="00FC68DE" w:rsidTr="00D703A7">
        <w:trPr>
          <w:trHeight w:val="600"/>
        </w:trPr>
        <w:tc>
          <w:tcPr>
            <w:tcW w:w="466" w:type="dxa"/>
            <w:vMerge/>
            <w:tcBorders>
              <w:top w:val="nil"/>
              <w:left w:val="single" w:sz="8" w:space="0" w:color="auto"/>
              <w:bottom w:val="single" w:sz="8" w:space="0" w:color="000000"/>
              <w:right w:val="nil"/>
            </w:tcBorders>
            <w:vAlign w:val="center"/>
            <w:hideMark/>
          </w:tcPr>
          <w:p w:rsidR="004D4D86" w:rsidRPr="002F6AE7" w:rsidRDefault="004D4D86" w:rsidP="0026042B">
            <w:pPr>
              <w:rPr>
                <w:rFonts w:asciiTheme="minorHAnsi" w:hAnsiTheme="minorHAnsi" w:cstheme="minorHAnsi"/>
                <w:b/>
                <w:bCs/>
                <w:lang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8</w:t>
            </w:r>
          </w:p>
        </w:tc>
        <w:tc>
          <w:tcPr>
            <w:tcW w:w="1733"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AC6DAD">
            <w:pPr>
              <w:jc w:val="center"/>
              <w:rPr>
                <w:rFonts w:asciiTheme="minorHAnsi" w:hAnsiTheme="minorHAnsi" w:cstheme="minorHAnsi"/>
                <w:lang w:eastAsia="en-GB"/>
              </w:rPr>
            </w:pPr>
            <w:r w:rsidRPr="002F6AE7">
              <w:rPr>
                <w:rFonts w:asciiTheme="minorHAnsi" w:hAnsiTheme="minorHAnsi" w:cstheme="minorHAnsi"/>
                <w:lang w:eastAsia="en-GB"/>
              </w:rPr>
              <w:t>Transmitere PT</w:t>
            </w:r>
          </w:p>
        </w:tc>
        <w:tc>
          <w:tcPr>
            <w:tcW w:w="1242"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CRFIR</w:t>
            </w:r>
          </w:p>
        </w:tc>
        <w:tc>
          <w:tcPr>
            <w:tcW w:w="1701"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46194">
            <w:pPr>
              <w:jc w:val="center"/>
              <w:rPr>
                <w:rFonts w:asciiTheme="minorHAnsi" w:hAnsiTheme="minorHAnsi" w:cstheme="minorHAnsi"/>
                <w:lang w:eastAsia="en-GB"/>
              </w:rPr>
            </w:pPr>
            <w:r w:rsidRPr="002F6AE7">
              <w:rPr>
                <w:rFonts w:asciiTheme="minorHAnsi" w:hAnsiTheme="minorHAnsi" w:cstheme="minorHAnsi"/>
                <w:lang w:eastAsia="en-GB"/>
              </w:rPr>
              <w:t>PT</w:t>
            </w:r>
          </w:p>
        </w:tc>
        <w:tc>
          <w:tcPr>
            <w:tcW w:w="1135" w:type="dxa"/>
            <w:tcBorders>
              <w:top w:val="nil"/>
              <w:left w:val="nil"/>
              <w:bottom w:val="single" w:sz="4" w:space="0" w:color="auto"/>
              <w:right w:val="single" w:sz="4" w:space="0" w:color="auto"/>
            </w:tcBorders>
            <w:shd w:val="clear" w:color="000000" w:fill="FFFFFF"/>
            <w:vAlign w:val="center"/>
            <w:hideMark/>
          </w:tcPr>
          <w:p w:rsidR="004D4D86" w:rsidRPr="00037ACE" w:rsidRDefault="00D33AA5" w:rsidP="0026042B">
            <w:pPr>
              <w:jc w:val="center"/>
              <w:rPr>
                <w:rFonts w:asciiTheme="minorHAnsi" w:hAnsiTheme="minorHAnsi" w:cstheme="minorHAnsi"/>
                <w:lang w:eastAsia="en-GB"/>
              </w:rPr>
            </w:pPr>
            <w:r w:rsidRPr="00037ACE">
              <w:rPr>
                <w:rFonts w:asciiTheme="minorHAnsi" w:hAnsiTheme="minorHAnsi" w:cstheme="minorHAnsi"/>
                <w:lang w:eastAsia="en-GB"/>
              </w:rPr>
              <w:t>ANIF/</w:t>
            </w:r>
            <w:r w:rsidR="004D4D86" w:rsidRPr="00037ACE">
              <w:rPr>
                <w:rFonts w:asciiTheme="minorHAnsi" w:hAnsiTheme="minorHAnsi" w:cstheme="minorHAnsi"/>
                <w:lang w:eastAsia="en-GB"/>
              </w:rPr>
              <w:t>ANIF local</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D4D86" w:rsidRPr="00037ACE" w:rsidRDefault="00D33AA5" w:rsidP="00476425">
            <w:pPr>
              <w:jc w:val="center"/>
              <w:rPr>
                <w:rFonts w:asciiTheme="minorHAnsi" w:hAnsiTheme="minorHAnsi" w:cstheme="minorHAnsi"/>
                <w:lang w:eastAsia="en-GB"/>
              </w:rPr>
            </w:pPr>
            <w:r w:rsidRPr="00037ACE">
              <w:rPr>
                <w:rFonts w:asciiTheme="minorHAnsi" w:hAnsiTheme="minorHAnsi" w:cstheme="minorHAnsi"/>
                <w:lang w:eastAsia="en-GB"/>
              </w:rPr>
              <w:t>Online</w:t>
            </w:r>
            <w:r w:rsidR="00963BCC" w:rsidRPr="00037ACE">
              <w:rPr>
                <w:rFonts w:asciiTheme="minorHAnsi" w:hAnsiTheme="minorHAnsi" w:cstheme="minorHAnsi"/>
                <w:color w:val="FF0000"/>
                <w:lang w:eastAsia="en-GB"/>
              </w:rPr>
              <w:t xml:space="preserve"> </w:t>
            </w:r>
            <w:r w:rsidR="00963BCC" w:rsidRPr="00CB39CB">
              <w:rPr>
                <w:rFonts w:asciiTheme="minorHAnsi" w:hAnsiTheme="minorHAnsi" w:cstheme="minorHAnsi"/>
                <w:lang w:eastAsia="en-GB"/>
              </w:rPr>
              <w:t>și fizic</w:t>
            </w:r>
            <w:r w:rsidRPr="00037ACE">
              <w:rPr>
                <w:rFonts w:asciiTheme="minorHAnsi" w:hAnsiTheme="minorHAnsi" w:cstheme="minorHAnsi"/>
                <w:lang w:eastAsia="en-GB"/>
              </w:rPr>
              <w:t xml:space="preserve"> </w:t>
            </w:r>
          </w:p>
        </w:tc>
        <w:tc>
          <w:tcPr>
            <w:tcW w:w="1600" w:type="dxa"/>
            <w:gridSpan w:val="2"/>
            <w:tcBorders>
              <w:top w:val="nil"/>
              <w:left w:val="nil"/>
              <w:bottom w:val="single" w:sz="4" w:space="0" w:color="auto"/>
              <w:right w:val="single" w:sz="4" w:space="0" w:color="auto"/>
            </w:tcBorders>
            <w:shd w:val="clear" w:color="000000" w:fill="FFFFFF"/>
            <w:vAlign w:val="center"/>
            <w:hideMark/>
          </w:tcPr>
          <w:p w:rsidR="004D4D86" w:rsidRPr="00037ACE" w:rsidRDefault="004D4D86" w:rsidP="0026042B">
            <w:pPr>
              <w:jc w:val="center"/>
              <w:rPr>
                <w:rFonts w:asciiTheme="minorHAnsi" w:hAnsiTheme="minorHAnsi" w:cstheme="minorHAnsi"/>
                <w:lang w:eastAsia="en-GB"/>
              </w:rPr>
            </w:pPr>
            <w:r w:rsidRPr="00037ACE">
              <w:rPr>
                <w:rFonts w:asciiTheme="minorHAnsi" w:hAnsiTheme="minorHAnsi" w:cstheme="minorHAnsi"/>
                <w:lang w:eastAsia="en-GB"/>
              </w:rPr>
              <w:t>2</w:t>
            </w:r>
          </w:p>
        </w:tc>
        <w:tc>
          <w:tcPr>
            <w:tcW w:w="2028"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nil"/>
              <w:left w:val="nil"/>
              <w:bottom w:val="single" w:sz="4" w:space="0" w:color="auto"/>
              <w:right w:val="single" w:sz="8" w:space="0" w:color="auto"/>
            </w:tcBorders>
            <w:shd w:val="clear" w:color="000000" w:fill="F2F2F2"/>
            <w:vAlign w:val="center"/>
            <w:hideMark/>
          </w:tcPr>
          <w:p w:rsidR="004D4D86" w:rsidRPr="002F6AE7" w:rsidRDefault="004D4D86" w:rsidP="00B55CB1">
            <w:pPr>
              <w:jc w:val="both"/>
              <w:rPr>
                <w:rFonts w:asciiTheme="minorHAnsi" w:hAnsiTheme="minorHAnsi" w:cstheme="minorHAnsi"/>
                <w:lang w:eastAsia="en-GB"/>
              </w:rPr>
            </w:pPr>
            <w:r w:rsidRPr="002F6AE7">
              <w:rPr>
                <w:rFonts w:asciiTheme="minorHAnsi" w:hAnsiTheme="minorHAnsi" w:cstheme="minorHAnsi"/>
                <w:b/>
                <w:bCs/>
                <w:lang w:eastAsia="en-GB"/>
              </w:rPr>
              <w:t>Expertul SIBA</w:t>
            </w:r>
            <w:r w:rsidRPr="002F6AE7">
              <w:rPr>
                <w:rFonts w:asciiTheme="minorHAnsi" w:hAnsiTheme="minorHAnsi" w:cstheme="minorHAnsi"/>
                <w:lang w:eastAsia="en-GB"/>
              </w:rPr>
              <w:t xml:space="preserve"> </w:t>
            </w:r>
            <w:r w:rsidR="00D33AA5" w:rsidRPr="002F6AE7">
              <w:rPr>
                <w:rFonts w:asciiTheme="minorHAnsi" w:hAnsiTheme="minorHAnsi" w:cstheme="minorHAnsi"/>
                <w:lang w:eastAsia="en-GB"/>
              </w:rPr>
              <w:t xml:space="preserve">va încărca în DC forma scanată a PT </w:t>
            </w:r>
            <w:r w:rsidR="00476425" w:rsidRPr="002F6AE7">
              <w:rPr>
                <w:rFonts w:asciiTheme="minorHAnsi" w:hAnsiTheme="minorHAnsi" w:cstheme="minorHAnsi"/>
                <w:lang w:eastAsia="en-GB"/>
              </w:rPr>
              <w:t>depusă online</w:t>
            </w:r>
            <w:r w:rsidR="00D33AA5" w:rsidRPr="002F6AE7">
              <w:rPr>
                <w:rFonts w:asciiTheme="minorHAnsi" w:hAnsiTheme="minorHAnsi" w:cstheme="minorHAnsi"/>
                <w:lang w:eastAsia="en-GB"/>
              </w:rPr>
              <w:t xml:space="preserve"> de solicitant în </w:t>
            </w:r>
            <w:r w:rsidR="00963BCC">
              <w:rPr>
                <w:rFonts w:asciiTheme="minorHAnsi" w:hAnsiTheme="minorHAnsi" w:cstheme="minorHAnsi"/>
                <w:lang w:eastAsia="en-GB"/>
              </w:rPr>
              <w:t>sis</w:t>
            </w:r>
            <w:r w:rsidR="00963BCC" w:rsidRPr="00037ACE">
              <w:rPr>
                <w:rFonts w:asciiTheme="minorHAnsi" w:hAnsiTheme="minorHAnsi" w:cstheme="minorHAnsi"/>
                <w:lang w:eastAsia="en-GB"/>
              </w:rPr>
              <w:t xml:space="preserve">tem </w:t>
            </w:r>
            <w:r w:rsidR="00963BCC" w:rsidRPr="00CB39CB">
              <w:rPr>
                <w:rFonts w:asciiTheme="minorHAnsi" w:hAnsiTheme="minorHAnsi" w:cstheme="minorHAnsi"/>
                <w:lang w:eastAsia="en-GB"/>
              </w:rPr>
              <w:t xml:space="preserve">și va transmite </w:t>
            </w:r>
            <w:r w:rsidR="00812F75" w:rsidRPr="00CB39CB">
              <w:rPr>
                <w:rFonts w:asciiTheme="minorHAnsi" w:hAnsiTheme="minorHAnsi" w:cstheme="minorHAnsi"/>
                <w:lang w:eastAsia="en-GB"/>
              </w:rPr>
              <w:t xml:space="preserve">la </w:t>
            </w:r>
            <w:r w:rsidR="00963BCC" w:rsidRPr="00CB39CB">
              <w:rPr>
                <w:rFonts w:asciiTheme="minorHAnsi" w:hAnsiTheme="minorHAnsi" w:cstheme="minorHAnsi"/>
                <w:lang w:eastAsia="en-GB"/>
              </w:rPr>
              <w:t>ANIF cu adresă PT în format letric</w:t>
            </w:r>
            <w:r w:rsidR="00963BCC" w:rsidRPr="00037ACE">
              <w:rPr>
                <w:rFonts w:asciiTheme="minorHAnsi" w:hAnsiTheme="minorHAnsi" w:cstheme="minorHAnsi"/>
                <w:lang w:eastAsia="en-GB"/>
              </w:rPr>
              <w:t>.</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0543E4" w:rsidRPr="00FC68DE" w:rsidTr="00ED2D18">
        <w:trPr>
          <w:trHeight w:val="1200"/>
        </w:trPr>
        <w:tc>
          <w:tcPr>
            <w:tcW w:w="466" w:type="dxa"/>
            <w:vMerge/>
            <w:tcBorders>
              <w:top w:val="nil"/>
              <w:left w:val="single" w:sz="8" w:space="0" w:color="auto"/>
              <w:bottom w:val="single" w:sz="8" w:space="0" w:color="000000"/>
              <w:right w:val="nil"/>
            </w:tcBorders>
            <w:vAlign w:val="center"/>
            <w:hideMark/>
          </w:tcPr>
          <w:p w:rsidR="004D4D86" w:rsidRPr="002F6AE7" w:rsidRDefault="004D4D86" w:rsidP="0026042B">
            <w:pPr>
              <w:rPr>
                <w:rFonts w:asciiTheme="minorHAnsi" w:hAnsiTheme="minorHAnsi" w:cstheme="minorHAnsi"/>
                <w:b/>
                <w:bCs/>
                <w:lang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9</w:t>
            </w:r>
          </w:p>
        </w:tc>
        <w:tc>
          <w:tcPr>
            <w:tcW w:w="1733"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014057">
            <w:pPr>
              <w:jc w:val="center"/>
              <w:rPr>
                <w:rFonts w:asciiTheme="minorHAnsi" w:hAnsiTheme="minorHAnsi" w:cstheme="minorHAnsi"/>
                <w:lang w:eastAsia="en-GB"/>
              </w:rPr>
            </w:pPr>
            <w:r w:rsidRPr="002F6AE7">
              <w:rPr>
                <w:rFonts w:asciiTheme="minorHAnsi" w:hAnsiTheme="minorHAnsi" w:cstheme="minorHAnsi"/>
                <w:lang w:eastAsia="en-GB"/>
              </w:rPr>
              <w:t>Întocmire Fi</w:t>
            </w:r>
            <w:r w:rsidR="00484B1D" w:rsidRPr="002F6AE7">
              <w:rPr>
                <w:rFonts w:asciiTheme="minorHAnsi" w:hAnsiTheme="minorHAnsi" w:cstheme="minorHAnsi"/>
                <w:lang w:eastAsia="en-GB"/>
              </w:rPr>
              <w:t>şă</w:t>
            </w:r>
            <w:r w:rsidRPr="002F6AE7">
              <w:rPr>
                <w:rFonts w:asciiTheme="minorHAnsi" w:hAnsiTheme="minorHAnsi" w:cstheme="minorHAnsi"/>
                <w:lang w:eastAsia="en-GB"/>
              </w:rPr>
              <w:t xml:space="preserve"> de avizare a conformității  DALI</w:t>
            </w:r>
            <w:r w:rsidR="0044469C" w:rsidRPr="002F6AE7">
              <w:rPr>
                <w:rFonts w:asciiTheme="minorHAnsi" w:hAnsiTheme="minorHAnsi" w:cstheme="minorHAnsi"/>
                <w:lang w:eastAsia="en-GB"/>
              </w:rPr>
              <w:t xml:space="preserve"> cu </w:t>
            </w:r>
            <w:r w:rsidRPr="002F6AE7">
              <w:rPr>
                <w:rFonts w:asciiTheme="minorHAnsi" w:hAnsiTheme="minorHAnsi" w:cstheme="minorHAnsi"/>
                <w:lang w:eastAsia="en-GB"/>
              </w:rPr>
              <w:t xml:space="preserve">PT </w:t>
            </w:r>
          </w:p>
        </w:tc>
        <w:tc>
          <w:tcPr>
            <w:tcW w:w="1242"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 xml:space="preserve">ANIF </w:t>
            </w:r>
          </w:p>
        </w:tc>
        <w:tc>
          <w:tcPr>
            <w:tcW w:w="1701"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46194">
            <w:pPr>
              <w:jc w:val="center"/>
              <w:rPr>
                <w:rFonts w:asciiTheme="minorHAnsi" w:hAnsiTheme="minorHAnsi" w:cstheme="minorHAnsi"/>
                <w:lang w:eastAsia="en-GB"/>
              </w:rPr>
            </w:pPr>
            <w:r w:rsidRPr="002F6AE7">
              <w:rPr>
                <w:rFonts w:asciiTheme="minorHAnsi" w:hAnsiTheme="minorHAnsi" w:cstheme="minorHAnsi"/>
                <w:lang w:eastAsia="en-GB"/>
              </w:rPr>
              <w:t>Fi</w:t>
            </w:r>
            <w:r w:rsidR="00484B1D" w:rsidRPr="002F6AE7">
              <w:rPr>
                <w:rFonts w:asciiTheme="minorHAnsi" w:hAnsiTheme="minorHAnsi" w:cstheme="minorHAnsi"/>
                <w:lang w:eastAsia="en-GB"/>
              </w:rPr>
              <w:t>ş</w:t>
            </w:r>
            <w:r w:rsidRPr="002F6AE7">
              <w:rPr>
                <w:rFonts w:asciiTheme="minorHAnsi" w:hAnsiTheme="minorHAnsi" w:cstheme="minorHAnsi"/>
                <w:lang w:eastAsia="en-GB"/>
              </w:rPr>
              <w:t xml:space="preserve">a de avizare  a conformității proiectului tehnic + PT </w:t>
            </w:r>
          </w:p>
        </w:tc>
        <w:tc>
          <w:tcPr>
            <w:tcW w:w="1135" w:type="dxa"/>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CRFIR</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Online</w:t>
            </w:r>
          </w:p>
        </w:tc>
        <w:tc>
          <w:tcPr>
            <w:tcW w:w="1600"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A65BED" w:rsidP="00C01BB3">
            <w:pPr>
              <w:rPr>
                <w:rFonts w:asciiTheme="minorHAnsi" w:hAnsiTheme="minorHAnsi" w:cstheme="minorHAnsi"/>
                <w:lang w:eastAsia="en-GB"/>
              </w:rPr>
            </w:pPr>
            <w:r w:rsidRPr="002F6AE7">
              <w:rPr>
                <w:rFonts w:asciiTheme="minorHAnsi" w:hAnsiTheme="minorHAnsi" w:cstheme="minorHAnsi"/>
                <w:lang w:eastAsia="en-GB"/>
              </w:rPr>
              <w:t xml:space="preserve">10 </w:t>
            </w:r>
            <w:r w:rsidR="004D4D86" w:rsidRPr="002F6AE7">
              <w:rPr>
                <w:rFonts w:asciiTheme="minorHAnsi" w:hAnsiTheme="minorHAnsi" w:cstheme="minorHAnsi"/>
                <w:lang w:eastAsia="en-GB"/>
              </w:rPr>
              <w:t>(</w:t>
            </w:r>
            <w:r w:rsidR="00C01BB3" w:rsidRPr="002F6AE7">
              <w:rPr>
                <w:rFonts w:asciiTheme="minorHAnsi" w:hAnsiTheme="minorHAnsi" w:cstheme="minorHAnsi"/>
                <w:lang w:eastAsia="en-GB"/>
              </w:rPr>
              <w:t>20</w:t>
            </w:r>
            <w:r w:rsidRPr="002F6AE7">
              <w:rPr>
                <w:rFonts w:asciiTheme="minorHAnsi" w:hAnsiTheme="minorHAnsi" w:cstheme="minorHAnsi"/>
                <w:lang w:eastAsia="en-GB"/>
              </w:rPr>
              <w:t xml:space="preserve"> </w:t>
            </w:r>
            <w:r w:rsidR="004D4D86" w:rsidRPr="002F6AE7">
              <w:rPr>
                <w:rFonts w:asciiTheme="minorHAnsi" w:hAnsiTheme="minorHAnsi" w:cstheme="minorHAnsi"/>
                <w:lang w:eastAsia="en-GB"/>
              </w:rPr>
              <w:t>zile - dac</w:t>
            </w:r>
            <w:r w:rsidR="00484B1D" w:rsidRPr="002F6AE7">
              <w:rPr>
                <w:rFonts w:asciiTheme="minorHAnsi" w:hAnsiTheme="minorHAnsi" w:cstheme="minorHAnsi"/>
                <w:lang w:eastAsia="en-GB"/>
              </w:rPr>
              <w:t>ă</w:t>
            </w:r>
            <w:r w:rsidR="004D4D86" w:rsidRPr="002F6AE7">
              <w:rPr>
                <w:rFonts w:asciiTheme="minorHAnsi" w:hAnsiTheme="minorHAnsi" w:cstheme="minorHAnsi"/>
                <w:lang w:eastAsia="en-GB"/>
              </w:rPr>
              <w:t xml:space="preserve"> sunt necesare informații suplimentare)</w:t>
            </w:r>
          </w:p>
        </w:tc>
        <w:tc>
          <w:tcPr>
            <w:tcW w:w="2028" w:type="dxa"/>
            <w:gridSpan w:val="2"/>
            <w:tcBorders>
              <w:top w:val="nil"/>
              <w:left w:val="nil"/>
              <w:bottom w:val="single" w:sz="4" w:space="0" w:color="auto"/>
              <w:right w:val="single" w:sz="4" w:space="0" w:color="auto"/>
            </w:tcBorders>
            <w:shd w:val="clear" w:color="000000" w:fill="FFFFFF"/>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nil"/>
              <w:left w:val="nil"/>
              <w:bottom w:val="single" w:sz="4" w:space="0" w:color="auto"/>
              <w:right w:val="single" w:sz="8" w:space="0" w:color="auto"/>
            </w:tcBorders>
            <w:shd w:val="clear" w:color="000000" w:fill="F2F2F2"/>
            <w:vAlign w:val="center"/>
            <w:hideMark/>
          </w:tcPr>
          <w:p w:rsidR="004D4D86" w:rsidRPr="002F6AE7" w:rsidRDefault="00484B1D" w:rsidP="00B55CB1">
            <w:pPr>
              <w:jc w:val="both"/>
              <w:rPr>
                <w:rFonts w:asciiTheme="minorHAnsi" w:hAnsiTheme="minorHAnsi" w:cstheme="minorHAnsi"/>
                <w:lang w:eastAsia="en-GB"/>
              </w:rPr>
            </w:pPr>
            <w:r w:rsidRPr="002F6AE7">
              <w:rPr>
                <w:rFonts w:asciiTheme="minorHAnsi" w:hAnsiTheme="minorHAnsi" w:cstheme="minorHAnsi"/>
                <w:lang w:eastAsia="en-GB"/>
              </w:rPr>
              <w:t xml:space="preserve">Angajatul ANIF va incărca în DC Fişa de </w:t>
            </w:r>
            <w:proofErr w:type="gramStart"/>
            <w:r w:rsidRPr="002F6AE7">
              <w:rPr>
                <w:rFonts w:asciiTheme="minorHAnsi" w:hAnsiTheme="minorHAnsi" w:cstheme="minorHAnsi"/>
                <w:lang w:eastAsia="en-GB"/>
              </w:rPr>
              <w:t>avizare  a</w:t>
            </w:r>
            <w:proofErr w:type="gramEnd"/>
            <w:r w:rsidRPr="002F6AE7">
              <w:rPr>
                <w:rFonts w:asciiTheme="minorHAnsi" w:hAnsiTheme="minorHAnsi" w:cstheme="minorHAnsi"/>
                <w:lang w:eastAsia="en-GB"/>
              </w:rPr>
              <w:t xml:space="preserve"> conformității proiectului tehnic + PT în  folderul aferent proiectului. În cazul în care au fost modificări PT faţă de DALI acceptate de membrii CTE atunci angajatul </w:t>
            </w:r>
            <w:r w:rsidRPr="002F6AE7">
              <w:rPr>
                <w:rFonts w:asciiTheme="minorHAnsi" w:hAnsiTheme="minorHAnsi" w:cstheme="minorHAnsi"/>
                <w:lang w:eastAsia="en-GB"/>
              </w:rPr>
              <w:lastRenderedPageBreak/>
              <w:t xml:space="preserve">ANIF va încărca în DC și </w:t>
            </w:r>
            <w:r w:rsidR="00FD38CE">
              <w:rPr>
                <w:rFonts w:asciiTheme="minorHAnsi" w:hAnsiTheme="minorHAnsi" w:cstheme="minorHAnsi"/>
                <w:lang w:eastAsia="en-GB"/>
              </w:rPr>
              <w:t>r</w:t>
            </w:r>
            <w:r w:rsidR="00C05875">
              <w:rPr>
                <w:rFonts w:asciiTheme="minorHAnsi" w:hAnsiTheme="minorHAnsi" w:cstheme="minorHAnsi"/>
                <w:lang w:eastAsia="en-GB"/>
              </w:rPr>
              <w:t>espectivele modificări solicitate de membrii CTE ANIF</w:t>
            </w:r>
            <w:r w:rsidRPr="002F6AE7">
              <w:rPr>
                <w:rFonts w:asciiTheme="minorHAnsi" w:hAnsiTheme="minorHAnsi" w:cstheme="minorHAnsi"/>
                <w:lang w:eastAsia="en-GB"/>
              </w:rPr>
              <w:t>.</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lastRenderedPageBreak/>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1E70E1" w:rsidRPr="00FC68DE" w:rsidTr="00ED2D18">
        <w:trPr>
          <w:trHeight w:val="1699"/>
        </w:trPr>
        <w:tc>
          <w:tcPr>
            <w:tcW w:w="466" w:type="dxa"/>
            <w:vMerge/>
            <w:tcBorders>
              <w:top w:val="nil"/>
              <w:left w:val="single" w:sz="8" w:space="0" w:color="auto"/>
              <w:bottom w:val="single" w:sz="8" w:space="0" w:color="000000"/>
              <w:right w:val="nil"/>
            </w:tcBorders>
            <w:vAlign w:val="center"/>
            <w:hideMark/>
          </w:tcPr>
          <w:p w:rsidR="004D4D86" w:rsidRPr="002F6AE7" w:rsidRDefault="004D4D86" w:rsidP="0026042B">
            <w:pPr>
              <w:rPr>
                <w:rFonts w:asciiTheme="minorHAnsi" w:hAnsiTheme="minorHAnsi" w:cstheme="minorHAnsi"/>
                <w:b/>
                <w:bCs/>
                <w:lang w:eastAsia="en-GB"/>
              </w:rPr>
            </w:pPr>
          </w:p>
        </w:tc>
        <w:tc>
          <w:tcPr>
            <w:tcW w:w="49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10</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rsidR="004D4D86" w:rsidRPr="002F6AE7" w:rsidRDefault="004D4D86" w:rsidP="00014057">
            <w:pPr>
              <w:jc w:val="center"/>
              <w:rPr>
                <w:rFonts w:asciiTheme="minorHAnsi" w:hAnsiTheme="minorHAnsi" w:cstheme="minorHAnsi"/>
                <w:lang w:eastAsia="en-GB"/>
              </w:rPr>
            </w:pPr>
            <w:r w:rsidRPr="002F6AE7">
              <w:rPr>
                <w:rFonts w:asciiTheme="minorHAnsi" w:hAnsiTheme="minorHAnsi" w:cstheme="minorHAnsi"/>
                <w:lang w:eastAsia="en-GB"/>
              </w:rPr>
              <w:t>Transmiterea situ</w:t>
            </w:r>
            <w:r w:rsidR="0044469C" w:rsidRPr="002F6AE7">
              <w:rPr>
                <w:rFonts w:asciiTheme="minorHAnsi" w:hAnsiTheme="minorHAnsi" w:cstheme="minorHAnsi"/>
                <w:lang w:eastAsia="en-GB"/>
              </w:rPr>
              <w:t xml:space="preserve">ației avizării conformității PT cu </w:t>
            </w:r>
            <w:r w:rsidRPr="002F6AE7">
              <w:rPr>
                <w:rFonts w:asciiTheme="minorHAnsi" w:hAnsiTheme="minorHAnsi" w:cstheme="minorHAnsi"/>
                <w:lang w:eastAsia="en-GB"/>
              </w:rPr>
              <w:t>DALI</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 xml:space="preserve">ANIF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D4D86" w:rsidRPr="002F6AE7" w:rsidRDefault="004D4D86" w:rsidP="00014057">
            <w:pPr>
              <w:jc w:val="center"/>
              <w:rPr>
                <w:rFonts w:asciiTheme="minorHAnsi" w:hAnsiTheme="minorHAnsi" w:cstheme="minorHAnsi"/>
                <w:lang w:eastAsia="en-GB"/>
              </w:rPr>
            </w:pPr>
            <w:r w:rsidRPr="002F6AE7">
              <w:rPr>
                <w:rFonts w:asciiTheme="minorHAnsi" w:hAnsiTheme="minorHAnsi" w:cstheme="minorHAnsi"/>
                <w:lang w:eastAsia="en-GB"/>
              </w:rPr>
              <w:t>Si</w:t>
            </w:r>
            <w:r w:rsidR="0044469C" w:rsidRPr="002F6AE7">
              <w:rPr>
                <w:rFonts w:asciiTheme="minorHAnsi" w:hAnsiTheme="minorHAnsi" w:cstheme="minorHAnsi"/>
                <w:lang w:eastAsia="en-GB"/>
              </w:rPr>
              <w:t xml:space="preserve">tuația avizării conformității PT cu </w:t>
            </w:r>
            <w:r w:rsidRPr="002F6AE7">
              <w:rPr>
                <w:rFonts w:asciiTheme="minorHAnsi" w:hAnsiTheme="minorHAnsi" w:cstheme="minorHAnsi"/>
                <w:lang w:eastAsia="en-GB"/>
              </w:rPr>
              <w:t>DALI</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4D4D86" w:rsidRPr="002F6AE7" w:rsidRDefault="004D4D86" w:rsidP="00ED2D18">
            <w:pPr>
              <w:jc w:val="center"/>
              <w:rPr>
                <w:rFonts w:asciiTheme="minorHAnsi" w:hAnsiTheme="minorHAnsi" w:cstheme="minorHAnsi"/>
                <w:lang w:eastAsia="en-GB"/>
              </w:rPr>
            </w:pPr>
            <w:r w:rsidRPr="002F6AE7">
              <w:rPr>
                <w:rFonts w:asciiTheme="minorHAnsi" w:hAnsiTheme="minorHAnsi" w:cstheme="minorHAnsi"/>
                <w:lang w:eastAsia="en-GB"/>
              </w:rPr>
              <w:t>AFIR</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Online</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D4D86" w:rsidRPr="002F6AE7" w:rsidRDefault="004D4D86" w:rsidP="0026042B">
            <w:pPr>
              <w:jc w:val="center"/>
              <w:rPr>
                <w:rFonts w:asciiTheme="minorHAnsi" w:hAnsiTheme="minorHAnsi" w:cstheme="minorHAnsi"/>
                <w:lang w:eastAsia="en-GB"/>
              </w:rPr>
            </w:pPr>
            <w:r w:rsidRPr="002F6AE7">
              <w:rPr>
                <w:rFonts w:asciiTheme="minorHAnsi" w:hAnsiTheme="minorHAnsi" w:cstheme="minorHAnsi"/>
                <w:lang w:eastAsia="en-GB"/>
              </w:rPr>
              <w:t>lunar</w:t>
            </w:r>
          </w:p>
        </w:tc>
        <w:tc>
          <w:tcPr>
            <w:tcW w:w="2028" w:type="dxa"/>
            <w:gridSpan w:val="2"/>
            <w:tcBorders>
              <w:top w:val="single" w:sz="4" w:space="0" w:color="auto"/>
              <w:left w:val="nil"/>
              <w:bottom w:val="single" w:sz="4" w:space="0" w:color="auto"/>
              <w:right w:val="single" w:sz="4" w:space="0" w:color="auto"/>
            </w:tcBorders>
            <w:shd w:val="clear" w:color="000000" w:fill="FFFFFF"/>
            <w:vAlign w:val="center"/>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single" w:sz="4" w:space="0" w:color="auto"/>
              <w:left w:val="nil"/>
              <w:bottom w:val="single" w:sz="4" w:space="0" w:color="auto"/>
              <w:right w:val="single" w:sz="8" w:space="0" w:color="auto"/>
            </w:tcBorders>
            <w:shd w:val="clear" w:color="000000" w:fill="F2F2F2"/>
            <w:vAlign w:val="center"/>
            <w:hideMark/>
          </w:tcPr>
          <w:p w:rsidR="004D4D86" w:rsidRPr="002F6AE7" w:rsidRDefault="004D4D86" w:rsidP="00B55CB1">
            <w:pPr>
              <w:jc w:val="both"/>
              <w:rPr>
                <w:rFonts w:asciiTheme="minorHAnsi" w:hAnsiTheme="minorHAnsi" w:cstheme="minorHAnsi"/>
                <w:lang w:eastAsia="en-GB"/>
              </w:rPr>
            </w:pPr>
            <w:r w:rsidRPr="002F6AE7">
              <w:rPr>
                <w:rFonts w:asciiTheme="minorHAnsi" w:hAnsiTheme="minorHAnsi" w:cstheme="minorHAnsi"/>
                <w:lang w:eastAsia="en-GB"/>
              </w:rPr>
              <w:t xml:space="preserve">Angajatul ANIF va </w:t>
            </w:r>
            <w:r w:rsidR="00484B1D" w:rsidRPr="002F6AE7">
              <w:rPr>
                <w:rFonts w:asciiTheme="minorHAnsi" w:hAnsiTheme="minorHAnsi" w:cstheme="minorHAnsi"/>
                <w:lang w:eastAsia="en-GB"/>
              </w:rPr>
              <w:t>î</w:t>
            </w:r>
            <w:r w:rsidRPr="002F6AE7">
              <w:rPr>
                <w:rFonts w:asciiTheme="minorHAnsi" w:hAnsiTheme="minorHAnsi" w:cstheme="minorHAnsi"/>
                <w:lang w:eastAsia="en-GB"/>
              </w:rPr>
              <w:t>nc</w:t>
            </w:r>
            <w:r w:rsidR="00484B1D" w:rsidRPr="002F6AE7">
              <w:rPr>
                <w:rFonts w:asciiTheme="minorHAnsi" w:hAnsiTheme="minorHAnsi" w:cstheme="minorHAnsi"/>
                <w:lang w:eastAsia="en-GB"/>
              </w:rPr>
              <w:t>ă</w:t>
            </w:r>
            <w:r w:rsidRPr="002F6AE7">
              <w:rPr>
                <w:rFonts w:asciiTheme="minorHAnsi" w:hAnsiTheme="minorHAnsi" w:cstheme="minorHAnsi"/>
                <w:lang w:eastAsia="en-GB"/>
              </w:rPr>
              <w:t xml:space="preserve">rca lunar </w:t>
            </w:r>
            <w:r w:rsidR="00484B1D" w:rsidRPr="002F6AE7">
              <w:rPr>
                <w:rFonts w:asciiTheme="minorHAnsi" w:hAnsiTheme="minorHAnsi" w:cstheme="minorHAnsi"/>
                <w:lang w:eastAsia="en-GB"/>
              </w:rPr>
              <w:t>î</w:t>
            </w:r>
            <w:r w:rsidRPr="002F6AE7">
              <w:rPr>
                <w:rFonts w:asciiTheme="minorHAnsi" w:hAnsiTheme="minorHAnsi" w:cstheme="minorHAnsi"/>
                <w:lang w:eastAsia="en-GB"/>
              </w:rPr>
              <w:t xml:space="preserve">n </w:t>
            </w:r>
            <w:r w:rsidRPr="002F6AE7">
              <w:rPr>
                <w:rFonts w:asciiTheme="minorHAnsi" w:hAnsiTheme="minorHAnsi" w:cstheme="minorHAnsi"/>
                <w:b/>
                <w:bCs/>
                <w:lang w:eastAsia="en-GB"/>
              </w:rPr>
              <w:t>DC</w:t>
            </w:r>
            <w:r w:rsidRPr="002F6AE7">
              <w:rPr>
                <w:rFonts w:asciiTheme="minorHAnsi" w:hAnsiTheme="minorHAnsi" w:cstheme="minorHAnsi"/>
                <w:lang w:eastAsia="en-GB"/>
              </w:rPr>
              <w:t xml:space="preserve"> </w:t>
            </w:r>
            <w:r w:rsidRPr="002F6AE7">
              <w:rPr>
                <w:rFonts w:asciiTheme="minorHAnsi" w:hAnsiTheme="minorHAnsi" w:cstheme="minorHAnsi"/>
                <w:i/>
                <w:iCs/>
                <w:lang w:eastAsia="en-GB"/>
              </w:rPr>
              <w:t>Situația avizării conformității PT</w:t>
            </w:r>
            <w:r w:rsidR="0044469C" w:rsidRPr="002F6AE7">
              <w:rPr>
                <w:rFonts w:asciiTheme="minorHAnsi" w:hAnsiTheme="minorHAnsi" w:cstheme="minorHAnsi"/>
                <w:i/>
                <w:iCs/>
                <w:lang w:eastAsia="en-GB"/>
              </w:rPr>
              <w:t xml:space="preserve"> cu </w:t>
            </w:r>
            <w:r w:rsidRPr="002F6AE7">
              <w:rPr>
                <w:rFonts w:asciiTheme="minorHAnsi" w:hAnsiTheme="minorHAnsi" w:cstheme="minorHAnsi"/>
                <w:i/>
                <w:iCs/>
                <w:lang w:eastAsia="en-GB"/>
              </w:rPr>
              <w:t xml:space="preserve">DALI </w:t>
            </w:r>
            <w:r w:rsidR="00484B1D" w:rsidRPr="002F6AE7">
              <w:rPr>
                <w:rFonts w:asciiTheme="minorHAnsi" w:hAnsiTheme="minorHAnsi" w:cstheme="minorHAnsi"/>
                <w:lang w:eastAsia="en-GB"/>
              </w:rPr>
              <w:t>î</w:t>
            </w:r>
            <w:r w:rsidRPr="002F6AE7">
              <w:rPr>
                <w:rFonts w:asciiTheme="minorHAnsi" w:hAnsiTheme="minorHAnsi" w:cstheme="minorHAnsi"/>
                <w:lang w:eastAsia="en-GB"/>
              </w:rPr>
              <w:t>n fi</w:t>
            </w:r>
            <w:r w:rsidRPr="00037ACE">
              <w:rPr>
                <w:rFonts w:asciiTheme="minorHAnsi" w:hAnsiTheme="minorHAnsi" w:cstheme="minorHAnsi"/>
                <w:lang w:eastAsia="en-GB"/>
              </w:rPr>
              <w:t xml:space="preserve">sierul </w:t>
            </w:r>
            <w:r w:rsidRPr="00CB39CB">
              <w:rPr>
                <w:rFonts w:asciiTheme="minorHAnsi" w:hAnsiTheme="minorHAnsi" w:cstheme="minorHAnsi"/>
                <w:b/>
                <w:bCs/>
                <w:lang w:eastAsia="en-GB"/>
              </w:rPr>
              <w:t>"Rapoarte"</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4D4D86" w:rsidRPr="002F6AE7" w:rsidRDefault="004D4D86" w:rsidP="0026042B">
            <w:pPr>
              <w:rPr>
                <w:rFonts w:asciiTheme="minorHAnsi" w:hAnsiTheme="minorHAnsi" w:cstheme="minorHAnsi"/>
                <w:lang w:eastAsia="en-GB"/>
              </w:rPr>
            </w:pPr>
            <w:r w:rsidRPr="002F6AE7">
              <w:rPr>
                <w:rFonts w:asciiTheme="minorHAnsi" w:hAnsiTheme="minorHAnsi" w:cstheme="minorHAnsi"/>
                <w:lang w:eastAsia="en-GB"/>
              </w:rPr>
              <w:t> </w:t>
            </w:r>
          </w:p>
        </w:tc>
      </w:tr>
      <w:tr w:rsidR="002B0EC0" w:rsidRPr="00FC68DE" w:rsidTr="001C2AF6">
        <w:trPr>
          <w:trHeight w:val="600"/>
        </w:trPr>
        <w:tc>
          <w:tcPr>
            <w:tcW w:w="466" w:type="dxa"/>
            <w:vMerge w:val="restart"/>
            <w:tcBorders>
              <w:top w:val="nil"/>
              <w:left w:val="single" w:sz="8" w:space="0" w:color="auto"/>
              <w:right w:val="nil"/>
            </w:tcBorders>
            <w:shd w:val="clear" w:color="000000" w:fill="FFFFFF"/>
            <w:textDirection w:val="btLr"/>
            <w:vAlign w:val="center"/>
          </w:tcPr>
          <w:p w:rsidR="001C2AF6" w:rsidRPr="002F6AE7" w:rsidRDefault="001C2AF6" w:rsidP="00707CD5">
            <w:pPr>
              <w:ind w:left="113" w:right="113"/>
              <w:rPr>
                <w:rFonts w:asciiTheme="minorHAnsi" w:hAnsiTheme="minorHAnsi" w:cstheme="minorHAnsi"/>
                <w:b/>
                <w:bCs/>
                <w:lang w:eastAsia="en-GB"/>
              </w:rPr>
            </w:pPr>
            <w:r>
              <w:rPr>
                <w:rFonts w:asciiTheme="minorHAnsi" w:hAnsiTheme="minorHAnsi" w:cstheme="minorHAnsi"/>
                <w:b/>
                <w:bCs/>
                <w:lang w:eastAsia="en-GB"/>
              </w:rPr>
              <w:t>Implementare</w:t>
            </w:r>
          </w:p>
        </w:tc>
        <w:tc>
          <w:tcPr>
            <w:tcW w:w="494" w:type="dxa"/>
            <w:tcBorders>
              <w:top w:val="nil"/>
              <w:left w:val="single" w:sz="8" w:space="0" w:color="auto"/>
              <w:bottom w:val="single" w:sz="4" w:space="0" w:color="auto"/>
              <w:right w:val="single" w:sz="4" w:space="0" w:color="auto"/>
            </w:tcBorders>
            <w:shd w:val="clear" w:color="000000" w:fill="FFFFFF"/>
            <w:vAlign w:val="center"/>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11</w:t>
            </w:r>
          </w:p>
        </w:tc>
        <w:tc>
          <w:tcPr>
            <w:tcW w:w="1733" w:type="dxa"/>
            <w:tcBorders>
              <w:top w:val="nil"/>
              <w:left w:val="nil"/>
              <w:bottom w:val="single" w:sz="4" w:space="0" w:color="auto"/>
              <w:right w:val="single" w:sz="4" w:space="0" w:color="auto"/>
            </w:tcBorders>
            <w:shd w:val="clear" w:color="000000" w:fill="FFFFFF"/>
            <w:vAlign w:val="center"/>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Modificări PT</w:t>
            </w:r>
          </w:p>
        </w:tc>
        <w:tc>
          <w:tcPr>
            <w:tcW w:w="1242" w:type="dxa"/>
            <w:tcBorders>
              <w:top w:val="nil"/>
              <w:left w:val="nil"/>
              <w:bottom w:val="single" w:sz="4" w:space="0" w:color="auto"/>
              <w:right w:val="single" w:sz="4" w:space="0" w:color="auto"/>
            </w:tcBorders>
            <w:shd w:val="clear" w:color="000000" w:fill="FFFFFF"/>
            <w:vAlign w:val="center"/>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Beneficiarul</w:t>
            </w:r>
          </w:p>
        </w:tc>
        <w:tc>
          <w:tcPr>
            <w:tcW w:w="1701" w:type="dxa"/>
            <w:tcBorders>
              <w:top w:val="nil"/>
              <w:left w:val="nil"/>
              <w:bottom w:val="single" w:sz="4" w:space="0" w:color="auto"/>
              <w:right w:val="single" w:sz="4" w:space="0" w:color="auto"/>
            </w:tcBorders>
            <w:shd w:val="clear" w:color="000000" w:fill="FFFFFF"/>
            <w:vAlign w:val="center"/>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Memoriul si C</w:t>
            </w:r>
            <w:r>
              <w:rPr>
                <w:rFonts w:asciiTheme="minorHAnsi" w:hAnsiTheme="minorHAnsi" w:cstheme="minorHAnsi"/>
                <w:lang w:eastAsia="en-GB"/>
              </w:rPr>
              <w:t>3</w:t>
            </w:r>
            <w:r w:rsidRPr="002F6AE7">
              <w:rPr>
                <w:rFonts w:asciiTheme="minorHAnsi" w:hAnsiTheme="minorHAnsi" w:cstheme="minorHAnsi"/>
                <w:lang w:eastAsia="en-GB"/>
              </w:rPr>
              <w:t>.</w:t>
            </w:r>
            <w:r>
              <w:rPr>
                <w:rFonts w:asciiTheme="minorHAnsi" w:hAnsiTheme="minorHAnsi" w:cstheme="minorHAnsi"/>
                <w:lang w:eastAsia="en-GB"/>
              </w:rPr>
              <w:t>1</w:t>
            </w:r>
          </w:p>
        </w:tc>
        <w:tc>
          <w:tcPr>
            <w:tcW w:w="1135" w:type="dxa"/>
            <w:tcBorders>
              <w:top w:val="nil"/>
              <w:left w:val="nil"/>
              <w:bottom w:val="single" w:sz="4" w:space="0" w:color="auto"/>
              <w:right w:val="single" w:sz="4" w:space="0" w:color="auto"/>
            </w:tcBorders>
            <w:shd w:val="clear" w:color="000000" w:fill="FFFFFF"/>
            <w:vAlign w:val="center"/>
          </w:tcPr>
          <w:p w:rsidR="001C2AF6" w:rsidRPr="00037ACE" w:rsidRDefault="001C2AF6" w:rsidP="001C2AF6">
            <w:pPr>
              <w:jc w:val="center"/>
              <w:rPr>
                <w:rFonts w:asciiTheme="minorHAnsi" w:hAnsiTheme="minorHAnsi" w:cstheme="minorHAnsi"/>
                <w:lang w:eastAsia="en-GB"/>
              </w:rPr>
            </w:pPr>
            <w:r w:rsidRPr="00037ACE">
              <w:rPr>
                <w:rFonts w:asciiTheme="minorHAnsi" w:hAnsiTheme="minorHAnsi" w:cstheme="minorHAnsi"/>
                <w:lang w:eastAsia="en-GB"/>
              </w:rPr>
              <w:t>CRFIR</w:t>
            </w:r>
          </w:p>
        </w:tc>
        <w:tc>
          <w:tcPr>
            <w:tcW w:w="1276" w:type="dxa"/>
            <w:gridSpan w:val="2"/>
            <w:tcBorders>
              <w:top w:val="nil"/>
              <w:left w:val="nil"/>
              <w:bottom w:val="single" w:sz="4" w:space="0" w:color="auto"/>
              <w:right w:val="single" w:sz="4" w:space="0" w:color="auto"/>
            </w:tcBorders>
            <w:shd w:val="clear" w:color="000000" w:fill="FFFFFF"/>
            <w:vAlign w:val="center"/>
          </w:tcPr>
          <w:p w:rsidR="001C2AF6" w:rsidRPr="00037ACE" w:rsidRDefault="001C2AF6" w:rsidP="001C2AF6">
            <w:pPr>
              <w:jc w:val="center"/>
              <w:rPr>
                <w:rFonts w:asciiTheme="minorHAnsi" w:hAnsiTheme="minorHAnsi" w:cstheme="minorHAnsi"/>
                <w:lang w:eastAsia="en-GB"/>
              </w:rPr>
            </w:pPr>
            <w:r w:rsidRPr="00037ACE">
              <w:rPr>
                <w:rFonts w:asciiTheme="minorHAnsi" w:hAnsiTheme="minorHAnsi" w:cstheme="minorHAnsi"/>
                <w:lang w:eastAsia="en-GB"/>
              </w:rPr>
              <w:t xml:space="preserve">Online </w:t>
            </w:r>
            <w:r w:rsidR="00496178" w:rsidRPr="00CB39CB">
              <w:rPr>
                <w:rFonts w:asciiTheme="minorHAnsi" w:hAnsiTheme="minorHAnsi" w:cstheme="minorHAnsi"/>
                <w:lang w:eastAsia="en-GB"/>
              </w:rPr>
              <w:t>și fizic</w:t>
            </w:r>
          </w:p>
        </w:tc>
        <w:tc>
          <w:tcPr>
            <w:tcW w:w="1600" w:type="dxa"/>
            <w:gridSpan w:val="2"/>
            <w:tcBorders>
              <w:top w:val="nil"/>
              <w:left w:val="nil"/>
              <w:bottom w:val="single" w:sz="4" w:space="0" w:color="auto"/>
              <w:right w:val="single" w:sz="4" w:space="0" w:color="auto"/>
            </w:tcBorders>
            <w:shd w:val="clear" w:color="000000" w:fill="FFFFFF"/>
            <w:vAlign w:val="center"/>
          </w:tcPr>
          <w:p w:rsidR="001C2AF6" w:rsidRPr="00037ACE" w:rsidRDefault="001C2AF6" w:rsidP="001C2AF6">
            <w:pPr>
              <w:jc w:val="center"/>
              <w:rPr>
                <w:rFonts w:asciiTheme="minorHAnsi" w:hAnsiTheme="minorHAnsi" w:cstheme="minorHAnsi"/>
                <w:lang w:eastAsia="en-GB"/>
              </w:rPr>
            </w:pPr>
            <w:r w:rsidRPr="00037ACE">
              <w:rPr>
                <w:rFonts w:asciiTheme="minorHAnsi" w:hAnsiTheme="minorHAnsi" w:cstheme="minorHAnsi"/>
                <w:lang w:eastAsia="en-GB"/>
              </w:rPr>
              <w:t> </w:t>
            </w:r>
          </w:p>
        </w:tc>
        <w:tc>
          <w:tcPr>
            <w:tcW w:w="2028" w:type="dxa"/>
            <w:gridSpan w:val="2"/>
            <w:tcBorders>
              <w:top w:val="nil"/>
              <w:left w:val="nil"/>
              <w:bottom w:val="single" w:sz="4" w:space="0" w:color="auto"/>
              <w:right w:val="single" w:sz="4" w:space="0" w:color="auto"/>
            </w:tcBorders>
            <w:shd w:val="clear" w:color="000000" w:fill="FFFFFF"/>
            <w:vAlign w:val="center"/>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nil"/>
              <w:left w:val="nil"/>
              <w:bottom w:val="single" w:sz="4" w:space="0" w:color="auto"/>
              <w:right w:val="single" w:sz="8" w:space="0" w:color="auto"/>
            </w:tcBorders>
            <w:shd w:val="clear" w:color="000000" w:fill="F2F2F2"/>
            <w:vAlign w:val="center"/>
          </w:tcPr>
          <w:p w:rsidR="001C2AF6" w:rsidRPr="002F6AE7" w:rsidRDefault="001C2AF6" w:rsidP="00B55CB1">
            <w:pPr>
              <w:jc w:val="both"/>
              <w:rPr>
                <w:rFonts w:asciiTheme="minorHAnsi" w:hAnsiTheme="minorHAnsi" w:cstheme="minorHAnsi"/>
                <w:b/>
                <w:bCs/>
                <w:lang w:eastAsia="en-GB"/>
              </w:rPr>
            </w:pPr>
            <w:r w:rsidRPr="002F6AE7">
              <w:rPr>
                <w:rFonts w:asciiTheme="minorHAnsi" w:hAnsiTheme="minorHAnsi" w:cstheme="minorHAnsi"/>
                <w:lang w:eastAsia="en-GB"/>
              </w:rPr>
              <w:t xml:space="preserve">Beneficiarul va încărca online solicitarea de modificare a PT şi documentaţia </w:t>
            </w:r>
            <w:proofErr w:type="gramStart"/>
            <w:r w:rsidRPr="002F6AE7">
              <w:rPr>
                <w:rFonts w:asciiTheme="minorHAnsi" w:hAnsiTheme="minorHAnsi" w:cstheme="minorHAnsi"/>
                <w:lang w:eastAsia="en-GB"/>
              </w:rPr>
              <w:t xml:space="preserve">aferentă </w:t>
            </w:r>
            <w:r w:rsidRPr="002F6AE7">
              <w:rPr>
                <w:rFonts w:asciiTheme="minorHAnsi" w:hAnsiTheme="minorHAnsi" w:cstheme="minorHAnsi"/>
                <w:color w:val="FF0000"/>
                <w:lang w:eastAsia="en-GB"/>
              </w:rPr>
              <w:t>.</w:t>
            </w:r>
            <w:proofErr w:type="gramEnd"/>
          </w:p>
        </w:tc>
        <w:tc>
          <w:tcPr>
            <w:tcW w:w="960" w:type="dxa"/>
            <w:tcBorders>
              <w:top w:val="nil"/>
              <w:left w:val="nil"/>
              <w:bottom w:val="nil"/>
              <w:right w:val="nil"/>
            </w:tcBorders>
            <w:shd w:val="clear" w:color="000000" w:fill="FFFFFF"/>
            <w:noWrap/>
            <w:vAlign w:val="bottom"/>
          </w:tcPr>
          <w:p w:rsidR="001C2AF6" w:rsidRPr="002F6AE7" w:rsidRDefault="001C2AF6" w:rsidP="001C2AF6">
            <w:pPr>
              <w:rPr>
                <w:rFonts w:asciiTheme="minorHAnsi" w:hAnsiTheme="minorHAnsi" w:cstheme="minorHAnsi"/>
                <w:lang w:eastAsia="en-GB"/>
              </w:rPr>
            </w:pPr>
          </w:p>
        </w:tc>
        <w:tc>
          <w:tcPr>
            <w:tcW w:w="960" w:type="dxa"/>
            <w:tcBorders>
              <w:top w:val="nil"/>
              <w:left w:val="nil"/>
              <w:bottom w:val="nil"/>
              <w:right w:val="nil"/>
            </w:tcBorders>
            <w:shd w:val="clear" w:color="000000" w:fill="FFFFFF"/>
            <w:noWrap/>
            <w:vAlign w:val="bottom"/>
          </w:tcPr>
          <w:p w:rsidR="001C2AF6" w:rsidRPr="002F6AE7" w:rsidRDefault="001C2AF6" w:rsidP="001C2AF6">
            <w:pPr>
              <w:rPr>
                <w:rFonts w:asciiTheme="minorHAnsi" w:hAnsiTheme="minorHAnsi" w:cstheme="minorHAnsi"/>
                <w:lang w:eastAsia="en-GB"/>
              </w:rPr>
            </w:pPr>
          </w:p>
        </w:tc>
        <w:tc>
          <w:tcPr>
            <w:tcW w:w="960" w:type="dxa"/>
            <w:tcBorders>
              <w:top w:val="nil"/>
              <w:left w:val="nil"/>
              <w:bottom w:val="nil"/>
              <w:right w:val="nil"/>
            </w:tcBorders>
            <w:shd w:val="clear" w:color="000000" w:fill="FFFFFF"/>
            <w:noWrap/>
            <w:vAlign w:val="bottom"/>
          </w:tcPr>
          <w:p w:rsidR="001C2AF6" w:rsidRPr="002F6AE7" w:rsidRDefault="001C2AF6" w:rsidP="001C2AF6">
            <w:pPr>
              <w:rPr>
                <w:rFonts w:asciiTheme="minorHAnsi" w:hAnsiTheme="minorHAnsi" w:cstheme="minorHAnsi"/>
                <w:lang w:eastAsia="en-GB"/>
              </w:rPr>
            </w:pPr>
          </w:p>
        </w:tc>
        <w:tc>
          <w:tcPr>
            <w:tcW w:w="960" w:type="dxa"/>
            <w:tcBorders>
              <w:top w:val="nil"/>
              <w:left w:val="nil"/>
              <w:bottom w:val="nil"/>
              <w:right w:val="nil"/>
            </w:tcBorders>
            <w:shd w:val="clear" w:color="000000" w:fill="FFFFFF"/>
            <w:noWrap/>
            <w:vAlign w:val="bottom"/>
          </w:tcPr>
          <w:p w:rsidR="001C2AF6" w:rsidRPr="002F6AE7" w:rsidRDefault="001C2AF6" w:rsidP="001C2AF6">
            <w:pPr>
              <w:rPr>
                <w:rFonts w:asciiTheme="minorHAnsi" w:hAnsiTheme="minorHAnsi" w:cstheme="minorHAnsi"/>
                <w:lang w:eastAsia="en-GB"/>
              </w:rPr>
            </w:pPr>
          </w:p>
        </w:tc>
      </w:tr>
      <w:tr w:rsidR="001C2AF6" w:rsidRPr="00FC68DE" w:rsidTr="0065724D">
        <w:trPr>
          <w:trHeight w:val="600"/>
        </w:trPr>
        <w:tc>
          <w:tcPr>
            <w:tcW w:w="466" w:type="dxa"/>
            <w:vMerge/>
            <w:tcBorders>
              <w:left w:val="single" w:sz="8" w:space="0" w:color="auto"/>
              <w:right w:val="nil"/>
            </w:tcBorders>
            <w:shd w:val="clear" w:color="000000" w:fill="FFFFFF"/>
            <w:vAlign w:val="center"/>
            <w:hideMark/>
          </w:tcPr>
          <w:p w:rsidR="001C2AF6" w:rsidRPr="002F6AE7" w:rsidRDefault="001C2AF6" w:rsidP="001C2AF6">
            <w:pPr>
              <w:rPr>
                <w:rFonts w:asciiTheme="minorHAnsi" w:hAnsiTheme="minorHAnsi" w:cstheme="minorHAnsi"/>
                <w:b/>
                <w:bCs/>
                <w:lang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12</w:t>
            </w:r>
          </w:p>
        </w:tc>
        <w:tc>
          <w:tcPr>
            <w:tcW w:w="1733" w:type="dxa"/>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Transmitere modificări PT</w:t>
            </w:r>
          </w:p>
        </w:tc>
        <w:tc>
          <w:tcPr>
            <w:tcW w:w="1242" w:type="dxa"/>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CRFIR</w:t>
            </w:r>
          </w:p>
        </w:tc>
        <w:tc>
          <w:tcPr>
            <w:tcW w:w="1701" w:type="dxa"/>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Memoriul si C</w:t>
            </w:r>
            <w:r>
              <w:rPr>
                <w:rFonts w:asciiTheme="minorHAnsi" w:hAnsiTheme="minorHAnsi" w:cstheme="minorHAnsi"/>
                <w:lang w:eastAsia="en-GB"/>
              </w:rPr>
              <w:t>3</w:t>
            </w:r>
            <w:r w:rsidRPr="002F6AE7">
              <w:rPr>
                <w:rFonts w:asciiTheme="minorHAnsi" w:hAnsiTheme="minorHAnsi" w:cstheme="minorHAnsi"/>
                <w:lang w:eastAsia="en-GB"/>
              </w:rPr>
              <w:t>.</w:t>
            </w:r>
            <w:r>
              <w:rPr>
                <w:rFonts w:asciiTheme="minorHAnsi" w:hAnsiTheme="minorHAnsi" w:cstheme="minorHAnsi"/>
                <w:lang w:eastAsia="en-GB"/>
              </w:rPr>
              <w:t>1</w:t>
            </w:r>
          </w:p>
        </w:tc>
        <w:tc>
          <w:tcPr>
            <w:tcW w:w="1135" w:type="dxa"/>
            <w:tcBorders>
              <w:top w:val="nil"/>
              <w:left w:val="nil"/>
              <w:bottom w:val="single" w:sz="4" w:space="0" w:color="auto"/>
              <w:right w:val="single" w:sz="4" w:space="0" w:color="auto"/>
            </w:tcBorders>
            <w:shd w:val="clear" w:color="000000" w:fill="FFFFFF"/>
            <w:vAlign w:val="center"/>
            <w:hideMark/>
          </w:tcPr>
          <w:p w:rsidR="001C2AF6" w:rsidRPr="00037ACE" w:rsidRDefault="001C2AF6" w:rsidP="001C2AF6">
            <w:pPr>
              <w:jc w:val="center"/>
              <w:rPr>
                <w:rFonts w:asciiTheme="minorHAnsi" w:hAnsiTheme="minorHAnsi" w:cstheme="minorHAnsi"/>
                <w:lang w:eastAsia="en-GB"/>
              </w:rPr>
            </w:pPr>
            <w:r w:rsidRPr="00037ACE">
              <w:rPr>
                <w:rFonts w:asciiTheme="minorHAnsi" w:hAnsiTheme="minorHAnsi" w:cstheme="minorHAnsi"/>
                <w:lang w:eastAsia="en-GB"/>
              </w:rPr>
              <w:t>ANIF/ANIF local</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C2AF6" w:rsidRPr="00037ACE" w:rsidRDefault="001C2AF6" w:rsidP="001C2AF6">
            <w:pPr>
              <w:jc w:val="center"/>
              <w:rPr>
                <w:rFonts w:asciiTheme="minorHAnsi" w:hAnsiTheme="minorHAnsi" w:cstheme="minorHAnsi"/>
                <w:lang w:eastAsia="en-GB"/>
              </w:rPr>
            </w:pPr>
            <w:r w:rsidRPr="00037ACE">
              <w:rPr>
                <w:rFonts w:asciiTheme="minorHAnsi" w:hAnsiTheme="minorHAnsi" w:cstheme="minorHAnsi"/>
                <w:lang w:eastAsia="en-GB"/>
              </w:rPr>
              <w:t xml:space="preserve">Online </w:t>
            </w:r>
          </w:p>
        </w:tc>
        <w:tc>
          <w:tcPr>
            <w:tcW w:w="1600" w:type="dxa"/>
            <w:gridSpan w:val="2"/>
            <w:tcBorders>
              <w:top w:val="nil"/>
              <w:left w:val="nil"/>
              <w:bottom w:val="single" w:sz="4" w:space="0" w:color="auto"/>
              <w:right w:val="single" w:sz="4" w:space="0" w:color="auto"/>
            </w:tcBorders>
            <w:shd w:val="clear" w:color="000000" w:fill="FFFFFF"/>
            <w:vAlign w:val="center"/>
            <w:hideMark/>
          </w:tcPr>
          <w:p w:rsidR="001C2AF6" w:rsidRPr="00037ACE" w:rsidRDefault="001C2AF6" w:rsidP="001C2AF6">
            <w:pPr>
              <w:jc w:val="center"/>
              <w:rPr>
                <w:rFonts w:asciiTheme="minorHAnsi" w:hAnsiTheme="minorHAnsi" w:cstheme="minorHAnsi"/>
                <w:lang w:eastAsia="en-GB"/>
              </w:rPr>
            </w:pPr>
            <w:r w:rsidRPr="00037ACE">
              <w:rPr>
                <w:rFonts w:asciiTheme="minorHAnsi" w:hAnsiTheme="minorHAnsi" w:cstheme="minorHAnsi"/>
                <w:lang w:eastAsia="en-GB"/>
              </w:rPr>
              <w:t>2</w:t>
            </w:r>
          </w:p>
        </w:tc>
        <w:tc>
          <w:tcPr>
            <w:tcW w:w="2028" w:type="dxa"/>
            <w:gridSpan w:val="2"/>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nil"/>
              <w:left w:val="nil"/>
              <w:bottom w:val="single" w:sz="4" w:space="0" w:color="auto"/>
              <w:right w:val="single" w:sz="8" w:space="0" w:color="auto"/>
            </w:tcBorders>
            <w:shd w:val="clear" w:color="000000" w:fill="F2F2F2"/>
            <w:vAlign w:val="center"/>
            <w:hideMark/>
          </w:tcPr>
          <w:p w:rsidR="001C2AF6" w:rsidRPr="002F6AE7" w:rsidRDefault="001C2AF6" w:rsidP="00B55CB1">
            <w:pPr>
              <w:jc w:val="both"/>
              <w:rPr>
                <w:rFonts w:asciiTheme="minorHAnsi" w:hAnsiTheme="minorHAnsi" w:cstheme="minorHAnsi"/>
                <w:lang w:eastAsia="en-GB"/>
              </w:rPr>
            </w:pPr>
            <w:r w:rsidRPr="002F6AE7">
              <w:rPr>
                <w:rFonts w:asciiTheme="minorHAnsi" w:hAnsiTheme="minorHAnsi" w:cstheme="minorHAnsi"/>
                <w:b/>
                <w:bCs/>
                <w:lang w:eastAsia="en-GB"/>
              </w:rPr>
              <w:t xml:space="preserve">Expertul </w:t>
            </w:r>
            <w:proofErr w:type="gramStart"/>
            <w:r w:rsidRPr="002F6AE7">
              <w:rPr>
                <w:rFonts w:asciiTheme="minorHAnsi" w:hAnsiTheme="minorHAnsi" w:cstheme="minorHAnsi"/>
                <w:b/>
                <w:bCs/>
                <w:lang w:eastAsia="en-GB"/>
              </w:rPr>
              <w:t>SIBA</w:t>
            </w:r>
            <w:r w:rsidRPr="002F6AE7">
              <w:rPr>
                <w:rFonts w:asciiTheme="minorHAnsi" w:hAnsiTheme="minorHAnsi" w:cstheme="minorHAnsi"/>
                <w:lang w:eastAsia="en-GB"/>
              </w:rPr>
              <w:t xml:space="preserve">  va</w:t>
            </w:r>
            <w:proofErr w:type="gramEnd"/>
            <w:r w:rsidRPr="002F6AE7">
              <w:rPr>
                <w:rFonts w:asciiTheme="minorHAnsi" w:hAnsiTheme="minorHAnsi" w:cstheme="minorHAnsi"/>
                <w:lang w:eastAsia="en-GB"/>
              </w:rPr>
              <w:t xml:space="preserve"> încărca în DC, în locația aferentă proiectului, Memoriul tehnic cu modificările aduse PT şi C</w:t>
            </w:r>
            <w:r>
              <w:rPr>
                <w:rFonts w:asciiTheme="minorHAnsi" w:hAnsiTheme="minorHAnsi" w:cstheme="minorHAnsi"/>
                <w:lang w:eastAsia="en-GB"/>
              </w:rPr>
              <w:t>3</w:t>
            </w:r>
            <w:r w:rsidRPr="002F6AE7">
              <w:rPr>
                <w:rFonts w:asciiTheme="minorHAnsi" w:hAnsiTheme="minorHAnsi" w:cstheme="minorHAnsi"/>
                <w:lang w:eastAsia="en-GB"/>
              </w:rPr>
              <w:t>.</w:t>
            </w:r>
            <w:r>
              <w:rPr>
                <w:rFonts w:asciiTheme="minorHAnsi" w:hAnsiTheme="minorHAnsi" w:cstheme="minorHAnsi"/>
                <w:lang w:eastAsia="en-GB"/>
              </w:rPr>
              <w:t>1</w:t>
            </w:r>
            <w:r w:rsidRPr="002F6AE7">
              <w:rPr>
                <w:rFonts w:asciiTheme="minorHAnsi" w:hAnsiTheme="minorHAnsi" w:cstheme="minorHAnsi"/>
                <w:lang w:eastAsia="en-GB"/>
              </w:rPr>
              <w:t xml:space="preserve">.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r>
      <w:tr w:rsidR="001C2AF6" w:rsidRPr="00FC68DE" w:rsidTr="0065724D">
        <w:trPr>
          <w:trHeight w:val="1200"/>
        </w:trPr>
        <w:tc>
          <w:tcPr>
            <w:tcW w:w="466" w:type="dxa"/>
            <w:vMerge/>
            <w:tcBorders>
              <w:left w:val="single" w:sz="8" w:space="0" w:color="auto"/>
              <w:right w:val="nil"/>
            </w:tcBorders>
            <w:vAlign w:val="center"/>
            <w:hideMark/>
          </w:tcPr>
          <w:p w:rsidR="001C2AF6" w:rsidRPr="002F6AE7" w:rsidRDefault="001C2AF6" w:rsidP="001C2AF6">
            <w:pPr>
              <w:rPr>
                <w:rFonts w:asciiTheme="minorHAnsi" w:hAnsiTheme="minorHAnsi" w:cstheme="minorHAnsi"/>
                <w:b/>
                <w:bCs/>
                <w:lang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13</w:t>
            </w:r>
          </w:p>
        </w:tc>
        <w:tc>
          <w:tcPr>
            <w:tcW w:w="1733" w:type="dxa"/>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Verificare/avizare modificări PT</w:t>
            </w:r>
          </w:p>
        </w:tc>
        <w:tc>
          <w:tcPr>
            <w:tcW w:w="1242" w:type="dxa"/>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ANIF</w:t>
            </w:r>
          </w:p>
        </w:tc>
        <w:tc>
          <w:tcPr>
            <w:tcW w:w="1701" w:type="dxa"/>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C3.3.2 Raport de analiză a modificării PT</w:t>
            </w:r>
          </w:p>
        </w:tc>
        <w:tc>
          <w:tcPr>
            <w:tcW w:w="1135" w:type="dxa"/>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CRFIR</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Online</w:t>
            </w:r>
          </w:p>
        </w:tc>
        <w:tc>
          <w:tcPr>
            <w:tcW w:w="1600" w:type="dxa"/>
            <w:gridSpan w:val="2"/>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10 (20 zile - dacă sunt necesare informații suplimentare)</w:t>
            </w:r>
          </w:p>
        </w:tc>
        <w:tc>
          <w:tcPr>
            <w:tcW w:w="2028" w:type="dxa"/>
            <w:gridSpan w:val="2"/>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nil"/>
              <w:left w:val="nil"/>
              <w:bottom w:val="single" w:sz="4" w:space="0" w:color="auto"/>
              <w:right w:val="single" w:sz="8" w:space="0" w:color="auto"/>
            </w:tcBorders>
            <w:shd w:val="clear" w:color="000000" w:fill="F2F2F2"/>
            <w:vAlign w:val="center"/>
            <w:hideMark/>
          </w:tcPr>
          <w:p w:rsidR="001C2AF6" w:rsidRPr="002F6AE7" w:rsidRDefault="001C2AF6" w:rsidP="00B55CB1">
            <w:pPr>
              <w:jc w:val="both"/>
              <w:rPr>
                <w:rFonts w:asciiTheme="minorHAnsi" w:hAnsiTheme="minorHAnsi" w:cstheme="minorHAnsi"/>
                <w:lang w:eastAsia="en-GB"/>
              </w:rPr>
            </w:pPr>
            <w:r w:rsidRPr="002F6AE7">
              <w:rPr>
                <w:rFonts w:asciiTheme="minorHAnsi" w:hAnsiTheme="minorHAnsi" w:cstheme="minorHAnsi"/>
                <w:lang w:eastAsia="en-GB"/>
              </w:rPr>
              <w:t xml:space="preserve">Angajatul ANIF va încărca C3.3.2 Raport de analiza a modificării PT in </w:t>
            </w:r>
            <w:proofErr w:type="gramStart"/>
            <w:r w:rsidRPr="002F6AE7">
              <w:rPr>
                <w:rFonts w:asciiTheme="minorHAnsi" w:hAnsiTheme="minorHAnsi" w:cstheme="minorHAnsi"/>
                <w:b/>
                <w:bCs/>
                <w:lang w:eastAsia="en-GB"/>
              </w:rPr>
              <w:t>DC</w:t>
            </w:r>
            <w:r w:rsidRPr="002F6AE7">
              <w:rPr>
                <w:rFonts w:asciiTheme="minorHAnsi" w:hAnsiTheme="minorHAnsi" w:cstheme="minorHAnsi"/>
                <w:lang w:eastAsia="en-GB"/>
              </w:rPr>
              <w:t xml:space="preserve">  în</w:t>
            </w:r>
            <w:proofErr w:type="gramEnd"/>
            <w:r w:rsidRPr="002F6AE7">
              <w:rPr>
                <w:rFonts w:asciiTheme="minorHAnsi" w:hAnsiTheme="minorHAnsi" w:cstheme="minorHAnsi"/>
                <w:lang w:eastAsia="en-GB"/>
              </w:rPr>
              <w:t xml:space="preserve">  folderul aferent proiectului. </w:t>
            </w:r>
            <w:r w:rsidRPr="002F6AE7">
              <w:rPr>
                <w:rFonts w:asciiTheme="minorHAnsi" w:hAnsiTheme="minorHAnsi" w:cstheme="minorHAnsi"/>
                <w:b/>
                <w:bCs/>
                <w:lang w:eastAsia="en-GB"/>
              </w:rPr>
              <w:t>Expertul SIBA</w:t>
            </w:r>
            <w:r w:rsidRPr="002F6AE7">
              <w:rPr>
                <w:rFonts w:asciiTheme="minorHAnsi" w:hAnsiTheme="minorHAnsi" w:cstheme="minorHAnsi"/>
                <w:lang w:eastAsia="en-GB"/>
              </w:rPr>
              <w:t xml:space="preserve">  va prelua C3.3.2 Raport de analiză în Datele istorice ale proiectului</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r>
      <w:tr w:rsidR="001C2AF6" w:rsidRPr="00FC68DE" w:rsidTr="0065724D">
        <w:trPr>
          <w:trHeight w:val="779"/>
        </w:trPr>
        <w:tc>
          <w:tcPr>
            <w:tcW w:w="466" w:type="dxa"/>
            <w:vMerge/>
            <w:tcBorders>
              <w:left w:val="single" w:sz="8" w:space="0" w:color="auto"/>
              <w:right w:val="nil"/>
            </w:tcBorders>
            <w:vAlign w:val="center"/>
            <w:hideMark/>
          </w:tcPr>
          <w:p w:rsidR="001C2AF6" w:rsidRPr="002F6AE7" w:rsidRDefault="001C2AF6" w:rsidP="001C2AF6">
            <w:pPr>
              <w:rPr>
                <w:rFonts w:asciiTheme="minorHAnsi" w:hAnsiTheme="minorHAnsi" w:cstheme="minorHAnsi"/>
                <w:b/>
                <w:bCs/>
                <w:lang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14</w:t>
            </w:r>
          </w:p>
        </w:tc>
        <w:tc>
          <w:tcPr>
            <w:tcW w:w="1733" w:type="dxa"/>
            <w:tcBorders>
              <w:top w:val="nil"/>
              <w:left w:val="nil"/>
              <w:bottom w:val="single" w:sz="4" w:space="0" w:color="auto"/>
              <w:right w:val="single" w:sz="4" w:space="0" w:color="auto"/>
            </w:tcBorders>
            <w:shd w:val="clear" w:color="auto" w:fill="auto"/>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 xml:space="preserve">Transmitere Situația avizării modificărilor PT  </w:t>
            </w:r>
          </w:p>
        </w:tc>
        <w:tc>
          <w:tcPr>
            <w:tcW w:w="1242" w:type="dxa"/>
            <w:tcBorders>
              <w:top w:val="nil"/>
              <w:left w:val="nil"/>
              <w:bottom w:val="single" w:sz="4" w:space="0" w:color="auto"/>
              <w:right w:val="single" w:sz="4" w:space="0" w:color="auto"/>
            </w:tcBorders>
            <w:shd w:val="clear" w:color="auto" w:fill="auto"/>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ANIF</w:t>
            </w:r>
          </w:p>
        </w:tc>
        <w:tc>
          <w:tcPr>
            <w:tcW w:w="1701" w:type="dxa"/>
            <w:tcBorders>
              <w:top w:val="nil"/>
              <w:left w:val="nil"/>
              <w:bottom w:val="single" w:sz="4" w:space="0" w:color="auto"/>
              <w:right w:val="single" w:sz="4" w:space="0" w:color="auto"/>
            </w:tcBorders>
            <w:shd w:val="clear" w:color="auto" w:fill="auto"/>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 xml:space="preserve">Situația avizării modificărilor PT </w:t>
            </w:r>
          </w:p>
        </w:tc>
        <w:tc>
          <w:tcPr>
            <w:tcW w:w="1135" w:type="dxa"/>
            <w:tcBorders>
              <w:top w:val="nil"/>
              <w:left w:val="nil"/>
              <w:bottom w:val="single" w:sz="4" w:space="0" w:color="auto"/>
              <w:right w:val="single" w:sz="4" w:space="0" w:color="auto"/>
            </w:tcBorders>
            <w:shd w:val="clear" w:color="auto" w:fill="auto"/>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AFIR</w:t>
            </w:r>
          </w:p>
        </w:tc>
        <w:tc>
          <w:tcPr>
            <w:tcW w:w="1276" w:type="dxa"/>
            <w:gridSpan w:val="2"/>
            <w:tcBorders>
              <w:top w:val="nil"/>
              <w:left w:val="nil"/>
              <w:bottom w:val="single" w:sz="4" w:space="0" w:color="auto"/>
              <w:right w:val="single" w:sz="4" w:space="0" w:color="auto"/>
            </w:tcBorders>
            <w:shd w:val="clear" w:color="auto" w:fill="auto"/>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Online</w:t>
            </w:r>
          </w:p>
        </w:tc>
        <w:tc>
          <w:tcPr>
            <w:tcW w:w="1600" w:type="dxa"/>
            <w:gridSpan w:val="2"/>
            <w:tcBorders>
              <w:top w:val="nil"/>
              <w:left w:val="nil"/>
              <w:bottom w:val="single" w:sz="4" w:space="0" w:color="auto"/>
              <w:right w:val="single" w:sz="4" w:space="0" w:color="auto"/>
            </w:tcBorders>
            <w:shd w:val="clear" w:color="auto" w:fill="auto"/>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lunar</w:t>
            </w:r>
          </w:p>
        </w:tc>
        <w:tc>
          <w:tcPr>
            <w:tcW w:w="2028" w:type="dxa"/>
            <w:gridSpan w:val="2"/>
            <w:tcBorders>
              <w:top w:val="nil"/>
              <w:left w:val="nil"/>
              <w:bottom w:val="single" w:sz="4" w:space="0" w:color="auto"/>
              <w:right w:val="single" w:sz="4" w:space="0" w:color="auto"/>
            </w:tcBorders>
            <w:shd w:val="clear" w:color="000000" w:fill="FFFFFF"/>
            <w:vAlign w:val="center"/>
            <w:hideMark/>
          </w:tcPr>
          <w:p w:rsidR="001C2AF6" w:rsidRPr="00037ACE" w:rsidRDefault="001C2AF6" w:rsidP="001C2AF6">
            <w:pPr>
              <w:rPr>
                <w:rFonts w:asciiTheme="minorHAnsi" w:hAnsiTheme="minorHAnsi" w:cstheme="minorHAnsi"/>
                <w:lang w:eastAsia="en-GB"/>
              </w:rPr>
            </w:pPr>
            <w:r w:rsidRPr="00037ACE">
              <w:rPr>
                <w:rFonts w:asciiTheme="minorHAnsi" w:hAnsiTheme="minorHAnsi" w:cstheme="minorHAnsi"/>
                <w:lang w:eastAsia="en-GB"/>
              </w:rPr>
              <w:t> </w:t>
            </w:r>
          </w:p>
        </w:tc>
        <w:tc>
          <w:tcPr>
            <w:tcW w:w="4593" w:type="dxa"/>
            <w:gridSpan w:val="2"/>
            <w:tcBorders>
              <w:top w:val="nil"/>
              <w:left w:val="nil"/>
              <w:bottom w:val="single" w:sz="4" w:space="0" w:color="auto"/>
              <w:right w:val="single" w:sz="8" w:space="0" w:color="auto"/>
            </w:tcBorders>
            <w:shd w:val="clear" w:color="000000" w:fill="F2F2F2"/>
            <w:vAlign w:val="center"/>
            <w:hideMark/>
          </w:tcPr>
          <w:p w:rsidR="001C2AF6" w:rsidRPr="00037ACE" w:rsidRDefault="001C2AF6" w:rsidP="00B55CB1">
            <w:pPr>
              <w:jc w:val="both"/>
              <w:rPr>
                <w:rFonts w:asciiTheme="minorHAnsi" w:hAnsiTheme="minorHAnsi" w:cstheme="minorHAnsi"/>
                <w:lang w:eastAsia="en-GB"/>
              </w:rPr>
            </w:pPr>
            <w:r w:rsidRPr="00037ACE">
              <w:rPr>
                <w:rFonts w:asciiTheme="minorHAnsi" w:hAnsiTheme="minorHAnsi" w:cstheme="minorHAnsi"/>
                <w:lang w:eastAsia="en-GB"/>
              </w:rPr>
              <w:t xml:space="preserve"> Angajatul ANIF va încărca lunar Situația avizării modificărilor PTh în </w:t>
            </w:r>
            <w:r w:rsidRPr="00037ACE">
              <w:rPr>
                <w:rFonts w:asciiTheme="minorHAnsi" w:hAnsiTheme="minorHAnsi" w:cstheme="minorHAnsi"/>
                <w:b/>
                <w:bCs/>
                <w:lang w:eastAsia="en-GB"/>
              </w:rPr>
              <w:t>DC</w:t>
            </w:r>
            <w:r w:rsidRPr="00037ACE">
              <w:rPr>
                <w:rFonts w:asciiTheme="minorHAnsi" w:hAnsiTheme="minorHAnsi" w:cstheme="minorHAnsi"/>
                <w:lang w:eastAsia="en-GB"/>
              </w:rPr>
              <w:t xml:space="preserve"> în fisierul </w:t>
            </w:r>
            <w:r w:rsidRPr="00CB39CB">
              <w:rPr>
                <w:rFonts w:asciiTheme="minorHAnsi" w:hAnsiTheme="minorHAnsi" w:cstheme="minorHAnsi"/>
                <w:b/>
                <w:bCs/>
                <w:lang w:eastAsia="en-GB"/>
              </w:rPr>
              <w:t xml:space="preserve">"Rapoarte"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r>
      <w:tr w:rsidR="001C2AF6" w:rsidRPr="00FC68DE" w:rsidTr="0065724D">
        <w:trPr>
          <w:trHeight w:val="1200"/>
        </w:trPr>
        <w:tc>
          <w:tcPr>
            <w:tcW w:w="466" w:type="dxa"/>
            <w:vMerge/>
            <w:tcBorders>
              <w:left w:val="single" w:sz="8" w:space="0" w:color="auto"/>
              <w:right w:val="nil"/>
            </w:tcBorders>
            <w:vAlign w:val="center"/>
            <w:hideMark/>
          </w:tcPr>
          <w:p w:rsidR="001C2AF6" w:rsidRPr="002F6AE7" w:rsidRDefault="001C2AF6" w:rsidP="001C2AF6">
            <w:pPr>
              <w:rPr>
                <w:rFonts w:asciiTheme="minorHAnsi" w:hAnsiTheme="minorHAnsi" w:cstheme="minorHAnsi"/>
                <w:b/>
                <w:bCs/>
                <w:lang w:eastAsia="en-GB"/>
              </w:rPr>
            </w:pPr>
          </w:p>
        </w:tc>
        <w:tc>
          <w:tcPr>
            <w:tcW w:w="494" w:type="dxa"/>
            <w:tcBorders>
              <w:top w:val="nil"/>
              <w:left w:val="single" w:sz="8" w:space="0" w:color="auto"/>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15</w:t>
            </w:r>
          </w:p>
        </w:tc>
        <w:tc>
          <w:tcPr>
            <w:tcW w:w="1733" w:type="dxa"/>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 xml:space="preserve">Participare la recepția </w:t>
            </w:r>
            <w:r>
              <w:rPr>
                <w:rFonts w:asciiTheme="minorHAnsi" w:hAnsiTheme="minorHAnsi" w:cstheme="minorHAnsi"/>
                <w:lang w:eastAsia="en-GB"/>
              </w:rPr>
              <w:t>la terminarea lucrărilor</w:t>
            </w:r>
            <w:r w:rsidRPr="002F6AE7">
              <w:rPr>
                <w:rFonts w:asciiTheme="minorHAnsi" w:hAnsiTheme="minorHAnsi" w:cstheme="minorHAnsi"/>
                <w:lang w:eastAsia="en-GB"/>
              </w:rPr>
              <w:t xml:space="preserve"> </w:t>
            </w:r>
          </w:p>
        </w:tc>
        <w:tc>
          <w:tcPr>
            <w:tcW w:w="1242" w:type="dxa"/>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ANIF local</w:t>
            </w:r>
          </w:p>
        </w:tc>
        <w:tc>
          <w:tcPr>
            <w:tcW w:w="1701" w:type="dxa"/>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Copie PV de recepție la terminarea lucrărilor</w:t>
            </w:r>
          </w:p>
        </w:tc>
        <w:tc>
          <w:tcPr>
            <w:tcW w:w="1135" w:type="dxa"/>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CRFIR</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Online</w:t>
            </w:r>
          </w:p>
        </w:tc>
        <w:tc>
          <w:tcPr>
            <w:tcW w:w="1600" w:type="dxa"/>
            <w:gridSpan w:val="2"/>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3</w:t>
            </w:r>
          </w:p>
        </w:tc>
        <w:tc>
          <w:tcPr>
            <w:tcW w:w="2028" w:type="dxa"/>
            <w:gridSpan w:val="2"/>
            <w:tcBorders>
              <w:top w:val="nil"/>
              <w:left w:val="nil"/>
              <w:bottom w:val="single" w:sz="4" w:space="0" w:color="auto"/>
              <w:right w:val="single" w:sz="4" w:space="0" w:color="auto"/>
            </w:tcBorders>
            <w:shd w:val="clear" w:color="000000" w:fill="FFFFFF"/>
            <w:vAlign w:val="center"/>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Beneficiarul va convoca ANIF local p</w:t>
            </w:r>
            <w:r>
              <w:rPr>
                <w:rFonts w:asciiTheme="minorHAnsi" w:hAnsiTheme="minorHAnsi" w:cstheme="minorHAnsi"/>
                <w:lang w:eastAsia="en-GB"/>
              </w:rPr>
              <w:t>entru</w:t>
            </w:r>
            <w:r w:rsidR="00FD38CE">
              <w:rPr>
                <w:rFonts w:asciiTheme="minorHAnsi" w:hAnsiTheme="minorHAnsi" w:cstheme="minorHAnsi"/>
                <w:lang w:eastAsia="en-GB"/>
              </w:rPr>
              <w:t xml:space="preserve"> </w:t>
            </w:r>
            <w:r w:rsidRPr="002F6AE7">
              <w:rPr>
                <w:rFonts w:asciiTheme="minorHAnsi" w:hAnsiTheme="minorHAnsi" w:cstheme="minorHAnsi"/>
                <w:lang w:eastAsia="en-GB"/>
              </w:rPr>
              <w:t xml:space="preserve">participarea la recepția </w:t>
            </w:r>
            <w:r>
              <w:rPr>
                <w:rFonts w:asciiTheme="minorHAnsi" w:hAnsiTheme="minorHAnsi" w:cstheme="minorHAnsi"/>
                <w:lang w:eastAsia="en-GB"/>
              </w:rPr>
              <w:t>l</w:t>
            </w:r>
            <w:r w:rsidRPr="002F6AE7">
              <w:rPr>
                <w:rFonts w:asciiTheme="minorHAnsi" w:hAnsiTheme="minorHAnsi" w:cstheme="minorHAnsi"/>
                <w:lang w:eastAsia="en-GB"/>
              </w:rPr>
              <w:t>a</w:t>
            </w:r>
            <w:r>
              <w:rPr>
                <w:rFonts w:asciiTheme="minorHAnsi" w:hAnsiTheme="minorHAnsi" w:cstheme="minorHAnsi"/>
                <w:lang w:eastAsia="en-GB"/>
              </w:rPr>
              <w:t xml:space="preserve"> </w:t>
            </w:r>
            <w:r>
              <w:rPr>
                <w:rFonts w:asciiTheme="minorHAnsi" w:hAnsiTheme="minorHAnsi" w:cstheme="minorHAnsi"/>
                <w:lang w:eastAsia="en-GB"/>
              </w:rPr>
              <w:lastRenderedPageBreak/>
              <w:t>terminarea</w:t>
            </w:r>
            <w:r w:rsidRPr="002F6AE7">
              <w:rPr>
                <w:rFonts w:asciiTheme="minorHAnsi" w:hAnsiTheme="minorHAnsi" w:cstheme="minorHAnsi"/>
                <w:lang w:eastAsia="en-GB"/>
              </w:rPr>
              <w:t xml:space="preserve"> lucrărilor</w:t>
            </w:r>
            <w:r>
              <w:rPr>
                <w:rFonts w:asciiTheme="minorHAnsi" w:hAnsiTheme="minorHAnsi" w:cstheme="minorHAnsi"/>
                <w:lang w:eastAsia="en-GB"/>
              </w:rPr>
              <w:t>.</w:t>
            </w:r>
          </w:p>
        </w:tc>
        <w:tc>
          <w:tcPr>
            <w:tcW w:w="4593" w:type="dxa"/>
            <w:gridSpan w:val="2"/>
            <w:tcBorders>
              <w:top w:val="nil"/>
              <w:left w:val="nil"/>
              <w:bottom w:val="single" w:sz="4" w:space="0" w:color="auto"/>
              <w:right w:val="single" w:sz="8" w:space="0" w:color="auto"/>
            </w:tcBorders>
            <w:shd w:val="clear" w:color="000000" w:fill="F2F2F2"/>
            <w:vAlign w:val="center"/>
            <w:hideMark/>
          </w:tcPr>
          <w:p w:rsidR="001C2AF6" w:rsidRPr="002F6AE7" w:rsidRDefault="001C2AF6" w:rsidP="00B55CB1">
            <w:pPr>
              <w:jc w:val="both"/>
              <w:rPr>
                <w:rFonts w:asciiTheme="minorHAnsi" w:hAnsiTheme="minorHAnsi" w:cstheme="minorHAnsi"/>
                <w:lang w:eastAsia="en-GB"/>
              </w:rPr>
            </w:pPr>
            <w:r w:rsidRPr="002F6AE7">
              <w:rPr>
                <w:rFonts w:asciiTheme="minorHAnsi" w:hAnsiTheme="minorHAnsi" w:cstheme="minorHAnsi"/>
                <w:lang w:eastAsia="en-GB"/>
              </w:rPr>
              <w:lastRenderedPageBreak/>
              <w:t xml:space="preserve">Angajatul ANIF va încăprca Copia PV de recepție la terminarea lucrărilor în </w:t>
            </w:r>
            <w:proofErr w:type="gramStart"/>
            <w:r w:rsidRPr="002F6AE7">
              <w:rPr>
                <w:rFonts w:asciiTheme="minorHAnsi" w:hAnsiTheme="minorHAnsi" w:cstheme="minorHAnsi"/>
                <w:b/>
                <w:bCs/>
                <w:lang w:eastAsia="en-GB"/>
              </w:rPr>
              <w:t>DC</w:t>
            </w:r>
            <w:r w:rsidRPr="002F6AE7">
              <w:rPr>
                <w:rFonts w:asciiTheme="minorHAnsi" w:hAnsiTheme="minorHAnsi" w:cstheme="minorHAnsi"/>
                <w:lang w:eastAsia="en-GB"/>
              </w:rPr>
              <w:t xml:space="preserve">  în</w:t>
            </w:r>
            <w:proofErr w:type="gramEnd"/>
            <w:r w:rsidRPr="002F6AE7">
              <w:rPr>
                <w:rFonts w:asciiTheme="minorHAnsi" w:hAnsiTheme="minorHAnsi" w:cstheme="minorHAnsi"/>
                <w:lang w:eastAsia="en-GB"/>
              </w:rPr>
              <w:t xml:space="preserve">  folderul aferent proiectului.</w:t>
            </w:r>
            <w:r w:rsidRPr="002F6AE7">
              <w:rPr>
                <w:rFonts w:asciiTheme="minorHAnsi" w:hAnsiTheme="minorHAnsi" w:cstheme="minorHAnsi"/>
                <w:b/>
                <w:bCs/>
                <w:color w:val="FF0000"/>
                <w:lang w:eastAsia="en-GB"/>
              </w:rPr>
              <w:t xml:space="preserve">                                                                                                                   </w:t>
            </w:r>
            <w:r w:rsidRPr="002F6AE7">
              <w:rPr>
                <w:rFonts w:asciiTheme="minorHAnsi" w:hAnsiTheme="minorHAnsi" w:cstheme="minorHAnsi"/>
                <w:b/>
                <w:bCs/>
                <w:lang w:eastAsia="en-GB"/>
              </w:rPr>
              <w:t>Expertul SIBA</w:t>
            </w:r>
            <w:r w:rsidRPr="002F6AE7">
              <w:rPr>
                <w:rFonts w:asciiTheme="minorHAnsi" w:hAnsiTheme="minorHAnsi" w:cstheme="minorHAnsi"/>
                <w:lang w:eastAsia="en-GB"/>
              </w:rPr>
              <w:t xml:space="preserve">  va prelua Copia PV de recepție </w:t>
            </w:r>
            <w:r w:rsidRPr="002F6AE7">
              <w:rPr>
                <w:rFonts w:asciiTheme="minorHAnsi" w:hAnsiTheme="minorHAnsi" w:cstheme="minorHAnsi"/>
                <w:lang w:eastAsia="en-GB"/>
              </w:rPr>
              <w:lastRenderedPageBreak/>
              <w:t>la terminarea lucrărilor  în Datele istorice ale proiectului</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lastRenderedPageBreak/>
              <w:t>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r>
      <w:tr w:rsidR="001C2AF6" w:rsidRPr="00FC68DE" w:rsidTr="0065724D">
        <w:trPr>
          <w:trHeight w:val="67"/>
        </w:trPr>
        <w:tc>
          <w:tcPr>
            <w:tcW w:w="466" w:type="dxa"/>
            <w:vMerge/>
            <w:tcBorders>
              <w:left w:val="single" w:sz="8" w:space="0" w:color="auto"/>
              <w:bottom w:val="single" w:sz="8" w:space="0" w:color="000000"/>
              <w:right w:val="nil"/>
            </w:tcBorders>
            <w:vAlign w:val="center"/>
            <w:hideMark/>
          </w:tcPr>
          <w:p w:rsidR="001C2AF6" w:rsidRPr="002F6AE7" w:rsidRDefault="001C2AF6" w:rsidP="001C2AF6">
            <w:pPr>
              <w:rPr>
                <w:rFonts w:asciiTheme="minorHAnsi" w:hAnsiTheme="minorHAnsi" w:cstheme="minorHAnsi"/>
                <w:b/>
                <w:bCs/>
                <w:lang w:eastAsia="en-GB"/>
              </w:rPr>
            </w:pPr>
          </w:p>
        </w:tc>
        <w:tc>
          <w:tcPr>
            <w:tcW w:w="494" w:type="dxa"/>
            <w:tcBorders>
              <w:top w:val="nil"/>
              <w:left w:val="single" w:sz="8" w:space="0" w:color="auto"/>
              <w:bottom w:val="single" w:sz="8" w:space="0" w:color="auto"/>
              <w:right w:val="single" w:sz="4" w:space="0" w:color="auto"/>
            </w:tcBorders>
            <w:shd w:val="clear" w:color="000000" w:fill="FFFFFF"/>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16</w:t>
            </w:r>
          </w:p>
        </w:tc>
        <w:tc>
          <w:tcPr>
            <w:tcW w:w="1733" w:type="dxa"/>
            <w:tcBorders>
              <w:top w:val="nil"/>
              <w:left w:val="nil"/>
              <w:bottom w:val="single" w:sz="8" w:space="0" w:color="auto"/>
              <w:right w:val="single" w:sz="4" w:space="0" w:color="auto"/>
            </w:tcBorders>
            <w:shd w:val="clear" w:color="auto" w:fill="auto"/>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Transmitere raport proiecte finalizate</w:t>
            </w:r>
          </w:p>
        </w:tc>
        <w:tc>
          <w:tcPr>
            <w:tcW w:w="1242" w:type="dxa"/>
            <w:tcBorders>
              <w:top w:val="nil"/>
              <w:left w:val="nil"/>
              <w:bottom w:val="single" w:sz="8" w:space="0" w:color="auto"/>
              <w:right w:val="single" w:sz="4" w:space="0" w:color="auto"/>
            </w:tcBorders>
            <w:shd w:val="clear" w:color="auto" w:fill="auto"/>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AFIR/CRFIR</w:t>
            </w:r>
          </w:p>
        </w:tc>
        <w:tc>
          <w:tcPr>
            <w:tcW w:w="1701" w:type="dxa"/>
            <w:tcBorders>
              <w:top w:val="nil"/>
              <w:left w:val="nil"/>
              <w:bottom w:val="single" w:sz="8" w:space="0" w:color="auto"/>
              <w:right w:val="single" w:sz="4" w:space="0" w:color="auto"/>
            </w:tcBorders>
            <w:shd w:val="clear" w:color="auto" w:fill="auto"/>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Raport</w:t>
            </w:r>
          </w:p>
        </w:tc>
        <w:tc>
          <w:tcPr>
            <w:tcW w:w="1135" w:type="dxa"/>
            <w:tcBorders>
              <w:top w:val="nil"/>
              <w:left w:val="nil"/>
              <w:bottom w:val="single" w:sz="8" w:space="0" w:color="auto"/>
              <w:right w:val="single" w:sz="4" w:space="0" w:color="auto"/>
            </w:tcBorders>
            <w:shd w:val="clear" w:color="auto" w:fill="auto"/>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ANIF</w:t>
            </w:r>
          </w:p>
        </w:tc>
        <w:tc>
          <w:tcPr>
            <w:tcW w:w="1276" w:type="dxa"/>
            <w:gridSpan w:val="2"/>
            <w:tcBorders>
              <w:top w:val="nil"/>
              <w:left w:val="nil"/>
              <w:bottom w:val="single" w:sz="8" w:space="0" w:color="auto"/>
              <w:right w:val="single" w:sz="4" w:space="0" w:color="auto"/>
            </w:tcBorders>
            <w:shd w:val="clear" w:color="auto" w:fill="auto"/>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Online</w:t>
            </w:r>
          </w:p>
        </w:tc>
        <w:tc>
          <w:tcPr>
            <w:tcW w:w="1600" w:type="dxa"/>
            <w:gridSpan w:val="2"/>
            <w:tcBorders>
              <w:top w:val="nil"/>
              <w:left w:val="nil"/>
              <w:bottom w:val="single" w:sz="8" w:space="0" w:color="auto"/>
              <w:right w:val="single" w:sz="4" w:space="0" w:color="auto"/>
            </w:tcBorders>
            <w:shd w:val="clear" w:color="auto" w:fill="auto"/>
            <w:vAlign w:val="center"/>
            <w:hideMark/>
          </w:tcPr>
          <w:p w:rsidR="001C2AF6" w:rsidRPr="002F6AE7" w:rsidRDefault="001C2AF6" w:rsidP="001C2AF6">
            <w:pPr>
              <w:jc w:val="center"/>
              <w:rPr>
                <w:rFonts w:asciiTheme="minorHAnsi" w:hAnsiTheme="minorHAnsi" w:cstheme="minorHAnsi"/>
                <w:lang w:eastAsia="en-GB"/>
              </w:rPr>
            </w:pPr>
            <w:r w:rsidRPr="002F6AE7">
              <w:rPr>
                <w:rFonts w:asciiTheme="minorHAnsi" w:hAnsiTheme="minorHAnsi" w:cstheme="minorHAnsi"/>
                <w:lang w:eastAsia="en-GB"/>
              </w:rPr>
              <w:t>lunar</w:t>
            </w:r>
          </w:p>
        </w:tc>
        <w:tc>
          <w:tcPr>
            <w:tcW w:w="2028" w:type="dxa"/>
            <w:gridSpan w:val="2"/>
            <w:tcBorders>
              <w:top w:val="nil"/>
              <w:left w:val="nil"/>
              <w:bottom w:val="single" w:sz="8" w:space="0" w:color="auto"/>
              <w:right w:val="single" w:sz="4" w:space="0" w:color="auto"/>
            </w:tcBorders>
            <w:shd w:val="clear" w:color="000000" w:fill="FFFFFF"/>
            <w:vAlign w:val="center"/>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4593" w:type="dxa"/>
            <w:gridSpan w:val="2"/>
            <w:tcBorders>
              <w:top w:val="nil"/>
              <w:left w:val="nil"/>
              <w:bottom w:val="single" w:sz="8" w:space="0" w:color="auto"/>
              <w:right w:val="single" w:sz="8" w:space="0" w:color="auto"/>
            </w:tcBorders>
            <w:shd w:val="clear" w:color="000000" w:fill="F2F2F2"/>
            <w:vAlign w:val="center"/>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b/>
                <w:bCs/>
                <w:lang w:eastAsia="en-GB"/>
              </w:rPr>
              <w:t>Şeful SIBA/expertul</w:t>
            </w:r>
            <w:r w:rsidRPr="002F6AE7">
              <w:rPr>
                <w:rFonts w:asciiTheme="minorHAnsi" w:hAnsiTheme="minorHAnsi" w:cstheme="minorHAnsi"/>
                <w:lang w:eastAsia="en-GB"/>
              </w:rPr>
              <w:t xml:space="preserve"> desemnat va încărca în DC  lunar Raportul cu proiectele finalizate în fişier</w:t>
            </w:r>
            <w:r w:rsidRPr="00037ACE">
              <w:rPr>
                <w:rFonts w:asciiTheme="minorHAnsi" w:hAnsiTheme="minorHAnsi" w:cstheme="minorHAnsi"/>
                <w:lang w:eastAsia="en-GB"/>
              </w:rPr>
              <w:t xml:space="preserve">ul </w:t>
            </w:r>
            <w:r w:rsidRPr="00CB39CB">
              <w:rPr>
                <w:rFonts w:asciiTheme="minorHAnsi" w:hAnsiTheme="minorHAnsi" w:cstheme="minorHAnsi"/>
                <w:b/>
                <w:bCs/>
                <w:lang w:eastAsia="en-GB"/>
              </w:rPr>
              <w:t>"Rapoarte"</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c>
          <w:tcPr>
            <w:tcW w:w="960" w:type="dxa"/>
            <w:tcBorders>
              <w:top w:val="nil"/>
              <w:left w:val="nil"/>
              <w:bottom w:val="nil"/>
              <w:right w:val="nil"/>
            </w:tcBorders>
            <w:shd w:val="clear" w:color="000000" w:fill="FFFFFF"/>
            <w:noWrap/>
            <w:vAlign w:val="bottom"/>
            <w:hideMark/>
          </w:tcPr>
          <w:p w:rsidR="001C2AF6" w:rsidRPr="002F6AE7" w:rsidRDefault="001C2AF6" w:rsidP="001C2AF6">
            <w:pPr>
              <w:rPr>
                <w:rFonts w:asciiTheme="minorHAnsi" w:hAnsiTheme="minorHAnsi" w:cstheme="minorHAnsi"/>
                <w:lang w:eastAsia="en-GB"/>
              </w:rPr>
            </w:pPr>
            <w:r w:rsidRPr="002F6AE7">
              <w:rPr>
                <w:rFonts w:asciiTheme="minorHAnsi" w:hAnsiTheme="minorHAnsi" w:cstheme="minorHAnsi"/>
                <w:lang w:eastAsia="en-GB"/>
              </w:rPr>
              <w:t> </w:t>
            </w:r>
          </w:p>
        </w:tc>
      </w:tr>
    </w:tbl>
    <w:p w:rsidR="009A4A0A" w:rsidRDefault="00484B1D" w:rsidP="00ED2D18">
      <w:pPr>
        <w:rPr>
          <w:rFonts w:asciiTheme="minorHAnsi" w:hAnsiTheme="minorHAnsi" w:cstheme="minorHAnsi"/>
        </w:rPr>
      </w:pPr>
      <w:r w:rsidRPr="002F6AE7">
        <w:rPr>
          <w:rFonts w:asciiTheme="minorHAnsi" w:hAnsiTheme="minorHAnsi" w:cstheme="minorHAnsi"/>
        </w:rPr>
        <w:t xml:space="preserve">Notă: </w:t>
      </w:r>
    </w:p>
    <w:p w:rsidR="009A4A0A" w:rsidRDefault="009A4A0A" w:rsidP="00707CD5">
      <w:pPr>
        <w:jc w:val="both"/>
        <w:rPr>
          <w:rFonts w:asciiTheme="minorHAnsi" w:hAnsiTheme="minorHAnsi" w:cstheme="minorHAnsi"/>
        </w:rPr>
      </w:pPr>
      <w:r>
        <w:rPr>
          <w:rFonts w:asciiTheme="minorHAnsi" w:hAnsiTheme="minorHAnsi" w:cstheme="minorHAnsi"/>
        </w:rPr>
        <w:t xml:space="preserve">1) </w:t>
      </w:r>
      <w:r w:rsidR="00484B1D" w:rsidRPr="002F6AE7">
        <w:rPr>
          <w:rFonts w:asciiTheme="minorHAnsi" w:hAnsiTheme="minorHAnsi" w:cstheme="minorHAnsi"/>
        </w:rPr>
        <w:t xml:space="preserve">modificările și/sau completările la DALI rezultate ca </w:t>
      </w:r>
      <w:proofErr w:type="gramStart"/>
      <w:r w:rsidR="00484B1D" w:rsidRPr="002F6AE7">
        <w:rPr>
          <w:rFonts w:asciiTheme="minorHAnsi" w:hAnsiTheme="minorHAnsi" w:cstheme="minorHAnsi"/>
        </w:rPr>
        <w:t>urmare  a</w:t>
      </w:r>
      <w:proofErr w:type="gramEnd"/>
      <w:r w:rsidR="00484B1D" w:rsidRPr="002F6AE7">
        <w:rPr>
          <w:rFonts w:asciiTheme="minorHAnsi" w:hAnsiTheme="minorHAnsi" w:cstheme="minorHAnsi"/>
        </w:rPr>
        <w:t xml:space="preserve"> evaluării la CRFIR/AFIR a DALI-ului avizat de CTE ANIF vor trebui încărcate de către expertul SIBA în DC, în folder-ul alocat proiectului respectiv (încărcarea în DC se va realiza după </w:t>
      </w:r>
      <w:r w:rsidR="00E979AB">
        <w:rPr>
          <w:rFonts w:asciiTheme="minorHAnsi" w:hAnsiTheme="minorHAnsi" w:cstheme="minorHAnsi"/>
        </w:rPr>
        <w:t>publicarea pe site-ul AFIR a Raport</w:t>
      </w:r>
      <w:r w:rsidR="002F3666">
        <w:rPr>
          <w:rFonts w:asciiTheme="minorHAnsi" w:hAnsiTheme="minorHAnsi" w:cstheme="minorHAnsi"/>
        </w:rPr>
        <w:t>ului de selec</w:t>
      </w:r>
      <w:r w:rsidR="00E979AB">
        <w:rPr>
          <w:rFonts w:asciiTheme="minorHAnsi" w:hAnsiTheme="minorHAnsi" w:cstheme="minorHAnsi"/>
        </w:rPr>
        <w:t xml:space="preserve">ție aferent </w:t>
      </w:r>
      <w:r w:rsidR="00ED2D18" w:rsidRPr="002F6AE7">
        <w:rPr>
          <w:rFonts w:asciiTheme="minorHAnsi" w:hAnsiTheme="minorHAnsi" w:cstheme="minorHAnsi"/>
        </w:rPr>
        <w:t xml:space="preserve">dar nu mai târziu de </w:t>
      </w:r>
      <w:r w:rsidR="00484B1D" w:rsidRPr="002F6AE7">
        <w:rPr>
          <w:rFonts w:asciiTheme="minorHAnsi" w:hAnsiTheme="minorHAnsi" w:cstheme="minorHAnsi"/>
        </w:rPr>
        <w:t xml:space="preserve">data </w:t>
      </w:r>
      <w:r w:rsidR="00971DEF" w:rsidRPr="002F6AE7">
        <w:rPr>
          <w:rFonts w:asciiTheme="minorHAnsi" w:hAnsiTheme="minorHAnsi" w:cstheme="minorHAnsi"/>
        </w:rPr>
        <w:t>postării în DC a</w:t>
      </w:r>
      <w:r w:rsidR="00484B1D" w:rsidRPr="002F6AE7">
        <w:rPr>
          <w:rFonts w:asciiTheme="minorHAnsi" w:hAnsiTheme="minorHAnsi" w:cstheme="minorHAnsi"/>
        </w:rPr>
        <w:t xml:space="preserve"> PT)</w:t>
      </w:r>
      <w:r>
        <w:rPr>
          <w:rFonts w:asciiTheme="minorHAnsi" w:hAnsiTheme="minorHAnsi" w:cstheme="minorHAnsi"/>
        </w:rPr>
        <w:t>;</w:t>
      </w:r>
      <w:r w:rsidR="00484B1D" w:rsidRPr="002F6AE7">
        <w:rPr>
          <w:rFonts w:asciiTheme="minorHAnsi" w:hAnsiTheme="minorHAnsi" w:cstheme="minorHAnsi"/>
        </w:rPr>
        <w:t xml:space="preserve"> </w:t>
      </w:r>
    </w:p>
    <w:p w:rsidR="009A4A0A" w:rsidRPr="005A5AC6" w:rsidRDefault="009A4A0A" w:rsidP="00707CD5">
      <w:pPr>
        <w:jc w:val="both"/>
        <w:rPr>
          <w:rFonts w:asciiTheme="minorHAnsi" w:hAnsiTheme="minorHAnsi" w:cstheme="minorHAnsi"/>
        </w:rPr>
      </w:pPr>
      <w:r w:rsidRPr="005A5AC6">
        <w:rPr>
          <w:rFonts w:asciiTheme="minorHAnsi" w:hAnsiTheme="minorHAnsi" w:cstheme="minorHAnsi"/>
        </w:rPr>
        <w:t>2) Dup</w:t>
      </w:r>
      <w:r w:rsidRPr="005A5AC6">
        <w:rPr>
          <w:rFonts w:asciiTheme="minorHAnsi" w:hAnsiTheme="minorHAnsi" w:cstheme="minorHAnsi"/>
          <w:lang w:val="ro-RO"/>
        </w:rPr>
        <w:t>ă finalizarea fluxului privind avizarea de către CRFIR a conformității DALI cu PT expertul SIBA va încărca în DC, în folder-ul alocat fiecărui proiect, fișa de conformitate C1.2 a PT cu DALI</w:t>
      </w:r>
      <w:r w:rsidR="00AA251F" w:rsidRPr="005A5AC6">
        <w:rPr>
          <w:rFonts w:asciiTheme="minorHAnsi" w:hAnsiTheme="minorHAnsi" w:cstheme="minorHAnsi"/>
          <w:lang w:val="ro-RO"/>
        </w:rPr>
        <w:t xml:space="preserve"> și dacă este cazul </w:t>
      </w:r>
      <w:r w:rsidR="00BD6BD0" w:rsidRPr="005A5AC6">
        <w:rPr>
          <w:rFonts w:asciiTheme="minorHAnsi" w:hAnsiTheme="minorHAnsi" w:cstheme="minorHAnsi"/>
          <w:lang w:val="ro-RO"/>
        </w:rPr>
        <w:t>modificările</w:t>
      </w:r>
      <w:r w:rsidR="003C4748" w:rsidRPr="005A5AC6">
        <w:rPr>
          <w:rFonts w:asciiTheme="minorHAnsi" w:hAnsiTheme="minorHAnsi" w:cstheme="minorHAnsi"/>
          <w:lang w:val="ro-RO"/>
        </w:rPr>
        <w:t>/completările</w:t>
      </w:r>
      <w:r w:rsidR="00E979AB" w:rsidRPr="005A5AC6">
        <w:rPr>
          <w:rFonts w:asciiTheme="minorHAnsi" w:hAnsiTheme="minorHAnsi" w:cstheme="minorHAnsi"/>
          <w:lang w:val="ro-RO"/>
        </w:rPr>
        <w:t xml:space="preserve"> aduse la PT </w:t>
      </w:r>
      <w:r w:rsidR="00E979AB" w:rsidRPr="005A5AC6">
        <w:rPr>
          <w:rFonts w:asciiTheme="minorHAnsi" w:hAnsiTheme="minorHAnsi" w:cstheme="minorHAnsi"/>
        </w:rPr>
        <w:t xml:space="preserve">(încărcarea în DC se va realiza cel târziu la o săptămână după finalizarea fluxului respectiv din SPCDR). Expertul SIBA </w:t>
      </w:r>
      <w:proofErr w:type="gramStart"/>
      <w:r w:rsidR="00E979AB" w:rsidRPr="005A5AC6">
        <w:rPr>
          <w:rFonts w:asciiTheme="minorHAnsi" w:hAnsiTheme="minorHAnsi" w:cstheme="minorHAnsi"/>
        </w:rPr>
        <w:t>va</w:t>
      </w:r>
      <w:proofErr w:type="gramEnd"/>
      <w:r w:rsidR="00E979AB" w:rsidRPr="005A5AC6">
        <w:rPr>
          <w:rFonts w:asciiTheme="minorHAnsi" w:hAnsiTheme="minorHAnsi" w:cstheme="minorHAnsi"/>
        </w:rPr>
        <w:t xml:space="preserve"> trimite un e-mail de înștiințare către grupul țintă din ANIF;</w:t>
      </w:r>
    </w:p>
    <w:p w:rsidR="004D4D86" w:rsidRPr="002F6AE7" w:rsidRDefault="009A4A0A" w:rsidP="00707CD5">
      <w:pPr>
        <w:jc w:val="both"/>
        <w:rPr>
          <w:rFonts w:asciiTheme="minorHAnsi" w:hAnsiTheme="minorHAnsi" w:cstheme="minorHAnsi"/>
        </w:rPr>
        <w:sectPr w:rsidR="004D4D86" w:rsidRPr="002F6AE7" w:rsidSect="00707CD5">
          <w:pgSz w:w="16838" w:h="11906" w:orient="landscape"/>
          <w:pgMar w:top="1267" w:right="1417" w:bottom="1418" w:left="1417" w:header="142" w:footer="0" w:gutter="0"/>
          <w:cols w:space="708"/>
          <w:docGrid w:linePitch="360"/>
        </w:sectPr>
      </w:pPr>
      <w:r w:rsidRPr="005A5AC6">
        <w:rPr>
          <w:rFonts w:asciiTheme="minorHAnsi" w:hAnsiTheme="minorHAnsi" w:cstheme="minorHAnsi"/>
        </w:rPr>
        <w:t xml:space="preserve">3) </w:t>
      </w:r>
      <w:r w:rsidR="00FD38CE" w:rsidRPr="005A5AC6">
        <w:rPr>
          <w:rFonts w:asciiTheme="minorHAnsi" w:hAnsiTheme="minorHAnsi" w:cstheme="minorHAnsi"/>
        </w:rPr>
        <w:t>Exper</w:t>
      </w:r>
      <w:r w:rsidR="004C6B0F" w:rsidRPr="005A5AC6">
        <w:rPr>
          <w:rFonts w:asciiTheme="minorHAnsi" w:hAnsiTheme="minorHAnsi" w:cstheme="minorHAnsi"/>
        </w:rPr>
        <w:t xml:space="preserve">tul SIBA va încărca în DC </w:t>
      </w:r>
      <w:r w:rsidR="004C6B0F" w:rsidRPr="005A5AC6">
        <w:rPr>
          <w:rFonts w:asciiTheme="minorHAnsi" w:hAnsiTheme="minorHAnsi" w:cstheme="minorHAnsi"/>
          <w:i/>
        </w:rPr>
        <w:t>Raportul de analiză privind solicitarea de amendare a contractului de finanțare prin act adițional</w:t>
      </w:r>
      <w:r w:rsidR="004C6B0F" w:rsidRPr="005A5AC6">
        <w:rPr>
          <w:rFonts w:asciiTheme="minorHAnsi" w:hAnsiTheme="minorHAnsi" w:cstheme="minorHAnsi"/>
        </w:rPr>
        <w:t xml:space="preserve"> pentru toate modific</w:t>
      </w:r>
      <w:r w:rsidR="004C6B0F" w:rsidRPr="005A5AC6">
        <w:rPr>
          <w:rFonts w:asciiTheme="minorHAnsi" w:hAnsiTheme="minorHAnsi" w:cstheme="minorHAnsi"/>
          <w:lang w:val="ro-RO"/>
        </w:rPr>
        <w:t>ă</w:t>
      </w:r>
      <w:r w:rsidR="004C6B0F" w:rsidRPr="005A5AC6">
        <w:rPr>
          <w:rFonts w:asciiTheme="minorHAnsi" w:hAnsiTheme="minorHAnsi" w:cstheme="minorHAnsi"/>
        </w:rPr>
        <w:t>rile aduse la solu</w:t>
      </w:r>
      <w:r w:rsidR="004C6B0F" w:rsidRPr="005A5AC6">
        <w:rPr>
          <w:rFonts w:asciiTheme="minorHAnsi" w:hAnsiTheme="minorHAnsi" w:cstheme="minorHAnsi"/>
          <w:lang w:val="ro-RO"/>
        </w:rPr>
        <w:t>ția tehnică din</w:t>
      </w:r>
      <w:r w:rsidR="003C4748" w:rsidRPr="005A5AC6">
        <w:rPr>
          <w:rFonts w:asciiTheme="minorHAnsi" w:hAnsiTheme="minorHAnsi" w:cstheme="minorHAnsi"/>
          <w:lang w:val="ro-RO"/>
        </w:rPr>
        <w:t xml:space="preserve"> PT cel tâ</w:t>
      </w:r>
      <w:r w:rsidR="004C6B0F" w:rsidRPr="005A5AC6">
        <w:rPr>
          <w:rFonts w:asciiTheme="minorHAnsi" w:hAnsiTheme="minorHAnsi" w:cstheme="minorHAnsi"/>
          <w:lang w:val="ro-RO"/>
        </w:rPr>
        <w:t xml:space="preserve">rziu a doua zi de la data finalizării în SPCDR a fluxului de solicitare de modificare contract de finantare. </w:t>
      </w:r>
      <w:r w:rsidR="00484B1D" w:rsidRPr="005A5AC6">
        <w:rPr>
          <w:rFonts w:asciiTheme="minorHAnsi" w:hAnsiTheme="minorHAnsi" w:cstheme="minorHAnsi"/>
        </w:rPr>
        <w:t xml:space="preserve">Expertul SIBA </w:t>
      </w:r>
      <w:proofErr w:type="gramStart"/>
      <w:r w:rsidR="00484B1D" w:rsidRPr="005A5AC6">
        <w:rPr>
          <w:rFonts w:asciiTheme="minorHAnsi" w:hAnsiTheme="minorHAnsi" w:cstheme="minorHAnsi"/>
        </w:rPr>
        <w:t>va</w:t>
      </w:r>
      <w:proofErr w:type="gramEnd"/>
      <w:r w:rsidR="00484B1D" w:rsidRPr="005A5AC6">
        <w:rPr>
          <w:rFonts w:asciiTheme="minorHAnsi" w:hAnsiTheme="minorHAnsi" w:cstheme="minorHAnsi"/>
        </w:rPr>
        <w:t xml:space="preserve"> trimite un e</w:t>
      </w:r>
      <w:r w:rsidR="003C4748" w:rsidRPr="005A5AC6">
        <w:rPr>
          <w:rFonts w:asciiTheme="minorHAnsi" w:hAnsiTheme="minorHAnsi" w:cstheme="minorHAnsi"/>
        </w:rPr>
        <w:t>-</w:t>
      </w:r>
      <w:r w:rsidR="00484B1D" w:rsidRPr="005A5AC6">
        <w:rPr>
          <w:rFonts w:asciiTheme="minorHAnsi" w:hAnsiTheme="minorHAnsi" w:cstheme="minorHAnsi"/>
        </w:rPr>
        <w:t>mail de înștiințare către grupul țintă din ANIF</w:t>
      </w:r>
      <w:r w:rsidR="00BD6BD0" w:rsidRPr="005A5AC6">
        <w:rPr>
          <w:rFonts w:asciiTheme="minorHAnsi" w:hAnsiTheme="minorHAnsi" w:cstheme="minorHAnsi"/>
        </w:rPr>
        <w:t>.</w:t>
      </w:r>
    </w:p>
    <w:p w:rsidR="00D2405B" w:rsidRPr="00FC68DE" w:rsidRDefault="00D2405B" w:rsidP="00D2405B">
      <w:pPr>
        <w:overflowPunct w:val="0"/>
        <w:autoSpaceDE w:val="0"/>
        <w:autoSpaceDN w:val="0"/>
        <w:adjustRightInd w:val="0"/>
        <w:textAlignment w:val="baseline"/>
        <w:rPr>
          <w:rFonts w:asciiTheme="minorHAnsi" w:hAnsiTheme="minorHAnsi" w:cstheme="minorHAnsi"/>
          <w:b/>
          <w:bCs/>
          <w:lang w:val="pt-BR" w:eastAsia="fr-FR"/>
        </w:rPr>
      </w:pPr>
      <w:r w:rsidRPr="00FC68DE">
        <w:rPr>
          <w:rFonts w:asciiTheme="minorHAnsi" w:hAnsiTheme="minorHAnsi" w:cstheme="minorHAnsi"/>
          <w:b/>
          <w:bCs/>
          <w:lang w:val="pt-BR" w:eastAsia="fr-FR"/>
        </w:rPr>
        <w:lastRenderedPageBreak/>
        <w:t>1. Verificarea eligibilității solicitantului</w:t>
      </w:r>
    </w:p>
    <w:p w:rsidR="00D2405B" w:rsidRPr="009B18D1" w:rsidRDefault="00D2405B" w:rsidP="00D2405B">
      <w:pPr>
        <w:overflowPunct w:val="0"/>
        <w:autoSpaceDE w:val="0"/>
        <w:autoSpaceDN w:val="0"/>
        <w:adjustRightInd w:val="0"/>
        <w:textAlignment w:val="baseline"/>
        <w:rPr>
          <w:rFonts w:asciiTheme="minorHAnsi" w:hAnsiTheme="minorHAnsi" w:cstheme="minorHAnsi"/>
          <w:bCs/>
          <w:lang w:val="pt-BR" w:eastAsia="fr-FR"/>
        </w:rPr>
      </w:pPr>
    </w:p>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6"/>
        <w:gridCol w:w="6404"/>
      </w:tblGrid>
      <w:tr w:rsidR="00D2405B" w:rsidRPr="00FC68DE" w:rsidTr="00403BF5">
        <w:trPr>
          <w:trHeight w:val="1155"/>
        </w:trPr>
        <w:tc>
          <w:tcPr>
            <w:tcW w:w="3316" w:type="dxa"/>
            <w:shd w:val="clear" w:color="auto" w:fill="C0C0C0"/>
            <w:vAlign w:val="center"/>
          </w:tcPr>
          <w:p w:rsidR="00D2405B" w:rsidRPr="00230CE4" w:rsidRDefault="00D2405B" w:rsidP="00403BF5">
            <w:pPr>
              <w:overflowPunct w:val="0"/>
              <w:autoSpaceDE w:val="0"/>
              <w:autoSpaceDN w:val="0"/>
              <w:adjustRightInd w:val="0"/>
              <w:textAlignment w:val="baseline"/>
              <w:rPr>
                <w:rFonts w:asciiTheme="minorHAnsi" w:hAnsiTheme="minorHAnsi" w:cstheme="minorHAnsi"/>
                <w:bCs/>
                <w:lang w:val="ro-RO" w:eastAsia="fr-FR"/>
              </w:rPr>
            </w:pPr>
            <w:r w:rsidRPr="00230CE4">
              <w:rPr>
                <w:rFonts w:asciiTheme="minorHAnsi" w:hAnsiTheme="minorHAnsi" w:cstheme="minorHAnsi"/>
                <w:bCs/>
                <w:lang w:val="ro-RO" w:eastAsia="fr-FR"/>
              </w:rPr>
              <w:t>DOCUMENTE   DE   PREZENTAT</w:t>
            </w:r>
          </w:p>
        </w:tc>
        <w:tc>
          <w:tcPr>
            <w:tcW w:w="6404" w:type="dxa"/>
            <w:shd w:val="clear" w:color="auto" w:fill="C0C0C0"/>
            <w:vAlign w:val="center"/>
          </w:tcPr>
          <w:p w:rsidR="00D2405B" w:rsidRPr="00E01846" w:rsidRDefault="00D2405B" w:rsidP="00403BF5">
            <w:pPr>
              <w:overflowPunct w:val="0"/>
              <w:autoSpaceDE w:val="0"/>
              <w:autoSpaceDN w:val="0"/>
              <w:adjustRightInd w:val="0"/>
              <w:textAlignment w:val="baseline"/>
              <w:rPr>
                <w:rFonts w:asciiTheme="minorHAnsi" w:hAnsiTheme="minorHAnsi" w:cstheme="minorHAnsi"/>
                <w:bCs/>
                <w:lang w:val="pt-BR" w:eastAsia="fr-FR"/>
              </w:rPr>
            </w:pPr>
            <w:r w:rsidRPr="00E01846">
              <w:rPr>
                <w:rFonts w:asciiTheme="minorHAnsi" w:hAnsiTheme="minorHAnsi" w:cstheme="minorHAnsi"/>
                <w:bCs/>
                <w:lang w:val="pt-BR" w:eastAsia="fr-FR"/>
              </w:rPr>
              <w:t>PUNCTE DE VERIFICAT IN DOCUMENTE</w:t>
            </w:r>
          </w:p>
        </w:tc>
      </w:tr>
    </w:tbl>
    <w:p w:rsidR="00D2405B" w:rsidRPr="00FC68DE" w:rsidRDefault="00D2405B" w:rsidP="00D2405B">
      <w:pPr>
        <w:rPr>
          <w:rFonts w:asciiTheme="minorHAnsi" w:hAnsiTheme="minorHAnsi" w:cstheme="minorHAnsi"/>
          <w:vanish/>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6344"/>
      </w:tblGrid>
      <w:tr w:rsidR="00550386" w:rsidRPr="00FC68DE" w:rsidTr="00707CD5">
        <w:trPr>
          <w:trHeight w:val="1339"/>
        </w:trPr>
        <w:tc>
          <w:tcPr>
            <w:tcW w:w="3376" w:type="dxa"/>
            <w:shd w:val="clear" w:color="auto" w:fill="auto"/>
          </w:tcPr>
          <w:p w:rsidR="00550386" w:rsidRPr="009B18D1" w:rsidRDefault="00E23640" w:rsidP="00550386">
            <w:pPr>
              <w:jc w:val="both"/>
              <w:rPr>
                <w:rFonts w:asciiTheme="minorHAnsi" w:hAnsiTheme="minorHAnsi" w:cstheme="minorHAnsi"/>
                <w:bCs/>
                <w:lang w:val="pt-BR" w:eastAsia="fr-FR"/>
              </w:rPr>
            </w:pPr>
            <w:r>
              <w:rPr>
                <w:rFonts w:asciiTheme="minorHAnsi" w:hAnsiTheme="minorHAnsi" w:cstheme="minorHAnsi"/>
                <w:bCs/>
                <w:lang w:val="pt-BR" w:eastAsia="fr-FR"/>
              </w:rPr>
              <w:t>1</w:t>
            </w:r>
            <w:r w:rsidR="00550386" w:rsidRPr="00FC68DE">
              <w:rPr>
                <w:rFonts w:asciiTheme="minorHAnsi" w:hAnsiTheme="minorHAnsi" w:cstheme="minorHAnsi"/>
                <w:bCs/>
                <w:lang w:val="pt-BR" w:eastAsia="fr-FR"/>
              </w:rPr>
              <w:t>a)</w:t>
            </w:r>
            <w:r w:rsidR="00550386" w:rsidRPr="002F6AE7">
              <w:rPr>
                <w:rFonts w:asciiTheme="minorHAnsi" w:hAnsiTheme="minorHAnsi" w:cstheme="minorHAnsi"/>
              </w:rPr>
              <w:t xml:space="preserve"> </w:t>
            </w:r>
            <w:r w:rsidR="007B14B6" w:rsidRPr="007B14B6">
              <w:rPr>
                <w:rFonts w:asciiTheme="minorHAnsi" w:hAnsiTheme="minorHAnsi" w:cstheme="minorHAnsi"/>
                <w:bCs/>
                <w:lang w:eastAsia="fr-FR"/>
              </w:rPr>
              <w:t xml:space="preserve">Solicitantul respectă </w:t>
            </w:r>
            <w:proofErr w:type="gramStart"/>
            <w:r w:rsidR="007B14B6" w:rsidRPr="007B14B6">
              <w:rPr>
                <w:rFonts w:asciiTheme="minorHAnsi" w:hAnsiTheme="minorHAnsi" w:cstheme="minorHAnsi"/>
                <w:bCs/>
                <w:lang w:eastAsia="fr-FR"/>
              </w:rPr>
              <w:t>prevederile  art.</w:t>
            </w:r>
            <w:proofErr w:type="gramEnd"/>
            <w:r w:rsidR="007B14B6" w:rsidRPr="007B14B6">
              <w:rPr>
                <w:rFonts w:asciiTheme="minorHAnsi" w:hAnsiTheme="minorHAnsi" w:cstheme="minorHAnsi"/>
                <w:bCs/>
                <w:lang w:eastAsia="fr-FR"/>
              </w:rPr>
              <w:t xml:space="preserve"> 17 din H.G. nr. 1570/2022 privind stabilirea cadrului general de implementare a intervenţiilor specifice dezvoltării rurale cuprinse în Planul strategic PAC 2023-2027, cu modificările și completările </w:t>
            </w:r>
            <w:proofErr w:type="gramStart"/>
            <w:r w:rsidR="007B14B6" w:rsidRPr="007B14B6">
              <w:rPr>
                <w:rFonts w:asciiTheme="minorHAnsi" w:hAnsiTheme="minorHAnsi" w:cstheme="minorHAnsi"/>
                <w:bCs/>
                <w:lang w:eastAsia="fr-FR"/>
              </w:rPr>
              <w:t>ulterioare ?</w:t>
            </w:r>
            <w:proofErr w:type="gramEnd"/>
          </w:p>
          <w:p w:rsidR="00550386" w:rsidRDefault="00550386" w:rsidP="00550386">
            <w:pPr>
              <w:overflowPunct w:val="0"/>
              <w:autoSpaceDE w:val="0"/>
              <w:autoSpaceDN w:val="0"/>
              <w:adjustRightInd w:val="0"/>
              <w:jc w:val="both"/>
              <w:textAlignment w:val="baseline"/>
              <w:rPr>
                <w:rFonts w:asciiTheme="minorHAnsi" w:eastAsia="Calibri" w:hAnsiTheme="minorHAnsi" w:cstheme="minorHAnsi"/>
                <w:lang w:val="ro-RO" w:eastAsia="ro-RO"/>
              </w:rPr>
            </w:pPr>
          </w:p>
          <w:p w:rsidR="005A5AC6" w:rsidRDefault="005A5AC6" w:rsidP="005A5AC6">
            <w:pPr>
              <w:overflowPunct w:val="0"/>
              <w:autoSpaceDE w:val="0"/>
              <w:autoSpaceDN w:val="0"/>
              <w:adjustRightInd w:val="0"/>
              <w:jc w:val="both"/>
              <w:textAlignment w:val="baseline"/>
              <w:rPr>
                <w:rFonts w:asciiTheme="minorHAnsi" w:hAnsiTheme="minorHAnsi" w:cstheme="minorHAnsi"/>
                <w:bCs/>
                <w:lang w:val="pt-BR" w:eastAsia="fr-FR"/>
              </w:rPr>
            </w:pPr>
          </w:p>
          <w:p w:rsidR="005A5AC6" w:rsidRPr="005A5AC6" w:rsidRDefault="005A5AC6" w:rsidP="005A5AC6">
            <w:pPr>
              <w:overflowPunct w:val="0"/>
              <w:autoSpaceDE w:val="0"/>
              <w:autoSpaceDN w:val="0"/>
              <w:adjustRightInd w:val="0"/>
              <w:jc w:val="both"/>
              <w:textAlignment w:val="baseline"/>
              <w:rPr>
                <w:rFonts w:asciiTheme="minorHAnsi" w:hAnsiTheme="minorHAnsi" w:cstheme="minorHAnsi"/>
                <w:bCs/>
                <w:lang w:val="pt-BR" w:eastAsia="fr-FR"/>
              </w:rPr>
            </w:pPr>
            <w:r w:rsidRPr="005A5AC6">
              <w:rPr>
                <w:rFonts w:asciiTheme="minorHAnsi" w:hAnsiTheme="minorHAnsi" w:cstheme="minorHAnsi"/>
                <w:bCs/>
                <w:lang w:val="pt-BR" w:eastAsia="fr-FR"/>
              </w:rPr>
              <w:t xml:space="preserve">Documente </w:t>
            </w:r>
            <w:proofErr w:type="gramStart"/>
            <w:r w:rsidRPr="005A5AC6">
              <w:rPr>
                <w:rFonts w:asciiTheme="minorHAnsi" w:hAnsiTheme="minorHAnsi" w:cstheme="minorHAnsi"/>
                <w:bCs/>
                <w:lang w:val="pt-BR" w:eastAsia="fr-FR"/>
              </w:rPr>
              <w:t>verificate :</w:t>
            </w:r>
            <w:proofErr w:type="gramEnd"/>
          </w:p>
          <w:p w:rsidR="005A5AC6" w:rsidRPr="005A5AC6" w:rsidRDefault="005A5AC6" w:rsidP="005A5AC6">
            <w:pPr>
              <w:overflowPunct w:val="0"/>
              <w:autoSpaceDE w:val="0"/>
              <w:autoSpaceDN w:val="0"/>
              <w:adjustRightInd w:val="0"/>
              <w:jc w:val="both"/>
              <w:textAlignment w:val="baseline"/>
              <w:rPr>
                <w:rFonts w:asciiTheme="minorHAnsi" w:hAnsiTheme="minorHAnsi" w:cstheme="minorHAnsi"/>
                <w:bCs/>
                <w:lang w:val="pt-BR" w:eastAsia="fr-FR"/>
              </w:rPr>
            </w:pPr>
          </w:p>
          <w:p w:rsidR="005A5AC6" w:rsidRPr="005A5AC6" w:rsidRDefault="005A5AC6" w:rsidP="005A5AC6">
            <w:pPr>
              <w:overflowPunct w:val="0"/>
              <w:autoSpaceDE w:val="0"/>
              <w:autoSpaceDN w:val="0"/>
              <w:adjustRightInd w:val="0"/>
              <w:jc w:val="both"/>
              <w:textAlignment w:val="baseline"/>
              <w:rPr>
                <w:rFonts w:asciiTheme="minorHAnsi" w:hAnsiTheme="minorHAnsi" w:cstheme="minorHAnsi"/>
                <w:bCs/>
                <w:lang w:val="pt-BR" w:eastAsia="fr-FR"/>
              </w:rPr>
            </w:pPr>
            <w:r w:rsidRPr="005A5AC6">
              <w:rPr>
                <w:rFonts w:asciiTheme="minorHAnsi" w:hAnsiTheme="minorHAnsi" w:cstheme="minorHAnsi"/>
                <w:bCs/>
                <w:lang w:val="pt-BR" w:eastAsia="fr-FR"/>
              </w:rPr>
              <w:t>Declaraţia pe propria răspundere a solicitantului din secțiunea F din cererea de finanțare.</w:t>
            </w:r>
          </w:p>
          <w:p w:rsidR="005A5AC6" w:rsidRPr="005A5AC6" w:rsidRDefault="005A5AC6" w:rsidP="005A5AC6">
            <w:pPr>
              <w:overflowPunct w:val="0"/>
              <w:autoSpaceDE w:val="0"/>
              <w:autoSpaceDN w:val="0"/>
              <w:adjustRightInd w:val="0"/>
              <w:jc w:val="both"/>
              <w:textAlignment w:val="baseline"/>
              <w:rPr>
                <w:rFonts w:asciiTheme="minorHAnsi" w:hAnsiTheme="minorHAnsi" w:cstheme="minorHAnsi"/>
                <w:bCs/>
                <w:lang w:val="pt-BR" w:eastAsia="fr-FR"/>
              </w:rPr>
            </w:pPr>
          </w:p>
          <w:p w:rsidR="00550386" w:rsidRPr="002F6AE7" w:rsidRDefault="005A5AC6" w:rsidP="005A5AC6">
            <w:pPr>
              <w:overflowPunct w:val="0"/>
              <w:autoSpaceDE w:val="0"/>
              <w:autoSpaceDN w:val="0"/>
              <w:adjustRightInd w:val="0"/>
              <w:jc w:val="both"/>
              <w:textAlignment w:val="baseline"/>
              <w:rPr>
                <w:rFonts w:asciiTheme="minorHAnsi" w:hAnsiTheme="minorHAnsi" w:cstheme="minorHAnsi"/>
                <w:bCs/>
                <w:lang w:val="pt-BR" w:eastAsia="fr-FR"/>
              </w:rPr>
            </w:pPr>
            <w:r w:rsidRPr="005A5AC6">
              <w:rPr>
                <w:rFonts w:asciiTheme="minorHAnsi" w:hAnsiTheme="minorHAnsi" w:cstheme="minorHAnsi"/>
                <w:bCs/>
                <w:lang w:val="pt-BR" w:eastAsia="fr-FR"/>
              </w:rPr>
              <w:t>Registrul debitorilor FEADR și SAPARD</w:t>
            </w:r>
          </w:p>
          <w:p w:rsidR="00550386" w:rsidRPr="002F6AE7" w:rsidRDefault="00550386" w:rsidP="00550386">
            <w:pPr>
              <w:overflowPunct w:val="0"/>
              <w:autoSpaceDE w:val="0"/>
              <w:autoSpaceDN w:val="0"/>
              <w:adjustRightInd w:val="0"/>
              <w:jc w:val="both"/>
              <w:textAlignment w:val="baseline"/>
              <w:rPr>
                <w:rFonts w:asciiTheme="minorHAnsi" w:hAnsiTheme="minorHAnsi" w:cstheme="minorHAnsi"/>
                <w:bCs/>
                <w:lang w:val="pt-BR" w:eastAsia="fr-FR"/>
              </w:rPr>
            </w:pPr>
          </w:p>
          <w:p w:rsidR="00550386" w:rsidRPr="00FC68DE" w:rsidRDefault="00550386" w:rsidP="00550386">
            <w:pPr>
              <w:overflowPunct w:val="0"/>
              <w:autoSpaceDE w:val="0"/>
              <w:autoSpaceDN w:val="0"/>
              <w:adjustRightInd w:val="0"/>
              <w:jc w:val="both"/>
              <w:textAlignment w:val="baseline"/>
              <w:rPr>
                <w:rFonts w:asciiTheme="minorHAnsi" w:hAnsiTheme="minorHAnsi" w:cstheme="minorHAnsi"/>
                <w:bCs/>
                <w:lang w:val="pt-BR" w:eastAsia="fr-FR"/>
              </w:rPr>
            </w:pPr>
          </w:p>
          <w:p w:rsidR="00550386" w:rsidRPr="001D6A97" w:rsidRDefault="00550386" w:rsidP="00707CD5">
            <w:pPr>
              <w:tabs>
                <w:tab w:val="left" w:pos="360"/>
              </w:tabs>
              <w:spacing w:after="200" w:line="276" w:lineRule="auto"/>
              <w:contextualSpacing/>
              <w:jc w:val="both"/>
              <w:rPr>
                <w:rFonts w:asciiTheme="minorHAnsi" w:hAnsiTheme="minorHAnsi" w:cstheme="minorHAnsi"/>
                <w:bCs/>
                <w:lang w:val="pt-BR" w:eastAsia="fr-FR"/>
              </w:rPr>
            </w:pPr>
          </w:p>
        </w:tc>
        <w:tc>
          <w:tcPr>
            <w:tcW w:w="6344" w:type="dxa"/>
            <w:shd w:val="clear" w:color="auto" w:fill="auto"/>
          </w:tcPr>
          <w:p w:rsidR="007B14B6" w:rsidRPr="00707CD5" w:rsidRDefault="005A5AC6" w:rsidP="007B14B6">
            <w:pPr>
              <w:overflowPunct w:val="0"/>
              <w:autoSpaceDE w:val="0"/>
              <w:autoSpaceDN w:val="0"/>
              <w:adjustRightInd w:val="0"/>
              <w:jc w:val="both"/>
              <w:textAlignment w:val="baseline"/>
              <w:rPr>
                <w:rFonts w:asciiTheme="minorHAnsi" w:hAnsiTheme="minorHAnsi" w:cstheme="minorHAnsi"/>
                <w:b/>
                <w:bCs/>
                <w:lang w:eastAsia="fr-FR"/>
              </w:rPr>
            </w:pPr>
            <w:r w:rsidRPr="005A5AC6">
              <w:rPr>
                <w:rFonts w:asciiTheme="minorHAnsi" w:hAnsiTheme="minorHAnsi" w:cstheme="minorHAnsi"/>
                <w:b/>
                <w:bCs/>
                <w:lang w:eastAsia="fr-FR"/>
              </w:rPr>
              <w:t xml:space="preserve"> </w:t>
            </w:r>
            <w:r w:rsidR="007B14B6" w:rsidRPr="00707CD5">
              <w:rPr>
                <w:rFonts w:asciiTheme="minorHAnsi" w:hAnsiTheme="minorHAnsi" w:cstheme="minorHAnsi"/>
                <w:b/>
                <w:bCs/>
                <w:lang w:eastAsia="fr-FR"/>
              </w:rPr>
              <w:t>Verificări privind respectarea prevederilor art. 17 din HG 1570/2022 referitoare la  solicitanții înregistrați în Registrul debitorilor pentru SAPARD și FEADR:</w:t>
            </w:r>
          </w:p>
          <w:p w:rsidR="007B14B6" w:rsidRPr="0019572A" w:rsidRDefault="007B14B6" w:rsidP="007B14B6">
            <w:pPr>
              <w:overflowPunct w:val="0"/>
              <w:autoSpaceDE w:val="0"/>
              <w:autoSpaceDN w:val="0"/>
              <w:adjustRightInd w:val="0"/>
              <w:jc w:val="both"/>
              <w:textAlignment w:val="baseline"/>
              <w:rPr>
                <w:rFonts w:asciiTheme="minorHAnsi" w:hAnsiTheme="minorHAnsi" w:cstheme="minorHAnsi"/>
                <w:bCs/>
                <w:lang w:eastAsia="fr-FR"/>
              </w:rPr>
            </w:pPr>
            <w:r w:rsidRPr="003A7892">
              <w:rPr>
                <w:rFonts w:asciiTheme="minorHAnsi" w:hAnsiTheme="minorHAnsi" w:cstheme="minorHAnsi"/>
                <w:bCs/>
                <w:lang w:eastAsia="fr-FR"/>
              </w:rPr>
              <w:t>-</w:t>
            </w:r>
            <w:r w:rsidRPr="008A564F">
              <w:rPr>
                <w:rFonts w:asciiTheme="minorHAnsi" w:hAnsiTheme="minorHAnsi" w:cstheme="minorHAnsi"/>
                <w:bCs/>
                <w:lang w:eastAsia="fr-FR"/>
              </w:rPr>
              <w:t xml:space="preserve">În cazul FEADR criteriul va fi completat automat în funcție de situația în care se află solicitantul </w:t>
            </w:r>
            <w:r w:rsidRPr="008A564F">
              <w:rPr>
                <w:rFonts w:asciiTheme="minorHAnsi" w:hAnsiTheme="minorHAnsi" w:cstheme="minorHAnsi"/>
                <w:bCs/>
                <w:lang w:val="ro-RO" w:eastAsia="fr-FR"/>
              </w:rPr>
              <w:t xml:space="preserve">în </w:t>
            </w:r>
            <w:r w:rsidRPr="008A564F">
              <w:rPr>
                <w:rFonts w:asciiTheme="minorHAnsi" w:hAnsiTheme="minorHAnsi" w:cstheme="minorHAnsi"/>
                <w:i/>
                <w:lang w:val="ro-RO"/>
              </w:rPr>
              <w:t>Centralizator debite</w:t>
            </w:r>
            <w:r w:rsidRPr="008A564F">
              <w:rPr>
                <w:rFonts w:asciiTheme="minorHAnsi" w:hAnsiTheme="minorHAnsi" w:cstheme="minorHAnsi"/>
                <w:lang w:val="ro-RO"/>
              </w:rPr>
              <w:t xml:space="preserve"> (aplicația AFIR pentru evidență nereguli și debite)</w:t>
            </w:r>
            <w:r w:rsidRPr="008A564F">
              <w:rPr>
                <w:rFonts w:asciiTheme="minorHAnsi" w:hAnsiTheme="minorHAnsi" w:cstheme="minorHAnsi"/>
                <w:bCs/>
                <w:lang w:eastAsia="fr-FR"/>
              </w:rPr>
              <w:t>.</w:t>
            </w:r>
          </w:p>
          <w:p w:rsidR="007B14B6" w:rsidRPr="0019572A" w:rsidRDefault="007B14B6" w:rsidP="007B14B6">
            <w:pPr>
              <w:overflowPunct w:val="0"/>
              <w:autoSpaceDE w:val="0"/>
              <w:autoSpaceDN w:val="0"/>
              <w:adjustRightInd w:val="0"/>
              <w:jc w:val="both"/>
              <w:textAlignment w:val="baseline"/>
              <w:rPr>
                <w:rFonts w:asciiTheme="minorHAnsi" w:hAnsiTheme="minorHAnsi" w:cstheme="minorHAnsi"/>
                <w:bCs/>
                <w:lang w:eastAsia="fr-FR"/>
              </w:rPr>
            </w:pPr>
            <w:r w:rsidRPr="0019572A">
              <w:rPr>
                <w:rFonts w:asciiTheme="minorHAnsi" w:hAnsiTheme="minorHAnsi" w:cstheme="minorHAnsi"/>
                <w:bCs/>
                <w:lang w:eastAsia="fr-FR"/>
              </w:rPr>
              <w:t xml:space="preserve">Astfel, în cazul în care solicitantul nu este înregistrat în Registrul debitorilor </w:t>
            </w:r>
            <w:r>
              <w:rPr>
                <w:rFonts w:asciiTheme="minorHAnsi" w:hAnsiTheme="minorHAnsi" w:cstheme="minorHAnsi"/>
                <w:bCs/>
                <w:lang w:eastAsia="fr-FR"/>
              </w:rPr>
              <w:t xml:space="preserve">FEADR </w:t>
            </w:r>
            <w:r w:rsidRPr="0019572A">
              <w:rPr>
                <w:rFonts w:asciiTheme="minorHAnsi" w:hAnsiTheme="minorHAnsi" w:cstheme="minorHAnsi"/>
                <w:bCs/>
                <w:lang w:eastAsia="fr-FR"/>
              </w:rPr>
              <w:t>este prebifată automat caseta NU iar aceast criteriu de eligibilitate se consideră îndeplinit.</w:t>
            </w:r>
          </w:p>
          <w:p w:rsidR="007B14B6" w:rsidRPr="0019572A" w:rsidRDefault="007B14B6" w:rsidP="007B14B6">
            <w:pPr>
              <w:overflowPunct w:val="0"/>
              <w:autoSpaceDE w:val="0"/>
              <w:autoSpaceDN w:val="0"/>
              <w:adjustRightInd w:val="0"/>
              <w:jc w:val="both"/>
              <w:textAlignment w:val="baseline"/>
              <w:rPr>
                <w:rFonts w:asciiTheme="minorHAnsi" w:hAnsiTheme="minorHAnsi" w:cstheme="minorHAnsi"/>
                <w:bCs/>
                <w:lang w:eastAsia="fr-FR"/>
              </w:rPr>
            </w:pPr>
            <w:r w:rsidRPr="0019572A">
              <w:rPr>
                <w:rFonts w:asciiTheme="minorHAnsi" w:hAnsiTheme="minorHAnsi" w:cstheme="minorHAnsi"/>
                <w:bCs/>
                <w:lang w:eastAsia="fr-FR"/>
              </w:rPr>
              <w:t xml:space="preserve">În cazul în care solicitantul are înregistrate debite în Registrul debitorilor </w:t>
            </w:r>
            <w:r>
              <w:rPr>
                <w:rFonts w:asciiTheme="minorHAnsi" w:hAnsiTheme="minorHAnsi" w:cstheme="minorHAnsi"/>
                <w:bCs/>
                <w:lang w:eastAsia="fr-FR"/>
              </w:rPr>
              <w:t xml:space="preserve">FEADR </w:t>
            </w:r>
            <w:r w:rsidRPr="00CB39CB">
              <w:rPr>
                <w:rFonts w:asciiTheme="minorHAnsi" w:hAnsiTheme="minorHAnsi" w:cstheme="minorHAnsi"/>
                <w:bCs/>
                <w:lang w:eastAsia="fr-FR"/>
              </w:rPr>
              <w:t>este prebifată automat caseta DA</w:t>
            </w:r>
            <w:r w:rsidRPr="0019572A">
              <w:rPr>
                <w:rFonts w:asciiTheme="minorHAnsi" w:hAnsiTheme="minorHAnsi" w:cstheme="minorHAnsi"/>
                <w:bCs/>
                <w:lang w:eastAsia="fr-FR"/>
              </w:rPr>
              <w:t>, expertul va printa şi anexa pagina privind debitul</w:t>
            </w:r>
            <w:r>
              <w:rPr>
                <w:rFonts w:asciiTheme="minorHAnsi" w:hAnsiTheme="minorHAnsi" w:cstheme="minorHAnsi"/>
                <w:bCs/>
                <w:lang w:eastAsia="fr-FR"/>
              </w:rPr>
              <w:t xml:space="preserve"> din aplicația disponibilă la link-ul: </w:t>
            </w:r>
            <w:hyperlink r:id="rId13" w:history="1">
              <w:r w:rsidRPr="009219D8">
                <w:rPr>
                  <w:rStyle w:val="Hyperlink"/>
                  <w:rFonts w:asciiTheme="minorHAnsi" w:hAnsiTheme="minorHAnsi" w:cstheme="minorHAnsi"/>
                  <w:bCs/>
                  <w:lang w:eastAsia="fr-FR"/>
                </w:rPr>
                <w:t>https://afir-app:8891/</w:t>
              </w:r>
            </w:hyperlink>
            <w:r w:rsidRPr="0019572A">
              <w:rPr>
                <w:rFonts w:asciiTheme="minorHAnsi" w:hAnsiTheme="minorHAnsi" w:cstheme="minorHAnsi"/>
                <w:bCs/>
                <w:lang w:eastAsia="fr-FR"/>
              </w:rPr>
              <w:t>, inclusiv a dobânzilor şi a majorarilor de întarziere ale solic</w:t>
            </w:r>
            <w:r>
              <w:rPr>
                <w:rFonts w:asciiTheme="minorHAnsi" w:hAnsiTheme="minorHAnsi" w:cstheme="minorHAnsi"/>
                <w:bCs/>
                <w:lang w:eastAsia="fr-FR"/>
              </w:rPr>
              <w:t>itantului</w:t>
            </w:r>
            <w:r w:rsidRPr="0019572A">
              <w:rPr>
                <w:rFonts w:asciiTheme="minorHAnsi" w:hAnsiTheme="minorHAnsi" w:cstheme="minorHAnsi"/>
                <w:bCs/>
                <w:lang w:eastAsia="fr-FR"/>
              </w:rPr>
              <w:t>.</w:t>
            </w:r>
            <w:r>
              <w:rPr>
                <w:rFonts w:asciiTheme="minorHAnsi" w:hAnsiTheme="minorHAnsi" w:cstheme="minorHAnsi"/>
                <w:bCs/>
                <w:lang w:eastAsia="fr-FR"/>
              </w:rPr>
              <w:t xml:space="preserve"> Căutarea în aplicație se va realiza pe baza CUI solicitant.</w:t>
            </w:r>
          </w:p>
          <w:p w:rsidR="007B14B6" w:rsidRDefault="007B14B6" w:rsidP="007B14B6">
            <w:pPr>
              <w:overflowPunct w:val="0"/>
              <w:autoSpaceDE w:val="0"/>
              <w:autoSpaceDN w:val="0"/>
              <w:adjustRightInd w:val="0"/>
              <w:jc w:val="both"/>
              <w:textAlignment w:val="baseline"/>
              <w:rPr>
                <w:rFonts w:asciiTheme="minorHAnsi" w:hAnsiTheme="minorHAnsi" w:cstheme="minorHAnsi"/>
                <w:bCs/>
                <w:sz w:val="22"/>
                <w:szCs w:val="22"/>
                <w:lang w:eastAsia="fr-FR"/>
              </w:rPr>
            </w:pPr>
            <w:r w:rsidRPr="0019572A">
              <w:rPr>
                <w:rFonts w:asciiTheme="minorHAnsi" w:hAnsiTheme="minorHAnsi" w:cstheme="minorHAnsi"/>
                <w:bCs/>
                <w:lang w:eastAsia="fr-FR"/>
              </w:rPr>
              <w:t xml:space="preserve">În cazul programului SAPARD </w:t>
            </w:r>
            <w:r w:rsidRPr="0019572A">
              <w:rPr>
                <w:rFonts w:asciiTheme="minorHAnsi" w:hAnsiTheme="minorHAnsi" w:cstheme="minorHAnsi"/>
                <w:bCs/>
                <w:sz w:val="22"/>
                <w:szCs w:val="22"/>
                <w:lang w:eastAsia="fr-FR"/>
              </w:rPr>
              <w:t xml:space="preserve">expertul verifică dacă solicitantul este </w:t>
            </w:r>
            <w:r w:rsidRPr="0019572A">
              <w:rPr>
                <w:rFonts w:asciiTheme="minorHAnsi" w:hAnsiTheme="minorHAnsi" w:cstheme="minorHAnsi"/>
                <w:bCs/>
                <w:sz w:val="22"/>
                <w:szCs w:val="22"/>
                <w:lang w:val="ro-RO" w:eastAsia="fr-FR"/>
              </w:rPr>
              <w:t>î</w:t>
            </w:r>
            <w:r w:rsidRPr="0019572A">
              <w:rPr>
                <w:rFonts w:asciiTheme="minorHAnsi" w:hAnsiTheme="minorHAnsi" w:cstheme="minorHAnsi"/>
                <w:bCs/>
                <w:sz w:val="22"/>
                <w:szCs w:val="22"/>
                <w:lang w:eastAsia="fr-FR"/>
              </w:rPr>
              <w:t>nscris cu debite în Registrul debitorilor pentru SAPARD, aflat pe link-ul</w:t>
            </w:r>
            <w:r>
              <w:rPr>
                <w:rFonts w:asciiTheme="minorHAnsi" w:hAnsiTheme="minorHAnsi" w:cstheme="minorHAnsi"/>
                <w:bCs/>
                <w:sz w:val="22"/>
                <w:szCs w:val="22"/>
                <w:lang w:eastAsia="fr-FR"/>
              </w:rPr>
              <w:t>:</w:t>
            </w:r>
            <w:r w:rsidRPr="0019572A">
              <w:rPr>
                <w:rFonts w:asciiTheme="minorHAnsi" w:hAnsiTheme="minorHAnsi" w:cstheme="minorHAnsi"/>
                <w:bCs/>
                <w:sz w:val="22"/>
                <w:szCs w:val="22"/>
                <w:lang w:eastAsia="fr-FR"/>
              </w:rPr>
              <w:t xml:space="preserve"> </w:t>
            </w:r>
          </w:p>
          <w:p w:rsidR="007B14B6" w:rsidRDefault="00621C47" w:rsidP="007B14B6">
            <w:pPr>
              <w:overflowPunct w:val="0"/>
              <w:autoSpaceDE w:val="0"/>
              <w:autoSpaceDN w:val="0"/>
              <w:adjustRightInd w:val="0"/>
              <w:jc w:val="both"/>
              <w:textAlignment w:val="baseline"/>
              <w:rPr>
                <w:rFonts w:asciiTheme="minorHAnsi" w:hAnsiTheme="minorHAnsi" w:cstheme="minorHAnsi"/>
                <w:bCs/>
                <w:lang w:eastAsia="fr-FR"/>
              </w:rPr>
            </w:pPr>
            <w:hyperlink r:id="rId14" w:history="1">
              <w:r w:rsidR="007B14B6" w:rsidRPr="00EB58D3">
                <w:rPr>
                  <w:rStyle w:val="Hyperlink"/>
                  <w:rFonts w:asciiTheme="minorHAnsi" w:hAnsiTheme="minorHAnsi" w:cstheme="minorHAnsi"/>
                  <w:bCs/>
                  <w:lang w:eastAsia="fr-FR"/>
                </w:rPr>
                <w:t>\\Fs\alpaca$\REGISTRE SRD\REGISTRUL DEBITORILOR\SAPARD</w:t>
              </w:r>
            </w:hyperlink>
          </w:p>
          <w:p w:rsidR="007B14B6" w:rsidRPr="00DB2A63" w:rsidRDefault="007B14B6" w:rsidP="007B14B6">
            <w:pPr>
              <w:overflowPunct w:val="0"/>
              <w:autoSpaceDE w:val="0"/>
              <w:autoSpaceDN w:val="0"/>
              <w:adjustRightInd w:val="0"/>
              <w:jc w:val="both"/>
              <w:textAlignment w:val="baseline"/>
              <w:rPr>
                <w:rFonts w:asciiTheme="minorHAnsi" w:hAnsiTheme="minorHAnsi" w:cstheme="minorHAnsi"/>
                <w:bCs/>
                <w:lang w:eastAsia="fr-FR"/>
              </w:rPr>
            </w:pPr>
            <w:r w:rsidRPr="0019572A">
              <w:rPr>
                <w:rFonts w:asciiTheme="minorHAnsi" w:hAnsiTheme="minorHAnsi" w:cstheme="minorHAnsi"/>
                <w:bCs/>
                <w:lang w:eastAsia="fr-FR"/>
              </w:rPr>
              <w:t>- În situația în care solicitantul este înscris în Registrul debitorilor</w:t>
            </w:r>
            <w:r>
              <w:rPr>
                <w:rFonts w:asciiTheme="minorHAnsi" w:hAnsiTheme="minorHAnsi" w:cstheme="minorHAnsi"/>
                <w:bCs/>
                <w:lang w:eastAsia="fr-FR"/>
              </w:rPr>
              <w:t xml:space="preserve"> SAPARD</w:t>
            </w:r>
            <w:r w:rsidRPr="0019572A">
              <w:rPr>
                <w:rFonts w:asciiTheme="minorHAnsi" w:hAnsiTheme="minorHAnsi" w:cstheme="minorHAnsi"/>
                <w:bCs/>
                <w:lang w:eastAsia="fr-FR"/>
              </w:rPr>
              <w:t>, expertul va printa şi anexa pagina</w:t>
            </w:r>
            <w:r w:rsidRPr="00DB2A63">
              <w:rPr>
                <w:rFonts w:asciiTheme="minorHAnsi" w:hAnsiTheme="minorHAnsi" w:cstheme="minorHAnsi"/>
                <w:bCs/>
                <w:lang w:eastAsia="fr-FR"/>
              </w:rPr>
              <w:t xml:space="preserve">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r w:rsidRPr="00DB2A63">
              <w:rPr>
                <w:rFonts w:asciiTheme="minorHAnsi" w:hAnsiTheme="minorHAnsi" w:cstheme="minorHAnsi"/>
                <w:bCs/>
                <w:lang w:val="ro-RO"/>
              </w:rPr>
              <w:t>.</w:t>
            </w:r>
          </w:p>
          <w:p w:rsidR="007B14B6" w:rsidRPr="000F248F" w:rsidRDefault="007B14B6" w:rsidP="007B14B6">
            <w:pPr>
              <w:autoSpaceDE w:val="0"/>
              <w:autoSpaceDN w:val="0"/>
              <w:adjustRightInd w:val="0"/>
              <w:jc w:val="both"/>
              <w:rPr>
                <w:rFonts w:ascii="Calibri" w:hAnsi="Calibri" w:cs="Calibri"/>
                <w:bCs/>
                <w:lang w:eastAsia="fr-FR"/>
              </w:rPr>
            </w:pPr>
            <w:r w:rsidRPr="000F248F">
              <w:rPr>
                <w:rFonts w:ascii="Calibri" w:hAnsi="Calibri" w:cs="Calibri"/>
                <w:bCs/>
                <w:lang w:eastAsia="fr-FR"/>
              </w:rPr>
              <w:t xml:space="preserve">De asemenea în situația în care din verificările efectuate de expert rezultă că solicitantul este înscris în Registrul debitorilor pentru SAPARD și FEADR atunci expertul verifică dacă solicitantul a bifat </w:t>
            </w:r>
            <w:proofErr w:type="gramStart"/>
            <w:r w:rsidRPr="000F248F">
              <w:rPr>
                <w:rFonts w:ascii="Calibri" w:hAnsi="Calibri" w:cs="Calibri"/>
                <w:bCs/>
                <w:lang w:eastAsia="fr-FR"/>
              </w:rPr>
              <w:t>documentul ,</w:t>
            </w:r>
            <w:proofErr w:type="gramEnd"/>
            <w:r w:rsidRPr="000F248F">
              <w:rPr>
                <w:rFonts w:ascii="Calibri" w:hAnsi="Calibri" w:cs="Calibri"/>
                <w:bCs/>
                <w:lang w:eastAsia="fr-FR"/>
              </w:rPr>
              <w:t>,Dovada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w:t>
            </w:r>
            <w:r w:rsidR="00923605">
              <w:rPr>
                <w:rFonts w:ascii="Calibri" w:hAnsi="Calibri" w:cs="Calibri"/>
                <w:bCs/>
                <w:lang w:eastAsia="fr-FR"/>
              </w:rPr>
              <w:t>ișa de informații suplimentare</w:t>
            </w:r>
            <w:r w:rsidRPr="000F248F">
              <w:rPr>
                <w:rFonts w:ascii="Calibri" w:hAnsi="Calibri" w:cs="Calibri"/>
                <w:bCs/>
                <w:lang w:eastAsia="fr-FR"/>
              </w:rPr>
              <w:t>.</w:t>
            </w:r>
          </w:p>
          <w:p w:rsidR="007B14B6" w:rsidRDefault="007B14B6" w:rsidP="007B14B6">
            <w:pPr>
              <w:autoSpaceDE w:val="0"/>
              <w:autoSpaceDN w:val="0"/>
              <w:adjustRightInd w:val="0"/>
              <w:jc w:val="both"/>
              <w:rPr>
                <w:rFonts w:asciiTheme="minorHAnsi" w:hAnsiTheme="minorHAnsi" w:cstheme="minorHAnsi"/>
                <w:bCs/>
                <w:lang w:eastAsia="fr-FR"/>
              </w:rPr>
            </w:pPr>
            <w:r w:rsidRPr="00DB2A63">
              <w:rPr>
                <w:rFonts w:asciiTheme="minorHAnsi" w:hAnsiTheme="minorHAnsi" w:cstheme="minorHAnsi"/>
                <w:bCs/>
                <w:lang w:eastAsia="fr-FR"/>
              </w:rPr>
              <w:t xml:space="preserve">În etapa prevăzută la </w:t>
            </w:r>
            <w:r w:rsidRPr="00DB2A63">
              <w:rPr>
                <w:rFonts w:asciiTheme="minorHAnsi" w:hAnsiTheme="minorHAnsi" w:cstheme="minorHAnsi"/>
              </w:rPr>
              <w:t xml:space="preserve">SECȚIUNEA II punctul D: </w:t>
            </w:r>
            <w:r w:rsidRPr="00DB2A63">
              <w:rPr>
                <w:rFonts w:asciiTheme="minorHAnsi" w:hAnsiTheme="minorHAnsi" w:cstheme="minorHAnsi"/>
                <w:i/>
              </w:rPr>
              <w:t>Verificarea conformităţii şi eligibilităţii documentelor solicitate în vederea contractării</w:t>
            </w:r>
            <w:r w:rsidRPr="00DB2A63">
              <w:rPr>
                <w:rFonts w:asciiTheme="minorHAnsi" w:hAnsiTheme="minorHAnsi" w:cstheme="minorHAnsi"/>
              </w:rPr>
              <w:t xml:space="preserve"> expertul SIBA-CRFIR va verifica dacă beneficiarul a </w:t>
            </w:r>
            <w:proofErr w:type="gramStart"/>
            <w:r w:rsidRPr="00DB2A63">
              <w:rPr>
                <w:rFonts w:asciiTheme="minorHAnsi" w:hAnsiTheme="minorHAnsi" w:cstheme="minorHAnsi"/>
              </w:rPr>
              <w:t xml:space="preserve">depus </w:t>
            </w:r>
            <w:r w:rsidRPr="00DB2A63">
              <w:rPr>
                <w:rFonts w:asciiTheme="minorHAnsi" w:hAnsiTheme="minorHAnsi" w:cstheme="minorHAnsi"/>
                <w:bCs/>
                <w:lang w:eastAsia="fr-FR"/>
              </w:rPr>
              <w:t>,</w:t>
            </w:r>
            <w:proofErr w:type="gramEnd"/>
            <w:r w:rsidRPr="00DB2A63">
              <w:rPr>
                <w:rFonts w:asciiTheme="minorHAnsi" w:hAnsiTheme="minorHAnsi" w:cstheme="minorHAnsi"/>
                <w:bCs/>
                <w:lang w:eastAsia="fr-FR"/>
              </w:rPr>
              <w:t xml:space="preserve">,Dovada achitării integrale a datoriei faţă de AFIR, </w:t>
            </w:r>
            <w:r w:rsidRPr="00DB2A63">
              <w:rPr>
                <w:rFonts w:asciiTheme="minorHAnsi" w:hAnsiTheme="minorHAnsi" w:cstheme="minorHAnsi"/>
                <w:bCs/>
                <w:lang w:eastAsia="fr-FR"/>
              </w:rPr>
              <w:lastRenderedPageBreak/>
              <w:t>inclusiv dobânzile şi</w:t>
            </w:r>
            <w:r>
              <w:rPr>
                <w:rFonts w:asciiTheme="minorHAnsi" w:hAnsiTheme="minorHAnsi" w:cstheme="minorHAnsi"/>
                <w:bCs/>
                <w:lang w:eastAsia="fr-FR"/>
              </w:rPr>
              <w:t xml:space="preserve"> </w:t>
            </w:r>
            <w:r w:rsidRPr="00DB2A63">
              <w:rPr>
                <w:rFonts w:asciiTheme="minorHAnsi" w:hAnsiTheme="minorHAnsi" w:cstheme="minorHAnsi"/>
                <w:bCs/>
                <w:lang w:eastAsia="fr-FR"/>
              </w:rPr>
              <w:t xml:space="preserve">majorările de întâziere (dacă este cazul)” în termenul precizat în notificarea AFIR privind selectarea cererii de finanțare și semnarea contractului de finanțare. </w:t>
            </w:r>
          </w:p>
          <w:p w:rsidR="00550386" w:rsidRPr="00775F1E" w:rsidRDefault="00550386" w:rsidP="0053205D">
            <w:pPr>
              <w:autoSpaceDE w:val="0"/>
              <w:autoSpaceDN w:val="0"/>
              <w:adjustRightInd w:val="0"/>
              <w:jc w:val="both"/>
              <w:rPr>
                <w:rFonts w:asciiTheme="minorHAnsi" w:hAnsiTheme="minorHAnsi" w:cstheme="minorHAnsi"/>
                <w:bCs/>
                <w:lang w:val="it-IT" w:eastAsia="fr-FR"/>
              </w:rPr>
            </w:pPr>
          </w:p>
        </w:tc>
      </w:tr>
      <w:tr w:rsidR="00695430" w:rsidRPr="00FC68DE" w:rsidTr="00403BF5">
        <w:trPr>
          <w:trHeight w:val="144"/>
        </w:trPr>
        <w:tc>
          <w:tcPr>
            <w:tcW w:w="3376" w:type="dxa"/>
            <w:shd w:val="clear" w:color="auto" w:fill="auto"/>
          </w:tcPr>
          <w:p w:rsidR="00695430" w:rsidRDefault="00695430" w:rsidP="00695430">
            <w:pPr>
              <w:spacing w:line="100" w:lineRule="atLeast"/>
              <w:jc w:val="both"/>
              <w:rPr>
                <w:rFonts w:asciiTheme="minorHAnsi" w:hAnsiTheme="minorHAnsi"/>
                <w:lang w:val="ro-RO"/>
              </w:rPr>
            </w:pPr>
            <w:r>
              <w:rPr>
                <w:rFonts w:asciiTheme="minorHAnsi" w:hAnsiTheme="minorHAnsi"/>
              </w:rPr>
              <w:lastRenderedPageBreak/>
              <w:t xml:space="preserve">2a) Solicitantul a </w:t>
            </w:r>
            <w:r>
              <w:rPr>
                <w:rFonts w:asciiTheme="minorHAnsi" w:hAnsiTheme="minorHAnsi"/>
                <w:lang w:val="fr-FR"/>
              </w:rPr>
              <w:t>mai depus o cerere de finanţare în cadrul aceleiaşi intervenții de investiții în</w:t>
            </w:r>
            <w:r w:rsidR="003D5EC6">
              <w:rPr>
                <w:rFonts w:asciiTheme="minorHAnsi" w:hAnsiTheme="minorHAnsi"/>
                <w:lang w:val="fr-FR"/>
              </w:rPr>
              <w:t xml:space="preserve"> cadrul aceleiași </w:t>
            </w:r>
            <w:r>
              <w:rPr>
                <w:rFonts w:asciiTheme="minorHAnsi" w:hAnsiTheme="minorHAnsi"/>
                <w:lang w:val="fr-FR"/>
              </w:rPr>
              <w:t>sesiun</w:t>
            </w:r>
            <w:r w:rsidR="003D5EC6">
              <w:rPr>
                <w:rFonts w:asciiTheme="minorHAnsi" w:hAnsiTheme="minorHAnsi"/>
                <w:lang w:val="fr-FR"/>
              </w:rPr>
              <w:t>i</w:t>
            </w:r>
            <w:r>
              <w:rPr>
                <w:rFonts w:asciiTheme="minorHAnsi" w:hAnsiTheme="minorHAnsi"/>
                <w:lang w:val="fr-FR"/>
              </w:rPr>
              <w:t xml:space="preserve"> de depunere</w:t>
            </w:r>
            <w:r w:rsidR="003D5EC6">
              <w:rPr>
                <w:rFonts w:asciiTheme="minorHAnsi" w:hAnsiTheme="minorHAnsi"/>
                <w:lang w:val="fr-FR"/>
              </w:rPr>
              <w:t xml:space="preserve"> proiecte</w:t>
            </w:r>
            <w:r>
              <w:rPr>
                <w:rFonts w:asciiTheme="minorHAnsi" w:hAnsiTheme="minorHAnsi"/>
              </w:rPr>
              <w:t>?</w:t>
            </w:r>
          </w:p>
          <w:p w:rsidR="00695430" w:rsidRDefault="00695430" w:rsidP="00550386">
            <w:pPr>
              <w:overflowPunct w:val="0"/>
              <w:autoSpaceDE w:val="0"/>
              <w:autoSpaceDN w:val="0"/>
              <w:adjustRightInd w:val="0"/>
              <w:jc w:val="both"/>
              <w:textAlignment w:val="baseline"/>
              <w:rPr>
                <w:rFonts w:asciiTheme="minorHAnsi" w:eastAsiaTheme="minorHAnsi" w:hAnsiTheme="minorHAnsi" w:cstheme="minorHAnsi"/>
                <w:lang w:val="ro-RO" w:eastAsia="ro-RO"/>
              </w:rPr>
            </w:pPr>
          </w:p>
        </w:tc>
        <w:tc>
          <w:tcPr>
            <w:tcW w:w="6344" w:type="dxa"/>
            <w:shd w:val="clear" w:color="auto" w:fill="auto"/>
          </w:tcPr>
          <w:p w:rsidR="00CD78D0" w:rsidRDefault="00CD78D0" w:rsidP="00CD78D0">
            <w:pPr>
              <w:spacing w:line="100" w:lineRule="atLeast"/>
              <w:jc w:val="both"/>
              <w:rPr>
                <w:rFonts w:asciiTheme="minorHAnsi" w:hAnsiTheme="minorHAnsi"/>
                <w:lang w:val="ro-RO"/>
              </w:rPr>
            </w:pPr>
            <w:r>
              <w:rPr>
                <w:rFonts w:asciiTheme="minorHAnsi" w:hAnsiTheme="minorHAnsi"/>
              </w:rPr>
              <w:t>Verificarea se face în E2.2 Registrul general al proiectelor, pe câmpul CUI. Din SPCDR se va genera automat dacă mai este o altă cerere de finanțare pentru același solicitant.</w:t>
            </w:r>
          </w:p>
          <w:p w:rsidR="00CD78D0" w:rsidRDefault="00CD78D0" w:rsidP="008A564F">
            <w:pPr>
              <w:tabs>
                <w:tab w:val="left" w:pos="270"/>
              </w:tabs>
              <w:spacing w:line="100" w:lineRule="atLeast"/>
              <w:jc w:val="both"/>
              <w:rPr>
                <w:rFonts w:asciiTheme="minorHAnsi" w:hAnsiTheme="minorHAnsi"/>
              </w:rPr>
            </w:pPr>
            <w:r>
              <w:rPr>
                <w:rFonts w:asciiTheme="minorHAnsi" w:hAnsiTheme="minorHAnsi"/>
              </w:rPr>
              <w:t xml:space="preserve">- </w:t>
            </w:r>
            <w:proofErr w:type="gramStart"/>
            <w:r>
              <w:rPr>
                <w:rFonts w:asciiTheme="minorHAnsi" w:hAnsiTheme="minorHAnsi"/>
              </w:rPr>
              <w:t>se</w:t>
            </w:r>
            <w:proofErr w:type="gramEnd"/>
            <w:r>
              <w:rPr>
                <w:rFonts w:asciiTheme="minorHAnsi" w:hAnsiTheme="minorHAnsi"/>
              </w:rPr>
              <w:t xml:space="preserve"> va bifa „NU” – dacă solicitantul nu mai are o altă cerere de finanțare în cadrul aceleiași intervenții de investiții într-o sesiune de depunere – CF nu figurează cu statut completat în E2.2 </w:t>
            </w:r>
            <w:r>
              <w:rPr>
                <w:rFonts w:asciiTheme="minorHAnsi" w:hAnsiTheme="minorHAnsi"/>
                <w:lang w:val="fr-FR"/>
              </w:rPr>
              <w:t>Registrul general al proiectelor.</w:t>
            </w:r>
          </w:p>
          <w:p w:rsidR="00695430" w:rsidRPr="00FC68DE" w:rsidRDefault="00CD78D0" w:rsidP="008A564F">
            <w:pPr>
              <w:spacing w:line="100" w:lineRule="atLeast"/>
              <w:jc w:val="both"/>
              <w:rPr>
                <w:rFonts w:asciiTheme="minorHAnsi" w:hAnsiTheme="minorHAnsi" w:cstheme="minorHAnsi"/>
                <w:bCs/>
                <w:lang w:eastAsia="fr-FR"/>
              </w:rPr>
            </w:pPr>
            <w:r>
              <w:rPr>
                <w:rFonts w:asciiTheme="minorHAnsi" w:hAnsiTheme="minorHAnsi"/>
              </w:rPr>
              <w:t xml:space="preserve">- </w:t>
            </w:r>
            <w:proofErr w:type="gramStart"/>
            <w:r>
              <w:rPr>
                <w:rFonts w:asciiTheme="minorHAnsi" w:hAnsiTheme="minorHAnsi"/>
              </w:rPr>
              <w:t>se</w:t>
            </w:r>
            <w:proofErr w:type="gramEnd"/>
            <w:r>
              <w:rPr>
                <w:rFonts w:asciiTheme="minorHAnsi" w:hAnsiTheme="minorHAnsi"/>
              </w:rPr>
              <w:t xml:space="preserve"> va bifa „DA” – dacă solicitantul are o altă cerere de finanțare depusă în cadrul aceleiași intervenții de investiții într-o sesiune de depunere și figurează cu cod CF/ status proiect. Cererea de finanțare va fi respinsă.</w:t>
            </w:r>
          </w:p>
        </w:tc>
      </w:tr>
      <w:tr w:rsidR="00CD78D0" w:rsidRPr="00FC68DE" w:rsidTr="00403BF5">
        <w:trPr>
          <w:trHeight w:val="144"/>
        </w:trPr>
        <w:tc>
          <w:tcPr>
            <w:tcW w:w="3376" w:type="dxa"/>
            <w:shd w:val="clear" w:color="auto" w:fill="auto"/>
          </w:tcPr>
          <w:p w:rsidR="00CD78D0" w:rsidRDefault="00CD78D0" w:rsidP="003A7892">
            <w:pPr>
              <w:spacing w:line="100" w:lineRule="atLeast"/>
              <w:jc w:val="both"/>
              <w:rPr>
                <w:rFonts w:asciiTheme="minorHAnsi" w:hAnsiTheme="minorHAnsi" w:cstheme="minorHAnsi"/>
              </w:rPr>
            </w:pPr>
            <w:r>
              <w:rPr>
                <w:rFonts w:asciiTheme="minorHAnsi" w:hAnsiTheme="minorHAnsi" w:cstheme="minorHAnsi"/>
              </w:rPr>
              <w:t>3a) Solicitantul are mai mult de două, după caz, trei contracte de finanțare semnate, cel de-al treilea fiind aferent intervenției DR-19?</w:t>
            </w:r>
          </w:p>
          <w:p w:rsidR="00D27F1A" w:rsidRDefault="00D27F1A" w:rsidP="00B97649">
            <w:pPr>
              <w:spacing w:line="100" w:lineRule="atLeast"/>
              <w:jc w:val="both"/>
              <w:rPr>
                <w:rFonts w:asciiTheme="minorHAnsi" w:hAnsiTheme="minorHAnsi" w:cstheme="minorHAnsi"/>
              </w:rPr>
            </w:pPr>
          </w:p>
          <w:p w:rsidR="00D27F1A" w:rsidRPr="005A5AC6" w:rsidRDefault="00D27F1A" w:rsidP="00D27F1A">
            <w:pPr>
              <w:overflowPunct w:val="0"/>
              <w:autoSpaceDE w:val="0"/>
              <w:autoSpaceDN w:val="0"/>
              <w:adjustRightInd w:val="0"/>
              <w:jc w:val="both"/>
              <w:textAlignment w:val="baseline"/>
              <w:rPr>
                <w:rFonts w:asciiTheme="minorHAnsi" w:hAnsiTheme="minorHAnsi" w:cstheme="minorHAnsi"/>
                <w:bCs/>
                <w:lang w:val="pt-BR" w:eastAsia="fr-FR"/>
              </w:rPr>
            </w:pPr>
            <w:r w:rsidRPr="005A5AC6">
              <w:rPr>
                <w:rFonts w:asciiTheme="minorHAnsi" w:hAnsiTheme="minorHAnsi" w:cstheme="minorHAnsi"/>
                <w:bCs/>
                <w:lang w:val="pt-BR" w:eastAsia="fr-FR"/>
              </w:rPr>
              <w:t>Documente verificate:</w:t>
            </w:r>
          </w:p>
          <w:p w:rsidR="00D27F1A" w:rsidRPr="005A5AC6" w:rsidRDefault="00D27F1A" w:rsidP="00D27F1A">
            <w:pPr>
              <w:overflowPunct w:val="0"/>
              <w:autoSpaceDE w:val="0"/>
              <w:autoSpaceDN w:val="0"/>
              <w:adjustRightInd w:val="0"/>
              <w:jc w:val="both"/>
              <w:textAlignment w:val="baseline"/>
              <w:rPr>
                <w:rFonts w:asciiTheme="minorHAnsi" w:hAnsiTheme="minorHAnsi" w:cstheme="minorHAnsi"/>
                <w:bCs/>
                <w:lang w:val="pt-BR" w:eastAsia="fr-FR"/>
              </w:rPr>
            </w:pPr>
          </w:p>
          <w:p w:rsidR="00D27F1A" w:rsidRDefault="00D27F1A" w:rsidP="003A7892">
            <w:pPr>
              <w:spacing w:line="100" w:lineRule="atLeast"/>
              <w:jc w:val="both"/>
              <w:rPr>
                <w:rFonts w:asciiTheme="minorHAnsi" w:hAnsiTheme="minorHAnsi" w:cstheme="minorHAnsi"/>
                <w:bCs/>
                <w:lang w:val="pt-BR" w:eastAsia="fr-FR"/>
              </w:rPr>
            </w:pPr>
            <w:r w:rsidRPr="005A5AC6">
              <w:rPr>
                <w:rFonts w:asciiTheme="minorHAnsi" w:hAnsiTheme="minorHAnsi" w:cstheme="minorHAnsi"/>
                <w:bCs/>
                <w:lang w:val="pt-BR" w:eastAsia="fr-FR"/>
              </w:rPr>
              <w:t>Declaraţia pe propria răspundere a solicitantului din secțiunea F din cererea de finanțare.</w:t>
            </w:r>
          </w:p>
          <w:p w:rsidR="00D27F1A" w:rsidRDefault="00892529" w:rsidP="00807B21">
            <w:pPr>
              <w:spacing w:line="100" w:lineRule="atLeast"/>
              <w:jc w:val="both"/>
              <w:rPr>
                <w:rFonts w:asciiTheme="minorHAnsi" w:hAnsiTheme="minorHAnsi"/>
              </w:rPr>
            </w:pPr>
            <w:r w:rsidRPr="00FB02CE">
              <w:rPr>
                <w:rFonts w:asciiTheme="minorHAnsi" w:hAnsiTheme="minorHAnsi" w:cstheme="minorHAnsi"/>
                <w:bCs/>
                <w:iCs/>
              </w:rPr>
              <w:t>Registrul</w:t>
            </w:r>
            <w:r>
              <w:rPr>
                <w:rFonts w:asciiTheme="minorHAnsi" w:hAnsiTheme="minorHAnsi" w:cstheme="minorHAnsi"/>
                <w:bCs/>
                <w:iCs/>
              </w:rPr>
              <w:t xml:space="preserve"> general al proiectelor</w:t>
            </w:r>
          </w:p>
        </w:tc>
        <w:tc>
          <w:tcPr>
            <w:tcW w:w="6344" w:type="dxa"/>
            <w:shd w:val="clear" w:color="auto" w:fill="auto"/>
          </w:tcPr>
          <w:p w:rsidR="00D27F1A" w:rsidRDefault="000B58B3" w:rsidP="000B58B3">
            <w:pPr>
              <w:spacing w:line="100" w:lineRule="atLeast"/>
              <w:jc w:val="both"/>
              <w:rPr>
                <w:rFonts w:asciiTheme="minorHAnsi" w:hAnsiTheme="minorHAnsi"/>
              </w:rPr>
            </w:pPr>
            <w:r w:rsidRPr="000B58B3">
              <w:rPr>
                <w:rFonts w:asciiTheme="minorHAnsi" w:hAnsiTheme="minorHAnsi"/>
              </w:rPr>
              <w:t xml:space="preserve"> </w:t>
            </w:r>
          </w:p>
          <w:p w:rsidR="00CD78D0" w:rsidRDefault="00CD78D0" w:rsidP="00CD78D0">
            <w:pPr>
              <w:spacing w:line="100" w:lineRule="atLeast"/>
              <w:jc w:val="both"/>
              <w:rPr>
                <w:rFonts w:asciiTheme="minorHAnsi" w:hAnsiTheme="minorHAnsi"/>
              </w:rPr>
            </w:pPr>
          </w:p>
          <w:p w:rsidR="0053205D" w:rsidRPr="00FB02CE" w:rsidRDefault="0053205D" w:rsidP="0053205D">
            <w:pPr>
              <w:spacing w:line="100" w:lineRule="atLeast"/>
              <w:jc w:val="both"/>
              <w:rPr>
                <w:rFonts w:asciiTheme="minorHAnsi" w:hAnsiTheme="minorHAnsi" w:cstheme="minorHAnsi"/>
              </w:rPr>
            </w:pPr>
            <w:r w:rsidRPr="00FB02CE">
              <w:rPr>
                <w:rFonts w:asciiTheme="minorHAnsi" w:hAnsiTheme="minorHAnsi" w:cstheme="minorHAnsi"/>
              </w:rPr>
              <w:t xml:space="preserve">Verificarea se face în </w:t>
            </w:r>
            <w:r w:rsidRPr="00FB02CE">
              <w:rPr>
                <w:rFonts w:asciiTheme="minorHAnsi" w:hAnsiTheme="minorHAnsi" w:cstheme="minorHAnsi"/>
                <w:bCs/>
                <w:iCs/>
              </w:rPr>
              <w:t>Registrul</w:t>
            </w:r>
            <w:r>
              <w:rPr>
                <w:rFonts w:asciiTheme="minorHAnsi" w:hAnsiTheme="minorHAnsi" w:cstheme="minorHAnsi"/>
                <w:bCs/>
                <w:iCs/>
              </w:rPr>
              <w:t xml:space="preserve"> general al proiectelor</w:t>
            </w:r>
            <w:r w:rsidRPr="00FB02CE">
              <w:rPr>
                <w:rFonts w:asciiTheme="minorHAnsi" w:hAnsiTheme="minorHAnsi" w:cstheme="minorHAnsi"/>
                <w:bCs/>
                <w:iCs/>
              </w:rPr>
              <w:t>, pe câmpul CUI:</w:t>
            </w:r>
          </w:p>
          <w:p w:rsidR="0053205D" w:rsidRPr="000976AF" w:rsidRDefault="0053205D" w:rsidP="0053205D">
            <w:pPr>
              <w:pStyle w:val="ListParagraph"/>
              <w:numPr>
                <w:ilvl w:val="0"/>
                <w:numId w:val="71"/>
              </w:numPr>
              <w:spacing w:after="0" w:line="100" w:lineRule="atLeast"/>
              <w:ind w:left="270"/>
              <w:jc w:val="both"/>
              <w:rPr>
                <w:rFonts w:asciiTheme="minorHAnsi" w:hAnsiTheme="minorHAnsi" w:cstheme="minorHAnsi"/>
              </w:rPr>
            </w:pPr>
            <w:r w:rsidRPr="00FB02CE">
              <w:rPr>
                <w:rFonts w:asciiTheme="minorHAnsi" w:hAnsiTheme="minorHAnsi" w:cstheme="minorHAnsi"/>
                <w:iCs/>
                <w:lang w:val="it-IT"/>
              </w:rPr>
              <w:t>Da</w:t>
            </w:r>
            <w:r>
              <w:rPr>
                <w:rFonts w:asciiTheme="minorHAnsi" w:hAnsiTheme="minorHAnsi" w:cstheme="minorHAnsi"/>
                <w:iCs/>
                <w:lang w:val="it-IT"/>
              </w:rPr>
              <w:t>că</w:t>
            </w:r>
            <w:r w:rsidRPr="00FB02CE">
              <w:rPr>
                <w:rFonts w:asciiTheme="minorHAnsi" w:hAnsiTheme="minorHAnsi" w:cstheme="minorHAnsi"/>
                <w:iCs/>
                <w:lang w:val="it-IT"/>
              </w:rPr>
              <w:t xml:space="preserve"> solicitantul are </w:t>
            </w:r>
            <w:r>
              <w:rPr>
                <w:rFonts w:asciiTheme="minorHAnsi" w:hAnsiTheme="minorHAnsi" w:cstheme="minorHAnsi"/>
                <w:iCs/>
                <w:lang w:val="it-IT"/>
              </w:rPr>
              <w:t>2 contracte semnate pe intervențiile de investiții sau 3</w:t>
            </w:r>
            <w:r w:rsidRPr="00FB02CE">
              <w:rPr>
                <w:rFonts w:asciiTheme="minorHAnsi" w:hAnsiTheme="minorHAnsi" w:cstheme="minorHAnsi"/>
                <w:iCs/>
                <w:lang w:val="it-IT"/>
              </w:rPr>
              <w:t xml:space="preserve"> </w:t>
            </w:r>
            <w:r>
              <w:rPr>
                <w:rFonts w:asciiTheme="minorHAnsi" w:hAnsiTheme="minorHAnsi" w:cstheme="minorHAnsi"/>
                <w:iCs/>
                <w:lang w:val="it-IT"/>
              </w:rPr>
              <w:t>contracte de finanțare semnate, cel de-al treilea fiind aferent intervenției DR - 19</w:t>
            </w:r>
            <w:r w:rsidRPr="00FB02CE">
              <w:rPr>
                <w:rFonts w:asciiTheme="minorHAnsi" w:hAnsiTheme="minorHAnsi" w:cstheme="minorHAnsi"/>
                <w:iCs/>
                <w:lang w:val="it-IT"/>
              </w:rPr>
              <w:t xml:space="preserve">, </w:t>
            </w:r>
            <w:r>
              <w:rPr>
                <w:rFonts w:asciiTheme="minorHAnsi" w:hAnsiTheme="minorHAnsi" w:cstheme="minorHAnsi"/>
                <w:iCs/>
                <w:lang w:val="it-IT"/>
              </w:rPr>
              <w:t>cererea de finanțare va fi respinsă.</w:t>
            </w:r>
          </w:p>
          <w:p w:rsidR="0053205D" w:rsidRPr="00A807C3" w:rsidRDefault="0053205D" w:rsidP="0053205D">
            <w:pPr>
              <w:pStyle w:val="ListParagraph"/>
              <w:numPr>
                <w:ilvl w:val="0"/>
                <w:numId w:val="71"/>
              </w:numPr>
              <w:spacing w:after="0" w:line="100" w:lineRule="atLeast"/>
              <w:ind w:left="270"/>
              <w:jc w:val="both"/>
              <w:rPr>
                <w:rFonts w:asciiTheme="minorHAnsi" w:hAnsiTheme="minorHAnsi" w:cstheme="minorHAnsi"/>
              </w:rPr>
            </w:pPr>
            <w:r>
              <w:rPr>
                <w:rFonts w:asciiTheme="minorHAnsi" w:hAnsiTheme="minorHAnsi" w:cstheme="minorHAnsi"/>
                <w:iCs/>
                <w:lang w:val="it-IT"/>
              </w:rPr>
              <w:t>Dacă solicitantul are mai puțin de 2, după caz, 3 contracte de finanțare semnate, cel de-al treilea fiind aferent intervenției DR - 19, cererea de finanțare se va accepta.</w:t>
            </w:r>
          </w:p>
          <w:p w:rsidR="0053205D" w:rsidRDefault="0053205D" w:rsidP="00CD78D0">
            <w:pPr>
              <w:spacing w:line="100" w:lineRule="atLeast"/>
              <w:jc w:val="both"/>
              <w:rPr>
                <w:rFonts w:asciiTheme="minorHAnsi" w:hAnsiTheme="minorHAnsi"/>
              </w:rPr>
            </w:pPr>
          </w:p>
        </w:tc>
      </w:tr>
      <w:tr w:rsidR="00550386" w:rsidRPr="00FC68DE" w:rsidTr="00403BF5">
        <w:trPr>
          <w:trHeight w:val="144"/>
        </w:trPr>
        <w:tc>
          <w:tcPr>
            <w:tcW w:w="3376" w:type="dxa"/>
            <w:shd w:val="clear" w:color="auto" w:fill="auto"/>
          </w:tcPr>
          <w:p w:rsidR="00550386" w:rsidRPr="009B18D1" w:rsidRDefault="00DE22ED" w:rsidP="00550386">
            <w:pPr>
              <w:overflowPunct w:val="0"/>
              <w:autoSpaceDE w:val="0"/>
              <w:autoSpaceDN w:val="0"/>
              <w:adjustRightInd w:val="0"/>
              <w:jc w:val="both"/>
              <w:textAlignment w:val="baseline"/>
              <w:rPr>
                <w:rFonts w:asciiTheme="minorHAnsi" w:eastAsiaTheme="minorHAnsi" w:hAnsiTheme="minorHAnsi" w:cstheme="minorHAnsi"/>
                <w:shd w:val="clear" w:color="auto" w:fill="FFFF00"/>
                <w:lang w:val="ro-RO" w:eastAsia="ro-RO"/>
              </w:rPr>
            </w:pPr>
            <w:r>
              <w:rPr>
                <w:rFonts w:asciiTheme="minorHAnsi" w:eastAsiaTheme="minorHAnsi" w:hAnsiTheme="minorHAnsi" w:cstheme="minorHAnsi"/>
                <w:lang w:val="ro-RO" w:eastAsia="ro-RO"/>
              </w:rPr>
              <w:t>4</w:t>
            </w:r>
            <w:r w:rsidR="00550386" w:rsidRPr="00FC68DE">
              <w:rPr>
                <w:rFonts w:asciiTheme="minorHAnsi" w:eastAsiaTheme="minorHAnsi" w:hAnsiTheme="minorHAnsi" w:cstheme="minorHAnsi"/>
                <w:lang w:val="ro-RO" w:eastAsia="ro-RO"/>
              </w:rPr>
              <w:t>a) Solicitantul se regăseşte în Bazele de date privind dubla finanţare ?</w:t>
            </w:r>
          </w:p>
          <w:p w:rsidR="00550386" w:rsidRPr="002F6AE7" w:rsidRDefault="00550386" w:rsidP="00550386">
            <w:pPr>
              <w:overflowPunct w:val="0"/>
              <w:autoSpaceDE w:val="0"/>
              <w:autoSpaceDN w:val="0"/>
              <w:adjustRightInd w:val="0"/>
              <w:jc w:val="both"/>
              <w:textAlignment w:val="baseline"/>
              <w:rPr>
                <w:rFonts w:asciiTheme="minorHAnsi" w:eastAsiaTheme="minorHAnsi" w:hAnsiTheme="minorHAnsi" w:cstheme="minorHAnsi"/>
                <w:shd w:val="clear" w:color="auto" w:fill="FFFF00"/>
                <w:lang w:val="ro-RO" w:eastAsia="ro-RO"/>
              </w:rPr>
            </w:pPr>
          </w:p>
          <w:p w:rsidR="00550386" w:rsidRPr="002F6AE7" w:rsidRDefault="00550386" w:rsidP="00550386">
            <w:pPr>
              <w:overflowPunct w:val="0"/>
              <w:autoSpaceDE w:val="0"/>
              <w:autoSpaceDN w:val="0"/>
              <w:adjustRightInd w:val="0"/>
              <w:jc w:val="both"/>
              <w:textAlignment w:val="baseline"/>
              <w:rPr>
                <w:rFonts w:asciiTheme="minorHAnsi" w:hAnsiTheme="minorHAnsi" w:cstheme="minorHAnsi"/>
                <w:bCs/>
                <w:lang w:val="pt-BR" w:eastAsia="fr-FR"/>
              </w:rPr>
            </w:pPr>
            <w:r w:rsidRPr="002F6AE7">
              <w:rPr>
                <w:rFonts w:asciiTheme="minorHAnsi" w:hAnsiTheme="minorHAnsi" w:cstheme="minorHAnsi"/>
                <w:bCs/>
                <w:lang w:val="pt-BR" w:eastAsia="fr-FR"/>
              </w:rPr>
              <w:t xml:space="preserve">Documente </w:t>
            </w:r>
            <w:proofErr w:type="gramStart"/>
            <w:r w:rsidRPr="002F6AE7">
              <w:rPr>
                <w:rFonts w:asciiTheme="minorHAnsi" w:hAnsiTheme="minorHAnsi" w:cstheme="minorHAnsi"/>
                <w:bCs/>
                <w:lang w:val="pt-BR" w:eastAsia="fr-FR"/>
              </w:rPr>
              <w:t>verificate :</w:t>
            </w:r>
            <w:proofErr w:type="gramEnd"/>
          </w:p>
          <w:p w:rsidR="00550386" w:rsidRPr="002F6AE7" w:rsidRDefault="00550386" w:rsidP="00550386">
            <w:pPr>
              <w:overflowPunct w:val="0"/>
              <w:autoSpaceDE w:val="0"/>
              <w:autoSpaceDN w:val="0"/>
              <w:adjustRightInd w:val="0"/>
              <w:jc w:val="both"/>
              <w:textAlignment w:val="baseline"/>
              <w:rPr>
                <w:rFonts w:asciiTheme="minorHAnsi" w:hAnsiTheme="minorHAnsi" w:cstheme="minorHAnsi"/>
                <w:bCs/>
                <w:lang w:val="pt-BR" w:eastAsia="fr-FR"/>
              </w:rPr>
            </w:pPr>
            <w:r w:rsidRPr="002F6AE7">
              <w:rPr>
                <w:rFonts w:asciiTheme="minorHAnsi" w:hAnsiTheme="minorHAnsi" w:cstheme="minorHAnsi"/>
                <w:bCs/>
                <w:lang w:val="pt-BR" w:eastAsia="fr-FR"/>
              </w:rPr>
              <w:t>DALI, Adeverința ANIF – Anexa nr.</w:t>
            </w:r>
            <w:r w:rsidR="00D27F1A">
              <w:rPr>
                <w:rFonts w:asciiTheme="minorHAnsi" w:hAnsiTheme="minorHAnsi" w:cstheme="minorHAnsi"/>
                <w:bCs/>
                <w:lang w:val="pt-BR" w:eastAsia="fr-FR"/>
              </w:rPr>
              <w:t xml:space="preserve"> </w:t>
            </w:r>
            <w:r>
              <w:rPr>
                <w:rFonts w:asciiTheme="minorHAnsi" w:hAnsiTheme="minorHAnsi" w:cstheme="minorHAnsi"/>
                <w:bCs/>
                <w:lang w:val="pt-BR" w:eastAsia="fr-FR"/>
              </w:rPr>
              <w:t>3</w:t>
            </w:r>
            <w:r w:rsidRPr="002F6AE7">
              <w:rPr>
                <w:rFonts w:asciiTheme="minorHAnsi" w:hAnsiTheme="minorHAnsi" w:cstheme="minorHAnsi"/>
                <w:bCs/>
                <w:lang w:val="pt-BR" w:eastAsia="fr-FR"/>
              </w:rPr>
              <w:t xml:space="preserve"> la </w:t>
            </w:r>
            <w:r>
              <w:rPr>
                <w:rFonts w:asciiTheme="minorHAnsi" w:hAnsiTheme="minorHAnsi" w:cstheme="minorHAnsi"/>
                <w:bCs/>
                <w:lang w:val="pt-BR" w:eastAsia="fr-FR"/>
              </w:rPr>
              <w:t>ghidul solicitantului</w:t>
            </w:r>
            <w:r w:rsidRPr="002F6AE7">
              <w:rPr>
                <w:rFonts w:asciiTheme="minorHAnsi" w:hAnsiTheme="minorHAnsi" w:cstheme="minorHAnsi"/>
                <w:bCs/>
                <w:lang w:val="pt-BR" w:eastAsia="fr-FR"/>
              </w:rPr>
              <w:t xml:space="preserve"> </w:t>
            </w:r>
            <w:proofErr w:type="gramStart"/>
            <w:r w:rsidRPr="002F6AE7">
              <w:rPr>
                <w:rFonts w:asciiTheme="minorHAnsi" w:hAnsiTheme="minorHAnsi" w:cstheme="minorHAnsi"/>
                <w:bCs/>
                <w:lang w:val="pt-BR" w:eastAsia="fr-FR"/>
              </w:rPr>
              <w:t>și Anexa</w:t>
            </w:r>
            <w:proofErr w:type="gramEnd"/>
            <w:r w:rsidRPr="002F6AE7">
              <w:rPr>
                <w:rFonts w:asciiTheme="minorHAnsi" w:hAnsiTheme="minorHAnsi" w:cstheme="minorHAnsi"/>
                <w:bCs/>
                <w:lang w:val="pt-BR" w:eastAsia="fr-FR"/>
              </w:rPr>
              <w:t xml:space="preserve"> 1 la PNRIPIR (cu modificările şi completările ulterioare)</w:t>
            </w:r>
          </w:p>
          <w:p w:rsidR="00550386" w:rsidRPr="002F6AE7" w:rsidRDefault="00550386" w:rsidP="00550386">
            <w:pPr>
              <w:overflowPunct w:val="0"/>
              <w:autoSpaceDE w:val="0"/>
              <w:autoSpaceDN w:val="0"/>
              <w:adjustRightInd w:val="0"/>
              <w:jc w:val="both"/>
              <w:textAlignment w:val="baseline"/>
              <w:rPr>
                <w:rFonts w:asciiTheme="minorHAnsi" w:hAnsiTheme="minorHAnsi" w:cstheme="minorHAnsi"/>
                <w:bCs/>
                <w:lang w:val="pt-BR" w:eastAsia="fr-FR"/>
              </w:rPr>
            </w:pPr>
            <w:r w:rsidRPr="002F6AE7">
              <w:rPr>
                <w:rFonts w:asciiTheme="minorHAnsi" w:hAnsiTheme="minorHAnsi" w:cstheme="minorHAnsi"/>
                <w:bCs/>
                <w:lang w:val="pt-BR" w:eastAsia="fr-FR"/>
              </w:rPr>
              <w:t>Secțiunea C din cererea de finanțare.</w:t>
            </w:r>
          </w:p>
          <w:p w:rsidR="00550386" w:rsidRPr="00FC68DE" w:rsidRDefault="00550386" w:rsidP="00550386">
            <w:pPr>
              <w:overflowPunct w:val="0"/>
              <w:autoSpaceDE w:val="0"/>
              <w:autoSpaceDN w:val="0"/>
              <w:adjustRightInd w:val="0"/>
              <w:jc w:val="both"/>
              <w:textAlignment w:val="baseline"/>
              <w:rPr>
                <w:rFonts w:asciiTheme="minorHAnsi" w:hAnsiTheme="minorHAnsi" w:cstheme="minorHAnsi"/>
                <w:bCs/>
                <w:lang w:val="pt-BR" w:eastAsia="fr-FR"/>
              </w:rPr>
            </w:pPr>
          </w:p>
          <w:p w:rsidR="00550386" w:rsidRPr="002F6AE7" w:rsidRDefault="00550386" w:rsidP="00550386">
            <w:pPr>
              <w:overflowPunct w:val="0"/>
              <w:autoSpaceDE w:val="0"/>
              <w:autoSpaceDN w:val="0"/>
              <w:adjustRightInd w:val="0"/>
              <w:jc w:val="both"/>
              <w:textAlignment w:val="baseline"/>
              <w:rPr>
                <w:rFonts w:asciiTheme="minorHAnsi" w:hAnsiTheme="minorHAnsi" w:cstheme="minorHAnsi"/>
                <w:bCs/>
                <w:lang w:val="pt-BR" w:eastAsia="fr-FR"/>
              </w:rPr>
            </w:pPr>
            <w:r w:rsidRPr="002F6AE7">
              <w:rPr>
                <w:rFonts w:asciiTheme="minorHAnsi" w:hAnsiTheme="minorHAnsi" w:cstheme="minorHAnsi"/>
                <w:bCs/>
                <w:lang w:val="pt-BR" w:eastAsia="fr-FR"/>
              </w:rPr>
              <w:t>Declaraţia pe propria răspundere a solicitantului din secțiunea F din Cererea de Finanțare</w:t>
            </w:r>
          </w:p>
          <w:p w:rsidR="00550386" w:rsidRPr="00FC68DE" w:rsidRDefault="00550386" w:rsidP="00550386">
            <w:pPr>
              <w:overflowPunct w:val="0"/>
              <w:autoSpaceDE w:val="0"/>
              <w:autoSpaceDN w:val="0"/>
              <w:adjustRightInd w:val="0"/>
              <w:jc w:val="both"/>
              <w:textAlignment w:val="baseline"/>
              <w:rPr>
                <w:rFonts w:asciiTheme="minorHAnsi" w:hAnsiTheme="minorHAnsi" w:cstheme="minorHAnsi"/>
                <w:bCs/>
                <w:lang w:val="pt-BR" w:eastAsia="fr-FR"/>
              </w:rPr>
            </w:pPr>
          </w:p>
          <w:p w:rsidR="00550386" w:rsidRPr="009B18D1" w:rsidRDefault="00550386" w:rsidP="00550386">
            <w:pPr>
              <w:overflowPunct w:val="0"/>
              <w:autoSpaceDE w:val="0"/>
              <w:autoSpaceDN w:val="0"/>
              <w:adjustRightInd w:val="0"/>
              <w:jc w:val="both"/>
              <w:textAlignment w:val="baseline"/>
              <w:rPr>
                <w:rFonts w:asciiTheme="minorHAnsi" w:hAnsiTheme="minorHAnsi" w:cstheme="minorHAnsi"/>
                <w:bCs/>
                <w:lang w:val="pt-BR" w:eastAsia="fr-FR"/>
              </w:rPr>
            </w:pPr>
            <w:r w:rsidRPr="009B18D1">
              <w:rPr>
                <w:rFonts w:asciiTheme="minorHAnsi" w:hAnsiTheme="minorHAnsi" w:cstheme="minorHAnsi"/>
                <w:bCs/>
                <w:lang w:val="pt-BR" w:eastAsia="fr-FR"/>
              </w:rPr>
              <w:t xml:space="preserve">Baza de date FEADR </w:t>
            </w:r>
          </w:p>
          <w:p w:rsidR="00550386" w:rsidRPr="002F6AE7" w:rsidRDefault="00550386" w:rsidP="00550386">
            <w:pPr>
              <w:overflowPunct w:val="0"/>
              <w:autoSpaceDE w:val="0"/>
              <w:autoSpaceDN w:val="0"/>
              <w:adjustRightInd w:val="0"/>
              <w:jc w:val="both"/>
              <w:textAlignment w:val="baseline"/>
              <w:rPr>
                <w:rFonts w:asciiTheme="minorHAnsi" w:eastAsia="Calibri" w:hAnsiTheme="minorHAnsi" w:cstheme="minorHAnsi"/>
              </w:rPr>
            </w:pPr>
          </w:p>
          <w:p w:rsidR="00550386" w:rsidRPr="00FC68DE" w:rsidRDefault="00550386" w:rsidP="00550386">
            <w:pPr>
              <w:overflowPunct w:val="0"/>
              <w:autoSpaceDE w:val="0"/>
              <w:autoSpaceDN w:val="0"/>
              <w:adjustRightInd w:val="0"/>
              <w:jc w:val="both"/>
              <w:textAlignment w:val="baseline"/>
              <w:rPr>
                <w:rFonts w:asciiTheme="minorHAnsi" w:hAnsiTheme="minorHAnsi" w:cstheme="minorHAnsi"/>
                <w:bCs/>
                <w:lang w:val="pt-BR" w:eastAsia="fr-FR"/>
              </w:rPr>
            </w:pPr>
            <w:r w:rsidRPr="00FC68DE">
              <w:rPr>
                <w:rFonts w:asciiTheme="minorHAnsi" w:hAnsiTheme="minorHAnsi" w:cstheme="minorHAnsi"/>
                <w:bCs/>
                <w:lang w:val="pt-BR" w:eastAsia="fr-FR"/>
              </w:rPr>
              <w:t>E2.2L Registrul electronic al cererilor de finanțare, E6.0L Raportul de evaluare al AFIR și în registrul C1.13L</w:t>
            </w:r>
          </w:p>
          <w:p w:rsidR="00550386" w:rsidRPr="009B18D1" w:rsidRDefault="00550386" w:rsidP="00550386">
            <w:pPr>
              <w:overflowPunct w:val="0"/>
              <w:autoSpaceDE w:val="0"/>
              <w:autoSpaceDN w:val="0"/>
              <w:adjustRightInd w:val="0"/>
              <w:jc w:val="both"/>
              <w:textAlignment w:val="baseline"/>
              <w:rPr>
                <w:rFonts w:asciiTheme="minorHAnsi" w:hAnsiTheme="minorHAnsi" w:cstheme="minorHAnsi"/>
                <w:bCs/>
                <w:lang w:val="pt-BR" w:eastAsia="fr-FR"/>
              </w:rPr>
            </w:pPr>
          </w:p>
          <w:p w:rsidR="00550386" w:rsidRPr="001D6A97" w:rsidRDefault="00550386" w:rsidP="00550386">
            <w:pPr>
              <w:overflowPunct w:val="0"/>
              <w:autoSpaceDE w:val="0"/>
              <w:autoSpaceDN w:val="0"/>
              <w:adjustRightInd w:val="0"/>
              <w:jc w:val="both"/>
              <w:textAlignment w:val="baseline"/>
              <w:rPr>
                <w:rFonts w:asciiTheme="minorHAnsi" w:hAnsiTheme="minorHAnsi" w:cstheme="minorHAnsi"/>
                <w:bCs/>
                <w:lang w:val="pt-BR" w:eastAsia="fr-FR"/>
              </w:rPr>
            </w:pPr>
          </w:p>
          <w:p w:rsidR="00550386" w:rsidRPr="00FC68DE" w:rsidRDefault="00550386" w:rsidP="000D736A">
            <w:pPr>
              <w:overflowPunct w:val="0"/>
              <w:autoSpaceDE w:val="0"/>
              <w:autoSpaceDN w:val="0"/>
              <w:adjustRightInd w:val="0"/>
              <w:jc w:val="both"/>
              <w:textAlignment w:val="baseline"/>
              <w:rPr>
                <w:rFonts w:asciiTheme="minorHAnsi" w:hAnsiTheme="minorHAnsi" w:cstheme="minorHAnsi"/>
                <w:bCs/>
                <w:lang w:val="pt-BR" w:eastAsia="fr-FR"/>
              </w:rPr>
            </w:pPr>
            <w:r w:rsidRPr="00775F1E">
              <w:rPr>
                <w:rFonts w:asciiTheme="minorHAnsi" w:hAnsiTheme="minorHAnsi" w:cstheme="minorHAnsi"/>
                <w:bCs/>
                <w:lang w:val="pt-BR" w:eastAsia="fr-FR"/>
              </w:rPr>
              <w:t>8. Raport asupra utilizării programelor de finanţare nerambursabilă întocmit de solicitant (va cuprinde obiective, tip de investiţi</w:t>
            </w:r>
            <w:r w:rsidRPr="00FC68DE">
              <w:rPr>
                <w:rFonts w:asciiTheme="minorHAnsi" w:hAnsiTheme="minorHAnsi" w:cstheme="minorHAnsi"/>
                <w:bCs/>
                <w:lang w:val="pt-BR" w:eastAsia="fr-FR"/>
              </w:rPr>
              <w:t xml:space="preserve">e, lista cheltuielilor eligibile, costuri şi stadiul proiectului, perioada derulării proiectului), pentru solicitanţii care au mai beneficiat de finanţare nerambursabilă începând cu </w:t>
            </w:r>
            <w:r w:rsidRPr="003A7892">
              <w:rPr>
                <w:rFonts w:asciiTheme="minorHAnsi" w:hAnsiTheme="minorHAnsi" w:cstheme="minorHAnsi"/>
                <w:bCs/>
                <w:lang w:val="pt-BR" w:eastAsia="fr-FR"/>
              </w:rPr>
              <w:t>anul 20</w:t>
            </w:r>
            <w:r w:rsidR="008F71EF" w:rsidRPr="003A7892">
              <w:rPr>
                <w:rFonts w:asciiTheme="minorHAnsi" w:hAnsiTheme="minorHAnsi" w:cstheme="minorHAnsi"/>
                <w:bCs/>
                <w:lang w:val="pt-BR" w:eastAsia="fr-FR"/>
              </w:rPr>
              <w:t>07</w:t>
            </w:r>
            <w:r w:rsidRPr="00FC68DE">
              <w:rPr>
                <w:rFonts w:asciiTheme="minorHAnsi" w:hAnsiTheme="minorHAnsi" w:cstheme="minorHAnsi"/>
                <w:bCs/>
                <w:lang w:val="pt-BR" w:eastAsia="fr-FR"/>
              </w:rPr>
              <w:t xml:space="preserve"> pentru aceleaşi tipuri de investiţii.</w:t>
            </w:r>
          </w:p>
        </w:tc>
        <w:tc>
          <w:tcPr>
            <w:tcW w:w="6344" w:type="dxa"/>
            <w:shd w:val="clear" w:color="auto" w:fill="auto"/>
          </w:tcPr>
          <w:p w:rsidR="00550386" w:rsidRPr="00FC68DE" w:rsidRDefault="00550386" w:rsidP="00550386">
            <w:pPr>
              <w:overflowPunct w:val="0"/>
              <w:autoSpaceDE w:val="0"/>
              <w:autoSpaceDN w:val="0"/>
              <w:adjustRightInd w:val="0"/>
              <w:jc w:val="both"/>
              <w:textAlignment w:val="baseline"/>
              <w:rPr>
                <w:rFonts w:asciiTheme="minorHAnsi" w:hAnsiTheme="minorHAnsi" w:cstheme="minorHAnsi"/>
                <w:bCs/>
                <w:lang w:eastAsia="fr-FR"/>
              </w:rPr>
            </w:pPr>
            <w:r w:rsidRPr="00FC68DE">
              <w:rPr>
                <w:rFonts w:asciiTheme="minorHAnsi" w:hAnsiTheme="minorHAnsi" w:cstheme="minorHAnsi"/>
                <w:bCs/>
                <w:lang w:eastAsia="fr-FR"/>
              </w:rPr>
              <w:lastRenderedPageBreak/>
              <w:t>Verificarea evitării dublei finanţări se efectuează prin următoarele verificări:</w:t>
            </w:r>
          </w:p>
          <w:p w:rsidR="00550386" w:rsidRPr="00FC68DE" w:rsidRDefault="00550386" w:rsidP="00550386">
            <w:pPr>
              <w:overflowPunct w:val="0"/>
              <w:autoSpaceDE w:val="0"/>
              <w:autoSpaceDN w:val="0"/>
              <w:adjustRightInd w:val="0"/>
              <w:jc w:val="both"/>
              <w:textAlignment w:val="baseline"/>
              <w:rPr>
                <w:rFonts w:asciiTheme="minorHAnsi" w:hAnsiTheme="minorHAnsi" w:cstheme="minorHAnsi"/>
                <w:bCs/>
                <w:lang w:eastAsia="fr-FR"/>
              </w:rPr>
            </w:pPr>
            <w:r w:rsidRPr="00FC68DE">
              <w:rPr>
                <w:rFonts w:asciiTheme="minorHAnsi" w:hAnsiTheme="minorHAnsi" w:cstheme="minorHAnsi"/>
                <w:bCs/>
                <w:lang w:eastAsia="fr-FR"/>
              </w:rPr>
              <w:t xml:space="preserve">-  </w:t>
            </w:r>
            <w:proofErr w:type="gramStart"/>
            <w:r w:rsidRPr="00FE63B6">
              <w:rPr>
                <w:rFonts w:asciiTheme="minorHAnsi" w:hAnsiTheme="minorHAnsi" w:cstheme="minorHAnsi"/>
                <w:bCs/>
                <w:lang w:eastAsia="fr-FR"/>
              </w:rPr>
              <w:t>se</w:t>
            </w:r>
            <w:proofErr w:type="gramEnd"/>
            <w:r w:rsidRPr="00FE63B6">
              <w:rPr>
                <w:rFonts w:asciiTheme="minorHAnsi" w:hAnsiTheme="minorHAnsi" w:cstheme="minorHAnsi"/>
                <w:bCs/>
                <w:lang w:eastAsia="fr-FR"/>
              </w:rPr>
              <w:t xml:space="preserve"> va verifica în Programul Naţional de Reabilitare a Infrastructurii Principale de Irigaţii din România </w:t>
            </w:r>
            <w:r w:rsidR="00FB0C08">
              <w:rPr>
                <w:rFonts w:asciiTheme="minorHAnsi" w:hAnsiTheme="minorHAnsi" w:cstheme="minorHAnsi"/>
                <w:bCs/>
                <w:lang w:eastAsia="fr-FR"/>
              </w:rPr>
              <w:t xml:space="preserve">(redenumit </w:t>
            </w:r>
            <w:r w:rsidR="00FB0C08">
              <w:rPr>
                <w:rFonts w:asciiTheme="minorHAnsi" w:hAnsiTheme="minorHAnsi" w:cstheme="minorHAnsi"/>
                <w:i/>
                <w:iCs/>
              </w:rPr>
              <w:t>Programul Național de Reabilitare și/sau înființare a infrastructurii principale de irigaţii și infrastructurii de desecare și drenaj</w:t>
            </w:r>
            <w:r w:rsidR="00FB0C08">
              <w:rPr>
                <w:rFonts w:asciiTheme="minorHAnsi" w:hAnsiTheme="minorHAnsi" w:cstheme="minorHAnsi"/>
                <w:iCs/>
              </w:rPr>
              <w:t xml:space="preserve">) </w:t>
            </w:r>
            <w:r w:rsidRPr="00FE63B6">
              <w:rPr>
                <w:rFonts w:asciiTheme="minorHAnsi" w:hAnsiTheme="minorHAnsi" w:cstheme="minorHAnsi"/>
                <w:bCs/>
                <w:lang w:eastAsia="fr-FR"/>
              </w:rPr>
              <w:t>aproba</w:t>
            </w:r>
            <w:r w:rsidRPr="00037ACE">
              <w:rPr>
                <w:rFonts w:asciiTheme="minorHAnsi" w:hAnsiTheme="minorHAnsi" w:cstheme="minorHAnsi"/>
                <w:bCs/>
                <w:lang w:eastAsia="fr-FR"/>
              </w:rPr>
              <w:t xml:space="preserve">t prin </w:t>
            </w:r>
            <w:r w:rsidRPr="00CB39CB">
              <w:rPr>
                <w:rFonts w:asciiTheme="minorHAnsi" w:hAnsiTheme="minorHAnsi" w:cstheme="minorHAnsi"/>
                <w:bCs/>
                <w:lang w:eastAsia="fr-FR"/>
              </w:rPr>
              <w:t>H.G. nr. 793/2016</w:t>
            </w:r>
            <w:r w:rsidRPr="00037ACE">
              <w:rPr>
                <w:rFonts w:asciiTheme="minorHAnsi" w:hAnsiTheme="minorHAnsi" w:cstheme="minorHAnsi"/>
                <w:bCs/>
                <w:lang w:eastAsia="fr-FR"/>
              </w:rPr>
              <w:t xml:space="preserve"> dacă obiectivul de investiție din DALI pentru care ANIF </w:t>
            </w:r>
            <w:proofErr w:type="gramStart"/>
            <w:r w:rsidRPr="00037ACE">
              <w:rPr>
                <w:rFonts w:asciiTheme="minorHAnsi" w:hAnsiTheme="minorHAnsi" w:cstheme="minorHAnsi"/>
                <w:bCs/>
                <w:lang w:eastAsia="fr-FR"/>
              </w:rPr>
              <w:t>a</w:t>
            </w:r>
            <w:proofErr w:type="gramEnd"/>
            <w:r w:rsidRPr="00037ACE">
              <w:rPr>
                <w:rFonts w:asciiTheme="minorHAnsi" w:hAnsiTheme="minorHAnsi" w:cstheme="minorHAnsi"/>
                <w:bCs/>
                <w:lang w:eastAsia="fr-FR"/>
              </w:rPr>
              <w:t xml:space="preserve"> emis adeverința conform model Anexa nr.</w:t>
            </w:r>
            <w:r w:rsidR="003A7892" w:rsidRPr="00037ACE">
              <w:rPr>
                <w:rFonts w:asciiTheme="minorHAnsi" w:hAnsiTheme="minorHAnsi" w:cstheme="minorHAnsi"/>
                <w:bCs/>
                <w:lang w:eastAsia="fr-FR"/>
              </w:rPr>
              <w:t xml:space="preserve"> </w:t>
            </w:r>
            <w:r w:rsidRPr="00037ACE">
              <w:rPr>
                <w:rFonts w:asciiTheme="minorHAnsi" w:hAnsiTheme="minorHAnsi" w:cstheme="minorHAnsi"/>
                <w:bCs/>
                <w:lang w:eastAsia="fr-FR"/>
              </w:rPr>
              <w:t xml:space="preserve">3 la ghidul solicitantului se regăsește printre </w:t>
            </w:r>
            <w:proofErr w:type="gramStart"/>
            <w:r w:rsidRPr="00037ACE">
              <w:rPr>
                <w:rFonts w:asciiTheme="minorHAnsi" w:hAnsiTheme="minorHAnsi" w:cstheme="minorHAnsi"/>
                <w:bCs/>
                <w:lang w:eastAsia="fr-FR"/>
              </w:rPr>
              <w:t>,,</w:t>
            </w:r>
            <w:r w:rsidRPr="00037ACE">
              <w:rPr>
                <w:rFonts w:asciiTheme="minorHAnsi" w:hAnsiTheme="minorHAnsi" w:cstheme="minorHAnsi"/>
                <w:bCs/>
                <w:i/>
                <w:lang w:eastAsia="fr-FR"/>
              </w:rPr>
              <w:t>Obiective</w:t>
            </w:r>
            <w:proofErr w:type="gramEnd"/>
            <w:r w:rsidRPr="00037ACE">
              <w:rPr>
                <w:rFonts w:asciiTheme="minorHAnsi" w:hAnsiTheme="minorHAnsi" w:cstheme="minorHAnsi"/>
                <w:bCs/>
                <w:i/>
                <w:lang w:eastAsia="fr-FR"/>
              </w:rPr>
              <w:t xml:space="preserve"> ale infrastructurii principale</w:t>
            </w:r>
            <w:r w:rsidRPr="00D42FDE">
              <w:rPr>
                <w:rFonts w:asciiTheme="minorHAnsi" w:hAnsiTheme="minorHAnsi" w:cstheme="minorHAnsi"/>
                <w:bCs/>
                <w:i/>
                <w:lang w:eastAsia="fr-FR"/>
              </w:rPr>
              <w:t xml:space="preserve"> de irigaţii propuse pentru reabilitare</w:t>
            </w:r>
            <w:r w:rsidRPr="00D57391">
              <w:rPr>
                <w:rFonts w:asciiTheme="minorHAnsi" w:hAnsiTheme="minorHAnsi" w:cstheme="minorHAnsi"/>
                <w:bCs/>
                <w:lang w:eastAsia="fr-FR"/>
              </w:rPr>
              <w:t>” (Anexa 1 la PNRIPIR, Etapele I, II și III). În cazul în care obiectivul de investiție din DALI se regăsește printre obiectivele din Anexa 1 la PNRIPIR atunci proiectul este neeligibil;</w:t>
            </w:r>
          </w:p>
          <w:p w:rsidR="00550386" w:rsidRPr="00FC68DE" w:rsidRDefault="00550386" w:rsidP="00550386">
            <w:pPr>
              <w:overflowPunct w:val="0"/>
              <w:autoSpaceDE w:val="0"/>
              <w:autoSpaceDN w:val="0"/>
              <w:adjustRightInd w:val="0"/>
              <w:jc w:val="both"/>
              <w:textAlignment w:val="baseline"/>
              <w:rPr>
                <w:rFonts w:asciiTheme="minorHAnsi" w:hAnsiTheme="minorHAnsi" w:cstheme="minorHAnsi"/>
                <w:bCs/>
                <w:lang w:eastAsia="fr-FR"/>
              </w:rPr>
            </w:pPr>
            <w:r w:rsidRPr="00FC68DE">
              <w:rPr>
                <w:rFonts w:asciiTheme="minorHAnsi" w:hAnsiTheme="minorHAnsi" w:cstheme="minorHAnsi"/>
                <w:bCs/>
                <w:lang w:eastAsia="fr-FR"/>
              </w:rPr>
              <w:t xml:space="preserve"> - existenţa bifelor în secţiunea C din Cererea de finanţare;</w:t>
            </w:r>
          </w:p>
          <w:p w:rsidR="00550386" w:rsidRPr="00FC68DE" w:rsidRDefault="00550386" w:rsidP="00550386">
            <w:pPr>
              <w:overflowPunct w:val="0"/>
              <w:autoSpaceDE w:val="0"/>
              <w:autoSpaceDN w:val="0"/>
              <w:adjustRightInd w:val="0"/>
              <w:jc w:val="both"/>
              <w:textAlignment w:val="baseline"/>
              <w:rPr>
                <w:rFonts w:asciiTheme="minorHAnsi" w:hAnsiTheme="minorHAnsi" w:cstheme="minorHAnsi"/>
                <w:bCs/>
                <w:lang w:eastAsia="fr-FR"/>
              </w:rPr>
            </w:pPr>
            <w:r w:rsidRPr="00FC68DE">
              <w:rPr>
                <w:rFonts w:asciiTheme="minorHAnsi" w:hAnsiTheme="minorHAnsi" w:cstheme="minorHAnsi"/>
                <w:bCs/>
                <w:lang w:eastAsia="fr-FR"/>
              </w:rPr>
              <w:t>-   verificarea în Baza de Date cu proiecte FEADR;</w:t>
            </w:r>
          </w:p>
          <w:p w:rsidR="00550386" w:rsidRPr="00E01846" w:rsidRDefault="00550386" w:rsidP="00550386">
            <w:pPr>
              <w:overflowPunct w:val="0"/>
              <w:autoSpaceDE w:val="0"/>
              <w:autoSpaceDN w:val="0"/>
              <w:adjustRightInd w:val="0"/>
              <w:jc w:val="both"/>
              <w:textAlignment w:val="baseline"/>
              <w:rPr>
                <w:rFonts w:asciiTheme="minorHAnsi" w:hAnsiTheme="minorHAnsi" w:cstheme="minorHAnsi"/>
                <w:bCs/>
                <w:lang w:eastAsia="fr-FR"/>
              </w:rPr>
            </w:pPr>
            <w:r w:rsidRPr="00230CE4">
              <w:rPr>
                <w:rFonts w:asciiTheme="minorHAnsi" w:hAnsiTheme="minorHAnsi" w:cstheme="minorHAnsi"/>
                <w:bCs/>
                <w:lang w:eastAsia="fr-FR"/>
              </w:rPr>
              <w:lastRenderedPageBreak/>
              <w:t>- verificarea în E2.2L Registrul electronic al cererilor de finanțare, E6.0L Raportul de evaluare al AFIR și în reg</w:t>
            </w:r>
            <w:r w:rsidRPr="00E01846">
              <w:rPr>
                <w:rFonts w:asciiTheme="minorHAnsi" w:hAnsiTheme="minorHAnsi" w:cstheme="minorHAnsi"/>
                <w:bCs/>
                <w:lang w:eastAsia="fr-FR"/>
              </w:rPr>
              <w:t>istrul C1.13L dacă solicitantul are un proiect selectat de GAL, evaluat sau în evaluare la AFIR (OJFIR/CRFIR) sau contractat și care vizează aceleași elemente componente ale infrastructurii de irigații ca cele din prezentul proiect.</w:t>
            </w:r>
          </w:p>
          <w:p w:rsidR="00550386" w:rsidRPr="001D6A97" w:rsidRDefault="00550386" w:rsidP="00550386">
            <w:pPr>
              <w:overflowPunct w:val="0"/>
              <w:autoSpaceDE w:val="0"/>
              <w:autoSpaceDN w:val="0"/>
              <w:adjustRightInd w:val="0"/>
              <w:jc w:val="both"/>
              <w:textAlignment w:val="baseline"/>
              <w:rPr>
                <w:rFonts w:asciiTheme="minorHAnsi" w:hAnsiTheme="minorHAnsi" w:cstheme="minorHAnsi"/>
                <w:bCs/>
                <w:lang w:eastAsia="fr-FR"/>
              </w:rPr>
            </w:pPr>
            <w:r w:rsidRPr="001D6A97">
              <w:rPr>
                <w:rFonts w:asciiTheme="minorHAnsi" w:hAnsiTheme="minorHAnsi" w:cstheme="minorHAnsi"/>
                <w:bCs/>
                <w:lang w:eastAsia="fr-FR"/>
              </w:rPr>
              <w:t>Verificarea în Baza de Date cu proiecte FEADR se face atât prin verificarea numelui solicitantului cât şi a Codului de Înregistrare Fiscală:</w:t>
            </w:r>
          </w:p>
          <w:p w:rsidR="00550386" w:rsidRPr="009B18D1" w:rsidRDefault="00550386" w:rsidP="00550386">
            <w:pPr>
              <w:overflowPunct w:val="0"/>
              <w:autoSpaceDE w:val="0"/>
              <w:autoSpaceDN w:val="0"/>
              <w:adjustRightInd w:val="0"/>
              <w:jc w:val="both"/>
              <w:textAlignment w:val="baseline"/>
              <w:rPr>
                <w:rFonts w:asciiTheme="minorHAnsi" w:hAnsiTheme="minorHAnsi" w:cstheme="minorHAnsi"/>
                <w:bCs/>
                <w:lang w:eastAsia="fr-FR"/>
              </w:rPr>
            </w:pPr>
            <w:r w:rsidRPr="001D6A97">
              <w:rPr>
                <w:rFonts w:ascii="Arial" w:hAnsi="Arial" w:cs="Arial"/>
                <w:bCs/>
                <w:lang w:eastAsia="fr-FR"/>
              </w:rPr>
              <w:t>►</w:t>
            </w:r>
            <w:r w:rsidRPr="00CB4CCD">
              <w:rPr>
                <w:rFonts w:asciiTheme="minorHAnsi" w:hAnsiTheme="minorHAnsi" w:cstheme="minorHAnsi"/>
                <w:bCs/>
                <w:lang w:eastAsia="fr-FR"/>
              </w:rPr>
              <w:t>în cazul în care se  constată faptul că solicitantul a beneficia</w:t>
            </w:r>
            <w:r w:rsidRPr="00775F1E">
              <w:rPr>
                <w:rFonts w:asciiTheme="minorHAnsi" w:hAnsiTheme="minorHAnsi" w:cstheme="minorHAnsi"/>
                <w:bCs/>
                <w:lang w:eastAsia="fr-FR"/>
              </w:rPr>
              <w:t xml:space="preserve">t de alt program de finanţare nerambursabilă pentru acelaşi tip de investiţie, dar nu a consemnat acest lucru în Cererea de finanţare, şi/ sau nu a prezentat </w:t>
            </w:r>
            <w:r w:rsidRPr="003A7892">
              <w:rPr>
                <w:rFonts w:asciiTheme="minorHAnsi" w:hAnsiTheme="minorHAnsi" w:cstheme="minorHAnsi"/>
                <w:bCs/>
                <w:lang w:eastAsia="fr-FR"/>
              </w:rPr>
              <w:t>documentul 8 din</w:t>
            </w:r>
            <w:r w:rsidRPr="00775F1E">
              <w:rPr>
                <w:rFonts w:asciiTheme="minorHAnsi" w:hAnsiTheme="minorHAnsi" w:cstheme="minorHAnsi"/>
                <w:bCs/>
                <w:lang w:eastAsia="fr-FR"/>
              </w:rPr>
              <w:t xml:space="preserve"> care să reiasă că nu este finanţată aceeaşi investiţie</w:t>
            </w:r>
            <w:r w:rsidRPr="002F6AE7">
              <w:rPr>
                <w:rFonts w:asciiTheme="minorHAnsi" w:hAnsiTheme="minorHAnsi" w:cstheme="minorHAnsi"/>
                <w:bCs/>
                <w:lang w:eastAsia="fr-FR"/>
              </w:rPr>
              <w:t>,</w:t>
            </w:r>
            <w:r w:rsidRPr="00FC68DE">
              <w:rPr>
                <w:rFonts w:asciiTheme="minorHAnsi" w:hAnsiTheme="minorHAnsi" w:cstheme="minorHAnsi"/>
                <w:bCs/>
                <w:lang w:eastAsia="fr-FR"/>
              </w:rPr>
              <w:t xml:space="preserve"> expertul solicită  aceste lucruri prin </w:t>
            </w:r>
            <w:r w:rsidR="00966233">
              <w:rPr>
                <w:rFonts w:asciiTheme="minorHAnsi" w:hAnsiTheme="minorHAnsi" w:cstheme="minorHAnsi"/>
                <w:bCs/>
                <w:lang w:eastAsia="fr-FR"/>
              </w:rPr>
              <w:t>fișa de informații suplimentare</w:t>
            </w:r>
            <w:r w:rsidRPr="00FC68DE">
              <w:rPr>
                <w:rFonts w:asciiTheme="minorHAnsi" w:hAnsiTheme="minorHAnsi" w:cstheme="minorHAnsi"/>
                <w:bCs/>
                <w:lang w:eastAsia="fr-FR"/>
              </w:rPr>
              <w:t xml:space="preserve"> şi doar în cazul în care solicitantul refuză să îşi asume angajamentele corespunzătoare proiectului, se consideră că </w:t>
            </w:r>
            <w:r w:rsidRPr="00707CD5">
              <w:rPr>
                <w:rFonts w:asciiTheme="minorHAnsi" w:hAnsiTheme="minorHAnsi" w:cstheme="minorHAnsi"/>
                <w:bCs/>
                <w:color w:val="FF0000"/>
                <w:lang w:eastAsia="fr-FR"/>
              </w:rPr>
              <w:t>pct. 3</w:t>
            </w:r>
            <w:r w:rsidRPr="00FC68DE">
              <w:rPr>
                <w:rFonts w:asciiTheme="minorHAnsi" w:hAnsiTheme="minorHAnsi" w:cstheme="minorHAnsi"/>
                <w:bCs/>
                <w:lang w:eastAsia="fr-FR"/>
              </w:rPr>
              <w:t xml:space="preserve"> din declaraţia F nu este respectat şi cererea de finanţare este neeligibilă;</w:t>
            </w:r>
          </w:p>
          <w:p w:rsidR="00550386" w:rsidRPr="00230CE4" w:rsidRDefault="00550386" w:rsidP="00550386">
            <w:pPr>
              <w:overflowPunct w:val="0"/>
              <w:autoSpaceDE w:val="0"/>
              <w:autoSpaceDN w:val="0"/>
              <w:adjustRightInd w:val="0"/>
              <w:jc w:val="both"/>
              <w:textAlignment w:val="baseline"/>
              <w:rPr>
                <w:rFonts w:asciiTheme="minorHAnsi" w:hAnsiTheme="minorHAnsi" w:cstheme="minorHAnsi"/>
                <w:bCs/>
                <w:lang w:eastAsia="fr-FR"/>
              </w:rPr>
            </w:pPr>
            <w:r w:rsidRPr="00230CE4">
              <w:rPr>
                <w:rFonts w:ascii="Arial" w:hAnsi="Arial" w:cs="Arial"/>
                <w:bCs/>
                <w:lang w:eastAsia="fr-FR"/>
              </w:rPr>
              <w:t>►</w:t>
            </w:r>
            <w:r w:rsidRPr="00E01846">
              <w:rPr>
                <w:rFonts w:asciiTheme="minorHAnsi" w:hAnsiTheme="minorHAnsi" w:cstheme="minorHAnsi"/>
                <w:bCs/>
                <w:lang w:eastAsia="fr-FR"/>
              </w:rPr>
              <w:t xml:space="preserve">în cazul în care solicitantul a mai </w:t>
            </w:r>
            <w:proofErr w:type="gramStart"/>
            <w:r w:rsidRPr="00E01846">
              <w:rPr>
                <w:rFonts w:asciiTheme="minorHAnsi" w:hAnsiTheme="minorHAnsi" w:cstheme="minorHAnsi"/>
                <w:bCs/>
                <w:lang w:eastAsia="fr-FR"/>
              </w:rPr>
              <w:t>beneficiat  de</w:t>
            </w:r>
            <w:proofErr w:type="gramEnd"/>
            <w:r w:rsidRPr="00E01846">
              <w:rPr>
                <w:rFonts w:asciiTheme="minorHAnsi" w:hAnsiTheme="minorHAnsi" w:cstheme="minorHAnsi"/>
                <w:bCs/>
                <w:lang w:eastAsia="fr-FR"/>
              </w:rPr>
              <w:t xml:space="preserve"> finanţare nerambursabilă, </w:t>
            </w:r>
            <w:r w:rsidRPr="002F6AE7">
              <w:rPr>
                <w:rFonts w:asciiTheme="minorHAnsi" w:hAnsiTheme="minorHAnsi" w:cstheme="minorHAnsi"/>
                <w:bCs/>
                <w:lang w:eastAsia="fr-FR"/>
              </w:rPr>
              <w:t>pentru acelaşi tip de investiţie,</w:t>
            </w:r>
            <w:r w:rsidRPr="00FC68DE">
              <w:rPr>
                <w:rFonts w:asciiTheme="minorHAnsi" w:hAnsiTheme="minorHAnsi" w:cstheme="minorHAnsi"/>
                <w:bCs/>
                <w:lang w:eastAsia="fr-FR"/>
              </w:rPr>
              <w:t xml:space="preserve"> expertul verifică în doc. 8 dacă elemente ale infrastructurii de iriga</w:t>
            </w:r>
            <w:r w:rsidRPr="00FC68DE">
              <w:rPr>
                <w:rFonts w:asciiTheme="minorHAnsi" w:hAnsiTheme="minorHAnsi" w:cstheme="minorHAnsi"/>
                <w:bCs/>
                <w:lang w:val="ro-RO" w:eastAsia="fr-FR"/>
              </w:rPr>
              <w:t>ții din</w:t>
            </w:r>
            <w:r w:rsidRPr="009B18D1">
              <w:rPr>
                <w:rFonts w:asciiTheme="minorHAnsi" w:hAnsiTheme="minorHAnsi" w:cstheme="minorHAnsi"/>
                <w:bCs/>
                <w:lang w:eastAsia="fr-FR"/>
              </w:rPr>
              <w:t xml:space="preserve"> proiectul actual se regăsesc (în totalitate sau numai parţial) și în proiectele anterioare şi dacă c</w:t>
            </w:r>
            <w:r w:rsidRPr="00230CE4">
              <w:rPr>
                <w:rFonts w:asciiTheme="minorHAnsi" w:hAnsiTheme="minorHAnsi" w:cstheme="minorHAnsi"/>
                <w:bCs/>
                <w:lang w:eastAsia="fr-FR"/>
              </w:rPr>
              <w:t>heltuielile rambursate se regăsesc în lista cheltuielilor eligibile pentru care solicită finanţare.</w:t>
            </w:r>
          </w:p>
          <w:p w:rsidR="00550386" w:rsidRPr="00E01846" w:rsidRDefault="00550386" w:rsidP="00550386">
            <w:pPr>
              <w:overflowPunct w:val="0"/>
              <w:autoSpaceDE w:val="0"/>
              <w:autoSpaceDN w:val="0"/>
              <w:adjustRightInd w:val="0"/>
              <w:jc w:val="both"/>
              <w:textAlignment w:val="baseline"/>
              <w:rPr>
                <w:rFonts w:asciiTheme="minorHAnsi" w:hAnsiTheme="minorHAnsi" w:cstheme="minorHAnsi"/>
                <w:bCs/>
                <w:lang w:val="en-GB" w:eastAsia="fr-FR"/>
              </w:rPr>
            </w:pPr>
          </w:p>
          <w:p w:rsidR="00550386" w:rsidRPr="001D6A97" w:rsidRDefault="00550386" w:rsidP="00550386">
            <w:pPr>
              <w:overflowPunct w:val="0"/>
              <w:autoSpaceDE w:val="0"/>
              <w:autoSpaceDN w:val="0"/>
              <w:adjustRightInd w:val="0"/>
              <w:jc w:val="both"/>
              <w:textAlignment w:val="baseline"/>
              <w:rPr>
                <w:rFonts w:asciiTheme="minorHAnsi" w:hAnsiTheme="minorHAnsi" w:cstheme="minorHAnsi"/>
                <w:bCs/>
                <w:lang w:eastAsia="fr-FR"/>
              </w:rPr>
            </w:pPr>
            <w:r w:rsidRPr="001D6A97">
              <w:rPr>
                <w:rFonts w:asciiTheme="minorHAnsi" w:hAnsiTheme="minorHAnsi" w:cstheme="minorHAnsi"/>
                <w:bCs/>
                <w:lang w:eastAsia="fr-FR"/>
              </w:rPr>
              <w:t>Dacă elemente ale infrastructurii de irigații din proiectul actual se regăsesc în totalitate și în proiectele anterioare și cheltuielile rambursate pentru acestea se regăsesc în lista cheltuielilor eligibile pentru care solicită finanţare, expertul bifează casuţa DA şi cererea de finanţare este neeligibilă.</w:t>
            </w:r>
          </w:p>
          <w:p w:rsidR="00550386" w:rsidRPr="00FC68DE" w:rsidRDefault="00550386" w:rsidP="00550386">
            <w:pPr>
              <w:overflowPunct w:val="0"/>
              <w:autoSpaceDE w:val="0"/>
              <w:autoSpaceDN w:val="0"/>
              <w:adjustRightInd w:val="0"/>
              <w:jc w:val="both"/>
              <w:textAlignment w:val="baseline"/>
              <w:rPr>
                <w:rFonts w:asciiTheme="minorHAnsi" w:hAnsiTheme="minorHAnsi" w:cstheme="minorHAnsi"/>
              </w:rPr>
            </w:pPr>
            <w:r w:rsidRPr="001D6A97">
              <w:rPr>
                <w:rFonts w:asciiTheme="minorHAnsi" w:hAnsiTheme="minorHAnsi" w:cstheme="minorHAnsi"/>
                <w:bCs/>
                <w:lang w:eastAsia="fr-FR"/>
              </w:rPr>
              <w:t>Dacă elemente ale infrastructurii de irigații din proiectul actual se regăsesc parțial și în proiecte</w:t>
            </w:r>
            <w:r w:rsidRPr="00CB4CCD">
              <w:rPr>
                <w:rFonts w:asciiTheme="minorHAnsi" w:hAnsiTheme="minorHAnsi" w:cstheme="minorHAnsi"/>
                <w:bCs/>
                <w:lang w:eastAsia="fr-FR"/>
              </w:rPr>
              <w:t xml:space="preserve">le anterioare și cheltuielile rambursate pentru zona de suprapunere se regăsesc în lista cheltuielilor eligibile pentru care solicită finanţare, atunci expertul solicită prin </w:t>
            </w:r>
            <w:r w:rsidR="00966233">
              <w:rPr>
                <w:rFonts w:asciiTheme="minorHAnsi" w:hAnsiTheme="minorHAnsi" w:cstheme="minorHAnsi"/>
                <w:bCs/>
                <w:lang w:eastAsia="fr-FR"/>
              </w:rPr>
              <w:t>fișa de informații suplimentare</w:t>
            </w:r>
            <w:r w:rsidRPr="00CB4CCD">
              <w:rPr>
                <w:rFonts w:asciiTheme="minorHAnsi" w:hAnsiTheme="minorHAnsi" w:cstheme="minorHAnsi"/>
                <w:bCs/>
                <w:lang w:eastAsia="fr-FR"/>
              </w:rPr>
              <w:t xml:space="preserve"> ca aceste cheltuieli să fie trecute pe neeligibil. După primirea noului buge</w:t>
            </w:r>
            <w:r w:rsidRPr="00775F1E">
              <w:rPr>
                <w:rFonts w:asciiTheme="minorHAnsi" w:hAnsiTheme="minorHAnsi" w:cstheme="minorHAnsi"/>
                <w:bCs/>
                <w:lang w:eastAsia="fr-FR"/>
              </w:rPr>
              <w:t xml:space="preserve">t </w:t>
            </w:r>
            <w:r w:rsidR="00966233">
              <w:rPr>
                <w:rFonts w:asciiTheme="minorHAnsi" w:hAnsiTheme="minorHAnsi" w:cstheme="minorHAnsi"/>
                <w:bCs/>
                <w:lang w:eastAsia="fr-FR"/>
              </w:rPr>
              <w:t>de la solicitant</w:t>
            </w:r>
            <w:r w:rsidRPr="00775F1E">
              <w:rPr>
                <w:rFonts w:asciiTheme="minorHAnsi" w:hAnsiTheme="minorHAnsi" w:cstheme="minorHAnsi"/>
                <w:bCs/>
                <w:lang w:eastAsia="fr-FR"/>
              </w:rPr>
              <w:t xml:space="preserve"> e</w:t>
            </w:r>
            <w:r w:rsidRPr="00FC68DE">
              <w:rPr>
                <w:rFonts w:asciiTheme="minorHAnsi" w:hAnsiTheme="minorHAnsi" w:cstheme="minorHAnsi"/>
              </w:rPr>
              <w:t xml:space="preserve">xpertul va modifica bugetul prin micșorarea valorii totale eligibile a proiectului cu valoarea identificată ca fiind neeligibilă. Expertul va motiva poziţia cu explicatii în linia prevăzută în acest scop la rubrica Observaţii. Se vor face menţiuni referitoare la cauzele care au generat diferenţele, cererea de finanţare este declarată eligibilă prin bifarea căsuței corespunzătoare DA cu diferențe. Dacă </w:t>
            </w:r>
            <w:r w:rsidRPr="00FC68DE">
              <w:rPr>
                <w:rFonts w:asciiTheme="minorHAnsi" w:hAnsiTheme="minorHAnsi" w:cstheme="minorHAnsi"/>
              </w:rPr>
              <w:lastRenderedPageBreak/>
              <w:t>solicitantul refuză să modifice bugetul indicativ cererea de finanțare este declarată neeligibilă.</w:t>
            </w:r>
          </w:p>
          <w:p w:rsidR="00550386" w:rsidRPr="00FC68DE" w:rsidRDefault="00550386" w:rsidP="00550386">
            <w:pPr>
              <w:spacing w:after="120"/>
              <w:jc w:val="both"/>
              <w:rPr>
                <w:rFonts w:asciiTheme="minorHAnsi" w:hAnsiTheme="minorHAnsi" w:cstheme="minorHAnsi"/>
                <w:iCs/>
              </w:rPr>
            </w:pPr>
            <w:r w:rsidRPr="00FC68DE">
              <w:rPr>
                <w:rFonts w:asciiTheme="minorHAnsi" w:hAnsiTheme="minorHAnsi" w:cstheme="minorHAnsi"/>
                <w:iCs/>
              </w:rPr>
              <w:t xml:space="preserve">Un OUAI care are în exploatare mai multe ploturi de irigații, poate depune în cadrul </w:t>
            </w:r>
            <w:r w:rsidR="000D3D05">
              <w:rPr>
                <w:rFonts w:asciiTheme="minorHAnsi" w:hAnsiTheme="minorHAnsi" w:cstheme="minorHAnsi"/>
                <w:iCs/>
              </w:rPr>
              <w:t xml:space="preserve">unei sesiuni aferente </w:t>
            </w:r>
            <w:r w:rsidRPr="00FC68DE">
              <w:rPr>
                <w:rFonts w:asciiTheme="minorHAnsi" w:hAnsiTheme="minorHAnsi" w:cstheme="minorHAnsi"/>
                <w:iCs/>
              </w:rPr>
              <w:t xml:space="preserve">acestei </w:t>
            </w:r>
            <w:r>
              <w:rPr>
                <w:rFonts w:asciiTheme="minorHAnsi" w:hAnsiTheme="minorHAnsi" w:cstheme="minorHAnsi"/>
                <w:iCs/>
              </w:rPr>
              <w:t>intervenții</w:t>
            </w:r>
            <w:r w:rsidRPr="00FC68DE">
              <w:rPr>
                <w:rFonts w:asciiTheme="minorHAnsi" w:hAnsiTheme="minorHAnsi" w:cstheme="minorHAnsi"/>
                <w:iCs/>
              </w:rPr>
              <w:t xml:space="preserve"> un singur proiect (care să includă stația/staț</w:t>
            </w:r>
            <w:proofErr w:type="gramStart"/>
            <w:r w:rsidRPr="00FC68DE">
              <w:rPr>
                <w:rFonts w:asciiTheme="minorHAnsi" w:hAnsiTheme="minorHAnsi" w:cstheme="minorHAnsi"/>
                <w:iCs/>
              </w:rPr>
              <w:t>iile  de</w:t>
            </w:r>
            <w:proofErr w:type="gramEnd"/>
            <w:r w:rsidRPr="00FC68DE">
              <w:rPr>
                <w:rFonts w:asciiTheme="minorHAnsi" w:hAnsiTheme="minorHAnsi" w:cstheme="minorHAnsi"/>
                <w:iCs/>
              </w:rPr>
              <w:t xml:space="preserve"> pompare de punere sub presiune și rețeaua/rețelele de distribuție aferentă/aferente). </w:t>
            </w:r>
          </w:p>
          <w:p w:rsidR="00550386" w:rsidRPr="00FC68DE" w:rsidRDefault="00550386" w:rsidP="00550386">
            <w:pPr>
              <w:jc w:val="both"/>
              <w:rPr>
                <w:rFonts w:asciiTheme="minorHAnsi" w:hAnsiTheme="minorHAnsi" w:cstheme="minorHAnsi"/>
                <w:bCs/>
                <w:iCs/>
                <w:lang w:val="es-ES"/>
              </w:rPr>
            </w:pPr>
            <w:r w:rsidRPr="00FC68DE">
              <w:rPr>
                <w:rFonts w:asciiTheme="minorHAnsi" w:hAnsiTheme="minorHAnsi" w:cstheme="minorHAnsi"/>
                <w:iCs/>
              </w:rPr>
              <w:t xml:space="preserve">Dacă solicitantul a primit finanțare în cadrul PNDR pentru un proiect care vizează modernizarea infrastructurii secundare de irigații aferente unui plot de irigații atunci expertul va verifica ca </w:t>
            </w:r>
            <w:r w:rsidRPr="00FC68DE">
              <w:rPr>
                <w:rFonts w:asciiTheme="minorHAnsi" w:hAnsiTheme="minorHAnsi" w:cstheme="minorHAnsi"/>
                <w:bCs/>
                <w:iCs/>
              </w:rPr>
              <w:t>proiect</w:t>
            </w:r>
            <w:r>
              <w:rPr>
                <w:rFonts w:asciiTheme="minorHAnsi" w:hAnsiTheme="minorHAnsi" w:cstheme="minorHAnsi"/>
                <w:bCs/>
                <w:iCs/>
              </w:rPr>
              <w:t xml:space="preserve">ul depus pe DR 25 </w:t>
            </w:r>
            <w:r w:rsidRPr="00FC68DE">
              <w:rPr>
                <w:rFonts w:asciiTheme="minorHAnsi" w:hAnsiTheme="minorHAnsi" w:cstheme="minorHAnsi"/>
                <w:bCs/>
                <w:iCs/>
              </w:rPr>
              <w:t>să nu vizeze aceleași elemente de infrastructură secundară sau elemente de infrastructură de irigații care se constitue în alternative la cele care au făcut obiectul unei soluții anterioare de modernizare prin proiecte finanțate din PNDR, pe aceeași suprafață (Exemplu: în situaţia în care o antenă a fost modernizată în totalitate printr-un proiect anterior, nu se vor mai putea prevede alte lucrări/</w:t>
            </w:r>
            <w:r w:rsidR="002D2FAF">
              <w:rPr>
                <w:rFonts w:asciiTheme="minorHAnsi" w:hAnsiTheme="minorHAnsi" w:cstheme="minorHAnsi"/>
                <w:bCs/>
                <w:iCs/>
              </w:rPr>
              <w:t>echipamente/accesorii</w:t>
            </w:r>
            <w:r w:rsidRPr="00FC68DE">
              <w:rPr>
                <w:rFonts w:asciiTheme="minorHAnsi" w:hAnsiTheme="minorHAnsi" w:cstheme="minorHAnsi"/>
                <w:bCs/>
                <w:iCs/>
              </w:rPr>
              <w:t xml:space="preserve"> aferente acesteia într-un proiect ulterior care să reprezinte o soluție alternativă).</w:t>
            </w:r>
          </w:p>
          <w:p w:rsidR="00550386" w:rsidRPr="00D42FDE" w:rsidRDefault="00550386" w:rsidP="00550386">
            <w:pPr>
              <w:jc w:val="both"/>
              <w:rPr>
                <w:rFonts w:asciiTheme="minorHAnsi" w:hAnsiTheme="minorHAnsi" w:cstheme="minorHAnsi"/>
                <w:bCs/>
                <w:iCs/>
                <w:lang w:val="en-GB"/>
              </w:rPr>
            </w:pPr>
            <w:r w:rsidRPr="006D3D75">
              <w:rPr>
                <w:rFonts w:asciiTheme="minorHAnsi" w:hAnsiTheme="minorHAnsi" w:cstheme="minorHAnsi"/>
                <w:b/>
                <w:bCs/>
                <w:iCs/>
                <w:lang w:val="en-GB"/>
              </w:rPr>
              <w:t>Atentie!</w:t>
            </w:r>
            <w:r w:rsidRPr="006D3D75">
              <w:rPr>
                <w:rFonts w:asciiTheme="minorHAnsi" w:hAnsiTheme="minorHAnsi" w:cstheme="minorHAnsi"/>
                <w:bCs/>
                <w:iCs/>
                <w:lang w:val="en-GB"/>
              </w:rPr>
              <w:t xml:space="preserve"> Crearea/înființarea unei soluții alternative la cea existentă, care a fost supusă total modernizării (elemente ale infrastructurii secundare au fost supuse </w:t>
            </w:r>
            <w:r w:rsidR="000D3D05" w:rsidRPr="006D3D75">
              <w:rPr>
                <w:rFonts w:asciiTheme="minorHAnsi" w:hAnsiTheme="minorHAnsi" w:cstheme="minorHAnsi"/>
                <w:bCs/>
                <w:iCs/>
                <w:lang w:val="en-GB"/>
              </w:rPr>
              <w:t xml:space="preserve">întotalitate </w:t>
            </w:r>
            <w:r w:rsidRPr="006D3D75">
              <w:rPr>
                <w:rFonts w:asciiTheme="minorHAnsi" w:hAnsiTheme="minorHAnsi" w:cstheme="minorHAnsi"/>
                <w:bCs/>
                <w:iCs/>
                <w:lang w:val="en-GB"/>
              </w:rPr>
              <w:t>modernizării), nu este considerată modernizare.</w:t>
            </w:r>
          </w:p>
          <w:p w:rsidR="00550386" w:rsidRPr="00D57391" w:rsidRDefault="00550386" w:rsidP="00550386">
            <w:pPr>
              <w:jc w:val="both"/>
              <w:rPr>
                <w:rFonts w:asciiTheme="minorHAnsi" w:hAnsiTheme="minorHAnsi" w:cstheme="minorHAnsi"/>
                <w:bCs/>
                <w:iCs/>
                <w:lang w:val="en-GB"/>
              </w:rPr>
            </w:pPr>
          </w:p>
          <w:p w:rsidR="00550386" w:rsidRPr="00FC68DE" w:rsidRDefault="00550386" w:rsidP="006D3D75">
            <w:pPr>
              <w:overflowPunct w:val="0"/>
              <w:autoSpaceDE w:val="0"/>
              <w:autoSpaceDN w:val="0"/>
              <w:adjustRightInd w:val="0"/>
              <w:jc w:val="both"/>
              <w:textAlignment w:val="baseline"/>
              <w:rPr>
                <w:rFonts w:asciiTheme="minorHAnsi" w:hAnsiTheme="minorHAnsi" w:cstheme="minorHAnsi"/>
                <w:bCs/>
                <w:lang w:eastAsia="fr-FR"/>
              </w:rPr>
            </w:pPr>
            <w:r w:rsidRPr="00FC68DE">
              <w:rPr>
                <w:rFonts w:asciiTheme="minorHAnsi" w:hAnsiTheme="minorHAnsi" w:cstheme="minorHAnsi"/>
                <w:bCs/>
                <w:lang w:eastAsia="fr-FR"/>
              </w:rPr>
              <w:t>Expertul precizează concluzia asupra veri</w:t>
            </w:r>
            <w:r w:rsidR="006D3D75">
              <w:rPr>
                <w:rFonts w:asciiTheme="minorHAnsi" w:hAnsiTheme="minorHAnsi" w:cstheme="minorHAnsi"/>
                <w:bCs/>
                <w:lang w:eastAsia="fr-FR"/>
              </w:rPr>
              <w:t xml:space="preserve">ficării la rubrica Observaţii. </w:t>
            </w:r>
          </w:p>
        </w:tc>
      </w:tr>
      <w:tr w:rsidR="00550386" w:rsidRPr="00FC68DE" w:rsidTr="00403BF5">
        <w:trPr>
          <w:trHeight w:val="144"/>
        </w:trPr>
        <w:tc>
          <w:tcPr>
            <w:tcW w:w="3376" w:type="dxa"/>
            <w:shd w:val="clear" w:color="auto" w:fill="auto"/>
          </w:tcPr>
          <w:p w:rsidR="00550386" w:rsidRPr="002F6AE7" w:rsidRDefault="00DE22ED" w:rsidP="00550386">
            <w:pPr>
              <w:overflowPunct w:val="0"/>
              <w:autoSpaceDE w:val="0"/>
              <w:autoSpaceDN w:val="0"/>
              <w:adjustRightInd w:val="0"/>
              <w:jc w:val="both"/>
              <w:textAlignment w:val="baseline"/>
              <w:rPr>
                <w:rFonts w:asciiTheme="minorHAnsi" w:eastAsiaTheme="minorHAnsi" w:hAnsiTheme="minorHAnsi" w:cstheme="minorHAnsi"/>
                <w:lang w:val="ro-RO" w:eastAsia="ro-RO"/>
              </w:rPr>
            </w:pPr>
            <w:r>
              <w:rPr>
                <w:rFonts w:asciiTheme="minorHAnsi" w:eastAsiaTheme="minorHAnsi" w:hAnsiTheme="minorHAnsi" w:cstheme="minorHAnsi"/>
                <w:lang w:val="ro-RO" w:eastAsia="ro-RO"/>
              </w:rPr>
              <w:lastRenderedPageBreak/>
              <w:t>5</w:t>
            </w:r>
            <w:r w:rsidR="00550386" w:rsidRPr="00FC68DE">
              <w:rPr>
                <w:rFonts w:asciiTheme="minorHAnsi" w:eastAsiaTheme="minorHAnsi" w:hAnsiTheme="minorHAnsi" w:cstheme="minorHAnsi"/>
                <w:lang w:val="ro-RO" w:eastAsia="ro-RO"/>
              </w:rPr>
              <w:t>a) Solicitantul este în insolvență sau incapacitate de plată ?</w:t>
            </w:r>
          </w:p>
        </w:tc>
        <w:tc>
          <w:tcPr>
            <w:tcW w:w="6344" w:type="dxa"/>
            <w:shd w:val="clear" w:color="auto" w:fill="auto"/>
          </w:tcPr>
          <w:p w:rsidR="00550386" w:rsidRPr="009B18D1" w:rsidRDefault="00550386" w:rsidP="00550386">
            <w:pPr>
              <w:overflowPunct w:val="0"/>
              <w:autoSpaceDE w:val="0"/>
              <w:autoSpaceDN w:val="0"/>
              <w:adjustRightInd w:val="0"/>
              <w:jc w:val="both"/>
              <w:textAlignment w:val="baseline"/>
              <w:rPr>
                <w:rFonts w:asciiTheme="minorHAnsi" w:hAnsiTheme="minorHAnsi" w:cstheme="minorHAnsi"/>
                <w:bCs/>
                <w:lang w:eastAsia="fr-FR"/>
              </w:rPr>
            </w:pPr>
            <w:r w:rsidRPr="00FC68DE">
              <w:rPr>
                <w:rFonts w:asciiTheme="minorHAnsi" w:hAnsiTheme="minorHAnsi" w:cstheme="minorHAnsi"/>
                <w:bCs/>
                <w:lang w:eastAsia="fr-FR"/>
              </w:rPr>
              <w:t xml:space="preserve">Expertul va verifica în </w:t>
            </w:r>
            <w:r w:rsidRPr="00707CD5">
              <w:rPr>
                <w:rFonts w:asciiTheme="minorHAnsi" w:hAnsiTheme="minorHAnsi" w:cstheme="minorHAnsi"/>
                <w:bCs/>
                <w:i/>
                <w:lang w:eastAsia="fr-FR"/>
              </w:rPr>
              <w:t xml:space="preserve">Buletinul procedurilor de insolvență </w:t>
            </w:r>
            <w:r w:rsidRPr="00FC68DE">
              <w:rPr>
                <w:rFonts w:asciiTheme="minorHAnsi" w:hAnsiTheme="minorHAnsi" w:cstheme="minorHAnsi"/>
                <w:bCs/>
                <w:lang w:eastAsia="fr-FR"/>
              </w:rPr>
              <w:t>publicat pe site-ul Ministerului Justiției dacă solicitantul este în situația deschiderii procedurii de insolvență. Dacă se confirmă cel puţin una din aceste condiţii, expertul bifează căsuţa DA şi cererea de finanţare este neeligibilă.</w:t>
            </w:r>
          </w:p>
        </w:tc>
      </w:tr>
      <w:tr w:rsidR="00550386" w:rsidRPr="00FC68DE" w:rsidTr="00403BF5">
        <w:trPr>
          <w:trHeight w:val="1157"/>
        </w:trPr>
        <w:tc>
          <w:tcPr>
            <w:tcW w:w="3376" w:type="dxa"/>
            <w:shd w:val="clear" w:color="auto" w:fill="auto"/>
          </w:tcPr>
          <w:p w:rsidR="00550386" w:rsidRPr="00E01846" w:rsidRDefault="00DE22ED" w:rsidP="00550386">
            <w:pPr>
              <w:overflowPunct w:val="0"/>
              <w:autoSpaceDE w:val="0"/>
              <w:autoSpaceDN w:val="0"/>
              <w:adjustRightInd w:val="0"/>
              <w:jc w:val="both"/>
              <w:textAlignment w:val="baseline"/>
              <w:rPr>
                <w:rFonts w:asciiTheme="minorHAnsi" w:eastAsiaTheme="minorHAnsi" w:hAnsiTheme="minorHAnsi" w:cstheme="minorHAnsi"/>
                <w:lang w:val="ro-RO"/>
              </w:rPr>
            </w:pPr>
            <w:r>
              <w:rPr>
                <w:rFonts w:asciiTheme="minorHAnsi" w:hAnsiTheme="minorHAnsi" w:cstheme="minorHAnsi"/>
                <w:bCs/>
                <w:lang w:val="pt-BR" w:eastAsia="fr-FR"/>
              </w:rPr>
              <w:t>6</w:t>
            </w:r>
            <w:r w:rsidR="00550386" w:rsidRPr="00FC68DE">
              <w:rPr>
                <w:rFonts w:asciiTheme="minorHAnsi" w:hAnsiTheme="minorHAnsi" w:cstheme="minorHAnsi"/>
                <w:bCs/>
                <w:lang w:val="pt-BR" w:eastAsia="fr-FR"/>
              </w:rPr>
              <w:t>a</w:t>
            </w:r>
            <w:r w:rsidR="00550386" w:rsidRPr="009B18D1">
              <w:rPr>
                <w:rFonts w:asciiTheme="minorHAnsi" w:hAnsiTheme="minorHAnsi" w:cstheme="minorHAnsi"/>
                <w:bCs/>
                <w:lang w:eastAsia="fr-FR"/>
              </w:rPr>
              <w:t>)</w:t>
            </w:r>
            <w:r w:rsidR="00550386" w:rsidRPr="00230CE4">
              <w:rPr>
                <w:rFonts w:asciiTheme="minorHAnsi" w:eastAsiaTheme="minorHAnsi" w:hAnsiTheme="minorHAnsi" w:cstheme="minorHAnsi"/>
                <w:lang w:val="ro-RO"/>
              </w:rPr>
              <w:t xml:space="preserve"> Solicitantul şi-a însuşit în totalitate angajamentele asumate în secțiunea (F) din CF - Declaraţia pe proprie </w:t>
            </w:r>
            <w:proofErr w:type="gramStart"/>
            <w:r w:rsidR="00550386" w:rsidRPr="00230CE4">
              <w:rPr>
                <w:rFonts w:asciiTheme="minorHAnsi" w:eastAsiaTheme="minorHAnsi" w:hAnsiTheme="minorHAnsi" w:cstheme="minorHAnsi"/>
                <w:lang w:val="ro-RO"/>
              </w:rPr>
              <w:t>răspund</w:t>
            </w:r>
            <w:r w:rsidR="00550386" w:rsidRPr="00E01846">
              <w:rPr>
                <w:rFonts w:asciiTheme="minorHAnsi" w:eastAsiaTheme="minorHAnsi" w:hAnsiTheme="minorHAnsi" w:cstheme="minorHAnsi"/>
                <w:lang w:val="ro-RO"/>
              </w:rPr>
              <w:t>ere ?</w:t>
            </w:r>
            <w:proofErr w:type="gramEnd"/>
          </w:p>
          <w:p w:rsidR="00550386" w:rsidRPr="001D6A97" w:rsidRDefault="00550386" w:rsidP="00550386">
            <w:pPr>
              <w:overflowPunct w:val="0"/>
              <w:autoSpaceDE w:val="0"/>
              <w:autoSpaceDN w:val="0"/>
              <w:adjustRightInd w:val="0"/>
              <w:jc w:val="both"/>
              <w:textAlignment w:val="baseline"/>
              <w:rPr>
                <w:rFonts w:asciiTheme="minorHAnsi" w:eastAsiaTheme="minorHAnsi" w:hAnsiTheme="minorHAnsi" w:cstheme="minorHAnsi"/>
                <w:lang w:val="ro-RO"/>
              </w:rPr>
            </w:pPr>
          </w:p>
          <w:p w:rsidR="00550386" w:rsidRPr="001D6A97" w:rsidRDefault="00550386" w:rsidP="00550386">
            <w:pPr>
              <w:overflowPunct w:val="0"/>
              <w:autoSpaceDE w:val="0"/>
              <w:autoSpaceDN w:val="0"/>
              <w:adjustRightInd w:val="0"/>
              <w:jc w:val="both"/>
              <w:textAlignment w:val="baseline"/>
              <w:rPr>
                <w:rFonts w:asciiTheme="minorHAnsi" w:eastAsiaTheme="minorHAnsi" w:hAnsiTheme="minorHAnsi" w:cstheme="minorHAnsi"/>
                <w:lang w:val="ro-RO"/>
              </w:rPr>
            </w:pPr>
            <w:r w:rsidRPr="001D6A97">
              <w:rPr>
                <w:rFonts w:asciiTheme="minorHAnsi" w:eastAsiaTheme="minorHAnsi" w:hAnsiTheme="minorHAnsi" w:cstheme="minorHAnsi"/>
                <w:lang w:val="ro-RO"/>
              </w:rPr>
              <w:t>Document verificat :</w:t>
            </w:r>
          </w:p>
          <w:p w:rsidR="00550386" w:rsidRPr="00775F1E" w:rsidRDefault="00550386" w:rsidP="00550386">
            <w:pPr>
              <w:overflowPunct w:val="0"/>
              <w:autoSpaceDE w:val="0"/>
              <w:autoSpaceDN w:val="0"/>
              <w:adjustRightInd w:val="0"/>
              <w:jc w:val="both"/>
              <w:textAlignment w:val="baseline"/>
              <w:rPr>
                <w:rFonts w:asciiTheme="minorHAnsi" w:eastAsiaTheme="minorHAnsi" w:hAnsiTheme="minorHAnsi" w:cstheme="minorHAnsi"/>
                <w:lang w:val="ro-RO"/>
              </w:rPr>
            </w:pPr>
          </w:p>
          <w:p w:rsidR="00550386" w:rsidRPr="00FC68DE" w:rsidRDefault="00550386">
            <w:pPr>
              <w:overflowPunct w:val="0"/>
              <w:autoSpaceDE w:val="0"/>
              <w:autoSpaceDN w:val="0"/>
              <w:adjustRightInd w:val="0"/>
              <w:jc w:val="both"/>
              <w:textAlignment w:val="baseline"/>
              <w:rPr>
                <w:rFonts w:asciiTheme="minorHAnsi" w:hAnsiTheme="minorHAnsi" w:cstheme="minorHAnsi"/>
                <w:bCs/>
                <w:lang w:val="ro-RO" w:eastAsia="fr-FR"/>
              </w:rPr>
            </w:pPr>
            <w:r w:rsidRPr="00FC68DE">
              <w:rPr>
                <w:rFonts w:asciiTheme="minorHAnsi" w:eastAsiaTheme="minorHAnsi" w:hAnsiTheme="minorHAnsi" w:cstheme="minorHAnsi"/>
                <w:lang w:val="ro-RO"/>
              </w:rPr>
              <w:t xml:space="preserve">Cerere de finanțare completată, semnată </w:t>
            </w:r>
            <w:r>
              <w:rPr>
                <w:rFonts w:asciiTheme="minorHAnsi" w:eastAsiaTheme="minorHAnsi" w:hAnsiTheme="minorHAnsi" w:cstheme="minorHAnsi"/>
                <w:lang w:val="ro-RO"/>
              </w:rPr>
              <w:t xml:space="preserve">digital </w:t>
            </w:r>
            <w:r w:rsidRPr="00FC68DE">
              <w:rPr>
                <w:rFonts w:asciiTheme="minorHAnsi" w:eastAsiaTheme="minorHAnsi" w:hAnsiTheme="minorHAnsi" w:cstheme="minorHAnsi"/>
                <w:lang w:val="ro-RO"/>
              </w:rPr>
              <w:t>de reprezentantul legal al solicitantului.</w:t>
            </w:r>
          </w:p>
        </w:tc>
        <w:tc>
          <w:tcPr>
            <w:tcW w:w="6344" w:type="dxa"/>
            <w:shd w:val="clear" w:color="auto" w:fill="auto"/>
          </w:tcPr>
          <w:p w:rsidR="000E6959" w:rsidRDefault="000E6959" w:rsidP="00550386">
            <w:pPr>
              <w:overflowPunct w:val="0"/>
              <w:autoSpaceDE w:val="0"/>
              <w:autoSpaceDN w:val="0"/>
              <w:adjustRightInd w:val="0"/>
              <w:jc w:val="both"/>
              <w:textAlignment w:val="baseline"/>
              <w:rPr>
                <w:rFonts w:asciiTheme="minorHAnsi" w:hAnsiTheme="minorHAnsi" w:cstheme="minorHAnsi"/>
                <w:bCs/>
                <w:lang w:eastAsia="fr-FR"/>
              </w:rPr>
            </w:pPr>
            <w:r w:rsidRPr="000E6959">
              <w:rPr>
                <w:rFonts w:asciiTheme="minorHAnsi" w:hAnsiTheme="minorHAnsi" w:cstheme="minorHAnsi"/>
                <w:bCs/>
                <w:lang w:eastAsia="fr-FR"/>
              </w:rPr>
              <w:t>Expertul verifică în Declarația F din Cererea de finanțare dacă sunt bifate căsuțele aferente tuturor punctelor existente în Angajamente/Declarații pe proprie răspundere</w:t>
            </w:r>
            <w:r>
              <w:rPr>
                <w:rFonts w:asciiTheme="minorHAnsi" w:hAnsiTheme="minorHAnsi" w:cstheme="minorHAnsi"/>
                <w:bCs/>
                <w:lang w:eastAsia="fr-FR"/>
              </w:rPr>
              <w:t xml:space="preserve"> și</w:t>
            </w:r>
            <w:r w:rsidRPr="000E6959">
              <w:rPr>
                <w:rFonts w:asciiTheme="minorHAnsi" w:hAnsiTheme="minorHAnsi" w:cstheme="minorHAnsi"/>
                <w:bCs/>
                <w:lang w:eastAsia="fr-FR"/>
              </w:rPr>
              <w:t xml:space="preserve"> dacă aceasta este semnată de reprezentantul legal al solicitantului.</w:t>
            </w:r>
          </w:p>
          <w:p w:rsidR="000E6959" w:rsidRDefault="000E6959" w:rsidP="00550386">
            <w:pPr>
              <w:overflowPunct w:val="0"/>
              <w:autoSpaceDE w:val="0"/>
              <w:autoSpaceDN w:val="0"/>
              <w:adjustRightInd w:val="0"/>
              <w:jc w:val="both"/>
              <w:textAlignment w:val="baseline"/>
              <w:rPr>
                <w:rFonts w:asciiTheme="minorHAnsi" w:hAnsiTheme="minorHAnsi" w:cstheme="minorHAnsi"/>
                <w:bCs/>
                <w:lang w:eastAsia="fr-FR"/>
              </w:rPr>
            </w:pPr>
            <w:r w:rsidRPr="000E6959">
              <w:rPr>
                <w:rFonts w:asciiTheme="minorHAnsi" w:hAnsiTheme="minorHAnsi" w:cstheme="minorHAnsi"/>
                <w:bCs/>
                <w:lang w:eastAsia="fr-FR"/>
              </w:rPr>
              <w:t>Dacă pe parcursul verificării proiectului expertul constată că sunt respectate punctele însușite prin Declarația F, acesta bifează DA în căsuța corespunzătoare, cererea fiind declarată eligibilă. În caz contrar, expertul bifează NU şi motivează poziţia sa în liniile prevăzute în acest scop la rubrica „Observații” iar cererea de finanțare va fi declarată neeligibilă.</w:t>
            </w:r>
          </w:p>
          <w:p w:rsidR="00550386" w:rsidRPr="00FC68DE" w:rsidRDefault="00550386" w:rsidP="00550386">
            <w:pPr>
              <w:overflowPunct w:val="0"/>
              <w:autoSpaceDE w:val="0"/>
              <w:autoSpaceDN w:val="0"/>
              <w:adjustRightInd w:val="0"/>
              <w:jc w:val="both"/>
              <w:textAlignment w:val="baseline"/>
              <w:rPr>
                <w:rFonts w:asciiTheme="minorHAnsi" w:hAnsiTheme="minorHAnsi" w:cstheme="minorHAnsi"/>
                <w:bCs/>
                <w:lang w:eastAsia="fr-FR"/>
              </w:rPr>
            </w:pPr>
            <w:r w:rsidRPr="00FC68DE">
              <w:rPr>
                <w:rFonts w:asciiTheme="minorHAnsi" w:hAnsiTheme="minorHAnsi" w:cstheme="minorHAnsi"/>
                <w:bCs/>
                <w:lang w:eastAsia="fr-FR"/>
              </w:rPr>
              <w:t>Dacă declarația de la secțiunea F din cererea de finanțare nu este semnată de către solicitant, expertul solicită acest lucru prin</w:t>
            </w:r>
            <w:r w:rsidR="000D736A">
              <w:rPr>
                <w:rFonts w:asciiTheme="minorHAnsi" w:hAnsiTheme="minorHAnsi" w:cstheme="minorHAnsi"/>
                <w:bCs/>
                <w:lang w:eastAsia="fr-FR"/>
              </w:rPr>
              <w:t xml:space="preserve"> fișa de informații suplimentare</w:t>
            </w:r>
            <w:r w:rsidRPr="00FC68DE">
              <w:rPr>
                <w:rFonts w:asciiTheme="minorHAnsi" w:hAnsiTheme="minorHAnsi" w:cstheme="minorHAnsi"/>
                <w:bCs/>
                <w:lang w:eastAsia="fr-FR"/>
              </w:rPr>
              <w:t xml:space="preserve"> şi doar în cazul în care solicitantul refuză să îşi asume angajamentele corespunzătoare </w:t>
            </w:r>
            <w:r w:rsidRPr="00FC68DE">
              <w:rPr>
                <w:rFonts w:asciiTheme="minorHAnsi" w:hAnsiTheme="minorHAnsi" w:cstheme="minorHAnsi"/>
                <w:bCs/>
                <w:lang w:eastAsia="fr-FR"/>
              </w:rPr>
              <w:lastRenderedPageBreak/>
              <w:t>proiectului, expertul bifează NU, motivează poziţia sa în liniile prevăzute în acest scop la rubrica „Observatii” şi cererea va fi declarată neeligibilă.</w:t>
            </w:r>
          </w:p>
          <w:p w:rsidR="00550386" w:rsidRPr="000E6959" w:rsidRDefault="00550386" w:rsidP="000D736A">
            <w:pPr>
              <w:overflowPunct w:val="0"/>
              <w:autoSpaceDE w:val="0"/>
              <w:autoSpaceDN w:val="0"/>
              <w:adjustRightInd w:val="0"/>
              <w:jc w:val="both"/>
              <w:textAlignment w:val="baseline"/>
              <w:rPr>
                <w:rFonts w:asciiTheme="minorHAnsi" w:hAnsiTheme="minorHAnsi" w:cstheme="minorHAnsi"/>
                <w:bCs/>
                <w:lang w:eastAsia="fr-FR"/>
              </w:rPr>
            </w:pPr>
            <w:r w:rsidRPr="000E6959">
              <w:rPr>
                <w:rFonts w:asciiTheme="minorHAnsi" w:hAnsiTheme="minorHAnsi" w:cstheme="minorHAnsi"/>
                <w:bCs/>
                <w:lang w:eastAsia="fr-FR"/>
              </w:rPr>
              <w:t>În cazul în care, în procesul de verificare a Cererii de Finanțare, se constată omisiuni privind bifarea anumitor casete din aceasta iar din analiza proiectului expertul constată că aceste carențe sunt cauzate de anumite erori de formă sau erori materiale atunci expertul poate solicită prin f</w:t>
            </w:r>
            <w:r w:rsidR="000D736A" w:rsidRPr="000E6959">
              <w:rPr>
                <w:rFonts w:asciiTheme="minorHAnsi" w:hAnsiTheme="minorHAnsi" w:cstheme="minorHAnsi"/>
                <w:bCs/>
                <w:lang w:eastAsia="fr-FR"/>
              </w:rPr>
              <w:t>ișa de informații suplimentare</w:t>
            </w:r>
            <w:r w:rsidRPr="000E6959">
              <w:rPr>
                <w:rFonts w:asciiTheme="minorHAnsi" w:hAnsiTheme="minorHAnsi" w:cstheme="minorHAnsi"/>
                <w:bCs/>
                <w:lang w:eastAsia="fr-FR"/>
              </w:rPr>
              <w:t xml:space="preserve"> ca solicitantul să corecteze aceste carențe.</w:t>
            </w:r>
          </w:p>
          <w:p w:rsidR="000E6959" w:rsidRPr="00FC68DE" w:rsidRDefault="000E6959" w:rsidP="000D736A">
            <w:pPr>
              <w:overflowPunct w:val="0"/>
              <w:autoSpaceDE w:val="0"/>
              <w:autoSpaceDN w:val="0"/>
              <w:adjustRightInd w:val="0"/>
              <w:jc w:val="both"/>
              <w:textAlignment w:val="baseline"/>
              <w:rPr>
                <w:rFonts w:asciiTheme="minorHAnsi" w:hAnsiTheme="minorHAnsi" w:cstheme="minorHAnsi"/>
                <w:bCs/>
                <w:lang w:eastAsia="fr-FR"/>
              </w:rPr>
            </w:pPr>
            <w:r w:rsidRPr="000E6959">
              <w:rPr>
                <w:rFonts w:asciiTheme="minorHAnsi" w:hAnsiTheme="minorHAnsi" w:cstheme="minorHAnsi"/>
                <w:bCs/>
                <w:lang w:eastAsia="fr-FR"/>
              </w:rPr>
              <w:t>Prin semnarea cererii de finanțare de către reprezentantul legal al solicitantului acesta și-</w:t>
            </w:r>
            <w:proofErr w:type="gramStart"/>
            <w:r w:rsidRPr="000E6959">
              <w:rPr>
                <w:rFonts w:asciiTheme="minorHAnsi" w:hAnsiTheme="minorHAnsi" w:cstheme="minorHAnsi"/>
                <w:bCs/>
                <w:lang w:eastAsia="fr-FR"/>
              </w:rPr>
              <w:t>a</w:t>
            </w:r>
            <w:proofErr w:type="gramEnd"/>
            <w:r w:rsidRPr="000E6959">
              <w:rPr>
                <w:rFonts w:asciiTheme="minorHAnsi" w:hAnsiTheme="minorHAnsi" w:cstheme="minorHAnsi"/>
                <w:bCs/>
                <w:lang w:eastAsia="fr-FR"/>
              </w:rPr>
              <w:t xml:space="preserve"> însușit inclusiv Declarația privind prelucrarea datelor cu caracter personal, din cuprinsul cererii de finanțare.</w:t>
            </w:r>
          </w:p>
        </w:tc>
      </w:tr>
      <w:tr w:rsidR="00550386" w:rsidRPr="00FC68DE" w:rsidTr="00403BF5">
        <w:trPr>
          <w:trHeight w:val="1157"/>
        </w:trPr>
        <w:tc>
          <w:tcPr>
            <w:tcW w:w="3376" w:type="dxa"/>
            <w:shd w:val="clear" w:color="auto" w:fill="auto"/>
          </w:tcPr>
          <w:p w:rsidR="00550386" w:rsidRDefault="00550386" w:rsidP="00550386">
            <w:pPr>
              <w:overflowPunct w:val="0"/>
              <w:autoSpaceDE w:val="0"/>
              <w:autoSpaceDN w:val="0"/>
              <w:adjustRightInd w:val="0"/>
              <w:ind w:hanging="9"/>
              <w:jc w:val="both"/>
              <w:textAlignment w:val="baseline"/>
              <w:rPr>
                <w:rFonts w:asciiTheme="minorHAnsi" w:hAnsiTheme="minorHAnsi" w:cstheme="minorHAnsi"/>
                <w:iCs/>
                <w:lang w:val="ro-RO"/>
              </w:rPr>
            </w:pPr>
            <w:r w:rsidRPr="00FC68DE">
              <w:rPr>
                <w:rFonts w:asciiTheme="minorHAnsi" w:eastAsiaTheme="minorHAnsi" w:hAnsiTheme="minorHAnsi" w:cstheme="minorHAnsi"/>
                <w:lang w:val="ro-RO"/>
              </w:rPr>
              <w:lastRenderedPageBreak/>
              <w:t xml:space="preserve">7a)  </w:t>
            </w:r>
            <w:r w:rsidRPr="00B366A6">
              <w:rPr>
                <w:rFonts w:asciiTheme="minorHAnsi" w:hAnsiTheme="minorHAnsi" w:cstheme="minorHAnsi"/>
                <w:b/>
                <w:bCs/>
                <w:iCs/>
                <w:lang w:val="ro-RO"/>
              </w:rPr>
              <w:t>Semnătura electronică aplicat</w:t>
            </w:r>
            <w:r w:rsidR="009E6CBF">
              <w:rPr>
                <w:rFonts w:asciiTheme="minorHAnsi" w:hAnsiTheme="minorHAnsi" w:cstheme="minorHAnsi"/>
                <w:b/>
                <w:bCs/>
                <w:iCs/>
                <w:lang w:val="ro-RO"/>
              </w:rPr>
              <w:t>ă pe cererea de finanțare și</w:t>
            </w:r>
            <w:r w:rsidR="000E6959">
              <w:rPr>
                <w:rFonts w:asciiTheme="minorHAnsi" w:hAnsiTheme="minorHAnsi" w:cstheme="minorHAnsi"/>
                <w:b/>
                <w:bCs/>
                <w:iCs/>
                <w:lang w:val="ro-RO"/>
              </w:rPr>
              <w:t>/sau</w:t>
            </w:r>
            <w:r w:rsidRPr="00B366A6">
              <w:rPr>
                <w:rFonts w:asciiTheme="minorHAnsi" w:hAnsiTheme="minorHAnsi" w:cstheme="minorHAnsi"/>
                <w:b/>
                <w:bCs/>
                <w:iCs/>
                <w:lang w:val="ro-RO"/>
              </w:rPr>
              <w:t xml:space="preserve"> pe documentele emise de solicitant este validă și este emisă în baza unui certificat calificat furnizat de un furnizor de servicii de încredere calificat care se află în  lista oficială a  Uniunii Europene ?</w:t>
            </w:r>
          </w:p>
          <w:p w:rsidR="00550386" w:rsidRDefault="00550386" w:rsidP="00550386">
            <w:pPr>
              <w:overflowPunct w:val="0"/>
              <w:autoSpaceDE w:val="0"/>
              <w:autoSpaceDN w:val="0"/>
              <w:adjustRightInd w:val="0"/>
              <w:ind w:hanging="9"/>
              <w:jc w:val="both"/>
              <w:textAlignment w:val="baseline"/>
              <w:rPr>
                <w:rFonts w:asciiTheme="minorHAnsi" w:hAnsiTheme="minorHAnsi" w:cstheme="minorHAnsi"/>
                <w:iCs/>
                <w:lang w:val="ro-RO"/>
              </w:rPr>
            </w:pPr>
          </w:p>
          <w:p w:rsidR="00550386" w:rsidRPr="00DB2A63" w:rsidRDefault="00550386" w:rsidP="00550386">
            <w:pPr>
              <w:overflowPunct w:val="0"/>
              <w:autoSpaceDE w:val="0"/>
              <w:autoSpaceDN w:val="0"/>
              <w:adjustRightInd w:val="0"/>
              <w:jc w:val="both"/>
              <w:textAlignment w:val="baseline"/>
              <w:rPr>
                <w:rFonts w:asciiTheme="minorHAnsi" w:eastAsia="Calibri" w:hAnsiTheme="minorHAnsi" w:cstheme="minorHAnsi"/>
                <w:sz w:val="22"/>
                <w:szCs w:val="22"/>
                <w:lang w:val="ro-RO" w:eastAsia="ro-RO"/>
              </w:rPr>
            </w:pPr>
            <w:r w:rsidRPr="00DB2A63">
              <w:rPr>
                <w:rFonts w:asciiTheme="minorHAnsi" w:eastAsia="Calibri" w:hAnsiTheme="minorHAnsi" w:cstheme="minorHAnsi"/>
                <w:lang w:val="ro-RO" w:eastAsia="ro-RO"/>
              </w:rPr>
              <w:t>Documente verificate :</w:t>
            </w:r>
          </w:p>
          <w:p w:rsidR="00550386" w:rsidRDefault="00550386" w:rsidP="00550386">
            <w:pPr>
              <w:pStyle w:val="NormalWeb2"/>
              <w:spacing w:before="0" w:after="0"/>
              <w:ind w:left="0" w:right="0"/>
              <w:jc w:val="both"/>
              <w:rPr>
                <w:rFonts w:asciiTheme="minorHAnsi" w:eastAsia="Calibri" w:hAnsiTheme="minorHAnsi" w:cstheme="minorHAnsi"/>
                <w:bCs/>
                <w:lang w:val="ro-RO" w:eastAsia="ro-RO"/>
              </w:rPr>
            </w:pPr>
            <w:r>
              <w:rPr>
                <w:rFonts w:asciiTheme="minorHAnsi" w:eastAsia="Calibri" w:hAnsiTheme="minorHAnsi" w:cstheme="minorHAnsi"/>
                <w:bCs/>
                <w:lang w:eastAsia="ro-RO"/>
              </w:rPr>
              <w:t xml:space="preserve">Cerere de finanțare precum și documentele emise de solicitant și semnate de reprezentantul legal cu semnătură electonică, atașate la dosarul cererii de finanțare. </w:t>
            </w:r>
          </w:p>
          <w:p w:rsidR="00550386" w:rsidRPr="00E01846" w:rsidRDefault="00550386" w:rsidP="00550386">
            <w:pPr>
              <w:overflowPunct w:val="0"/>
              <w:autoSpaceDE w:val="0"/>
              <w:autoSpaceDN w:val="0"/>
              <w:adjustRightInd w:val="0"/>
              <w:jc w:val="both"/>
              <w:textAlignment w:val="baseline"/>
              <w:rPr>
                <w:rFonts w:asciiTheme="minorHAnsi" w:hAnsiTheme="minorHAnsi" w:cstheme="minorHAnsi"/>
                <w:bCs/>
                <w:lang w:val="pt-BR" w:eastAsia="fr-FR"/>
              </w:rPr>
            </w:pPr>
          </w:p>
        </w:tc>
        <w:tc>
          <w:tcPr>
            <w:tcW w:w="6344" w:type="dxa"/>
            <w:shd w:val="clear" w:color="auto" w:fill="auto"/>
          </w:tcPr>
          <w:p w:rsidR="000D736A" w:rsidRPr="007F4434" w:rsidRDefault="00550386" w:rsidP="00550386">
            <w:pPr>
              <w:jc w:val="both"/>
              <w:rPr>
                <w:rFonts w:asciiTheme="minorHAnsi" w:hAnsiTheme="minorHAnsi" w:cstheme="minorHAnsi"/>
                <w:lang w:val="fr-FR"/>
              </w:rPr>
            </w:pPr>
            <w:r>
              <w:rPr>
                <w:rFonts w:asciiTheme="minorHAnsi" w:hAnsiTheme="minorHAnsi" w:cstheme="minorHAnsi"/>
              </w:rPr>
              <w:t>S</w:t>
            </w:r>
            <w:r w:rsidRPr="00DB2A63">
              <w:rPr>
                <w:rFonts w:asciiTheme="minorHAnsi" w:hAnsiTheme="minorHAnsi" w:cstheme="minorHAnsi"/>
              </w:rPr>
              <w:t>e va verifica dacă s</w:t>
            </w:r>
            <w:r w:rsidRPr="00DB2A63">
              <w:rPr>
                <w:rFonts w:asciiTheme="minorHAnsi" w:hAnsiTheme="minorHAnsi" w:cstheme="minorHAnsi"/>
                <w:lang w:val="fr-FR"/>
              </w:rPr>
              <w:t xml:space="preserve">olicitantul a semnat cu semnătură electronică calificată </w:t>
            </w:r>
            <w:r>
              <w:rPr>
                <w:rFonts w:asciiTheme="minorHAnsi" w:hAnsiTheme="minorHAnsi" w:cstheme="minorHAnsi"/>
                <w:lang w:val="fr-FR"/>
              </w:rPr>
              <w:t>(cererea de finan</w:t>
            </w:r>
            <w:r>
              <w:rPr>
                <w:rFonts w:asciiTheme="minorHAnsi" w:hAnsiTheme="minorHAnsi" w:cstheme="minorHAnsi"/>
                <w:lang w:val="ro-RO"/>
              </w:rPr>
              <w:t>ț</w:t>
            </w:r>
            <w:r>
              <w:rPr>
                <w:rFonts w:asciiTheme="minorHAnsi" w:hAnsiTheme="minorHAnsi" w:cstheme="minorHAnsi"/>
                <w:lang w:val="fr-FR"/>
              </w:rPr>
              <w:t>are și eventual alte documen</w:t>
            </w:r>
            <w:r w:rsidR="00C77320">
              <w:rPr>
                <w:rFonts w:asciiTheme="minorHAnsi" w:hAnsiTheme="minorHAnsi" w:cstheme="minorHAnsi"/>
                <w:lang w:val="fr-FR"/>
              </w:rPr>
              <w:t>te emise în nume propriu și ataș</w:t>
            </w:r>
            <w:r>
              <w:rPr>
                <w:rFonts w:asciiTheme="minorHAnsi" w:hAnsiTheme="minorHAnsi" w:cstheme="minorHAnsi"/>
                <w:lang w:val="fr-FR"/>
              </w:rPr>
              <w:t xml:space="preserve">ate la dosarul cererii de finanțare) </w:t>
            </w:r>
            <w:r w:rsidRPr="00DB2A63">
              <w:rPr>
                <w:rFonts w:asciiTheme="minorHAnsi" w:hAnsiTheme="minorHAnsi" w:cstheme="minorHAnsi"/>
                <w:lang w:val="fr-FR"/>
              </w:rPr>
              <w:t xml:space="preserve">care în sensul Regulamentului (UE) nr. 910/2014 se bazează pe un certificat calificat emis de un furnizor de servicii care se află </w:t>
            </w:r>
            <w:proofErr w:type="gramStart"/>
            <w:r w:rsidRPr="00DB2A63">
              <w:rPr>
                <w:rFonts w:asciiTheme="minorHAnsi" w:hAnsiTheme="minorHAnsi" w:cstheme="minorHAnsi"/>
                <w:lang w:val="fr-FR"/>
              </w:rPr>
              <w:t>în  lista</w:t>
            </w:r>
            <w:proofErr w:type="gramEnd"/>
            <w:r w:rsidRPr="00DB2A63">
              <w:rPr>
                <w:rFonts w:asciiTheme="minorHAnsi" w:hAnsiTheme="minorHAnsi" w:cstheme="minorHAnsi"/>
                <w:lang w:val="fr-FR"/>
              </w:rPr>
              <w:t xml:space="preserve"> oficială</w:t>
            </w:r>
            <w:r w:rsidRPr="002550C2">
              <w:rPr>
                <w:rFonts w:asciiTheme="minorHAnsi" w:hAnsiTheme="minorHAnsi" w:cstheme="minorHAnsi"/>
                <w:lang w:val="it-IT"/>
              </w:rPr>
              <w:t xml:space="preserve"> </w:t>
            </w:r>
            <w:r w:rsidRPr="00DB2A63">
              <w:rPr>
                <w:rFonts w:asciiTheme="minorHAnsi" w:hAnsiTheme="minorHAnsi" w:cstheme="minorHAnsi"/>
                <w:lang w:val="fr-FR"/>
              </w:rPr>
              <w:t xml:space="preserve">EUTL (Source of Trust obtained from European Union Trusted Lists) a  Uniunii Europene si care se regaseşte la </w:t>
            </w:r>
          </w:p>
          <w:p w:rsidR="000D736A" w:rsidRPr="00707CD5" w:rsidRDefault="00621C47" w:rsidP="000D736A">
            <w:pPr>
              <w:pStyle w:val="Default"/>
              <w:spacing w:after="200"/>
              <w:jc w:val="both"/>
              <w:rPr>
                <w:rFonts w:asciiTheme="minorHAnsi" w:eastAsia="Times New Roman" w:hAnsiTheme="minorHAnsi" w:cstheme="minorHAnsi"/>
                <w:color w:val="auto"/>
                <w:lang w:val="fr-FR" w:eastAsia="en-US"/>
              </w:rPr>
            </w:pPr>
            <w:hyperlink r:id="rId15" w:history="1">
              <w:r w:rsidR="000D736A" w:rsidRPr="00707CD5">
                <w:rPr>
                  <w:rStyle w:val="Hyperlink"/>
                  <w:rFonts w:asciiTheme="minorHAnsi" w:eastAsia="Times New Roman" w:hAnsiTheme="minorHAnsi" w:cstheme="minorHAnsi"/>
                  <w:lang w:val="fr-FR" w:eastAsia="en-US"/>
                </w:rPr>
                <w:t xml:space="preserve">https://eidas.ec.europa.eu/efda/tl-browser/#/screen/home </w:t>
              </w:r>
            </w:hyperlink>
          </w:p>
          <w:p w:rsidR="00550386" w:rsidRPr="00DB2A63" w:rsidRDefault="00550386" w:rsidP="00550386">
            <w:pPr>
              <w:autoSpaceDE w:val="0"/>
              <w:autoSpaceDN w:val="0"/>
              <w:adjustRightInd w:val="0"/>
              <w:jc w:val="both"/>
              <w:rPr>
                <w:rFonts w:asciiTheme="minorHAnsi" w:hAnsiTheme="minorHAnsi" w:cstheme="minorHAnsi"/>
                <w:lang w:val="it-IT"/>
              </w:rPr>
            </w:pPr>
            <w:r w:rsidRPr="00DB2A63">
              <w:rPr>
                <w:rFonts w:asciiTheme="minorHAnsi" w:hAnsiTheme="minorHAnsi" w:cstheme="minorHAnsi"/>
                <w:lang w:val="it-IT"/>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rsidR="00550386" w:rsidRPr="00DB2A63" w:rsidRDefault="00550386" w:rsidP="00550386">
            <w:pPr>
              <w:autoSpaceDE w:val="0"/>
              <w:autoSpaceDN w:val="0"/>
              <w:adjustRightInd w:val="0"/>
              <w:jc w:val="both"/>
              <w:rPr>
                <w:rFonts w:asciiTheme="minorHAnsi" w:hAnsiTheme="minorHAnsi" w:cstheme="minorHAnsi"/>
                <w:lang w:val="it-IT"/>
              </w:rPr>
            </w:pPr>
            <w:r w:rsidRPr="00DB2A63">
              <w:rPr>
                <w:rFonts w:asciiTheme="minorHAnsi" w:hAnsiTheme="minorHAnsi" w:cstheme="minorHAnsi"/>
                <w:lang w:val="it-IT"/>
              </w:rPr>
              <w:t>Pe semnătura electronică trebuie sa apar</w:t>
            </w:r>
            <w:r w:rsidRPr="00DB2A63">
              <w:rPr>
                <w:rFonts w:asciiTheme="minorHAnsi" w:hAnsiTheme="minorHAnsi" w:cstheme="minorHAnsi"/>
                <w:lang w:val="ro-RO"/>
              </w:rPr>
              <w:t>ă</w:t>
            </w:r>
            <w:r w:rsidRPr="00DB2A63">
              <w:rPr>
                <w:rFonts w:asciiTheme="minorHAnsi" w:hAnsiTheme="minorHAnsi" w:cstheme="minorHAnsi"/>
                <w:lang w:val="it-IT"/>
              </w:rPr>
              <w:t xml:space="preserve"> “Source of Trust obtained from European Union Trusted Lists”. Dac</w:t>
            </w:r>
            <w:r>
              <w:rPr>
                <w:rFonts w:asciiTheme="minorHAnsi" w:hAnsiTheme="minorHAnsi" w:cstheme="minorHAnsi"/>
                <w:lang w:val="it-IT"/>
              </w:rPr>
              <w:t>ă</w:t>
            </w:r>
            <w:r w:rsidRPr="00DB2A63">
              <w:rPr>
                <w:rFonts w:asciiTheme="minorHAnsi" w:hAnsiTheme="minorHAnsi" w:cstheme="minorHAnsi"/>
                <w:lang w:val="it-IT"/>
              </w:rPr>
              <w:t xml:space="preserve"> nu apare, atunci furnizorul certificatului digital se va verifica accesând link-ul de mai sus.</w:t>
            </w:r>
          </w:p>
          <w:p w:rsidR="00550386" w:rsidRPr="00DB2A63" w:rsidRDefault="00550386" w:rsidP="00550386">
            <w:pPr>
              <w:autoSpaceDE w:val="0"/>
              <w:autoSpaceDN w:val="0"/>
              <w:adjustRightInd w:val="0"/>
              <w:jc w:val="both"/>
              <w:rPr>
                <w:rFonts w:asciiTheme="minorHAnsi" w:hAnsiTheme="minorHAnsi" w:cstheme="minorHAnsi"/>
                <w:lang w:val="it-IT"/>
              </w:rPr>
            </w:pPr>
            <w:r w:rsidRPr="00DB2A63">
              <w:rPr>
                <w:rFonts w:asciiTheme="minorHAnsi" w:hAnsiTheme="minorHAnsi" w:cstheme="minorHAnsi"/>
                <w:lang w:val="it-IT"/>
              </w:rPr>
              <w:t>Dac</w:t>
            </w:r>
            <w:r>
              <w:rPr>
                <w:rFonts w:asciiTheme="minorHAnsi" w:hAnsiTheme="minorHAnsi" w:cstheme="minorHAnsi"/>
                <w:lang w:val="it-IT"/>
              </w:rPr>
              <w:t>ă</w:t>
            </w:r>
            <w:r w:rsidRPr="00DB2A63">
              <w:rPr>
                <w:rFonts w:asciiTheme="minorHAnsi" w:hAnsiTheme="minorHAnsi" w:cstheme="minorHAnsi"/>
                <w:lang w:val="it-IT"/>
              </w:rPr>
              <w:t xml:space="preserve"> semn</w:t>
            </w:r>
            <w:r>
              <w:rPr>
                <w:rFonts w:asciiTheme="minorHAnsi" w:hAnsiTheme="minorHAnsi" w:cstheme="minorHAnsi"/>
                <w:lang w:val="it-IT"/>
              </w:rPr>
              <w:t>ă</w:t>
            </w:r>
            <w:r w:rsidRPr="00DB2A63">
              <w:rPr>
                <w:rFonts w:asciiTheme="minorHAnsi" w:hAnsiTheme="minorHAnsi" w:cstheme="minorHAnsi"/>
                <w:lang w:val="it-IT"/>
              </w:rPr>
              <w:t>tura este validă și se regăsește în lista oficială a Uniun</w:t>
            </w:r>
            <w:r>
              <w:rPr>
                <w:rFonts w:asciiTheme="minorHAnsi" w:hAnsiTheme="minorHAnsi" w:cstheme="minorHAnsi"/>
                <w:lang w:val="it-IT"/>
              </w:rPr>
              <w:t>ii Europene, expertul bifează DA</w:t>
            </w:r>
            <w:r w:rsidRPr="00DB2A63">
              <w:rPr>
                <w:rFonts w:asciiTheme="minorHAnsi" w:hAnsiTheme="minorHAnsi" w:cstheme="minorHAnsi"/>
                <w:lang w:val="it-IT"/>
              </w:rPr>
              <w:t xml:space="preserve"> și se continuă verificările.</w:t>
            </w:r>
          </w:p>
          <w:p w:rsidR="00550386" w:rsidRPr="002F6AE7" w:rsidRDefault="00550386" w:rsidP="00550386">
            <w:pPr>
              <w:overflowPunct w:val="0"/>
              <w:autoSpaceDE w:val="0"/>
              <w:autoSpaceDN w:val="0"/>
              <w:adjustRightInd w:val="0"/>
              <w:jc w:val="both"/>
              <w:textAlignment w:val="baseline"/>
              <w:rPr>
                <w:rFonts w:asciiTheme="minorHAnsi" w:hAnsiTheme="minorHAnsi" w:cstheme="minorHAnsi"/>
                <w:bCs/>
                <w:lang w:eastAsia="fr-FR"/>
              </w:rPr>
            </w:pPr>
            <w:r w:rsidRPr="00752542">
              <w:rPr>
                <w:rFonts w:asciiTheme="minorHAnsi" w:hAnsiTheme="minorHAnsi" w:cstheme="minorHAnsi"/>
                <w:lang w:val="it-IT"/>
              </w:rPr>
              <w:t xml:space="preserve">Dacă semnătura electronică nu este validă și/sau furnizorul semnăturii electronice nu se regăsește în lista oficială a U.E., se bifează NU, cererea de finanțare este declarată neeligibilă </w:t>
            </w:r>
            <w:r w:rsidRPr="00752542">
              <w:rPr>
                <w:rFonts w:asciiTheme="minorHAnsi" w:hAnsiTheme="minorHAnsi" w:cstheme="minorHAnsi"/>
                <w:bCs/>
                <w:lang w:eastAsia="fr-FR"/>
              </w:rPr>
              <w:t>și se va argumenta la Observații decizia luată</w:t>
            </w:r>
            <w:r w:rsidRPr="00752542">
              <w:rPr>
                <w:rFonts w:asciiTheme="minorHAnsi" w:hAnsiTheme="minorHAnsi" w:cstheme="minorHAnsi"/>
                <w:lang w:val="it-IT"/>
              </w:rPr>
              <w:t>.</w:t>
            </w:r>
          </w:p>
        </w:tc>
      </w:tr>
    </w:tbl>
    <w:p w:rsidR="00D2405B" w:rsidRPr="00FC68DE" w:rsidRDefault="00D2405B" w:rsidP="00FF70A4">
      <w:pPr>
        <w:jc w:val="both"/>
        <w:rPr>
          <w:rFonts w:asciiTheme="minorHAnsi" w:hAnsiTheme="minorHAnsi" w:cstheme="minorHAnsi"/>
          <w:b/>
          <w:u w:val="single"/>
        </w:rPr>
      </w:pPr>
    </w:p>
    <w:p w:rsidR="007311D3" w:rsidRPr="00E01846" w:rsidRDefault="007311D3" w:rsidP="00FF70A4">
      <w:pPr>
        <w:jc w:val="both"/>
        <w:rPr>
          <w:rFonts w:asciiTheme="minorHAnsi" w:hAnsiTheme="minorHAnsi" w:cstheme="minorHAnsi"/>
          <w:b/>
          <w:u w:val="single"/>
        </w:rPr>
      </w:pPr>
      <w:r w:rsidRPr="009B18D1">
        <w:rPr>
          <w:rFonts w:asciiTheme="minorHAnsi" w:hAnsiTheme="minorHAnsi" w:cstheme="minorHAnsi"/>
          <w:b/>
          <w:u w:val="single"/>
        </w:rPr>
        <w:t>2.</w:t>
      </w:r>
      <w:r w:rsidR="00D01E4F" w:rsidRPr="00230CE4">
        <w:rPr>
          <w:rFonts w:asciiTheme="minorHAnsi" w:hAnsiTheme="minorHAnsi" w:cstheme="minorHAnsi"/>
          <w:b/>
          <w:u w:val="single"/>
        </w:rPr>
        <w:t xml:space="preserve"> </w:t>
      </w:r>
      <w:r w:rsidRPr="00E01846">
        <w:rPr>
          <w:rFonts w:asciiTheme="minorHAnsi" w:hAnsiTheme="minorHAnsi" w:cstheme="minorHAnsi"/>
          <w:b/>
          <w:u w:val="single"/>
        </w:rPr>
        <w:t xml:space="preserve">Verificarea condiţiilor de eligibilitate </w:t>
      </w:r>
      <w:r w:rsidRPr="00E01846">
        <w:rPr>
          <w:rFonts w:asciiTheme="minorHAnsi" w:hAnsiTheme="minorHAnsi" w:cstheme="minorHAnsi"/>
          <w:b/>
          <w:bCs/>
          <w:u w:val="single"/>
          <w:lang w:val="ro-RO" w:eastAsia="fr-FR"/>
        </w:rPr>
        <w:t xml:space="preserve">ale </w:t>
      </w:r>
      <w:proofErr w:type="gramStart"/>
      <w:r w:rsidRPr="00E01846">
        <w:rPr>
          <w:rFonts w:asciiTheme="minorHAnsi" w:hAnsiTheme="minorHAnsi" w:cstheme="minorHAnsi"/>
          <w:b/>
          <w:bCs/>
          <w:u w:val="single"/>
          <w:lang w:val="ro-RO" w:eastAsia="fr-FR"/>
        </w:rPr>
        <w:t>proiectului</w:t>
      </w:r>
      <w:r w:rsidR="00D01E4F" w:rsidRPr="00E01846">
        <w:rPr>
          <w:rFonts w:asciiTheme="minorHAnsi" w:hAnsiTheme="minorHAnsi" w:cstheme="minorHAnsi"/>
          <w:b/>
          <w:bCs/>
          <w:u w:val="single"/>
          <w:lang w:val="ro-RO" w:eastAsia="fr-FR"/>
        </w:rPr>
        <w:t xml:space="preserve"> :</w:t>
      </w:r>
      <w:proofErr w:type="gramEnd"/>
    </w:p>
    <w:p w:rsidR="003952F1" w:rsidRPr="00D21714" w:rsidRDefault="003952F1" w:rsidP="007311D3">
      <w:pPr>
        <w:widowControl w:val="0"/>
        <w:tabs>
          <w:tab w:val="left" w:pos="720"/>
        </w:tabs>
        <w:autoSpaceDE w:val="0"/>
        <w:autoSpaceDN w:val="0"/>
        <w:adjustRightInd w:val="0"/>
        <w:spacing w:before="86" w:line="250" w:lineRule="exact"/>
        <w:ind w:right="461"/>
        <w:jc w:val="both"/>
        <w:rPr>
          <w:rFonts w:asciiTheme="minorHAnsi" w:hAnsiTheme="minorHAnsi" w:cstheme="minorHAnsi"/>
          <w:b/>
          <w:i/>
          <w:lang w:val="ro-RO"/>
        </w:rPr>
      </w:pPr>
    </w:p>
    <w:p w:rsidR="00E01846" w:rsidRPr="00D21714" w:rsidRDefault="007311D3" w:rsidP="002C7190">
      <w:pPr>
        <w:tabs>
          <w:tab w:val="left" w:pos="72"/>
        </w:tabs>
        <w:jc w:val="both"/>
        <w:rPr>
          <w:rFonts w:asciiTheme="minorHAnsi" w:hAnsiTheme="minorHAnsi" w:cstheme="minorHAnsi"/>
          <w:b/>
          <w:i/>
          <w:color w:val="000000"/>
          <w:highlight w:val="yellow"/>
        </w:rPr>
      </w:pPr>
      <w:r w:rsidRPr="00D21714">
        <w:rPr>
          <w:rFonts w:asciiTheme="minorHAnsi" w:hAnsiTheme="minorHAnsi" w:cstheme="minorHAnsi"/>
          <w:b/>
          <w:i/>
          <w:lang w:val="ro-RO"/>
        </w:rPr>
        <w:t>EG1</w:t>
      </w:r>
      <w:r w:rsidRPr="00D21714">
        <w:rPr>
          <w:rFonts w:asciiTheme="minorHAnsi" w:hAnsiTheme="minorHAnsi" w:cstheme="minorHAnsi"/>
          <w:b/>
          <w:i/>
        </w:rPr>
        <w:t xml:space="preserve">   </w:t>
      </w:r>
      <w:r w:rsidR="009A766E" w:rsidRPr="00707CD5">
        <w:rPr>
          <w:rFonts w:asciiTheme="minorHAnsi" w:hAnsiTheme="minorHAnsi" w:cstheme="minorHAnsi"/>
          <w:b/>
          <w:i/>
          <w:color w:val="000000"/>
        </w:rPr>
        <w:t>Solicitantul să  facă  dovada  deţinerii  în  folosinţă  a  terenului/activului  fizic  aferent investiţiei, iar în cazul în care terenul se află în proprietatea statului, să prezinte acordul administratorului acestuia pentru realizarea investiției.</w:t>
      </w:r>
    </w:p>
    <w:p w:rsidR="007311D3" w:rsidRPr="001D6A97" w:rsidRDefault="007311D3" w:rsidP="007311D3">
      <w:pPr>
        <w:tabs>
          <w:tab w:val="left" w:pos="72"/>
        </w:tabs>
        <w:rPr>
          <w:rFonts w:asciiTheme="minorHAnsi" w:eastAsia="Calibri" w:hAnsiTheme="minorHAnsi" w:cstheme="minorHAnsi"/>
          <w:b/>
          <w:i/>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0"/>
        <w:gridCol w:w="5075"/>
      </w:tblGrid>
      <w:tr w:rsidR="007311D3" w:rsidRPr="00FC68DE" w:rsidTr="002E6511">
        <w:trPr>
          <w:trHeight w:val="570"/>
        </w:trPr>
        <w:tc>
          <w:tcPr>
            <w:tcW w:w="4770" w:type="dxa"/>
            <w:shd w:val="clear" w:color="auto" w:fill="C0C0C0"/>
          </w:tcPr>
          <w:p w:rsidR="007311D3" w:rsidRPr="001D6A97" w:rsidRDefault="007311D3" w:rsidP="007311D3">
            <w:pPr>
              <w:keepNext/>
              <w:ind w:left="-540" w:firstLine="540"/>
              <w:jc w:val="both"/>
              <w:outlineLvl w:val="0"/>
              <w:rPr>
                <w:rFonts w:asciiTheme="minorHAnsi" w:hAnsiTheme="minorHAnsi" w:cstheme="minorHAnsi"/>
                <w:b/>
                <w:bCs/>
                <w:lang w:val="ro-RO"/>
              </w:rPr>
            </w:pPr>
            <w:r w:rsidRPr="001D6A97">
              <w:rPr>
                <w:rFonts w:asciiTheme="minorHAnsi" w:hAnsiTheme="minorHAnsi" w:cstheme="minorHAnsi"/>
                <w:b/>
                <w:bCs/>
                <w:lang w:val="ro-RO"/>
              </w:rPr>
              <w:lastRenderedPageBreak/>
              <w:t>DOCUMENTE PREZENTATE</w:t>
            </w:r>
          </w:p>
        </w:tc>
        <w:tc>
          <w:tcPr>
            <w:tcW w:w="5075" w:type="dxa"/>
            <w:shd w:val="clear" w:color="auto" w:fill="C0C0C0"/>
          </w:tcPr>
          <w:p w:rsidR="007311D3" w:rsidRPr="00CB4CCD" w:rsidRDefault="007311D3" w:rsidP="007311D3">
            <w:pPr>
              <w:keepNext/>
              <w:ind w:left="-540" w:firstLine="540"/>
              <w:jc w:val="both"/>
              <w:outlineLvl w:val="0"/>
              <w:rPr>
                <w:rFonts w:asciiTheme="minorHAnsi" w:hAnsiTheme="minorHAnsi" w:cstheme="minorHAnsi"/>
                <w:b/>
                <w:bCs/>
                <w:lang w:val="ro-RO"/>
              </w:rPr>
            </w:pPr>
            <w:r w:rsidRPr="00CB4CCD">
              <w:rPr>
                <w:rFonts w:asciiTheme="minorHAnsi" w:hAnsiTheme="minorHAnsi" w:cstheme="minorHAnsi"/>
                <w:b/>
                <w:bCs/>
                <w:lang w:val="ro-RO"/>
              </w:rPr>
              <w:t>PUNCTE DE VERIFICAT ÎN CADRUL</w:t>
            </w:r>
          </w:p>
          <w:p w:rsidR="007311D3" w:rsidRPr="00FC68DE" w:rsidRDefault="007311D3" w:rsidP="007311D3">
            <w:pPr>
              <w:keepNext/>
              <w:ind w:left="-540" w:firstLine="540"/>
              <w:jc w:val="both"/>
              <w:outlineLvl w:val="0"/>
              <w:rPr>
                <w:rFonts w:asciiTheme="minorHAnsi" w:hAnsiTheme="minorHAnsi" w:cstheme="minorHAnsi"/>
                <w:bCs/>
                <w:lang w:val="pt-BR"/>
              </w:rPr>
            </w:pPr>
            <w:r w:rsidRPr="00775F1E">
              <w:rPr>
                <w:rFonts w:asciiTheme="minorHAnsi" w:hAnsiTheme="minorHAnsi" w:cstheme="minorHAnsi"/>
                <w:b/>
                <w:bCs/>
                <w:lang w:val="ro-RO"/>
              </w:rPr>
              <w:t xml:space="preserve"> DOCUMENTELOR PREZENTATE</w:t>
            </w:r>
          </w:p>
        </w:tc>
      </w:tr>
      <w:tr w:rsidR="007311D3" w:rsidRPr="00FC68DE" w:rsidTr="008740B4">
        <w:trPr>
          <w:trHeight w:val="874"/>
        </w:trPr>
        <w:tc>
          <w:tcPr>
            <w:tcW w:w="4770" w:type="dxa"/>
          </w:tcPr>
          <w:p w:rsidR="009A766E" w:rsidRDefault="009A766E" w:rsidP="009A766E">
            <w:pPr>
              <w:tabs>
                <w:tab w:val="left" w:pos="360"/>
              </w:tabs>
              <w:spacing w:after="200" w:line="276" w:lineRule="auto"/>
              <w:contextualSpacing/>
              <w:jc w:val="both"/>
              <w:rPr>
                <w:rFonts w:asciiTheme="minorHAnsi" w:eastAsia="Calibri" w:hAnsiTheme="minorHAnsi" w:cstheme="minorHAnsi"/>
                <w:noProof/>
                <w:lang w:val="ro-RO"/>
              </w:rPr>
            </w:pPr>
            <w:r w:rsidRPr="00FC68DE">
              <w:rPr>
                <w:rFonts w:asciiTheme="minorHAnsi" w:eastAsia="Calibri" w:hAnsiTheme="minorHAnsi" w:cstheme="minorHAnsi"/>
                <w:noProof/>
                <w:lang w:val="ro-RO"/>
              </w:rPr>
              <w:t xml:space="preserve">a) Documente ce atestă dreptul de proprietate/folosinţă asupra terenului aferent investiției, însoţite de </w:t>
            </w:r>
            <w:r w:rsidR="0065724D" w:rsidRPr="00C25CA8">
              <w:rPr>
                <w:rFonts w:asciiTheme="minorHAnsi" w:eastAsia="Calibri" w:hAnsiTheme="minorHAnsi" w:cstheme="minorHAnsi"/>
                <w:noProof/>
                <w:lang w:val="ro-RO"/>
              </w:rPr>
              <w:t>acordul deținătorilor de teren implicați în proiect/</w:t>
            </w:r>
            <w:r w:rsidRPr="00FC68DE">
              <w:rPr>
                <w:rFonts w:asciiTheme="minorHAnsi" w:eastAsia="Calibri" w:hAnsiTheme="minorHAnsi" w:cstheme="minorHAnsi"/>
                <w:noProof/>
                <w:lang w:val="ro-RO"/>
              </w:rPr>
              <w:t>angajamentul solicitantului că va obține acordurile de la deținătorii de teren pe ale căror terenuri este amplasată investiția.</w:t>
            </w:r>
          </w:p>
          <w:p w:rsidR="008B7B52" w:rsidRDefault="00DE22ED" w:rsidP="009A766E">
            <w:pPr>
              <w:tabs>
                <w:tab w:val="left" w:pos="360"/>
              </w:tabs>
              <w:spacing w:after="200" w:line="276" w:lineRule="auto"/>
              <w:contextualSpacing/>
              <w:jc w:val="both"/>
              <w:rPr>
                <w:rFonts w:asciiTheme="minorHAnsi" w:eastAsia="Calibri" w:hAnsiTheme="minorHAnsi" w:cstheme="minorHAnsi"/>
                <w:noProof/>
                <w:lang w:val="ro-RO"/>
              </w:rPr>
            </w:pPr>
            <w:r w:rsidRPr="00DE22ED">
              <w:rPr>
                <w:rFonts w:asciiTheme="minorHAnsi" w:eastAsia="Calibri" w:hAnsiTheme="minorHAnsi" w:cstheme="minorHAnsi"/>
                <w:noProof/>
                <w:lang w:val="ro-RO"/>
              </w:rPr>
              <w:t>Documentele ce atestă dreptul de folosință  trebuie să confere OUAI dreptul să execute lucrările de construcții prevăzute în DALI, în conformitate cu prevederile Legii nr. 50/1991, republicată, cu modificările și completările ulterioare, precum și cele ale art. 33 din Legea nr. 138/2004 a îmbunătăţirilor funciare, republicată, cu modificările și completările ulterioare.</w:t>
            </w:r>
          </w:p>
          <w:p w:rsidR="00C25CA8" w:rsidRPr="00FC68DE" w:rsidRDefault="00C25CA8" w:rsidP="009A766E">
            <w:pPr>
              <w:tabs>
                <w:tab w:val="left" w:pos="360"/>
              </w:tabs>
              <w:spacing w:after="200" w:line="276" w:lineRule="auto"/>
              <w:contextualSpacing/>
              <w:jc w:val="both"/>
              <w:rPr>
                <w:rFonts w:asciiTheme="minorHAnsi" w:eastAsia="Calibri" w:hAnsiTheme="minorHAnsi" w:cstheme="minorHAnsi"/>
                <w:noProof/>
                <w:lang w:val="ro-RO"/>
              </w:rPr>
            </w:pPr>
            <w:r>
              <w:rPr>
                <w:rFonts w:asciiTheme="minorHAnsi" w:eastAsia="Calibri" w:hAnsiTheme="minorHAnsi" w:cstheme="minorHAnsi"/>
                <w:noProof/>
                <w:lang w:val="ro-RO"/>
              </w:rPr>
              <w:t xml:space="preserve">- </w:t>
            </w:r>
            <w:r w:rsidRPr="00C25CA8">
              <w:rPr>
                <w:rFonts w:asciiTheme="minorHAnsi" w:eastAsia="Calibri" w:hAnsiTheme="minorHAnsi" w:cstheme="minorHAnsi"/>
                <w:noProof/>
                <w:lang w:val="ro-RO"/>
              </w:rPr>
              <w:t>Notificarea privind intenţia de a executa lucrările, înregistrată și publicată la sediul primăriei comunei, oraşului sau municipiului pe raza căreia/căruia se află terenurile pe care urmează să fie executate lucrările.</w:t>
            </w:r>
          </w:p>
          <w:p w:rsidR="009A766E" w:rsidRPr="00230CE4" w:rsidRDefault="009A766E" w:rsidP="009A766E">
            <w:pPr>
              <w:tabs>
                <w:tab w:val="left" w:pos="360"/>
              </w:tabs>
              <w:spacing w:after="200" w:line="276" w:lineRule="auto"/>
              <w:contextualSpacing/>
              <w:jc w:val="both"/>
              <w:rPr>
                <w:rFonts w:asciiTheme="minorHAnsi" w:eastAsia="Calibri" w:hAnsiTheme="minorHAnsi" w:cstheme="minorHAnsi"/>
                <w:noProof/>
                <w:lang w:val="ro-RO"/>
              </w:rPr>
            </w:pPr>
            <w:r w:rsidRPr="009B18D1">
              <w:rPr>
                <w:rFonts w:asciiTheme="minorHAnsi" w:eastAsia="Calibri" w:hAnsiTheme="minorHAnsi" w:cstheme="minorHAnsi"/>
                <w:noProof/>
                <w:lang w:val="ro-RO"/>
              </w:rPr>
              <w:t>-</w:t>
            </w:r>
            <w:r w:rsidR="00C25CA8">
              <w:rPr>
                <w:rFonts w:asciiTheme="minorHAnsi" w:eastAsia="Calibri" w:hAnsiTheme="minorHAnsi" w:cstheme="minorHAnsi"/>
                <w:noProof/>
                <w:lang w:val="ro-RO"/>
              </w:rPr>
              <w:t xml:space="preserve"> </w:t>
            </w:r>
            <w:r w:rsidRPr="009B18D1">
              <w:rPr>
                <w:rFonts w:asciiTheme="minorHAnsi" w:eastAsia="Calibri" w:hAnsiTheme="minorHAnsi" w:cstheme="minorHAnsi"/>
                <w:noProof/>
                <w:lang w:val="ro-RO"/>
              </w:rPr>
              <w:t>Acordul pentru realizarea investiţiei pentru membrii OUAI este asigurat prin</w:t>
            </w:r>
            <w:r w:rsidRPr="00230CE4">
              <w:rPr>
                <w:rFonts w:asciiTheme="minorHAnsi" w:eastAsia="Calibri" w:hAnsiTheme="minorHAnsi" w:cstheme="minorHAnsi"/>
                <w:noProof/>
                <w:lang w:val="ro-RO"/>
              </w:rPr>
              <w:t xml:space="preserve"> Hotărârea Adunării Generale a Membrilor.</w:t>
            </w:r>
          </w:p>
          <w:p w:rsidR="009A766E" w:rsidRPr="00E01846" w:rsidRDefault="009A766E" w:rsidP="009A766E">
            <w:pPr>
              <w:tabs>
                <w:tab w:val="left" w:pos="360"/>
              </w:tabs>
              <w:spacing w:after="200" w:line="276" w:lineRule="auto"/>
              <w:contextualSpacing/>
              <w:jc w:val="both"/>
              <w:rPr>
                <w:rFonts w:asciiTheme="minorHAnsi" w:eastAsia="Calibri" w:hAnsiTheme="minorHAnsi" w:cstheme="minorHAnsi"/>
                <w:noProof/>
                <w:lang w:val="ro-RO"/>
              </w:rPr>
            </w:pPr>
          </w:p>
          <w:p w:rsidR="009A766E" w:rsidRPr="00E01846" w:rsidRDefault="009A766E" w:rsidP="009A766E">
            <w:pPr>
              <w:tabs>
                <w:tab w:val="left" w:pos="360"/>
              </w:tabs>
              <w:spacing w:after="200" w:line="276" w:lineRule="auto"/>
              <w:contextualSpacing/>
              <w:jc w:val="both"/>
              <w:rPr>
                <w:rFonts w:asciiTheme="minorHAnsi" w:eastAsia="Calibri" w:hAnsiTheme="minorHAnsi" w:cstheme="minorHAnsi"/>
                <w:noProof/>
                <w:lang w:val="ro-RO"/>
              </w:rPr>
            </w:pPr>
            <w:r w:rsidRPr="00E01846">
              <w:rPr>
                <w:rFonts w:asciiTheme="minorHAnsi" w:eastAsia="Calibri" w:hAnsiTheme="minorHAnsi" w:cstheme="minorHAnsi"/>
                <w:noProof/>
                <w:lang w:val="ro-RO"/>
              </w:rPr>
              <w:t>b) Acordul administratorului terenului pentru realizarea investiției</w:t>
            </w:r>
            <w:r w:rsidR="009A01FE">
              <w:rPr>
                <w:rFonts w:asciiTheme="minorHAnsi" w:eastAsia="Calibri" w:hAnsiTheme="minorHAnsi" w:cstheme="minorHAnsi"/>
                <w:noProof/>
                <w:lang w:val="ro-RO"/>
              </w:rPr>
              <w:t xml:space="preserve"> </w:t>
            </w:r>
            <w:r w:rsidR="009A01FE" w:rsidRPr="00320C4B">
              <w:rPr>
                <w:rFonts w:asciiTheme="minorHAnsi" w:hAnsiTheme="minorHAnsi" w:cstheme="minorHAnsi"/>
                <w:lang w:val="ro-RO"/>
              </w:rPr>
              <w:t>(în cazul în care s</w:t>
            </w:r>
            <w:r w:rsidR="00C25CA8">
              <w:rPr>
                <w:rFonts w:asciiTheme="minorHAnsi" w:hAnsiTheme="minorHAnsi" w:cstheme="minorHAnsi"/>
                <w:lang w:val="ro-RO"/>
              </w:rPr>
              <w:t>olicitantul deține în folosință</w:t>
            </w:r>
            <w:r w:rsidR="009A01FE" w:rsidRPr="00320C4B">
              <w:rPr>
                <w:rFonts w:asciiTheme="minorHAnsi" w:hAnsiTheme="minorHAnsi" w:cstheme="minorHAnsi"/>
                <w:lang w:val="ro-RO"/>
              </w:rPr>
              <w:t>/proprietate numai activul fizic nu și terenul pe care se află amplasat acesta iar terenul respectiv este în proprietatea statului și este administrat de ANIF</w:t>
            </w:r>
            <w:r w:rsidR="009A01FE">
              <w:rPr>
                <w:rFonts w:asciiTheme="minorHAnsi" w:hAnsiTheme="minorHAnsi" w:cstheme="minorHAnsi"/>
                <w:lang w:val="ro-RO"/>
              </w:rPr>
              <w:t>)</w:t>
            </w:r>
            <w:r w:rsidRPr="00E01846">
              <w:rPr>
                <w:rFonts w:asciiTheme="minorHAnsi" w:eastAsia="Calibri" w:hAnsiTheme="minorHAnsi" w:cstheme="minorHAnsi"/>
                <w:noProof/>
                <w:lang w:val="ro-RO"/>
              </w:rPr>
              <w:t>.</w:t>
            </w:r>
          </w:p>
          <w:p w:rsidR="009A766E" w:rsidRPr="001D6A97" w:rsidRDefault="009A766E" w:rsidP="009A766E">
            <w:pPr>
              <w:tabs>
                <w:tab w:val="left" w:pos="360"/>
              </w:tabs>
              <w:spacing w:after="200" w:line="276" w:lineRule="auto"/>
              <w:contextualSpacing/>
              <w:jc w:val="both"/>
              <w:rPr>
                <w:rFonts w:asciiTheme="minorHAnsi" w:eastAsia="Calibri" w:hAnsiTheme="minorHAnsi" w:cstheme="minorHAnsi"/>
                <w:noProof/>
                <w:lang w:val="ro-RO"/>
              </w:rPr>
            </w:pPr>
            <w:r w:rsidRPr="001D6A97">
              <w:rPr>
                <w:rFonts w:asciiTheme="minorHAnsi" w:eastAsia="Calibri" w:hAnsiTheme="minorHAnsi" w:cstheme="minorHAnsi"/>
                <w:noProof/>
                <w:lang w:val="ro-RO"/>
              </w:rPr>
              <w:t xml:space="preserve">c) Protocol / Proces- verbal de transmitere/alte documente care atestă dreptul de proprietate/folosinţă (pe o durată de minim 10 ani de la semnarea contractului de finanţare)  asupra infrastructurii de îmbunătăţiri funciare pe care o administrează organizaţia pentru agricultorii de pe teritoriul acesteia.     </w:t>
            </w:r>
          </w:p>
          <w:p w:rsidR="009A766E" w:rsidRPr="00775F1E" w:rsidRDefault="009A766E" w:rsidP="009A766E">
            <w:pPr>
              <w:tabs>
                <w:tab w:val="left" w:pos="360"/>
              </w:tabs>
              <w:spacing w:after="200" w:line="276" w:lineRule="auto"/>
              <w:contextualSpacing/>
              <w:jc w:val="both"/>
              <w:rPr>
                <w:rFonts w:asciiTheme="minorHAnsi" w:eastAsia="Calibri" w:hAnsiTheme="minorHAnsi" w:cstheme="minorHAnsi"/>
                <w:noProof/>
                <w:lang w:val="ro-RO"/>
              </w:rPr>
            </w:pPr>
          </w:p>
          <w:p w:rsidR="009A766E" w:rsidRPr="00FC68DE" w:rsidRDefault="009A766E" w:rsidP="009A766E">
            <w:pPr>
              <w:tabs>
                <w:tab w:val="left" w:pos="360"/>
              </w:tabs>
              <w:spacing w:after="200" w:line="276" w:lineRule="auto"/>
              <w:contextualSpacing/>
              <w:jc w:val="both"/>
              <w:rPr>
                <w:rFonts w:asciiTheme="minorHAnsi" w:eastAsia="Calibri" w:hAnsiTheme="minorHAnsi" w:cstheme="minorHAnsi"/>
                <w:noProof/>
                <w:lang w:val="ro-RO"/>
              </w:rPr>
            </w:pPr>
            <w:r w:rsidRPr="00FC68DE">
              <w:rPr>
                <w:rFonts w:asciiTheme="minorHAnsi" w:eastAsia="Calibri" w:hAnsiTheme="minorHAnsi" w:cstheme="minorHAnsi"/>
                <w:noProof/>
                <w:lang w:val="ro-RO"/>
              </w:rPr>
              <w:t>În situația în care Protocolul/Procesul-verbal de transmitere/alte documente care atestă dreptul de proprietate/ folosinţă sunt încheiate pe o perioadă ce nu acoperă 10 ani de la semnarea contractului, solicitantul va depune o declaraţie pe proprie răspundere prin care se angajează că va prelungi protocolul/procesul-verbal/alte documente cu diferenţa de perioadă care să acopere perioada de 10 ani de la semnarea contractului de finanţare.</w:t>
            </w:r>
          </w:p>
          <w:p w:rsidR="009A766E" w:rsidRPr="00FC68DE" w:rsidRDefault="009A766E" w:rsidP="009A766E">
            <w:pPr>
              <w:tabs>
                <w:tab w:val="left" w:pos="360"/>
              </w:tabs>
              <w:spacing w:after="200" w:line="276" w:lineRule="auto"/>
              <w:contextualSpacing/>
              <w:jc w:val="both"/>
              <w:rPr>
                <w:rFonts w:asciiTheme="minorHAnsi" w:eastAsia="Calibri" w:hAnsiTheme="minorHAnsi" w:cstheme="minorHAnsi"/>
                <w:noProof/>
                <w:lang w:val="ro-RO"/>
              </w:rPr>
            </w:pPr>
            <w:r w:rsidRPr="00FC68DE">
              <w:rPr>
                <w:rFonts w:asciiTheme="minorHAnsi" w:eastAsia="Calibri" w:hAnsiTheme="minorHAnsi" w:cstheme="minorHAnsi"/>
                <w:noProof/>
                <w:lang w:val="ro-RO"/>
              </w:rPr>
              <w:t>Se verifică dacă acestea sunt eliberate pe numele solicitantului şi include infrastructura care face obiectul modernizării propuse prin proiect.</w:t>
            </w:r>
          </w:p>
          <w:p w:rsidR="009A766E" w:rsidRPr="00FC68DE" w:rsidRDefault="009A766E" w:rsidP="009A766E">
            <w:pPr>
              <w:tabs>
                <w:tab w:val="left" w:pos="360"/>
              </w:tabs>
              <w:spacing w:after="200" w:line="276" w:lineRule="auto"/>
              <w:contextualSpacing/>
              <w:jc w:val="both"/>
              <w:rPr>
                <w:rFonts w:asciiTheme="minorHAnsi" w:eastAsia="Calibri" w:hAnsiTheme="minorHAnsi" w:cstheme="minorHAnsi"/>
                <w:noProof/>
                <w:lang w:val="ro-RO"/>
              </w:rPr>
            </w:pPr>
          </w:p>
          <w:p w:rsidR="009A766E" w:rsidRPr="00FC68DE" w:rsidRDefault="009A766E" w:rsidP="009A766E">
            <w:pPr>
              <w:tabs>
                <w:tab w:val="left" w:pos="360"/>
              </w:tabs>
              <w:spacing w:after="200" w:line="276" w:lineRule="auto"/>
              <w:contextualSpacing/>
              <w:jc w:val="both"/>
              <w:rPr>
                <w:rFonts w:asciiTheme="minorHAnsi" w:eastAsia="Calibri" w:hAnsiTheme="minorHAnsi" w:cstheme="minorHAnsi"/>
                <w:noProof/>
                <w:lang w:val="ro-RO"/>
              </w:rPr>
            </w:pPr>
            <w:r w:rsidRPr="00FC68DE">
              <w:rPr>
                <w:rFonts w:asciiTheme="minorHAnsi" w:eastAsia="Calibri" w:hAnsiTheme="minorHAnsi" w:cstheme="minorHAnsi"/>
                <w:noProof/>
                <w:lang w:val="ro-RO"/>
              </w:rPr>
              <w:t>d) Certificat de urbanism</w:t>
            </w:r>
          </w:p>
          <w:p w:rsidR="009A766E" w:rsidRPr="00FC68DE" w:rsidRDefault="009A766E" w:rsidP="009A766E">
            <w:pPr>
              <w:tabs>
                <w:tab w:val="left" w:pos="360"/>
              </w:tabs>
              <w:spacing w:after="200" w:line="276" w:lineRule="auto"/>
              <w:contextualSpacing/>
              <w:jc w:val="both"/>
              <w:rPr>
                <w:rFonts w:asciiTheme="minorHAnsi" w:eastAsia="Calibri" w:hAnsiTheme="minorHAnsi" w:cstheme="minorHAnsi"/>
                <w:noProof/>
                <w:lang w:val="ro-RO"/>
              </w:rPr>
            </w:pPr>
            <w:r w:rsidRPr="00FC68DE">
              <w:rPr>
                <w:rFonts w:asciiTheme="minorHAnsi" w:eastAsia="Calibri" w:hAnsiTheme="minorHAnsi" w:cstheme="minorHAnsi"/>
                <w:noProof/>
                <w:lang w:val="ro-RO"/>
              </w:rPr>
              <w:t>e) Documentele de înființare a solicitantului</w:t>
            </w:r>
            <w:r w:rsidR="00A54356">
              <w:rPr>
                <w:rFonts w:asciiTheme="minorHAnsi" w:eastAsia="Calibri" w:hAnsiTheme="minorHAnsi" w:cstheme="minorHAnsi"/>
                <w:noProof/>
                <w:lang w:val="ro-RO"/>
              </w:rPr>
              <w:t xml:space="preserve"> </w:t>
            </w:r>
            <w:r w:rsidRPr="00FC68DE">
              <w:rPr>
                <w:rFonts w:asciiTheme="minorHAnsi" w:eastAsia="Calibri" w:hAnsiTheme="minorHAnsi" w:cstheme="minorHAnsi"/>
                <w:noProof/>
                <w:lang w:val="ro-RO"/>
              </w:rPr>
              <w:t>.</w:t>
            </w:r>
          </w:p>
          <w:p w:rsidR="009A766E" w:rsidRPr="00FC68DE" w:rsidRDefault="009A766E" w:rsidP="009A766E">
            <w:pPr>
              <w:tabs>
                <w:tab w:val="left" w:pos="360"/>
              </w:tabs>
              <w:spacing w:after="200" w:line="276" w:lineRule="auto"/>
              <w:contextualSpacing/>
              <w:jc w:val="both"/>
              <w:rPr>
                <w:rFonts w:asciiTheme="minorHAnsi" w:eastAsia="Calibri" w:hAnsiTheme="minorHAnsi" w:cstheme="minorHAnsi"/>
                <w:noProof/>
                <w:lang w:val="ro-RO"/>
              </w:rPr>
            </w:pPr>
          </w:p>
          <w:p w:rsidR="00321EC4" w:rsidRPr="001D6A97" w:rsidRDefault="00321EC4" w:rsidP="00BC1342">
            <w:pPr>
              <w:pStyle w:val="ListParagraph"/>
              <w:tabs>
                <w:tab w:val="left" w:pos="360"/>
              </w:tabs>
              <w:ind w:left="0"/>
              <w:jc w:val="both"/>
              <w:rPr>
                <w:rFonts w:asciiTheme="minorHAnsi" w:hAnsiTheme="minorHAnsi" w:cstheme="minorHAnsi"/>
                <w:sz w:val="24"/>
                <w:szCs w:val="24"/>
              </w:rPr>
            </w:pPr>
          </w:p>
          <w:p w:rsidR="007D2BE0" w:rsidRPr="002F6AE7" w:rsidRDefault="007D2BE0" w:rsidP="00BC1342">
            <w:pPr>
              <w:pStyle w:val="ListParagraph"/>
              <w:tabs>
                <w:tab w:val="left" w:pos="360"/>
              </w:tabs>
              <w:ind w:left="0"/>
              <w:jc w:val="both"/>
              <w:rPr>
                <w:rFonts w:asciiTheme="minorHAnsi" w:hAnsiTheme="minorHAnsi" w:cstheme="minorHAnsi"/>
                <w:sz w:val="24"/>
                <w:szCs w:val="24"/>
              </w:rPr>
            </w:pPr>
          </w:p>
          <w:p w:rsidR="004C2728" w:rsidRPr="00FC68DE" w:rsidRDefault="004C2728" w:rsidP="00D652E3">
            <w:pPr>
              <w:pStyle w:val="ListParagraph"/>
              <w:tabs>
                <w:tab w:val="left" w:pos="360"/>
              </w:tabs>
              <w:ind w:left="0"/>
              <w:jc w:val="both"/>
              <w:rPr>
                <w:rFonts w:asciiTheme="minorHAnsi" w:hAnsiTheme="minorHAnsi" w:cstheme="minorHAnsi"/>
                <w:sz w:val="24"/>
                <w:szCs w:val="24"/>
                <w:lang w:eastAsia="fr-FR"/>
              </w:rPr>
            </w:pPr>
            <w:r w:rsidRPr="00FC68DE">
              <w:rPr>
                <w:rFonts w:asciiTheme="minorHAnsi" w:hAnsiTheme="minorHAnsi" w:cstheme="minorHAnsi"/>
                <w:sz w:val="24"/>
                <w:szCs w:val="24"/>
                <w:lang w:eastAsia="fr-FR"/>
              </w:rPr>
              <w:t>.</w:t>
            </w:r>
          </w:p>
        </w:tc>
        <w:tc>
          <w:tcPr>
            <w:tcW w:w="5075" w:type="dxa"/>
          </w:tcPr>
          <w:p w:rsidR="00C8179C" w:rsidRDefault="00FC78EB" w:rsidP="009E0707">
            <w:pPr>
              <w:jc w:val="both"/>
              <w:rPr>
                <w:rFonts w:asciiTheme="minorHAnsi" w:hAnsiTheme="minorHAnsi" w:cstheme="minorHAnsi"/>
                <w:lang w:val="ro-RO" w:eastAsia="fr-FR"/>
              </w:rPr>
            </w:pPr>
            <w:r>
              <w:rPr>
                <w:rFonts w:asciiTheme="minorHAnsi" w:hAnsiTheme="minorHAnsi" w:cstheme="minorHAnsi"/>
                <w:lang w:val="ro-RO" w:eastAsia="fr-FR"/>
              </w:rPr>
              <w:lastRenderedPageBreak/>
              <w:t xml:space="preserve">Expertul SIBA/SIA verifică dacă din documentele atașate la dosarul cererii de finanțare reiese că </w:t>
            </w:r>
            <w:r w:rsidR="008543BB">
              <w:rPr>
                <w:rFonts w:asciiTheme="minorHAnsi" w:hAnsiTheme="minorHAnsi" w:cstheme="minorHAnsi"/>
                <w:lang w:val="ro-RO" w:eastAsia="fr-FR"/>
              </w:rPr>
              <w:t>solicitan</w:t>
            </w:r>
            <w:r w:rsidR="00DE22ED">
              <w:rPr>
                <w:rFonts w:asciiTheme="minorHAnsi" w:hAnsiTheme="minorHAnsi" w:cstheme="minorHAnsi"/>
                <w:lang w:val="ro-RO" w:eastAsia="fr-FR"/>
              </w:rPr>
              <w:t xml:space="preserve">tul deține în folosință terenul și </w:t>
            </w:r>
            <w:r w:rsidR="008543BB">
              <w:rPr>
                <w:rFonts w:asciiTheme="minorHAnsi" w:hAnsiTheme="minorHAnsi" w:cstheme="minorHAnsi"/>
                <w:lang w:val="ro-RO" w:eastAsia="fr-FR"/>
              </w:rPr>
              <w:t xml:space="preserve">activul fizic aferent investiției. </w:t>
            </w:r>
          </w:p>
          <w:p w:rsidR="00C8179C" w:rsidRDefault="00C8179C" w:rsidP="009E0707">
            <w:pPr>
              <w:jc w:val="both"/>
              <w:rPr>
                <w:rFonts w:asciiTheme="minorHAnsi" w:eastAsia="Calibri" w:hAnsiTheme="minorHAnsi" w:cstheme="minorHAnsi"/>
                <w:noProof/>
                <w:lang w:val="ro-RO"/>
              </w:rPr>
            </w:pPr>
            <w:r>
              <w:rPr>
                <w:rFonts w:asciiTheme="minorHAnsi" w:hAnsiTheme="minorHAnsi" w:cstheme="minorHAnsi"/>
                <w:lang w:val="ro-RO" w:eastAsia="fr-FR"/>
              </w:rPr>
              <w:t xml:space="preserve">Se verifică dacă din </w:t>
            </w:r>
            <w:r w:rsidRPr="00230CE4">
              <w:rPr>
                <w:rFonts w:asciiTheme="minorHAnsi" w:eastAsia="Calibri" w:hAnsiTheme="minorHAnsi" w:cstheme="minorHAnsi"/>
                <w:noProof/>
                <w:lang w:val="ro-RO"/>
              </w:rPr>
              <w:t xml:space="preserve">Hotărârea Adunării Generale a </w:t>
            </w:r>
            <w:r>
              <w:rPr>
                <w:rFonts w:asciiTheme="minorHAnsi" w:eastAsia="Calibri" w:hAnsiTheme="minorHAnsi" w:cstheme="minorHAnsi"/>
                <w:noProof/>
                <w:lang w:val="ro-RO"/>
              </w:rPr>
              <w:t>OUAI rezultă că membrii OUAI și-au dat acordul pentru realizarea investiției și dacă există angajamentul OUAI de a obține acordurile de la toți deținătorii de teren pe ale căror terenuri se va realiza investiția.</w:t>
            </w:r>
          </w:p>
          <w:p w:rsidR="00C8179C" w:rsidRDefault="00C8179C" w:rsidP="009E0707">
            <w:pPr>
              <w:jc w:val="both"/>
              <w:rPr>
                <w:rFonts w:asciiTheme="minorHAnsi" w:hAnsiTheme="minorHAnsi" w:cstheme="minorHAnsi"/>
                <w:lang w:val="ro-RO" w:eastAsia="fr-FR"/>
              </w:rPr>
            </w:pPr>
            <w:r>
              <w:rPr>
                <w:rFonts w:asciiTheme="minorHAnsi" w:eastAsia="Calibri" w:hAnsiTheme="minorHAnsi" w:cstheme="minorHAnsi"/>
                <w:noProof/>
                <w:lang w:val="ro-RO"/>
              </w:rPr>
              <w:t xml:space="preserve">În cazul în care solicitantul nu a depus angajamentul menționat mai sus se verifică dacă la </w:t>
            </w:r>
          </w:p>
          <w:p w:rsidR="00C8179C" w:rsidRDefault="00C8179C" w:rsidP="009E0707">
            <w:pPr>
              <w:jc w:val="both"/>
              <w:rPr>
                <w:rFonts w:asciiTheme="minorHAnsi" w:hAnsiTheme="minorHAnsi" w:cstheme="minorHAnsi"/>
                <w:lang w:val="ro-RO" w:eastAsia="fr-FR"/>
              </w:rPr>
            </w:pPr>
            <w:r>
              <w:rPr>
                <w:rFonts w:asciiTheme="minorHAnsi" w:hAnsiTheme="minorHAnsi" w:cstheme="minorHAnsi"/>
                <w:lang w:val="ro-RO" w:eastAsia="fr-FR"/>
              </w:rPr>
              <w:t>dosarul cererii de finanțare s-au depus acordurile de la deținătorii de teren implicați în proiect</w:t>
            </w:r>
            <w:r w:rsidR="00410865">
              <w:rPr>
                <w:rFonts w:asciiTheme="minorHAnsi" w:hAnsiTheme="minorHAnsi" w:cstheme="minorHAnsi"/>
                <w:lang w:val="ro-RO" w:eastAsia="fr-FR"/>
              </w:rPr>
              <w:t xml:space="preserve"> pentru realizarea investiției pe aceste terenuri</w:t>
            </w:r>
            <w:r>
              <w:rPr>
                <w:rFonts w:asciiTheme="minorHAnsi" w:hAnsiTheme="minorHAnsi" w:cstheme="minorHAnsi"/>
                <w:lang w:val="ro-RO" w:eastAsia="fr-FR"/>
              </w:rPr>
              <w:t xml:space="preserve">. </w:t>
            </w:r>
          </w:p>
          <w:p w:rsidR="00C8179C" w:rsidRDefault="00C8179C" w:rsidP="009E0707">
            <w:pPr>
              <w:jc w:val="both"/>
              <w:rPr>
                <w:rFonts w:asciiTheme="minorHAnsi" w:hAnsiTheme="minorHAnsi" w:cstheme="minorHAnsi"/>
                <w:w w:val="102"/>
              </w:rPr>
            </w:pPr>
            <w:r>
              <w:rPr>
                <w:rFonts w:asciiTheme="minorHAnsi" w:hAnsiTheme="minorHAnsi" w:cstheme="minorHAnsi"/>
                <w:lang w:val="ro-RO" w:eastAsia="fr-FR"/>
              </w:rPr>
              <w:t xml:space="preserve">În cazul deținătorilor de teren implicați în proiect care nu au putut fi identificați se verifică dacă solicitantul a depus </w:t>
            </w:r>
            <w:r w:rsidR="00BF45B6">
              <w:rPr>
                <w:rFonts w:asciiTheme="minorHAnsi" w:hAnsiTheme="minorHAnsi" w:cstheme="minorHAnsi"/>
                <w:lang w:val="ro-RO" w:eastAsia="fr-FR"/>
              </w:rPr>
              <w:t xml:space="preserve">în conformitate cu prevederile art. 33 alin. (2) paragraful c) din Legea 138/2004, republicată, cu modificările și completările ulterioare, </w:t>
            </w:r>
            <w:r>
              <w:rPr>
                <w:rFonts w:asciiTheme="minorHAnsi" w:hAnsiTheme="minorHAnsi" w:cstheme="minorHAnsi"/>
                <w:lang w:val="ro-RO" w:eastAsia="fr-FR"/>
              </w:rPr>
              <w:t>Notificarea ben</w:t>
            </w:r>
            <w:r w:rsidR="00C77320">
              <w:rPr>
                <w:rFonts w:asciiTheme="minorHAnsi" w:hAnsiTheme="minorHAnsi" w:cstheme="minorHAnsi"/>
                <w:lang w:val="ro-RO" w:eastAsia="fr-FR"/>
              </w:rPr>
              <w:t>e</w:t>
            </w:r>
            <w:r>
              <w:rPr>
                <w:rFonts w:asciiTheme="minorHAnsi" w:hAnsiTheme="minorHAnsi" w:cstheme="minorHAnsi"/>
                <w:lang w:val="ro-RO" w:eastAsia="fr-FR"/>
              </w:rPr>
              <w:t xml:space="preserve">ficiarului postată la primăria UAT și dovada de la primăria UAT că aceasta a devenit </w:t>
            </w:r>
            <w:r>
              <w:rPr>
                <w:rFonts w:asciiTheme="minorHAnsi" w:hAnsiTheme="minorHAnsi" w:cstheme="minorHAnsi"/>
                <w:w w:val="102"/>
              </w:rPr>
              <w:t>titlu pentru emiterea autorizației de construire.</w:t>
            </w:r>
          </w:p>
          <w:p w:rsidR="009E0707" w:rsidRPr="00FC68DE" w:rsidRDefault="009E0707" w:rsidP="009E0707">
            <w:pPr>
              <w:jc w:val="both"/>
              <w:rPr>
                <w:rFonts w:asciiTheme="minorHAnsi" w:hAnsiTheme="minorHAnsi" w:cstheme="minorHAnsi"/>
                <w:lang w:val="ro-RO" w:eastAsia="fr-FR"/>
              </w:rPr>
            </w:pPr>
            <w:r w:rsidRPr="00775F1E">
              <w:rPr>
                <w:rFonts w:asciiTheme="minorHAnsi" w:hAnsiTheme="minorHAnsi" w:cstheme="minorHAnsi"/>
                <w:lang w:val="ro-RO" w:eastAsia="fr-FR"/>
              </w:rPr>
              <w:t>În cazul în care terenul pe care se află amplasată inf</w:t>
            </w:r>
            <w:r w:rsidRPr="00FC68DE">
              <w:rPr>
                <w:rFonts w:asciiTheme="minorHAnsi" w:hAnsiTheme="minorHAnsi" w:cstheme="minorHAnsi"/>
                <w:lang w:val="ro-RO" w:eastAsia="fr-FR"/>
              </w:rPr>
              <w:t xml:space="preserve">rastructura de irigații din proiect (de exemplu stația de pompare de punere sub presiune SPP) se află în proprietatea statului, iar solicitantul deține prin protocol/proces-verbal/alte documente de folosință/proprietate numai activul fizic, atunci </w:t>
            </w:r>
            <w:r w:rsidR="00FC78EB">
              <w:rPr>
                <w:rFonts w:asciiTheme="minorHAnsi" w:hAnsiTheme="minorHAnsi" w:cstheme="minorHAnsi"/>
                <w:lang w:val="ro-RO" w:eastAsia="fr-FR"/>
              </w:rPr>
              <w:t>expertul SIBA/SIA verifică</w:t>
            </w:r>
            <w:r w:rsidRPr="00FC68DE">
              <w:rPr>
                <w:rFonts w:asciiTheme="minorHAnsi" w:hAnsiTheme="minorHAnsi" w:cstheme="minorHAnsi"/>
                <w:lang w:val="ro-RO" w:eastAsia="fr-FR"/>
              </w:rPr>
              <w:t xml:space="preserve"> </w:t>
            </w:r>
            <w:r w:rsidR="00FC78EB">
              <w:rPr>
                <w:rFonts w:asciiTheme="minorHAnsi" w:hAnsiTheme="minorHAnsi" w:cstheme="minorHAnsi"/>
                <w:lang w:val="ro-RO" w:eastAsia="fr-FR"/>
              </w:rPr>
              <w:t>dacă la dosarul cererii de finanțare s-a</w:t>
            </w:r>
            <w:r w:rsidRPr="00FC68DE">
              <w:rPr>
                <w:rFonts w:asciiTheme="minorHAnsi" w:hAnsiTheme="minorHAnsi" w:cstheme="minorHAnsi"/>
                <w:lang w:val="ro-RO" w:eastAsia="fr-FR"/>
              </w:rPr>
              <w:t xml:space="preserve"> prezenta</w:t>
            </w:r>
            <w:r w:rsidR="00FC78EB">
              <w:rPr>
                <w:rFonts w:asciiTheme="minorHAnsi" w:hAnsiTheme="minorHAnsi" w:cstheme="minorHAnsi"/>
                <w:lang w:val="ro-RO" w:eastAsia="fr-FR"/>
              </w:rPr>
              <w:t>t</w:t>
            </w:r>
            <w:r w:rsidRPr="00FC68DE">
              <w:rPr>
                <w:rFonts w:asciiTheme="minorHAnsi" w:hAnsiTheme="minorHAnsi" w:cstheme="minorHAnsi"/>
                <w:lang w:val="ro-RO" w:eastAsia="fr-FR"/>
              </w:rPr>
              <w:t xml:space="preserve"> Acordul administratorului terenului respectiv pentru realizarea investiției.</w:t>
            </w:r>
          </w:p>
          <w:p w:rsidR="009E0707" w:rsidRPr="00FC68DE" w:rsidRDefault="009E0707" w:rsidP="009E0707">
            <w:pPr>
              <w:jc w:val="both"/>
              <w:rPr>
                <w:rFonts w:asciiTheme="minorHAnsi" w:hAnsiTheme="minorHAnsi" w:cstheme="minorHAnsi"/>
                <w:lang w:val="ro-RO" w:eastAsia="fr-FR"/>
              </w:rPr>
            </w:pPr>
            <w:r w:rsidRPr="00FC68DE">
              <w:rPr>
                <w:rFonts w:asciiTheme="minorHAnsi" w:hAnsiTheme="minorHAnsi" w:cstheme="minorHAnsi"/>
                <w:lang w:val="ro-RO" w:eastAsia="fr-FR"/>
              </w:rPr>
              <w:t xml:space="preserve">În situația în care Protocolul/Procesul-verbal de transmitere/alte documente care atestă dreptul de proprietate/folosinţă  sunt încheiate pe o perioadă mai mică de 10 ani de la semnarea contractului, </w:t>
            </w:r>
            <w:r w:rsidR="00FC78EB">
              <w:rPr>
                <w:rFonts w:asciiTheme="minorHAnsi" w:hAnsiTheme="minorHAnsi" w:cstheme="minorHAnsi"/>
                <w:lang w:val="ro-RO" w:eastAsia="fr-FR"/>
              </w:rPr>
              <w:t>expertul SIBA/SIA verifică</w:t>
            </w:r>
            <w:r w:rsidR="00FC78EB" w:rsidRPr="00FC68DE">
              <w:rPr>
                <w:rFonts w:asciiTheme="minorHAnsi" w:hAnsiTheme="minorHAnsi" w:cstheme="minorHAnsi"/>
                <w:lang w:val="ro-RO" w:eastAsia="fr-FR"/>
              </w:rPr>
              <w:t xml:space="preserve"> </w:t>
            </w:r>
            <w:r w:rsidR="00FC78EB">
              <w:rPr>
                <w:rFonts w:asciiTheme="minorHAnsi" w:hAnsiTheme="minorHAnsi" w:cstheme="minorHAnsi"/>
                <w:lang w:val="ro-RO" w:eastAsia="fr-FR"/>
              </w:rPr>
              <w:t>dacă la dosarul cererii de finanțare s-a</w:t>
            </w:r>
            <w:r w:rsidRPr="00FC68DE">
              <w:rPr>
                <w:rFonts w:asciiTheme="minorHAnsi" w:hAnsiTheme="minorHAnsi" w:cstheme="minorHAnsi"/>
                <w:lang w:val="ro-RO" w:eastAsia="fr-FR"/>
              </w:rPr>
              <w:t xml:space="preserve">  </w:t>
            </w:r>
            <w:r w:rsidR="00FC78EB">
              <w:rPr>
                <w:rFonts w:asciiTheme="minorHAnsi" w:hAnsiTheme="minorHAnsi" w:cstheme="minorHAnsi"/>
                <w:lang w:val="ro-RO" w:eastAsia="fr-FR"/>
              </w:rPr>
              <w:t>atașat</w:t>
            </w:r>
            <w:r w:rsidRPr="00FC68DE">
              <w:rPr>
                <w:rFonts w:asciiTheme="minorHAnsi" w:hAnsiTheme="minorHAnsi" w:cstheme="minorHAnsi"/>
                <w:lang w:val="ro-RO" w:eastAsia="fr-FR"/>
              </w:rPr>
              <w:t xml:space="preserve"> declaraţi</w:t>
            </w:r>
            <w:r w:rsidR="00FC78EB">
              <w:rPr>
                <w:rFonts w:asciiTheme="minorHAnsi" w:hAnsiTheme="minorHAnsi" w:cstheme="minorHAnsi"/>
                <w:lang w:val="ro-RO" w:eastAsia="fr-FR"/>
              </w:rPr>
              <w:t>a</w:t>
            </w:r>
            <w:r w:rsidRPr="00FC68DE">
              <w:rPr>
                <w:rFonts w:asciiTheme="minorHAnsi" w:hAnsiTheme="minorHAnsi" w:cstheme="minorHAnsi"/>
                <w:lang w:val="ro-RO" w:eastAsia="fr-FR"/>
              </w:rPr>
              <w:t xml:space="preserve"> pe proprie răspundere</w:t>
            </w:r>
            <w:r w:rsidR="00FC78EB">
              <w:rPr>
                <w:rFonts w:asciiTheme="minorHAnsi" w:hAnsiTheme="minorHAnsi" w:cstheme="minorHAnsi"/>
                <w:lang w:val="ro-RO" w:eastAsia="fr-FR"/>
              </w:rPr>
              <w:t xml:space="preserve"> a solicitantului</w:t>
            </w:r>
            <w:r w:rsidRPr="00FC68DE">
              <w:rPr>
                <w:rFonts w:asciiTheme="minorHAnsi" w:hAnsiTheme="minorHAnsi" w:cstheme="minorHAnsi"/>
                <w:lang w:val="ro-RO" w:eastAsia="fr-FR"/>
              </w:rPr>
              <w:t xml:space="preserve"> prin care se angajează că va prelungi protocolul/procesul-verbal/alte documente cu diferenţa de perioadă care să acopere perioada de 10 ani de la semnarea contractului de finanţare.</w:t>
            </w:r>
          </w:p>
          <w:p w:rsidR="009E0707" w:rsidRPr="00FC68DE" w:rsidRDefault="009E0707" w:rsidP="009E0707">
            <w:pPr>
              <w:jc w:val="both"/>
              <w:rPr>
                <w:rFonts w:asciiTheme="minorHAnsi" w:hAnsiTheme="minorHAnsi" w:cstheme="minorHAnsi"/>
                <w:lang w:val="ro-RO" w:eastAsia="fr-FR"/>
              </w:rPr>
            </w:pPr>
            <w:r w:rsidRPr="00FC68DE">
              <w:rPr>
                <w:rFonts w:asciiTheme="minorHAnsi" w:hAnsiTheme="minorHAnsi" w:cstheme="minorHAnsi"/>
                <w:lang w:val="ro-RO" w:eastAsia="fr-FR"/>
              </w:rPr>
              <w:lastRenderedPageBreak/>
              <w:t xml:space="preserve">Se verifică dacă </w:t>
            </w:r>
            <w:r w:rsidR="008543BB">
              <w:rPr>
                <w:rFonts w:asciiTheme="minorHAnsi" w:hAnsiTheme="minorHAnsi" w:cstheme="minorHAnsi"/>
                <w:lang w:val="ro-RO" w:eastAsia="fr-FR"/>
              </w:rPr>
              <w:t xml:space="preserve">documentele care atestă că solicitantul deține în folosință terenul/activul fizic aferent investiției </w:t>
            </w:r>
            <w:r w:rsidRPr="00FC68DE">
              <w:rPr>
                <w:rFonts w:asciiTheme="minorHAnsi" w:hAnsiTheme="minorHAnsi" w:cstheme="minorHAnsi"/>
                <w:lang w:val="ro-RO" w:eastAsia="fr-FR"/>
              </w:rPr>
              <w:t xml:space="preserve">sunt eliberate pe numele solicitantului şi includ infrastructura </w:t>
            </w:r>
            <w:r w:rsidR="008543BB">
              <w:rPr>
                <w:rFonts w:asciiTheme="minorHAnsi" w:hAnsiTheme="minorHAnsi" w:cstheme="minorHAnsi"/>
                <w:lang w:val="ro-RO" w:eastAsia="fr-FR"/>
              </w:rPr>
              <w:t xml:space="preserve">secundară de irigații </w:t>
            </w:r>
            <w:r w:rsidRPr="00FC68DE">
              <w:rPr>
                <w:rFonts w:asciiTheme="minorHAnsi" w:hAnsiTheme="minorHAnsi" w:cstheme="minorHAnsi"/>
                <w:lang w:val="ro-RO" w:eastAsia="fr-FR"/>
              </w:rPr>
              <w:t>care face obiectul modernizării propuse prin proiect.</w:t>
            </w:r>
          </w:p>
          <w:p w:rsidR="0008626C" w:rsidRPr="00E01846" w:rsidRDefault="0008626C" w:rsidP="00D652E3">
            <w:pPr>
              <w:jc w:val="both"/>
              <w:rPr>
                <w:rFonts w:asciiTheme="minorHAnsi" w:hAnsiTheme="minorHAnsi" w:cstheme="minorHAnsi"/>
                <w:lang w:val="ro-RO" w:eastAsia="fr-FR"/>
              </w:rPr>
            </w:pPr>
            <w:r w:rsidRPr="00FC68DE">
              <w:rPr>
                <w:rFonts w:asciiTheme="minorHAnsi" w:hAnsiTheme="minorHAnsi" w:cstheme="minorHAnsi"/>
                <w:lang w:val="ro-RO" w:eastAsia="fr-FR"/>
              </w:rPr>
              <w:t xml:space="preserve"> </w:t>
            </w:r>
          </w:p>
          <w:p w:rsidR="007311D3" w:rsidRPr="00E01846" w:rsidRDefault="007311D3" w:rsidP="00D652E3">
            <w:pPr>
              <w:jc w:val="both"/>
              <w:rPr>
                <w:rFonts w:asciiTheme="minorHAnsi" w:hAnsiTheme="minorHAnsi" w:cstheme="minorHAnsi"/>
                <w:lang w:val="ro-RO" w:eastAsia="fr-FR"/>
              </w:rPr>
            </w:pPr>
            <w:r w:rsidRPr="00230CE4">
              <w:rPr>
                <w:rFonts w:asciiTheme="minorHAnsi" w:hAnsiTheme="minorHAnsi" w:cstheme="minorHAnsi"/>
                <w:lang w:val="ro-RO" w:eastAsia="fr-FR"/>
              </w:rPr>
              <w:t>Se verifică dacă</w:t>
            </w:r>
            <w:r w:rsidR="00FC78EB">
              <w:rPr>
                <w:rFonts w:asciiTheme="minorHAnsi" w:hAnsiTheme="minorHAnsi" w:cstheme="minorHAnsi"/>
                <w:lang w:val="ro-RO" w:eastAsia="fr-FR"/>
              </w:rPr>
              <w:t xml:space="preserve"> Certificatul de urbanism</w:t>
            </w:r>
            <w:r w:rsidRPr="00230CE4">
              <w:rPr>
                <w:rFonts w:asciiTheme="minorHAnsi" w:hAnsiTheme="minorHAnsi" w:cstheme="minorHAnsi"/>
                <w:lang w:val="ro-RO" w:eastAsia="fr-FR"/>
              </w:rPr>
              <w:t xml:space="preserve"> </w:t>
            </w:r>
            <w:r w:rsidRPr="00E01846">
              <w:rPr>
                <w:rFonts w:asciiTheme="minorHAnsi" w:hAnsiTheme="minorHAnsi" w:cstheme="minorHAnsi"/>
                <w:lang w:val="ro-RO" w:eastAsia="fr-FR"/>
              </w:rPr>
              <w:t>este eliberat pentru investiţia propusă prin proiect, dacă este valabil la data depunerii Cererii de finanţare, dacă sunt completate elementele privind tipul şi numărul documentului de urbanism în baza căruia s-a eliberat</w:t>
            </w:r>
            <w:r w:rsidR="00FC78EB">
              <w:rPr>
                <w:rFonts w:asciiTheme="minorHAnsi" w:hAnsiTheme="minorHAnsi" w:cstheme="minorHAnsi"/>
                <w:lang w:val="ro-RO" w:eastAsia="fr-FR"/>
              </w:rPr>
              <w:t xml:space="preserve"> și dacă numele proiectului/investiției este același ca cel specificat în Certificatul de Urbanism</w:t>
            </w:r>
            <w:r w:rsidRPr="00E01846">
              <w:rPr>
                <w:rFonts w:asciiTheme="minorHAnsi" w:hAnsiTheme="minorHAnsi" w:cstheme="minorHAnsi"/>
                <w:lang w:val="ro-RO" w:eastAsia="fr-FR"/>
              </w:rPr>
              <w:t>.</w:t>
            </w:r>
          </w:p>
          <w:p w:rsidR="005A481F" w:rsidRDefault="005A481F" w:rsidP="005A481F">
            <w:pPr>
              <w:tabs>
                <w:tab w:val="left" w:pos="720"/>
                <w:tab w:val="center" w:pos="4536"/>
                <w:tab w:val="right" w:pos="9072"/>
              </w:tabs>
              <w:ind w:left="-25"/>
              <w:jc w:val="both"/>
              <w:rPr>
                <w:rFonts w:asciiTheme="minorHAnsi" w:hAnsiTheme="minorHAnsi" w:cstheme="minorHAnsi"/>
                <w:lang w:val="ro-RO" w:eastAsia="fr-FR"/>
              </w:rPr>
            </w:pPr>
            <w:r w:rsidRPr="00C25CA8">
              <w:rPr>
                <w:rFonts w:asciiTheme="minorHAnsi" w:hAnsiTheme="minorHAnsi" w:cstheme="minorHAnsi"/>
                <w:b/>
                <w:lang w:val="ro-RO" w:eastAsia="fr-FR"/>
              </w:rPr>
              <w:t>Atenție!</w:t>
            </w:r>
            <w:r w:rsidRPr="001D6A97">
              <w:rPr>
                <w:rFonts w:asciiTheme="minorHAnsi" w:hAnsiTheme="minorHAnsi" w:cstheme="minorHAnsi"/>
                <w:lang w:val="ro-RO" w:eastAsia="fr-FR"/>
              </w:rPr>
              <w:t xml:space="preserve"> În cazul în care Certificatul de urbanism s-a emis în format digital iar la dosarul cererii de finanțare este încărcat </w:t>
            </w:r>
            <w:r w:rsidR="00E144DA" w:rsidRPr="001D6A97">
              <w:rPr>
                <w:rFonts w:asciiTheme="minorHAnsi" w:hAnsiTheme="minorHAnsi" w:cstheme="minorHAnsi"/>
                <w:lang w:val="ro-RO" w:eastAsia="fr-FR"/>
              </w:rPr>
              <w:t>fișierul î</w:t>
            </w:r>
            <w:r w:rsidRPr="001D6A97">
              <w:rPr>
                <w:rFonts w:asciiTheme="minorHAnsi" w:hAnsiTheme="minorHAnsi" w:cstheme="minorHAnsi"/>
                <w:lang w:val="ro-RO" w:eastAsia="fr-FR"/>
              </w:rPr>
              <w:t xml:space="preserve">n format pdf semnat digital </w:t>
            </w:r>
            <w:r w:rsidR="00E144DA" w:rsidRPr="001D6A97">
              <w:rPr>
                <w:rFonts w:asciiTheme="minorHAnsi" w:hAnsiTheme="minorHAnsi" w:cstheme="minorHAnsi"/>
                <w:lang w:val="ro-RO" w:eastAsia="fr-FR"/>
              </w:rPr>
              <w:t>de către emitent se v</w:t>
            </w:r>
            <w:r w:rsidR="001C2E43" w:rsidRPr="00CB4CCD">
              <w:rPr>
                <w:rFonts w:asciiTheme="minorHAnsi" w:hAnsiTheme="minorHAnsi" w:cstheme="minorHAnsi"/>
                <w:lang w:val="ro-RO" w:eastAsia="fr-FR"/>
              </w:rPr>
              <w:t>a</w:t>
            </w:r>
            <w:r w:rsidR="00E144DA" w:rsidRPr="00CB4CCD">
              <w:rPr>
                <w:rFonts w:asciiTheme="minorHAnsi" w:hAnsiTheme="minorHAnsi" w:cstheme="minorHAnsi"/>
                <w:lang w:val="ro-RO" w:eastAsia="fr-FR"/>
              </w:rPr>
              <w:t xml:space="preserve"> verifica și existența semnăturil</w:t>
            </w:r>
            <w:r w:rsidR="001C2E43" w:rsidRPr="00775F1E">
              <w:rPr>
                <w:rFonts w:asciiTheme="minorHAnsi" w:hAnsiTheme="minorHAnsi" w:cstheme="minorHAnsi"/>
                <w:lang w:val="ro-RO" w:eastAsia="fr-FR"/>
              </w:rPr>
              <w:t>or</w:t>
            </w:r>
            <w:r w:rsidR="00E144DA" w:rsidRPr="00FC68DE">
              <w:rPr>
                <w:rFonts w:asciiTheme="minorHAnsi" w:hAnsiTheme="minorHAnsi" w:cstheme="minorHAnsi"/>
                <w:lang w:val="ro-RO" w:eastAsia="fr-FR"/>
              </w:rPr>
              <w:t xml:space="preserve"> electronice calificate/</w:t>
            </w:r>
            <w:r w:rsidR="00BD333F" w:rsidRPr="00FC68DE">
              <w:rPr>
                <w:rFonts w:asciiTheme="minorHAnsi" w:hAnsiTheme="minorHAnsi" w:cstheme="minorHAnsi"/>
                <w:lang w:val="ro-RO" w:eastAsia="fr-FR"/>
              </w:rPr>
              <w:t xml:space="preserve"> </w:t>
            </w:r>
            <w:r w:rsidR="00E144DA" w:rsidRPr="00FC68DE">
              <w:rPr>
                <w:rFonts w:asciiTheme="minorHAnsi" w:hAnsiTheme="minorHAnsi" w:cstheme="minorHAnsi"/>
                <w:lang w:val="ro-RO" w:eastAsia="fr-FR"/>
              </w:rPr>
              <w:t>avansate.</w:t>
            </w:r>
          </w:p>
          <w:p w:rsidR="00A54356" w:rsidRPr="00707CD5" w:rsidRDefault="00C25CA8" w:rsidP="00707CD5">
            <w:pPr>
              <w:pStyle w:val="ListParagraph"/>
              <w:widowControl w:val="0"/>
              <w:tabs>
                <w:tab w:val="left" w:pos="800"/>
                <w:tab w:val="left" w:pos="900"/>
              </w:tabs>
              <w:autoSpaceDE w:val="0"/>
              <w:autoSpaceDN w:val="0"/>
              <w:adjustRightInd w:val="0"/>
              <w:ind w:left="0" w:right="73"/>
              <w:jc w:val="both"/>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Se verifică documentele de î</w:t>
            </w:r>
            <w:r w:rsidR="00A54356" w:rsidRPr="00707CD5">
              <w:rPr>
                <w:rFonts w:asciiTheme="minorHAnsi" w:hAnsiTheme="minorHAnsi" w:cstheme="minorHAnsi"/>
                <w:color w:val="000000"/>
                <w:sz w:val="24"/>
                <w:szCs w:val="24"/>
                <w:shd w:val="clear" w:color="auto" w:fill="FFFFFF"/>
              </w:rPr>
              <w:t xml:space="preserve">nființare ale solicitantului. </w:t>
            </w:r>
          </w:p>
          <w:p w:rsidR="00C25CA8" w:rsidRDefault="00C25CA8" w:rsidP="00C25CA8">
            <w:pPr>
              <w:spacing w:line="100" w:lineRule="atLeast"/>
              <w:jc w:val="both"/>
              <w:rPr>
                <w:rFonts w:asciiTheme="minorHAnsi" w:hAnsiTheme="minorHAnsi"/>
              </w:rPr>
            </w:pPr>
            <w:r w:rsidRPr="00D27F1A">
              <w:rPr>
                <w:rFonts w:asciiTheme="minorHAnsi" w:hAnsiTheme="minorHAnsi"/>
              </w:rPr>
              <w:t xml:space="preserve">Se va verifica ca solicitantul să figureze în Registrul Naţional al Organizaţiilor de Îmbunătăţiri Funciare (RNOIF) - pe județe, disponibil pe site-ul MADR la adresa: </w:t>
            </w:r>
            <w:hyperlink r:id="rId16" w:history="1">
              <w:r w:rsidRPr="007C16BD">
                <w:rPr>
                  <w:rStyle w:val="Hyperlink"/>
                  <w:rFonts w:asciiTheme="minorHAnsi" w:hAnsiTheme="minorHAnsi"/>
                </w:rPr>
                <w:t>https://www.madr.ro/docs/agricultura/imbunatatiri-funciare/2023/Registrul-National-al-Organizatiilor-de-Imbunatatiri-Funciare-03.01.2023.pdf</w:t>
              </w:r>
            </w:hyperlink>
            <w:r>
              <w:rPr>
                <w:rFonts w:asciiTheme="minorHAnsi" w:hAnsiTheme="minorHAnsi"/>
              </w:rPr>
              <w:t xml:space="preserve"> </w:t>
            </w:r>
          </w:p>
          <w:p w:rsidR="00C25CA8" w:rsidRDefault="00C25CA8" w:rsidP="00C25CA8">
            <w:pPr>
              <w:spacing w:line="100" w:lineRule="atLeast"/>
              <w:jc w:val="both"/>
              <w:rPr>
                <w:rFonts w:asciiTheme="minorHAnsi" w:hAnsiTheme="minorHAnsi"/>
              </w:rPr>
            </w:pPr>
            <w:r>
              <w:rPr>
                <w:rFonts w:asciiTheme="minorHAnsi" w:hAnsiTheme="minorHAnsi"/>
              </w:rPr>
              <w:t xml:space="preserve">Se vor verifica </w:t>
            </w:r>
            <w:r w:rsidRPr="000B58B3">
              <w:rPr>
                <w:rFonts w:asciiTheme="minorHAnsi" w:hAnsiTheme="minorHAnsi"/>
              </w:rPr>
              <w:t>documentele prevăzute la articolul 14 alin</w:t>
            </w:r>
            <w:r>
              <w:rPr>
                <w:rFonts w:asciiTheme="minorHAnsi" w:hAnsiTheme="minorHAnsi"/>
              </w:rPr>
              <w:t>.</w:t>
            </w:r>
            <w:r w:rsidRPr="000B58B3">
              <w:rPr>
                <w:rFonts w:asciiTheme="minorHAnsi" w:hAnsiTheme="minorHAnsi"/>
              </w:rPr>
              <w:t xml:space="preserve"> (2) </w:t>
            </w:r>
            <w:proofErr w:type="gramStart"/>
            <w:r w:rsidRPr="000B58B3">
              <w:rPr>
                <w:rFonts w:asciiTheme="minorHAnsi" w:hAnsiTheme="minorHAnsi"/>
              </w:rPr>
              <w:t>din</w:t>
            </w:r>
            <w:proofErr w:type="gramEnd"/>
            <w:r w:rsidRPr="000B58B3">
              <w:rPr>
                <w:rFonts w:asciiTheme="minorHAnsi" w:hAnsiTheme="minorHAnsi"/>
              </w:rPr>
              <w:t xml:space="preserve"> Legea nr. 138/2004 a îmbunătățirilor funciare și anume Avizul Oficiului de reglementare a organizaţiilor de îmbunătăţiri funciare (OROIF) și respectiv Ordinul ministrului agriculturii și dezvoltării rurale, prin care s-a autorizat constituirea organizaţiei și s-a dispus şi înregistrarea acesteia în cadrul Registrului naţional al organizaţiilor de îmbunătăţiri funciare (RNOIF). </w:t>
            </w:r>
          </w:p>
          <w:p w:rsidR="00C25CA8" w:rsidRDefault="00C25CA8" w:rsidP="00C25CA8">
            <w:pPr>
              <w:spacing w:line="100" w:lineRule="atLeast"/>
              <w:jc w:val="both"/>
              <w:rPr>
                <w:rFonts w:asciiTheme="minorHAnsi" w:hAnsiTheme="minorHAnsi"/>
              </w:rPr>
            </w:pPr>
          </w:p>
          <w:p w:rsidR="00C25CA8" w:rsidRPr="00D27F1A" w:rsidRDefault="00C25CA8" w:rsidP="00C25CA8">
            <w:pPr>
              <w:spacing w:line="100" w:lineRule="atLeast"/>
              <w:jc w:val="both"/>
              <w:rPr>
                <w:rFonts w:asciiTheme="minorHAnsi" w:hAnsiTheme="minorHAnsi"/>
              </w:rPr>
            </w:pPr>
            <w:r w:rsidRPr="00D27F1A">
              <w:rPr>
                <w:rFonts w:asciiTheme="minorHAnsi" w:hAnsiTheme="minorHAnsi"/>
              </w:rPr>
              <w:t xml:space="preserve">În cazul în care organizația provine din reorganizarea unei Asociații ale utilizatorilor de apă pentru irigații (AUAI) înființate în baza Legii nr. 573/2001, cu modificările ulterioare, se vor </w:t>
            </w:r>
            <w:r>
              <w:rPr>
                <w:rFonts w:asciiTheme="minorHAnsi" w:hAnsiTheme="minorHAnsi"/>
              </w:rPr>
              <w:t xml:space="preserve">verifica </w:t>
            </w:r>
            <w:r w:rsidRPr="00D27F1A">
              <w:rPr>
                <w:rFonts w:asciiTheme="minorHAnsi" w:hAnsiTheme="minorHAnsi"/>
              </w:rPr>
              <w:t xml:space="preserve">inclusiv documentele care au stat la baza înființării </w:t>
            </w:r>
            <w:r w:rsidRPr="00D27F1A">
              <w:rPr>
                <w:rFonts w:asciiTheme="minorHAnsi" w:hAnsiTheme="minorHAnsi"/>
              </w:rPr>
              <w:lastRenderedPageBreak/>
              <w:t>asociației respective și cele privind reorganizarea din AUAI în OUAI.</w:t>
            </w:r>
          </w:p>
          <w:p w:rsidR="00C25CA8" w:rsidRDefault="00C25CA8" w:rsidP="00C25CA8">
            <w:pPr>
              <w:spacing w:line="100" w:lineRule="atLeast"/>
              <w:jc w:val="both"/>
              <w:rPr>
                <w:rFonts w:asciiTheme="minorHAnsi" w:hAnsiTheme="minorHAnsi"/>
              </w:rPr>
            </w:pPr>
            <w:r w:rsidRPr="00D27F1A">
              <w:rPr>
                <w:rFonts w:asciiTheme="minorHAnsi" w:hAnsiTheme="minorHAnsi"/>
              </w:rPr>
              <w:t xml:space="preserve">În cazul în care solicitantul provine din divizarea unui alt OUAI înființat în baza Legii nr. 138/2004, </w:t>
            </w:r>
            <w:proofErr w:type="gramStart"/>
            <w:r w:rsidRPr="00D27F1A">
              <w:rPr>
                <w:rFonts w:asciiTheme="minorHAnsi" w:hAnsiTheme="minorHAnsi"/>
              </w:rPr>
              <w:t>a</w:t>
            </w:r>
            <w:proofErr w:type="gramEnd"/>
            <w:r w:rsidRPr="00D27F1A">
              <w:rPr>
                <w:rFonts w:asciiTheme="minorHAnsi" w:hAnsiTheme="minorHAnsi"/>
              </w:rPr>
              <w:t xml:space="preserve"> îmbunătățirilor funciare, republicată, cu modificările ulterioare, se vor </w:t>
            </w:r>
            <w:r>
              <w:rPr>
                <w:rFonts w:asciiTheme="minorHAnsi" w:hAnsiTheme="minorHAnsi"/>
              </w:rPr>
              <w:t xml:space="preserve">verifica </w:t>
            </w:r>
            <w:r w:rsidRPr="00D27F1A">
              <w:rPr>
                <w:rFonts w:asciiTheme="minorHAnsi" w:hAnsiTheme="minorHAnsi"/>
              </w:rPr>
              <w:t>pe lângă documentele de înființare ale solicitantului și documentele care au stat la baza înființării OUAI-ului care s-a divizat.</w:t>
            </w:r>
          </w:p>
          <w:p w:rsidR="00C25CA8" w:rsidRDefault="00C25CA8" w:rsidP="00C25CA8">
            <w:pPr>
              <w:spacing w:line="100" w:lineRule="atLeast"/>
              <w:jc w:val="both"/>
              <w:rPr>
                <w:rFonts w:asciiTheme="minorHAnsi" w:hAnsiTheme="minorHAnsi"/>
              </w:rPr>
            </w:pPr>
          </w:p>
          <w:p w:rsidR="00C25CA8" w:rsidRDefault="00C25CA8" w:rsidP="00C25CA8">
            <w:pPr>
              <w:spacing w:line="100" w:lineRule="atLeast"/>
              <w:jc w:val="both"/>
              <w:rPr>
                <w:rFonts w:asciiTheme="minorHAnsi" w:hAnsiTheme="minorHAnsi"/>
              </w:rPr>
            </w:pPr>
            <w:r w:rsidRPr="000B58B3">
              <w:rPr>
                <w:rFonts w:asciiTheme="minorHAnsi" w:hAnsiTheme="minorHAnsi"/>
              </w:rPr>
              <w:t xml:space="preserve">În acest sens se va verifica ca numărul de înregistrare în RNOIF să fie același cu cel specificat în Adeverința ANIF și respectiv în Secțiunea B1.1 Informații privind solicitantul din cererea de finanțare. </w:t>
            </w:r>
          </w:p>
          <w:p w:rsidR="005A481F" w:rsidRPr="00FC68DE" w:rsidRDefault="00C25CA8" w:rsidP="00C25CA8">
            <w:pPr>
              <w:pStyle w:val="ListParagraph"/>
              <w:widowControl w:val="0"/>
              <w:tabs>
                <w:tab w:val="left" w:pos="800"/>
                <w:tab w:val="left" w:pos="900"/>
              </w:tabs>
              <w:autoSpaceDE w:val="0"/>
              <w:autoSpaceDN w:val="0"/>
              <w:adjustRightInd w:val="0"/>
              <w:ind w:left="0" w:right="73"/>
              <w:jc w:val="both"/>
              <w:rPr>
                <w:rFonts w:asciiTheme="minorHAnsi" w:hAnsiTheme="minorHAnsi" w:cstheme="minorHAnsi"/>
                <w:lang w:eastAsia="fr-FR"/>
              </w:rPr>
            </w:pPr>
            <w:r w:rsidRPr="000B58B3">
              <w:rPr>
                <w:rFonts w:asciiTheme="minorHAnsi" w:hAnsiTheme="minorHAnsi"/>
              </w:rPr>
              <w:t>În situația în care se constată din verificarea documentelor de înființare și respectiv din verificarea în RNOIF anumite neconcordanțe referitoare la încadrarea OUAI-ului (de exemplu solicitantul apare cu statut RADIAT sau datele de identificare din RNOIF nu corespund cu cele din cererea de finanțare) atunci se va solicita prin informații suplimentare ca solicitantul să aducă de la OR</w:t>
            </w:r>
            <w:r>
              <w:rPr>
                <w:rFonts w:asciiTheme="minorHAnsi" w:hAnsiTheme="minorHAnsi"/>
              </w:rPr>
              <w:t>OIF clarificările necesare.</w:t>
            </w:r>
          </w:p>
        </w:tc>
      </w:tr>
    </w:tbl>
    <w:p w:rsidR="003665FA" w:rsidRPr="00230CE4" w:rsidRDefault="003665FA" w:rsidP="002E3C96">
      <w:pPr>
        <w:ind w:right="-18"/>
        <w:jc w:val="both"/>
        <w:rPr>
          <w:rFonts w:asciiTheme="minorHAnsi" w:hAnsiTheme="minorHAnsi" w:cstheme="minorHAnsi"/>
          <w:lang w:val="it-IT"/>
        </w:rPr>
      </w:pPr>
      <w:r w:rsidRPr="00FC68DE">
        <w:rPr>
          <w:rFonts w:asciiTheme="minorHAnsi" w:hAnsiTheme="minorHAnsi" w:cstheme="minorHAnsi"/>
          <w:lang w:val="it-IT"/>
        </w:rPr>
        <w:lastRenderedPageBreak/>
        <w:t xml:space="preserve">Dacă verificarea documentelor confirmă faptul că </w:t>
      </w:r>
      <w:r w:rsidR="00B02C12">
        <w:rPr>
          <w:rFonts w:asciiTheme="minorHAnsi" w:hAnsiTheme="minorHAnsi" w:cstheme="minorHAnsi"/>
          <w:lang w:val="it-IT"/>
        </w:rPr>
        <w:t>solicitantul deține în folosință terenul</w:t>
      </w:r>
      <w:r w:rsidR="00DE22ED">
        <w:rPr>
          <w:rFonts w:asciiTheme="minorHAnsi" w:hAnsiTheme="minorHAnsi" w:cstheme="minorHAnsi"/>
          <w:lang w:val="it-IT"/>
        </w:rPr>
        <w:t xml:space="preserve"> și </w:t>
      </w:r>
      <w:r w:rsidR="00B02C12">
        <w:rPr>
          <w:rFonts w:asciiTheme="minorHAnsi" w:hAnsiTheme="minorHAnsi" w:cstheme="minorHAnsi"/>
          <w:lang w:val="it-IT"/>
        </w:rPr>
        <w:t>activul fizic aferent investiției</w:t>
      </w:r>
      <w:r w:rsidRPr="00FC68DE">
        <w:rPr>
          <w:rFonts w:asciiTheme="minorHAnsi" w:hAnsiTheme="minorHAnsi" w:cstheme="minorHAnsi"/>
          <w:lang w:val="it-IT"/>
        </w:rPr>
        <w:t xml:space="preserve">, se va bifa caseta </w:t>
      </w:r>
      <w:r w:rsidRPr="008A564F">
        <w:rPr>
          <w:rFonts w:asciiTheme="minorHAnsi" w:hAnsiTheme="minorHAnsi" w:cstheme="minorHAnsi"/>
          <w:b/>
          <w:lang w:val="it-IT"/>
        </w:rPr>
        <w:t>DA</w:t>
      </w:r>
      <w:r w:rsidRPr="00FC68DE">
        <w:rPr>
          <w:rFonts w:asciiTheme="minorHAnsi" w:hAnsiTheme="minorHAnsi" w:cstheme="minorHAnsi"/>
          <w:lang w:val="it-IT"/>
        </w:rPr>
        <w:t xml:space="preserve"> pentru verificare. În caz contrar, expertul bifează casuţa </w:t>
      </w:r>
      <w:r w:rsidRPr="009B18D1">
        <w:rPr>
          <w:rFonts w:asciiTheme="minorHAnsi" w:hAnsiTheme="minorHAnsi" w:cstheme="minorHAnsi"/>
          <w:lang w:val="it-IT"/>
        </w:rPr>
        <w:t xml:space="preserve">din coloana </w:t>
      </w:r>
      <w:r w:rsidRPr="008A564F">
        <w:rPr>
          <w:rFonts w:asciiTheme="minorHAnsi" w:hAnsiTheme="minorHAnsi" w:cstheme="minorHAnsi"/>
          <w:b/>
          <w:lang w:val="it-IT"/>
        </w:rPr>
        <w:t>NU</w:t>
      </w:r>
      <w:r w:rsidRPr="009B18D1">
        <w:rPr>
          <w:rFonts w:asciiTheme="minorHAnsi" w:hAnsiTheme="minorHAnsi" w:cstheme="minorHAnsi"/>
          <w:lang w:val="it-IT"/>
        </w:rPr>
        <w:t xml:space="preserve"> şi motivează poz</w:t>
      </w:r>
      <w:r w:rsidRPr="00230CE4">
        <w:rPr>
          <w:rFonts w:asciiTheme="minorHAnsi" w:hAnsiTheme="minorHAnsi" w:cstheme="minorHAnsi"/>
          <w:lang w:val="it-IT"/>
        </w:rPr>
        <w:t>iţia în rubrica „Observaţii”, condiția de eligibilitate nefiind îndeplinită.</w:t>
      </w:r>
    </w:p>
    <w:p w:rsidR="00774A44" w:rsidRPr="00230CE4" w:rsidRDefault="00774A44" w:rsidP="002E3C96">
      <w:pPr>
        <w:tabs>
          <w:tab w:val="left" w:pos="360"/>
        </w:tabs>
        <w:ind w:right="72"/>
        <w:jc w:val="both"/>
        <w:rPr>
          <w:rFonts w:asciiTheme="minorHAnsi" w:hAnsiTheme="minorHAnsi" w:cstheme="minorHAnsi"/>
          <w:lang w:val="it-IT"/>
        </w:rPr>
      </w:pPr>
    </w:p>
    <w:p w:rsidR="00E11773" w:rsidRPr="00FC68DE" w:rsidRDefault="007311D3" w:rsidP="002E3C96">
      <w:pPr>
        <w:tabs>
          <w:tab w:val="left" w:pos="360"/>
        </w:tabs>
        <w:ind w:right="72"/>
        <w:jc w:val="both"/>
        <w:rPr>
          <w:rFonts w:asciiTheme="minorHAnsi" w:hAnsiTheme="minorHAnsi" w:cstheme="minorHAnsi"/>
          <w:lang w:val="it-IT"/>
        </w:rPr>
      </w:pPr>
      <w:r w:rsidRPr="001D6A97">
        <w:rPr>
          <w:rFonts w:asciiTheme="minorHAnsi" w:hAnsiTheme="minorHAnsi" w:cstheme="minorHAnsi"/>
          <w:lang w:val="it-IT"/>
        </w:rPr>
        <w:t xml:space="preserve">Dacă verificarea documentului confirmă faptul că Proiectul se încadrează în priorităţile propuse prin documentaţia de urbanism (PUG/PUZ/PUD/PATJ), adică este completat corect, expertul bifează </w:t>
      </w:r>
      <w:r w:rsidR="00D01E4F" w:rsidRPr="001D6A97">
        <w:rPr>
          <w:rFonts w:asciiTheme="minorHAnsi" w:hAnsiTheme="minorHAnsi" w:cstheme="minorHAnsi"/>
          <w:lang w:val="it-IT"/>
        </w:rPr>
        <w:t xml:space="preserve">căsuţa </w:t>
      </w:r>
      <w:r w:rsidRPr="00CB4CCD">
        <w:rPr>
          <w:rFonts w:asciiTheme="minorHAnsi" w:hAnsiTheme="minorHAnsi" w:cstheme="minorHAnsi"/>
          <w:lang w:val="it-IT"/>
        </w:rPr>
        <w:t xml:space="preserve">din coloana </w:t>
      </w:r>
      <w:r w:rsidRPr="008A564F">
        <w:rPr>
          <w:rFonts w:asciiTheme="minorHAnsi" w:hAnsiTheme="minorHAnsi" w:cstheme="minorHAnsi"/>
          <w:b/>
          <w:lang w:val="it-IT"/>
        </w:rPr>
        <w:t>DA</w:t>
      </w:r>
      <w:r w:rsidRPr="00CB4CCD">
        <w:rPr>
          <w:rFonts w:asciiTheme="minorHAnsi" w:hAnsiTheme="minorHAnsi" w:cstheme="minorHAnsi"/>
          <w:lang w:val="it-IT"/>
        </w:rPr>
        <w:t xml:space="preserve"> din fişa de verificare.  În caz contrar, expertul bifează c</w:t>
      </w:r>
      <w:r w:rsidR="00D01E4F" w:rsidRPr="00775F1E">
        <w:rPr>
          <w:rFonts w:asciiTheme="minorHAnsi" w:hAnsiTheme="minorHAnsi" w:cstheme="minorHAnsi"/>
          <w:lang w:val="it-IT"/>
        </w:rPr>
        <w:t>ă</w:t>
      </w:r>
      <w:r w:rsidRPr="00FC68DE">
        <w:rPr>
          <w:rFonts w:asciiTheme="minorHAnsi" w:hAnsiTheme="minorHAnsi" w:cstheme="minorHAnsi"/>
          <w:lang w:val="it-IT"/>
        </w:rPr>
        <w:t xml:space="preserve">suţa din coloana </w:t>
      </w:r>
      <w:r w:rsidRPr="008A564F">
        <w:rPr>
          <w:rFonts w:asciiTheme="minorHAnsi" w:hAnsiTheme="minorHAnsi" w:cstheme="minorHAnsi"/>
          <w:b/>
          <w:lang w:val="it-IT"/>
        </w:rPr>
        <w:t>NU</w:t>
      </w:r>
      <w:r w:rsidRPr="00FC68DE">
        <w:rPr>
          <w:rFonts w:asciiTheme="minorHAnsi" w:hAnsiTheme="minorHAnsi" w:cstheme="minorHAnsi"/>
          <w:lang w:val="it-IT"/>
        </w:rPr>
        <w:t xml:space="preserve"> şi motivează poziţia lui în rubrica „Observaţii”, criteriul de eligibilitate </w:t>
      </w:r>
      <w:r w:rsidR="00E11773" w:rsidRPr="00FC68DE">
        <w:rPr>
          <w:rFonts w:asciiTheme="minorHAnsi" w:hAnsiTheme="minorHAnsi" w:cstheme="minorHAnsi"/>
          <w:lang w:val="it-IT"/>
        </w:rPr>
        <w:t>nefiind îndeplinit.</w:t>
      </w:r>
    </w:p>
    <w:p w:rsidR="00E11773" w:rsidRPr="00FC68DE" w:rsidRDefault="00E11773" w:rsidP="00E11773">
      <w:pPr>
        <w:tabs>
          <w:tab w:val="left" w:pos="360"/>
        </w:tabs>
        <w:ind w:left="-540" w:right="72" w:firstLine="540"/>
        <w:jc w:val="both"/>
        <w:rPr>
          <w:rFonts w:asciiTheme="minorHAnsi" w:hAnsiTheme="minorHAnsi" w:cstheme="minorHAnsi"/>
          <w:lang w:val="it-IT"/>
        </w:rPr>
      </w:pPr>
    </w:p>
    <w:p w:rsidR="005E43F2" w:rsidRPr="00D21714" w:rsidRDefault="00EC7E19" w:rsidP="00D6563C">
      <w:pPr>
        <w:tabs>
          <w:tab w:val="left" w:pos="360"/>
        </w:tabs>
        <w:ind w:right="72"/>
        <w:jc w:val="both"/>
        <w:rPr>
          <w:rFonts w:asciiTheme="minorHAnsi" w:hAnsiTheme="minorHAnsi" w:cstheme="minorHAnsi"/>
          <w:b/>
          <w:i/>
          <w:lang w:val="it-IT"/>
        </w:rPr>
      </w:pPr>
      <w:r w:rsidRPr="00707CD5">
        <w:rPr>
          <w:rFonts w:asciiTheme="minorHAnsi" w:hAnsiTheme="minorHAnsi" w:cstheme="minorHAnsi"/>
          <w:b/>
          <w:i/>
          <w:lang w:val="it-IT"/>
        </w:rPr>
        <w:t>EG2</w:t>
      </w:r>
      <w:r w:rsidRPr="00707CD5">
        <w:rPr>
          <w:rFonts w:asciiTheme="minorHAnsi" w:hAnsiTheme="minorHAnsi" w:cstheme="minorHAnsi"/>
          <w:b/>
          <w:i/>
          <w:lang w:val="it-IT"/>
        </w:rPr>
        <w:tab/>
      </w:r>
      <w:proofErr w:type="gramStart"/>
      <w:r w:rsidRPr="00707CD5">
        <w:rPr>
          <w:rFonts w:asciiTheme="minorHAnsi" w:hAnsiTheme="minorHAnsi" w:cstheme="minorHAnsi"/>
          <w:b/>
          <w:i/>
          <w:lang w:val="it-IT"/>
        </w:rPr>
        <w:t>Sistemul  de</w:t>
      </w:r>
      <w:proofErr w:type="gramEnd"/>
      <w:r w:rsidRPr="00707CD5">
        <w:rPr>
          <w:rFonts w:asciiTheme="minorHAnsi" w:hAnsiTheme="minorHAnsi" w:cstheme="minorHAnsi"/>
          <w:b/>
          <w:i/>
          <w:lang w:val="it-IT"/>
        </w:rPr>
        <w:t xml:space="preserve">  irigații  prevăzut prin  proiect  trebuie  să  fie  racordat  la  o infrastructură principală funcțională sau să facă dovada existenței sursei de apă</w:t>
      </w:r>
    </w:p>
    <w:p w:rsidR="00EC7E19" w:rsidRPr="002F6AE7" w:rsidRDefault="00EC7E19" w:rsidP="00E11773">
      <w:pPr>
        <w:tabs>
          <w:tab w:val="left" w:pos="360"/>
        </w:tabs>
        <w:ind w:left="-540" w:right="72" w:firstLine="540"/>
        <w:jc w:val="both"/>
        <w:rPr>
          <w:rFonts w:asciiTheme="minorHAnsi" w:hAnsiTheme="minorHAnsi" w:cstheme="minorHAnsi"/>
          <w:b/>
          <w:lang w:val="it-IT"/>
        </w:rPr>
      </w:pPr>
    </w:p>
    <w:tbl>
      <w:tblPr>
        <w:tblW w:w="94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3"/>
        <w:gridCol w:w="6300"/>
      </w:tblGrid>
      <w:tr w:rsidR="00EC7E19" w:rsidRPr="00FC68DE" w:rsidTr="002F6AE7">
        <w:trPr>
          <w:jc w:val="right"/>
        </w:trPr>
        <w:tc>
          <w:tcPr>
            <w:tcW w:w="3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7E19" w:rsidRPr="00FC68DE" w:rsidRDefault="00EC7E19" w:rsidP="002F6AE7">
            <w:pPr>
              <w:tabs>
                <w:tab w:val="left" w:pos="6700"/>
              </w:tabs>
              <w:ind w:left="-540" w:firstLine="540"/>
              <w:jc w:val="both"/>
              <w:rPr>
                <w:rFonts w:asciiTheme="minorHAnsi" w:hAnsiTheme="minorHAnsi" w:cstheme="minorHAnsi"/>
                <w:b/>
                <w:lang w:val="ro-RO"/>
              </w:rPr>
            </w:pPr>
            <w:r w:rsidRPr="00FC68DE">
              <w:rPr>
                <w:rFonts w:asciiTheme="minorHAnsi" w:hAnsiTheme="minorHAnsi" w:cstheme="minorHAnsi"/>
                <w:b/>
                <w:lang w:val="ro-RO"/>
              </w:rPr>
              <w:t>DOCUMENTE PREZENTATE</w:t>
            </w: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7E19" w:rsidRPr="00EC7E19" w:rsidRDefault="00EC7E19" w:rsidP="002F6AE7">
            <w:pPr>
              <w:pBdr>
                <w:left w:val="single" w:sz="8" w:space="0" w:color="auto"/>
              </w:pBdr>
              <w:ind w:firstLine="540"/>
              <w:jc w:val="both"/>
              <w:rPr>
                <w:rFonts w:asciiTheme="minorHAnsi" w:hAnsiTheme="minorHAnsi" w:cstheme="minorHAnsi"/>
                <w:b/>
                <w:lang w:val="it-IT" w:eastAsia="fr-FR"/>
              </w:rPr>
            </w:pPr>
            <w:r w:rsidRPr="002F6AE7">
              <w:rPr>
                <w:rFonts w:asciiTheme="minorHAnsi" w:hAnsiTheme="minorHAnsi" w:cstheme="minorHAnsi"/>
                <w:b/>
                <w:lang w:val="ro-RO" w:eastAsia="fr-FR"/>
              </w:rPr>
              <w:t>PUNCTE DE VERIFICAT ÎN CADRUL DOCUMENTELOR PREZENTATE</w:t>
            </w:r>
          </w:p>
        </w:tc>
      </w:tr>
      <w:tr w:rsidR="00EC7E19" w:rsidRPr="00FC68DE" w:rsidTr="002F6AE7">
        <w:trPr>
          <w:jc w:val="right"/>
        </w:trPr>
        <w:tc>
          <w:tcPr>
            <w:tcW w:w="3153" w:type="dxa"/>
            <w:shd w:val="clear" w:color="auto" w:fill="auto"/>
          </w:tcPr>
          <w:p w:rsidR="00EC7E19" w:rsidRDefault="00556E39" w:rsidP="002F6AE7">
            <w:pPr>
              <w:jc w:val="both"/>
              <w:rPr>
                <w:rFonts w:asciiTheme="minorHAnsi" w:hAnsiTheme="minorHAnsi" w:cstheme="minorHAnsi"/>
                <w:lang w:val="ro-RO" w:eastAsia="fr-FR"/>
              </w:rPr>
            </w:pPr>
            <w:r w:rsidRPr="00556E39">
              <w:rPr>
                <w:rFonts w:asciiTheme="minorHAnsi" w:hAnsiTheme="minorHAnsi" w:cstheme="minorHAnsi"/>
                <w:lang w:val="ro-RO" w:eastAsia="fr-FR"/>
              </w:rPr>
              <w:t>5a. Contractul multianual</w:t>
            </w:r>
            <w:r w:rsidR="00C25CA8">
              <w:rPr>
                <w:rFonts w:asciiTheme="minorHAnsi" w:hAnsiTheme="minorHAnsi" w:cstheme="minorHAnsi"/>
                <w:lang w:val="ro-RO" w:eastAsia="fr-FR"/>
              </w:rPr>
              <w:t>/abonament</w:t>
            </w:r>
            <w:r w:rsidRPr="00556E39">
              <w:rPr>
                <w:rFonts w:asciiTheme="minorHAnsi" w:hAnsiTheme="minorHAnsi" w:cstheme="minorHAnsi"/>
                <w:lang w:val="ro-RO" w:eastAsia="fr-FR"/>
              </w:rPr>
              <w:t xml:space="preserve"> încheiat cu un furnizor de apă pentru irigaţii, pentru punctul/punctele de livrare a </w:t>
            </w:r>
            <w:r w:rsidRPr="00556E39">
              <w:rPr>
                <w:rFonts w:asciiTheme="minorHAnsi" w:hAnsiTheme="minorHAnsi" w:cstheme="minorHAnsi"/>
                <w:lang w:val="ro-RO" w:eastAsia="fr-FR"/>
              </w:rPr>
              <w:lastRenderedPageBreak/>
              <w:t>apei care alimentează infrastructura de irigaţii pentru care se solicită investiţia, în vigoare la data depunerii Cererii de Finanţare.</w:t>
            </w:r>
          </w:p>
          <w:p w:rsidR="00556E39" w:rsidRDefault="00556E39" w:rsidP="002F6AE7">
            <w:pPr>
              <w:jc w:val="both"/>
              <w:rPr>
                <w:rFonts w:asciiTheme="minorHAnsi" w:hAnsiTheme="minorHAnsi" w:cstheme="minorHAnsi"/>
                <w:lang w:val="ro-RO" w:eastAsia="fr-FR"/>
              </w:rPr>
            </w:pPr>
          </w:p>
          <w:p w:rsidR="00556E39" w:rsidRPr="00707CD5" w:rsidRDefault="00066719" w:rsidP="00707CD5">
            <w:pPr>
              <w:jc w:val="both"/>
              <w:rPr>
                <w:rFonts w:asciiTheme="minorHAnsi" w:hAnsiTheme="minorHAnsi" w:cstheme="minorHAnsi"/>
                <w:lang w:val="ro-RO"/>
              </w:rPr>
            </w:pPr>
            <w:r>
              <w:rPr>
                <w:rFonts w:asciiTheme="minorHAnsi" w:hAnsiTheme="minorHAnsi" w:cstheme="minorHAnsi"/>
              </w:rPr>
              <w:t xml:space="preserve">6. </w:t>
            </w:r>
            <w:r w:rsidR="00556E39" w:rsidRPr="00707CD5">
              <w:rPr>
                <w:rFonts w:asciiTheme="minorHAnsi" w:hAnsiTheme="minorHAnsi" w:cstheme="minorHAnsi"/>
              </w:rPr>
              <w:t>Adeverinţa emisă de ANIF pentru solicitant</w:t>
            </w:r>
            <w:r w:rsidR="00556E39" w:rsidRPr="00707CD5">
              <w:rPr>
                <w:rFonts w:asciiTheme="minorHAnsi" w:hAnsiTheme="minorHAnsi" w:cstheme="minorHAnsi"/>
                <w:lang w:val="ro-RO"/>
              </w:rPr>
              <w:t xml:space="preserve"> </w:t>
            </w:r>
            <w:r w:rsidR="00556E39" w:rsidRPr="00707CD5">
              <w:rPr>
                <w:rFonts w:asciiTheme="minorHAnsi" w:hAnsiTheme="minorHAnsi" w:cstheme="minorHAnsi"/>
              </w:rPr>
              <w:t>conform modelului din Anexa 3 la ghid</w:t>
            </w:r>
            <w:r w:rsidR="00BC0FD1">
              <w:rPr>
                <w:rFonts w:asciiTheme="minorHAnsi" w:hAnsiTheme="minorHAnsi" w:cstheme="minorHAnsi"/>
                <w:lang w:val="ro-RO"/>
              </w:rPr>
              <w:t>.</w:t>
            </w:r>
          </w:p>
          <w:p w:rsidR="00556E39" w:rsidRDefault="00556E39" w:rsidP="002F6AE7">
            <w:pPr>
              <w:jc w:val="both"/>
              <w:rPr>
                <w:rFonts w:asciiTheme="minorHAnsi" w:hAnsiTheme="minorHAnsi" w:cstheme="minorHAnsi"/>
                <w:lang w:val="ro-RO" w:eastAsia="fr-FR"/>
              </w:rPr>
            </w:pPr>
          </w:p>
          <w:p w:rsidR="00C5548E" w:rsidRDefault="00C5548E" w:rsidP="00C5548E">
            <w:pPr>
              <w:jc w:val="both"/>
              <w:rPr>
                <w:rFonts w:asciiTheme="minorHAnsi" w:hAnsiTheme="minorHAnsi" w:cstheme="minorHAnsi"/>
                <w:lang w:val="ro-RO" w:eastAsia="fr-FR"/>
              </w:rPr>
            </w:pPr>
            <w:r w:rsidRPr="00556E39">
              <w:rPr>
                <w:rFonts w:asciiTheme="minorHAnsi" w:hAnsiTheme="minorHAnsi" w:cstheme="minorHAnsi"/>
                <w:lang w:val="ro-RO" w:eastAsia="fr-FR"/>
              </w:rPr>
              <w:t xml:space="preserve">7. Autorizația de gospodărire a apelor pentru irigații emisă </w:t>
            </w:r>
            <w:r w:rsidR="00D6023F" w:rsidRPr="00556E39">
              <w:rPr>
                <w:rFonts w:asciiTheme="minorHAnsi" w:hAnsiTheme="minorHAnsi" w:cstheme="minorHAnsi"/>
                <w:lang w:val="ro-RO" w:eastAsia="fr-FR"/>
              </w:rPr>
              <w:t>de către ANAR – filial</w:t>
            </w:r>
            <w:r w:rsidR="00D6023F">
              <w:rPr>
                <w:rFonts w:asciiTheme="minorHAnsi" w:hAnsiTheme="minorHAnsi" w:cstheme="minorHAnsi"/>
                <w:lang w:val="ro-RO" w:eastAsia="fr-FR"/>
              </w:rPr>
              <w:t>e Administrațiilor Bazinale de Apă</w:t>
            </w:r>
            <w:r w:rsidR="00D6023F" w:rsidRPr="00556E39">
              <w:rPr>
                <w:rFonts w:asciiTheme="minorHAnsi" w:hAnsiTheme="minorHAnsi" w:cstheme="minorHAnsi"/>
                <w:lang w:val="ro-RO" w:eastAsia="fr-FR"/>
              </w:rPr>
              <w:t xml:space="preserve"> </w:t>
            </w:r>
            <w:r w:rsidRPr="00556E39">
              <w:rPr>
                <w:rFonts w:asciiTheme="minorHAnsi" w:hAnsiTheme="minorHAnsi" w:cstheme="minorHAnsi"/>
                <w:lang w:val="ro-RO" w:eastAsia="fr-FR"/>
              </w:rPr>
              <w:t>pentru ANIF-ul teritorial</w:t>
            </w:r>
            <w:r w:rsidR="00A964E0">
              <w:rPr>
                <w:rFonts w:asciiTheme="minorHAnsi" w:hAnsiTheme="minorHAnsi" w:cstheme="minorHAnsi"/>
                <w:lang w:val="ro-RO" w:eastAsia="fr-FR"/>
              </w:rPr>
              <w:t>/</w:t>
            </w:r>
            <w:r w:rsidR="006042F1">
              <w:rPr>
                <w:rFonts w:asciiTheme="minorHAnsi" w:hAnsiTheme="minorHAnsi" w:cstheme="minorHAnsi"/>
                <w:lang w:val="ro-RO" w:eastAsia="fr-FR"/>
              </w:rPr>
              <w:t xml:space="preserve">alt </w:t>
            </w:r>
            <w:r w:rsidR="00A964E0">
              <w:rPr>
                <w:rFonts w:asciiTheme="minorHAnsi" w:hAnsiTheme="minorHAnsi" w:cstheme="minorHAnsi"/>
                <w:lang w:val="ro-RO" w:eastAsia="fr-FR"/>
              </w:rPr>
              <w:t>administrator</w:t>
            </w:r>
            <w:r w:rsidR="006042F1">
              <w:rPr>
                <w:rFonts w:asciiTheme="minorHAnsi" w:hAnsiTheme="minorHAnsi" w:cstheme="minorHAnsi"/>
                <w:lang w:val="ro-RO" w:eastAsia="fr-FR"/>
              </w:rPr>
              <w:t xml:space="preserve"> al</w:t>
            </w:r>
            <w:r w:rsidR="00A964E0">
              <w:rPr>
                <w:rFonts w:asciiTheme="minorHAnsi" w:hAnsiTheme="minorHAnsi" w:cstheme="minorHAnsi"/>
                <w:lang w:val="ro-RO" w:eastAsia="fr-FR"/>
              </w:rPr>
              <w:t xml:space="preserve"> infrastructurii principale</w:t>
            </w:r>
            <w:r w:rsidR="00E50CC1">
              <w:rPr>
                <w:rFonts w:asciiTheme="minorHAnsi" w:hAnsiTheme="minorHAnsi" w:cstheme="minorHAnsi"/>
                <w:lang w:val="ro-RO" w:eastAsia="fr-FR"/>
              </w:rPr>
              <w:t xml:space="preserve"> de irigații</w:t>
            </w:r>
            <w:r w:rsidRPr="00556E39">
              <w:rPr>
                <w:rFonts w:asciiTheme="minorHAnsi" w:hAnsiTheme="minorHAnsi" w:cstheme="minorHAnsi"/>
                <w:lang w:val="ro-RO" w:eastAsia="fr-FR"/>
              </w:rPr>
              <w:t xml:space="preserve"> </w:t>
            </w:r>
            <w:r w:rsidR="00D6023F">
              <w:rPr>
                <w:rFonts w:asciiTheme="minorHAnsi" w:hAnsiTheme="minorHAnsi" w:cstheme="minorHAnsi"/>
                <w:lang w:val="ro-RO" w:eastAsia="fr-FR"/>
              </w:rPr>
              <w:t xml:space="preserve">(de ex. FOUAI) </w:t>
            </w:r>
            <w:r w:rsidRPr="00556E39">
              <w:rPr>
                <w:rFonts w:asciiTheme="minorHAnsi" w:hAnsiTheme="minorHAnsi" w:cstheme="minorHAnsi"/>
                <w:lang w:val="ro-RO" w:eastAsia="fr-FR"/>
              </w:rPr>
              <w:t>sau OUAI</w:t>
            </w:r>
            <w:r w:rsidR="00D6023F">
              <w:rPr>
                <w:rFonts w:asciiTheme="minorHAnsi" w:hAnsiTheme="minorHAnsi" w:cstheme="minorHAnsi"/>
                <w:lang w:val="ro-RO" w:eastAsia="fr-FR"/>
              </w:rPr>
              <w:t xml:space="preserve"> alimentat direct de la sursă</w:t>
            </w:r>
            <w:r w:rsidRPr="00556E39">
              <w:rPr>
                <w:rFonts w:asciiTheme="minorHAnsi" w:hAnsiTheme="minorHAnsi" w:cstheme="minorHAnsi"/>
                <w:lang w:val="ro-RO" w:eastAsia="fr-FR"/>
              </w:rPr>
              <w:t xml:space="preserve"> , în vigoare la data depunerii cererii de finanțare</w:t>
            </w:r>
            <w:r w:rsidR="00BC0FD1">
              <w:rPr>
                <w:rFonts w:asciiTheme="minorHAnsi" w:hAnsiTheme="minorHAnsi" w:cstheme="minorHAnsi"/>
                <w:lang w:val="ro-RO" w:eastAsia="fr-FR"/>
              </w:rPr>
              <w:t>.</w:t>
            </w:r>
          </w:p>
          <w:p w:rsidR="00EC7E19" w:rsidRDefault="00EC7E19" w:rsidP="00D21714">
            <w:pPr>
              <w:jc w:val="both"/>
              <w:rPr>
                <w:rFonts w:asciiTheme="minorHAnsi" w:hAnsiTheme="minorHAnsi" w:cstheme="minorHAnsi"/>
                <w:lang w:val="ro-RO" w:eastAsia="fr-FR"/>
              </w:rPr>
            </w:pPr>
          </w:p>
          <w:p w:rsidR="00E50CC1" w:rsidRPr="00FC68DE" w:rsidRDefault="00E50CC1" w:rsidP="00217AE3">
            <w:pPr>
              <w:jc w:val="both"/>
              <w:rPr>
                <w:rFonts w:asciiTheme="minorHAnsi" w:hAnsiTheme="minorHAnsi" w:cstheme="minorHAnsi"/>
                <w:lang w:val="ro-RO" w:eastAsia="fr-FR"/>
              </w:rPr>
            </w:pPr>
            <w:r>
              <w:rPr>
                <w:rFonts w:asciiTheme="minorHAnsi" w:hAnsiTheme="minorHAnsi" w:cstheme="minorHAnsi"/>
                <w:lang w:val="ro-RO" w:eastAsia="fr-FR"/>
              </w:rPr>
              <w:t>10. Alte documente justificative – Adeverință emisă de alt administrator decât ANIF al infrastructurii principale de irigații (de ex. FOUAI)</w:t>
            </w:r>
            <w:r w:rsidR="000B1AB0">
              <w:rPr>
                <w:rFonts w:asciiTheme="minorHAnsi" w:hAnsiTheme="minorHAnsi" w:cstheme="minorHAnsi"/>
                <w:lang w:val="ro-RO" w:eastAsia="fr-FR"/>
              </w:rPr>
              <w:t>.</w:t>
            </w:r>
          </w:p>
        </w:tc>
        <w:tc>
          <w:tcPr>
            <w:tcW w:w="6300" w:type="dxa"/>
            <w:shd w:val="clear" w:color="auto" w:fill="auto"/>
          </w:tcPr>
          <w:p w:rsidR="00066719" w:rsidRDefault="00066719" w:rsidP="00066719">
            <w:pPr>
              <w:spacing w:after="60"/>
              <w:jc w:val="both"/>
              <w:rPr>
                <w:rFonts w:asciiTheme="minorHAnsi" w:hAnsiTheme="minorHAnsi" w:cstheme="minorHAnsi"/>
                <w:noProof/>
              </w:rPr>
            </w:pPr>
            <w:r w:rsidRPr="00FC68DE">
              <w:rPr>
                <w:rFonts w:asciiTheme="minorHAnsi" w:hAnsiTheme="minorHAnsi" w:cstheme="minorHAnsi"/>
                <w:noProof/>
              </w:rPr>
              <w:lastRenderedPageBreak/>
              <w:t>Se verifică în</w:t>
            </w:r>
            <w:r w:rsidRPr="00FC68DE">
              <w:rPr>
                <w:rFonts w:asciiTheme="minorHAnsi" w:hAnsiTheme="minorHAnsi" w:cstheme="minorHAnsi"/>
                <w:b/>
                <w:noProof/>
              </w:rPr>
              <w:t xml:space="preserve"> </w:t>
            </w:r>
            <w:r w:rsidRPr="00FC68DE">
              <w:rPr>
                <w:rFonts w:asciiTheme="minorHAnsi" w:hAnsiTheme="minorHAnsi" w:cstheme="minorHAnsi"/>
                <w:noProof/>
              </w:rPr>
              <w:t>doc. nr. 5a</w:t>
            </w:r>
            <w:r w:rsidRPr="00FC68DE">
              <w:rPr>
                <w:rFonts w:asciiTheme="minorHAnsi" w:hAnsiTheme="minorHAnsi" w:cstheme="minorHAnsi"/>
                <w:b/>
                <w:noProof/>
              </w:rPr>
              <w:t xml:space="preserve"> Contract multianual încheiat cu un furnizor de apă pentru irigaţii</w:t>
            </w:r>
            <w:r w:rsidRPr="00FC68DE">
              <w:rPr>
                <w:rFonts w:asciiTheme="minorHAnsi" w:hAnsiTheme="minorHAnsi" w:cstheme="minorHAnsi"/>
                <w:noProof/>
              </w:rPr>
              <w:t xml:space="preserve">, dacă acesta este întocmit pentru punctul/punctele de livrare a apei care alimentează infrastructura de irigaţii pentru care se solicită investiţia, dacă este pe numele solicitantului și dacă este în vigoare la data </w:t>
            </w:r>
            <w:r w:rsidRPr="00FC68DE">
              <w:rPr>
                <w:rFonts w:asciiTheme="minorHAnsi" w:hAnsiTheme="minorHAnsi" w:cstheme="minorHAnsi"/>
                <w:noProof/>
              </w:rPr>
              <w:lastRenderedPageBreak/>
              <w:t xml:space="preserve">depunerii Cererii de Finanţare. Dacă nu a depus la dosarul cererii de finanțare acest contract sau dacă acesta nu respectă prevederile de mai sus atunci proiectul </w:t>
            </w:r>
            <w:r>
              <w:rPr>
                <w:rFonts w:asciiTheme="minorHAnsi" w:hAnsiTheme="minorHAnsi" w:cstheme="minorHAnsi"/>
                <w:noProof/>
              </w:rPr>
              <w:t>este neeligibil</w:t>
            </w:r>
            <w:r w:rsidRPr="00FC68DE">
              <w:rPr>
                <w:rFonts w:asciiTheme="minorHAnsi" w:hAnsiTheme="minorHAnsi" w:cstheme="minorHAnsi"/>
                <w:noProof/>
              </w:rPr>
              <w:t>.</w:t>
            </w:r>
          </w:p>
          <w:p w:rsidR="000914C1" w:rsidRPr="00FC68DE" w:rsidRDefault="000914C1" w:rsidP="00066719">
            <w:pPr>
              <w:spacing w:after="60"/>
              <w:jc w:val="both"/>
              <w:rPr>
                <w:rFonts w:asciiTheme="minorHAnsi" w:hAnsiTheme="minorHAnsi" w:cstheme="minorHAnsi"/>
                <w:noProof/>
              </w:rPr>
            </w:pPr>
            <w:r w:rsidRPr="00B97649">
              <w:rPr>
                <w:rFonts w:asciiTheme="minorHAnsi" w:hAnsiTheme="minorHAnsi" w:cstheme="minorHAnsi"/>
                <w:noProof/>
              </w:rPr>
              <w:t xml:space="preserve">Pentru OUAI-urile </w:t>
            </w:r>
            <w:r w:rsidR="00141260" w:rsidRPr="00B97649">
              <w:rPr>
                <w:rFonts w:asciiTheme="minorHAnsi" w:hAnsiTheme="minorHAnsi" w:cstheme="minorHAnsi"/>
                <w:noProof/>
              </w:rPr>
              <w:t xml:space="preserve">cu </w:t>
            </w:r>
            <w:r w:rsidRPr="00B97649">
              <w:rPr>
                <w:rFonts w:asciiTheme="minorHAnsi" w:hAnsiTheme="minorHAnsi" w:cstheme="minorHAnsi"/>
                <w:noProof/>
              </w:rPr>
              <w:t>alimenta</w:t>
            </w:r>
            <w:r w:rsidR="00141260" w:rsidRPr="00B97649">
              <w:rPr>
                <w:rFonts w:asciiTheme="minorHAnsi" w:hAnsiTheme="minorHAnsi" w:cstheme="minorHAnsi"/>
                <w:noProof/>
              </w:rPr>
              <w:t>r</w:t>
            </w:r>
            <w:r w:rsidRPr="00B97649">
              <w:rPr>
                <w:rFonts w:asciiTheme="minorHAnsi" w:hAnsiTheme="minorHAnsi" w:cstheme="minorHAnsi"/>
                <w:noProof/>
              </w:rPr>
              <w:t>e direct d</w:t>
            </w:r>
            <w:r w:rsidR="00141260" w:rsidRPr="00B97649">
              <w:rPr>
                <w:rFonts w:asciiTheme="minorHAnsi" w:hAnsiTheme="minorHAnsi" w:cstheme="minorHAnsi"/>
                <w:noProof/>
              </w:rPr>
              <w:t>in</w:t>
            </w:r>
            <w:r w:rsidRPr="00B97649">
              <w:rPr>
                <w:rFonts w:asciiTheme="minorHAnsi" w:hAnsiTheme="minorHAnsi" w:cstheme="minorHAnsi"/>
                <w:noProof/>
              </w:rPr>
              <w:t xml:space="preserve"> sursă contractul multianual menționat mai sus, în funcție de furnizorul de apă, poate fi de exemplu sub forma unui contract de prestări servicii de furnizare apă (cazul când alimentarea se face direct dintr-un canal navigabil aflat în administrarea CN Administrația Canalelor Navigabile SA</w:t>
            </w:r>
            <w:r w:rsidR="0044683D">
              <w:rPr>
                <w:rFonts w:asciiTheme="minorHAnsi" w:hAnsiTheme="minorHAnsi" w:cstheme="minorHAnsi"/>
                <w:noProof/>
              </w:rPr>
              <w:t xml:space="preserve"> sau alt administrator</w:t>
            </w:r>
            <w:r w:rsidR="00084FDD" w:rsidRPr="00B97649">
              <w:rPr>
                <w:rFonts w:asciiTheme="minorHAnsi" w:hAnsiTheme="minorHAnsi" w:cstheme="minorHAnsi"/>
                <w:noProof/>
              </w:rPr>
              <w:t xml:space="preserve">) sau sub forma unui abonament de utilizare/exploatare a resursei de apă (cazul apelor naturale de suprafață) încheiat de solicitant cu Administrația Națională </w:t>
            </w:r>
            <w:r w:rsidR="0044683D">
              <w:rPr>
                <w:rFonts w:asciiTheme="minorHAnsi" w:hAnsiTheme="minorHAnsi" w:cstheme="minorHAnsi"/>
                <w:noProof/>
              </w:rPr>
              <w:t>„</w:t>
            </w:r>
            <w:r w:rsidR="00084FDD" w:rsidRPr="00B97649">
              <w:rPr>
                <w:rFonts w:asciiTheme="minorHAnsi" w:hAnsiTheme="minorHAnsi" w:cstheme="minorHAnsi"/>
                <w:noProof/>
              </w:rPr>
              <w:t>Apele Române</w:t>
            </w:r>
            <w:r w:rsidR="0044683D">
              <w:rPr>
                <w:rFonts w:asciiTheme="minorHAnsi" w:hAnsiTheme="minorHAnsi" w:cstheme="minorHAnsi"/>
                <w:noProof/>
              </w:rPr>
              <w:t>”</w:t>
            </w:r>
            <w:r w:rsidR="00084FDD" w:rsidRPr="00B97649">
              <w:rPr>
                <w:rFonts w:asciiTheme="minorHAnsi" w:hAnsiTheme="minorHAnsi" w:cstheme="minorHAnsi"/>
                <w:noProof/>
              </w:rPr>
              <w:t>.</w:t>
            </w:r>
          </w:p>
          <w:p w:rsidR="00066719" w:rsidRDefault="00066719" w:rsidP="00066719">
            <w:pPr>
              <w:jc w:val="both"/>
              <w:rPr>
                <w:rFonts w:asciiTheme="minorHAnsi" w:eastAsia="Calibri" w:hAnsiTheme="minorHAnsi" w:cstheme="minorHAnsi"/>
                <w:color w:val="000000"/>
                <w:lang w:val="ro-RO" w:eastAsia="ro-RO"/>
              </w:rPr>
            </w:pPr>
            <w:r w:rsidRPr="00FC68DE">
              <w:rPr>
                <w:rFonts w:asciiTheme="minorHAnsi" w:hAnsiTheme="minorHAnsi" w:cstheme="minorHAnsi"/>
                <w:lang w:val="ro-RO"/>
              </w:rPr>
              <w:t xml:space="preserve">Prezentarea documentului nr. 5a conform cerințelor de mai sus este o condiție necesară dar nu și suficientă pentru </w:t>
            </w:r>
            <w:r>
              <w:rPr>
                <w:rFonts w:asciiTheme="minorHAnsi" w:hAnsiTheme="minorHAnsi" w:cstheme="minorHAnsi"/>
                <w:lang w:val="ro-RO"/>
              </w:rPr>
              <w:t xml:space="preserve">îndeplinirea </w:t>
            </w:r>
            <w:r w:rsidR="00793DC9">
              <w:rPr>
                <w:rFonts w:asciiTheme="minorHAnsi" w:hAnsiTheme="minorHAnsi" w:cstheme="minorHAnsi"/>
                <w:lang w:val="ro-RO"/>
              </w:rPr>
              <w:t>EG 2</w:t>
            </w:r>
            <w:r>
              <w:rPr>
                <w:rFonts w:asciiTheme="minorHAnsi" w:hAnsiTheme="minorHAnsi" w:cstheme="minorHAnsi"/>
                <w:lang w:val="ro-RO"/>
              </w:rPr>
              <w:t>.</w:t>
            </w:r>
            <w:r w:rsidRPr="00FC68DE">
              <w:rPr>
                <w:rFonts w:asciiTheme="minorHAnsi" w:hAnsiTheme="minorHAnsi" w:cstheme="minorHAnsi"/>
                <w:lang w:val="ro-RO"/>
              </w:rPr>
              <w:t xml:space="preserve">  </w:t>
            </w:r>
          </w:p>
          <w:p w:rsidR="00D21714" w:rsidRDefault="00D21714" w:rsidP="00D21714">
            <w:pPr>
              <w:jc w:val="both"/>
              <w:rPr>
                <w:rFonts w:asciiTheme="minorHAnsi" w:eastAsia="Calibri" w:hAnsiTheme="minorHAnsi" w:cstheme="minorHAnsi"/>
                <w:color w:val="000000"/>
                <w:lang w:val="ro-RO" w:eastAsia="ro-RO"/>
              </w:rPr>
            </w:pPr>
            <w:r w:rsidRPr="00D21714">
              <w:rPr>
                <w:rFonts w:asciiTheme="minorHAnsi" w:eastAsia="Calibri" w:hAnsiTheme="minorHAnsi" w:cstheme="minorHAnsi"/>
                <w:color w:val="000000"/>
                <w:lang w:val="ro-RO" w:eastAsia="ro-RO"/>
              </w:rPr>
              <w:t xml:space="preserve">Verificarea îndeplinirii condiției de eligibilitate se va face în baza informațiilor din </w:t>
            </w:r>
            <w:r w:rsidR="00C13213">
              <w:rPr>
                <w:rFonts w:asciiTheme="minorHAnsi" w:eastAsia="Calibri" w:hAnsiTheme="minorHAnsi" w:cstheme="minorHAnsi"/>
                <w:color w:val="000000"/>
                <w:lang w:val="ro-RO" w:eastAsia="ro-RO"/>
              </w:rPr>
              <w:t>A</w:t>
            </w:r>
            <w:r w:rsidRPr="00D21714">
              <w:rPr>
                <w:rFonts w:asciiTheme="minorHAnsi" w:eastAsia="Calibri" w:hAnsiTheme="minorHAnsi" w:cstheme="minorHAnsi"/>
                <w:color w:val="000000"/>
                <w:lang w:val="ro-RO" w:eastAsia="ro-RO"/>
              </w:rPr>
              <w:t>deverinţa emisă de ANIF pentru solicitant și completată cu toate elementele solicitate î</w:t>
            </w:r>
            <w:r>
              <w:rPr>
                <w:rFonts w:asciiTheme="minorHAnsi" w:eastAsia="Calibri" w:hAnsiTheme="minorHAnsi" w:cstheme="minorHAnsi"/>
                <w:color w:val="000000"/>
                <w:lang w:val="ro-RO" w:eastAsia="ro-RO"/>
              </w:rPr>
              <w:t>n Anexa 3</w:t>
            </w:r>
            <w:r w:rsidRPr="00D21714">
              <w:rPr>
                <w:rFonts w:asciiTheme="minorHAnsi" w:eastAsia="Calibri" w:hAnsiTheme="minorHAnsi" w:cstheme="minorHAnsi"/>
                <w:color w:val="000000"/>
                <w:lang w:val="ro-RO" w:eastAsia="ro-RO"/>
              </w:rPr>
              <w:t xml:space="preserve"> – Mo</w:t>
            </w:r>
            <w:r>
              <w:rPr>
                <w:rFonts w:asciiTheme="minorHAnsi" w:eastAsia="Calibri" w:hAnsiTheme="minorHAnsi" w:cstheme="minorHAnsi"/>
                <w:color w:val="000000"/>
                <w:lang w:val="ro-RO" w:eastAsia="ro-RO"/>
              </w:rPr>
              <w:t xml:space="preserve">del Adeverință (documentul nr. </w:t>
            </w:r>
            <w:r w:rsidR="0044683D">
              <w:rPr>
                <w:rFonts w:asciiTheme="minorHAnsi" w:eastAsia="Calibri" w:hAnsiTheme="minorHAnsi" w:cstheme="minorHAnsi"/>
                <w:color w:val="000000"/>
                <w:lang w:val="ro-RO" w:eastAsia="ro-RO"/>
              </w:rPr>
              <w:t>6</w:t>
            </w:r>
            <w:r w:rsidRPr="00D21714">
              <w:rPr>
                <w:rFonts w:asciiTheme="minorHAnsi" w:eastAsia="Calibri" w:hAnsiTheme="minorHAnsi" w:cstheme="minorHAnsi"/>
                <w:color w:val="000000"/>
                <w:lang w:val="ro-RO" w:eastAsia="ro-RO"/>
              </w:rPr>
              <w:t>).</w:t>
            </w:r>
          </w:p>
          <w:p w:rsidR="00D21714" w:rsidRPr="00D21714" w:rsidRDefault="00D21714" w:rsidP="00D21714">
            <w:pPr>
              <w:jc w:val="both"/>
              <w:rPr>
                <w:rFonts w:asciiTheme="minorHAnsi" w:eastAsia="Calibri" w:hAnsiTheme="minorHAnsi" w:cstheme="minorHAnsi"/>
                <w:color w:val="000000"/>
                <w:lang w:val="ro-RO" w:eastAsia="ro-RO"/>
              </w:rPr>
            </w:pPr>
            <w:r w:rsidRPr="00707CD5">
              <w:rPr>
                <w:rFonts w:asciiTheme="minorHAnsi" w:eastAsia="Calibri" w:hAnsiTheme="minorHAnsi" w:cstheme="minorHAnsi"/>
                <w:color w:val="000000"/>
                <w:lang w:val="ro-RO" w:eastAsia="ro-RO"/>
              </w:rPr>
              <w:t>Condiția se consideră îndeplinită dacă în Adeverința ANIF, la paragraful</w:t>
            </w:r>
            <w:r w:rsidR="00FE5D81">
              <w:rPr>
                <w:rFonts w:asciiTheme="minorHAnsi" w:eastAsia="Calibri" w:hAnsiTheme="minorHAnsi" w:cstheme="minorHAnsi"/>
                <w:color w:val="000000"/>
                <w:lang w:val="ro-RO" w:eastAsia="ro-RO"/>
              </w:rPr>
              <w:t xml:space="preserve"> „</w:t>
            </w:r>
            <w:r w:rsidR="00FE5D81" w:rsidRPr="008A564F">
              <w:rPr>
                <w:rFonts w:asciiTheme="minorHAnsi" w:eastAsia="Calibri" w:hAnsiTheme="minorHAnsi" w:cstheme="minorHAnsi"/>
                <w:i/>
                <w:color w:val="000000"/>
                <w:lang w:val="ro-RO" w:eastAsia="ro-RO"/>
              </w:rPr>
              <w:t>Infrastructura aferentă proiectului se alimentează din infrastructura administrată de ANIF</w:t>
            </w:r>
            <w:r w:rsidR="00FE5D81">
              <w:rPr>
                <w:rFonts w:asciiTheme="minorHAnsi" w:eastAsia="Calibri" w:hAnsiTheme="minorHAnsi" w:cstheme="minorHAnsi"/>
                <w:color w:val="000000"/>
                <w:lang w:val="ro-RO" w:eastAsia="ro-RO"/>
              </w:rPr>
              <w:t xml:space="preserve">” este bifat DA și la paragraful </w:t>
            </w:r>
            <w:r w:rsidRPr="00707CD5">
              <w:rPr>
                <w:rFonts w:asciiTheme="minorHAnsi" w:eastAsia="Calibri" w:hAnsiTheme="minorHAnsi" w:cstheme="minorHAnsi"/>
                <w:color w:val="000000"/>
                <w:lang w:val="ro-RO" w:eastAsia="ro-RO"/>
              </w:rPr>
              <w:t>,,</w:t>
            </w:r>
            <w:r w:rsidR="00DB028F" w:rsidRPr="00707CD5">
              <w:rPr>
                <w:rFonts w:asciiTheme="minorHAnsi" w:eastAsia="Calibri" w:hAnsiTheme="minorHAnsi" w:cstheme="minorHAnsi"/>
                <w:i/>
                <w:color w:val="000000"/>
                <w:lang w:val="ro-RO" w:eastAsia="ro-RO"/>
              </w:rPr>
              <w:t>Infrastructura principală de irigaţii din care se alimentează infrastructura propusă prin proiect</w:t>
            </w:r>
            <w:r w:rsidRPr="00707CD5">
              <w:rPr>
                <w:rFonts w:asciiTheme="minorHAnsi" w:eastAsia="Calibri" w:hAnsiTheme="minorHAnsi" w:cstheme="minorHAnsi"/>
                <w:i/>
                <w:color w:val="000000"/>
                <w:lang w:val="ro-RO" w:eastAsia="ro-RO"/>
              </w:rPr>
              <w:t>:</w:t>
            </w:r>
            <w:r w:rsidRPr="00707CD5">
              <w:rPr>
                <w:rFonts w:asciiTheme="minorHAnsi" w:eastAsia="Calibri" w:hAnsiTheme="minorHAnsi" w:cstheme="minorHAnsi"/>
                <w:color w:val="000000"/>
                <w:lang w:val="ro-RO" w:eastAsia="ro-RO"/>
              </w:rPr>
              <w:t>”</w:t>
            </w:r>
            <w:r w:rsidR="00FE5D81">
              <w:rPr>
                <w:rFonts w:asciiTheme="minorHAnsi" w:eastAsia="Calibri" w:hAnsiTheme="minorHAnsi" w:cstheme="minorHAnsi"/>
                <w:color w:val="000000"/>
                <w:lang w:val="ro-RO" w:eastAsia="ro-RO"/>
              </w:rPr>
              <w:t xml:space="preserve"> subparagraful „</w:t>
            </w:r>
            <w:r w:rsidR="00FE5D81" w:rsidRPr="008A564F">
              <w:rPr>
                <w:rFonts w:asciiTheme="minorHAnsi" w:eastAsia="Calibri" w:hAnsiTheme="minorHAnsi" w:cstheme="minorHAnsi"/>
                <w:i/>
                <w:color w:val="000000"/>
                <w:lang w:val="ro-RO" w:eastAsia="ro-RO"/>
              </w:rPr>
              <w:t>a) este funcțională</w:t>
            </w:r>
            <w:r w:rsidR="00FE5D81">
              <w:rPr>
                <w:rFonts w:asciiTheme="minorHAnsi" w:eastAsia="Calibri" w:hAnsiTheme="minorHAnsi" w:cstheme="minorHAnsi"/>
                <w:i/>
                <w:color w:val="000000"/>
                <w:lang w:val="ro-RO" w:eastAsia="ro-RO"/>
              </w:rPr>
              <w:t>:</w:t>
            </w:r>
            <w:r w:rsidR="00FE5D81">
              <w:rPr>
                <w:rFonts w:asciiTheme="minorHAnsi" w:eastAsia="Calibri" w:hAnsiTheme="minorHAnsi" w:cstheme="minorHAnsi"/>
                <w:color w:val="000000"/>
                <w:lang w:val="ro-RO" w:eastAsia="ro-RO"/>
              </w:rPr>
              <w:t>”</w:t>
            </w:r>
            <w:r w:rsidRPr="00707CD5">
              <w:rPr>
                <w:rFonts w:asciiTheme="minorHAnsi" w:eastAsia="Calibri" w:hAnsiTheme="minorHAnsi" w:cstheme="minorHAnsi"/>
                <w:color w:val="000000"/>
                <w:lang w:val="ro-RO" w:eastAsia="ro-RO"/>
              </w:rPr>
              <w:t xml:space="preserve"> este bifat </w:t>
            </w:r>
            <w:r w:rsidR="00C13213" w:rsidRPr="008A564F">
              <w:rPr>
                <w:rFonts w:asciiTheme="minorHAnsi" w:eastAsia="Calibri" w:hAnsiTheme="minorHAnsi" w:cstheme="minorHAnsi"/>
                <w:color w:val="000000"/>
                <w:lang w:val="ro-RO" w:eastAsia="ro-RO"/>
              </w:rPr>
              <w:t>DA</w:t>
            </w:r>
            <w:r w:rsidR="00BD7239">
              <w:rPr>
                <w:rFonts w:asciiTheme="minorHAnsi" w:eastAsia="Calibri" w:hAnsiTheme="minorHAnsi" w:cstheme="minorHAnsi"/>
                <w:color w:val="000000"/>
                <w:lang w:val="ro-RO" w:eastAsia="ro-RO"/>
              </w:rPr>
              <w:t>.</w:t>
            </w:r>
            <w:r w:rsidR="00EB0010" w:rsidRPr="00B7505D">
              <w:rPr>
                <w:rFonts w:asciiTheme="minorHAnsi" w:eastAsia="Calibri" w:hAnsiTheme="minorHAnsi" w:cstheme="minorHAnsi"/>
                <w:color w:val="000000"/>
                <w:lang w:val="ro-RO" w:eastAsia="ro-RO"/>
              </w:rPr>
              <w:t xml:space="preserve"> </w:t>
            </w:r>
            <w:r w:rsidRPr="00707CD5">
              <w:rPr>
                <w:rFonts w:asciiTheme="minorHAnsi" w:eastAsia="Calibri" w:hAnsiTheme="minorHAnsi" w:cstheme="minorHAnsi"/>
                <w:color w:val="000000"/>
                <w:lang w:val="ro-RO" w:eastAsia="ro-RO"/>
              </w:rPr>
              <w:t xml:space="preserve">În cazul în care la </w:t>
            </w:r>
            <w:r w:rsidR="00FE5D81">
              <w:rPr>
                <w:rFonts w:asciiTheme="minorHAnsi" w:eastAsia="Calibri" w:hAnsiTheme="minorHAnsi" w:cstheme="minorHAnsi"/>
                <w:color w:val="000000"/>
                <w:lang w:val="ro-RO" w:eastAsia="ro-RO"/>
              </w:rPr>
              <w:t>sub</w:t>
            </w:r>
            <w:r w:rsidRPr="00707CD5">
              <w:rPr>
                <w:rFonts w:asciiTheme="minorHAnsi" w:eastAsia="Calibri" w:hAnsiTheme="minorHAnsi" w:cstheme="minorHAnsi"/>
                <w:color w:val="000000"/>
                <w:lang w:val="ro-RO" w:eastAsia="ro-RO"/>
              </w:rPr>
              <w:t xml:space="preserve">paragraful </w:t>
            </w:r>
            <w:r w:rsidR="00FE5D81">
              <w:rPr>
                <w:rFonts w:asciiTheme="minorHAnsi" w:eastAsia="Calibri" w:hAnsiTheme="minorHAnsi" w:cstheme="minorHAnsi"/>
                <w:color w:val="000000"/>
                <w:lang w:val="ro-RO" w:eastAsia="ro-RO"/>
              </w:rPr>
              <w:t>„</w:t>
            </w:r>
            <w:r w:rsidR="00FE5D81" w:rsidRPr="00FD1EF1">
              <w:rPr>
                <w:rFonts w:asciiTheme="minorHAnsi" w:eastAsia="Calibri" w:hAnsiTheme="minorHAnsi" w:cstheme="minorHAnsi"/>
                <w:i/>
                <w:color w:val="000000"/>
                <w:lang w:val="ro-RO" w:eastAsia="ro-RO"/>
              </w:rPr>
              <w:t>a) este funcțională</w:t>
            </w:r>
            <w:r w:rsidR="00FE5D81">
              <w:rPr>
                <w:rFonts w:asciiTheme="minorHAnsi" w:eastAsia="Calibri" w:hAnsiTheme="minorHAnsi" w:cstheme="minorHAnsi"/>
                <w:i/>
                <w:color w:val="000000"/>
                <w:lang w:val="ro-RO" w:eastAsia="ro-RO"/>
              </w:rPr>
              <w:t>:</w:t>
            </w:r>
            <w:r w:rsidR="00FE5D81">
              <w:rPr>
                <w:rFonts w:asciiTheme="minorHAnsi" w:eastAsia="Calibri" w:hAnsiTheme="minorHAnsi" w:cstheme="minorHAnsi"/>
                <w:color w:val="000000"/>
                <w:lang w:val="ro-RO" w:eastAsia="ro-RO"/>
              </w:rPr>
              <w:t>”</w:t>
            </w:r>
            <w:r w:rsidRPr="00707CD5">
              <w:rPr>
                <w:rFonts w:asciiTheme="minorHAnsi" w:eastAsia="Calibri" w:hAnsiTheme="minorHAnsi" w:cstheme="minorHAnsi"/>
                <w:color w:val="000000"/>
                <w:lang w:val="ro-RO" w:eastAsia="ro-RO"/>
              </w:rPr>
              <w:t xml:space="preserve"> din Adeverința ANIF </w:t>
            </w:r>
            <w:r w:rsidR="00FE5D81">
              <w:rPr>
                <w:rFonts w:asciiTheme="minorHAnsi" w:eastAsia="Calibri" w:hAnsiTheme="minorHAnsi" w:cstheme="minorHAnsi"/>
                <w:color w:val="000000"/>
                <w:lang w:val="ro-RO" w:eastAsia="ro-RO"/>
              </w:rPr>
              <w:t>est</w:t>
            </w:r>
            <w:r w:rsidR="00C13213">
              <w:rPr>
                <w:rFonts w:asciiTheme="minorHAnsi" w:eastAsia="Calibri" w:hAnsiTheme="minorHAnsi" w:cstheme="minorHAnsi"/>
                <w:color w:val="000000"/>
                <w:lang w:val="ro-RO" w:eastAsia="ro-RO"/>
              </w:rPr>
              <w:t xml:space="preserve">e </w:t>
            </w:r>
            <w:r w:rsidR="00FE5D81">
              <w:rPr>
                <w:rFonts w:asciiTheme="minorHAnsi" w:eastAsia="Calibri" w:hAnsiTheme="minorHAnsi" w:cstheme="minorHAnsi"/>
                <w:color w:val="000000"/>
                <w:lang w:val="ro-RO" w:eastAsia="ro-RO"/>
              </w:rPr>
              <w:t xml:space="preserve">bifat </w:t>
            </w:r>
            <w:r w:rsidR="00C13213" w:rsidRPr="008A564F">
              <w:rPr>
                <w:rFonts w:asciiTheme="minorHAnsi" w:eastAsia="Calibri" w:hAnsiTheme="minorHAnsi" w:cstheme="minorHAnsi"/>
                <w:color w:val="000000"/>
                <w:lang w:val="ro-RO" w:eastAsia="ro-RO"/>
              </w:rPr>
              <w:t>NU</w:t>
            </w:r>
            <w:r w:rsidR="00FE5D81">
              <w:rPr>
                <w:rFonts w:asciiTheme="minorHAnsi" w:eastAsia="Calibri" w:hAnsiTheme="minorHAnsi" w:cstheme="minorHAnsi"/>
                <w:color w:val="000000"/>
                <w:lang w:val="ro-RO" w:eastAsia="ro-RO"/>
              </w:rPr>
              <w:t>,</w:t>
            </w:r>
            <w:r w:rsidR="00FE5D81">
              <w:rPr>
                <w:rFonts w:asciiTheme="minorHAnsi" w:eastAsia="Calibri" w:hAnsiTheme="minorHAnsi" w:cstheme="minorHAnsi"/>
                <w:i/>
                <w:color w:val="000000"/>
                <w:lang w:val="ro-RO" w:eastAsia="ro-RO"/>
              </w:rPr>
              <w:t xml:space="preserve"> </w:t>
            </w:r>
            <w:r w:rsidRPr="00707CD5">
              <w:rPr>
                <w:rFonts w:asciiTheme="minorHAnsi" w:eastAsia="Calibri" w:hAnsiTheme="minorHAnsi" w:cstheme="minorHAnsi"/>
                <w:color w:val="000000"/>
                <w:lang w:val="ro-RO" w:eastAsia="ro-RO"/>
              </w:rPr>
              <w:t>atunci condiția de eligibilitate nu este îndeplinită proiectul fiind neeligibil.</w:t>
            </w:r>
          </w:p>
          <w:p w:rsidR="00FE5D81" w:rsidRPr="008A564F" w:rsidRDefault="00FE5D81">
            <w:pPr>
              <w:jc w:val="both"/>
              <w:rPr>
                <w:rFonts w:asciiTheme="minorHAnsi" w:eastAsia="Calibri" w:hAnsiTheme="minorHAnsi" w:cstheme="minorHAnsi"/>
                <w:lang w:val="ro-RO" w:eastAsia="ro-RO"/>
              </w:rPr>
            </w:pPr>
          </w:p>
          <w:p w:rsidR="00FE5D81" w:rsidRDefault="00FE5D81">
            <w:pPr>
              <w:jc w:val="both"/>
              <w:rPr>
                <w:rFonts w:asciiTheme="minorHAnsi" w:eastAsia="Calibri" w:hAnsiTheme="minorHAnsi" w:cstheme="minorHAnsi"/>
                <w:lang w:val="ro-RO" w:eastAsia="ro-RO"/>
              </w:rPr>
            </w:pPr>
            <w:r w:rsidRPr="008A564F">
              <w:rPr>
                <w:rFonts w:asciiTheme="minorHAnsi" w:eastAsia="Calibri" w:hAnsiTheme="minorHAnsi" w:cstheme="minorHAnsi"/>
                <w:lang w:val="ro-RO" w:eastAsia="ro-RO"/>
              </w:rPr>
              <w:t xml:space="preserve">În cazul în care </w:t>
            </w:r>
            <w:r w:rsidRPr="00217AE3">
              <w:rPr>
                <w:rFonts w:asciiTheme="minorHAnsi" w:eastAsia="Calibri" w:hAnsiTheme="minorHAnsi" w:cstheme="minorHAnsi"/>
                <w:lang w:val="ro-RO" w:eastAsia="ro-RO"/>
              </w:rPr>
              <w:t>la paragraful „</w:t>
            </w:r>
            <w:r w:rsidRPr="008A564F">
              <w:rPr>
                <w:rFonts w:asciiTheme="minorHAnsi" w:eastAsia="Calibri" w:hAnsiTheme="minorHAnsi" w:cstheme="minorHAnsi"/>
                <w:i/>
                <w:lang w:val="ro-RO" w:eastAsia="ro-RO"/>
              </w:rPr>
              <w:t>Infrastructura aferentă proiectului se alimentează din infrastructura administrată de ANIF</w:t>
            </w:r>
            <w:r w:rsidRPr="00217AE3">
              <w:rPr>
                <w:rFonts w:asciiTheme="minorHAnsi" w:eastAsia="Calibri" w:hAnsiTheme="minorHAnsi" w:cstheme="minorHAnsi"/>
                <w:lang w:val="ro-RO" w:eastAsia="ro-RO"/>
              </w:rPr>
              <w:t xml:space="preserve">” este bifat </w:t>
            </w:r>
            <w:r>
              <w:rPr>
                <w:rFonts w:asciiTheme="minorHAnsi" w:eastAsia="Calibri" w:hAnsiTheme="minorHAnsi" w:cstheme="minorHAnsi"/>
                <w:lang w:val="ro-RO" w:eastAsia="ro-RO"/>
              </w:rPr>
              <w:t xml:space="preserve">NU, iar </w:t>
            </w:r>
            <w:r w:rsidR="00FA20D4" w:rsidRPr="008A564F">
              <w:rPr>
                <w:rFonts w:asciiTheme="minorHAnsi" w:eastAsia="Calibri" w:hAnsiTheme="minorHAnsi" w:cstheme="minorHAnsi"/>
                <w:lang w:val="ro-RO" w:eastAsia="ro-RO"/>
              </w:rPr>
              <w:t>infrastructura principală de ir</w:t>
            </w:r>
            <w:r>
              <w:rPr>
                <w:rFonts w:asciiTheme="minorHAnsi" w:eastAsia="Calibri" w:hAnsiTheme="minorHAnsi" w:cstheme="minorHAnsi"/>
                <w:lang w:val="ro-RO" w:eastAsia="ro-RO"/>
              </w:rPr>
              <w:t>i</w:t>
            </w:r>
            <w:r w:rsidR="00FA20D4" w:rsidRPr="008A564F">
              <w:rPr>
                <w:rFonts w:asciiTheme="minorHAnsi" w:eastAsia="Calibri" w:hAnsiTheme="minorHAnsi" w:cstheme="minorHAnsi"/>
                <w:lang w:val="ro-RO" w:eastAsia="ro-RO"/>
              </w:rPr>
              <w:t>gații care alimentează plotul/ploturile din proiect nu este administrată de ANIF se verifică dacă solicitantul a atașat</w:t>
            </w:r>
            <w:r>
              <w:rPr>
                <w:rFonts w:asciiTheme="minorHAnsi" w:eastAsia="Calibri" w:hAnsiTheme="minorHAnsi" w:cstheme="minorHAnsi"/>
                <w:lang w:val="ro-RO" w:eastAsia="ro-RO"/>
              </w:rPr>
              <w:t xml:space="preserve"> la doc. 10 (Alte documente justificative)</w:t>
            </w:r>
            <w:r w:rsidR="00FA20D4" w:rsidRPr="008A564F">
              <w:rPr>
                <w:rFonts w:asciiTheme="minorHAnsi" w:eastAsia="Calibri" w:hAnsiTheme="minorHAnsi" w:cstheme="minorHAnsi"/>
                <w:lang w:val="ro-RO" w:eastAsia="ro-RO"/>
              </w:rPr>
              <w:t xml:space="preserve"> și Adeverința de la administratorul (de ex. FOUAI) </w:t>
            </w:r>
            <w:r>
              <w:rPr>
                <w:rFonts w:asciiTheme="minorHAnsi" w:eastAsia="Calibri" w:hAnsiTheme="minorHAnsi" w:cstheme="minorHAnsi"/>
                <w:lang w:val="ro-RO" w:eastAsia="ro-RO"/>
              </w:rPr>
              <w:t xml:space="preserve">al </w:t>
            </w:r>
            <w:r w:rsidR="00FA20D4" w:rsidRPr="008A564F">
              <w:rPr>
                <w:rFonts w:asciiTheme="minorHAnsi" w:eastAsia="Calibri" w:hAnsiTheme="minorHAnsi" w:cstheme="minorHAnsi"/>
                <w:lang w:val="ro-RO" w:eastAsia="ro-RO"/>
              </w:rPr>
              <w:t>respectivei infrastructuri</w:t>
            </w:r>
            <w:r>
              <w:rPr>
                <w:rFonts w:asciiTheme="minorHAnsi" w:eastAsia="Calibri" w:hAnsiTheme="minorHAnsi" w:cstheme="minorHAnsi"/>
                <w:lang w:val="ro-RO" w:eastAsia="ro-RO"/>
              </w:rPr>
              <w:t xml:space="preserve"> ș</w:t>
            </w:r>
            <w:r w:rsidR="00FA20D4" w:rsidRPr="008A564F">
              <w:rPr>
                <w:rFonts w:asciiTheme="minorHAnsi" w:eastAsia="Calibri" w:hAnsiTheme="minorHAnsi" w:cstheme="minorHAnsi"/>
                <w:lang w:val="ro-RO" w:eastAsia="ro-RO"/>
              </w:rPr>
              <w:t xml:space="preserve">i </w:t>
            </w:r>
            <w:r>
              <w:rPr>
                <w:rFonts w:asciiTheme="minorHAnsi" w:eastAsia="Calibri" w:hAnsiTheme="minorHAnsi" w:cstheme="minorHAnsi"/>
                <w:lang w:val="ro-RO" w:eastAsia="ro-RO"/>
              </w:rPr>
              <w:t>aceasta certifică faptul că infrastructura principală „</w:t>
            </w:r>
            <w:r w:rsidRPr="008A564F">
              <w:rPr>
                <w:rFonts w:asciiTheme="minorHAnsi" w:eastAsia="Calibri" w:hAnsiTheme="minorHAnsi" w:cstheme="minorHAnsi"/>
                <w:i/>
                <w:lang w:val="ro-RO" w:eastAsia="ro-RO"/>
              </w:rPr>
              <w:t>este funcțională</w:t>
            </w:r>
            <w:r>
              <w:rPr>
                <w:rFonts w:asciiTheme="minorHAnsi" w:eastAsia="Calibri" w:hAnsiTheme="minorHAnsi" w:cstheme="minorHAnsi"/>
                <w:lang w:val="ro-RO" w:eastAsia="ro-RO"/>
              </w:rPr>
              <w:t>”</w:t>
            </w:r>
            <w:r w:rsidR="00FA20D4" w:rsidRPr="008A564F">
              <w:rPr>
                <w:rFonts w:asciiTheme="minorHAnsi" w:eastAsia="Calibri" w:hAnsiTheme="minorHAnsi" w:cstheme="minorHAnsi"/>
                <w:lang w:val="ro-RO" w:eastAsia="ro-RO"/>
              </w:rPr>
              <w:t xml:space="preserve">. </w:t>
            </w:r>
          </w:p>
          <w:p w:rsidR="00FA20D4" w:rsidRDefault="00FA20D4">
            <w:pPr>
              <w:jc w:val="both"/>
              <w:rPr>
                <w:rFonts w:asciiTheme="minorHAnsi" w:eastAsia="Calibri" w:hAnsiTheme="minorHAnsi" w:cstheme="minorHAnsi"/>
                <w:lang w:val="ro-RO" w:eastAsia="ro-RO"/>
              </w:rPr>
            </w:pPr>
            <w:r>
              <w:rPr>
                <w:rFonts w:asciiTheme="minorHAnsi" w:eastAsia="Calibri" w:hAnsiTheme="minorHAnsi" w:cstheme="minorHAnsi"/>
                <w:lang w:val="ro-RO" w:eastAsia="ro-RO"/>
              </w:rPr>
              <w:t xml:space="preserve"> </w:t>
            </w:r>
          </w:p>
          <w:p w:rsidR="00EC7E19" w:rsidRPr="00FC68DE" w:rsidRDefault="00A964E0" w:rsidP="00217AE3">
            <w:pPr>
              <w:jc w:val="both"/>
              <w:rPr>
                <w:rFonts w:asciiTheme="minorHAnsi" w:eastAsia="Calibri" w:hAnsiTheme="minorHAnsi" w:cstheme="minorHAnsi"/>
                <w:lang w:val="it-IT"/>
              </w:rPr>
            </w:pPr>
            <w:r>
              <w:rPr>
                <w:rFonts w:asciiTheme="minorHAnsi" w:eastAsia="Calibri" w:hAnsiTheme="minorHAnsi" w:cstheme="minorHAnsi"/>
                <w:color w:val="000000"/>
                <w:lang w:val="ro-RO" w:eastAsia="ro-RO"/>
              </w:rPr>
              <w:t>S</w:t>
            </w:r>
            <w:r w:rsidR="00D21714" w:rsidRPr="00D21714">
              <w:rPr>
                <w:rFonts w:asciiTheme="minorHAnsi" w:eastAsia="Calibri" w:hAnsiTheme="minorHAnsi" w:cstheme="minorHAnsi"/>
                <w:color w:val="000000"/>
                <w:lang w:val="ro-RO" w:eastAsia="ro-RO"/>
              </w:rPr>
              <w:t xml:space="preserve">e va </w:t>
            </w:r>
            <w:r w:rsidR="001D1964">
              <w:rPr>
                <w:rFonts w:asciiTheme="minorHAnsi" w:eastAsia="Calibri" w:hAnsiTheme="minorHAnsi" w:cstheme="minorHAnsi"/>
                <w:color w:val="000000"/>
                <w:lang w:val="ro-RO" w:eastAsia="ro-RO"/>
              </w:rPr>
              <w:t>verifica</w:t>
            </w:r>
            <w:r w:rsidR="001D1964" w:rsidRPr="00D21714">
              <w:rPr>
                <w:rFonts w:asciiTheme="minorHAnsi" w:eastAsia="Calibri" w:hAnsiTheme="minorHAnsi" w:cstheme="minorHAnsi"/>
                <w:color w:val="000000"/>
                <w:lang w:val="ro-RO" w:eastAsia="ro-RO"/>
              </w:rPr>
              <w:t xml:space="preserve"> </w:t>
            </w:r>
            <w:r w:rsidR="00D21714" w:rsidRPr="00D21714">
              <w:rPr>
                <w:rFonts w:asciiTheme="minorHAnsi" w:eastAsia="Calibri" w:hAnsiTheme="minorHAnsi" w:cstheme="minorHAnsi"/>
                <w:color w:val="000000"/>
                <w:lang w:val="ro-RO" w:eastAsia="ro-RO"/>
              </w:rPr>
              <w:t>doc. nr. 7</w:t>
            </w:r>
            <w:r w:rsidR="00C5548E">
              <w:rPr>
                <w:rFonts w:asciiTheme="minorHAnsi" w:eastAsia="Calibri" w:hAnsiTheme="minorHAnsi" w:cstheme="minorHAnsi"/>
                <w:color w:val="000000"/>
                <w:lang w:val="ro-RO" w:eastAsia="ro-RO"/>
              </w:rPr>
              <w:t>.</w:t>
            </w:r>
            <w:r w:rsidR="00D21714" w:rsidRPr="00D21714">
              <w:rPr>
                <w:rFonts w:asciiTheme="minorHAnsi" w:eastAsia="Calibri" w:hAnsiTheme="minorHAnsi" w:cstheme="minorHAnsi"/>
                <w:color w:val="000000"/>
                <w:lang w:val="ro-RO" w:eastAsia="ro-RO"/>
              </w:rPr>
              <w:t xml:space="preserve"> </w:t>
            </w:r>
            <w:r w:rsidR="0083100F">
              <w:rPr>
                <w:rFonts w:asciiTheme="minorHAnsi" w:eastAsia="Calibri" w:hAnsiTheme="minorHAnsi" w:cstheme="minorHAnsi"/>
                <w:color w:val="000000"/>
                <w:lang w:val="ro-RO" w:eastAsia="ro-RO"/>
              </w:rPr>
              <w:t>Autorizarea de gospodărire a apelor pentru irigații să fie emisă de ANAR</w:t>
            </w:r>
            <w:r w:rsidR="00947902">
              <w:rPr>
                <w:rFonts w:asciiTheme="minorHAnsi" w:eastAsia="Calibri" w:hAnsiTheme="minorHAnsi" w:cstheme="minorHAnsi"/>
                <w:color w:val="000000"/>
                <w:lang w:val="ro-RO" w:eastAsia="ro-RO"/>
              </w:rPr>
              <w:t xml:space="preserve"> </w:t>
            </w:r>
            <w:r w:rsidR="004B2430" w:rsidRPr="00556E39">
              <w:rPr>
                <w:rFonts w:asciiTheme="minorHAnsi" w:hAnsiTheme="minorHAnsi" w:cstheme="minorHAnsi"/>
                <w:lang w:val="ro-RO" w:eastAsia="fr-FR"/>
              </w:rPr>
              <w:t xml:space="preserve">– </w:t>
            </w:r>
            <w:r w:rsidR="009D2708" w:rsidRPr="009D2708">
              <w:rPr>
                <w:rFonts w:asciiTheme="minorHAnsi" w:hAnsiTheme="minorHAnsi" w:cstheme="minorHAnsi"/>
                <w:lang w:val="ro-RO" w:eastAsia="fr-FR"/>
              </w:rPr>
              <w:t>filiale Administrațiilor Bazinale de Apă</w:t>
            </w:r>
            <w:r w:rsidR="0083100F">
              <w:rPr>
                <w:rFonts w:asciiTheme="minorHAnsi" w:eastAsia="Calibri" w:hAnsiTheme="minorHAnsi" w:cstheme="minorHAnsi"/>
                <w:color w:val="000000"/>
                <w:lang w:val="ro-RO" w:eastAsia="ro-RO"/>
              </w:rPr>
              <w:t xml:space="preserve"> pentru</w:t>
            </w:r>
            <w:r w:rsidR="009D2708">
              <w:rPr>
                <w:rFonts w:asciiTheme="minorHAnsi" w:eastAsia="Calibri" w:hAnsiTheme="minorHAnsi" w:cstheme="minorHAnsi"/>
                <w:color w:val="000000"/>
                <w:lang w:val="ro-RO" w:eastAsia="ro-RO"/>
              </w:rPr>
              <w:t xml:space="preserve"> ANIF/</w:t>
            </w:r>
            <w:r w:rsidR="009D2708" w:rsidRPr="009D2708">
              <w:rPr>
                <w:rFonts w:asciiTheme="minorHAnsi" w:eastAsia="Calibri" w:hAnsiTheme="minorHAnsi" w:cstheme="minorHAnsi"/>
                <w:color w:val="000000"/>
                <w:lang w:val="ro-RO" w:eastAsia="ro-RO"/>
              </w:rPr>
              <w:t>alt administrator decât ANIF al infrastructurii principale de irigații</w:t>
            </w:r>
            <w:r w:rsidR="009D2708">
              <w:rPr>
                <w:rFonts w:asciiTheme="minorHAnsi" w:eastAsia="Calibri" w:hAnsiTheme="minorHAnsi" w:cstheme="minorHAnsi"/>
                <w:color w:val="000000"/>
                <w:lang w:val="ro-RO" w:eastAsia="ro-RO"/>
              </w:rPr>
              <w:t xml:space="preserve"> (de ex FOUAI)/</w:t>
            </w:r>
            <w:r w:rsidR="0083100F">
              <w:rPr>
                <w:rFonts w:asciiTheme="minorHAnsi" w:eastAsia="Calibri" w:hAnsiTheme="minorHAnsi" w:cstheme="minorHAnsi"/>
                <w:color w:val="000000"/>
                <w:lang w:val="ro-RO" w:eastAsia="ro-RO"/>
              </w:rPr>
              <w:t xml:space="preserve">OUAI </w:t>
            </w:r>
            <w:r w:rsidR="00D6023F">
              <w:rPr>
                <w:rFonts w:asciiTheme="minorHAnsi" w:eastAsia="Calibri" w:hAnsiTheme="minorHAnsi" w:cstheme="minorHAnsi"/>
                <w:color w:val="000000"/>
                <w:lang w:val="ro-RO" w:eastAsia="ro-RO"/>
              </w:rPr>
              <w:t xml:space="preserve">alimentat du apă pentru irigații direct de la sursă </w:t>
            </w:r>
            <w:r w:rsidR="0083100F">
              <w:rPr>
                <w:rFonts w:asciiTheme="minorHAnsi" w:eastAsia="Calibri" w:hAnsiTheme="minorHAnsi" w:cstheme="minorHAnsi"/>
                <w:color w:val="000000"/>
                <w:lang w:val="ro-RO" w:eastAsia="ro-RO"/>
              </w:rPr>
              <w:t xml:space="preserve">și să fie în vigoare la data depunerii cererii de finanțare.   </w:t>
            </w:r>
          </w:p>
        </w:tc>
      </w:tr>
    </w:tbl>
    <w:p w:rsidR="00947902" w:rsidRDefault="00FB225D" w:rsidP="00FB225D">
      <w:pPr>
        <w:spacing w:before="20" w:after="20"/>
        <w:jc w:val="both"/>
        <w:rPr>
          <w:rFonts w:asciiTheme="minorHAnsi" w:hAnsiTheme="minorHAnsi" w:cstheme="minorHAnsi"/>
          <w:lang w:val="ro-RO" w:eastAsia="fr-FR"/>
        </w:rPr>
      </w:pPr>
      <w:r w:rsidRPr="009E255C">
        <w:rPr>
          <w:rFonts w:asciiTheme="minorHAnsi" w:hAnsiTheme="minorHAnsi" w:cstheme="minorHAnsi"/>
          <w:lang w:val="ro-RO" w:eastAsia="fr-FR"/>
        </w:rPr>
        <w:lastRenderedPageBreak/>
        <w:t xml:space="preserve">Dacă </w:t>
      </w:r>
      <w:r w:rsidR="00947902">
        <w:rPr>
          <w:rFonts w:asciiTheme="minorHAnsi" w:hAnsiTheme="minorHAnsi" w:cstheme="minorHAnsi"/>
          <w:lang w:val="ro-RO" w:eastAsia="fr-FR"/>
        </w:rPr>
        <w:t>din</w:t>
      </w:r>
      <w:r w:rsidRPr="009E255C">
        <w:rPr>
          <w:rFonts w:asciiTheme="minorHAnsi" w:hAnsiTheme="minorHAnsi" w:cstheme="minorHAnsi"/>
          <w:lang w:val="ro-RO" w:eastAsia="fr-FR"/>
        </w:rPr>
        <w:t xml:space="preserve"> </w:t>
      </w:r>
      <w:r>
        <w:rPr>
          <w:rFonts w:asciiTheme="minorHAnsi" w:hAnsiTheme="minorHAnsi" w:cstheme="minorHAnsi"/>
          <w:lang w:val="ro-RO" w:eastAsia="fr-FR"/>
        </w:rPr>
        <w:t>A</w:t>
      </w:r>
      <w:r w:rsidR="00FA20D4">
        <w:rPr>
          <w:rFonts w:asciiTheme="minorHAnsi" w:hAnsiTheme="minorHAnsi" w:cstheme="minorHAnsi"/>
          <w:lang w:val="ro-RO" w:eastAsia="fr-FR"/>
        </w:rPr>
        <w:t>deverința ANIF</w:t>
      </w:r>
      <w:r w:rsidR="00947902">
        <w:rPr>
          <w:rFonts w:asciiTheme="minorHAnsi" w:hAnsiTheme="minorHAnsi" w:cstheme="minorHAnsi"/>
          <w:lang w:val="ro-RO" w:eastAsia="fr-FR"/>
        </w:rPr>
        <w:t>/</w:t>
      </w:r>
      <w:r w:rsidR="00947902" w:rsidRPr="00947902">
        <w:t xml:space="preserve"> </w:t>
      </w:r>
      <w:r w:rsidR="00947902" w:rsidRPr="00947902">
        <w:rPr>
          <w:rFonts w:asciiTheme="minorHAnsi" w:hAnsiTheme="minorHAnsi" w:cstheme="minorHAnsi"/>
          <w:lang w:val="ro-RO" w:eastAsia="fr-FR"/>
        </w:rPr>
        <w:t>alt administrator decât ANIF al infrastructurii principale de irigații (de ex FOUAI)</w:t>
      </w:r>
      <w:r w:rsidR="00FA20D4">
        <w:rPr>
          <w:rFonts w:asciiTheme="minorHAnsi" w:hAnsiTheme="minorHAnsi" w:cstheme="minorHAnsi"/>
          <w:lang w:val="ro-RO" w:eastAsia="fr-FR"/>
        </w:rPr>
        <w:t xml:space="preserve"> </w:t>
      </w:r>
      <w:r w:rsidRPr="009E255C">
        <w:rPr>
          <w:rFonts w:asciiTheme="minorHAnsi" w:hAnsiTheme="minorHAnsi" w:cstheme="minorHAnsi"/>
          <w:lang w:val="ro-RO" w:eastAsia="fr-FR"/>
        </w:rPr>
        <w:t xml:space="preserve">nu </w:t>
      </w:r>
      <w:r w:rsidR="00947902">
        <w:rPr>
          <w:rFonts w:asciiTheme="minorHAnsi" w:hAnsiTheme="minorHAnsi" w:cstheme="minorHAnsi"/>
          <w:lang w:val="ro-RO" w:eastAsia="fr-FR"/>
        </w:rPr>
        <w:t xml:space="preserve">rezultă </w:t>
      </w:r>
      <w:r w:rsidRPr="009E255C">
        <w:rPr>
          <w:rFonts w:asciiTheme="minorHAnsi" w:hAnsiTheme="minorHAnsi" w:cstheme="minorHAnsi"/>
          <w:lang w:val="ro-RO" w:eastAsia="fr-FR"/>
        </w:rPr>
        <w:t xml:space="preserve">că </w:t>
      </w:r>
      <w:r w:rsidR="00947902">
        <w:rPr>
          <w:rFonts w:asciiTheme="minorHAnsi" w:hAnsiTheme="minorHAnsi" w:cstheme="minorHAnsi"/>
          <w:lang w:val="ro-RO" w:eastAsia="fr-FR"/>
        </w:rPr>
        <w:t xml:space="preserve">infrastructura </w:t>
      </w:r>
      <w:r w:rsidRPr="009E255C">
        <w:rPr>
          <w:rFonts w:asciiTheme="minorHAnsi" w:hAnsiTheme="minorHAnsi" w:cstheme="minorHAnsi"/>
          <w:lang w:val="ro-RO" w:eastAsia="fr-FR"/>
        </w:rPr>
        <w:t xml:space="preserve">de irigații </w:t>
      </w:r>
      <w:r w:rsidR="00947902">
        <w:rPr>
          <w:rFonts w:asciiTheme="minorHAnsi" w:hAnsiTheme="minorHAnsi" w:cstheme="minorHAnsi"/>
          <w:lang w:val="ro-RO" w:eastAsia="fr-FR"/>
        </w:rPr>
        <w:t xml:space="preserve">propusă prin </w:t>
      </w:r>
      <w:r w:rsidRPr="009E255C">
        <w:rPr>
          <w:rFonts w:asciiTheme="minorHAnsi" w:hAnsiTheme="minorHAnsi" w:cstheme="minorHAnsi"/>
          <w:lang w:val="ro-RO" w:eastAsia="fr-FR"/>
        </w:rPr>
        <w:t>proiect este racordat</w:t>
      </w:r>
      <w:r w:rsidR="00947902">
        <w:rPr>
          <w:rFonts w:asciiTheme="minorHAnsi" w:hAnsiTheme="minorHAnsi" w:cstheme="minorHAnsi"/>
          <w:lang w:val="ro-RO" w:eastAsia="fr-FR"/>
        </w:rPr>
        <w:t>ă</w:t>
      </w:r>
      <w:r w:rsidRPr="009E255C">
        <w:rPr>
          <w:rFonts w:asciiTheme="minorHAnsi" w:hAnsiTheme="minorHAnsi" w:cstheme="minorHAnsi"/>
          <w:lang w:val="ro-RO" w:eastAsia="fr-FR"/>
        </w:rPr>
        <w:t xml:space="preserve"> la o infrastructură principală funcțională expertul bifează casuţa din coloana</w:t>
      </w:r>
      <w:r w:rsidRPr="009E255C">
        <w:rPr>
          <w:rFonts w:asciiTheme="minorHAnsi" w:hAnsiTheme="minorHAnsi" w:cstheme="minorHAnsi"/>
          <w:b/>
          <w:lang w:val="ro-RO" w:eastAsia="fr-FR"/>
        </w:rPr>
        <w:t xml:space="preserve"> NU </w:t>
      </w:r>
      <w:r w:rsidRPr="009E255C">
        <w:rPr>
          <w:rFonts w:asciiTheme="minorHAnsi" w:hAnsiTheme="minorHAnsi" w:cstheme="minorHAnsi"/>
          <w:lang w:val="ro-RO" w:eastAsia="fr-FR"/>
        </w:rPr>
        <w:t xml:space="preserve">şi motivează poziţia lui în rubrica „Observaţii”, condiția de eligibilitate nefiind îndeplinită. </w:t>
      </w:r>
    </w:p>
    <w:p w:rsidR="00947902" w:rsidRDefault="00947902" w:rsidP="00FB225D">
      <w:pPr>
        <w:spacing w:before="20" w:after="20"/>
        <w:jc w:val="both"/>
        <w:rPr>
          <w:rFonts w:asciiTheme="minorHAnsi" w:hAnsiTheme="minorHAnsi" w:cstheme="minorHAnsi"/>
          <w:lang w:val="ro-RO" w:eastAsia="fr-FR"/>
        </w:rPr>
      </w:pPr>
      <w:r w:rsidRPr="009E255C">
        <w:rPr>
          <w:rFonts w:asciiTheme="minorHAnsi" w:hAnsiTheme="minorHAnsi" w:cstheme="minorHAnsi"/>
          <w:lang w:val="ro-RO" w:eastAsia="fr-FR"/>
        </w:rPr>
        <w:t xml:space="preserve">Dacă </w:t>
      </w:r>
      <w:r>
        <w:rPr>
          <w:rFonts w:asciiTheme="minorHAnsi" w:hAnsiTheme="minorHAnsi" w:cstheme="minorHAnsi"/>
          <w:lang w:val="ro-RO" w:eastAsia="fr-FR"/>
        </w:rPr>
        <w:t>din</w:t>
      </w:r>
      <w:r w:rsidRPr="009E255C">
        <w:rPr>
          <w:rFonts w:asciiTheme="minorHAnsi" w:hAnsiTheme="minorHAnsi" w:cstheme="minorHAnsi"/>
          <w:lang w:val="ro-RO" w:eastAsia="fr-FR"/>
        </w:rPr>
        <w:t xml:space="preserve"> </w:t>
      </w:r>
      <w:r>
        <w:rPr>
          <w:rFonts w:asciiTheme="minorHAnsi" w:hAnsiTheme="minorHAnsi" w:cstheme="minorHAnsi"/>
          <w:lang w:val="ro-RO" w:eastAsia="fr-FR"/>
        </w:rPr>
        <w:t>Adeverința ANIF/</w:t>
      </w:r>
      <w:r w:rsidRPr="00947902">
        <w:t xml:space="preserve"> </w:t>
      </w:r>
      <w:r w:rsidRPr="00947902">
        <w:rPr>
          <w:rFonts w:asciiTheme="minorHAnsi" w:hAnsiTheme="minorHAnsi" w:cstheme="minorHAnsi"/>
          <w:lang w:val="ro-RO" w:eastAsia="fr-FR"/>
        </w:rPr>
        <w:t>alt administrator decât ANIF al infrastructurii principale de irigații (de ex FOUAI)</w:t>
      </w:r>
      <w:r>
        <w:rPr>
          <w:rFonts w:asciiTheme="minorHAnsi" w:hAnsiTheme="minorHAnsi" w:cstheme="minorHAnsi"/>
          <w:lang w:val="ro-RO" w:eastAsia="fr-FR"/>
        </w:rPr>
        <w:t xml:space="preserve"> rezultă </w:t>
      </w:r>
      <w:r w:rsidRPr="009E255C">
        <w:rPr>
          <w:rFonts w:asciiTheme="minorHAnsi" w:hAnsiTheme="minorHAnsi" w:cstheme="minorHAnsi"/>
          <w:lang w:val="ro-RO" w:eastAsia="fr-FR"/>
        </w:rPr>
        <w:t xml:space="preserve">că </w:t>
      </w:r>
      <w:r>
        <w:rPr>
          <w:rFonts w:asciiTheme="minorHAnsi" w:hAnsiTheme="minorHAnsi" w:cstheme="minorHAnsi"/>
          <w:lang w:val="ro-RO" w:eastAsia="fr-FR"/>
        </w:rPr>
        <w:t xml:space="preserve">infrastructura </w:t>
      </w:r>
      <w:r w:rsidRPr="009E255C">
        <w:rPr>
          <w:rFonts w:asciiTheme="minorHAnsi" w:hAnsiTheme="minorHAnsi" w:cstheme="minorHAnsi"/>
          <w:lang w:val="ro-RO" w:eastAsia="fr-FR"/>
        </w:rPr>
        <w:t xml:space="preserve">de irigații </w:t>
      </w:r>
      <w:r>
        <w:rPr>
          <w:rFonts w:asciiTheme="minorHAnsi" w:hAnsiTheme="minorHAnsi" w:cstheme="minorHAnsi"/>
          <w:lang w:val="ro-RO" w:eastAsia="fr-FR"/>
        </w:rPr>
        <w:t xml:space="preserve">propusă prin </w:t>
      </w:r>
      <w:r w:rsidRPr="009E255C">
        <w:rPr>
          <w:rFonts w:asciiTheme="minorHAnsi" w:hAnsiTheme="minorHAnsi" w:cstheme="minorHAnsi"/>
          <w:lang w:val="ro-RO" w:eastAsia="fr-FR"/>
        </w:rPr>
        <w:t>proiect este racordat</w:t>
      </w:r>
      <w:r>
        <w:rPr>
          <w:rFonts w:asciiTheme="minorHAnsi" w:hAnsiTheme="minorHAnsi" w:cstheme="minorHAnsi"/>
          <w:lang w:val="ro-RO" w:eastAsia="fr-FR"/>
        </w:rPr>
        <w:t>ă</w:t>
      </w:r>
      <w:r w:rsidRPr="009E255C">
        <w:rPr>
          <w:rFonts w:asciiTheme="minorHAnsi" w:hAnsiTheme="minorHAnsi" w:cstheme="minorHAnsi"/>
          <w:lang w:val="ro-RO" w:eastAsia="fr-FR"/>
        </w:rPr>
        <w:t xml:space="preserve"> la o infrastructură principală funcțională </w:t>
      </w:r>
      <w:r w:rsidR="00FB225D">
        <w:rPr>
          <w:rFonts w:asciiTheme="minorHAnsi" w:hAnsiTheme="minorHAnsi" w:cstheme="minorHAnsi"/>
          <w:lang w:val="ro-RO" w:eastAsia="fr-FR"/>
        </w:rPr>
        <w:t>și dacă există contractul multianual</w:t>
      </w:r>
      <w:r>
        <w:rPr>
          <w:rFonts w:asciiTheme="minorHAnsi" w:hAnsiTheme="minorHAnsi" w:cstheme="minorHAnsi"/>
          <w:lang w:val="ro-RO" w:eastAsia="fr-FR"/>
        </w:rPr>
        <w:t>/abonamentul</w:t>
      </w:r>
      <w:r w:rsidR="00FB225D">
        <w:rPr>
          <w:rFonts w:asciiTheme="minorHAnsi" w:hAnsiTheme="minorHAnsi" w:cstheme="minorHAnsi"/>
          <w:lang w:val="ro-RO" w:eastAsia="fr-FR"/>
        </w:rPr>
        <w:t xml:space="preserve"> </w:t>
      </w:r>
      <w:r>
        <w:rPr>
          <w:rFonts w:asciiTheme="minorHAnsi" w:hAnsiTheme="minorHAnsi" w:cstheme="minorHAnsi"/>
          <w:lang w:val="ro-RO" w:eastAsia="fr-FR"/>
        </w:rPr>
        <w:t xml:space="preserve">menționat </w:t>
      </w:r>
      <w:r w:rsidR="00FB225D">
        <w:rPr>
          <w:rFonts w:asciiTheme="minorHAnsi" w:hAnsiTheme="minorHAnsi" w:cstheme="minorHAnsi"/>
          <w:lang w:val="ro-RO" w:eastAsia="fr-FR"/>
        </w:rPr>
        <w:t>la punctul 5a de la cap. 4.1 din ghid</w:t>
      </w:r>
      <w:r w:rsidR="00FB225D" w:rsidRPr="009E255C">
        <w:rPr>
          <w:rFonts w:asciiTheme="minorHAnsi" w:hAnsiTheme="minorHAnsi" w:cstheme="minorHAnsi"/>
          <w:lang w:val="ro-RO" w:eastAsia="fr-FR"/>
        </w:rPr>
        <w:t xml:space="preserve">, expertul bifează căsuța din coloana </w:t>
      </w:r>
      <w:r w:rsidR="00FB225D" w:rsidRPr="009E255C">
        <w:rPr>
          <w:rFonts w:asciiTheme="minorHAnsi" w:hAnsiTheme="minorHAnsi" w:cstheme="minorHAnsi"/>
          <w:b/>
          <w:lang w:val="ro-RO" w:eastAsia="fr-FR"/>
        </w:rPr>
        <w:t>DA</w:t>
      </w:r>
      <w:r w:rsidR="00FB225D" w:rsidRPr="009E255C">
        <w:rPr>
          <w:rFonts w:asciiTheme="minorHAnsi" w:hAnsiTheme="minorHAnsi" w:cstheme="minorHAnsi"/>
          <w:lang w:val="ro-RO" w:eastAsia="fr-FR"/>
        </w:rPr>
        <w:t xml:space="preserve">, condiția de eligibilitate fiind îndeplinită. </w:t>
      </w:r>
    </w:p>
    <w:p w:rsidR="00FB225D" w:rsidRPr="009E255C" w:rsidRDefault="00FB225D" w:rsidP="00FB225D">
      <w:pPr>
        <w:spacing w:before="20" w:after="20"/>
        <w:jc w:val="both"/>
        <w:rPr>
          <w:rFonts w:asciiTheme="minorHAnsi" w:hAnsiTheme="minorHAnsi" w:cstheme="minorHAnsi"/>
          <w:lang w:val="ro-RO" w:eastAsia="fr-FR"/>
        </w:rPr>
      </w:pPr>
      <w:r w:rsidRPr="009E255C">
        <w:rPr>
          <w:rFonts w:asciiTheme="minorHAnsi" w:hAnsiTheme="minorHAnsi" w:cstheme="minorHAnsi"/>
          <w:lang w:val="ro-RO" w:eastAsia="fr-FR"/>
        </w:rPr>
        <w:t xml:space="preserve">De asemenea, </w:t>
      </w:r>
      <w:r>
        <w:rPr>
          <w:rFonts w:asciiTheme="minorHAnsi" w:hAnsiTheme="minorHAnsi" w:cstheme="minorHAnsi"/>
          <w:lang w:val="ro-RO" w:eastAsia="fr-FR"/>
        </w:rPr>
        <w:t xml:space="preserve">dacă </w:t>
      </w:r>
      <w:r w:rsidRPr="009E255C">
        <w:rPr>
          <w:rFonts w:asciiTheme="minorHAnsi" w:hAnsiTheme="minorHAnsi" w:cstheme="minorHAnsi"/>
          <w:lang w:val="ro-RO" w:eastAsia="fr-FR"/>
        </w:rPr>
        <w:t>documentul nr. 7 Autorizarea emis</w:t>
      </w:r>
      <w:r>
        <w:rPr>
          <w:rFonts w:asciiTheme="minorHAnsi" w:hAnsiTheme="minorHAnsi" w:cstheme="minorHAnsi"/>
          <w:lang w:val="ro-RO" w:eastAsia="fr-FR"/>
        </w:rPr>
        <w:t>ă</w:t>
      </w:r>
      <w:r w:rsidRPr="009E255C">
        <w:rPr>
          <w:rFonts w:asciiTheme="minorHAnsi" w:hAnsiTheme="minorHAnsi" w:cstheme="minorHAnsi"/>
          <w:lang w:val="ro-RO" w:eastAsia="fr-FR"/>
        </w:rPr>
        <w:t xml:space="preserve"> de ANAR</w:t>
      </w:r>
      <w:r w:rsidR="00E36F65">
        <w:rPr>
          <w:rFonts w:asciiTheme="minorHAnsi" w:hAnsiTheme="minorHAnsi" w:cstheme="minorHAnsi"/>
          <w:lang w:val="ro-RO" w:eastAsia="fr-FR"/>
        </w:rPr>
        <w:t xml:space="preserve"> </w:t>
      </w:r>
      <w:r w:rsidRPr="009E255C">
        <w:rPr>
          <w:rFonts w:asciiTheme="minorHAnsi" w:hAnsiTheme="minorHAnsi" w:cstheme="minorHAnsi"/>
          <w:lang w:val="ro-RO" w:eastAsia="fr-FR"/>
        </w:rPr>
        <w:t>-</w:t>
      </w:r>
      <w:r w:rsidR="00E36F65" w:rsidRPr="00E36F65">
        <w:t xml:space="preserve"> </w:t>
      </w:r>
      <w:r w:rsidR="00E36F65" w:rsidRPr="00E36F65">
        <w:rPr>
          <w:rFonts w:asciiTheme="minorHAnsi" w:hAnsiTheme="minorHAnsi" w:cstheme="minorHAnsi"/>
          <w:lang w:val="ro-RO" w:eastAsia="fr-FR"/>
        </w:rPr>
        <w:t>filiale Administrațiilor Bazinale de Apă pentru ANIF/alt administrator decât ANIF al infrastructurii principale de irigații (de ex FOUAI)/OUAI</w:t>
      </w:r>
      <w:r w:rsidR="00E36F65" w:rsidRPr="00E36F65" w:rsidDel="00E36F65">
        <w:rPr>
          <w:rFonts w:asciiTheme="minorHAnsi" w:hAnsiTheme="minorHAnsi" w:cstheme="minorHAnsi"/>
          <w:lang w:val="ro-RO" w:eastAsia="fr-FR"/>
        </w:rPr>
        <w:t xml:space="preserve"> </w:t>
      </w:r>
      <w:r w:rsidR="00D6023F">
        <w:rPr>
          <w:rFonts w:asciiTheme="minorHAnsi" w:hAnsiTheme="minorHAnsi" w:cstheme="minorHAnsi"/>
          <w:lang w:val="ro-RO" w:eastAsia="fr-FR"/>
        </w:rPr>
        <w:t>alimentat direct de la susră</w:t>
      </w:r>
      <w:r w:rsidRPr="009E255C">
        <w:rPr>
          <w:rFonts w:asciiTheme="minorHAnsi" w:hAnsiTheme="minorHAnsi" w:cstheme="minorHAnsi"/>
          <w:lang w:val="ro-RO" w:eastAsia="fr-FR"/>
        </w:rPr>
        <w:t xml:space="preserve">nu este în vigoare </w:t>
      </w:r>
      <w:r>
        <w:rPr>
          <w:rFonts w:asciiTheme="minorHAnsi" w:hAnsiTheme="minorHAnsi" w:cstheme="minorHAnsi"/>
          <w:lang w:val="ro-RO" w:eastAsia="fr-FR"/>
        </w:rPr>
        <w:t xml:space="preserve">la data depunerii cererii de finanțare </w:t>
      </w:r>
      <w:r w:rsidR="00C13213">
        <w:rPr>
          <w:rFonts w:asciiTheme="minorHAnsi" w:hAnsiTheme="minorHAnsi" w:cstheme="minorHAnsi"/>
          <w:lang w:val="ro-RO" w:eastAsia="fr-FR"/>
        </w:rPr>
        <w:t>și/sau nu există contract multianul</w:t>
      </w:r>
      <w:r w:rsidR="00E36F65">
        <w:rPr>
          <w:rFonts w:asciiTheme="minorHAnsi" w:hAnsiTheme="minorHAnsi" w:cstheme="minorHAnsi"/>
          <w:lang w:val="ro-RO" w:eastAsia="fr-FR"/>
        </w:rPr>
        <w:t>/abonament</w:t>
      </w:r>
      <w:r w:rsidR="00C13213">
        <w:rPr>
          <w:rFonts w:asciiTheme="minorHAnsi" w:hAnsiTheme="minorHAnsi" w:cstheme="minorHAnsi"/>
          <w:lang w:val="ro-RO" w:eastAsia="fr-FR"/>
        </w:rPr>
        <w:t xml:space="preserve"> în vigoare</w:t>
      </w:r>
      <w:r w:rsidR="00E36F65">
        <w:rPr>
          <w:rFonts w:asciiTheme="minorHAnsi" w:hAnsiTheme="minorHAnsi" w:cstheme="minorHAnsi"/>
          <w:lang w:val="ro-RO" w:eastAsia="fr-FR"/>
        </w:rPr>
        <w:t>,</w:t>
      </w:r>
      <w:r w:rsidR="00C13213">
        <w:rPr>
          <w:rFonts w:asciiTheme="minorHAnsi" w:hAnsiTheme="minorHAnsi" w:cstheme="minorHAnsi"/>
          <w:lang w:val="ro-RO" w:eastAsia="fr-FR"/>
        </w:rPr>
        <w:t xml:space="preserve"> </w:t>
      </w:r>
      <w:r w:rsidR="004B2430">
        <w:rPr>
          <w:rFonts w:asciiTheme="minorHAnsi" w:hAnsiTheme="minorHAnsi" w:cstheme="minorHAnsi"/>
          <w:lang w:val="ro-RO" w:eastAsia="fr-FR"/>
        </w:rPr>
        <w:t>condiția</w:t>
      </w:r>
      <w:r w:rsidRPr="009E255C">
        <w:rPr>
          <w:rFonts w:asciiTheme="minorHAnsi" w:hAnsiTheme="minorHAnsi" w:cstheme="minorHAnsi"/>
          <w:lang w:val="ro-RO" w:eastAsia="fr-FR"/>
        </w:rPr>
        <w:t xml:space="preserve"> </w:t>
      </w:r>
      <w:r w:rsidR="00C13213">
        <w:rPr>
          <w:rFonts w:asciiTheme="minorHAnsi" w:hAnsiTheme="minorHAnsi" w:cstheme="minorHAnsi"/>
          <w:lang w:val="ro-RO" w:eastAsia="fr-FR"/>
        </w:rPr>
        <w:t xml:space="preserve">EG 2 </w:t>
      </w:r>
      <w:r w:rsidRPr="009E255C">
        <w:rPr>
          <w:rFonts w:asciiTheme="minorHAnsi" w:hAnsiTheme="minorHAnsi" w:cstheme="minorHAnsi"/>
          <w:lang w:val="ro-RO" w:eastAsia="fr-FR"/>
        </w:rPr>
        <w:t>nu este îndeplinită, proiectul fiind neeligibil.</w:t>
      </w:r>
    </w:p>
    <w:p w:rsidR="002F6AE7" w:rsidRDefault="002F6AE7" w:rsidP="002F6AE7">
      <w:pPr>
        <w:tabs>
          <w:tab w:val="left" w:pos="360"/>
        </w:tabs>
        <w:ind w:left="-540" w:right="72" w:firstLine="540"/>
        <w:jc w:val="both"/>
        <w:rPr>
          <w:rFonts w:asciiTheme="minorHAnsi" w:hAnsiTheme="minorHAnsi" w:cstheme="minorHAnsi"/>
          <w:b/>
          <w:lang w:val="it-IT"/>
        </w:rPr>
      </w:pPr>
    </w:p>
    <w:p w:rsidR="00FB225D" w:rsidRDefault="00FB225D" w:rsidP="002F6AE7">
      <w:pPr>
        <w:tabs>
          <w:tab w:val="left" w:pos="360"/>
        </w:tabs>
        <w:ind w:left="-540" w:right="72" w:firstLine="540"/>
        <w:jc w:val="both"/>
        <w:rPr>
          <w:rFonts w:asciiTheme="minorHAnsi" w:hAnsiTheme="minorHAnsi" w:cstheme="minorHAnsi"/>
          <w:b/>
          <w:lang w:val="it-IT"/>
        </w:rPr>
      </w:pPr>
    </w:p>
    <w:p w:rsidR="002F6AE7" w:rsidRDefault="002F6AE7" w:rsidP="0079391D">
      <w:pPr>
        <w:tabs>
          <w:tab w:val="left" w:pos="360"/>
        </w:tabs>
        <w:ind w:right="72"/>
        <w:jc w:val="both"/>
        <w:rPr>
          <w:rFonts w:asciiTheme="minorHAnsi" w:hAnsiTheme="minorHAnsi" w:cstheme="minorHAnsi"/>
          <w:b/>
          <w:lang w:val="it-IT"/>
        </w:rPr>
      </w:pPr>
      <w:r w:rsidRPr="00707CD5">
        <w:rPr>
          <w:rFonts w:asciiTheme="minorHAnsi" w:hAnsiTheme="minorHAnsi" w:cstheme="minorHAnsi"/>
          <w:b/>
          <w:lang w:val="it-IT"/>
        </w:rPr>
        <w:t>EG</w:t>
      </w:r>
      <w:r w:rsidR="007B63A2" w:rsidRPr="00707CD5">
        <w:rPr>
          <w:rFonts w:asciiTheme="minorHAnsi" w:hAnsiTheme="minorHAnsi" w:cstheme="minorHAnsi"/>
          <w:b/>
          <w:lang w:val="it-IT"/>
        </w:rPr>
        <w:t>3</w:t>
      </w:r>
      <w:r w:rsidRPr="00707CD5">
        <w:rPr>
          <w:rFonts w:asciiTheme="minorHAnsi" w:hAnsiTheme="minorHAnsi" w:cstheme="minorHAnsi"/>
          <w:b/>
          <w:lang w:val="it-IT"/>
        </w:rPr>
        <w:tab/>
        <w:t>Sunt respectate condițiile specificate în art. 74 din Regulamentul (UE) nr. 2115/2021, respectiv:</w:t>
      </w:r>
    </w:p>
    <w:p w:rsidR="002F6AE7" w:rsidRDefault="002F6AE7" w:rsidP="002F6AE7">
      <w:pPr>
        <w:tabs>
          <w:tab w:val="left" w:pos="360"/>
        </w:tabs>
        <w:ind w:left="-540" w:right="72" w:firstLine="540"/>
        <w:jc w:val="both"/>
        <w:rPr>
          <w:rFonts w:asciiTheme="minorHAnsi" w:hAnsiTheme="minorHAnsi" w:cstheme="minorHAnsi"/>
          <w:b/>
          <w:lang w:val="it-IT"/>
        </w:rPr>
      </w:pPr>
      <w:r w:rsidRPr="002F6AE7">
        <w:rPr>
          <w:rFonts w:asciiTheme="minorHAnsi" w:hAnsiTheme="minorHAnsi" w:cstheme="minorHAnsi"/>
          <w:b/>
          <w:lang w:val="it-IT"/>
        </w:rPr>
        <w:t>-</w:t>
      </w:r>
      <w:r w:rsidRPr="002F6AE7">
        <w:rPr>
          <w:rFonts w:asciiTheme="minorHAnsi" w:hAnsiTheme="minorHAnsi" w:cstheme="minorHAnsi"/>
          <w:b/>
          <w:lang w:val="it-IT"/>
        </w:rPr>
        <w:tab/>
      </w:r>
      <w:r w:rsidR="00911713">
        <w:rPr>
          <w:rFonts w:asciiTheme="minorHAnsi" w:hAnsiTheme="minorHAnsi" w:cstheme="minorHAnsi"/>
          <w:b/>
          <w:lang w:val="it-IT"/>
        </w:rPr>
        <w:t xml:space="preserve">EG 3.1 </w:t>
      </w:r>
      <w:r w:rsidRPr="002F6AE7">
        <w:rPr>
          <w:rFonts w:asciiTheme="minorHAnsi" w:hAnsiTheme="minorHAnsi" w:cstheme="minorHAnsi"/>
          <w:b/>
          <w:lang w:val="it-IT"/>
        </w:rPr>
        <w:t>Investiția prevede contorizarea apei</w:t>
      </w:r>
    </w:p>
    <w:tbl>
      <w:tblPr>
        <w:tblW w:w="94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3"/>
        <w:gridCol w:w="6300"/>
      </w:tblGrid>
      <w:tr w:rsidR="00911713" w:rsidRPr="00FC68DE" w:rsidTr="00911713">
        <w:trPr>
          <w:jc w:val="right"/>
        </w:trPr>
        <w:tc>
          <w:tcPr>
            <w:tcW w:w="3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1713" w:rsidRPr="00FC68DE" w:rsidRDefault="00911713" w:rsidP="00911713">
            <w:pPr>
              <w:tabs>
                <w:tab w:val="left" w:pos="6700"/>
              </w:tabs>
              <w:ind w:left="-540" w:firstLine="540"/>
              <w:jc w:val="both"/>
              <w:rPr>
                <w:rFonts w:asciiTheme="minorHAnsi" w:hAnsiTheme="minorHAnsi" w:cstheme="minorHAnsi"/>
                <w:b/>
                <w:lang w:val="ro-RO"/>
              </w:rPr>
            </w:pPr>
            <w:r w:rsidRPr="00FC68DE">
              <w:rPr>
                <w:rFonts w:asciiTheme="minorHAnsi" w:hAnsiTheme="minorHAnsi" w:cstheme="minorHAnsi"/>
                <w:b/>
                <w:lang w:val="ro-RO"/>
              </w:rPr>
              <w:t>DOCUMENTE PREZENTATE</w:t>
            </w: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1713" w:rsidRPr="00EC7E19" w:rsidRDefault="00911713" w:rsidP="00911713">
            <w:pPr>
              <w:pBdr>
                <w:left w:val="single" w:sz="8" w:space="0" w:color="auto"/>
              </w:pBdr>
              <w:ind w:firstLine="540"/>
              <w:jc w:val="both"/>
              <w:rPr>
                <w:rFonts w:asciiTheme="minorHAnsi" w:hAnsiTheme="minorHAnsi" w:cstheme="minorHAnsi"/>
                <w:b/>
                <w:lang w:val="it-IT" w:eastAsia="fr-FR"/>
              </w:rPr>
            </w:pPr>
            <w:r w:rsidRPr="00E41AE0">
              <w:rPr>
                <w:rFonts w:asciiTheme="minorHAnsi" w:hAnsiTheme="minorHAnsi" w:cstheme="minorHAnsi"/>
                <w:b/>
                <w:lang w:val="ro-RO" w:eastAsia="fr-FR"/>
              </w:rPr>
              <w:t>PUNCTE DE VERIFICAT ÎN CADRUL DOCUMENTELOR PREZENTATE</w:t>
            </w:r>
          </w:p>
        </w:tc>
      </w:tr>
      <w:tr w:rsidR="00911713" w:rsidRPr="00FC68DE" w:rsidTr="00911713">
        <w:trPr>
          <w:jc w:val="right"/>
        </w:trPr>
        <w:tc>
          <w:tcPr>
            <w:tcW w:w="3153" w:type="dxa"/>
            <w:shd w:val="clear" w:color="auto" w:fill="auto"/>
          </w:tcPr>
          <w:p w:rsidR="00911713" w:rsidRPr="002F6AE7" w:rsidRDefault="00911713" w:rsidP="00911713">
            <w:pPr>
              <w:jc w:val="both"/>
              <w:rPr>
                <w:rFonts w:asciiTheme="minorHAnsi" w:hAnsiTheme="minorHAnsi" w:cstheme="minorHAnsi"/>
                <w:lang w:val="ro-RO" w:eastAsia="fr-FR"/>
              </w:rPr>
            </w:pPr>
            <w:r>
              <w:rPr>
                <w:rFonts w:asciiTheme="minorHAnsi" w:eastAsia="Calibri" w:hAnsiTheme="minorHAnsi" w:cstheme="minorHAnsi"/>
                <w:lang w:val="it-IT"/>
              </w:rPr>
              <w:t>1</w:t>
            </w:r>
            <w:r w:rsidR="00AD745A">
              <w:rPr>
                <w:rFonts w:asciiTheme="minorHAnsi" w:eastAsia="Calibri" w:hAnsiTheme="minorHAnsi" w:cstheme="minorHAnsi"/>
                <w:lang w:val="it-IT"/>
              </w:rPr>
              <w:t>a</w:t>
            </w:r>
            <w:r>
              <w:rPr>
                <w:rFonts w:asciiTheme="minorHAnsi" w:eastAsia="Calibri" w:hAnsiTheme="minorHAnsi" w:cstheme="minorHAnsi"/>
                <w:lang w:val="it-IT"/>
              </w:rPr>
              <w:t xml:space="preserve">. </w:t>
            </w:r>
            <w:r w:rsidRPr="002F6AE7">
              <w:rPr>
                <w:rFonts w:asciiTheme="minorHAnsi" w:hAnsiTheme="minorHAnsi" w:cstheme="minorHAnsi"/>
                <w:lang w:val="ro-RO" w:eastAsia="fr-FR"/>
              </w:rPr>
              <w:t xml:space="preserve">Documentaţia de Avizare a Lucrărilor de Intervenţii, întocmită conform legislaţiei în </w:t>
            </w:r>
            <w:proofErr w:type="gramStart"/>
            <w:r w:rsidRPr="002F6AE7">
              <w:rPr>
                <w:rFonts w:asciiTheme="minorHAnsi" w:hAnsiTheme="minorHAnsi" w:cstheme="minorHAnsi"/>
                <w:lang w:val="ro-RO" w:eastAsia="fr-FR"/>
              </w:rPr>
              <w:t>vigoare  privind</w:t>
            </w:r>
            <w:proofErr w:type="gramEnd"/>
            <w:r w:rsidRPr="002F6AE7">
              <w:rPr>
                <w:rFonts w:asciiTheme="minorHAnsi" w:hAnsiTheme="minorHAnsi" w:cstheme="minorHAnsi"/>
                <w:lang w:val="ro-RO" w:eastAsia="fr-FR"/>
              </w:rPr>
              <w:t xml:space="preserve"> </w:t>
            </w:r>
            <w:r w:rsidR="007E7398" w:rsidRPr="00707CD5">
              <w:rPr>
                <w:rFonts w:asciiTheme="minorHAnsi" w:hAnsiTheme="minorHAnsi" w:cstheme="minorHAnsi"/>
                <w:lang w:val="ro-RO" w:eastAsia="fr-FR"/>
              </w:rPr>
              <w:t>etapele de elaborare şi conţinutul-cadru al documentaţiilor tehnico-economice aferente obiectivelor/proiectelor de investiţii finanţate din fonduri publice</w:t>
            </w:r>
            <w:r w:rsidRPr="002F6AE7">
              <w:rPr>
                <w:rFonts w:asciiTheme="minorHAnsi" w:hAnsiTheme="minorHAnsi" w:cstheme="minorHAnsi"/>
                <w:lang w:val="ro-RO" w:eastAsia="fr-FR"/>
              </w:rPr>
              <w:t xml:space="preserve">. </w:t>
            </w:r>
          </w:p>
          <w:p w:rsidR="00911713" w:rsidRDefault="00911713" w:rsidP="00911713">
            <w:pPr>
              <w:jc w:val="both"/>
              <w:rPr>
                <w:rFonts w:asciiTheme="minorHAnsi" w:hAnsiTheme="minorHAnsi" w:cstheme="minorHAnsi"/>
                <w:lang w:val="ro-RO" w:eastAsia="fr-FR"/>
              </w:rPr>
            </w:pPr>
          </w:p>
          <w:p w:rsidR="00911713" w:rsidRPr="002F6AE7" w:rsidRDefault="00AD745A" w:rsidP="00707CD5">
            <w:pPr>
              <w:jc w:val="both"/>
              <w:rPr>
                <w:rFonts w:asciiTheme="minorHAnsi" w:hAnsiTheme="minorHAnsi" w:cstheme="minorHAnsi"/>
                <w:lang w:val="ro-RO" w:eastAsia="fr-FR"/>
              </w:rPr>
            </w:pPr>
            <w:r w:rsidRPr="001775A2">
              <w:rPr>
                <w:rFonts w:asciiTheme="minorHAnsi" w:hAnsiTheme="minorHAnsi" w:cstheme="minorHAnsi"/>
                <w:color w:val="000000"/>
                <w:sz w:val="22"/>
                <w:szCs w:val="22"/>
              </w:rPr>
              <w:t>Raportul privind verificarea pe teren în cazul în care contorizarea este existentă.</w:t>
            </w:r>
          </w:p>
          <w:p w:rsidR="00911713" w:rsidRPr="00FC68DE" w:rsidRDefault="00911713" w:rsidP="00911713">
            <w:pPr>
              <w:ind w:left="284"/>
              <w:jc w:val="both"/>
              <w:rPr>
                <w:rFonts w:asciiTheme="minorHAnsi" w:hAnsiTheme="minorHAnsi" w:cstheme="minorHAnsi"/>
                <w:lang w:val="ro-RO" w:eastAsia="fr-FR"/>
              </w:rPr>
            </w:pPr>
          </w:p>
        </w:tc>
        <w:tc>
          <w:tcPr>
            <w:tcW w:w="6300" w:type="dxa"/>
            <w:shd w:val="clear" w:color="auto" w:fill="auto"/>
          </w:tcPr>
          <w:p w:rsidR="00911713" w:rsidRPr="009B18D1" w:rsidRDefault="00911713" w:rsidP="00911713">
            <w:pPr>
              <w:widowControl w:val="0"/>
              <w:tabs>
                <w:tab w:val="left" w:pos="800"/>
              </w:tabs>
              <w:autoSpaceDE w:val="0"/>
              <w:autoSpaceDN w:val="0"/>
              <w:adjustRightInd w:val="0"/>
              <w:spacing w:line="276" w:lineRule="auto"/>
              <w:contextualSpacing/>
              <w:jc w:val="both"/>
              <w:rPr>
                <w:rFonts w:asciiTheme="minorHAnsi" w:eastAsia="Calibri" w:hAnsiTheme="minorHAnsi" w:cstheme="minorHAnsi"/>
                <w:lang w:val="ro-RO"/>
              </w:rPr>
            </w:pPr>
            <w:r w:rsidRPr="00FC68DE">
              <w:rPr>
                <w:rFonts w:asciiTheme="minorHAnsi" w:hAnsiTheme="minorHAnsi" w:cstheme="minorHAnsi"/>
                <w:lang w:val="ro-RO" w:eastAsia="fr-FR"/>
              </w:rPr>
              <w:t xml:space="preserve">Expertul verifică </w:t>
            </w:r>
            <w:r w:rsidRPr="00FC68DE">
              <w:rPr>
                <w:rFonts w:asciiTheme="minorHAnsi" w:eastAsia="Calibri" w:hAnsiTheme="minorHAnsi" w:cstheme="minorHAnsi"/>
                <w:lang w:val="ro-RO"/>
              </w:rPr>
              <w:t xml:space="preserve">în baza </w:t>
            </w:r>
            <w:r w:rsidRPr="009B18D1">
              <w:rPr>
                <w:rFonts w:asciiTheme="minorHAnsi" w:eastAsia="Calibri" w:hAnsiTheme="minorHAnsi" w:cstheme="minorHAnsi"/>
                <w:lang w:val="ro-RO"/>
              </w:rPr>
              <w:t>informaţiilor din Documentaţia de Avizare a Lucrărilor de Intervenţii</w:t>
            </w:r>
            <w:r w:rsidR="00B67FD6">
              <w:rPr>
                <w:rFonts w:asciiTheme="minorHAnsi" w:eastAsia="Calibri" w:hAnsiTheme="minorHAnsi" w:cstheme="minorHAnsi"/>
                <w:lang w:val="ro-RO"/>
              </w:rPr>
              <w:t xml:space="preserve"> și a r</w:t>
            </w:r>
            <w:r w:rsidR="00B67FD6" w:rsidRPr="00B67FD6">
              <w:rPr>
                <w:rFonts w:asciiTheme="minorHAnsi" w:eastAsia="Calibri" w:hAnsiTheme="minorHAnsi" w:cstheme="minorHAnsi"/>
                <w:lang w:val="ro-RO"/>
              </w:rPr>
              <w:t>aportul</w:t>
            </w:r>
            <w:r w:rsidR="00B67FD6">
              <w:rPr>
                <w:rFonts w:asciiTheme="minorHAnsi" w:eastAsia="Calibri" w:hAnsiTheme="minorHAnsi" w:cstheme="minorHAnsi"/>
                <w:lang w:val="ro-RO"/>
              </w:rPr>
              <w:t>ui</w:t>
            </w:r>
            <w:r w:rsidR="00B67FD6" w:rsidRPr="00B67FD6">
              <w:rPr>
                <w:rFonts w:asciiTheme="minorHAnsi" w:eastAsia="Calibri" w:hAnsiTheme="minorHAnsi" w:cstheme="minorHAnsi"/>
                <w:lang w:val="ro-RO"/>
              </w:rPr>
              <w:t xml:space="preserve"> privind verificarea pe teren </w:t>
            </w:r>
            <w:r w:rsidRPr="009B18D1">
              <w:rPr>
                <w:rFonts w:asciiTheme="minorHAnsi" w:eastAsia="Calibri" w:hAnsiTheme="minorHAnsi" w:cstheme="minorHAnsi"/>
                <w:lang w:val="ro-RO"/>
              </w:rPr>
              <w:t xml:space="preserve">dacă </w:t>
            </w:r>
            <w:r w:rsidRPr="00707CD5">
              <w:rPr>
                <w:rFonts w:asciiTheme="minorHAnsi" w:eastAsia="Calibri" w:hAnsiTheme="minorHAnsi" w:cstheme="minorHAnsi"/>
                <w:lang w:val="ro-RO"/>
              </w:rPr>
              <w:t>investiția prevede contorizarea apei</w:t>
            </w:r>
            <w:r w:rsidR="00B67FD6">
              <w:rPr>
                <w:rFonts w:asciiTheme="minorHAnsi" w:eastAsia="Calibri" w:hAnsiTheme="minorHAnsi" w:cstheme="minorHAnsi"/>
                <w:lang w:val="ro-RO"/>
              </w:rPr>
              <w:t xml:space="preserve">, </w:t>
            </w:r>
            <w:r w:rsidR="00B67FD6" w:rsidRPr="00B67FD6">
              <w:rPr>
                <w:rFonts w:asciiTheme="minorHAnsi" w:eastAsia="Calibri" w:hAnsiTheme="minorHAnsi" w:cstheme="minorHAnsi"/>
                <w:lang w:val="ro-RO"/>
              </w:rPr>
              <w:t xml:space="preserve">în cazul în care contorizarea </w:t>
            </w:r>
            <w:r w:rsidR="00B67FD6">
              <w:rPr>
                <w:rFonts w:asciiTheme="minorHAnsi" w:eastAsia="Calibri" w:hAnsiTheme="minorHAnsi" w:cstheme="minorHAnsi"/>
                <w:lang w:val="ro-RO"/>
              </w:rPr>
              <w:t>nu</w:t>
            </w:r>
            <w:r w:rsidR="00B67FD6" w:rsidRPr="00B67FD6">
              <w:rPr>
                <w:rFonts w:asciiTheme="minorHAnsi" w:eastAsia="Calibri" w:hAnsiTheme="minorHAnsi" w:cstheme="minorHAnsi"/>
                <w:lang w:val="ro-RO"/>
              </w:rPr>
              <w:t xml:space="preserve"> există</w:t>
            </w:r>
            <w:r w:rsidR="00B67FD6">
              <w:rPr>
                <w:rFonts w:asciiTheme="minorHAnsi" w:eastAsia="Calibri" w:hAnsiTheme="minorHAnsi" w:cstheme="minorHAnsi"/>
                <w:lang w:val="ro-RO"/>
              </w:rPr>
              <w:t xml:space="preserve"> deja</w:t>
            </w:r>
            <w:r w:rsidRPr="00707CD5">
              <w:rPr>
                <w:rFonts w:asciiTheme="minorHAnsi" w:eastAsia="Calibri" w:hAnsiTheme="minorHAnsi" w:cstheme="minorHAnsi"/>
                <w:lang w:val="ro-RO"/>
              </w:rPr>
              <w:t>.</w:t>
            </w:r>
          </w:p>
          <w:p w:rsidR="00911713" w:rsidRPr="002F6AE7" w:rsidRDefault="00911713" w:rsidP="00911713">
            <w:pPr>
              <w:jc w:val="both"/>
              <w:rPr>
                <w:rFonts w:asciiTheme="minorHAnsi" w:eastAsia="Calibri" w:hAnsiTheme="minorHAnsi" w:cstheme="minorHAnsi"/>
                <w:color w:val="000000"/>
                <w:lang w:val="ro-RO" w:eastAsia="ro-RO"/>
              </w:rPr>
            </w:pPr>
          </w:p>
          <w:p w:rsidR="00911713" w:rsidRPr="00FC68DE" w:rsidRDefault="00911713" w:rsidP="007E7398">
            <w:pPr>
              <w:jc w:val="both"/>
              <w:rPr>
                <w:rFonts w:asciiTheme="minorHAnsi" w:eastAsia="Calibri" w:hAnsiTheme="minorHAnsi" w:cstheme="minorHAnsi"/>
                <w:lang w:val="it-IT"/>
              </w:rPr>
            </w:pPr>
          </w:p>
        </w:tc>
      </w:tr>
    </w:tbl>
    <w:p w:rsidR="005A1F65" w:rsidRDefault="00AD745A" w:rsidP="00AD745A">
      <w:pPr>
        <w:widowControl w:val="0"/>
        <w:tabs>
          <w:tab w:val="left" w:pos="800"/>
        </w:tabs>
        <w:autoSpaceDE w:val="0"/>
        <w:autoSpaceDN w:val="0"/>
        <w:adjustRightInd w:val="0"/>
        <w:ind w:left="-180" w:right="71"/>
        <w:contextualSpacing/>
        <w:jc w:val="both"/>
        <w:rPr>
          <w:rFonts w:ascii="Calibri" w:hAnsi="Calibri" w:cs="Calibri"/>
          <w:bCs/>
          <w:lang w:val="ro-RO"/>
        </w:rPr>
      </w:pPr>
      <w:r w:rsidRPr="000F248F">
        <w:rPr>
          <w:rFonts w:ascii="Calibri" w:hAnsi="Calibri" w:cs="Calibri"/>
          <w:bCs/>
          <w:lang w:val="ro-RO"/>
        </w:rPr>
        <w:t>Dacă în urma verificării documentelor reiese faptul că investiția nu prevede contorizarea apei atunci</w:t>
      </w:r>
      <w:r w:rsidR="005A1F65">
        <w:rPr>
          <w:rFonts w:ascii="Calibri" w:hAnsi="Calibri" w:cs="Calibri"/>
          <w:bCs/>
          <w:lang w:val="ro-RO"/>
        </w:rPr>
        <w:t>,</w:t>
      </w:r>
      <w:r w:rsidR="005A1F65" w:rsidRPr="005A1F65">
        <w:rPr>
          <w:rFonts w:asciiTheme="minorHAnsi" w:eastAsia="Calibri" w:hAnsiTheme="minorHAnsi" w:cstheme="minorHAnsi"/>
          <w:lang w:val="ro-RO"/>
        </w:rPr>
        <w:t xml:space="preserve"> </w:t>
      </w:r>
      <w:r w:rsidR="005A1F65" w:rsidRPr="00B67FD6">
        <w:rPr>
          <w:rFonts w:asciiTheme="minorHAnsi" w:eastAsia="Calibri" w:hAnsiTheme="minorHAnsi" w:cstheme="minorHAnsi"/>
          <w:lang w:val="ro-RO"/>
        </w:rPr>
        <w:t xml:space="preserve">în cazul în care contorizarea </w:t>
      </w:r>
      <w:r w:rsidR="005A1F65">
        <w:rPr>
          <w:rFonts w:asciiTheme="minorHAnsi" w:eastAsia="Calibri" w:hAnsiTheme="minorHAnsi" w:cstheme="minorHAnsi"/>
          <w:lang w:val="ro-RO"/>
        </w:rPr>
        <w:t>nu</w:t>
      </w:r>
      <w:r w:rsidR="005A1F65" w:rsidRPr="00B67FD6">
        <w:rPr>
          <w:rFonts w:asciiTheme="minorHAnsi" w:eastAsia="Calibri" w:hAnsiTheme="minorHAnsi" w:cstheme="minorHAnsi"/>
          <w:lang w:val="ro-RO"/>
        </w:rPr>
        <w:t xml:space="preserve"> există</w:t>
      </w:r>
      <w:r w:rsidR="005A1F65">
        <w:rPr>
          <w:rFonts w:asciiTheme="minorHAnsi" w:eastAsia="Calibri" w:hAnsiTheme="minorHAnsi" w:cstheme="minorHAnsi"/>
          <w:lang w:val="ro-RO"/>
        </w:rPr>
        <w:t xml:space="preserve"> deja</w:t>
      </w:r>
      <w:r w:rsidRPr="000F248F">
        <w:rPr>
          <w:rFonts w:ascii="Calibri" w:hAnsi="Calibri" w:cs="Calibri"/>
          <w:bCs/>
          <w:lang w:val="ro-RO"/>
        </w:rPr>
        <w:t xml:space="preserve">, expertul bifează căsuţa </w:t>
      </w:r>
      <w:r w:rsidRPr="008A564F">
        <w:rPr>
          <w:rFonts w:ascii="Calibri" w:hAnsi="Calibri" w:cs="Calibri"/>
          <w:b/>
          <w:bCs/>
          <w:lang w:val="ro-RO"/>
        </w:rPr>
        <w:t>NU</w:t>
      </w:r>
      <w:r w:rsidRPr="000F248F">
        <w:rPr>
          <w:rFonts w:ascii="Calibri" w:hAnsi="Calibri" w:cs="Calibri"/>
          <w:bCs/>
          <w:lang w:val="ro-RO"/>
        </w:rPr>
        <w:t xml:space="preserve">, motivează poziţia lui în liniile prevăzute în acest scop la rubrica </w:t>
      </w:r>
      <w:r w:rsidR="005A1F65">
        <w:rPr>
          <w:rFonts w:ascii="Calibri" w:hAnsi="Calibri" w:cs="Calibri"/>
          <w:bCs/>
          <w:lang w:val="ro-RO"/>
        </w:rPr>
        <w:t>”</w:t>
      </w:r>
      <w:r w:rsidRPr="000F248F">
        <w:rPr>
          <w:rFonts w:ascii="Calibri" w:hAnsi="Calibri" w:cs="Calibri"/>
          <w:bCs/>
          <w:lang w:val="ro-RO"/>
        </w:rPr>
        <w:t>Observaţii</w:t>
      </w:r>
      <w:r w:rsidR="005A1F65">
        <w:rPr>
          <w:rFonts w:ascii="Calibri" w:hAnsi="Calibri" w:cs="Calibri"/>
          <w:bCs/>
          <w:lang w:val="ro-RO"/>
        </w:rPr>
        <w:t>”</w:t>
      </w:r>
      <w:r w:rsidRPr="000F248F">
        <w:rPr>
          <w:rFonts w:ascii="Calibri" w:hAnsi="Calibri" w:cs="Calibri"/>
          <w:bCs/>
          <w:lang w:val="ro-RO"/>
        </w:rPr>
        <w:t xml:space="preserve"> iar Cererea de Finanţare va fi declarată neeligibilă. </w:t>
      </w:r>
    </w:p>
    <w:p w:rsidR="00AD745A" w:rsidRPr="000F248F" w:rsidRDefault="00AD745A" w:rsidP="00AD745A">
      <w:pPr>
        <w:widowControl w:val="0"/>
        <w:tabs>
          <w:tab w:val="left" w:pos="800"/>
        </w:tabs>
        <w:autoSpaceDE w:val="0"/>
        <w:autoSpaceDN w:val="0"/>
        <w:adjustRightInd w:val="0"/>
        <w:ind w:left="-180" w:right="71"/>
        <w:contextualSpacing/>
        <w:jc w:val="both"/>
        <w:rPr>
          <w:rFonts w:ascii="Calibri" w:hAnsi="Calibri" w:cs="Calibri"/>
          <w:bCs/>
          <w:lang w:val="ro-RO"/>
        </w:rPr>
      </w:pPr>
      <w:r w:rsidRPr="000F248F">
        <w:rPr>
          <w:rFonts w:ascii="Calibri" w:hAnsi="Calibri" w:cs="Calibri"/>
          <w:bCs/>
          <w:lang w:val="ro-RO"/>
        </w:rPr>
        <w:t xml:space="preserve">În cazul în care </w:t>
      </w:r>
      <w:r w:rsidR="005A1F65">
        <w:rPr>
          <w:rFonts w:ascii="Calibri" w:hAnsi="Calibri" w:cs="Calibri"/>
          <w:bCs/>
          <w:lang w:val="ro-RO"/>
        </w:rPr>
        <w:t>din documentație</w:t>
      </w:r>
      <w:r w:rsidRPr="000F248F">
        <w:rPr>
          <w:rFonts w:ascii="Calibri" w:hAnsi="Calibri" w:cs="Calibri"/>
          <w:bCs/>
          <w:lang w:val="ro-RO"/>
        </w:rPr>
        <w:t xml:space="preserve"> se constată că </w:t>
      </w:r>
      <w:r w:rsidR="005A1F65">
        <w:rPr>
          <w:rFonts w:ascii="Calibri" w:hAnsi="Calibri" w:cs="Calibri"/>
          <w:bCs/>
          <w:lang w:val="ro-RO"/>
        </w:rPr>
        <w:t xml:space="preserve">infrastructura de irigații propusă prin </w:t>
      </w:r>
      <w:r w:rsidRPr="000F248F">
        <w:rPr>
          <w:rFonts w:ascii="Calibri" w:hAnsi="Calibri" w:cs="Calibri"/>
          <w:bCs/>
          <w:lang w:val="ro-RO"/>
        </w:rPr>
        <w:t>proiect este deja dotată cu debitmetre funcționale (de ex. stația a fost modernizată pe baza unui proiect pe M</w:t>
      </w:r>
      <w:r>
        <w:rPr>
          <w:rFonts w:ascii="Calibri" w:hAnsi="Calibri" w:cs="Calibri"/>
          <w:bCs/>
          <w:lang w:val="ro-RO"/>
        </w:rPr>
        <w:t xml:space="preserve">ăsura </w:t>
      </w:r>
      <w:r w:rsidRPr="000F248F">
        <w:rPr>
          <w:rFonts w:ascii="Calibri" w:hAnsi="Calibri" w:cs="Calibri"/>
          <w:bCs/>
          <w:lang w:val="ro-RO"/>
        </w:rPr>
        <w:t xml:space="preserve">125 din </w:t>
      </w:r>
      <w:r>
        <w:rPr>
          <w:rFonts w:ascii="Calibri" w:hAnsi="Calibri" w:cs="Calibri"/>
          <w:bCs/>
          <w:lang w:val="ro-RO"/>
        </w:rPr>
        <w:t xml:space="preserve">cadrul </w:t>
      </w:r>
      <w:r w:rsidRPr="000F248F">
        <w:rPr>
          <w:rFonts w:ascii="Calibri" w:hAnsi="Calibri" w:cs="Calibri"/>
          <w:bCs/>
          <w:lang w:val="ro-RO"/>
        </w:rPr>
        <w:t>PNDR 2007-2013</w:t>
      </w:r>
      <w:r>
        <w:rPr>
          <w:rFonts w:ascii="Calibri" w:hAnsi="Calibri" w:cs="Calibri"/>
          <w:bCs/>
          <w:lang w:val="ro-RO"/>
        </w:rPr>
        <w:t xml:space="preserve"> sau a fost </w:t>
      </w:r>
      <w:r w:rsidR="004B2430">
        <w:rPr>
          <w:rFonts w:ascii="Calibri" w:hAnsi="Calibri" w:cs="Calibri"/>
          <w:bCs/>
          <w:lang w:val="ro-RO"/>
        </w:rPr>
        <w:t xml:space="preserve">modernizată </w:t>
      </w:r>
      <w:r>
        <w:rPr>
          <w:rFonts w:ascii="Calibri" w:hAnsi="Calibri" w:cs="Calibri"/>
          <w:bCs/>
          <w:lang w:val="ro-RO"/>
        </w:rPr>
        <w:t xml:space="preserve">sau este în curs de modernizare </w:t>
      </w:r>
      <w:r w:rsidR="004B2430">
        <w:rPr>
          <w:rFonts w:ascii="Calibri" w:hAnsi="Calibri" w:cs="Calibri"/>
          <w:bCs/>
          <w:lang w:val="ro-RO"/>
        </w:rPr>
        <w:t xml:space="preserve">printr-un proiect </w:t>
      </w:r>
      <w:r>
        <w:rPr>
          <w:rFonts w:ascii="Calibri" w:hAnsi="Calibri" w:cs="Calibri"/>
          <w:bCs/>
          <w:lang w:val="ro-RO"/>
        </w:rPr>
        <w:t>pe submăsura 4.3-infrastructura de irigații din cadrul PNDR 2014-2020</w:t>
      </w:r>
      <w:r w:rsidRPr="000F248F">
        <w:rPr>
          <w:rFonts w:ascii="Calibri" w:hAnsi="Calibri" w:cs="Calibri"/>
          <w:bCs/>
          <w:lang w:val="ro-RO"/>
        </w:rPr>
        <w:t xml:space="preserve"> pentru contorizarea apei</w:t>
      </w:r>
      <w:r w:rsidR="005A1F65">
        <w:rPr>
          <w:rFonts w:ascii="Calibri" w:hAnsi="Calibri" w:cs="Calibri"/>
          <w:bCs/>
          <w:lang w:val="ro-RO"/>
        </w:rPr>
        <w:t>)</w:t>
      </w:r>
      <w:r w:rsidRPr="000F248F">
        <w:rPr>
          <w:rFonts w:ascii="Calibri" w:hAnsi="Calibri" w:cs="Calibri"/>
          <w:bCs/>
          <w:lang w:val="ro-RO"/>
        </w:rPr>
        <w:t xml:space="preserve"> atunci condiția de eligibilitate se consideră implicit îndeplinită</w:t>
      </w:r>
      <w:r w:rsidR="005A1F65">
        <w:rPr>
          <w:rFonts w:ascii="Calibri" w:hAnsi="Calibri" w:cs="Calibri"/>
          <w:bCs/>
          <w:lang w:val="ro-RO"/>
        </w:rPr>
        <w:t xml:space="preserve"> și bifează </w:t>
      </w:r>
      <w:r w:rsidR="005A1F65" w:rsidRPr="008A564F">
        <w:rPr>
          <w:rFonts w:ascii="Calibri" w:hAnsi="Calibri" w:cs="Calibri"/>
          <w:b/>
          <w:bCs/>
          <w:lang w:val="ro-RO"/>
        </w:rPr>
        <w:t>DA</w:t>
      </w:r>
      <w:r w:rsidRPr="000F248F">
        <w:rPr>
          <w:rFonts w:ascii="Calibri" w:hAnsi="Calibri" w:cs="Calibri"/>
          <w:bCs/>
          <w:lang w:val="ro-RO"/>
        </w:rPr>
        <w:t>.</w:t>
      </w:r>
      <w:r w:rsidR="004B2430">
        <w:rPr>
          <w:rFonts w:ascii="Calibri" w:hAnsi="Calibri" w:cs="Calibri"/>
          <w:bCs/>
          <w:lang w:val="ro-RO"/>
        </w:rPr>
        <w:t xml:space="preserve"> </w:t>
      </w:r>
    </w:p>
    <w:p w:rsidR="00911713" w:rsidRDefault="00911713" w:rsidP="002F6AE7">
      <w:pPr>
        <w:tabs>
          <w:tab w:val="left" w:pos="360"/>
        </w:tabs>
        <w:ind w:left="-540" w:right="72" w:firstLine="540"/>
        <w:jc w:val="both"/>
        <w:rPr>
          <w:rFonts w:asciiTheme="minorHAnsi" w:hAnsiTheme="minorHAnsi" w:cstheme="minorHAnsi"/>
          <w:b/>
          <w:lang w:val="it-IT"/>
        </w:rPr>
      </w:pPr>
    </w:p>
    <w:p w:rsidR="002E4D87" w:rsidRDefault="002E4D87" w:rsidP="002F6AE7">
      <w:pPr>
        <w:tabs>
          <w:tab w:val="left" w:pos="360"/>
        </w:tabs>
        <w:ind w:left="-540" w:right="72" w:firstLine="540"/>
        <w:jc w:val="both"/>
        <w:rPr>
          <w:rFonts w:asciiTheme="minorHAnsi" w:hAnsiTheme="minorHAnsi" w:cstheme="minorHAnsi"/>
          <w:b/>
          <w:lang w:val="it-IT"/>
        </w:rPr>
      </w:pPr>
    </w:p>
    <w:p w:rsidR="002F6AE7" w:rsidRPr="002F6AE7" w:rsidRDefault="002F6AE7" w:rsidP="002F6AE7">
      <w:pPr>
        <w:tabs>
          <w:tab w:val="left" w:pos="360"/>
        </w:tabs>
        <w:ind w:left="-540" w:right="72" w:firstLine="540"/>
        <w:jc w:val="both"/>
        <w:rPr>
          <w:rFonts w:asciiTheme="minorHAnsi" w:hAnsiTheme="minorHAnsi" w:cstheme="minorHAnsi"/>
          <w:b/>
          <w:lang w:val="it-IT"/>
        </w:rPr>
      </w:pPr>
      <w:r>
        <w:rPr>
          <w:rFonts w:asciiTheme="minorHAnsi" w:hAnsiTheme="minorHAnsi" w:cstheme="minorHAnsi"/>
          <w:b/>
          <w:lang w:val="it-IT"/>
        </w:rPr>
        <w:lastRenderedPageBreak/>
        <w:t xml:space="preserve">-     </w:t>
      </w:r>
      <w:r w:rsidR="00AD745A">
        <w:rPr>
          <w:rFonts w:asciiTheme="minorHAnsi" w:hAnsiTheme="minorHAnsi" w:cstheme="minorHAnsi"/>
          <w:b/>
          <w:lang w:val="it-IT"/>
        </w:rPr>
        <w:t xml:space="preserve">EG 3.2 </w:t>
      </w:r>
      <w:r w:rsidRPr="002F6AE7">
        <w:rPr>
          <w:rFonts w:asciiTheme="minorHAnsi" w:hAnsiTheme="minorHAnsi" w:cstheme="minorHAnsi"/>
          <w:b/>
          <w:lang w:val="it-IT"/>
        </w:rPr>
        <w:t>La nivelul proiectului, este demonstrat faptul că:</w:t>
      </w:r>
    </w:p>
    <w:p w:rsidR="002F6AE7" w:rsidRPr="002F6AE7" w:rsidRDefault="002F6AE7" w:rsidP="002F6AE7">
      <w:pPr>
        <w:tabs>
          <w:tab w:val="left" w:pos="360"/>
        </w:tabs>
        <w:ind w:left="-540" w:right="72" w:firstLine="540"/>
        <w:jc w:val="both"/>
        <w:rPr>
          <w:rFonts w:asciiTheme="minorHAnsi" w:hAnsiTheme="minorHAnsi" w:cstheme="minorHAnsi"/>
          <w:b/>
          <w:lang w:val="it-IT"/>
        </w:rPr>
      </w:pPr>
      <w:r w:rsidRPr="002F6AE7">
        <w:rPr>
          <w:rFonts w:asciiTheme="minorHAnsi" w:hAnsiTheme="minorHAnsi" w:cstheme="minorHAnsi"/>
          <w:b/>
          <w:lang w:val="it-IT"/>
        </w:rPr>
        <w:t>a) în urma evaluării ex-ante, investiţia asigură posibile economii de apă de minimum 8%</w:t>
      </w:r>
    </w:p>
    <w:p w:rsidR="002F6AE7" w:rsidRPr="008A564F" w:rsidRDefault="002F6AE7" w:rsidP="002F6AE7">
      <w:pPr>
        <w:tabs>
          <w:tab w:val="left" w:pos="360"/>
        </w:tabs>
        <w:ind w:left="-540" w:right="72" w:firstLine="540"/>
        <w:jc w:val="both"/>
        <w:rPr>
          <w:rFonts w:asciiTheme="minorHAnsi" w:hAnsiTheme="minorHAnsi" w:cstheme="minorHAnsi"/>
          <w:i/>
          <w:lang w:val="it-IT"/>
        </w:rPr>
      </w:pPr>
      <w:r w:rsidRPr="008A564F">
        <w:rPr>
          <w:rFonts w:asciiTheme="minorHAnsi" w:hAnsiTheme="minorHAnsi" w:cstheme="minorHAnsi"/>
          <w:i/>
          <w:lang w:val="it-IT"/>
        </w:rPr>
        <w:t>și</w:t>
      </w:r>
      <w:r w:rsidR="004E57DF" w:rsidRPr="008A564F">
        <w:rPr>
          <w:rFonts w:asciiTheme="minorHAnsi" w:hAnsiTheme="minorHAnsi" w:cstheme="minorHAnsi"/>
          <w:i/>
          <w:lang w:val="it-IT"/>
        </w:rPr>
        <w:t>, dacă este cazul,</w:t>
      </w:r>
    </w:p>
    <w:p w:rsidR="002F6AE7" w:rsidRPr="008A564F" w:rsidRDefault="002F6AE7" w:rsidP="000E6504">
      <w:pPr>
        <w:pStyle w:val="ListParagraph"/>
        <w:numPr>
          <w:ilvl w:val="0"/>
          <w:numId w:val="48"/>
        </w:numPr>
        <w:ind w:right="72"/>
        <w:jc w:val="both"/>
        <w:rPr>
          <w:rFonts w:asciiTheme="minorHAnsi" w:hAnsiTheme="minorHAnsi" w:cstheme="minorHAnsi"/>
          <w:b/>
          <w:sz w:val="24"/>
          <w:lang w:val="it-IT"/>
        </w:rPr>
      </w:pPr>
      <w:r w:rsidRPr="008A564F">
        <w:rPr>
          <w:rFonts w:asciiTheme="minorHAnsi" w:hAnsiTheme="minorHAnsi" w:cstheme="minorHAnsi"/>
          <w:b/>
          <w:sz w:val="24"/>
          <w:lang w:val="it-IT"/>
        </w:rPr>
        <w:t xml:space="preserve">în cazul în care investiţia afectează corpuri de apă subterană sau de suprafaţă </w:t>
      </w:r>
      <w:r w:rsidR="000E6504" w:rsidRPr="008A564F">
        <w:rPr>
          <w:rFonts w:asciiTheme="minorHAnsi" w:hAnsiTheme="minorHAnsi" w:cstheme="minorHAnsi"/>
          <w:b/>
          <w:sz w:val="24"/>
          <w:lang w:val="it-IT"/>
        </w:rPr>
        <w:t>a căror stare a fost identificată ca fiind mai puțin decât bună în planul de management al bazinului hidrografic din motive legate de cantitatea de apă</w:t>
      </w:r>
      <w:r w:rsidRPr="008A564F">
        <w:rPr>
          <w:rFonts w:asciiTheme="minorHAnsi" w:hAnsiTheme="minorHAnsi" w:cstheme="minorHAnsi"/>
          <w:b/>
          <w:sz w:val="24"/>
          <w:lang w:val="it-IT"/>
        </w:rPr>
        <w:t>, este realizată o reducere efectivă a utilizării apei de minimum 50% din posibilele economii stabilite la punctul a)</w:t>
      </w:r>
      <w:r w:rsidR="000E6504" w:rsidRPr="008A564F">
        <w:rPr>
          <w:rFonts w:asciiTheme="minorHAnsi" w:hAnsiTheme="minorHAnsi" w:cstheme="minorHAnsi"/>
          <w:b/>
          <w:sz w:val="24"/>
          <w:lang w:val="it-IT"/>
        </w:rPr>
        <w:t>, respectiv minimum 4%</w:t>
      </w:r>
      <w:r w:rsidRPr="008A564F">
        <w:rPr>
          <w:rFonts w:asciiTheme="minorHAnsi" w:hAnsiTheme="minorHAnsi" w:cstheme="minorHAnsi"/>
          <w:b/>
          <w:sz w:val="24"/>
          <w:lang w:val="it-IT"/>
        </w:rPr>
        <w:t xml:space="preserve"> sau în conformitate cu procentul stabilit de autoritatea competentă</w:t>
      </w:r>
      <w:r w:rsidR="000E6504" w:rsidRPr="008A564F">
        <w:rPr>
          <w:rFonts w:asciiTheme="minorHAnsi" w:hAnsiTheme="minorHAnsi" w:cstheme="minorHAnsi"/>
          <w:b/>
          <w:sz w:val="24"/>
          <w:lang w:val="it-IT"/>
        </w:rPr>
        <w:t xml:space="preserve"> în domeniul gospodăririi apelor</w:t>
      </w:r>
      <w:r w:rsidRPr="008A564F">
        <w:rPr>
          <w:rFonts w:asciiTheme="minorHAnsi" w:hAnsiTheme="minorHAnsi" w:cstheme="minorHAnsi"/>
          <w:b/>
          <w:sz w:val="24"/>
          <w:lang w:val="it-IT"/>
        </w:rPr>
        <w:t xml:space="preserve"> (dacă este cazul), care să contribuie la atingerea stării bune a corpu</w:t>
      </w:r>
      <w:r w:rsidR="000E6504" w:rsidRPr="008A564F">
        <w:rPr>
          <w:rFonts w:asciiTheme="minorHAnsi" w:hAnsiTheme="minorHAnsi" w:cstheme="minorHAnsi"/>
          <w:b/>
          <w:sz w:val="24"/>
          <w:lang w:val="it-IT"/>
        </w:rPr>
        <w:t>lu</w:t>
      </w:r>
      <w:r w:rsidRPr="008A564F">
        <w:rPr>
          <w:rFonts w:asciiTheme="minorHAnsi" w:hAnsiTheme="minorHAnsi" w:cstheme="minorHAnsi"/>
          <w:b/>
          <w:sz w:val="24"/>
          <w:lang w:val="it-IT"/>
        </w:rPr>
        <w:t xml:space="preserve">i de apă </w:t>
      </w:r>
    </w:p>
    <w:p w:rsidR="002F6AE7" w:rsidRPr="002F6AE7" w:rsidRDefault="002F6AE7" w:rsidP="00707CD5">
      <w:pPr>
        <w:pStyle w:val="ListParagraph"/>
        <w:ind w:left="360" w:right="72"/>
        <w:jc w:val="both"/>
        <w:rPr>
          <w:rFonts w:asciiTheme="minorHAnsi" w:hAnsiTheme="minorHAnsi" w:cstheme="minorHAnsi"/>
          <w:b/>
          <w:lang w:val="it-IT"/>
        </w:rPr>
      </w:pPr>
    </w:p>
    <w:tbl>
      <w:tblPr>
        <w:tblW w:w="94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3"/>
        <w:gridCol w:w="6300"/>
      </w:tblGrid>
      <w:tr w:rsidR="002F6AE7" w:rsidRPr="00FC68DE" w:rsidTr="002F6AE7">
        <w:trPr>
          <w:jc w:val="right"/>
        </w:trPr>
        <w:tc>
          <w:tcPr>
            <w:tcW w:w="3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6AE7" w:rsidRPr="00FC68DE" w:rsidRDefault="002F6AE7" w:rsidP="002F6AE7">
            <w:pPr>
              <w:tabs>
                <w:tab w:val="left" w:pos="6700"/>
              </w:tabs>
              <w:ind w:left="-540" w:firstLine="540"/>
              <w:jc w:val="both"/>
              <w:rPr>
                <w:rFonts w:asciiTheme="minorHAnsi" w:hAnsiTheme="minorHAnsi" w:cstheme="minorHAnsi"/>
                <w:b/>
                <w:lang w:val="ro-RO"/>
              </w:rPr>
            </w:pPr>
            <w:r w:rsidRPr="00FC68DE">
              <w:rPr>
                <w:rFonts w:asciiTheme="minorHAnsi" w:hAnsiTheme="minorHAnsi" w:cstheme="minorHAnsi"/>
                <w:b/>
                <w:lang w:val="ro-RO"/>
              </w:rPr>
              <w:t>DOCUMENTE PREZENTATE</w:t>
            </w: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6AE7" w:rsidRPr="00EC7E19" w:rsidRDefault="002F6AE7" w:rsidP="002F6AE7">
            <w:pPr>
              <w:pBdr>
                <w:left w:val="single" w:sz="8" w:space="0" w:color="auto"/>
              </w:pBdr>
              <w:ind w:firstLine="540"/>
              <w:jc w:val="both"/>
              <w:rPr>
                <w:rFonts w:asciiTheme="minorHAnsi" w:hAnsiTheme="minorHAnsi" w:cstheme="minorHAnsi"/>
                <w:b/>
                <w:lang w:val="it-IT" w:eastAsia="fr-FR"/>
              </w:rPr>
            </w:pPr>
            <w:r w:rsidRPr="00E41AE0">
              <w:rPr>
                <w:rFonts w:asciiTheme="minorHAnsi" w:hAnsiTheme="minorHAnsi" w:cstheme="minorHAnsi"/>
                <w:b/>
                <w:lang w:val="ro-RO" w:eastAsia="fr-FR"/>
              </w:rPr>
              <w:t>PUNCTE DE VERIFICAT ÎN CADRUL DOCUMENTELOR PREZENTATE</w:t>
            </w:r>
          </w:p>
        </w:tc>
      </w:tr>
      <w:tr w:rsidR="002F6AE7" w:rsidRPr="00FC68DE" w:rsidTr="002F6AE7">
        <w:trPr>
          <w:jc w:val="right"/>
        </w:trPr>
        <w:tc>
          <w:tcPr>
            <w:tcW w:w="3153" w:type="dxa"/>
            <w:shd w:val="clear" w:color="auto" w:fill="auto"/>
          </w:tcPr>
          <w:p w:rsidR="002F6AE7" w:rsidRPr="002F6AE7" w:rsidRDefault="00556E39" w:rsidP="00C54F1D">
            <w:pPr>
              <w:jc w:val="both"/>
              <w:rPr>
                <w:rFonts w:asciiTheme="minorHAnsi" w:hAnsiTheme="minorHAnsi" w:cstheme="minorHAnsi"/>
                <w:lang w:val="ro-RO" w:eastAsia="fr-FR"/>
              </w:rPr>
            </w:pPr>
            <w:r>
              <w:rPr>
                <w:rFonts w:asciiTheme="minorHAnsi" w:eastAsia="Calibri" w:hAnsiTheme="minorHAnsi" w:cstheme="minorHAnsi"/>
                <w:lang w:val="it-IT"/>
              </w:rPr>
              <w:t xml:space="preserve">1. </w:t>
            </w:r>
            <w:r w:rsidR="002F6AE7" w:rsidRPr="002F6AE7">
              <w:rPr>
                <w:rFonts w:asciiTheme="minorHAnsi" w:hAnsiTheme="minorHAnsi" w:cstheme="minorHAnsi"/>
                <w:lang w:val="ro-RO" w:eastAsia="fr-FR"/>
              </w:rPr>
              <w:t xml:space="preserve">Documentaţia de Avizare a Lucrărilor de Intervenţii, </w:t>
            </w:r>
          </w:p>
          <w:p w:rsidR="00556E39" w:rsidRDefault="00556E39" w:rsidP="00D21714">
            <w:pPr>
              <w:jc w:val="both"/>
              <w:rPr>
                <w:rFonts w:asciiTheme="minorHAnsi" w:hAnsiTheme="minorHAnsi" w:cstheme="minorHAnsi"/>
                <w:lang w:val="ro-RO" w:eastAsia="fr-FR"/>
              </w:rPr>
            </w:pPr>
          </w:p>
          <w:p w:rsidR="00556E39" w:rsidRDefault="00556E39" w:rsidP="00D21714">
            <w:pPr>
              <w:jc w:val="both"/>
              <w:rPr>
                <w:rFonts w:asciiTheme="minorHAnsi" w:hAnsiTheme="minorHAnsi" w:cstheme="minorHAnsi"/>
                <w:lang w:val="ro-RO" w:eastAsia="fr-FR"/>
              </w:rPr>
            </w:pPr>
          </w:p>
          <w:p w:rsidR="00556E39" w:rsidRDefault="00556E39" w:rsidP="00D21714">
            <w:pPr>
              <w:jc w:val="both"/>
              <w:rPr>
                <w:rFonts w:asciiTheme="minorHAnsi" w:hAnsiTheme="minorHAnsi" w:cstheme="minorHAnsi"/>
                <w:lang w:val="ro-RO" w:eastAsia="fr-FR"/>
              </w:rPr>
            </w:pPr>
          </w:p>
          <w:p w:rsidR="00517409" w:rsidRDefault="008C2DA1" w:rsidP="00D21714">
            <w:pPr>
              <w:jc w:val="both"/>
              <w:rPr>
                <w:rFonts w:asciiTheme="minorHAnsi" w:hAnsiTheme="minorHAnsi" w:cstheme="minorHAnsi"/>
                <w:lang w:val="ro-RO" w:eastAsia="fr-FR"/>
              </w:rPr>
            </w:pPr>
            <w:r w:rsidRPr="008A564F">
              <w:rPr>
                <w:rFonts w:asciiTheme="minorHAnsi" w:hAnsiTheme="minorHAnsi" w:cstheme="minorHAnsi"/>
                <w:lang w:val="ro-RO" w:eastAsia="fr-FR"/>
              </w:rPr>
              <w:t xml:space="preserve">Anexa </w:t>
            </w:r>
            <w:r w:rsidR="000331CF">
              <w:rPr>
                <w:rFonts w:asciiTheme="minorHAnsi" w:hAnsiTheme="minorHAnsi" w:cstheme="minorHAnsi"/>
                <w:lang w:val="ro-RO" w:eastAsia="fr-FR"/>
              </w:rPr>
              <w:t>6</w:t>
            </w:r>
            <w:r w:rsidRPr="008C2DA1">
              <w:rPr>
                <w:rFonts w:asciiTheme="minorHAnsi" w:hAnsiTheme="minorHAnsi" w:cstheme="minorHAnsi"/>
                <w:lang w:val="ro-RO" w:eastAsia="fr-FR"/>
              </w:rPr>
              <w:t xml:space="preserve"> Lista </w:t>
            </w:r>
            <w:r w:rsidR="00601DDD" w:rsidRPr="00601DDD">
              <w:rPr>
                <w:rFonts w:asciiTheme="minorHAnsi" w:hAnsiTheme="minorHAnsi" w:cstheme="minorHAnsi"/>
                <w:lang w:val="ro-RO" w:eastAsia="fr-FR"/>
              </w:rPr>
              <w:t>corpurilor de apă cu regim hidrologic care nu este bun</w:t>
            </w:r>
            <w:r w:rsidR="006E2C7E">
              <w:rPr>
                <w:rFonts w:asciiTheme="minorHAnsi" w:hAnsiTheme="minorHAnsi" w:cstheme="minorHAnsi"/>
                <w:lang w:val="ro-RO" w:eastAsia="fr-FR"/>
              </w:rPr>
              <w:t xml:space="preserve"> </w:t>
            </w:r>
            <w:r w:rsidR="002E67D5">
              <w:rPr>
                <w:rFonts w:asciiTheme="minorHAnsi" w:hAnsiTheme="minorHAnsi" w:cstheme="minorHAnsi"/>
                <w:lang w:val="ro-RO" w:eastAsia="fr-FR"/>
              </w:rPr>
              <w:t>(</w:t>
            </w:r>
            <w:r w:rsidR="006E2C7E" w:rsidRPr="006E2C7E">
              <w:rPr>
                <w:rFonts w:asciiTheme="minorHAnsi" w:hAnsiTheme="minorHAnsi" w:cstheme="minorHAnsi"/>
                <w:lang w:val="ro-RO" w:eastAsia="fr-FR"/>
              </w:rPr>
              <w:t>este evaluat ca moderat în Planul naţional de management actualizat aferent porţiunii din bazinul hidrografic internaţional al fluviului Dunărea care este cuprinsă în teritoriul României, aprobat prin HG 392/2023)</w:t>
            </w:r>
          </w:p>
          <w:p w:rsidR="006E2C7E" w:rsidRDefault="006E2C7E" w:rsidP="00D21714">
            <w:pPr>
              <w:jc w:val="both"/>
              <w:rPr>
                <w:rFonts w:asciiTheme="minorHAnsi" w:hAnsiTheme="minorHAnsi" w:cstheme="minorHAnsi"/>
                <w:lang w:val="ro-RO" w:eastAsia="fr-FR"/>
              </w:rPr>
            </w:pPr>
          </w:p>
          <w:p w:rsidR="002F6AE7" w:rsidRPr="002F6AE7" w:rsidRDefault="00517409" w:rsidP="00D21714">
            <w:pPr>
              <w:jc w:val="both"/>
              <w:rPr>
                <w:rFonts w:asciiTheme="minorHAnsi" w:hAnsiTheme="minorHAnsi" w:cstheme="minorHAnsi"/>
                <w:lang w:val="ro-RO" w:eastAsia="fr-FR"/>
              </w:rPr>
            </w:pPr>
            <w:r>
              <w:rPr>
                <w:rFonts w:asciiTheme="minorHAnsi" w:hAnsiTheme="minorHAnsi" w:cstheme="minorHAnsi"/>
                <w:lang w:val="ro-RO" w:eastAsia="fr-FR"/>
              </w:rPr>
              <w:t>H</w:t>
            </w:r>
            <w:r w:rsidRPr="00517409">
              <w:rPr>
                <w:rFonts w:asciiTheme="minorHAnsi" w:hAnsiTheme="minorHAnsi" w:cstheme="minorHAnsi"/>
                <w:lang w:val="ro-RO" w:eastAsia="fr-FR"/>
              </w:rPr>
              <w:t>arta bazinelor hidrografice elaborată de ANAR</w:t>
            </w:r>
            <w:r w:rsidRPr="00517409" w:rsidDel="00601DDD">
              <w:rPr>
                <w:rFonts w:asciiTheme="minorHAnsi" w:hAnsiTheme="minorHAnsi" w:cstheme="minorHAnsi"/>
                <w:lang w:val="ro-RO" w:eastAsia="fr-FR"/>
              </w:rPr>
              <w:t xml:space="preserve"> </w:t>
            </w:r>
          </w:p>
          <w:p w:rsidR="00C13213" w:rsidRPr="002F6AE7" w:rsidRDefault="00C13213" w:rsidP="002F6AE7">
            <w:pPr>
              <w:ind w:left="284"/>
              <w:jc w:val="both"/>
              <w:rPr>
                <w:rFonts w:asciiTheme="minorHAnsi" w:hAnsiTheme="minorHAnsi" w:cstheme="minorHAnsi"/>
                <w:lang w:val="ro-RO" w:eastAsia="fr-FR"/>
              </w:rPr>
            </w:pPr>
          </w:p>
          <w:p w:rsidR="00C13213" w:rsidRPr="00FC68DE" w:rsidRDefault="00C13213" w:rsidP="00C13213">
            <w:pPr>
              <w:jc w:val="both"/>
              <w:rPr>
                <w:rFonts w:asciiTheme="minorHAnsi" w:hAnsiTheme="minorHAnsi" w:cstheme="minorHAnsi"/>
                <w:lang w:val="ro-RO" w:eastAsia="fr-FR"/>
              </w:rPr>
            </w:pPr>
          </w:p>
        </w:tc>
        <w:tc>
          <w:tcPr>
            <w:tcW w:w="6300" w:type="dxa"/>
            <w:shd w:val="clear" w:color="auto" w:fill="auto"/>
          </w:tcPr>
          <w:p w:rsidR="002F6AE7" w:rsidRPr="002F6AE7" w:rsidRDefault="002F6AE7" w:rsidP="002F6AE7">
            <w:pPr>
              <w:jc w:val="both"/>
              <w:rPr>
                <w:rFonts w:asciiTheme="minorHAnsi" w:eastAsia="Calibri" w:hAnsiTheme="minorHAnsi" w:cstheme="minorHAnsi"/>
                <w:color w:val="000000"/>
                <w:lang w:val="ro-RO" w:eastAsia="ro-RO"/>
              </w:rPr>
            </w:pPr>
            <w:r w:rsidRPr="002F6AE7">
              <w:rPr>
                <w:rFonts w:asciiTheme="minorHAnsi" w:eastAsia="Calibri" w:hAnsiTheme="minorHAnsi" w:cstheme="minorHAnsi"/>
                <w:color w:val="000000"/>
                <w:lang w:val="ro-RO" w:eastAsia="ro-RO"/>
              </w:rPr>
              <w:t>Condiți</w:t>
            </w:r>
            <w:r w:rsidR="009E38AA">
              <w:rPr>
                <w:rFonts w:asciiTheme="minorHAnsi" w:eastAsia="Calibri" w:hAnsiTheme="minorHAnsi" w:cstheme="minorHAnsi"/>
                <w:color w:val="000000"/>
                <w:lang w:val="ro-RO" w:eastAsia="ro-RO"/>
              </w:rPr>
              <w:t>a</w:t>
            </w:r>
            <w:r w:rsidRPr="002F6AE7">
              <w:rPr>
                <w:rFonts w:asciiTheme="minorHAnsi" w:eastAsia="Calibri" w:hAnsiTheme="minorHAnsi" w:cstheme="minorHAnsi"/>
                <w:color w:val="000000"/>
                <w:lang w:val="ro-RO" w:eastAsia="ro-RO"/>
              </w:rPr>
              <w:t xml:space="preserve"> </w:t>
            </w:r>
            <w:r w:rsidR="009E38AA">
              <w:rPr>
                <w:rFonts w:asciiTheme="minorHAnsi" w:eastAsia="Calibri" w:hAnsiTheme="minorHAnsi" w:cstheme="minorHAnsi"/>
                <w:color w:val="000000"/>
                <w:lang w:val="ro-RO" w:eastAsia="ro-RO"/>
              </w:rPr>
              <w:t xml:space="preserve">este considerată îndeplinită dacă </w:t>
            </w:r>
            <w:r w:rsidR="005818DF">
              <w:rPr>
                <w:rFonts w:asciiTheme="minorHAnsi" w:eastAsia="Calibri" w:hAnsiTheme="minorHAnsi" w:cstheme="minorHAnsi"/>
                <w:color w:val="000000"/>
                <w:lang w:val="ro-RO" w:eastAsia="ro-RO"/>
              </w:rPr>
              <w:t>l</w:t>
            </w:r>
            <w:r w:rsidR="005818DF" w:rsidRPr="005818DF">
              <w:rPr>
                <w:rFonts w:asciiTheme="minorHAnsi" w:eastAsia="Calibri" w:hAnsiTheme="minorHAnsi" w:cstheme="minorHAnsi"/>
                <w:color w:val="000000"/>
                <w:lang w:val="ro-RO" w:eastAsia="ro-RO"/>
              </w:rPr>
              <w:t>a nivelul proiectului, este demonstrat faptul că</w:t>
            </w:r>
            <w:r w:rsidRPr="002F6AE7">
              <w:rPr>
                <w:rFonts w:asciiTheme="minorHAnsi" w:eastAsia="Calibri" w:hAnsiTheme="minorHAnsi" w:cstheme="minorHAnsi"/>
                <w:color w:val="000000"/>
                <w:lang w:val="ro-RO" w:eastAsia="ro-RO"/>
              </w:rPr>
              <w:t>:</w:t>
            </w:r>
          </w:p>
          <w:p w:rsidR="002F6AE7" w:rsidRDefault="002F6AE7" w:rsidP="002F6AE7">
            <w:pPr>
              <w:jc w:val="both"/>
              <w:rPr>
                <w:rFonts w:asciiTheme="minorHAnsi" w:eastAsia="Calibri" w:hAnsiTheme="minorHAnsi" w:cstheme="minorHAnsi"/>
                <w:i/>
                <w:color w:val="000000"/>
                <w:lang w:val="ro-RO" w:eastAsia="ro-RO"/>
              </w:rPr>
            </w:pPr>
            <w:r w:rsidRPr="00707CD5">
              <w:rPr>
                <w:rFonts w:asciiTheme="minorHAnsi" w:eastAsia="Calibri" w:hAnsiTheme="minorHAnsi" w:cstheme="minorHAnsi"/>
                <w:i/>
                <w:color w:val="000000"/>
                <w:lang w:val="ro-RO" w:eastAsia="ro-RO"/>
              </w:rPr>
              <w:t>a) în urma evaluării ex-ante, investiţia asigură posibile economii de apă de minimum 8%</w:t>
            </w:r>
          </w:p>
          <w:p w:rsidR="004E57DF" w:rsidRPr="008A564F" w:rsidRDefault="004E57DF" w:rsidP="002F6AE7">
            <w:pPr>
              <w:jc w:val="both"/>
              <w:rPr>
                <w:rFonts w:asciiTheme="minorHAnsi" w:eastAsia="Calibri" w:hAnsiTheme="minorHAnsi" w:cstheme="minorHAnsi"/>
                <w:b/>
                <w:color w:val="000000"/>
                <w:lang w:val="ro-RO" w:eastAsia="ro-RO"/>
              </w:rPr>
            </w:pPr>
            <w:r w:rsidRPr="008A564F">
              <w:rPr>
                <w:rFonts w:asciiTheme="minorHAnsi" w:eastAsia="Calibri" w:hAnsiTheme="minorHAnsi" w:cstheme="minorHAnsi"/>
                <w:b/>
                <w:color w:val="000000"/>
                <w:lang w:val="ro-RO" w:eastAsia="ro-RO"/>
              </w:rPr>
              <w:t>și</w:t>
            </w:r>
            <w:r>
              <w:rPr>
                <w:rFonts w:asciiTheme="minorHAnsi" w:eastAsia="Calibri" w:hAnsiTheme="minorHAnsi" w:cstheme="minorHAnsi"/>
                <w:b/>
                <w:color w:val="000000"/>
                <w:lang w:val="ro-RO" w:eastAsia="ro-RO"/>
              </w:rPr>
              <w:t>, dacă este cazul,</w:t>
            </w:r>
          </w:p>
          <w:p w:rsidR="002F7569" w:rsidRDefault="002F6AE7" w:rsidP="002F6AE7">
            <w:pPr>
              <w:jc w:val="both"/>
              <w:rPr>
                <w:rFonts w:asciiTheme="minorHAnsi" w:eastAsia="Calibri" w:hAnsiTheme="minorHAnsi" w:cstheme="minorHAnsi"/>
                <w:color w:val="000000"/>
                <w:lang w:val="ro-RO" w:eastAsia="ro-RO"/>
              </w:rPr>
            </w:pPr>
            <w:r w:rsidRPr="00707CD5">
              <w:rPr>
                <w:rFonts w:asciiTheme="minorHAnsi" w:eastAsia="Calibri" w:hAnsiTheme="minorHAnsi" w:cstheme="minorHAnsi"/>
                <w:i/>
                <w:color w:val="000000"/>
                <w:lang w:val="ro-RO" w:eastAsia="ro-RO"/>
              </w:rPr>
              <w:t>b)</w:t>
            </w:r>
            <w:r w:rsidR="00AD745A" w:rsidRPr="00707CD5">
              <w:rPr>
                <w:rFonts w:asciiTheme="minorHAnsi" w:eastAsia="Calibri" w:hAnsiTheme="minorHAnsi" w:cstheme="minorHAnsi"/>
                <w:i/>
                <w:color w:val="000000"/>
                <w:lang w:val="ro-RO" w:eastAsia="ro-RO"/>
              </w:rPr>
              <w:t xml:space="preserve"> </w:t>
            </w:r>
            <w:r w:rsidRPr="00707CD5">
              <w:rPr>
                <w:rFonts w:asciiTheme="minorHAnsi" w:eastAsia="Calibri" w:hAnsiTheme="minorHAnsi" w:cstheme="minorHAnsi"/>
                <w:i/>
                <w:color w:val="000000"/>
                <w:lang w:val="ro-RO" w:eastAsia="ro-RO"/>
              </w:rPr>
              <w:t xml:space="preserve">în cazul în care investiţia afectează corpuri de apă subterană sau de suprafaţă </w:t>
            </w:r>
            <w:r w:rsidR="004E57DF" w:rsidRPr="004E57DF">
              <w:rPr>
                <w:rFonts w:asciiTheme="minorHAnsi" w:eastAsia="Calibri" w:hAnsiTheme="minorHAnsi" w:cstheme="minorHAnsi"/>
                <w:i/>
                <w:color w:val="000000"/>
                <w:lang w:val="ro-RO" w:eastAsia="ro-RO"/>
              </w:rPr>
              <w:t>a căror stare a fost identificată ca fiind mai puțin decât bună în planul de management al bazinului hidrografic din motive legate de cantitatea de apă</w:t>
            </w:r>
            <w:r w:rsidRPr="00707CD5">
              <w:rPr>
                <w:rFonts w:asciiTheme="minorHAnsi" w:eastAsia="Calibri" w:hAnsiTheme="minorHAnsi" w:cstheme="minorHAnsi"/>
                <w:i/>
                <w:color w:val="000000"/>
                <w:lang w:val="ro-RO" w:eastAsia="ro-RO"/>
              </w:rPr>
              <w:t>, este realizată o reducere efectivă a utilizării apei de minimum 50% din posibilele economii stabilite la punctul a)</w:t>
            </w:r>
            <w:r w:rsidR="004E57DF" w:rsidRPr="00707CD5">
              <w:rPr>
                <w:rFonts w:asciiTheme="minorHAnsi" w:eastAsia="Calibri" w:hAnsiTheme="minorHAnsi" w:cstheme="minorHAnsi"/>
                <w:i/>
                <w:color w:val="000000"/>
                <w:lang w:val="ro-RO" w:eastAsia="ro-RO"/>
              </w:rPr>
              <w:t>, respectiv minimum 4%</w:t>
            </w:r>
            <w:r w:rsidRPr="00707CD5">
              <w:rPr>
                <w:rFonts w:asciiTheme="minorHAnsi" w:eastAsia="Calibri" w:hAnsiTheme="minorHAnsi" w:cstheme="minorHAnsi"/>
                <w:i/>
                <w:color w:val="000000"/>
                <w:lang w:val="ro-RO" w:eastAsia="ro-RO"/>
              </w:rPr>
              <w:t xml:space="preserve"> sau în conformitate cu procentul stabilit de autoritatea competentă</w:t>
            </w:r>
            <w:r w:rsidR="004E57DF">
              <w:rPr>
                <w:rFonts w:asciiTheme="minorHAnsi" w:eastAsia="Calibri" w:hAnsiTheme="minorHAnsi" w:cstheme="minorHAnsi"/>
                <w:i/>
                <w:color w:val="000000"/>
                <w:lang w:val="ro-RO" w:eastAsia="ro-RO"/>
              </w:rPr>
              <w:t xml:space="preserve"> în domeniul gospodăririi apelor</w:t>
            </w:r>
            <w:r w:rsidRPr="00707CD5">
              <w:rPr>
                <w:rFonts w:asciiTheme="minorHAnsi" w:eastAsia="Calibri" w:hAnsiTheme="minorHAnsi" w:cstheme="minorHAnsi"/>
                <w:i/>
                <w:color w:val="000000"/>
                <w:lang w:val="ro-RO" w:eastAsia="ro-RO"/>
              </w:rPr>
              <w:t xml:space="preserve"> (dacă este cazul), care să contribuie la atingerea stării bune a acelor corpuri de apă</w:t>
            </w:r>
            <w:r w:rsidR="004E57DF">
              <w:rPr>
                <w:rFonts w:asciiTheme="minorHAnsi" w:eastAsia="Calibri" w:hAnsiTheme="minorHAnsi" w:cstheme="minorHAnsi"/>
                <w:color w:val="000000"/>
                <w:lang w:val="ro-RO" w:eastAsia="ro-RO"/>
              </w:rPr>
              <w:t>.</w:t>
            </w:r>
          </w:p>
          <w:p w:rsidR="008C2DA1" w:rsidRDefault="008C2DA1" w:rsidP="002F6AE7">
            <w:pPr>
              <w:jc w:val="both"/>
              <w:rPr>
                <w:rFonts w:asciiTheme="minorHAnsi" w:eastAsia="Calibri" w:hAnsiTheme="minorHAnsi" w:cstheme="minorHAnsi"/>
                <w:color w:val="000000"/>
                <w:lang w:val="ro-RO" w:eastAsia="ro-RO"/>
              </w:rPr>
            </w:pPr>
          </w:p>
          <w:p w:rsidR="002F6AE7" w:rsidRDefault="002E67D5" w:rsidP="008C2DA1">
            <w:pPr>
              <w:jc w:val="both"/>
              <w:rPr>
                <w:rFonts w:asciiTheme="minorHAnsi" w:eastAsia="Calibri" w:hAnsiTheme="minorHAnsi" w:cstheme="minorHAnsi"/>
                <w:color w:val="000000"/>
                <w:lang w:val="ro-RO" w:eastAsia="ro-RO"/>
              </w:rPr>
            </w:pPr>
            <w:r>
              <w:rPr>
                <w:rFonts w:asciiTheme="minorHAnsi" w:eastAsia="Calibri" w:hAnsiTheme="minorHAnsi" w:cstheme="minorHAnsi"/>
                <w:color w:val="000000"/>
                <w:lang w:val="ro-RO" w:eastAsia="ro-RO"/>
              </w:rPr>
              <w:t xml:space="preserve">Îndeplinirea acestor condiții se va </w:t>
            </w:r>
            <w:r w:rsidR="002F6AE7" w:rsidRPr="002F6AE7">
              <w:rPr>
                <w:rFonts w:asciiTheme="minorHAnsi" w:eastAsia="Calibri" w:hAnsiTheme="minorHAnsi" w:cstheme="minorHAnsi"/>
                <w:color w:val="000000"/>
                <w:lang w:val="ro-RO" w:eastAsia="ro-RO"/>
              </w:rPr>
              <w:t>verifica</w:t>
            </w:r>
            <w:r>
              <w:rPr>
                <w:rFonts w:asciiTheme="minorHAnsi" w:eastAsia="Calibri" w:hAnsiTheme="minorHAnsi" w:cstheme="minorHAnsi"/>
                <w:color w:val="000000"/>
                <w:lang w:val="ro-RO" w:eastAsia="ro-RO"/>
              </w:rPr>
              <w:t xml:space="preserve"> </w:t>
            </w:r>
            <w:r w:rsidR="002F6AE7" w:rsidRPr="002F6AE7">
              <w:rPr>
                <w:rFonts w:asciiTheme="minorHAnsi" w:eastAsia="Calibri" w:hAnsiTheme="minorHAnsi" w:cstheme="minorHAnsi"/>
                <w:color w:val="000000"/>
                <w:lang w:val="ro-RO" w:eastAsia="ro-RO"/>
              </w:rPr>
              <w:t>în baza informaţiilor din Documentaţia de Avizare a Lucrărilor de Intervenţii</w:t>
            </w:r>
            <w:r>
              <w:rPr>
                <w:rFonts w:asciiTheme="minorHAnsi" w:eastAsia="Calibri" w:hAnsiTheme="minorHAnsi" w:cstheme="minorHAnsi"/>
                <w:color w:val="000000"/>
                <w:lang w:val="ro-RO" w:eastAsia="ro-RO"/>
              </w:rPr>
              <w:t>,</w:t>
            </w:r>
            <w:r w:rsidR="002F6AE7" w:rsidRPr="002F6AE7">
              <w:rPr>
                <w:rFonts w:asciiTheme="minorHAnsi" w:eastAsia="Calibri" w:hAnsiTheme="minorHAnsi" w:cstheme="minorHAnsi"/>
                <w:color w:val="000000"/>
                <w:lang w:val="ro-RO" w:eastAsia="ro-RO"/>
              </w:rPr>
              <w:t xml:space="preserve"> referitoare la posibilele economii de apă evaluate ex-ante</w:t>
            </w:r>
            <w:r w:rsidR="002F6AE7" w:rsidRPr="00707CD5">
              <w:rPr>
                <w:rFonts w:asciiTheme="minorHAnsi" w:eastAsia="Calibri" w:hAnsiTheme="minorHAnsi" w:cstheme="minorHAnsi"/>
                <w:color w:val="000000"/>
                <w:lang w:val="ro-RO" w:eastAsia="ro-RO"/>
              </w:rPr>
              <w:t>.</w:t>
            </w:r>
            <w:r w:rsidR="002F6AE7" w:rsidRPr="002F6AE7">
              <w:rPr>
                <w:rFonts w:asciiTheme="minorHAnsi" w:eastAsia="Calibri" w:hAnsiTheme="minorHAnsi" w:cstheme="minorHAnsi"/>
                <w:color w:val="000000"/>
                <w:lang w:val="ro-RO" w:eastAsia="ro-RO"/>
              </w:rPr>
              <w:t xml:space="preserve">   </w:t>
            </w:r>
          </w:p>
          <w:p w:rsidR="008C2DA1" w:rsidRDefault="008C2DA1" w:rsidP="008C2DA1">
            <w:pPr>
              <w:jc w:val="both"/>
              <w:rPr>
                <w:rFonts w:asciiTheme="minorHAnsi" w:eastAsia="Calibri" w:hAnsiTheme="minorHAnsi" w:cstheme="minorHAnsi"/>
                <w:color w:val="000000"/>
                <w:lang w:val="ro-RO" w:eastAsia="ro-RO"/>
              </w:rPr>
            </w:pPr>
          </w:p>
          <w:p w:rsidR="008C2DA1" w:rsidRPr="00707CD5" w:rsidRDefault="008C2DA1" w:rsidP="008C2DA1">
            <w:pPr>
              <w:jc w:val="both"/>
              <w:rPr>
                <w:rFonts w:asciiTheme="minorHAnsi" w:eastAsia="Calibri" w:hAnsiTheme="minorHAnsi" w:cstheme="minorHAnsi"/>
                <w:highlight w:val="yellow"/>
                <w:lang w:val="it-IT"/>
              </w:rPr>
            </w:pPr>
            <w:r w:rsidRPr="008C2DA1">
              <w:rPr>
                <w:rFonts w:asciiTheme="minorHAnsi" w:eastAsia="Calibri" w:hAnsiTheme="minorHAnsi" w:cstheme="minorHAnsi"/>
                <w:lang w:val="it-IT"/>
              </w:rPr>
              <w:t>Încadrarea în prevederile punctului b) se va re</w:t>
            </w:r>
            <w:r>
              <w:rPr>
                <w:rFonts w:asciiTheme="minorHAnsi" w:eastAsia="Calibri" w:hAnsiTheme="minorHAnsi" w:cstheme="minorHAnsi"/>
                <w:lang w:val="it-IT"/>
              </w:rPr>
              <w:t xml:space="preserve">aliza prin verificarea </w:t>
            </w:r>
            <w:r w:rsidRPr="00707CD5">
              <w:rPr>
                <w:rFonts w:asciiTheme="minorHAnsi" w:eastAsia="Calibri" w:hAnsiTheme="minorHAnsi" w:cstheme="minorHAnsi"/>
                <w:i/>
                <w:lang w:val="it-IT"/>
              </w:rPr>
              <w:t xml:space="preserve">Anexei </w:t>
            </w:r>
            <w:r w:rsidR="008A659A">
              <w:rPr>
                <w:rFonts w:asciiTheme="minorHAnsi" w:eastAsia="Calibri" w:hAnsiTheme="minorHAnsi" w:cstheme="minorHAnsi"/>
                <w:i/>
                <w:lang w:val="it-IT"/>
              </w:rPr>
              <w:t>6</w:t>
            </w:r>
            <w:r w:rsidRPr="00707CD5">
              <w:rPr>
                <w:rFonts w:asciiTheme="minorHAnsi" w:eastAsia="Calibri" w:hAnsiTheme="minorHAnsi" w:cstheme="minorHAnsi"/>
                <w:i/>
                <w:lang w:val="it-IT"/>
              </w:rPr>
              <w:t xml:space="preserve"> Lista</w:t>
            </w:r>
            <w:r w:rsidR="00601DDD">
              <w:t xml:space="preserve"> </w:t>
            </w:r>
            <w:r w:rsidR="00601DDD" w:rsidRPr="00601DDD">
              <w:rPr>
                <w:rFonts w:asciiTheme="minorHAnsi" w:eastAsia="Calibri" w:hAnsiTheme="minorHAnsi" w:cstheme="minorHAnsi"/>
                <w:i/>
                <w:lang w:val="it-IT"/>
              </w:rPr>
              <w:t>corpurilor de apă cu regim hidrologic care nu este bun</w:t>
            </w:r>
            <w:r w:rsidR="002E67D5">
              <w:rPr>
                <w:rFonts w:asciiTheme="minorHAnsi" w:eastAsia="Calibri" w:hAnsiTheme="minorHAnsi" w:cstheme="minorHAnsi"/>
                <w:i/>
                <w:lang w:val="it-IT"/>
              </w:rPr>
              <w:t xml:space="preserve"> </w:t>
            </w:r>
            <w:r w:rsidR="002E67D5" w:rsidRPr="008A564F">
              <w:rPr>
                <w:rFonts w:asciiTheme="minorHAnsi" w:eastAsia="Calibri" w:hAnsiTheme="minorHAnsi" w:cstheme="minorHAnsi"/>
                <w:lang w:val="it-IT"/>
              </w:rPr>
              <w:t>(este evaluat ca moderat în Planul naţional de management actualizat aferent porţiunii din bazinul hidrografic internaţional al fluviului Dunărea care este cuprinsă în teritoriul României, aprobat prin HG 392/2023)</w:t>
            </w:r>
            <w:r w:rsidRPr="008A564F">
              <w:rPr>
                <w:rFonts w:asciiTheme="minorHAnsi" w:eastAsia="Calibri" w:hAnsiTheme="minorHAnsi" w:cstheme="minorHAnsi"/>
                <w:lang w:val="it-IT"/>
              </w:rPr>
              <w:t>,</w:t>
            </w:r>
            <w:r w:rsidRPr="00217AE3">
              <w:rPr>
                <w:rFonts w:asciiTheme="minorHAnsi" w:eastAsia="Calibri" w:hAnsiTheme="minorHAnsi" w:cstheme="minorHAnsi"/>
                <w:lang w:val="it-IT"/>
              </w:rPr>
              <w:t xml:space="preserve"> </w:t>
            </w:r>
            <w:r w:rsidRPr="008A564F">
              <w:rPr>
                <w:rFonts w:asciiTheme="minorHAnsi" w:eastAsia="Calibri" w:hAnsiTheme="minorHAnsi" w:cstheme="minorHAnsi"/>
                <w:lang w:val="it-IT"/>
              </w:rPr>
              <w:t>precum și prin verificarea amplasamentului investiției în harta bazinelor hidrografice elaborată de ANAR</w:t>
            </w:r>
            <w:r w:rsidR="00601DDD" w:rsidRPr="008A564F">
              <w:rPr>
                <w:rFonts w:asciiTheme="minorHAnsi" w:eastAsia="Calibri" w:hAnsiTheme="minorHAnsi" w:cstheme="minorHAnsi"/>
                <w:lang w:val="it-IT"/>
              </w:rPr>
              <w:t>, disponibilă la link-ul:</w:t>
            </w:r>
          </w:p>
          <w:p w:rsidR="00310CB3" w:rsidRDefault="00621C47" w:rsidP="008C2DA1">
            <w:pPr>
              <w:jc w:val="both"/>
              <w:rPr>
                <w:rFonts w:asciiTheme="minorHAnsi" w:eastAsia="Calibri" w:hAnsiTheme="minorHAnsi" w:cstheme="minorHAnsi"/>
                <w:color w:val="FF0000"/>
                <w:highlight w:val="yellow"/>
                <w:lang w:val="it-IT"/>
              </w:rPr>
            </w:pPr>
            <w:hyperlink r:id="rId17" w:history="1">
              <w:r w:rsidR="00601DDD" w:rsidRPr="00601DDD">
                <w:rPr>
                  <w:rStyle w:val="Hyperlink"/>
                  <w:rFonts w:asciiTheme="minorHAnsi" w:eastAsia="Calibri" w:hAnsiTheme="minorHAnsi" w:cstheme="minorHAnsi"/>
                  <w:lang w:val="it-IT"/>
                </w:rPr>
                <w:t>https://portal-gis.rowater.ro/portal/apps/webappviewer/index.html?id=3ebf86485e7d40d09612112b23315f7e).</w:t>
              </w:r>
            </w:hyperlink>
          </w:p>
          <w:p w:rsidR="006F2AB6" w:rsidRDefault="006F2AB6" w:rsidP="00217AE3">
            <w:pPr>
              <w:jc w:val="both"/>
              <w:rPr>
                <w:rFonts w:asciiTheme="minorHAnsi" w:eastAsia="Calibri" w:hAnsiTheme="minorHAnsi" w:cstheme="minorHAnsi"/>
                <w:lang w:val="it-IT"/>
              </w:rPr>
            </w:pPr>
            <w:r w:rsidRPr="008A564F">
              <w:rPr>
                <w:rFonts w:asciiTheme="minorHAnsi" w:eastAsia="Calibri" w:hAnsiTheme="minorHAnsi" w:cstheme="minorHAnsi"/>
                <w:lang w:val="it-IT"/>
              </w:rPr>
              <w:lastRenderedPageBreak/>
              <w:t>În situația în care</w:t>
            </w:r>
            <w:r>
              <w:rPr>
                <w:rFonts w:asciiTheme="minorHAnsi" w:eastAsia="Calibri" w:hAnsiTheme="minorHAnsi" w:cstheme="minorHAnsi"/>
                <w:lang w:val="it-IT"/>
              </w:rPr>
              <w:t xml:space="preserve"> se constată încadrarea în prevederile punctului b), expertul va verifica </w:t>
            </w:r>
            <w:r w:rsidR="002F7569">
              <w:rPr>
                <w:rFonts w:asciiTheme="minorHAnsi" w:eastAsia="Calibri" w:hAnsiTheme="minorHAnsi" w:cstheme="minorHAnsi"/>
                <w:lang w:val="it-IT"/>
              </w:rPr>
              <w:t>î</w:t>
            </w:r>
            <w:r w:rsidR="002F7569" w:rsidRPr="002F7569">
              <w:rPr>
                <w:rFonts w:asciiTheme="minorHAnsi" w:eastAsia="Calibri" w:hAnsiTheme="minorHAnsi" w:cstheme="minorHAnsi"/>
                <w:lang w:val="it-IT"/>
              </w:rPr>
              <w:t>ndeplinirea condiții</w:t>
            </w:r>
            <w:r w:rsidR="002F7569">
              <w:rPr>
                <w:rFonts w:asciiTheme="minorHAnsi" w:eastAsia="Calibri" w:hAnsiTheme="minorHAnsi" w:cstheme="minorHAnsi"/>
                <w:lang w:val="it-IT"/>
              </w:rPr>
              <w:t>lor</w:t>
            </w:r>
            <w:r w:rsidR="002F7569" w:rsidRPr="002F7569">
              <w:rPr>
                <w:rFonts w:asciiTheme="minorHAnsi" w:eastAsia="Calibri" w:hAnsiTheme="minorHAnsi" w:cstheme="minorHAnsi"/>
                <w:lang w:val="it-IT"/>
              </w:rPr>
              <w:t xml:space="preserve"> în baza informaţiilor din Documentaţia de Avizare a Lucrărilor de Intervenţii, referitoare la posibilele economii de apă evaluate ex-ante</w:t>
            </w:r>
            <w:r w:rsidR="002F7569">
              <w:rPr>
                <w:rFonts w:asciiTheme="minorHAnsi" w:eastAsia="Calibri" w:hAnsiTheme="minorHAnsi" w:cstheme="minorHAnsi"/>
                <w:lang w:val="it-IT"/>
              </w:rPr>
              <w:t>, precum și economiile efective de apă.</w:t>
            </w:r>
          </w:p>
          <w:p w:rsidR="006F2AB6" w:rsidRPr="008A564F" w:rsidRDefault="006F2AB6" w:rsidP="004707C1">
            <w:pPr>
              <w:jc w:val="both"/>
              <w:rPr>
                <w:rFonts w:asciiTheme="minorHAnsi" w:eastAsia="Calibri" w:hAnsiTheme="minorHAnsi" w:cstheme="minorHAnsi"/>
                <w:lang w:val="it-IT"/>
              </w:rPr>
            </w:pPr>
          </w:p>
          <w:p w:rsidR="00C13213" w:rsidRPr="00FC68DE" w:rsidRDefault="00C13213" w:rsidP="004707C1">
            <w:pPr>
              <w:jc w:val="both"/>
              <w:rPr>
                <w:rFonts w:asciiTheme="minorHAnsi" w:eastAsia="Calibri" w:hAnsiTheme="minorHAnsi" w:cstheme="minorHAnsi"/>
                <w:lang w:val="it-IT"/>
              </w:rPr>
            </w:pPr>
            <w:r w:rsidRPr="008A564F">
              <w:rPr>
                <w:rFonts w:asciiTheme="minorHAnsi" w:eastAsia="Calibri" w:hAnsiTheme="minorHAnsi" w:cstheme="minorHAnsi"/>
                <w:b/>
                <w:lang w:val="it-IT"/>
              </w:rPr>
              <w:t>Observație</w:t>
            </w:r>
            <w:r w:rsidRPr="008A564F">
              <w:rPr>
                <w:rFonts w:asciiTheme="minorHAnsi" w:eastAsia="Calibri" w:hAnsiTheme="minorHAnsi" w:cstheme="minorHAnsi"/>
                <w:lang w:val="it-IT"/>
              </w:rPr>
              <w:t>: În cazul în care solicitantul prezintă docume</w:t>
            </w:r>
            <w:r w:rsidR="005A1C7F" w:rsidRPr="008A564F">
              <w:rPr>
                <w:rFonts w:asciiTheme="minorHAnsi" w:eastAsia="Calibri" w:hAnsiTheme="minorHAnsi" w:cstheme="minorHAnsi"/>
                <w:lang w:val="it-IT"/>
              </w:rPr>
              <w:t>n</w:t>
            </w:r>
            <w:r w:rsidRPr="008A564F">
              <w:rPr>
                <w:rFonts w:asciiTheme="minorHAnsi" w:eastAsia="Calibri" w:hAnsiTheme="minorHAnsi" w:cstheme="minorHAnsi"/>
                <w:lang w:val="it-IT"/>
              </w:rPr>
              <w:t xml:space="preserve">tul final de mediu </w:t>
            </w:r>
            <w:r w:rsidR="00310CB3" w:rsidRPr="008A564F">
              <w:rPr>
                <w:rFonts w:asciiTheme="minorHAnsi" w:eastAsia="Calibri" w:hAnsiTheme="minorHAnsi" w:cstheme="minorHAnsi"/>
                <w:lang w:val="it-IT"/>
              </w:rPr>
              <w:t xml:space="preserve">(în care este integrat și avizul ANAR) </w:t>
            </w:r>
            <w:r w:rsidRPr="008A564F">
              <w:rPr>
                <w:rFonts w:asciiTheme="minorHAnsi" w:eastAsia="Calibri" w:hAnsiTheme="minorHAnsi" w:cstheme="minorHAnsi"/>
                <w:lang w:val="it-IT"/>
              </w:rPr>
              <w:t>la pri</w:t>
            </w:r>
            <w:r w:rsidR="00310CB3" w:rsidRPr="008A564F">
              <w:rPr>
                <w:rFonts w:asciiTheme="minorHAnsi" w:eastAsia="Calibri" w:hAnsiTheme="minorHAnsi" w:cstheme="minorHAnsi"/>
                <w:lang w:val="it-IT"/>
              </w:rPr>
              <w:t>ma tranșă de plată, expertul</w:t>
            </w:r>
            <w:r w:rsidR="006F2AB6">
              <w:rPr>
                <w:rFonts w:asciiTheme="minorHAnsi" w:eastAsia="Calibri" w:hAnsiTheme="minorHAnsi" w:cstheme="minorHAnsi"/>
                <w:lang w:val="it-IT"/>
              </w:rPr>
              <w:t xml:space="preserve"> va trebui </w:t>
            </w:r>
            <w:r w:rsidR="00310CB3" w:rsidRPr="008A564F">
              <w:rPr>
                <w:rFonts w:asciiTheme="minorHAnsi" w:eastAsia="Calibri" w:hAnsiTheme="minorHAnsi" w:cstheme="minorHAnsi"/>
                <w:lang w:val="it-IT"/>
              </w:rPr>
              <w:t xml:space="preserve">să verifice corespondența informațiilor din DALI cu prevederile din </w:t>
            </w:r>
            <w:r w:rsidR="006F2AB6">
              <w:rPr>
                <w:rFonts w:asciiTheme="minorHAnsi" w:eastAsia="Calibri" w:hAnsiTheme="minorHAnsi" w:cstheme="minorHAnsi"/>
                <w:lang w:val="it-IT"/>
              </w:rPr>
              <w:t>documentul final de mediu</w:t>
            </w:r>
            <w:r w:rsidR="00310CB3" w:rsidRPr="008A564F">
              <w:rPr>
                <w:rFonts w:asciiTheme="minorHAnsi" w:eastAsia="Calibri" w:hAnsiTheme="minorHAnsi" w:cstheme="minorHAnsi"/>
                <w:lang w:val="it-IT"/>
              </w:rPr>
              <w:t>.</w:t>
            </w:r>
          </w:p>
        </w:tc>
      </w:tr>
    </w:tbl>
    <w:p w:rsidR="008D6CEC" w:rsidRDefault="008D53F5" w:rsidP="008D53F5">
      <w:pPr>
        <w:widowControl w:val="0"/>
        <w:tabs>
          <w:tab w:val="left" w:pos="800"/>
        </w:tabs>
        <w:autoSpaceDE w:val="0"/>
        <w:autoSpaceDN w:val="0"/>
        <w:adjustRightInd w:val="0"/>
        <w:ind w:left="-180" w:right="71"/>
        <w:contextualSpacing/>
        <w:jc w:val="both"/>
        <w:rPr>
          <w:rFonts w:asciiTheme="minorHAnsi" w:eastAsia="Calibri" w:hAnsiTheme="minorHAnsi" w:cstheme="minorHAnsi"/>
          <w:i/>
          <w:color w:val="000000"/>
          <w:lang w:val="ro-RO" w:eastAsia="ro-RO"/>
        </w:rPr>
      </w:pPr>
      <w:r w:rsidRPr="000F248F">
        <w:rPr>
          <w:rFonts w:ascii="Calibri" w:hAnsi="Calibri" w:cs="Calibri"/>
          <w:bCs/>
          <w:lang w:val="ro-RO"/>
        </w:rPr>
        <w:lastRenderedPageBreak/>
        <w:t xml:space="preserve">Dacă în urma verificării documentelor reiese faptul că investiția </w:t>
      </w:r>
      <w:r w:rsidRPr="008A564F">
        <w:rPr>
          <w:rFonts w:ascii="Calibri" w:hAnsi="Calibri" w:cs="Calibri"/>
          <w:bCs/>
          <w:i/>
          <w:lang w:val="ro-RO"/>
        </w:rPr>
        <w:t>nu</w:t>
      </w:r>
      <w:r>
        <w:rPr>
          <w:rFonts w:ascii="Calibri" w:hAnsi="Calibri" w:cs="Calibri"/>
          <w:bCs/>
          <w:lang w:val="ro-RO"/>
        </w:rPr>
        <w:t xml:space="preserve"> </w:t>
      </w:r>
      <w:r w:rsidR="00643043" w:rsidRPr="001775A2">
        <w:rPr>
          <w:rFonts w:asciiTheme="minorHAnsi" w:eastAsia="Calibri" w:hAnsiTheme="minorHAnsi" w:cstheme="minorHAnsi"/>
          <w:i/>
          <w:color w:val="000000"/>
          <w:lang w:val="ro-RO" w:eastAsia="ro-RO"/>
        </w:rPr>
        <w:t xml:space="preserve">afectează corpuri de apă subterană sau de suprafaţă </w:t>
      </w:r>
      <w:r w:rsidR="008D6CEC" w:rsidRPr="008D6CEC">
        <w:rPr>
          <w:rFonts w:asciiTheme="minorHAnsi" w:eastAsia="Calibri" w:hAnsiTheme="minorHAnsi" w:cstheme="minorHAnsi"/>
          <w:i/>
          <w:color w:val="000000"/>
          <w:lang w:val="ro-RO" w:eastAsia="ro-RO"/>
        </w:rPr>
        <w:t>a căror stare a fost identificată ca fiind mai puțin decât bună în planul de management al bazinului hidrografic din motive legate de cantitatea de apă</w:t>
      </w:r>
      <w:r w:rsidR="00643043">
        <w:rPr>
          <w:rFonts w:ascii="Calibri" w:hAnsi="Calibri" w:cs="Calibri"/>
          <w:bCs/>
          <w:lang w:val="ro-RO"/>
        </w:rPr>
        <w:t xml:space="preserve"> și din DALi rezultă că </w:t>
      </w:r>
      <w:r w:rsidR="00643043" w:rsidRPr="001775A2">
        <w:rPr>
          <w:rFonts w:asciiTheme="minorHAnsi" w:eastAsia="Calibri" w:hAnsiTheme="minorHAnsi" w:cstheme="minorHAnsi"/>
          <w:i/>
          <w:color w:val="000000"/>
          <w:lang w:val="ro-RO" w:eastAsia="ro-RO"/>
        </w:rPr>
        <w:t>în urma evaluării ex-ante, investiţia asigură posibile economii de apă de minimum 8%</w:t>
      </w:r>
      <w:r w:rsidR="00643043">
        <w:rPr>
          <w:rFonts w:asciiTheme="minorHAnsi" w:eastAsia="Calibri" w:hAnsiTheme="minorHAnsi" w:cstheme="minorHAnsi"/>
          <w:i/>
          <w:color w:val="000000"/>
          <w:lang w:val="ro-RO" w:eastAsia="ro-RO"/>
        </w:rPr>
        <w:t xml:space="preserve"> </w:t>
      </w:r>
      <w:r w:rsidR="00643043" w:rsidRPr="00707CD5">
        <w:rPr>
          <w:rFonts w:asciiTheme="minorHAnsi" w:eastAsia="Calibri" w:hAnsiTheme="minorHAnsi" w:cstheme="minorHAnsi"/>
          <w:color w:val="000000"/>
          <w:lang w:val="ro-RO" w:eastAsia="ro-RO"/>
        </w:rPr>
        <w:t xml:space="preserve">se consideră condiția de eligibilitate EG 3.2 îndeplinită și se bifează </w:t>
      </w:r>
      <w:r w:rsidR="00643043" w:rsidRPr="008A564F">
        <w:rPr>
          <w:rFonts w:asciiTheme="minorHAnsi" w:eastAsia="Calibri" w:hAnsiTheme="minorHAnsi" w:cstheme="minorHAnsi"/>
          <w:b/>
          <w:color w:val="000000"/>
          <w:lang w:val="ro-RO" w:eastAsia="ro-RO"/>
        </w:rPr>
        <w:t>DA</w:t>
      </w:r>
      <w:r w:rsidR="00643043">
        <w:rPr>
          <w:rFonts w:asciiTheme="minorHAnsi" w:eastAsia="Calibri" w:hAnsiTheme="minorHAnsi" w:cstheme="minorHAnsi"/>
          <w:i/>
          <w:color w:val="000000"/>
          <w:lang w:val="ro-RO" w:eastAsia="ro-RO"/>
        </w:rPr>
        <w:t xml:space="preserve">. </w:t>
      </w:r>
    </w:p>
    <w:p w:rsidR="008D6CEC" w:rsidRDefault="00643043" w:rsidP="008D53F5">
      <w:pPr>
        <w:widowControl w:val="0"/>
        <w:tabs>
          <w:tab w:val="left" w:pos="800"/>
        </w:tabs>
        <w:autoSpaceDE w:val="0"/>
        <w:autoSpaceDN w:val="0"/>
        <w:adjustRightInd w:val="0"/>
        <w:ind w:left="-180" w:right="71"/>
        <w:contextualSpacing/>
        <w:jc w:val="both"/>
        <w:rPr>
          <w:rFonts w:asciiTheme="minorHAnsi" w:eastAsia="Calibri" w:hAnsiTheme="minorHAnsi" w:cstheme="minorHAnsi"/>
          <w:color w:val="000000"/>
          <w:lang w:val="ro-RO" w:eastAsia="ro-RO"/>
        </w:rPr>
      </w:pPr>
      <w:r w:rsidRPr="00707CD5">
        <w:rPr>
          <w:rFonts w:ascii="Calibri" w:hAnsi="Calibri" w:cs="Calibri"/>
          <w:bCs/>
          <w:lang w:val="ro-RO"/>
        </w:rPr>
        <w:t xml:space="preserve">În cazul în care </w:t>
      </w:r>
      <w:r w:rsidRPr="000F248F">
        <w:rPr>
          <w:rFonts w:ascii="Calibri" w:hAnsi="Calibri" w:cs="Calibri"/>
          <w:bCs/>
          <w:lang w:val="ro-RO"/>
        </w:rPr>
        <w:t xml:space="preserve">investiția </w:t>
      </w:r>
      <w:r w:rsidRPr="001775A2">
        <w:rPr>
          <w:rFonts w:asciiTheme="minorHAnsi" w:eastAsia="Calibri" w:hAnsiTheme="minorHAnsi" w:cstheme="minorHAnsi"/>
          <w:i/>
          <w:color w:val="000000"/>
          <w:lang w:val="ro-RO" w:eastAsia="ro-RO"/>
        </w:rPr>
        <w:t xml:space="preserve">afectează corpuri de apă subterană sau de suprafaţă </w:t>
      </w:r>
      <w:r w:rsidR="008D6CEC" w:rsidRPr="008D6CEC">
        <w:rPr>
          <w:rFonts w:asciiTheme="minorHAnsi" w:eastAsia="Calibri" w:hAnsiTheme="minorHAnsi" w:cstheme="minorHAnsi"/>
          <w:i/>
          <w:color w:val="000000"/>
          <w:lang w:val="ro-RO" w:eastAsia="ro-RO"/>
        </w:rPr>
        <w:t xml:space="preserve">a căror stare a fost identificată ca fiind mai puțin decât bună în planul de management al bazinului hidrografic din motive legate de cantitatea de apă </w:t>
      </w:r>
      <w:r w:rsidR="008D6CEC">
        <w:rPr>
          <w:rFonts w:ascii="Calibri" w:hAnsi="Calibri" w:cs="Calibri"/>
          <w:bCs/>
          <w:lang w:val="ro-RO"/>
        </w:rPr>
        <w:t xml:space="preserve">și din DALi rezultă că </w:t>
      </w:r>
      <w:r w:rsidR="008D6CEC" w:rsidRPr="008D6CEC">
        <w:rPr>
          <w:rFonts w:asciiTheme="minorHAnsi" w:eastAsia="Calibri" w:hAnsiTheme="minorHAnsi" w:cstheme="minorHAnsi"/>
          <w:i/>
          <w:color w:val="000000"/>
          <w:lang w:val="ro-RO" w:eastAsia="ro-RO"/>
        </w:rPr>
        <w:t>este realizată o reducere efectivă a utilizării apei de minimum 50% din posibilele economii stabilite la punctul a), respectiv minimum 4% sau în conformitate cu procentul stabilit de autoritatea competentă în domeniul gospodăririi apelor (dacă este cazul), care să contribuie la atingerea stării bune a acelor corpuri de apă</w:t>
      </w:r>
      <w:r w:rsidR="008D6CEC">
        <w:rPr>
          <w:rFonts w:asciiTheme="minorHAnsi" w:eastAsia="Calibri" w:hAnsiTheme="minorHAnsi" w:cstheme="minorHAnsi"/>
          <w:i/>
          <w:color w:val="000000"/>
          <w:lang w:val="ro-RO" w:eastAsia="ro-RO"/>
        </w:rPr>
        <w:t xml:space="preserve"> </w:t>
      </w:r>
      <w:r w:rsidR="008D6CEC">
        <w:rPr>
          <w:rFonts w:asciiTheme="minorHAnsi" w:eastAsia="Calibri" w:hAnsiTheme="minorHAnsi" w:cstheme="minorHAnsi"/>
          <w:color w:val="000000"/>
          <w:lang w:val="ro-RO" w:eastAsia="ro-RO"/>
        </w:rPr>
        <w:t xml:space="preserve">se consideră </w:t>
      </w:r>
      <w:r w:rsidR="008D6CEC" w:rsidRPr="00707CD5">
        <w:rPr>
          <w:rFonts w:asciiTheme="minorHAnsi" w:eastAsia="Calibri" w:hAnsiTheme="minorHAnsi" w:cstheme="minorHAnsi"/>
          <w:color w:val="000000"/>
          <w:lang w:val="ro-RO" w:eastAsia="ro-RO"/>
        </w:rPr>
        <w:t>condiția de eligibilitate EG 3.2 îndeplinită</w:t>
      </w:r>
      <w:r w:rsidR="008D6CEC">
        <w:rPr>
          <w:rFonts w:asciiTheme="minorHAnsi" w:eastAsia="Calibri" w:hAnsiTheme="minorHAnsi" w:cstheme="minorHAnsi"/>
          <w:color w:val="000000"/>
          <w:lang w:val="ro-RO" w:eastAsia="ro-RO"/>
        </w:rPr>
        <w:t xml:space="preserve"> și</w:t>
      </w:r>
      <w:r>
        <w:rPr>
          <w:rFonts w:asciiTheme="minorHAnsi" w:eastAsia="Calibri" w:hAnsiTheme="minorHAnsi" w:cstheme="minorHAnsi"/>
          <w:color w:val="000000"/>
          <w:lang w:val="ro-RO" w:eastAsia="ro-RO"/>
        </w:rPr>
        <w:t xml:space="preserve"> se bifează </w:t>
      </w:r>
      <w:r w:rsidRPr="008A564F">
        <w:rPr>
          <w:rFonts w:asciiTheme="minorHAnsi" w:eastAsia="Calibri" w:hAnsiTheme="minorHAnsi" w:cstheme="minorHAnsi"/>
          <w:b/>
          <w:color w:val="000000"/>
          <w:lang w:val="ro-RO" w:eastAsia="ro-RO"/>
        </w:rPr>
        <w:t>DA</w:t>
      </w:r>
      <w:r w:rsidR="008D6CEC">
        <w:rPr>
          <w:rFonts w:asciiTheme="minorHAnsi" w:eastAsia="Calibri" w:hAnsiTheme="minorHAnsi" w:cstheme="minorHAnsi"/>
          <w:color w:val="000000"/>
          <w:lang w:val="ro-RO" w:eastAsia="ro-RO"/>
        </w:rPr>
        <w:t>.</w:t>
      </w:r>
      <w:r>
        <w:rPr>
          <w:rFonts w:asciiTheme="minorHAnsi" w:eastAsia="Calibri" w:hAnsiTheme="minorHAnsi" w:cstheme="minorHAnsi"/>
          <w:color w:val="000000"/>
          <w:lang w:val="ro-RO" w:eastAsia="ro-RO"/>
        </w:rPr>
        <w:t xml:space="preserve"> </w:t>
      </w:r>
    </w:p>
    <w:p w:rsidR="00643043" w:rsidRDefault="008D6CEC" w:rsidP="008D53F5">
      <w:pPr>
        <w:widowControl w:val="0"/>
        <w:tabs>
          <w:tab w:val="left" w:pos="800"/>
        </w:tabs>
        <w:autoSpaceDE w:val="0"/>
        <w:autoSpaceDN w:val="0"/>
        <w:adjustRightInd w:val="0"/>
        <w:ind w:left="-180" w:right="71"/>
        <w:contextualSpacing/>
        <w:jc w:val="both"/>
        <w:rPr>
          <w:rFonts w:ascii="Calibri" w:hAnsi="Calibri" w:cs="Calibri"/>
          <w:bCs/>
          <w:lang w:val="ro-RO"/>
        </w:rPr>
      </w:pPr>
      <w:r>
        <w:rPr>
          <w:rFonts w:ascii="Calibri" w:hAnsi="Calibri" w:cs="Calibri"/>
          <w:bCs/>
          <w:lang w:val="ro-RO"/>
        </w:rPr>
        <w:t>Î</w:t>
      </w:r>
      <w:r w:rsidR="00643043">
        <w:rPr>
          <w:rFonts w:asciiTheme="minorHAnsi" w:eastAsia="Calibri" w:hAnsiTheme="minorHAnsi" w:cstheme="minorHAnsi"/>
          <w:color w:val="000000"/>
          <w:lang w:val="ro-RO" w:eastAsia="ro-RO"/>
        </w:rPr>
        <w:t xml:space="preserve">n caz contrar se va bifa </w:t>
      </w:r>
      <w:r w:rsidR="00643043" w:rsidRPr="008A564F">
        <w:rPr>
          <w:rFonts w:asciiTheme="minorHAnsi" w:eastAsia="Calibri" w:hAnsiTheme="minorHAnsi" w:cstheme="minorHAnsi"/>
          <w:b/>
          <w:color w:val="000000"/>
          <w:lang w:val="ro-RO" w:eastAsia="ro-RO"/>
        </w:rPr>
        <w:t>NU</w:t>
      </w:r>
      <w:r w:rsidR="00E670E8">
        <w:rPr>
          <w:rFonts w:asciiTheme="minorHAnsi" w:eastAsia="Calibri" w:hAnsiTheme="minorHAnsi" w:cstheme="minorHAnsi"/>
          <w:color w:val="000000"/>
          <w:lang w:val="ro-RO" w:eastAsia="ro-RO"/>
        </w:rPr>
        <w:t>.</w:t>
      </w:r>
    </w:p>
    <w:p w:rsidR="00E670E8" w:rsidRDefault="00643043" w:rsidP="008D53F5">
      <w:pPr>
        <w:widowControl w:val="0"/>
        <w:tabs>
          <w:tab w:val="left" w:pos="800"/>
        </w:tabs>
        <w:autoSpaceDE w:val="0"/>
        <w:autoSpaceDN w:val="0"/>
        <w:adjustRightInd w:val="0"/>
        <w:ind w:left="-180" w:right="71"/>
        <w:contextualSpacing/>
        <w:jc w:val="both"/>
        <w:rPr>
          <w:rFonts w:ascii="Calibri" w:hAnsi="Calibri" w:cs="Calibri"/>
          <w:bCs/>
          <w:lang w:val="ro-RO"/>
        </w:rPr>
      </w:pPr>
      <w:r>
        <w:rPr>
          <w:rFonts w:ascii="Calibri" w:hAnsi="Calibri" w:cs="Calibri"/>
          <w:bCs/>
          <w:lang w:val="ro-RO"/>
        </w:rPr>
        <w:t xml:space="preserve">Dacă cel puțin </w:t>
      </w:r>
      <w:r w:rsidR="00FB24FB">
        <w:rPr>
          <w:rFonts w:ascii="Calibri" w:hAnsi="Calibri" w:cs="Calibri"/>
          <w:bCs/>
          <w:lang w:val="ro-RO"/>
        </w:rPr>
        <w:t>l</w:t>
      </w:r>
      <w:r>
        <w:rPr>
          <w:rFonts w:ascii="Calibri" w:hAnsi="Calibri" w:cs="Calibri"/>
          <w:bCs/>
          <w:lang w:val="ro-RO"/>
        </w:rPr>
        <w:t xml:space="preserve">a una din condițiile de eligibilitate EG3.1 sau EG3.2 se bifează </w:t>
      </w:r>
      <w:r w:rsidRPr="008A564F">
        <w:rPr>
          <w:rFonts w:ascii="Calibri" w:hAnsi="Calibri" w:cs="Calibri"/>
          <w:b/>
          <w:bCs/>
          <w:lang w:val="ro-RO"/>
        </w:rPr>
        <w:t>NU</w:t>
      </w:r>
      <w:r>
        <w:rPr>
          <w:rFonts w:ascii="Calibri" w:hAnsi="Calibri" w:cs="Calibri"/>
          <w:bCs/>
          <w:lang w:val="ro-RO"/>
        </w:rPr>
        <w:t xml:space="preserve"> condiția de eligibilitate EG3 se consideră neîndeplinită și bifa va fi pusă pe </w:t>
      </w:r>
      <w:r w:rsidRPr="008A564F">
        <w:rPr>
          <w:rFonts w:ascii="Calibri" w:hAnsi="Calibri" w:cs="Calibri"/>
          <w:b/>
          <w:bCs/>
          <w:lang w:val="ro-RO"/>
        </w:rPr>
        <w:t>NU</w:t>
      </w:r>
      <w:r w:rsidR="00FB24FB">
        <w:rPr>
          <w:rFonts w:ascii="Calibri" w:hAnsi="Calibri" w:cs="Calibri"/>
          <w:bCs/>
          <w:lang w:val="ro-RO"/>
        </w:rPr>
        <w:t xml:space="preserve">, expertul </w:t>
      </w:r>
      <w:r w:rsidR="00FB24FB" w:rsidRPr="000F248F">
        <w:rPr>
          <w:rFonts w:ascii="Calibri" w:hAnsi="Calibri" w:cs="Calibri"/>
          <w:bCs/>
          <w:lang w:val="ro-RO"/>
        </w:rPr>
        <w:t xml:space="preserve">motivează poziţia lui în liniile prevăzute în acest scop la rubrica </w:t>
      </w:r>
      <w:r w:rsidR="00E670E8">
        <w:rPr>
          <w:rFonts w:ascii="Calibri" w:hAnsi="Calibri" w:cs="Calibri"/>
          <w:bCs/>
          <w:lang w:val="ro-RO"/>
        </w:rPr>
        <w:t>„</w:t>
      </w:r>
      <w:r w:rsidR="00FB24FB" w:rsidRPr="000F248F">
        <w:rPr>
          <w:rFonts w:ascii="Calibri" w:hAnsi="Calibri" w:cs="Calibri"/>
          <w:bCs/>
          <w:lang w:val="ro-RO"/>
        </w:rPr>
        <w:t>Observaţii</w:t>
      </w:r>
      <w:r w:rsidR="00E670E8">
        <w:rPr>
          <w:rFonts w:ascii="Calibri" w:hAnsi="Calibri" w:cs="Calibri"/>
          <w:bCs/>
          <w:lang w:val="ro-RO"/>
        </w:rPr>
        <w:t>”</w:t>
      </w:r>
      <w:r w:rsidR="00FB24FB" w:rsidRPr="000F248F">
        <w:rPr>
          <w:rFonts w:ascii="Calibri" w:hAnsi="Calibri" w:cs="Calibri"/>
          <w:bCs/>
          <w:lang w:val="ro-RO"/>
        </w:rPr>
        <w:t xml:space="preserve"> </w:t>
      </w:r>
      <w:r w:rsidR="00FB24FB">
        <w:rPr>
          <w:rFonts w:ascii="Calibri" w:hAnsi="Calibri" w:cs="Calibri"/>
          <w:bCs/>
          <w:lang w:val="ro-RO"/>
        </w:rPr>
        <w:t>ia</w:t>
      </w:r>
      <w:r w:rsidR="00FB24FB" w:rsidRPr="000F248F">
        <w:rPr>
          <w:rFonts w:ascii="Calibri" w:hAnsi="Calibri" w:cs="Calibri"/>
          <w:bCs/>
          <w:lang w:val="ro-RO"/>
        </w:rPr>
        <w:t>r Cererea de Finanţare va fi declarată neeligibilă</w:t>
      </w:r>
      <w:r>
        <w:rPr>
          <w:rFonts w:ascii="Calibri" w:hAnsi="Calibri" w:cs="Calibri"/>
          <w:bCs/>
          <w:lang w:val="ro-RO"/>
        </w:rPr>
        <w:t xml:space="preserve">. </w:t>
      </w:r>
    </w:p>
    <w:p w:rsidR="00643043" w:rsidRDefault="00643043" w:rsidP="008D53F5">
      <w:pPr>
        <w:widowControl w:val="0"/>
        <w:tabs>
          <w:tab w:val="left" w:pos="800"/>
        </w:tabs>
        <w:autoSpaceDE w:val="0"/>
        <w:autoSpaceDN w:val="0"/>
        <w:adjustRightInd w:val="0"/>
        <w:ind w:left="-180" w:right="71"/>
        <w:contextualSpacing/>
        <w:jc w:val="both"/>
        <w:rPr>
          <w:rFonts w:ascii="Calibri" w:hAnsi="Calibri" w:cs="Calibri"/>
          <w:bCs/>
          <w:lang w:val="ro-RO"/>
        </w:rPr>
      </w:pPr>
      <w:r>
        <w:rPr>
          <w:rFonts w:ascii="Calibri" w:hAnsi="Calibri" w:cs="Calibri"/>
          <w:bCs/>
          <w:lang w:val="ro-RO"/>
        </w:rPr>
        <w:t xml:space="preserve">În cazul în care ambele condiții EG3.1 și EG3.2 sunt îndeplinite atunci se va bifa la EG3 cu </w:t>
      </w:r>
      <w:r w:rsidRPr="008A564F">
        <w:rPr>
          <w:rFonts w:ascii="Calibri" w:hAnsi="Calibri" w:cs="Calibri"/>
          <w:b/>
          <w:bCs/>
          <w:lang w:val="ro-RO"/>
        </w:rPr>
        <w:t>DA</w:t>
      </w:r>
      <w:r>
        <w:rPr>
          <w:rFonts w:ascii="Calibri" w:hAnsi="Calibri" w:cs="Calibri"/>
          <w:bCs/>
          <w:lang w:val="ro-RO"/>
        </w:rPr>
        <w:t xml:space="preserve"> condiția de eligibilitate fiind îndeplinită.</w:t>
      </w:r>
    </w:p>
    <w:p w:rsidR="007311D3" w:rsidRPr="00E01846" w:rsidRDefault="007311D3" w:rsidP="00531241">
      <w:pPr>
        <w:rPr>
          <w:rFonts w:asciiTheme="minorHAnsi" w:hAnsiTheme="minorHAnsi" w:cstheme="minorHAnsi"/>
          <w:b/>
        </w:rPr>
      </w:pPr>
    </w:p>
    <w:p w:rsidR="00515657" w:rsidRDefault="00515657" w:rsidP="002E4D87">
      <w:pPr>
        <w:jc w:val="both"/>
        <w:rPr>
          <w:rFonts w:asciiTheme="minorHAnsi" w:hAnsiTheme="minorHAnsi" w:cstheme="minorHAnsi"/>
          <w:b/>
        </w:rPr>
      </w:pPr>
    </w:p>
    <w:p w:rsidR="00D525DC" w:rsidRDefault="007311D3" w:rsidP="002E4D87">
      <w:pPr>
        <w:jc w:val="both"/>
        <w:rPr>
          <w:rFonts w:asciiTheme="minorHAnsi" w:eastAsia="Calibri" w:hAnsiTheme="minorHAnsi" w:cstheme="minorHAnsi"/>
          <w:b/>
          <w:i/>
        </w:rPr>
      </w:pPr>
      <w:r w:rsidRPr="00FB2FD3">
        <w:rPr>
          <w:rFonts w:asciiTheme="minorHAnsi" w:hAnsiTheme="minorHAnsi" w:cstheme="minorHAnsi"/>
          <w:b/>
        </w:rPr>
        <w:t>EG</w:t>
      </w:r>
      <w:r w:rsidR="00D525DC" w:rsidRPr="00FB2FD3">
        <w:rPr>
          <w:rFonts w:asciiTheme="minorHAnsi" w:eastAsia="Calibri" w:hAnsiTheme="minorHAnsi" w:cstheme="minorHAnsi"/>
          <w:b/>
          <w:i/>
        </w:rPr>
        <w:t>4</w:t>
      </w:r>
      <w:r w:rsidR="00903736" w:rsidRPr="00FB2FD3">
        <w:rPr>
          <w:rFonts w:asciiTheme="minorHAnsi" w:eastAsia="Calibri" w:hAnsiTheme="minorHAnsi" w:cstheme="minorHAnsi"/>
          <w:b/>
          <w:i/>
        </w:rPr>
        <w:t xml:space="preserve"> </w:t>
      </w:r>
      <w:r w:rsidR="00D525DC" w:rsidRPr="00707CD5">
        <w:rPr>
          <w:rFonts w:asciiTheme="minorHAnsi" w:eastAsia="Calibri" w:hAnsiTheme="minorHAnsi" w:cstheme="minorHAnsi"/>
          <w:b/>
          <w:i/>
        </w:rPr>
        <w:t xml:space="preserve">Investiția care poate avea efecte semnificative asupra mediului </w:t>
      </w:r>
      <w:proofErr w:type="gramStart"/>
      <w:r w:rsidR="00D525DC" w:rsidRPr="00707CD5">
        <w:rPr>
          <w:rFonts w:asciiTheme="minorHAnsi" w:eastAsia="Calibri" w:hAnsiTheme="minorHAnsi" w:cstheme="minorHAnsi"/>
          <w:b/>
          <w:i/>
        </w:rPr>
        <w:t>va</w:t>
      </w:r>
      <w:proofErr w:type="gramEnd"/>
      <w:r w:rsidR="00D525DC" w:rsidRPr="00707CD5">
        <w:rPr>
          <w:rFonts w:asciiTheme="minorHAnsi" w:eastAsia="Calibri" w:hAnsiTheme="minorHAnsi" w:cstheme="minorHAnsi"/>
          <w:b/>
          <w:i/>
        </w:rPr>
        <w:t xml:space="preserve"> fi precedată de o evaluare a impactului preconizat asupra mediului, în conformitate cu legislația în vigoare aplicabilă</w:t>
      </w:r>
    </w:p>
    <w:p w:rsidR="00915DA6" w:rsidRPr="00FC68DE" w:rsidRDefault="00915DA6" w:rsidP="002E6511">
      <w:pPr>
        <w:jc w:val="both"/>
        <w:rPr>
          <w:rFonts w:asciiTheme="minorHAnsi" w:eastAsia="Calibri" w:hAnsiTheme="minorHAnsi" w:cstheme="minorHAnsi"/>
          <w:b/>
          <w:i/>
        </w:rPr>
      </w:pPr>
    </w:p>
    <w:tbl>
      <w:tblPr>
        <w:tblW w:w="945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6210"/>
      </w:tblGrid>
      <w:tr w:rsidR="007311D3" w:rsidRPr="00FC68DE" w:rsidTr="00531241">
        <w:tc>
          <w:tcPr>
            <w:tcW w:w="3240" w:type="dxa"/>
            <w:shd w:val="clear" w:color="auto" w:fill="C0C0C0"/>
          </w:tcPr>
          <w:p w:rsidR="007311D3" w:rsidRPr="00FC68DE" w:rsidRDefault="007311D3" w:rsidP="007311D3">
            <w:pPr>
              <w:keepNext/>
              <w:ind w:left="-540" w:firstLine="540"/>
              <w:jc w:val="both"/>
              <w:outlineLvl w:val="0"/>
              <w:rPr>
                <w:rFonts w:asciiTheme="minorHAnsi" w:hAnsiTheme="minorHAnsi" w:cstheme="minorHAnsi"/>
                <w:b/>
                <w:bCs/>
                <w:lang w:val="ro-RO"/>
              </w:rPr>
            </w:pPr>
            <w:r w:rsidRPr="00FC68DE">
              <w:rPr>
                <w:rFonts w:asciiTheme="minorHAnsi" w:hAnsiTheme="minorHAnsi" w:cstheme="minorHAnsi"/>
                <w:b/>
                <w:bCs/>
                <w:lang w:val="ro-RO"/>
              </w:rPr>
              <w:t>DOCUMENTE PREZENTATE</w:t>
            </w:r>
          </w:p>
        </w:tc>
        <w:tc>
          <w:tcPr>
            <w:tcW w:w="6210" w:type="dxa"/>
            <w:shd w:val="clear" w:color="auto" w:fill="C0C0C0"/>
          </w:tcPr>
          <w:p w:rsidR="007311D3" w:rsidRPr="00FC68DE" w:rsidRDefault="007311D3" w:rsidP="007311D3">
            <w:pPr>
              <w:ind w:firstLine="540"/>
              <w:jc w:val="both"/>
              <w:rPr>
                <w:rFonts w:asciiTheme="minorHAnsi" w:hAnsiTheme="minorHAnsi" w:cstheme="minorHAnsi"/>
                <w:b/>
                <w:lang w:val="pt-BR" w:eastAsia="fr-FR"/>
              </w:rPr>
            </w:pPr>
            <w:r w:rsidRPr="00FC68DE">
              <w:rPr>
                <w:rFonts w:asciiTheme="minorHAnsi" w:hAnsiTheme="minorHAnsi" w:cstheme="minorHAnsi"/>
                <w:lang w:val="ro-RO" w:eastAsia="fr-FR"/>
              </w:rPr>
              <w:t>PUNCTE DE VERIFICAT ÎN CADRUL DOCUMENTELOR PREZENTATE</w:t>
            </w:r>
          </w:p>
        </w:tc>
      </w:tr>
      <w:tr w:rsidR="007311D3" w:rsidRPr="00FC68DE" w:rsidTr="00531241">
        <w:trPr>
          <w:trHeight w:val="706"/>
        </w:trPr>
        <w:tc>
          <w:tcPr>
            <w:tcW w:w="3240" w:type="dxa"/>
          </w:tcPr>
          <w:p w:rsidR="00D525DC" w:rsidRDefault="00FB2FD3" w:rsidP="00C54F1D">
            <w:pPr>
              <w:tabs>
                <w:tab w:val="center" w:pos="4680"/>
                <w:tab w:val="right" w:pos="9360"/>
              </w:tabs>
              <w:jc w:val="both"/>
              <w:rPr>
                <w:rFonts w:asciiTheme="minorHAnsi" w:hAnsiTheme="minorHAnsi" w:cstheme="minorHAnsi"/>
                <w:lang w:val="it-IT"/>
              </w:rPr>
            </w:pPr>
            <w:r>
              <w:rPr>
                <w:rFonts w:asciiTheme="minorHAnsi" w:hAnsiTheme="minorHAnsi" w:cstheme="minorHAnsi"/>
                <w:lang w:val="it-IT"/>
              </w:rPr>
              <w:t>9</w:t>
            </w:r>
            <w:r w:rsidR="00C54F1D">
              <w:rPr>
                <w:rFonts w:asciiTheme="minorHAnsi" w:hAnsiTheme="minorHAnsi" w:cstheme="minorHAnsi"/>
                <w:lang w:val="it-IT"/>
              </w:rPr>
              <w:t xml:space="preserve">. </w:t>
            </w:r>
            <w:r w:rsidR="00D525DC" w:rsidRPr="00C54F1D">
              <w:rPr>
                <w:rFonts w:asciiTheme="minorHAnsi" w:hAnsiTheme="minorHAnsi" w:cstheme="minorHAnsi"/>
                <w:lang w:val="it-IT"/>
              </w:rPr>
              <w:t xml:space="preserve">Documentul final </w:t>
            </w:r>
            <w:r>
              <w:rPr>
                <w:rFonts w:asciiTheme="minorHAnsi" w:hAnsiTheme="minorHAnsi" w:cstheme="minorHAnsi"/>
                <w:lang w:val="it-IT"/>
              </w:rPr>
              <w:t xml:space="preserve">emis </w:t>
            </w:r>
            <w:r w:rsidR="00D525DC" w:rsidRPr="00C54F1D">
              <w:rPr>
                <w:rFonts w:asciiTheme="minorHAnsi" w:hAnsiTheme="minorHAnsi" w:cstheme="minorHAnsi"/>
                <w:lang w:val="it-IT"/>
              </w:rPr>
              <w:t xml:space="preserve">de </w:t>
            </w:r>
            <w:r>
              <w:rPr>
                <w:rFonts w:asciiTheme="minorHAnsi" w:hAnsiTheme="minorHAnsi" w:cstheme="minorHAnsi"/>
                <w:lang w:val="it-IT"/>
              </w:rPr>
              <w:t>ANPM, dacă solicitantul îl deține:</w:t>
            </w:r>
            <w:r w:rsidR="00D525DC" w:rsidRPr="00C54F1D">
              <w:rPr>
                <w:rFonts w:asciiTheme="minorHAnsi" w:hAnsiTheme="minorHAnsi" w:cstheme="minorHAnsi"/>
                <w:lang w:val="it-IT"/>
              </w:rPr>
              <w:t xml:space="preserve"> </w:t>
            </w:r>
          </w:p>
          <w:p w:rsidR="00650703" w:rsidRPr="00233FA5" w:rsidRDefault="00FB2FD3" w:rsidP="00650703">
            <w:pPr>
              <w:autoSpaceDE w:val="0"/>
              <w:autoSpaceDN w:val="0"/>
              <w:adjustRightInd w:val="0"/>
              <w:jc w:val="both"/>
              <w:rPr>
                <w:rFonts w:asciiTheme="minorHAnsi" w:hAnsiTheme="minorHAnsi" w:cstheme="minorHAnsi"/>
              </w:rPr>
            </w:pPr>
            <w:r w:rsidRPr="00FB2FD3">
              <w:rPr>
                <w:rFonts w:asciiTheme="minorHAnsi" w:hAnsiTheme="minorHAnsi" w:cstheme="minorHAnsi"/>
                <w:lang w:val="it-IT"/>
              </w:rPr>
              <w:t xml:space="preserve">Clasarea notificării/Decizia etapei de încadrare ca document final (prin care se precizează că proiectul nu se supune evaluării impactului </w:t>
            </w:r>
            <w:r w:rsidRPr="00FB2FD3">
              <w:rPr>
                <w:rFonts w:asciiTheme="minorHAnsi" w:hAnsiTheme="minorHAnsi" w:cstheme="minorHAnsi"/>
                <w:lang w:val="it-IT"/>
              </w:rPr>
              <w:lastRenderedPageBreak/>
              <w:t xml:space="preserve">asupra mediului şi nici evaluării </w:t>
            </w:r>
            <w:proofErr w:type="gramStart"/>
            <w:r w:rsidRPr="00FB2FD3">
              <w:rPr>
                <w:rFonts w:asciiTheme="minorHAnsi" w:hAnsiTheme="minorHAnsi" w:cstheme="minorHAnsi"/>
                <w:lang w:val="it-IT"/>
              </w:rPr>
              <w:t>adecvate)/</w:t>
            </w:r>
            <w:proofErr w:type="gramEnd"/>
            <w:r w:rsidR="00650703">
              <w:rPr>
                <w:rFonts w:asciiTheme="minorHAnsi" w:hAnsiTheme="minorHAnsi" w:cstheme="minorHAnsi"/>
                <w:lang w:val="it-IT"/>
              </w:rPr>
              <w:t xml:space="preserve">Acordul de mediu, </w:t>
            </w:r>
            <w:r w:rsidR="00650703" w:rsidRPr="00707CD5">
              <w:rPr>
                <w:rFonts w:asciiTheme="minorHAnsi" w:hAnsiTheme="minorHAnsi" w:cstheme="minorHAnsi"/>
                <w:lang w:val="it-IT"/>
              </w:rPr>
              <w:t>emis de autoritatea teritorială competentă de protecția mediului conform Legii nr. 292/2018, cu modificările și completările ulterioare.</w:t>
            </w:r>
          </w:p>
          <w:p w:rsidR="00FB2FD3" w:rsidRPr="00C54F1D" w:rsidRDefault="00FB2FD3" w:rsidP="00C54F1D">
            <w:pPr>
              <w:tabs>
                <w:tab w:val="center" w:pos="4680"/>
                <w:tab w:val="right" w:pos="9360"/>
              </w:tabs>
              <w:jc w:val="both"/>
              <w:rPr>
                <w:rFonts w:asciiTheme="minorHAnsi" w:hAnsiTheme="minorHAnsi" w:cstheme="minorHAnsi"/>
                <w:lang w:val="it-IT"/>
              </w:rPr>
            </w:pPr>
          </w:p>
          <w:p w:rsidR="00D525DC" w:rsidRPr="002F6AE7" w:rsidRDefault="00D525DC" w:rsidP="002F6AE7">
            <w:pPr>
              <w:tabs>
                <w:tab w:val="center" w:pos="4680"/>
                <w:tab w:val="right" w:pos="9360"/>
              </w:tabs>
              <w:ind w:left="60"/>
              <w:jc w:val="both"/>
              <w:rPr>
                <w:rFonts w:asciiTheme="minorHAnsi" w:hAnsiTheme="minorHAnsi" w:cstheme="minorHAnsi"/>
                <w:lang w:val="it-IT"/>
              </w:rPr>
            </w:pPr>
            <w:r>
              <w:rPr>
                <w:rFonts w:asciiTheme="minorHAnsi" w:hAnsiTheme="minorHAnsi" w:cstheme="minorHAnsi"/>
                <w:lang w:val="it-IT"/>
              </w:rPr>
              <w:t>s</w:t>
            </w:r>
            <w:r w:rsidRPr="002F6AE7">
              <w:rPr>
                <w:rFonts w:asciiTheme="minorHAnsi" w:hAnsiTheme="minorHAnsi" w:cstheme="minorHAnsi"/>
                <w:lang w:val="it-IT"/>
              </w:rPr>
              <w:t xml:space="preserve">au </w:t>
            </w:r>
          </w:p>
          <w:p w:rsidR="00C54F1D" w:rsidRDefault="00C54F1D" w:rsidP="00C54F1D">
            <w:pPr>
              <w:tabs>
                <w:tab w:val="center" w:pos="4680"/>
                <w:tab w:val="right" w:pos="9360"/>
              </w:tabs>
              <w:jc w:val="both"/>
              <w:rPr>
                <w:rFonts w:asciiTheme="minorHAnsi" w:hAnsiTheme="minorHAnsi" w:cstheme="minorHAnsi"/>
                <w:lang w:val="it-IT"/>
              </w:rPr>
            </w:pPr>
          </w:p>
          <w:p w:rsidR="003952F1" w:rsidRPr="00C54F1D" w:rsidRDefault="00C54F1D" w:rsidP="00C54F1D">
            <w:pPr>
              <w:tabs>
                <w:tab w:val="center" w:pos="4680"/>
                <w:tab w:val="right" w:pos="9360"/>
              </w:tabs>
              <w:jc w:val="both"/>
              <w:rPr>
                <w:rFonts w:asciiTheme="minorHAnsi" w:hAnsiTheme="minorHAnsi" w:cstheme="minorHAnsi"/>
                <w:lang w:val="it-IT"/>
              </w:rPr>
            </w:pPr>
            <w:r>
              <w:rPr>
                <w:rFonts w:asciiTheme="minorHAnsi" w:hAnsiTheme="minorHAnsi" w:cstheme="minorHAnsi"/>
                <w:lang w:val="it-IT"/>
              </w:rPr>
              <w:t xml:space="preserve">- </w:t>
            </w:r>
            <w:r w:rsidR="003952F1" w:rsidRPr="00C54F1D">
              <w:rPr>
                <w:rFonts w:asciiTheme="minorHAnsi" w:hAnsiTheme="minorHAnsi" w:cstheme="minorHAnsi"/>
                <w:lang w:val="it-IT"/>
              </w:rPr>
              <w:t>Declaratia pe propria răspundere de la secțiunea F a cererii de finanţare.</w:t>
            </w:r>
          </w:p>
          <w:p w:rsidR="0043175C" w:rsidRPr="00230CE4" w:rsidRDefault="0043175C">
            <w:pPr>
              <w:jc w:val="both"/>
              <w:rPr>
                <w:rFonts w:asciiTheme="minorHAnsi" w:hAnsiTheme="minorHAnsi" w:cstheme="minorHAnsi"/>
                <w:lang w:val="ro-RO" w:eastAsia="fr-FR"/>
              </w:rPr>
            </w:pPr>
          </w:p>
        </w:tc>
        <w:tc>
          <w:tcPr>
            <w:tcW w:w="6210" w:type="dxa"/>
          </w:tcPr>
          <w:p w:rsidR="0043175C" w:rsidRDefault="003952F1" w:rsidP="00B650BB">
            <w:pPr>
              <w:autoSpaceDE w:val="0"/>
              <w:autoSpaceDN w:val="0"/>
              <w:adjustRightInd w:val="0"/>
              <w:jc w:val="both"/>
              <w:rPr>
                <w:rFonts w:asciiTheme="minorHAnsi" w:hAnsiTheme="minorHAnsi" w:cstheme="minorHAnsi"/>
                <w:lang w:val="it-IT"/>
              </w:rPr>
            </w:pPr>
            <w:r w:rsidRPr="00E01846">
              <w:rPr>
                <w:rFonts w:asciiTheme="minorHAnsi" w:hAnsiTheme="minorHAnsi" w:cstheme="minorHAnsi"/>
                <w:lang w:val="it-IT"/>
              </w:rPr>
              <w:lastRenderedPageBreak/>
              <w:t xml:space="preserve">Condiția se consideră îndeplinită prin asumarea de către solicitant a declarației pe propria răspundere din Secțiunea F din Cerere de finanțare prin care se angajează că </w:t>
            </w:r>
            <w:r w:rsidR="00B650BB">
              <w:rPr>
                <w:rFonts w:asciiTheme="minorHAnsi" w:hAnsiTheme="minorHAnsi" w:cstheme="minorHAnsi"/>
                <w:lang w:val="it-IT"/>
              </w:rPr>
              <w:t>va</w:t>
            </w:r>
            <w:r w:rsidR="00B650BB" w:rsidRPr="00B650BB">
              <w:rPr>
                <w:rFonts w:asciiTheme="minorHAnsi" w:hAnsiTheme="minorHAnsi" w:cstheme="minorHAnsi"/>
                <w:lang w:val="it-IT"/>
              </w:rPr>
              <w:t xml:space="preserve"> obţine şi depune documentaţia finală de la Age</w:t>
            </w:r>
            <w:r w:rsidR="00B650BB">
              <w:rPr>
                <w:rFonts w:asciiTheme="minorHAnsi" w:hAnsiTheme="minorHAnsi" w:cstheme="minorHAnsi"/>
                <w:lang w:val="it-IT"/>
              </w:rPr>
              <w:t xml:space="preserve">nția Națională pentru Protecția </w:t>
            </w:r>
            <w:r w:rsidR="00B650BB" w:rsidRPr="00B650BB">
              <w:rPr>
                <w:rFonts w:asciiTheme="minorHAnsi" w:hAnsiTheme="minorHAnsi" w:cstheme="minorHAnsi"/>
                <w:lang w:val="it-IT"/>
              </w:rPr>
              <w:t>Mediului pentru proiect la depunerea pr</w:t>
            </w:r>
            <w:r w:rsidR="00B650BB">
              <w:rPr>
                <w:rFonts w:asciiTheme="minorHAnsi" w:hAnsiTheme="minorHAnsi" w:cstheme="minorHAnsi"/>
                <w:lang w:val="it-IT"/>
              </w:rPr>
              <w:t xml:space="preserve">imei tranșe de plată, fără a </w:t>
            </w:r>
            <w:proofErr w:type="gramStart"/>
            <w:r w:rsidR="00B650BB">
              <w:rPr>
                <w:rFonts w:asciiTheme="minorHAnsi" w:hAnsiTheme="minorHAnsi" w:cstheme="minorHAnsi"/>
                <w:lang w:val="it-IT"/>
              </w:rPr>
              <w:t>se</w:t>
            </w:r>
            <w:proofErr w:type="gramEnd"/>
            <w:r w:rsidR="00B650BB">
              <w:rPr>
                <w:rFonts w:asciiTheme="minorHAnsi" w:hAnsiTheme="minorHAnsi" w:cstheme="minorHAnsi"/>
                <w:lang w:val="it-IT"/>
              </w:rPr>
              <w:t xml:space="preserve"> </w:t>
            </w:r>
            <w:r w:rsidR="00B650BB" w:rsidRPr="00B650BB">
              <w:rPr>
                <w:rFonts w:asciiTheme="minorHAnsi" w:hAnsiTheme="minorHAnsi" w:cstheme="minorHAnsi"/>
                <w:lang w:val="it-IT"/>
              </w:rPr>
              <w:t>depăși termenul maxim prevăzut în contractul de finanțare.</w:t>
            </w:r>
          </w:p>
          <w:p w:rsidR="00D525DC" w:rsidRDefault="00D525DC" w:rsidP="000D1709">
            <w:pPr>
              <w:autoSpaceDE w:val="0"/>
              <w:autoSpaceDN w:val="0"/>
              <w:adjustRightInd w:val="0"/>
              <w:jc w:val="both"/>
              <w:rPr>
                <w:rFonts w:asciiTheme="minorHAnsi" w:hAnsiTheme="minorHAnsi" w:cstheme="minorHAnsi"/>
                <w:lang w:val="it-IT"/>
              </w:rPr>
            </w:pPr>
          </w:p>
          <w:p w:rsidR="00D525DC" w:rsidRDefault="00D525DC" w:rsidP="000D1709">
            <w:pPr>
              <w:autoSpaceDE w:val="0"/>
              <w:autoSpaceDN w:val="0"/>
              <w:adjustRightInd w:val="0"/>
              <w:jc w:val="both"/>
              <w:rPr>
                <w:rFonts w:asciiTheme="minorHAnsi" w:hAnsiTheme="minorHAnsi" w:cstheme="minorHAnsi"/>
                <w:lang w:val="it-IT"/>
              </w:rPr>
            </w:pPr>
            <w:r w:rsidRPr="00D525DC">
              <w:rPr>
                <w:rFonts w:asciiTheme="minorHAnsi" w:hAnsiTheme="minorHAnsi" w:cstheme="minorHAnsi"/>
                <w:lang w:val="it-IT"/>
              </w:rPr>
              <w:lastRenderedPageBreak/>
              <w:t xml:space="preserve">În cazul în care solicitantul a depus la dosarul cererii de finanțare unul din documentele precizate la pct. </w:t>
            </w:r>
            <w:proofErr w:type="gramStart"/>
            <w:r w:rsidR="00FB2FD3">
              <w:rPr>
                <w:rFonts w:asciiTheme="minorHAnsi" w:hAnsiTheme="minorHAnsi" w:cstheme="minorHAnsi"/>
                <w:lang w:val="it-IT"/>
              </w:rPr>
              <w:t>9</w:t>
            </w:r>
            <w:r w:rsidRPr="00D525DC">
              <w:rPr>
                <w:rFonts w:asciiTheme="minorHAnsi" w:hAnsiTheme="minorHAnsi" w:cstheme="minorHAnsi"/>
                <w:lang w:val="it-IT"/>
              </w:rPr>
              <w:t xml:space="preserve">  ca</w:t>
            </w:r>
            <w:proofErr w:type="gramEnd"/>
            <w:r w:rsidRPr="00D525DC">
              <w:rPr>
                <w:rFonts w:asciiTheme="minorHAnsi" w:hAnsiTheme="minorHAnsi" w:cstheme="minorHAnsi"/>
                <w:lang w:val="it-IT"/>
              </w:rPr>
              <w:t xml:space="preserve"> document final, condiția de eligibilitate se consideră îndeplinită la evaluarea dosarului cererii de finanțare și nu va mai fi solicitată și verificată la depunerea primei cereri de plată.</w:t>
            </w:r>
            <w:r w:rsidR="00B650BB">
              <w:rPr>
                <w:rFonts w:asciiTheme="minorHAnsi" w:hAnsiTheme="minorHAnsi" w:cstheme="minorHAnsi"/>
                <w:lang w:val="it-IT"/>
              </w:rPr>
              <w:t xml:space="preserve"> Verificarea se va realiza in baza corelării informațiilor din DALI, cu cele din Certificatul de Urbanism și cu cele din documentul </w:t>
            </w:r>
            <w:r w:rsidR="00200CFB">
              <w:rPr>
                <w:rFonts w:asciiTheme="minorHAnsi" w:hAnsiTheme="minorHAnsi" w:cstheme="minorHAnsi"/>
                <w:lang w:val="it-IT"/>
              </w:rPr>
              <w:t xml:space="preserve">final </w:t>
            </w:r>
            <w:r w:rsidR="00B650BB">
              <w:rPr>
                <w:rFonts w:asciiTheme="minorHAnsi" w:hAnsiTheme="minorHAnsi" w:cstheme="minorHAnsi"/>
                <w:lang w:val="it-IT"/>
              </w:rPr>
              <w:t xml:space="preserve">emis de </w:t>
            </w:r>
            <w:r w:rsidR="00B650BB" w:rsidRPr="00B650BB">
              <w:rPr>
                <w:rFonts w:asciiTheme="minorHAnsi" w:hAnsiTheme="minorHAnsi" w:cstheme="minorHAnsi"/>
                <w:lang w:val="it-IT"/>
              </w:rPr>
              <w:t>ANPM.</w:t>
            </w:r>
          </w:p>
          <w:p w:rsidR="00D525DC" w:rsidRDefault="00D525DC" w:rsidP="000D1709">
            <w:pPr>
              <w:autoSpaceDE w:val="0"/>
              <w:autoSpaceDN w:val="0"/>
              <w:adjustRightInd w:val="0"/>
              <w:jc w:val="both"/>
              <w:rPr>
                <w:rFonts w:asciiTheme="minorHAnsi" w:hAnsiTheme="minorHAnsi" w:cstheme="minorHAnsi"/>
                <w:lang w:val="it-IT"/>
              </w:rPr>
            </w:pPr>
          </w:p>
          <w:p w:rsidR="00D525DC" w:rsidRDefault="00D525DC" w:rsidP="000D1709">
            <w:pPr>
              <w:autoSpaceDE w:val="0"/>
              <w:autoSpaceDN w:val="0"/>
              <w:adjustRightInd w:val="0"/>
              <w:jc w:val="both"/>
              <w:rPr>
                <w:rFonts w:asciiTheme="minorHAnsi" w:hAnsiTheme="minorHAnsi" w:cstheme="minorHAnsi"/>
                <w:lang w:val="ro-RO" w:eastAsia="fr-FR"/>
              </w:rPr>
            </w:pPr>
            <w:r w:rsidRPr="00D525DC">
              <w:rPr>
                <w:rFonts w:asciiTheme="minorHAnsi" w:hAnsiTheme="minorHAnsi" w:cstheme="minorHAnsi"/>
                <w:lang w:val="ro-RO" w:eastAsia="fr-FR"/>
              </w:rPr>
              <w:t>La depunerea cererii de finanțare, în cazul în care solicitantul nu deține documentul final, criteriul se consideră îndeplinit, prin verificarea însuşirii Declaraţiei F din cererea de finanțare.</w:t>
            </w:r>
          </w:p>
          <w:p w:rsidR="00D525DC" w:rsidRPr="00FC68DE" w:rsidRDefault="00D525DC" w:rsidP="000D1709">
            <w:pPr>
              <w:autoSpaceDE w:val="0"/>
              <w:autoSpaceDN w:val="0"/>
              <w:adjustRightInd w:val="0"/>
              <w:jc w:val="both"/>
              <w:rPr>
                <w:rFonts w:asciiTheme="minorHAnsi" w:hAnsiTheme="minorHAnsi" w:cstheme="minorHAnsi"/>
                <w:lang w:val="ro-RO" w:eastAsia="fr-FR"/>
              </w:rPr>
            </w:pPr>
            <w:r w:rsidRPr="00D525DC">
              <w:rPr>
                <w:rFonts w:asciiTheme="minorHAnsi" w:hAnsiTheme="minorHAnsi" w:cstheme="minorHAnsi"/>
                <w:lang w:val="ro-RO" w:eastAsia="fr-FR"/>
              </w:rPr>
              <w:t>În situația în care solicitantul la depunerea Cererii de Finanțare nu deține documentul final de mediu (Clasarea notificării, Decizia etapei de încadrare, ca document final/Acord de mediu, emis de autoritatea teritorială competentă de protecția mediului conform Legii nr. 292/2018, cu modificările și completările ulterioare), acesta trebuie prezentat la depunerea primei tranșe de plată, fără a se depăși termenul maxim prevăzut în contractul de finanțare.</w:t>
            </w:r>
          </w:p>
        </w:tc>
      </w:tr>
    </w:tbl>
    <w:p w:rsidR="00853468" w:rsidRDefault="00853468" w:rsidP="001A067F">
      <w:pPr>
        <w:jc w:val="both"/>
        <w:rPr>
          <w:rFonts w:asciiTheme="minorHAnsi" w:hAnsiTheme="minorHAnsi" w:cstheme="minorHAnsi"/>
          <w:bCs/>
          <w:lang w:val="ro-RO"/>
        </w:rPr>
      </w:pPr>
      <w:r w:rsidRPr="00B411CD">
        <w:rPr>
          <w:rFonts w:asciiTheme="minorHAnsi" w:hAnsiTheme="minorHAnsi" w:cstheme="minorHAnsi"/>
          <w:bCs/>
          <w:lang w:val="ro-RO"/>
        </w:rPr>
        <w:lastRenderedPageBreak/>
        <w:t>Dacă în urma verificării documentelor reiese faptul că solicitantul nu</w:t>
      </w:r>
      <w:r>
        <w:rPr>
          <w:rFonts w:asciiTheme="minorHAnsi" w:hAnsiTheme="minorHAnsi" w:cstheme="minorHAnsi"/>
          <w:bCs/>
          <w:lang w:val="ro-RO"/>
        </w:rPr>
        <w:t xml:space="preserve"> a depus documentul final </w:t>
      </w:r>
      <w:r w:rsidR="008E2DCC">
        <w:rPr>
          <w:rFonts w:asciiTheme="minorHAnsi" w:hAnsiTheme="minorHAnsi" w:cstheme="minorHAnsi"/>
          <w:bCs/>
          <w:lang w:val="ro-RO"/>
        </w:rPr>
        <w:t xml:space="preserve">de mediu </w:t>
      </w:r>
      <w:r>
        <w:rPr>
          <w:rFonts w:asciiTheme="minorHAnsi" w:hAnsiTheme="minorHAnsi" w:cstheme="minorHAnsi"/>
          <w:bCs/>
          <w:lang w:val="ro-RO"/>
        </w:rPr>
        <w:t>și nu</w:t>
      </w:r>
      <w:r w:rsidRPr="00B411CD">
        <w:rPr>
          <w:rFonts w:asciiTheme="minorHAnsi" w:hAnsiTheme="minorHAnsi" w:cstheme="minorHAnsi"/>
          <w:bCs/>
          <w:lang w:val="ro-RO"/>
        </w:rPr>
        <w:t xml:space="preserve"> și-a însușit în declarația F prezentarea</w:t>
      </w:r>
      <w:r w:rsidRPr="003A1204">
        <w:rPr>
          <w:rFonts w:asciiTheme="minorHAnsi" w:hAnsiTheme="minorHAnsi" w:cstheme="minorHAnsi"/>
          <w:lang w:val="ro-RO"/>
        </w:rPr>
        <w:t xml:space="preserve"> </w:t>
      </w:r>
      <w:r w:rsidRPr="00B411CD">
        <w:rPr>
          <w:rFonts w:asciiTheme="minorHAnsi" w:hAnsiTheme="minorHAnsi" w:cstheme="minorHAnsi"/>
          <w:bCs/>
          <w:lang w:val="ro-RO"/>
        </w:rPr>
        <w:t>la depunerea primei tranșe de plată a documentului final de mediu (Clasarea notificării</w:t>
      </w:r>
      <w:r>
        <w:rPr>
          <w:rFonts w:asciiTheme="minorHAnsi" w:hAnsiTheme="minorHAnsi" w:cstheme="minorHAnsi"/>
          <w:bCs/>
          <w:lang w:val="ro-RO"/>
        </w:rPr>
        <w:t>/</w:t>
      </w:r>
      <w:r w:rsidRPr="00B411CD">
        <w:rPr>
          <w:rFonts w:asciiTheme="minorHAnsi" w:hAnsiTheme="minorHAnsi" w:cstheme="minorHAnsi"/>
          <w:bCs/>
          <w:lang w:val="ro-RO"/>
        </w:rPr>
        <w:t>Decizia etapei de încadrare, ca document final/Acord de mediu</w:t>
      </w:r>
      <w:r>
        <w:rPr>
          <w:rFonts w:asciiTheme="minorHAnsi" w:hAnsiTheme="minorHAnsi" w:cstheme="minorHAnsi"/>
          <w:bCs/>
          <w:lang w:val="ro-RO"/>
        </w:rPr>
        <w:t>)</w:t>
      </w:r>
      <w:r w:rsidRPr="00B411CD">
        <w:rPr>
          <w:rFonts w:asciiTheme="minorHAnsi" w:hAnsiTheme="minorHAnsi" w:cstheme="minorHAnsi"/>
          <w:bCs/>
          <w:lang w:val="ro-RO"/>
        </w:rPr>
        <w:t xml:space="preserve">, expertul bifează căsuţa </w:t>
      </w:r>
      <w:r w:rsidRPr="008A564F">
        <w:rPr>
          <w:rFonts w:asciiTheme="minorHAnsi" w:hAnsiTheme="minorHAnsi" w:cstheme="minorHAnsi"/>
          <w:b/>
          <w:bCs/>
          <w:lang w:val="ro-RO"/>
        </w:rPr>
        <w:t>NU</w:t>
      </w:r>
      <w:r w:rsidRPr="00B411CD">
        <w:rPr>
          <w:rFonts w:asciiTheme="minorHAnsi" w:hAnsiTheme="minorHAnsi" w:cstheme="minorHAnsi"/>
          <w:bCs/>
          <w:lang w:val="ro-RO"/>
        </w:rPr>
        <w:t xml:space="preserve">, motivează poziţia lui în liniile prevăzute în acest scop la rubrica </w:t>
      </w:r>
      <w:r>
        <w:rPr>
          <w:rFonts w:asciiTheme="minorHAnsi" w:hAnsiTheme="minorHAnsi" w:cstheme="minorHAnsi"/>
          <w:bCs/>
          <w:lang w:val="ro-RO"/>
        </w:rPr>
        <w:t>„</w:t>
      </w:r>
      <w:r w:rsidRPr="00B411CD">
        <w:rPr>
          <w:rFonts w:asciiTheme="minorHAnsi" w:hAnsiTheme="minorHAnsi" w:cstheme="minorHAnsi"/>
          <w:bCs/>
          <w:lang w:val="ro-RO"/>
        </w:rPr>
        <w:t>Observaţii</w:t>
      </w:r>
      <w:r>
        <w:rPr>
          <w:rFonts w:asciiTheme="minorHAnsi" w:hAnsiTheme="minorHAnsi" w:cstheme="minorHAnsi"/>
          <w:bCs/>
          <w:lang w:val="ro-RO"/>
        </w:rPr>
        <w:t>”</w:t>
      </w:r>
      <w:r w:rsidRPr="00B411CD">
        <w:rPr>
          <w:rFonts w:asciiTheme="minorHAnsi" w:hAnsiTheme="minorHAnsi" w:cstheme="minorHAnsi"/>
          <w:bCs/>
          <w:lang w:val="ro-RO"/>
        </w:rPr>
        <w:t xml:space="preserve"> iar Cererea de Finanţare va fi declarată neeligibilă. </w:t>
      </w:r>
    </w:p>
    <w:p w:rsidR="00853468" w:rsidRDefault="00853468" w:rsidP="001A067F">
      <w:pPr>
        <w:jc w:val="both"/>
        <w:rPr>
          <w:rFonts w:asciiTheme="minorHAnsi" w:hAnsiTheme="minorHAnsi" w:cstheme="minorHAnsi"/>
          <w:bCs/>
          <w:lang w:val="ro-RO"/>
        </w:rPr>
      </w:pPr>
      <w:r w:rsidRPr="00B411CD">
        <w:rPr>
          <w:rFonts w:asciiTheme="minorHAnsi" w:hAnsiTheme="minorHAnsi" w:cstheme="minorHAnsi"/>
          <w:bCs/>
          <w:lang w:val="ro-RO"/>
        </w:rPr>
        <w:t>Dacă solicitantul și-a însușit cele menționate în declarația F sau dacă de</w:t>
      </w:r>
      <w:r>
        <w:rPr>
          <w:rFonts w:asciiTheme="minorHAnsi" w:hAnsiTheme="minorHAnsi" w:cstheme="minorHAnsi"/>
          <w:bCs/>
          <w:lang w:val="ro-RO"/>
        </w:rPr>
        <w:t>pune</w:t>
      </w:r>
      <w:r w:rsidRPr="00B411CD">
        <w:rPr>
          <w:rFonts w:asciiTheme="minorHAnsi" w:hAnsiTheme="minorHAnsi" w:cstheme="minorHAnsi"/>
          <w:bCs/>
          <w:lang w:val="ro-RO"/>
        </w:rPr>
        <w:t xml:space="preserve"> documentul final de mediu la dosarul cererii de finanțare, expertul bifează căsuța </w:t>
      </w:r>
      <w:r w:rsidRPr="008A564F">
        <w:rPr>
          <w:rFonts w:asciiTheme="minorHAnsi" w:hAnsiTheme="minorHAnsi" w:cstheme="minorHAnsi"/>
          <w:b/>
          <w:bCs/>
          <w:lang w:val="ro-RO"/>
        </w:rPr>
        <w:t>DA</w:t>
      </w:r>
      <w:r w:rsidRPr="00B411CD">
        <w:rPr>
          <w:rFonts w:asciiTheme="minorHAnsi" w:hAnsiTheme="minorHAnsi" w:cstheme="minorHAnsi"/>
          <w:bCs/>
          <w:lang w:val="ro-RO"/>
        </w:rPr>
        <w:t>, cererea fiind declarată eligibilă</w:t>
      </w:r>
      <w:r w:rsidR="008E2DCC">
        <w:rPr>
          <w:rFonts w:asciiTheme="minorHAnsi" w:hAnsiTheme="minorHAnsi" w:cstheme="minorHAnsi"/>
          <w:bCs/>
          <w:lang w:val="ro-RO"/>
        </w:rPr>
        <w:t>.</w:t>
      </w:r>
    </w:p>
    <w:p w:rsidR="00794EBA" w:rsidRPr="00775F1E" w:rsidRDefault="00794EBA" w:rsidP="001A067F">
      <w:pPr>
        <w:jc w:val="both"/>
        <w:rPr>
          <w:rFonts w:asciiTheme="minorHAnsi" w:hAnsiTheme="minorHAnsi" w:cstheme="minorHAnsi"/>
          <w:lang w:val="it-IT"/>
        </w:rPr>
      </w:pPr>
    </w:p>
    <w:p w:rsidR="00B650BB" w:rsidRDefault="007311D3" w:rsidP="00707CD5">
      <w:pPr>
        <w:spacing w:after="200"/>
        <w:jc w:val="both"/>
        <w:rPr>
          <w:rFonts w:asciiTheme="minorHAnsi" w:hAnsiTheme="minorHAnsi" w:cstheme="minorHAnsi"/>
          <w:b/>
          <w:i/>
        </w:rPr>
      </w:pPr>
      <w:proofErr w:type="gramStart"/>
      <w:r w:rsidRPr="00707CD5">
        <w:rPr>
          <w:rFonts w:asciiTheme="minorHAnsi" w:hAnsiTheme="minorHAnsi" w:cstheme="minorHAnsi"/>
          <w:b/>
        </w:rPr>
        <w:t>EG</w:t>
      </w:r>
      <w:r w:rsidR="00B650BB" w:rsidRPr="00707CD5">
        <w:rPr>
          <w:rFonts w:asciiTheme="minorHAnsi" w:hAnsiTheme="minorHAnsi" w:cstheme="minorHAnsi"/>
          <w:b/>
        </w:rPr>
        <w:t>5</w:t>
      </w:r>
      <w:r w:rsidRPr="00707CD5">
        <w:rPr>
          <w:rFonts w:asciiTheme="minorHAnsi" w:hAnsiTheme="minorHAnsi" w:cstheme="minorHAnsi"/>
          <w:b/>
        </w:rPr>
        <w:t xml:space="preserve">  </w:t>
      </w:r>
      <w:r w:rsidR="00B650BB" w:rsidRPr="00707CD5">
        <w:rPr>
          <w:rFonts w:asciiTheme="minorHAnsi" w:hAnsiTheme="minorHAnsi" w:cstheme="minorHAnsi"/>
          <w:b/>
          <w:i/>
        </w:rPr>
        <w:t>Solicitantul</w:t>
      </w:r>
      <w:proofErr w:type="gramEnd"/>
      <w:r w:rsidR="00B650BB" w:rsidRPr="00707CD5">
        <w:rPr>
          <w:rFonts w:asciiTheme="minorHAnsi" w:hAnsiTheme="minorHAnsi" w:cstheme="minorHAnsi"/>
          <w:b/>
          <w:i/>
        </w:rPr>
        <w:t xml:space="preserve"> se angajează ca activele corporale şi necorporale rezultate din implementarea proiectului să fie incluse în categoria activelor proprii ale beneficiarului şi să fie utilizate pentru activitatea care a beneficiat de finanţare nerambursabilă pentru minimum 5 ani de la data efectuării ultimei plăţi.</w:t>
      </w:r>
    </w:p>
    <w:tbl>
      <w:tblPr>
        <w:tblW w:w="990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5580"/>
      </w:tblGrid>
      <w:tr w:rsidR="007311D3" w:rsidRPr="00FC68DE" w:rsidTr="002E6511">
        <w:tc>
          <w:tcPr>
            <w:tcW w:w="4320" w:type="dxa"/>
            <w:shd w:val="clear" w:color="auto" w:fill="BFBFBF" w:themeFill="background1" w:themeFillShade="BF"/>
          </w:tcPr>
          <w:p w:rsidR="007311D3" w:rsidRPr="00FC68DE" w:rsidRDefault="007311D3" w:rsidP="007311D3">
            <w:pPr>
              <w:keepNext/>
              <w:ind w:left="-540" w:firstLine="540"/>
              <w:jc w:val="both"/>
              <w:outlineLvl w:val="0"/>
              <w:rPr>
                <w:rFonts w:asciiTheme="minorHAnsi" w:hAnsiTheme="minorHAnsi" w:cstheme="minorHAnsi"/>
                <w:b/>
                <w:bCs/>
                <w:lang w:val="ro-RO"/>
              </w:rPr>
            </w:pPr>
            <w:r w:rsidRPr="00FC68DE">
              <w:rPr>
                <w:rFonts w:asciiTheme="minorHAnsi" w:hAnsiTheme="minorHAnsi" w:cstheme="minorHAnsi"/>
                <w:b/>
                <w:bCs/>
                <w:lang w:val="ro-RO"/>
              </w:rPr>
              <w:t xml:space="preserve">DOCUMENTE PREZENTATE </w:t>
            </w:r>
          </w:p>
        </w:tc>
        <w:tc>
          <w:tcPr>
            <w:tcW w:w="5580" w:type="dxa"/>
            <w:shd w:val="clear" w:color="auto" w:fill="BFBFBF" w:themeFill="background1" w:themeFillShade="BF"/>
          </w:tcPr>
          <w:p w:rsidR="007311D3" w:rsidRPr="00FC68DE" w:rsidRDefault="007311D3" w:rsidP="007311D3">
            <w:pPr>
              <w:ind w:firstLine="540"/>
              <w:jc w:val="both"/>
              <w:rPr>
                <w:rFonts w:asciiTheme="minorHAnsi" w:hAnsiTheme="minorHAnsi" w:cstheme="minorHAnsi"/>
                <w:b/>
                <w:lang w:val="pt-BR" w:eastAsia="fr-FR"/>
              </w:rPr>
            </w:pPr>
            <w:r w:rsidRPr="00FC68DE">
              <w:rPr>
                <w:rFonts w:asciiTheme="minorHAnsi" w:hAnsiTheme="minorHAnsi" w:cstheme="minorHAnsi"/>
                <w:lang w:val="ro-RO" w:eastAsia="fr-FR"/>
              </w:rPr>
              <w:t>PUNCTE DE VERIFICAT ÎN CADRUL DOCUMENTELOR PREZENTATE</w:t>
            </w:r>
          </w:p>
        </w:tc>
      </w:tr>
      <w:tr w:rsidR="007311D3" w:rsidRPr="00FC68DE" w:rsidTr="005E43F2">
        <w:trPr>
          <w:trHeight w:val="1157"/>
        </w:trPr>
        <w:tc>
          <w:tcPr>
            <w:tcW w:w="4320" w:type="dxa"/>
            <w:shd w:val="clear" w:color="auto" w:fill="auto"/>
          </w:tcPr>
          <w:p w:rsidR="007311D3" w:rsidRPr="00FC68DE" w:rsidRDefault="003952F1" w:rsidP="00531241">
            <w:pPr>
              <w:jc w:val="both"/>
              <w:rPr>
                <w:rFonts w:asciiTheme="minorHAnsi" w:hAnsiTheme="minorHAnsi" w:cstheme="minorHAnsi"/>
                <w:lang w:val="ro-RO" w:eastAsia="fr-FR"/>
              </w:rPr>
            </w:pPr>
            <w:r w:rsidRPr="00FC68DE">
              <w:rPr>
                <w:rFonts w:asciiTheme="minorHAnsi" w:hAnsiTheme="minorHAnsi" w:cstheme="minorHAnsi"/>
                <w:lang w:val="ro-RO" w:eastAsia="fr-FR"/>
              </w:rPr>
              <w:t>4</w:t>
            </w:r>
            <w:r w:rsidR="007311D3" w:rsidRPr="00FC68DE">
              <w:rPr>
                <w:rFonts w:asciiTheme="minorHAnsi" w:hAnsiTheme="minorHAnsi" w:cstheme="minorHAnsi"/>
                <w:lang w:val="ro-RO" w:eastAsia="fr-FR"/>
              </w:rPr>
              <w:t xml:space="preserve">. </w:t>
            </w:r>
            <w:r w:rsidR="00A52BFF" w:rsidRPr="009B18D1">
              <w:rPr>
                <w:rFonts w:asciiTheme="minorHAnsi" w:hAnsiTheme="minorHAnsi" w:cstheme="minorHAnsi"/>
                <w:b/>
                <w:lang w:val="ro-RO" w:eastAsia="fr-FR"/>
              </w:rPr>
              <w:t xml:space="preserve">Hotărârea </w:t>
            </w:r>
            <w:r w:rsidR="007311D3" w:rsidRPr="009B18D1">
              <w:rPr>
                <w:rFonts w:asciiTheme="minorHAnsi" w:hAnsiTheme="minorHAnsi" w:cstheme="minorHAnsi"/>
                <w:b/>
                <w:lang w:val="ro-RO" w:eastAsia="fr-FR"/>
              </w:rPr>
              <w:t xml:space="preserve">Adunării generale a </w:t>
            </w:r>
            <w:r w:rsidR="00F5492E" w:rsidRPr="00230CE4">
              <w:rPr>
                <w:rFonts w:asciiTheme="minorHAnsi" w:hAnsiTheme="minorHAnsi" w:cstheme="minorHAnsi"/>
                <w:b/>
                <w:lang w:val="ro-RO" w:eastAsia="fr-FR"/>
              </w:rPr>
              <w:t>o</w:t>
            </w:r>
            <w:r w:rsidR="007311D3" w:rsidRPr="00E01846">
              <w:rPr>
                <w:rFonts w:asciiTheme="minorHAnsi" w:hAnsiTheme="minorHAnsi" w:cstheme="minorHAnsi"/>
                <w:b/>
                <w:lang w:val="ro-RO" w:eastAsia="fr-FR"/>
              </w:rPr>
              <w:t>rganizaţiei</w:t>
            </w:r>
            <w:r w:rsidR="007311D3" w:rsidRPr="001D6A97">
              <w:rPr>
                <w:rFonts w:asciiTheme="minorHAnsi" w:hAnsiTheme="minorHAnsi" w:cstheme="minorHAnsi"/>
                <w:b/>
                <w:lang w:val="ro-RO" w:eastAsia="fr-FR"/>
              </w:rPr>
              <w:t xml:space="preserve"> </w:t>
            </w:r>
            <w:r w:rsidR="00F5492E" w:rsidRPr="001D6A97">
              <w:rPr>
                <w:rFonts w:asciiTheme="minorHAnsi" w:hAnsiTheme="minorHAnsi" w:cstheme="minorHAnsi"/>
                <w:b/>
                <w:lang w:val="ro-RO" w:eastAsia="fr-FR"/>
              </w:rPr>
              <w:t>u</w:t>
            </w:r>
            <w:r w:rsidR="00472087" w:rsidRPr="00CB4CCD">
              <w:rPr>
                <w:rFonts w:asciiTheme="minorHAnsi" w:hAnsiTheme="minorHAnsi" w:cstheme="minorHAnsi"/>
                <w:b/>
                <w:lang w:val="ro-RO" w:eastAsia="fr-FR"/>
              </w:rPr>
              <w:t xml:space="preserve">tilizatorilor </w:t>
            </w:r>
            <w:r w:rsidR="007311D3" w:rsidRPr="00CB4CCD">
              <w:rPr>
                <w:rFonts w:asciiTheme="minorHAnsi" w:hAnsiTheme="minorHAnsi" w:cstheme="minorHAnsi"/>
                <w:b/>
                <w:lang w:val="ro-RO" w:eastAsia="fr-FR"/>
              </w:rPr>
              <w:t xml:space="preserve">de </w:t>
            </w:r>
            <w:r w:rsidR="00F5492E" w:rsidRPr="00CB4CCD">
              <w:rPr>
                <w:rFonts w:asciiTheme="minorHAnsi" w:hAnsiTheme="minorHAnsi" w:cstheme="minorHAnsi"/>
                <w:b/>
                <w:lang w:val="ro-RO" w:eastAsia="fr-FR"/>
              </w:rPr>
              <w:t>a</w:t>
            </w:r>
            <w:r w:rsidR="00472087" w:rsidRPr="00775F1E">
              <w:rPr>
                <w:rFonts w:asciiTheme="minorHAnsi" w:hAnsiTheme="minorHAnsi" w:cstheme="minorHAnsi"/>
                <w:b/>
                <w:lang w:val="ro-RO" w:eastAsia="fr-FR"/>
              </w:rPr>
              <w:t xml:space="preserve">pă </w:t>
            </w:r>
            <w:r w:rsidR="007311D3" w:rsidRPr="00FC68DE">
              <w:rPr>
                <w:rFonts w:asciiTheme="minorHAnsi" w:hAnsiTheme="minorHAnsi" w:cstheme="minorHAnsi"/>
                <w:b/>
                <w:lang w:val="ro-RO" w:eastAsia="fr-FR"/>
              </w:rPr>
              <w:t xml:space="preserve">pentru </w:t>
            </w:r>
            <w:r w:rsidR="00F5492E" w:rsidRPr="008A564F">
              <w:rPr>
                <w:rFonts w:asciiTheme="minorHAnsi" w:hAnsiTheme="minorHAnsi" w:cstheme="minorHAnsi"/>
                <w:b/>
                <w:lang w:val="ro-RO" w:eastAsia="fr-FR"/>
              </w:rPr>
              <w:t>i</w:t>
            </w:r>
            <w:r w:rsidR="00472087" w:rsidRPr="00FC68DE">
              <w:rPr>
                <w:rFonts w:asciiTheme="minorHAnsi" w:hAnsiTheme="minorHAnsi" w:cstheme="minorHAnsi"/>
                <w:b/>
                <w:lang w:val="ro-RO" w:eastAsia="fr-FR"/>
              </w:rPr>
              <w:t>rigaţii</w:t>
            </w:r>
            <w:r w:rsidR="00472087" w:rsidRPr="00FC68DE">
              <w:rPr>
                <w:rFonts w:asciiTheme="minorHAnsi" w:hAnsiTheme="minorHAnsi" w:cstheme="minorHAnsi"/>
                <w:lang w:val="ro-RO" w:eastAsia="fr-FR"/>
              </w:rPr>
              <w:t xml:space="preserve"> </w:t>
            </w:r>
            <w:r w:rsidR="007311D3" w:rsidRPr="00FC68DE">
              <w:rPr>
                <w:rFonts w:asciiTheme="minorHAnsi" w:hAnsiTheme="minorHAnsi" w:cstheme="minorHAnsi"/>
                <w:lang w:val="ro-RO" w:eastAsia="fr-FR"/>
              </w:rPr>
              <w:t>pentru investiţia solicitată, care să cuprindă următoarele puncte:</w:t>
            </w:r>
          </w:p>
          <w:p w:rsidR="007311D3" w:rsidRPr="00FC68DE" w:rsidRDefault="007311D3" w:rsidP="00707CD5">
            <w:pPr>
              <w:jc w:val="both"/>
              <w:rPr>
                <w:rFonts w:asciiTheme="minorHAnsi" w:hAnsiTheme="minorHAnsi" w:cstheme="minorHAnsi"/>
                <w:lang w:val="it-IT"/>
              </w:rPr>
            </w:pPr>
            <w:r w:rsidRPr="00FC68DE">
              <w:rPr>
                <w:rFonts w:asciiTheme="minorHAnsi" w:hAnsiTheme="minorHAnsi" w:cstheme="minorHAnsi"/>
                <w:lang w:val="it-IT"/>
              </w:rPr>
              <w:t>•necesitatea</w:t>
            </w:r>
            <w:r w:rsidR="00BB1F01">
              <w:rPr>
                <w:rFonts w:asciiTheme="minorHAnsi" w:hAnsiTheme="minorHAnsi" w:cstheme="minorHAnsi"/>
                <w:lang w:val="it-IT"/>
              </w:rPr>
              <w:t xml:space="preserve"> și</w:t>
            </w:r>
            <w:r w:rsidR="00117677">
              <w:rPr>
                <w:rFonts w:asciiTheme="minorHAnsi" w:hAnsiTheme="minorHAnsi" w:cstheme="minorHAnsi"/>
                <w:lang w:val="it-IT"/>
              </w:rPr>
              <w:t xml:space="preserve"> </w:t>
            </w:r>
            <w:r w:rsidRPr="00FC68DE">
              <w:rPr>
                <w:rFonts w:asciiTheme="minorHAnsi" w:hAnsiTheme="minorHAnsi" w:cstheme="minorHAnsi"/>
                <w:lang w:val="it-IT"/>
              </w:rPr>
              <w:t>oportunitatea investiţiei;</w:t>
            </w:r>
          </w:p>
          <w:p w:rsidR="007311D3" w:rsidRPr="00FC68DE" w:rsidRDefault="007311D3" w:rsidP="00707CD5">
            <w:pPr>
              <w:jc w:val="both"/>
              <w:rPr>
                <w:rFonts w:asciiTheme="minorHAnsi" w:hAnsiTheme="minorHAnsi" w:cstheme="minorHAnsi"/>
                <w:lang w:val="it-IT"/>
              </w:rPr>
            </w:pPr>
            <w:r w:rsidRPr="00FC68DE">
              <w:rPr>
                <w:rFonts w:asciiTheme="minorHAnsi" w:hAnsiTheme="minorHAnsi" w:cstheme="minorHAnsi"/>
                <w:lang w:val="it-IT"/>
              </w:rPr>
              <w:t xml:space="preserve">•lucrările </w:t>
            </w:r>
            <w:r w:rsidR="00C04AC6" w:rsidRPr="00FC68DE">
              <w:rPr>
                <w:rFonts w:asciiTheme="minorHAnsi" w:hAnsiTheme="minorHAnsi" w:cstheme="minorHAnsi"/>
                <w:lang w:val="it-IT"/>
              </w:rPr>
              <w:t>vor fi</w:t>
            </w:r>
            <w:r w:rsidRPr="00FC68DE">
              <w:rPr>
                <w:rFonts w:asciiTheme="minorHAnsi" w:hAnsiTheme="minorHAnsi" w:cstheme="minorHAnsi"/>
                <w:lang w:val="it-IT"/>
              </w:rPr>
              <w:t xml:space="preserve"> </w:t>
            </w:r>
            <w:proofErr w:type="gramStart"/>
            <w:r w:rsidRPr="00FC68DE">
              <w:rPr>
                <w:rFonts w:asciiTheme="minorHAnsi" w:hAnsiTheme="minorHAnsi" w:cstheme="minorHAnsi"/>
                <w:lang w:val="it-IT"/>
              </w:rPr>
              <w:t>prevăzute  în</w:t>
            </w:r>
            <w:proofErr w:type="gramEnd"/>
            <w:r w:rsidRPr="00FC68DE">
              <w:rPr>
                <w:rFonts w:asciiTheme="minorHAnsi" w:hAnsiTheme="minorHAnsi" w:cstheme="minorHAnsi"/>
                <w:lang w:val="it-IT"/>
              </w:rPr>
              <w:t xml:space="preserve"> bugetul  OUAI pentru perioada de realizare a investiţiei;</w:t>
            </w:r>
          </w:p>
          <w:p w:rsidR="0082024F" w:rsidRDefault="007311D3" w:rsidP="00707CD5">
            <w:pPr>
              <w:jc w:val="both"/>
              <w:rPr>
                <w:rFonts w:asciiTheme="minorHAnsi" w:hAnsiTheme="minorHAnsi" w:cstheme="minorHAnsi"/>
              </w:rPr>
            </w:pPr>
            <w:r w:rsidRPr="00FC68DE">
              <w:rPr>
                <w:rFonts w:asciiTheme="minorHAnsi" w:hAnsiTheme="minorHAnsi" w:cstheme="minorHAnsi"/>
                <w:i/>
                <w:lang w:val="it-IT"/>
              </w:rPr>
              <w:t>•</w:t>
            </w:r>
            <w:r w:rsidR="00202742" w:rsidRPr="002F6AE7">
              <w:rPr>
                <w:rFonts w:asciiTheme="minorHAnsi" w:hAnsiTheme="minorHAnsi" w:cstheme="minorHAnsi"/>
              </w:rPr>
              <w:t xml:space="preserve"> </w:t>
            </w:r>
            <w:r w:rsidR="00BB1F01" w:rsidRPr="00BB1F01">
              <w:rPr>
                <w:rFonts w:asciiTheme="minorHAnsi" w:hAnsiTheme="minorHAnsi" w:cstheme="minorHAnsi"/>
                <w:lang w:val="it-IT"/>
              </w:rPr>
              <w:t xml:space="preserve">angajamentul de a include în categoria activelor proprii activele corporale și necorporale rezultate din implementarea proiectului și de a le utiliza </w:t>
            </w:r>
            <w:r w:rsidR="00B000BE" w:rsidRPr="008A564F">
              <w:rPr>
                <w:rFonts w:asciiTheme="minorHAnsi" w:hAnsiTheme="minorHAnsi" w:cstheme="minorHAnsi"/>
              </w:rPr>
              <w:t xml:space="preserve">la parametrii </w:t>
            </w:r>
            <w:r w:rsidR="00B000BE" w:rsidRPr="008A564F">
              <w:rPr>
                <w:rFonts w:asciiTheme="minorHAnsi" w:hAnsiTheme="minorHAnsi" w:cstheme="minorHAnsi"/>
              </w:rPr>
              <w:lastRenderedPageBreak/>
              <w:t>proiectați</w:t>
            </w:r>
            <w:r w:rsidR="00B000BE" w:rsidRPr="00217AE3">
              <w:rPr>
                <w:rFonts w:asciiTheme="minorHAnsi" w:hAnsiTheme="minorHAnsi" w:cstheme="minorHAnsi"/>
                <w:lang w:val="it-IT"/>
              </w:rPr>
              <w:t xml:space="preserve"> </w:t>
            </w:r>
            <w:r w:rsidR="00BB1F01" w:rsidRPr="004707C1">
              <w:rPr>
                <w:rFonts w:asciiTheme="minorHAnsi" w:hAnsiTheme="minorHAnsi" w:cstheme="minorHAnsi"/>
                <w:lang w:val="it-IT"/>
              </w:rPr>
              <w:t>pentru activitatea care a beneficiat de finanţare, pe o perioadă de minimum 5 ani, de la data</w:t>
            </w:r>
            <w:r w:rsidR="00BB1F01" w:rsidRPr="00BB1F01">
              <w:rPr>
                <w:rFonts w:asciiTheme="minorHAnsi" w:hAnsiTheme="minorHAnsi" w:cstheme="minorHAnsi"/>
                <w:lang w:val="it-IT"/>
              </w:rPr>
              <w:t xml:space="preserve"> efectuării ultimei plăți</w:t>
            </w:r>
            <w:r w:rsidR="008A0D5D" w:rsidRPr="00FC68DE">
              <w:rPr>
                <w:rFonts w:asciiTheme="minorHAnsi" w:hAnsiTheme="minorHAnsi" w:cstheme="minorHAnsi"/>
                <w:lang w:val="it-IT"/>
              </w:rPr>
              <w:t>;</w:t>
            </w:r>
          </w:p>
          <w:p w:rsidR="007311D3" w:rsidRPr="009B18D1" w:rsidRDefault="007311D3" w:rsidP="00707CD5">
            <w:pPr>
              <w:jc w:val="both"/>
              <w:rPr>
                <w:rFonts w:asciiTheme="minorHAnsi" w:hAnsiTheme="minorHAnsi" w:cstheme="minorHAnsi"/>
                <w:lang w:val="it-IT"/>
              </w:rPr>
            </w:pPr>
            <w:r w:rsidRPr="00FC68DE">
              <w:rPr>
                <w:rFonts w:asciiTheme="minorHAnsi" w:hAnsiTheme="minorHAnsi" w:cstheme="minorHAnsi"/>
                <w:lang w:val="it-IT"/>
              </w:rPr>
              <w:t>•suprafeţele/ obiectivele deservite de investiţie;</w:t>
            </w:r>
          </w:p>
          <w:p w:rsidR="000E3C66" w:rsidRPr="00E01846" w:rsidRDefault="007311D3" w:rsidP="00BC1342">
            <w:pPr>
              <w:widowControl w:val="0"/>
              <w:tabs>
                <w:tab w:val="left" w:pos="20"/>
                <w:tab w:val="left" w:pos="426"/>
              </w:tabs>
              <w:autoSpaceDE w:val="0"/>
              <w:autoSpaceDN w:val="0"/>
              <w:adjustRightInd w:val="0"/>
              <w:ind w:left="20" w:right="73" w:hanging="303"/>
              <w:jc w:val="both"/>
              <w:rPr>
                <w:rFonts w:asciiTheme="minorHAnsi" w:hAnsiTheme="minorHAnsi" w:cstheme="minorHAnsi"/>
                <w:lang w:val="en-GB"/>
              </w:rPr>
            </w:pPr>
            <w:r w:rsidRPr="00230CE4">
              <w:rPr>
                <w:rFonts w:asciiTheme="minorHAnsi" w:hAnsiTheme="minorHAnsi" w:cstheme="minorHAnsi"/>
                <w:lang w:val="it-IT"/>
              </w:rPr>
              <w:t xml:space="preserve">se •angajamentul de a </w:t>
            </w:r>
            <w:proofErr w:type="gramStart"/>
            <w:r w:rsidRPr="00230CE4">
              <w:rPr>
                <w:rFonts w:asciiTheme="minorHAnsi" w:hAnsiTheme="minorHAnsi" w:cstheme="minorHAnsi"/>
                <w:lang w:val="it-IT"/>
              </w:rPr>
              <w:t>se  asigura</w:t>
            </w:r>
            <w:proofErr w:type="gramEnd"/>
            <w:r w:rsidRPr="00230CE4">
              <w:rPr>
                <w:rFonts w:asciiTheme="minorHAnsi" w:hAnsiTheme="minorHAnsi" w:cstheme="minorHAnsi"/>
                <w:lang w:val="it-IT"/>
              </w:rPr>
              <w:t xml:space="preserve"> volumele de apă necesare udărilor atat pentru membr</w:t>
            </w:r>
            <w:r w:rsidRPr="00E01846">
              <w:rPr>
                <w:rFonts w:asciiTheme="minorHAnsi" w:hAnsiTheme="minorHAnsi" w:cstheme="minorHAnsi"/>
                <w:lang w:val="it-IT"/>
              </w:rPr>
              <w:t>ii OUAI cât şi pentru ceilalţi deţinători de teren în interiorul plotului, conform legii</w:t>
            </w:r>
            <w:r w:rsidR="00410788" w:rsidRPr="00E01846">
              <w:rPr>
                <w:rFonts w:asciiTheme="minorHAnsi" w:hAnsiTheme="minorHAnsi" w:cstheme="minorHAnsi"/>
                <w:lang w:val="it-IT"/>
              </w:rPr>
              <w:t>,</w:t>
            </w:r>
            <w:r w:rsidR="00410788" w:rsidRPr="002F6AE7">
              <w:rPr>
                <w:rFonts w:asciiTheme="minorHAnsi" w:hAnsiTheme="minorHAnsi" w:cstheme="minorHAnsi"/>
              </w:rPr>
              <w:t xml:space="preserve"> </w:t>
            </w:r>
            <w:r w:rsidR="00410788" w:rsidRPr="00FC68DE">
              <w:rPr>
                <w:rFonts w:asciiTheme="minorHAnsi" w:hAnsiTheme="minorHAnsi" w:cstheme="minorHAnsi"/>
                <w:lang w:val="it-IT"/>
              </w:rPr>
              <w:t>cu condiția respectării statutului și a hotărârii Adunării Generale a</w:t>
            </w:r>
            <w:r w:rsidR="000065CA" w:rsidRPr="009B18D1">
              <w:rPr>
                <w:rFonts w:asciiTheme="minorHAnsi" w:hAnsiTheme="minorHAnsi" w:cstheme="minorHAnsi"/>
                <w:lang w:val="it-IT"/>
              </w:rPr>
              <w:t xml:space="preserve"> </w:t>
            </w:r>
            <w:r w:rsidR="00410788" w:rsidRPr="009B18D1">
              <w:rPr>
                <w:rFonts w:asciiTheme="minorHAnsi" w:hAnsiTheme="minorHAnsi" w:cstheme="minorHAnsi"/>
                <w:lang w:val="it-IT"/>
              </w:rPr>
              <w:t>Organizaţiei</w:t>
            </w:r>
            <w:r w:rsidR="000E3C66" w:rsidRPr="00E01846">
              <w:rPr>
                <w:rFonts w:asciiTheme="minorHAnsi" w:hAnsiTheme="minorHAnsi" w:cstheme="minorHAnsi"/>
                <w:lang w:val="en-GB"/>
              </w:rPr>
              <w:t xml:space="preserve">; </w:t>
            </w:r>
          </w:p>
          <w:p w:rsidR="007311D3" w:rsidRPr="00775F1E" w:rsidRDefault="000E3C66" w:rsidP="005E43F2">
            <w:pPr>
              <w:widowControl w:val="0"/>
              <w:tabs>
                <w:tab w:val="left" w:pos="20"/>
                <w:tab w:val="left" w:pos="426"/>
              </w:tabs>
              <w:autoSpaceDE w:val="0"/>
              <w:autoSpaceDN w:val="0"/>
              <w:adjustRightInd w:val="0"/>
              <w:ind w:left="20" w:right="73" w:hanging="20"/>
              <w:jc w:val="both"/>
              <w:rPr>
                <w:rFonts w:asciiTheme="minorHAnsi" w:hAnsiTheme="minorHAnsi" w:cstheme="minorHAnsi"/>
                <w:lang w:val="ro-RO" w:eastAsia="fr-FR"/>
              </w:rPr>
            </w:pPr>
            <w:r w:rsidRPr="001D6A97">
              <w:rPr>
                <w:rFonts w:asciiTheme="minorHAnsi" w:hAnsiTheme="minorHAnsi" w:cstheme="minorHAnsi"/>
                <w:lang w:val="it-IT"/>
              </w:rPr>
              <w:t xml:space="preserve">•angajamentul de a asigura accesul în </w:t>
            </w:r>
            <w:proofErr w:type="gramStart"/>
            <w:r w:rsidRPr="001D6A97">
              <w:rPr>
                <w:rFonts w:asciiTheme="minorHAnsi" w:hAnsiTheme="minorHAnsi" w:cstheme="minorHAnsi"/>
                <w:lang w:val="it-IT"/>
              </w:rPr>
              <w:t>mod  echitabil</w:t>
            </w:r>
            <w:proofErr w:type="gramEnd"/>
            <w:r w:rsidRPr="001D6A97">
              <w:rPr>
                <w:rFonts w:asciiTheme="minorHAnsi" w:hAnsiTheme="minorHAnsi" w:cstheme="minorHAnsi"/>
                <w:lang w:val="it-IT"/>
              </w:rPr>
              <w:t xml:space="preserve"> al tuturor membrilor OUAI la echipamentele de </w:t>
            </w:r>
            <w:r w:rsidRPr="00CB4CCD">
              <w:rPr>
                <w:rFonts w:asciiTheme="minorHAnsi" w:hAnsiTheme="minorHAnsi" w:cstheme="minorHAnsi"/>
                <w:lang w:val="it-IT"/>
              </w:rPr>
              <w:t xml:space="preserve">irigat, în cazul în care acestea sunt achiziționate prin proiect. </w:t>
            </w:r>
          </w:p>
        </w:tc>
        <w:tc>
          <w:tcPr>
            <w:tcW w:w="5580" w:type="dxa"/>
            <w:shd w:val="clear" w:color="auto" w:fill="auto"/>
          </w:tcPr>
          <w:p w:rsidR="007311D3" w:rsidRPr="00FC68DE" w:rsidRDefault="00531241">
            <w:pPr>
              <w:jc w:val="both"/>
              <w:rPr>
                <w:rFonts w:asciiTheme="minorHAnsi" w:hAnsiTheme="minorHAnsi" w:cstheme="minorHAnsi"/>
                <w:lang w:val="it-IT"/>
              </w:rPr>
            </w:pPr>
            <w:r w:rsidRPr="00FC68DE">
              <w:rPr>
                <w:rFonts w:asciiTheme="minorHAnsi" w:hAnsiTheme="minorHAnsi" w:cstheme="minorHAnsi"/>
                <w:lang w:val="it-IT"/>
              </w:rPr>
              <w:lastRenderedPageBreak/>
              <w:t xml:space="preserve"> </w:t>
            </w:r>
            <w:r w:rsidR="007311D3" w:rsidRPr="00FC68DE">
              <w:rPr>
                <w:rFonts w:asciiTheme="minorHAnsi" w:hAnsiTheme="minorHAnsi" w:cstheme="minorHAnsi"/>
                <w:lang w:val="it-IT"/>
              </w:rPr>
              <w:t xml:space="preserve">Expertul verifică dacă </w:t>
            </w:r>
            <w:r w:rsidR="00C54F1D" w:rsidRPr="00C54F1D">
              <w:rPr>
                <w:rFonts w:asciiTheme="minorHAnsi" w:hAnsiTheme="minorHAnsi" w:cstheme="minorHAnsi"/>
                <w:lang w:val="it-IT"/>
              </w:rPr>
              <w:t xml:space="preserve">Hotărârea Adunării generale a organizaţiei utilizatorilor de apă pentru irigaţii pentru investiţia solicitată </w:t>
            </w:r>
            <w:r w:rsidR="00C54F1D">
              <w:rPr>
                <w:rFonts w:asciiTheme="minorHAnsi" w:hAnsiTheme="minorHAnsi" w:cstheme="minorHAnsi"/>
                <w:lang w:val="it-IT"/>
              </w:rPr>
              <w:t>include următoarele puncte obligatorii</w:t>
            </w:r>
            <w:r w:rsidR="00C54F1D">
              <w:rPr>
                <w:rFonts w:asciiTheme="minorHAnsi" w:hAnsiTheme="minorHAnsi" w:cstheme="minorHAnsi"/>
              </w:rPr>
              <w:t xml:space="preserve">: </w:t>
            </w:r>
          </w:p>
          <w:p w:rsidR="007311D3" w:rsidRPr="00FC68DE" w:rsidRDefault="007311D3" w:rsidP="00A65A2F">
            <w:pPr>
              <w:ind w:left="284" w:hanging="284"/>
              <w:jc w:val="both"/>
              <w:rPr>
                <w:rFonts w:asciiTheme="minorHAnsi" w:hAnsiTheme="minorHAnsi" w:cstheme="minorHAnsi"/>
                <w:lang w:val="it-IT"/>
              </w:rPr>
            </w:pPr>
            <w:r w:rsidRPr="00FC68DE">
              <w:rPr>
                <w:rFonts w:asciiTheme="minorHAnsi" w:hAnsiTheme="minorHAnsi" w:cstheme="minorHAnsi"/>
                <w:lang w:val="it-IT"/>
              </w:rPr>
              <w:t>•necesitatea</w:t>
            </w:r>
            <w:r w:rsidR="00EC7E19">
              <w:rPr>
                <w:rFonts w:asciiTheme="minorHAnsi" w:hAnsiTheme="minorHAnsi" w:cstheme="minorHAnsi"/>
                <w:lang w:val="it-IT"/>
              </w:rPr>
              <w:t xml:space="preserve"> și</w:t>
            </w:r>
            <w:r w:rsidR="00117677">
              <w:rPr>
                <w:rFonts w:asciiTheme="minorHAnsi" w:hAnsiTheme="minorHAnsi" w:cstheme="minorHAnsi"/>
                <w:lang w:val="it-IT"/>
              </w:rPr>
              <w:t xml:space="preserve"> </w:t>
            </w:r>
            <w:r w:rsidRPr="00FC68DE">
              <w:rPr>
                <w:rFonts w:asciiTheme="minorHAnsi" w:hAnsiTheme="minorHAnsi" w:cstheme="minorHAnsi"/>
                <w:lang w:val="it-IT"/>
              </w:rPr>
              <w:t>oportunitatea</w:t>
            </w:r>
            <w:r w:rsidR="008A0D5D" w:rsidRPr="00FC68DE">
              <w:rPr>
                <w:rFonts w:asciiTheme="minorHAnsi" w:hAnsiTheme="minorHAnsi" w:cstheme="minorHAnsi"/>
                <w:lang w:val="it-IT"/>
              </w:rPr>
              <w:t xml:space="preserve"> </w:t>
            </w:r>
            <w:r w:rsidRPr="00FC68DE">
              <w:rPr>
                <w:rFonts w:asciiTheme="minorHAnsi" w:hAnsiTheme="minorHAnsi" w:cstheme="minorHAnsi"/>
                <w:lang w:val="it-IT"/>
              </w:rPr>
              <w:t>investiţiei;</w:t>
            </w:r>
          </w:p>
          <w:p w:rsidR="007311D3" w:rsidRPr="00FC68DE" w:rsidRDefault="007311D3">
            <w:pPr>
              <w:ind w:left="20" w:hanging="20"/>
              <w:jc w:val="both"/>
              <w:rPr>
                <w:rFonts w:asciiTheme="minorHAnsi" w:hAnsiTheme="minorHAnsi" w:cstheme="minorHAnsi"/>
                <w:lang w:val="it-IT"/>
              </w:rPr>
            </w:pPr>
            <w:r w:rsidRPr="00FC68DE">
              <w:rPr>
                <w:rFonts w:asciiTheme="minorHAnsi" w:hAnsiTheme="minorHAnsi" w:cstheme="minorHAnsi"/>
                <w:lang w:val="it-IT"/>
              </w:rPr>
              <w:t xml:space="preserve">•lucrările </w:t>
            </w:r>
            <w:r w:rsidR="00C04AC6" w:rsidRPr="00FC68DE">
              <w:rPr>
                <w:rFonts w:asciiTheme="minorHAnsi" w:hAnsiTheme="minorHAnsi" w:cstheme="minorHAnsi"/>
                <w:lang w:val="it-IT"/>
              </w:rPr>
              <w:t>vor fi</w:t>
            </w:r>
            <w:r w:rsidRPr="00FC68DE">
              <w:rPr>
                <w:rFonts w:asciiTheme="minorHAnsi" w:hAnsiTheme="minorHAnsi" w:cstheme="minorHAnsi"/>
                <w:lang w:val="it-IT"/>
              </w:rPr>
              <w:t xml:space="preserve"> </w:t>
            </w:r>
            <w:proofErr w:type="gramStart"/>
            <w:r w:rsidRPr="00FC68DE">
              <w:rPr>
                <w:rFonts w:asciiTheme="minorHAnsi" w:hAnsiTheme="minorHAnsi" w:cstheme="minorHAnsi"/>
                <w:lang w:val="it-IT"/>
              </w:rPr>
              <w:t>prevăzute  în</w:t>
            </w:r>
            <w:proofErr w:type="gramEnd"/>
            <w:r w:rsidRPr="00FC68DE">
              <w:rPr>
                <w:rFonts w:asciiTheme="minorHAnsi" w:hAnsiTheme="minorHAnsi" w:cstheme="minorHAnsi"/>
                <w:lang w:val="it-IT"/>
              </w:rPr>
              <w:t xml:space="preserve"> bugetul  OUAI pentru perioada de realizare a investiţiei;</w:t>
            </w:r>
          </w:p>
          <w:p w:rsidR="00202742" w:rsidRPr="00FC68DE" w:rsidRDefault="007311D3">
            <w:pPr>
              <w:ind w:left="20" w:hanging="20"/>
              <w:jc w:val="both"/>
              <w:rPr>
                <w:rFonts w:asciiTheme="minorHAnsi" w:hAnsiTheme="minorHAnsi" w:cstheme="minorHAnsi"/>
                <w:lang w:val="it-IT"/>
              </w:rPr>
            </w:pPr>
            <w:r w:rsidRPr="00FC68DE">
              <w:rPr>
                <w:rFonts w:asciiTheme="minorHAnsi" w:hAnsiTheme="minorHAnsi" w:cstheme="minorHAnsi"/>
                <w:lang w:val="it-IT"/>
              </w:rPr>
              <w:t>•</w:t>
            </w:r>
            <w:r w:rsidR="00202742" w:rsidRPr="00FC68DE">
              <w:rPr>
                <w:rFonts w:asciiTheme="minorHAnsi" w:hAnsiTheme="minorHAnsi" w:cstheme="minorHAnsi"/>
                <w:lang w:val="it-IT"/>
              </w:rPr>
              <w:t xml:space="preserve"> </w:t>
            </w:r>
            <w:r w:rsidR="00EC7E19" w:rsidRPr="00707CD5">
              <w:rPr>
                <w:rFonts w:asciiTheme="minorHAnsi" w:hAnsiTheme="minorHAnsi" w:cstheme="minorHAnsi"/>
                <w:b/>
                <w:lang w:val="it-IT"/>
              </w:rPr>
              <w:t xml:space="preserve">angajamentul de a include în categoria activelor proprii </w:t>
            </w:r>
            <w:r w:rsidR="00EC7E19" w:rsidRPr="00217AE3">
              <w:rPr>
                <w:rFonts w:asciiTheme="minorHAnsi" w:hAnsiTheme="minorHAnsi" w:cstheme="minorHAnsi"/>
                <w:b/>
                <w:lang w:val="it-IT"/>
              </w:rPr>
              <w:t xml:space="preserve">activele corporale și necorporale rezultate din implementarea proiectului și de a le utiliza </w:t>
            </w:r>
            <w:r w:rsidR="00B000BE" w:rsidRPr="008A564F">
              <w:rPr>
                <w:rFonts w:asciiTheme="minorHAnsi" w:hAnsiTheme="minorHAnsi" w:cstheme="minorHAnsi"/>
                <w:b/>
              </w:rPr>
              <w:t>la parametrii proiectați</w:t>
            </w:r>
            <w:r w:rsidR="00B000BE" w:rsidRPr="00217AE3">
              <w:rPr>
                <w:rFonts w:asciiTheme="minorHAnsi" w:hAnsiTheme="minorHAnsi" w:cstheme="minorHAnsi"/>
                <w:b/>
                <w:lang w:val="it-IT"/>
              </w:rPr>
              <w:t xml:space="preserve"> </w:t>
            </w:r>
            <w:r w:rsidR="00EC7E19" w:rsidRPr="004707C1">
              <w:rPr>
                <w:rFonts w:asciiTheme="minorHAnsi" w:hAnsiTheme="minorHAnsi" w:cstheme="minorHAnsi"/>
                <w:b/>
                <w:lang w:val="it-IT"/>
              </w:rPr>
              <w:t xml:space="preserve">pentru activitatea care a </w:t>
            </w:r>
            <w:r w:rsidR="00EC7E19" w:rsidRPr="004707C1">
              <w:rPr>
                <w:rFonts w:asciiTheme="minorHAnsi" w:hAnsiTheme="minorHAnsi" w:cstheme="minorHAnsi"/>
                <w:b/>
                <w:lang w:val="it-IT"/>
              </w:rPr>
              <w:lastRenderedPageBreak/>
              <w:t>beneficiat de finanţare, pe o perioadă de</w:t>
            </w:r>
            <w:r w:rsidR="00EC7E19" w:rsidRPr="00707CD5">
              <w:rPr>
                <w:rFonts w:asciiTheme="minorHAnsi" w:hAnsiTheme="minorHAnsi" w:cstheme="minorHAnsi"/>
                <w:b/>
                <w:lang w:val="it-IT"/>
              </w:rPr>
              <w:t xml:space="preserve"> minimum 5 ani, de la data efectuării ultimei plăți; </w:t>
            </w:r>
            <w:r w:rsidR="00EC7E19" w:rsidRPr="00EC7E19">
              <w:rPr>
                <w:rFonts w:asciiTheme="minorHAnsi" w:hAnsiTheme="minorHAnsi" w:cstheme="minorHAnsi"/>
                <w:lang w:val="it-IT"/>
              </w:rPr>
              <w:t xml:space="preserve">      </w:t>
            </w:r>
          </w:p>
          <w:p w:rsidR="007311D3" w:rsidRPr="00FC68DE" w:rsidRDefault="007311D3">
            <w:pPr>
              <w:ind w:left="284" w:hanging="284"/>
              <w:jc w:val="both"/>
              <w:rPr>
                <w:rFonts w:asciiTheme="minorHAnsi" w:hAnsiTheme="minorHAnsi" w:cstheme="minorHAnsi"/>
                <w:lang w:val="it-IT"/>
              </w:rPr>
            </w:pPr>
            <w:r w:rsidRPr="00FC68DE">
              <w:rPr>
                <w:rFonts w:asciiTheme="minorHAnsi" w:hAnsiTheme="minorHAnsi" w:cstheme="minorHAnsi"/>
                <w:lang w:val="it-IT"/>
              </w:rPr>
              <w:t>•suprafeţele/ obiectivele deservite de investiţie;</w:t>
            </w:r>
          </w:p>
          <w:p w:rsidR="00A90C79" w:rsidRPr="00FC68DE" w:rsidRDefault="007311D3" w:rsidP="00A90C79">
            <w:pPr>
              <w:widowControl w:val="0"/>
              <w:tabs>
                <w:tab w:val="left" w:pos="20"/>
                <w:tab w:val="left" w:pos="426"/>
              </w:tabs>
              <w:autoSpaceDE w:val="0"/>
              <w:autoSpaceDN w:val="0"/>
              <w:adjustRightInd w:val="0"/>
              <w:ind w:left="20" w:right="73" w:hanging="20"/>
              <w:jc w:val="both"/>
              <w:rPr>
                <w:rFonts w:asciiTheme="minorHAnsi" w:hAnsiTheme="minorHAnsi" w:cstheme="minorHAnsi"/>
                <w:lang w:val="it-IT"/>
              </w:rPr>
            </w:pPr>
            <w:r w:rsidRPr="00FC68DE">
              <w:rPr>
                <w:rFonts w:asciiTheme="minorHAnsi" w:hAnsiTheme="minorHAnsi" w:cstheme="minorHAnsi"/>
                <w:lang w:val="it-IT"/>
              </w:rPr>
              <w:t xml:space="preserve">•angajamentul de a </w:t>
            </w:r>
            <w:proofErr w:type="gramStart"/>
            <w:r w:rsidRPr="00FC68DE">
              <w:rPr>
                <w:rFonts w:asciiTheme="minorHAnsi" w:hAnsiTheme="minorHAnsi" w:cstheme="minorHAnsi"/>
                <w:lang w:val="it-IT"/>
              </w:rPr>
              <w:t>se  asigura</w:t>
            </w:r>
            <w:proofErr w:type="gramEnd"/>
            <w:r w:rsidRPr="00FC68DE">
              <w:rPr>
                <w:rFonts w:asciiTheme="minorHAnsi" w:hAnsiTheme="minorHAnsi" w:cstheme="minorHAnsi"/>
                <w:lang w:val="it-IT"/>
              </w:rPr>
              <w:t xml:space="preserve"> volumele de apă necesare udărilor atat pentru membrii OUAI cât şi pentru ceilalţi deţinători de teren în interiorul plotului, conform legii</w:t>
            </w:r>
            <w:r w:rsidR="00410788" w:rsidRPr="00FC68DE">
              <w:rPr>
                <w:rFonts w:asciiTheme="minorHAnsi" w:hAnsiTheme="minorHAnsi" w:cstheme="minorHAnsi"/>
                <w:lang w:val="it-IT"/>
              </w:rPr>
              <w:t>, cu condiția respectării statutului și a hotărârii Adunării Generale a Organizaţiei</w:t>
            </w:r>
            <w:r w:rsidR="00A90C79" w:rsidRPr="00FC68DE">
              <w:rPr>
                <w:rFonts w:asciiTheme="minorHAnsi" w:hAnsiTheme="minorHAnsi" w:cstheme="minorHAnsi"/>
                <w:lang w:val="it-IT"/>
              </w:rPr>
              <w:t xml:space="preserve"> ; •angajamentul de a asigura accesul în mod  echitabil al tuturor membrilor OUAI la echipamentele de irigat, în cazul în care acestea sunt achiziționate prin proiect. </w:t>
            </w:r>
          </w:p>
          <w:p w:rsidR="00A90C79" w:rsidRPr="00FC68DE" w:rsidRDefault="00A90C79" w:rsidP="00A90C79">
            <w:pPr>
              <w:ind w:hanging="284"/>
              <w:jc w:val="both"/>
              <w:rPr>
                <w:rFonts w:asciiTheme="minorHAnsi" w:hAnsiTheme="minorHAnsi" w:cstheme="minorHAnsi"/>
                <w:lang w:val="it-IT"/>
              </w:rPr>
            </w:pPr>
          </w:p>
          <w:p w:rsidR="007311D3" w:rsidRPr="00FC68DE" w:rsidRDefault="00410788" w:rsidP="00A90C79">
            <w:pPr>
              <w:ind w:hanging="284"/>
              <w:jc w:val="both"/>
              <w:rPr>
                <w:rFonts w:asciiTheme="minorHAnsi" w:hAnsiTheme="minorHAnsi" w:cstheme="minorHAnsi"/>
                <w:lang w:val="it-IT"/>
              </w:rPr>
            </w:pPr>
            <w:r w:rsidRPr="00FC68DE">
              <w:rPr>
                <w:rFonts w:asciiTheme="minorHAnsi" w:hAnsiTheme="minorHAnsi" w:cstheme="minorHAnsi"/>
                <w:lang w:val="it-IT"/>
              </w:rPr>
              <w:t xml:space="preserve"> </w:t>
            </w:r>
          </w:p>
        </w:tc>
      </w:tr>
    </w:tbl>
    <w:p w:rsidR="00032305" w:rsidRDefault="007311D3" w:rsidP="002E6511">
      <w:pPr>
        <w:jc w:val="both"/>
        <w:rPr>
          <w:rFonts w:asciiTheme="minorHAnsi" w:hAnsiTheme="minorHAnsi" w:cstheme="minorHAnsi"/>
          <w:bCs/>
          <w:lang w:val="ro-RO"/>
        </w:rPr>
      </w:pPr>
      <w:r w:rsidRPr="00FC68DE">
        <w:rPr>
          <w:rFonts w:asciiTheme="minorHAnsi" w:hAnsiTheme="minorHAnsi" w:cstheme="minorHAnsi"/>
          <w:bCs/>
          <w:lang w:val="ro-RO"/>
        </w:rPr>
        <w:lastRenderedPageBreak/>
        <w:t xml:space="preserve">Dacă verificarea documentelor confirmă faptul că </w:t>
      </w:r>
      <w:r w:rsidR="00032305">
        <w:rPr>
          <w:rFonts w:asciiTheme="minorHAnsi" w:hAnsiTheme="minorHAnsi" w:cstheme="minorHAnsi"/>
          <w:bCs/>
          <w:lang w:val="ro-RO"/>
        </w:rPr>
        <w:t xml:space="preserve">la </w:t>
      </w:r>
      <w:r w:rsidRPr="00FC68DE">
        <w:rPr>
          <w:rFonts w:asciiTheme="minorHAnsi" w:hAnsiTheme="minorHAnsi" w:cstheme="minorHAnsi"/>
          <w:bCs/>
          <w:lang w:val="ro-RO"/>
        </w:rPr>
        <w:t>proiect</w:t>
      </w:r>
      <w:r w:rsidR="00032305">
        <w:rPr>
          <w:rFonts w:asciiTheme="minorHAnsi" w:hAnsiTheme="minorHAnsi" w:cstheme="minorHAnsi"/>
          <w:bCs/>
          <w:lang w:val="ro-RO"/>
        </w:rPr>
        <w:t xml:space="preserve"> este atașată </w:t>
      </w:r>
      <w:r w:rsidR="00A52BFF" w:rsidRPr="00FC68DE">
        <w:rPr>
          <w:rFonts w:asciiTheme="minorHAnsi" w:hAnsiTheme="minorHAnsi" w:cstheme="minorHAnsi"/>
          <w:bCs/>
          <w:lang w:val="ro-RO"/>
        </w:rPr>
        <w:t xml:space="preserve">Hotărârea </w:t>
      </w:r>
      <w:r w:rsidR="00366171" w:rsidRPr="009B18D1">
        <w:rPr>
          <w:rFonts w:asciiTheme="minorHAnsi" w:hAnsiTheme="minorHAnsi" w:cstheme="minorHAnsi"/>
          <w:bCs/>
          <w:lang w:val="ro-RO"/>
        </w:rPr>
        <w:t>A</w:t>
      </w:r>
      <w:r w:rsidRPr="009B18D1">
        <w:rPr>
          <w:rFonts w:asciiTheme="minorHAnsi" w:hAnsiTheme="minorHAnsi" w:cstheme="minorHAnsi"/>
          <w:bCs/>
          <w:lang w:val="ro-RO"/>
        </w:rPr>
        <w:t>dunării generale</w:t>
      </w:r>
      <w:r w:rsidR="003C39C2" w:rsidRPr="009B18D1">
        <w:rPr>
          <w:rFonts w:asciiTheme="minorHAnsi" w:hAnsiTheme="minorHAnsi" w:cstheme="minorHAnsi"/>
          <w:bCs/>
          <w:lang w:val="ro-RO"/>
        </w:rPr>
        <w:t xml:space="preserve"> a organizaţiei</w:t>
      </w:r>
      <w:r w:rsidRPr="009B18D1">
        <w:rPr>
          <w:rFonts w:asciiTheme="minorHAnsi" w:hAnsiTheme="minorHAnsi" w:cstheme="minorHAnsi"/>
          <w:bCs/>
          <w:lang w:val="ro-RO"/>
        </w:rPr>
        <w:t>, pentru realizarea investiţiei,</w:t>
      </w:r>
      <w:r w:rsidR="00202742" w:rsidRPr="002F6AE7">
        <w:rPr>
          <w:rFonts w:asciiTheme="minorHAnsi" w:hAnsiTheme="minorHAnsi" w:cstheme="minorHAnsi"/>
        </w:rPr>
        <w:t xml:space="preserve"> </w:t>
      </w:r>
      <w:r w:rsidR="00202742" w:rsidRPr="00FC68DE">
        <w:rPr>
          <w:rFonts w:asciiTheme="minorHAnsi" w:hAnsiTheme="minorHAnsi" w:cstheme="minorHAnsi"/>
          <w:bCs/>
          <w:lang w:val="ro-RO"/>
        </w:rPr>
        <w:t>cu referire la punctele (obligatorii) men</w:t>
      </w:r>
      <w:r w:rsidR="00032305">
        <w:rPr>
          <w:rFonts w:asciiTheme="minorHAnsi" w:hAnsiTheme="minorHAnsi" w:cstheme="minorHAnsi"/>
          <w:bCs/>
          <w:lang w:val="ro-RO"/>
        </w:rPr>
        <w:t>ț</w:t>
      </w:r>
      <w:r w:rsidR="00202742" w:rsidRPr="00FC68DE">
        <w:rPr>
          <w:rFonts w:asciiTheme="minorHAnsi" w:hAnsiTheme="minorHAnsi" w:cstheme="minorHAnsi"/>
          <w:bCs/>
          <w:lang w:val="ro-RO"/>
        </w:rPr>
        <w:t xml:space="preserve">ionate </w:t>
      </w:r>
      <w:r w:rsidR="00032305">
        <w:rPr>
          <w:rFonts w:asciiTheme="minorHAnsi" w:hAnsiTheme="minorHAnsi" w:cstheme="minorHAnsi"/>
          <w:bCs/>
          <w:lang w:val="ro-RO"/>
        </w:rPr>
        <w:t>anterior</w:t>
      </w:r>
      <w:r w:rsidR="00202742" w:rsidRPr="009B18D1">
        <w:rPr>
          <w:rFonts w:asciiTheme="minorHAnsi" w:hAnsiTheme="minorHAnsi" w:cstheme="minorHAnsi"/>
          <w:bCs/>
          <w:lang w:val="ro-RO"/>
        </w:rPr>
        <w:t>,</w:t>
      </w:r>
      <w:r w:rsidRPr="009B18D1">
        <w:rPr>
          <w:rFonts w:asciiTheme="minorHAnsi" w:hAnsiTheme="minorHAnsi" w:cstheme="minorHAnsi"/>
          <w:bCs/>
          <w:lang w:val="ro-RO"/>
        </w:rPr>
        <w:t xml:space="preserve"> expertul bifează c</w:t>
      </w:r>
      <w:r w:rsidR="00E12B01" w:rsidRPr="009B18D1">
        <w:rPr>
          <w:rFonts w:asciiTheme="minorHAnsi" w:hAnsiTheme="minorHAnsi" w:cstheme="minorHAnsi"/>
          <w:bCs/>
          <w:lang w:val="ro-RO"/>
        </w:rPr>
        <w:t>ă</w:t>
      </w:r>
      <w:r w:rsidRPr="009B18D1">
        <w:rPr>
          <w:rFonts w:asciiTheme="minorHAnsi" w:hAnsiTheme="minorHAnsi" w:cstheme="minorHAnsi"/>
          <w:bCs/>
          <w:lang w:val="ro-RO"/>
        </w:rPr>
        <w:t xml:space="preserve">suţa din coloana </w:t>
      </w:r>
      <w:r w:rsidRPr="008A564F">
        <w:rPr>
          <w:rFonts w:asciiTheme="minorHAnsi" w:hAnsiTheme="minorHAnsi" w:cstheme="minorHAnsi"/>
          <w:b/>
          <w:bCs/>
          <w:lang w:val="ro-RO"/>
        </w:rPr>
        <w:t>DA</w:t>
      </w:r>
      <w:r w:rsidRPr="009B18D1">
        <w:rPr>
          <w:rFonts w:asciiTheme="minorHAnsi" w:hAnsiTheme="minorHAnsi" w:cstheme="minorHAnsi"/>
          <w:bCs/>
          <w:lang w:val="ro-RO"/>
        </w:rPr>
        <w:t xml:space="preserve"> din fişa de verificare. </w:t>
      </w:r>
    </w:p>
    <w:p w:rsidR="00BE6EC0" w:rsidRPr="001D6A97" w:rsidRDefault="007311D3" w:rsidP="002E6511">
      <w:pPr>
        <w:jc w:val="both"/>
        <w:rPr>
          <w:rFonts w:asciiTheme="minorHAnsi" w:hAnsiTheme="minorHAnsi" w:cstheme="minorHAnsi"/>
          <w:bCs/>
          <w:lang w:val="ro-RO"/>
        </w:rPr>
      </w:pPr>
      <w:r w:rsidRPr="009B18D1">
        <w:rPr>
          <w:rFonts w:asciiTheme="minorHAnsi" w:hAnsiTheme="minorHAnsi" w:cstheme="minorHAnsi"/>
          <w:bCs/>
          <w:lang w:val="ro-RO"/>
        </w:rPr>
        <w:t>În caz contrar, expertul bifează c</w:t>
      </w:r>
      <w:r w:rsidR="00E12B01" w:rsidRPr="00230CE4">
        <w:rPr>
          <w:rFonts w:asciiTheme="minorHAnsi" w:hAnsiTheme="minorHAnsi" w:cstheme="minorHAnsi"/>
          <w:bCs/>
          <w:lang w:val="ro-RO"/>
        </w:rPr>
        <w:t>ă</w:t>
      </w:r>
      <w:r w:rsidRPr="00E01846">
        <w:rPr>
          <w:rFonts w:asciiTheme="minorHAnsi" w:hAnsiTheme="minorHAnsi" w:cstheme="minorHAnsi"/>
          <w:bCs/>
          <w:lang w:val="ro-RO"/>
        </w:rPr>
        <w:t xml:space="preserve">suţa din coloana </w:t>
      </w:r>
      <w:r w:rsidRPr="008A564F">
        <w:rPr>
          <w:rFonts w:asciiTheme="minorHAnsi" w:hAnsiTheme="minorHAnsi" w:cstheme="minorHAnsi"/>
          <w:b/>
          <w:bCs/>
          <w:lang w:val="ro-RO"/>
        </w:rPr>
        <w:t>NU</w:t>
      </w:r>
      <w:r w:rsidRPr="00E01846">
        <w:rPr>
          <w:rFonts w:asciiTheme="minorHAnsi" w:hAnsiTheme="minorHAnsi" w:cstheme="minorHAnsi"/>
          <w:bCs/>
          <w:lang w:val="ro-RO"/>
        </w:rPr>
        <w:t xml:space="preserve"> şi motivează poziţia lui în rubrica „Observaţii” din fişa de evaluare general</w:t>
      </w:r>
      <w:r w:rsidRPr="001D6A97">
        <w:rPr>
          <w:rFonts w:asciiTheme="minorHAnsi" w:hAnsiTheme="minorHAnsi" w:cstheme="minorHAnsi"/>
          <w:bCs/>
          <w:lang w:val="ro-RO"/>
        </w:rPr>
        <w:t>ă a proiectului, criteriul de eligibilitate nefiind îndeplinit.</w:t>
      </w:r>
    </w:p>
    <w:p w:rsidR="00794EBA" w:rsidRPr="00FC68DE" w:rsidRDefault="00794EBA" w:rsidP="007311D3">
      <w:pPr>
        <w:widowControl w:val="0"/>
        <w:tabs>
          <w:tab w:val="left" w:pos="800"/>
        </w:tabs>
        <w:autoSpaceDE w:val="0"/>
        <w:autoSpaceDN w:val="0"/>
        <w:adjustRightInd w:val="0"/>
        <w:ind w:left="284" w:right="71"/>
        <w:jc w:val="both"/>
        <w:rPr>
          <w:rFonts w:asciiTheme="minorHAnsi" w:hAnsiTheme="minorHAnsi" w:cstheme="minorHAnsi"/>
          <w:b/>
          <w:bCs/>
          <w:lang w:val="ro-RO"/>
        </w:rPr>
      </w:pPr>
    </w:p>
    <w:p w:rsidR="00302133" w:rsidRPr="00FC68DE" w:rsidRDefault="00302133" w:rsidP="00302133">
      <w:pPr>
        <w:jc w:val="both"/>
        <w:rPr>
          <w:rFonts w:asciiTheme="minorHAnsi" w:hAnsiTheme="minorHAnsi" w:cstheme="minorHAnsi"/>
          <w:lang w:val="ro-RO"/>
        </w:rPr>
      </w:pPr>
      <w:r w:rsidRPr="00FC68DE">
        <w:rPr>
          <w:rFonts w:asciiTheme="minorHAnsi" w:hAnsiTheme="minorHAnsi" w:cstheme="minorHAnsi"/>
          <w:b/>
          <w:bCs/>
          <w:u w:val="single"/>
          <w:lang w:val="ro-RO"/>
        </w:rPr>
        <w:t>3. Verificarea bugetului indicativ</w:t>
      </w:r>
    </w:p>
    <w:p w:rsidR="005B46CB" w:rsidRPr="00FC68DE" w:rsidRDefault="005B46CB" w:rsidP="00E85E96">
      <w:pPr>
        <w:spacing w:before="120"/>
        <w:ind w:left="-272"/>
        <w:jc w:val="both"/>
        <w:rPr>
          <w:rFonts w:asciiTheme="minorHAnsi" w:hAnsiTheme="minorHAnsi" w:cstheme="minorHAnsi"/>
          <w:lang w:val="ro-RO"/>
        </w:rPr>
      </w:pPr>
      <w:r w:rsidRPr="00FC68DE">
        <w:rPr>
          <w:rFonts w:asciiTheme="minorHAnsi" w:hAnsiTheme="minorHAnsi" w:cstheme="minorHAnsi"/>
          <w:lang w:val="ro-RO"/>
        </w:rPr>
        <w:t xml:space="preserve">Verificarea constă în asigurarea că toate costurile de investiţii propuse pentru finanţare sunt eligibile şi calculele sunt corecte iar Bugetul indicativ este structurat pe capitole şi subcapitole. </w:t>
      </w:r>
    </w:p>
    <w:p w:rsidR="001D00D2" w:rsidRPr="00FC68DE" w:rsidRDefault="005B46CB" w:rsidP="005B46CB">
      <w:pPr>
        <w:ind w:left="-270"/>
        <w:jc w:val="both"/>
        <w:rPr>
          <w:rFonts w:asciiTheme="minorHAnsi" w:hAnsiTheme="minorHAnsi" w:cstheme="minorHAnsi"/>
          <w:lang w:val="ro-RO" w:eastAsia="fr-FR"/>
        </w:rPr>
      </w:pPr>
      <w:r w:rsidRPr="00FC68DE">
        <w:rPr>
          <w:rFonts w:asciiTheme="minorHAnsi" w:hAnsiTheme="minorHAnsi" w:cstheme="minorHAnsi"/>
          <w:lang w:val="ro-RO" w:eastAsia="fr-FR"/>
        </w:rPr>
        <w:t>Bugetul indicativ respectiv anexele A1, A2 și A3 la acesta completat de solicitant în cererea de finanțare trebuie să fie în corelare cu DALI în ceea ce privește structura devizului general și a devizelor pe obiect prevăzut actului normativ care a stat la baza întocmirii lor.</w:t>
      </w:r>
    </w:p>
    <w:p w:rsidR="008A710B" w:rsidRPr="00FC68DE" w:rsidRDefault="008A710B" w:rsidP="005B46CB">
      <w:pPr>
        <w:ind w:left="-270"/>
        <w:jc w:val="both"/>
        <w:rPr>
          <w:rFonts w:asciiTheme="minorHAnsi" w:hAnsiTheme="minorHAnsi" w:cstheme="minorHAnsi"/>
          <w:lang w:val="ro-RO" w:eastAsia="fr-F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7E1EE1" w:rsidRPr="00FC68DE" w:rsidTr="008740B4">
        <w:tc>
          <w:tcPr>
            <w:tcW w:w="2520" w:type="dxa"/>
            <w:shd w:val="clear" w:color="auto" w:fill="C0C0C0"/>
          </w:tcPr>
          <w:p w:rsidR="007E1EE1" w:rsidRPr="00FC68DE" w:rsidRDefault="007E1EE1" w:rsidP="008740B4">
            <w:pPr>
              <w:jc w:val="both"/>
              <w:rPr>
                <w:rFonts w:asciiTheme="minorHAnsi" w:hAnsiTheme="minorHAnsi" w:cstheme="minorHAnsi"/>
                <w:bCs/>
                <w:lang w:val="ro-RO"/>
              </w:rPr>
            </w:pPr>
            <w:r w:rsidRPr="00FC68DE">
              <w:rPr>
                <w:rFonts w:asciiTheme="minorHAnsi" w:hAnsiTheme="minorHAnsi" w:cstheme="minorHAnsi"/>
                <w:lang w:val="ro-RO" w:eastAsia="fr-FR"/>
              </w:rPr>
              <w:t>DOCUMENTE</w:t>
            </w:r>
            <w:r w:rsidRPr="00FC68DE">
              <w:rPr>
                <w:rFonts w:asciiTheme="minorHAnsi" w:hAnsiTheme="minorHAnsi" w:cstheme="minorHAnsi"/>
                <w:bCs/>
                <w:lang w:val="ro-RO"/>
              </w:rPr>
              <w:t xml:space="preserve"> PREZENTATE </w:t>
            </w:r>
          </w:p>
        </w:tc>
        <w:tc>
          <w:tcPr>
            <w:tcW w:w="7290" w:type="dxa"/>
            <w:shd w:val="clear" w:color="auto" w:fill="C0C0C0"/>
          </w:tcPr>
          <w:p w:rsidR="007E1EE1" w:rsidRPr="00FC68DE" w:rsidRDefault="007E1EE1" w:rsidP="00302133">
            <w:pPr>
              <w:ind w:firstLine="540"/>
              <w:jc w:val="both"/>
              <w:rPr>
                <w:rFonts w:asciiTheme="minorHAnsi" w:hAnsiTheme="minorHAnsi" w:cstheme="minorHAnsi"/>
                <w:lang w:val="pt-BR" w:eastAsia="fr-FR"/>
              </w:rPr>
            </w:pPr>
            <w:r w:rsidRPr="00FC68DE">
              <w:rPr>
                <w:rFonts w:asciiTheme="minorHAnsi" w:hAnsiTheme="minorHAnsi" w:cstheme="minorHAnsi"/>
                <w:lang w:val="ro-RO" w:eastAsia="fr-FR"/>
              </w:rPr>
              <w:t>PUNCTE DE VERIFICAT ÎN CADRUL DOCUMENTELOR PREZENTATE</w:t>
            </w:r>
          </w:p>
        </w:tc>
      </w:tr>
      <w:tr w:rsidR="007E1EE1" w:rsidRPr="00FC68DE" w:rsidTr="00BC1342">
        <w:trPr>
          <w:trHeight w:val="2008"/>
        </w:trPr>
        <w:tc>
          <w:tcPr>
            <w:tcW w:w="2520" w:type="dxa"/>
          </w:tcPr>
          <w:p w:rsidR="007E1EE1" w:rsidRPr="00E01846" w:rsidRDefault="007E1EE1" w:rsidP="00E85E96">
            <w:pPr>
              <w:jc w:val="both"/>
              <w:rPr>
                <w:rFonts w:asciiTheme="minorHAnsi" w:hAnsiTheme="minorHAnsi" w:cstheme="minorHAnsi"/>
                <w:lang w:val="ro-RO" w:eastAsia="fr-FR"/>
              </w:rPr>
            </w:pPr>
            <w:r w:rsidRPr="00FC68DE">
              <w:rPr>
                <w:rFonts w:asciiTheme="minorHAnsi" w:hAnsiTheme="minorHAnsi" w:cstheme="minorHAnsi"/>
                <w:lang w:val="ro-RO" w:eastAsia="fr-FR"/>
              </w:rPr>
              <w:t>1</w:t>
            </w:r>
            <w:r w:rsidR="009B18D1">
              <w:rPr>
                <w:rFonts w:asciiTheme="minorHAnsi" w:hAnsiTheme="minorHAnsi" w:cstheme="minorHAnsi"/>
                <w:lang w:val="ro-RO" w:eastAsia="fr-FR"/>
              </w:rPr>
              <w:t>.</w:t>
            </w:r>
            <w:r w:rsidRPr="009B18D1">
              <w:rPr>
                <w:rFonts w:asciiTheme="minorHAnsi" w:hAnsiTheme="minorHAnsi" w:cstheme="minorHAnsi"/>
                <w:lang w:val="ro-RO" w:eastAsia="fr-FR"/>
              </w:rPr>
              <w:t xml:space="preserve"> Documenta</w:t>
            </w:r>
            <w:r w:rsidR="009B18D1">
              <w:rPr>
                <w:rFonts w:asciiTheme="minorHAnsi" w:hAnsiTheme="minorHAnsi" w:cstheme="minorHAnsi"/>
                <w:lang w:val="ro-RO" w:eastAsia="fr-FR"/>
              </w:rPr>
              <w:t>ția</w:t>
            </w:r>
            <w:r w:rsidRPr="009B18D1">
              <w:rPr>
                <w:rFonts w:asciiTheme="minorHAnsi" w:hAnsiTheme="minorHAnsi" w:cstheme="minorHAnsi"/>
                <w:lang w:val="ro-RO" w:eastAsia="fr-FR"/>
              </w:rPr>
              <w:t xml:space="preserve"> de avizare a lucrărilor de intervenţii</w:t>
            </w:r>
            <w:r w:rsidR="00276C61" w:rsidRPr="00E01846">
              <w:rPr>
                <w:rFonts w:asciiTheme="minorHAnsi" w:hAnsiTheme="minorHAnsi" w:cstheme="minorHAnsi"/>
                <w:lang w:val="ro-RO" w:eastAsia="fr-FR"/>
              </w:rPr>
              <w:t>.</w:t>
            </w:r>
          </w:p>
          <w:p w:rsidR="005B46CB" w:rsidRPr="001D6A97" w:rsidRDefault="005B46CB" w:rsidP="00302133">
            <w:pPr>
              <w:rPr>
                <w:rFonts w:asciiTheme="minorHAnsi" w:hAnsiTheme="minorHAnsi" w:cstheme="minorHAnsi"/>
                <w:lang w:val="ro-RO" w:eastAsia="fr-FR"/>
              </w:rPr>
            </w:pPr>
          </w:p>
          <w:p w:rsidR="005B46CB" w:rsidRPr="00CB4CCD" w:rsidRDefault="005B46CB" w:rsidP="00302133">
            <w:pPr>
              <w:rPr>
                <w:rFonts w:asciiTheme="minorHAnsi" w:hAnsiTheme="minorHAnsi" w:cstheme="minorHAnsi"/>
                <w:lang w:val="ro-RO" w:eastAsia="fr-FR"/>
              </w:rPr>
            </w:pPr>
            <w:r w:rsidRPr="00CB4CCD">
              <w:rPr>
                <w:rFonts w:asciiTheme="minorHAnsi" w:hAnsiTheme="minorHAnsi" w:cstheme="minorHAnsi"/>
                <w:lang w:val="ro-RO" w:eastAsia="fr-FR"/>
              </w:rPr>
              <w:t>Bugetul indicativ din Cererea de Finanțare precum și Anexele A1, A2 și A3 la acesta</w:t>
            </w:r>
            <w:r w:rsidR="008E2DCC">
              <w:rPr>
                <w:rFonts w:asciiTheme="minorHAnsi" w:hAnsiTheme="minorHAnsi" w:cstheme="minorHAnsi"/>
                <w:lang w:val="ro-RO" w:eastAsia="fr-FR"/>
              </w:rPr>
              <w:t>.</w:t>
            </w:r>
          </w:p>
          <w:p w:rsidR="007E1EE1" w:rsidRPr="00FC68DE" w:rsidRDefault="007E1EE1" w:rsidP="00302133">
            <w:pPr>
              <w:ind w:firstLine="540"/>
              <w:jc w:val="both"/>
              <w:rPr>
                <w:rFonts w:asciiTheme="minorHAnsi" w:hAnsiTheme="minorHAnsi" w:cstheme="minorHAnsi"/>
                <w:lang w:val="ro-RO" w:eastAsia="fr-FR"/>
              </w:rPr>
            </w:pPr>
          </w:p>
        </w:tc>
        <w:tc>
          <w:tcPr>
            <w:tcW w:w="7290" w:type="dxa"/>
          </w:tcPr>
          <w:p w:rsidR="007E1EE1" w:rsidRPr="009B18D1" w:rsidRDefault="007E1EE1" w:rsidP="00302133">
            <w:pPr>
              <w:jc w:val="both"/>
              <w:rPr>
                <w:rFonts w:asciiTheme="minorHAnsi" w:hAnsiTheme="minorHAnsi" w:cstheme="minorHAnsi"/>
                <w:b/>
                <w:bCs/>
                <w:lang w:val="fr-FR" w:eastAsia="fr-FR"/>
              </w:rPr>
            </w:pPr>
            <w:r w:rsidRPr="00FC68DE">
              <w:rPr>
                <w:rFonts w:asciiTheme="minorHAnsi" w:hAnsiTheme="minorHAnsi" w:cstheme="minorHAnsi"/>
                <w:lang w:val="ro-RO" w:eastAsia="fr-FR"/>
              </w:rPr>
              <w:t xml:space="preserve">Se verifică Bugetul indicativ din cererea de finanţare prin corelarea informaţiilor menţionate de solicitant în liniile bugetare cu prevederile din fişa </w:t>
            </w:r>
            <w:r w:rsidR="008C2DA1" w:rsidRPr="00707CD5">
              <w:rPr>
                <w:rFonts w:asciiTheme="minorHAnsi" w:hAnsiTheme="minorHAnsi" w:cstheme="minorHAnsi"/>
                <w:lang w:val="ro-RO" w:eastAsia="fr-FR"/>
              </w:rPr>
              <w:t>intervenției</w:t>
            </w:r>
            <w:r w:rsidRPr="00707CD5">
              <w:rPr>
                <w:rFonts w:asciiTheme="minorHAnsi" w:hAnsiTheme="minorHAnsi" w:cstheme="minorHAnsi"/>
                <w:lang w:val="ro-RO" w:eastAsia="fr-FR"/>
              </w:rPr>
              <w:t>.</w:t>
            </w:r>
          </w:p>
          <w:p w:rsidR="007E1EE1" w:rsidRPr="00E01846" w:rsidRDefault="007E1EE1" w:rsidP="00302133">
            <w:pPr>
              <w:jc w:val="both"/>
              <w:rPr>
                <w:rFonts w:asciiTheme="minorHAnsi" w:hAnsiTheme="minorHAnsi" w:cstheme="minorHAnsi"/>
                <w:lang w:val="ro-RO" w:eastAsia="fr-FR"/>
              </w:rPr>
            </w:pPr>
            <w:r w:rsidRPr="00E01846">
              <w:rPr>
                <w:rFonts w:asciiTheme="minorHAnsi" w:hAnsiTheme="minorHAnsi" w:cstheme="minorHAnsi"/>
                <w:lang w:val="ro-RO" w:eastAsia="fr-FR"/>
              </w:rPr>
              <w:t xml:space="preserve">Se va verifica dacă tipurile de cheltuieli şi sumele înscrise sunt corecte şi corespund devizului general al investiţiei. </w:t>
            </w:r>
          </w:p>
          <w:p w:rsidR="007E1EE1" w:rsidRPr="001D6A97" w:rsidRDefault="007E1EE1" w:rsidP="00302133">
            <w:pPr>
              <w:jc w:val="both"/>
              <w:rPr>
                <w:rFonts w:asciiTheme="minorHAnsi" w:hAnsiTheme="minorHAnsi" w:cstheme="minorHAnsi"/>
                <w:lang w:val="ro-RO" w:eastAsia="fr-FR"/>
              </w:rPr>
            </w:pPr>
            <w:r w:rsidRPr="001D6A97">
              <w:rPr>
                <w:rFonts w:asciiTheme="minorHAnsi" w:hAnsiTheme="minorHAnsi" w:cstheme="minorHAnsi"/>
                <w:lang w:val="ro-RO" w:eastAsia="fr-FR"/>
              </w:rPr>
              <w:t>Bugetul indicativ se verifică astfel:</w:t>
            </w:r>
          </w:p>
          <w:p w:rsidR="007E1EE1" w:rsidRPr="00CB4CCD" w:rsidRDefault="007E1EE1" w:rsidP="00302133">
            <w:pPr>
              <w:ind w:firstLine="540"/>
              <w:jc w:val="both"/>
              <w:rPr>
                <w:rFonts w:asciiTheme="minorHAnsi" w:hAnsiTheme="minorHAnsi" w:cstheme="minorHAnsi"/>
                <w:lang w:val="ro-RO" w:eastAsia="fr-FR"/>
              </w:rPr>
            </w:pPr>
            <w:r w:rsidRPr="00CB4CCD">
              <w:rPr>
                <w:rFonts w:asciiTheme="minorHAnsi" w:hAnsiTheme="minorHAnsi" w:cstheme="minorHAnsi"/>
                <w:lang w:val="ro-RO" w:eastAsia="fr-FR"/>
              </w:rPr>
              <w:t>-</w:t>
            </w:r>
            <w:r w:rsidRPr="00CB4CCD">
              <w:rPr>
                <w:rFonts w:asciiTheme="minorHAnsi" w:hAnsiTheme="minorHAnsi" w:cstheme="minorHAnsi"/>
                <w:lang w:val="ro-RO" w:eastAsia="fr-FR"/>
              </w:rPr>
              <w:tab/>
              <w:t>valoarea eligibilă pentru fiecare capitol să fie egală cu valoarea eligibilă din devize;</w:t>
            </w:r>
          </w:p>
          <w:p w:rsidR="007E1EE1" w:rsidRPr="00FC68DE" w:rsidRDefault="007E1EE1" w:rsidP="00302133">
            <w:pPr>
              <w:ind w:firstLine="540"/>
              <w:jc w:val="both"/>
              <w:rPr>
                <w:rFonts w:asciiTheme="minorHAnsi" w:hAnsiTheme="minorHAnsi" w:cstheme="minorHAnsi"/>
                <w:lang w:val="ro-RO" w:eastAsia="fr-FR"/>
              </w:rPr>
            </w:pPr>
            <w:r w:rsidRPr="00FC68DE">
              <w:rPr>
                <w:rFonts w:asciiTheme="minorHAnsi" w:hAnsiTheme="minorHAnsi" w:cstheme="minorHAnsi"/>
                <w:lang w:val="ro-RO" w:eastAsia="fr-FR"/>
              </w:rPr>
              <w:t>-</w:t>
            </w:r>
            <w:r w:rsidRPr="00FC68DE">
              <w:rPr>
                <w:rFonts w:asciiTheme="minorHAnsi" w:hAnsiTheme="minorHAnsi" w:cstheme="minorHAnsi"/>
                <w:lang w:val="ro-RO" w:eastAsia="fr-FR"/>
              </w:rPr>
              <w:tab/>
              <w:t>valoarea pentru fiecare capitol sa fie egal</w:t>
            </w:r>
            <w:r w:rsidR="00200CFB">
              <w:rPr>
                <w:rFonts w:asciiTheme="minorHAnsi" w:hAnsiTheme="minorHAnsi" w:cstheme="minorHAnsi"/>
                <w:lang w:val="ro-RO" w:eastAsia="fr-FR"/>
              </w:rPr>
              <w:t>ă</w:t>
            </w:r>
            <w:r w:rsidRPr="00FC68DE">
              <w:rPr>
                <w:rFonts w:asciiTheme="minorHAnsi" w:hAnsiTheme="minorHAnsi" w:cstheme="minorHAnsi"/>
                <w:lang w:val="ro-RO" w:eastAsia="fr-FR"/>
              </w:rPr>
              <w:t xml:space="preserve"> cu valoarea din devizul general, fără TVA;</w:t>
            </w:r>
          </w:p>
          <w:p w:rsidR="007E1EE1" w:rsidRPr="00FC68DE" w:rsidRDefault="007E1EE1" w:rsidP="00302133">
            <w:pPr>
              <w:ind w:firstLine="540"/>
              <w:jc w:val="both"/>
              <w:rPr>
                <w:rFonts w:asciiTheme="minorHAnsi" w:hAnsiTheme="minorHAnsi" w:cstheme="minorHAnsi"/>
                <w:lang w:val="ro-RO" w:eastAsia="fr-FR"/>
              </w:rPr>
            </w:pPr>
            <w:r w:rsidRPr="00FC68DE">
              <w:rPr>
                <w:rFonts w:asciiTheme="minorHAnsi" w:hAnsiTheme="minorHAnsi" w:cstheme="minorHAnsi"/>
                <w:lang w:val="ro-RO" w:eastAsia="fr-FR"/>
              </w:rPr>
              <w:t>-</w:t>
            </w:r>
            <w:r w:rsidRPr="00FC68DE">
              <w:rPr>
                <w:rFonts w:asciiTheme="minorHAnsi" w:hAnsiTheme="minorHAnsi" w:cstheme="minorHAnsi"/>
                <w:lang w:val="ro-RO" w:eastAsia="fr-FR"/>
              </w:rPr>
              <w:tab/>
              <w:t>în bugetul indicativ valoarea TVA este egală cu valoarea TVA din devizul general.</w:t>
            </w:r>
          </w:p>
          <w:p w:rsidR="007E1EE1" w:rsidRPr="00FC68DE" w:rsidRDefault="007E1EE1" w:rsidP="00302133">
            <w:pPr>
              <w:ind w:firstLine="540"/>
              <w:jc w:val="both"/>
              <w:rPr>
                <w:rFonts w:asciiTheme="minorHAnsi" w:hAnsiTheme="minorHAnsi" w:cstheme="minorHAnsi"/>
                <w:lang w:val="ro-RO" w:eastAsia="fr-FR"/>
              </w:rPr>
            </w:pPr>
          </w:p>
          <w:p w:rsidR="007E1EE1" w:rsidRPr="00FC68DE" w:rsidRDefault="007E1EE1" w:rsidP="00302133">
            <w:pPr>
              <w:jc w:val="both"/>
              <w:rPr>
                <w:rFonts w:asciiTheme="minorHAnsi" w:hAnsiTheme="minorHAnsi" w:cstheme="minorHAnsi"/>
                <w:lang w:val="ro-RO" w:eastAsia="fr-FR"/>
              </w:rPr>
            </w:pPr>
            <w:r w:rsidRPr="00FC68DE">
              <w:rPr>
                <w:rFonts w:asciiTheme="minorHAnsi" w:hAnsiTheme="minorHAnsi" w:cstheme="minorHAnsi"/>
                <w:lang w:val="ro-RO" w:eastAsia="fr-FR"/>
              </w:rPr>
              <w:lastRenderedPageBreak/>
              <w:t>Cheile de verificare sunt următoarele:</w:t>
            </w:r>
          </w:p>
          <w:p w:rsidR="00A65BED" w:rsidRPr="00FC68DE" w:rsidRDefault="00A65BED" w:rsidP="00A65BED">
            <w:pPr>
              <w:jc w:val="both"/>
              <w:rPr>
                <w:rFonts w:asciiTheme="minorHAnsi" w:hAnsiTheme="minorHAnsi" w:cstheme="minorHAnsi"/>
                <w:lang w:val="en-GB" w:eastAsia="fr-FR"/>
              </w:rPr>
            </w:pPr>
            <w:r w:rsidRPr="00FC68DE">
              <w:rPr>
                <w:rFonts w:asciiTheme="minorHAnsi" w:hAnsiTheme="minorHAnsi" w:cstheme="minorHAnsi"/>
                <w:lang w:val="ro-RO" w:eastAsia="fr-FR"/>
              </w:rPr>
              <w:t xml:space="preserve">- valoarea cheltuielilor eligibile de la Cap. 3 &lt;  10% din </w:t>
            </w:r>
            <w:r w:rsidR="00585668" w:rsidRPr="00FC68DE">
              <w:rPr>
                <w:rFonts w:asciiTheme="minorHAnsi" w:hAnsiTheme="minorHAnsi" w:cstheme="minorHAnsi"/>
                <w:lang w:val="ro-RO" w:eastAsia="fr-FR"/>
              </w:rPr>
              <w:t>(</w:t>
            </w:r>
            <w:r w:rsidRPr="00FC68DE">
              <w:rPr>
                <w:rFonts w:asciiTheme="minorHAnsi" w:hAnsiTheme="minorHAnsi" w:cstheme="minorHAnsi"/>
                <w:lang w:val="ro-RO" w:eastAsia="fr-FR"/>
              </w:rPr>
              <w:t>cheltuieli eligibile de la subCap 1.2 + subCap. 1.3  + subCap. 1.4 + Cap.2 +</w:t>
            </w:r>
            <w:r w:rsidR="0070373D" w:rsidRPr="00FC68DE">
              <w:rPr>
                <w:rFonts w:asciiTheme="minorHAnsi" w:hAnsiTheme="minorHAnsi" w:cstheme="minorHAnsi"/>
                <w:lang w:val="ro-RO" w:eastAsia="fr-FR"/>
              </w:rPr>
              <w:t xml:space="preserve"> </w:t>
            </w:r>
            <w:r w:rsidRPr="00FC68DE">
              <w:rPr>
                <w:rFonts w:asciiTheme="minorHAnsi" w:hAnsiTheme="minorHAnsi" w:cstheme="minorHAnsi"/>
                <w:lang w:val="ro-RO" w:eastAsia="fr-FR"/>
              </w:rPr>
              <w:t>Cap.4</w:t>
            </w:r>
            <w:r w:rsidR="00585668" w:rsidRPr="00FC68DE">
              <w:rPr>
                <w:rFonts w:asciiTheme="minorHAnsi" w:hAnsiTheme="minorHAnsi" w:cstheme="minorHAnsi"/>
                <w:lang w:val="ro-RO" w:eastAsia="fr-FR"/>
              </w:rPr>
              <w:t>)</w:t>
            </w:r>
            <w:r w:rsidRPr="00FC68DE">
              <w:rPr>
                <w:rFonts w:asciiTheme="minorHAnsi" w:hAnsiTheme="minorHAnsi" w:cstheme="minorHAnsi"/>
                <w:lang w:val="en-GB" w:eastAsia="fr-FR"/>
              </w:rPr>
              <w:t>.</w:t>
            </w:r>
          </w:p>
          <w:p w:rsidR="007E1EE1" w:rsidRDefault="007E1EE1" w:rsidP="00302133">
            <w:pPr>
              <w:jc w:val="both"/>
              <w:rPr>
                <w:rFonts w:asciiTheme="minorHAnsi" w:hAnsiTheme="minorHAnsi" w:cstheme="minorHAnsi"/>
                <w:lang w:val="ro-RO" w:eastAsia="fr-FR"/>
              </w:rPr>
            </w:pPr>
            <w:r w:rsidRPr="001D6A97">
              <w:rPr>
                <w:rFonts w:asciiTheme="minorHAnsi" w:hAnsiTheme="minorHAnsi" w:cstheme="minorHAnsi"/>
                <w:lang w:val="ro-RO" w:eastAsia="fr-FR"/>
              </w:rPr>
              <w:t xml:space="preserve">Se verifică corelarea datelor prezentate în Devizul general cu cele prezentate în </w:t>
            </w:r>
            <w:r w:rsidRPr="00CB4CCD">
              <w:rPr>
                <w:rFonts w:asciiTheme="minorHAnsi" w:hAnsiTheme="minorHAnsi" w:cstheme="minorHAnsi"/>
                <w:lang w:val="ro-RO" w:eastAsia="fr-FR"/>
              </w:rPr>
              <w:t>DALI</w:t>
            </w:r>
            <w:r w:rsidR="00E136DD">
              <w:rPr>
                <w:rFonts w:asciiTheme="minorHAnsi" w:hAnsiTheme="minorHAnsi" w:cstheme="minorHAnsi"/>
                <w:lang w:val="ro-RO" w:eastAsia="fr-FR"/>
              </w:rPr>
              <w:t xml:space="preserve"> și respectiv în Bugetul indicativ din cererea de finanțare</w:t>
            </w:r>
            <w:r w:rsidRPr="00CB4CCD">
              <w:rPr>
                <w:rFonts w:asciiTheme="minorHAnsi" w:hAnsiTheme="minorHAnsi" w:cstheme="minorHAnsi"/>
                <w:lang w:val="ro-RO" w:eastAsia="fr-FR"/>
              </w:rPr>
              <w:t>.</w:t>
            </w:r>
          </w:p>
          <w:p w:rsidR="004761F5" w:rsidRPr="00CB4CCD" w:rsidRDefault="004761F5" w:rsidP="00302133">
            <w:pPr>
              <w:jc w:val="both"/>
              <w:rPr>
                <w:rFonts w:asciiTheme="minorHAnsi" w:hAnsiTheme="minorHAnsi" w:cstheme="minorHAnsi"/>
                <w:lang w:val="ro-RO" w:eastAsia="fr-FR"/>
              </w:rPr>
            </w:pPr>
          </w:p>
        </w:tc>
      </w:tr>
    </w:tbl>
    <w:p w:rsidR="00302133" w:rsidRPr="00FC68DE" w:rsidRDefault="00302133" w:rsidP="00302133">
      <w:pPr>
        <w:jc w:val="both"/>
        <w:rPr>
          <w:rFonts w:asciiTheme="minorHAnsi" w:hAnsiTheme="minorHAnsi" w:cstheme="minorHAnsi"/>
          <w:lang w:val="ro-RO"/>
        </w:rPr>
      </w:pPr>
      <w:r w:rsidRPr="00FC68DE">
        <w:rPr>
          <w:rFonts w:asciiTheme="minorHAnsi" w:hAnsiTheme="minorHAnsi" w:cstheme="minorHAnsi"/>
          <w:lang w:val="ro-RO"/>
        </w:rPr>
        <w:lastRenderedPageBreak/>
        <w:t>Verificarea constă în asigurarea că toate costurile de investiţii propuse pentru finanţare sunt eligibile şi calculele sunt corecte iar Bugetul indicativ este structurat pe capitole şi subcapitole.</w:t>
      </w:r>
    </w:p>
    <w:p w:rsidR="007311D3" w:rsidRPr="001D6A97" w:rsidRDefault="007311D3" w:rsidP="002E6511">
      <w:pPr>
        <w:jc w:val="both"/>
        <w:rPr>
          <w:rFonts w:asciiTheme="minorHAnsi" w:hAnsiTheme="minorHAnsi" w:cstheme="minorHAnsi"/>
          <w:lang w:val="ro-RO"/>
        </w:rPr>
      </w:pPr>
      <w:r w:rsidRPr="009B18D1">
        <w:rPr>
          <w:rFonts w:asciiTheme="minorHAnsi" w:hAnsiTheme="minorHAnsi" w:cstheme="minorHAnsi"/>
          <w:lang w:val="ro-RO"/>
        </w:rPr>
        <w:t>Se completeaz</w:t>
      </w:r>
      <w:r w:rsidR="00DE26E9" w:rsidRPr="009B18D1">
        <w:rPr>
          <w:rFonts w:asciiTheme="minorHAnsi" w:hAnsiTheme="minorHAnsi" w:cstheme="minorHAnsi"/>
          <w:lang w:val="ro-RO"/>
        </w:rPr>
        <w:t>ă</w:t>
      </w:r>
      <w:r w:rsidR="003F0135" w:rsidRPr="009B18D1">
        <w:rPr>
          <w:rFonts w:asciiTheme="minorHAnsi" w:hAnsiTheme="minorHAnsi" w:cstheme="minorHAnsi"/>
          <w:lang w:val="ro-RO"/>
        </w:rPr>
        <w:t xml:space="preserve"> </w:t>
      </w:r>
      <w:r w:rsidRPr="009B18D1">
        <w:rPr>
          <w:rFonts w:asciiTheme="minorHAnsi" w:hAnsiTheme="minorHAnsi" w:cstheme="minorHAnsi"/>
          <w:lang w:val="ro-RO"/>
        </w:rPr>
        <w:t xml:space="preserve">matricea de verificare a Bugetului indicativ </w:t>
      </w:r>
      <w:r w:rsidR="00DE26E9" w:rsidRPr="009B18D1">
        <w:rPr>
          <w:rFonts w:asciiTheme="minorHAnsi" w:hAnsiTheme="minorHAnsi" w:cstheme="minorHAnsi"/>
          <w:lang w:val="ro-RO"/>
        </w:rPr>
        <w:t>î</w:t>
      </w:r>
      <w:r w:rsidRPr="009B18D1">
        <w:rPr>
          <w:rFonts w:asciiTheme="minorHAnsi" w:hAnsiTheme="minorHAnsi" w:cstheme="minorHAnsi"/>
          <w:lang w:val="ro-RO"/>
        </w:rPr>
        <w:t>n format electronic, se printeaz</w:t>
      </w:r>
      <w:r w:rsidR="00DE26E9" w:rsidRPr="009B18D1">
        <w:rPr>
          <w:rFonts w:asciiTheme="minorHAnsi" w:hAnsiTheme="minorHAnsi" w:cstheme="minorHAnsi"/>
          <w:lang w:val="ro-RO"/>
        </w:rPr>
        <w:t>ă</w:t>
      </w:r>
      <w:r w:rsidRPr="009B18D1">
        <w:rPr>
          <w:rFonts w:asciiTheme="minorHAnsi" w:hAnsiTheme="minorHAnsi" w:cstheme="minorHAnsi"/>
          <w:lang w:val="ro-RO"/>
        </w:rPr>
        <w:t xml:space="preserve"> şi se ataseaz</w:t>
      </w:r>
      <w:r w:rsidR="00DE26E9" w:rsidRPr="00E01846">
        <w:rPr>
          <w:rFonts w:asciiTheme="minorHAnsi" w:hAnsiTheme="minorHAnsi" w:cstheme="minorHAnsi"/>
          <w:lang w:val="ro-RO"/>
        </w:rPr>
        <w:t>ă</w:t>
      </w:r>
      <w:r w:rsidRPr="00E01846">
        <w:rPr>
          <w:rFonts w:asciiTheme="minorHAnsi" w:hAnsiTheme="minorHAnsi" w:cstheme="minorHAnsi"/>
          <w:lang w:val="ro-RO"/>
        </w:rPr>
        <w:t xml:space="preserve"> la </w:t>
      </w:r>
      <w:r w:rsidRPr="001D6A97">
        <w:rPr>
          <w:rFonts w:asciiTheme="minorHAnsi" w:hAnsiTheme="minorHAnsi" w:cstheme="minorHAnsi"/>
          <w:lang w:val="ro-RO"/>
        </w:rPr>
        <w:t>E 1.2 FIȘA DE EVALUARE GENERALĂ A PROIECTULUI</w:t>
      </w:r>
      <w:r w:rsidR="00DE26E9" w:rsidRPr="001D6A97">
        <w:rPr>
          <w:rFonts w:asciiTheme="minorHAnsi" w:hAnsiTheme="minorHAnsi" w:cstheme="minorHAnsi"/>
          <w:lang w:val="ro-RO"/>
        </w:rPr>
        <w:t>.</w:t>
      </w:r>
    </w:p>
    <w:p w:rsidR="007311D3" w:rsidRPr="00CB4CCD" w:rsidRDefault="007311D3" w:rsidP="007311D3">
      <w:pPr>
        <w:ind w:left="-540" w:firstLine="540"/>
        <w:jc w:val="both"/>
        <w:rPr>
          <w:rFonts w:asciiTheme="minorHAnsi" w:hAnsiTheme="minorHAnsi" w:cstheme="minorHAnsi"/>
          <w:lang w:val="ro-RO"/>
        </w:rPr>
      </w:pPr>
    </w:p>
    <w:p w:rsidR="006365FB" w:rsidRDefault="004E4F09" w:rsidP="004E4F09">
      <w:pPr>
        <w:jc w:val="both"/>
        <w:rPr>
          <w:rFonts w:asciiTheme="minorHAnsi" w:hAnsiTheme="minorHAnsi" w:cstheme="minorHAnsi"/>
          <w:b/>
          <w:u w:val="single"/>
          <w:lang w:val="ro-RO"/>
        </w:rPr>
      </w:pPr>
      <w:r w:rsidRPr="00707CD5">
        <w:rPr>
          <w:rFonts w:asciiTheme="minorHAnsi" w:hAnsiTheme="minorHAnsi" w:cstheme="minorHAnsi"/>
          <w:b/>
          <w:u w:val="single"/>
          <w:lang w:val="ro-RO"/>
        </w:rPr>
        <w:t xml:space="preserve">3.1 Documentația de Avizare a Lucrărilor de Intervenții a fost întocmită conform legislației în vigoare aplicabile (HG nr. </w:t>
      </w:r>
      <w:r w:rsidR="00650703">
        <w:rPr>
          <w:rFonts w:asciiTheme="minorHAnsi" w:hAnsiTheme="minorHAnsi" w:cstheme="minorHAnsi"/>
          <w:b/>
          <w:u w:val="single"/>
          <w:lang w:val="ro-RO"/>
        </w:rPr>
        <w:t>90</w:t>
      </w:r>
      <w:r w:rsidRPr="00707CD5">
        <w:rPr>
          <w:rFonts w:asciiTheme="minorHAnsi" w:hAnsiTheme="minorHAnsi" w:cstheme="minorHAnsi"/>
          <w:b/>
          <w:u w:val="single"/>
          <w:lang w:val="ro-RO"/>
        </w:rPr>
        <w:t>7/2016 cu modificările și completările ulterioare) ?</w:t>
      </w:r>
    </w:p>
    <w:p w:rsidR="008E2DCC" w:rsidRDefault="008E2DCC" w:rsidP="004E4F09">
      <w:pPr>
        <w:jc w:val="both"/>
        <w:rPr>
          <w:rFonts w:asciiTheme="minorHAnsi" w:hAnsiTheme="minorHAnsi" w:cstheme="minorHAnsi"/>
          <w:b/>
          <w:u w:val="single"/>
          <w:lang w:val="ro-RO"/>
        </w:rPr>
      </w:pPr>
      <w:r w:rsidRPr="00AC5223">
        <w:rPr>
          <w:rFonts w:ascii="Calibri" w:eastAsia="Calibri" w:hAnsi="Calibri" w:cs="Calibri"/>
          <w:noProof/>
          <w:lang w:val="ro-RO"/>
        </w:rPr>
        <w:t>Documentația tehnic</w:t>
      </w:r>
      <w:r>
        <w:rPr>
          <w:rFonts w:ascii="Calibri" w:eastAsia="Calibri" w:hAnsi="Calibri" w:cs="Calibri"/>
          <w:noProof/>
          <w:lang w:val="ro-RO"/>
        </w:rPr>
        <w:t>o-economică</w:t>
      </w:r>
      <w:r w:rsidRPr="00AC5223">
        <w:rPr>
          <w:rFonts w:ascii="Calibri" w:eastAsia="Calibri" w:hAnsi="Calibri" w:cs="Calibri"/>
          <w:noProof/>
          <w:lang w:val="ro-RO"/>
        </w:rPr>
        <w:t xml:space="preserve"> este întocmită de către persoane fizice/juridice atestate de MADR, conform legii, pentru a executa activități de proiectare de îmbunătățiri funciare ?</w:t>
      </w:r>
    </w:p>
    <w:p w:rsidR="004E4F09" w:rsidRPr="00707CD5" w:rsidRDefault="004E4F09" w:rsidP="004E4F09">
      <w:pPr>
        <w:jc w:val="both"/>
        <w:rPr>
          <w:rFonts w:asciiTheme="minorHAnsi" w:hAnsiTheme="minorHAnsi" w:cstheme="minorHAnsi"/>
          <w:b/>
          <w:u w:val="single"/>
          <w:lang w:val="ro-RO"/>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0"/>
        <w:gridCol w:w="5075"/>
      </w:tblGrid>
      <w:tr w:rsidR="004E4F09" w:rsidRPr="009E255C" w:rsidTr="004E4F09">
        <w:trPr>
          <w:trHeight w:val="570"/>
        </w:trPr>
        <w:tc>
          <w:tcPr>
            <w:tcW w:w="4770" w:type="dxa"/>
            <w:shd w:val="clear" w:color="auto" w:fill="C0C0C0"/>
          </w:tcPr>
          <w:p w:rsidR="004E4F09" w:rsidRPr="000F248F" w:rsidRDefault="004E4F09" w:rsidP="004E4F09">
            <w:pPr>
              <w:keepNext/>
              <w:ind w:left="-540" w:firstLine="540"/>
              <w:jc w:val="both"/>
              <w:outlineLvl w:val="0"/>
              <w:rPr>
                <w:rFonts w:ascii="Calibri" w:hAnsi="Calibri" w:cs="Calibri"/>
                <w:b/>
                <w:bCs/>
                <w:lang w:val="ro-RO"/>
              </w:rPr>
            </w:pPr>
            <w:r w:rsidRPr="000F248F">
              <w:rPr>
                <w:rFonts w:ascii="Calibri" w:hAnsi="Calibri" w:cs="Calibri"/>
                <w:b/>
                <w:bCs/>
                <w:lang w:val="ro-RO"/>
              </w:rPr>
              <w:t>DOCUMENTE PREZENTATE</w:t>
            </w:r>
          </w:p>
        </w:tc>
        <w:tc>
          <w:tcPr>
            <w:tcW w:w="5075" w:type="dxa"/>
            <w:shd w:val="clear" w:color="auto" w:fill="C0C0C0"/>
          </w:tcPr>
          <w:p w:rsidR="004E4F09" w:rsidRPr="000F248F" w:rsidRDefault="004E4F09" w:rsidP="004E4F09">
            <w:pPr>
              <w:keepNext/>
              <w:ind w:left="-540" w:firstLine="540"/>
              <w:jc w:val="both"/>
              <w:outlineLvl w:val="0"/>
              <w:rPr>
                <w:rFonts w:ascii="Calibri" w:hAnsi="Calibri" w:cs="Calibri"/>
                <w:b/>
                <w:bCs/>
                <w:lang w:val="ro-RO"/>
              </w:rPr>
            </w:pPr>
            <w:r w:rsidRPr="000F248F">
              <w:rPr>
                <w:rFonts w:ascii="Calibri" w:hAnsi="Calibri" w:cs="Calibri"/>
                <w:b/>
                <w:bCs/>
                <w:lang w:val="ro-RO"/>
              </w:rPr>
              <w:t>PUNCTE DE VERIFICAT ÎN CADRUL</w:t>
            </w:r>
          </w:p>
          <w:p w:rsidR="004E4F09" w:rsidRPr="000F248F" w:rsidRDefault="004E4F09" w:rsidP="004E4F09">
            <w:pPr>
              <w:keepNext/>
              <w:ind w:left="-540" w:firstLine="540"/>
              <w:jc w:val="both"/>
              <w:outlineLvl w:val="0"/>
              <w:rPr>
                <w:rFonts w:ascii="Calibri" w:hAnsi="Calibri" w:cs="Calibri"/>
                <w:bCs/>
                <w:lang w:val="pt-BR"/>
              </w:rPr>
            </w:pPr>
            <w:r w:rsidRPr="000F248F">
              <w:rPr>
                <w:rFonts w:ascii="Calibri" w:hAnsi="Calibri" w:cs="Calibri"/>
                <w:b/>
                <w:bCs/>
                <w:lang w:val="ro-RO"/>
              </w:rPr>
              <w:t xml:space="preserve"> DOCUMENTELOR PREZENTATE</w:t>
            </w:r>
          </w:p>
        </w:tc>
      </w:tr>
      <w:tr w:rsidR="004E4F09" w:rsidRPr="009E255C" w:rsidTr="004E4F09">
        <w:trPr>
          <w:trHeight w:val="874"/>
        </w:trPr>
        <w:tc>
          <w:tcPr>
            <w:tcW w:w="4770" w:type="dxa"/>
          </w:tcPr>
          <w:p w:rsidR="00AC5223" w:rsidRPr="00AC5223" w:rsidRDefault="004E4F09" w:rsidP="00C27F7C">
            <w:pPr>
              <w:tabs>
                <w:tab w:val="left" w:pos="360"/>
              </w:tabs>
              <w:contextualSpacing/>
              <w:jc w:val="both"/>
              <w:rPr>
                <w:rFonts w:ascii="Calibri" w:eastAsia="Calibri" w:hAnsi="Calibri" w:cs="Calibri"/>
                <w:noProof/>
                <w:lang w:val="ro-RO"/>
              </w:rPr>
            </w:pPr>
            <w:r w:rsidRPr="000F248F">
              <w:rPr>
                <w:rFonts w:ascii="Calibri" w:eastAsia="Calibri" w:hAnsi="Calibri" w:cs="Calibri"/>
                <w:noProof/>
                <w:lang w:val="ro-RO"/>
              </w:rPr>
              <w:t>1a. Documentatia de Avizare a Lucrarilor de Interven</w:t>
            </w:r>
            <w:r w:rsidR="002B0B41">
              <w:rPr>
                <w:rFonts w:ascii="Calibri" w:eastAsia="Calibri" w:hAnsi="Calibri" w:cs="Calibri"/>
                <w:noProof/>
                <w:lang w:val="ro-RO"/>
              </w:rPr>
              <w:t>ț</w:t>
            </w:r>
            <w:r w:rsidRPr="000F248F">
              <w:rPr>
                <w:rFonts w:ascii="Calibri" w:eastAsia="Calibri" w:hAnsi="Calibri" w:cs="Calibri"/>
                <w:noProof/>
                <w:lang w:val="ro-RO"/>
              </w:rPr>
              <w:t xml:space="preserve">ii, </w:t>
            </w:r>
            <w:r w:rsidR="002B0B41">
              <w:rPr>
                <w:rFonts w:ascii="Calibri" w:eastAsia="Calibri" w:hAnsi="Calibri" w:cs="Calibri"/>
                <w:noProof/>
                <w:lang w:val="ro-RO"/>
              </w:rPr>
              <w:t xml:space="preserve">a fost </w:t>
            </w:r>
            <w:r w:rsidRPr="000F248F">
              <w:rPr>
                <w:rFonts w:ascii="Calibri" w:eastAsia="Calibri" w:hAnsi="Calibri" w:cs="Calibri"/>
                <w:noProof/>
                <w:lang w:val="ro-RO"/>
              </w:rPr>
              <w:t xml:space="preserve">întocmită conform legislaţiei în vigoare </w:t>
            </w:r>
            <w:r w:rsidR="002B0B41">
              <w:rPr>
                <w:rFonts w:ascii="Calibri" w:eastAsia="Calibri" w:hAnsi="Calibri" w:cs="Calibri"/>
                <w:noProof/>
                <w:lang w:val="ro-RO"/>
              </w:rPr>
              <w:t>aplicabile (</w:t>
            </w:r>
            <w:r w:rsidR="00AC5223" w:rsidRPr="00AC5223">
              <w:rPr>
                <w:rFonts w:ascii="Calibri" w:eastAsia="Calibri" w:hAnsi="Calibri" w:cs="Calibri"/>
                <w:noProof/>
                <w:lang w:val="ro-RO"/>
              </w:rPr>
              <w:t>HG nr. 907/2016 cu modificările și completările ulterioare) ?</w:t>
            </w:r>
          </w:p>
          <w:p w:rsidR="00AC5223" w:rsidRDefault="00AC5223" w:rsidP="00C27F7C">
            <w:pPr>
              <w:tabs>
                <w:tab w:val="left" w:pos="360"/>
              </w:tabs>
              <w:contextualSpacing/>
              <w:jc w:val="both"/>
              <w:rPr>
                <w:rFonts w:ascii="Calibri" w:eastAsia="Calibri" w:hAnsi="Calibri" w:cs="Calibri"/>
                <w:noProof/>
                <w:lang w:val="ro-RO"/>
              </w:rPr>
            </w:pPr>
          </w:p>
          <w:p w:rsidR="004E4F09" w:rsidRDefault="00AC5223" w:rsidP="00C27F7C">
            <w:pPr>
              <w:tabs>
                <w:tab w:val="left" w:pos="360"/>
              </w:tabs>
              <w:contextualSpacing/>
              <w:jc w:val="both"/>
              <w:rPr>
                <w:rFonts w:ascii="Calibri" w:eastAsia="Calibri" w:hAnsi="Calibri" w:cs="Calibri"/>
                <w:noProof/>
                <w:lang w:val="ro-RO"/>
              </w:rPr>
            </w:pPr>
            <w:r w:rsidRPr="00AC5223">
              <w:rPr>
                <w:rFonts w:ascii="Calibri" w:eastAsia="Calibri" w:hAnsi="Calibri" w:cs="Calibri"/>
                <w:noProof/>
                <w:lang w:val="ro-RO"/>
              </w:rPr>
              <w:t>Documentația tehnic</w:t>
            </w:r>
            <w:r w:rsidR="008E2DCC">
              <w:rPr>
                <w:rFonts w:ascii="Calibri" w:eastAsia="Calibri" w:hAnsi="Calibri" w:cs="Calibri"/>
                <w:noProof/>
                <w:lang w:val="ro-RO"/>
              </w:rPr>
              <w:t>o-economică</w:t>
            </w:r>
            <w:r w:rsidRPr="00AC5223">
              <w:rPr>
                <w:rFonts w:ascii="Calibri" w:eastAsia="Calibri" w:hAnsi="Calibri" w:cs="Calibri"/>
                <w:noProof/>
                <w:lang w:val="ro-RO"/>
              </w:rPr>
              <w:t xml:space="preserve"> este întocmită de către persoane fizice/juridice atestate de MADR, conform legii, pentru a executa activități de proiectare de îmbunătățiri funciare ?</w:t>
            </w:r>
          </w:p>
          <w:p w:rsidR="00200CFB" w:rsidRDefault="00200CFB" w:rsidP="00C27F7C">
            <w:pPr>
              <w:tabs>
                <w:tab w:val="left" w:pos="360"/>
              </w:tabs>
              <w:contextualSpacing/>
              <w:jc w:val="both"/>
              <w:rPr>
                <w:rFonts w:ascii="Calibri" w:eastAsia="Calibri" w:hAnsi="Calibri" w:cs="Calibri"/>
                <w:noProof/>
                <w:lang w:val="ro-RO"/>
              </w:rPr>
            </w:pPr>
          </w:p>
          <w:p w:rsidR="00607CCA" w:rsidRDefault="00607CCA" w:rsidP="00C27F7C">
            <w:pPr>
              <w:tabs>
                <w:tab w:val="left" w:pos="360"/>
              </w:tabs>
              <w:contextualSpacing/>
              <w:jc w:val="both"/>
              <w:rPr>
                <w:rFonts w:ascii="Calibri" w:eastAsia="Calibri" w:hAnsi="Calibri" w:cs="Calibri"/>
                <w:noProof/>
                <w:lang w:val="ro-RO"/>
              </w:rPr>
            </w:pPr>
            <w:r>
              <w:rPr>
                <w:rFonts w:ascii="Calibri" w:eastAsia="Calibri" w:hAnsi="Calibri" w:cs="Calibri"/>
                <w:noProof/>
                <w:lang w:val="ro-RO"/>
              </w:rPr>
              <w:t>Documente verificate:</w:t>
            </w:r>
          </w:p>
          <w:p w:rsidR="00200CFB" w:rsidRPr="000F248F" w:rsidRDefault="00200CFB" w:rsidP="00C27F7C">
            <w:pPr>
              <w:tabs>
                <w:tab w:val="left" w:pos="360"/>
              </w:tabs>
              <w:contextualSpacing/>
              <w:jc w:val="both"/>
              <w:rPr>
                <w:rFonts w:ascii="Calibri" w:eastAsia="Calibri" w:hAnsi="Calibri" w:cs="Calibri"/>
                <w:noProof/>
                <w:lang w:val="ro-RO"/>
              </w:rPr>
            </w:pPr>
            <w:r w:rsidRPr="00707CD5">
              <w:rPr>
                <w:rFonts w:ascii="Calibri" w:eastAsia="Calibri" w:hAnsi="Calibri" w:cs="Calibri"/>
                <w:noProof/>
                <w:lang w:val="ro-RO"/>
              </w:rPr>
              <w:t>Expertiza tehnică/Raportul de expertiză tehnică  la care s-a atașat atestatul expertului tehnic care a întocmit Expertiza tehnică pentru acest proiect.</w:t>
            </w:r>
          </w:p>
          <w:p w:rsidR="004E4F09" w:rsidRPr="000F248F" w:rsidRDefault="004E4F09" w:rsidP="00C27F7C">
            <w:pPr>
              <w:pStyle w:val="ListParagraph"/>
              <w:tabs>
                <w:tab w:val="left" w:pos="360"/>
              </w:tabs>
              <w:spacing w:after="0" w:line="240" w:lineRule="auto"/>
              <w:ind w:left="0"/>
              <w:jc w:val="both"/>
              <w:rPr>
                <w:rFonts w:cs="Calibri"/>
                <w:sz w:val="24"/>
                <w:szCs w:val="24"/>
              </w:rPr>
            </w:pPr>
            <w:r w:rsidRPr="000F248F">
              <w:rPr>
                <w:rFonts w:cs="Calibri"/>
                <w:sz w:val="24"/>
                <w:szCs w:val="24"/>
                <w:lang w:val="fr-FR" w:eastAsia="fr-FR"/>
              </w:rPr>
              <w:t>Atestatul verificatorului de proiect </w:t>
            </w:r>
            <w:r w:rsidRPr="000F248F">
              <w:rPr>
                <w:rFonts w:cs="Calibri"/>
                <w:sz w:val="24"/>
                <w:szCs w:val="24"/>
                <w:lang w:eastAsia="fr-FR"/>
              </w:rPr>
              <w:t>și respectiv certificatul de atestare a expertului tehnic</w:t>
            </w:r>
            <w:r w:rsidRPr="000F248F">
              <w:rPr>
                <w:rFonts w:cs="Calibri"/>
                <w:sz w:val="24"/>
                <w:szCs w:val="24"/>
              </w:rPr>
              <w:t>.</w:t>
            </w:r>
          </w:p>
          <w:p w:rsidR="004E4F09" w:rsidRPr="000F248F" w:rsidRDefault="004E4F09" w:rsidP="00C27F7C">
            <w:pPr>
              <w:pStyle w:val="ListParagraph"/>
              <w:tabs>
                <w:tab w:val="left" w:pos="360"/>
              </w:tabs>
              <w:spacing w:after="0" w:line="240" w:lineRule="auto"/>
              <w:ind w:left="0"/>
              <w:jc w:val="both"/>
              <w:rPr>
                <w:rFonts w:cs="Calibri"/>
              </w:rPr>
            </w:pPr>
          </w:p>
          <w:p w:rsidR="004E4F09" w:rsidRPr="000F248F" w:rsidRDefault="004E4F09" w:rsidP="00C27F7C">
            <w:pPr>
              <w:pStyle w:val="ListParagraph"/>
              <w:tabs>
                <w:tab w:val="left" w:pos="360"/>
              </w:tabs>
              <w:spacing w:after="0" w:line="240" w:lineRule="auto"/>
              <w:ind w:left="0"/>
              <w:jc w:val="both"/>
              <w:rPr>
                <w:rFonts w:cs="Calibri"/>
                <w:b/>
                <w:sz w:val="24"/>
                <w:szCs w:val="24"/>
              </w:rPr>
            </w:pPr>
            <w:r w:rsidRPr="000F248F">
              <w:rPr>
                <w:rFonts w:cs="Calibri"/>
                <w:sz w:val="24"/>
                <w:szCs w:val="24"/>
                <w:lang w:val="fr-FR" w:eastAsia="fr-FR"/>
              </w:rPr>
              <w:t xml:space="preserve">Referatul/ele de verificare tehnică a </w:t>
            </w:r>
            <w:r w:rsidRPr="000F248F">
              <w:rPr>
                <w:rFonts w:cs="Calibri"/>
                <w:i/>
                <w:sz w:val="24"/>
                <w:szCs w:val="24"/>
                <w:lang w:val="fr-FR" w:eastAsia="fr-FR"/>
              </w:rPr>
              <w:t xml:space="preserve">Documentaţiei de avizare </w:t>
            </w:r>
            <w:r>
              <w:rPr>
                <w:rFonts w:cs="Calibri"/>
                <w:i/>
                <w:sz w:val="24"/>
                <w:szCs w:val="24"/>
                <w:lang w:val="fr-FR" w:eastAsia="fr-FR"/>
              </w:rPr>
              <w:t>a</w:t>
            </w:r>
            <w:r w:rsidRPr="000F248F">
              <w:rPr>
                <w:rFonts w:cs="Calibri"/>
                <w:i/>
                <w:sz w:val="24"/>
                <w:szCs w:val="24"/>
                <w:lang w:val="fr-FR" w:eastAsia="fr-FR"/>
              </w:rPr>
              <w:t xml:space="preserve"> lucrări</w:t>
            </w:r>
            <w:r>
              <w:rPr>
                <w:rFonts w:cs="Calibri"/>
                <w:i/>
                <w:sz w:val="24"/>
                <w:szCs w:val="24"/>
                <w:lang w:val="fr-FR" w:eastAsia="fr-FR"/>
              </w:rPr>
              <w:t>lor</w:t>
            </w:r>
            <w:r w:rsidRPr="000F248F">
              <w:rPr>
                <w:rFonts w:cs="Calibri"/>
                <w:i/>
                <w:sz w:val="24"/>
                <w:szCs w:val="24"/>
                <w:lang w:val="fr-FR" w:eastAsia="fr-FR"/>
              </w:rPr>
              <w:t xml:space="preserve"> de </w:t>
            </w:r>
            <w:proofErr w:type="gramStart"/>
            <w:r w:rsidRPr="000F248F">
              <w:rPr>
                <w:rFonts w:cs="Calibri"/>
                <w:i/>
                <w:sz w:val="24"/>
                <w:szCs w:val="24"/>
                <w:lang w:val="fr-FR" w:eastAsia="fr-FR"/>
              </w:rPr>
              <w:t>intervenţii</w:t>
            </w:r>
            <w:r w:rsidRPr="000F248F">
              <w:rPr>
                <w:rFonts w:cs="Calibri"/>
                <w:sz w:val="24"/>
                <w:szCs w:val="24"/>
                <w:lang w:val="fr-FR" w:eastAsia="fr-FR"/>
              </w:rPr>
              <w:t xml:space="preserve">  întocmit</w:t>
            </w:r>
            <w:proofErr w:type="gramEnd"/>
            <w:r w:rsidRPr="000F248F">
              <w:rPr>
                <w:rFonts w:cs="Calibri"/>
                <w:sz w:val="24"/>
                <w:szCs w:val="24"/>
                <w:lang w:val="fr-FR" w:eastAsia="fr-FR"/>
              </w:rPr>
              <w:t>/e de către verificator/</w:t>
            </w:r>
            <w:r w:rsidR="00E136DD">
              <w:rPr>
                <w:rFonts w:cs="Calibri"/>
                <w:sz w:val="24"/>
                <w:szCs w:val="24"/>
                <w:lang w:val="fr-FR" w:eastAsia="fr-FR"/>
              </w:rPr>
              <w:t xml:space="preserve"> </w:t>
            </w:r>
            <w:r w:rsidRPr="000F248F">
              <w:rPr>
                <w:rFonts w:cs="Calibri"/>
                <w:sz w:val="24"/>
                <w:szCs w:val="24"/>
                <w:lang w:val="fr-FR" w:eastAsia="fr-FR"/>
              </w:rPr>
              <w:t xml:space="preserve">verificatori de proiecte atestat/ți conform legii pentru verificarea proiectelor în ceea ce priveşte respectarea reglementărilor tehnice şi cerinţelor fundamentale aplicabile, inclusiv copie după certificatul de atestare al </w:t>
            </w:r>
            <w:r w:rsidRPr="000F248F">
              <w:rPr>
                <w:rFonts w:cs="Calibri"/>
                <w:sz w:val="24"/>
                <w:szCs w:val="24"/>
                <w:lang w:val="fr-FR" w:eastAsia="fr-FR"/>
              </w:rPr>
              <w:lastRenderedPageBreak/>
              <w:t>verificatorului/verificatorilor de proiect, în vigoare la data ștampilării DALI.</w:t>
            </w:r>
          </w:p>
          <w:p w:rsidR="00607CCA" w:rsidRDefault="00607CCA" w:rsidP="00C27F7C">
            <w:pPr>
              <w:pStyle w:val="ListParagraph"/>
              <w:tabs>
                <w:tab w:val="left" w:pos="360"/>
              </w:tabs>
              <w:spacing w:after="0" w:line="240" w:lineRule="auto"/>
              <w:ind w:left="0"/>
              <w:jc w:val="both"/>
              <w:rPr>
                <w:rFonts w:cs="Calibri"/>
                <w:sz w:val="24"/>
                <w:szCs w:val="24"/>
                <w:lang w:eastAsia="fr-FR"/>
              </w:rPr>
            </w:pPr>
          </w:p>
          <w:p w:rsidR="0002180A" w:rsidRPr="000F248F" w:rsidRDefault="004E4F09" w:rsidP="00C27F7C">
            <w:pPr>
              <w:pStyle w:val="ListParagraph"/>
              <w:tabs>
                <w:tab w:val="left" w:pos="360"/>
              </w:tabs>
              <w:spacing w:after="0" w:line="240" w:lineRule="auto"/>
              <w:ind w:left="0"/>
              <w:jc w:val="both"/>
              <w:rPr>
                <w:rFonts w:cs="Calibri"/>
                <w:sz w:val="24"/>
                <w:szCs w:val="24"/>
                <w:lang w:eastAsia="fr-FR"/>
              </w:rPr>
            </w:pPr>
            <w:r w:rsidRPr="000F248F">
              <w:rPr>
                <w:rFonts w:cs="Calibri"/>
                <w:sz w:val="24"/>
                <w:szCs w:val="24"/>
                <w:lang w:eastAsia="fr-FR"/>
              </w:rPr>
              <w:t>Atestatul proiectantului pentru a executa activități de proiectare de îmbunătățiri funciare.</w:t>
            </w:r>
          </w:p>
        </w:tc>
        <w:tc>
          <w:tcPr>
            <w:tcW w:w="5075" w:type="dxa"/>
          </w:tcPr>
          <w:p w:rsidR="00200CFB" w:rsidRDefault="00200CFB" w:rsidP="00C27F7C">
            <w:pPr>
              <w:jc w:val="both"/>
              <w:rPr>
                <w:rFonts w:ascii="Calibri" w:hAnsi="Calibri" w:cs="Calibri"/>
                <w:lang w:val="ro-RO" w:eastAsia="fr-FR"/>
              </w:rPr>
            </w:pPr>
            <w:r>
              <w:rPr>
                <w:rFonts w:ascii="Calibri" w:hAnsi="Calibri" w:cs="Calibri"/>
                <w:lang w:val="ro-RO" w:eastAsia="fr-FR"/>
              </w:rPr>
              <w:lastRenderedPageBreak/>
              <w:t xml:space="preserve">Expertul SIBA/SIA verifică dacă DALI este întocmită în conformitate cu prevederile HG nr. 907/2016, cu modificările și completările ulterioare și dacă solicitantul a atașat la DALI </w:t>
            </w:r>
            <w:r w:rsidRPr="00707CD5">
              <w:rPr>
                <w:rFonts w:ascii="Calibri" w:eastAsia="Calibri" w:hAnsi="Calibri" w:cs="Calibri"/>
                <w:noProof/>
                <w:lang w:val="ro-RO"/>
              </w:rPr>
              <w:t>Expertiza tehnică/Raportul de expertiză tehnică care a stat la baza întocmirii DALI.</w:t>
            </w:r>
          </w:p>
          <w:p w:rsidR="004E4F09" w:rsidRPr="000F248F" w:rsidRDefault="004E4F09" w:rsidP="00C27F7C">
            <w:pPr>
              <w:jc w:val="both"/>
              <w:rPr>
                <w:rStyle w:val="Hyperlink"/>
                <w:rFonts w:ascii="Calibri" w:hAnsi="Calibri" w:cs="Calibri"/>
              </w:rPr>
            </w:pPr>
            <w:r>
              <w:rPr>
                <w:rFonts w:ascii="Calibri" w:hAnsi="Calibri" w:cs="Calibri"/>
                <w:lang w:val="ro-RO" w:eastAsia="fr-FR"/>
              </w:rPr>
              <w:t xml:space="preserve">Expertul verifică dacă </w:t>
            </w:r>
            <w:r w:rsidRPr="000F248F">
              <w:rPr>
                <w:rFonts w:ascii="Calibri" w:hAnsi="Calibri" w:cs="Calibri"/>
                <w:lang w:val="ro-RO" w:eastAsia="fr-FR"/>
              </w:rPr>
              <w:t xml:space="preserve">DALI este întocmită de către persoane fizice/juridice </w:t>
            </w:r>
            <w:r w:rsidRPr="000F248F">
              <w:rPr>
                <w:rFonts w:ascii="Calibri" w:hAnsi="Calibri" w:cs="Arial"/>
              </w:rPr>
              <w:t>atestate de MADR, conform legii, pentru a executa activități de proiectare de îmbunătățiri funciare.</w:t>
            </w:r>
            <w:r w:rsidRPr="000F248F">
              <w:rPr>
                <w:rFonts w:ascii="Calibri" w:hAnsi="Calibri" w:cs="Calibri"/>
                <w:lang w:val="ro-RO" w:eastAsia="fr-FR"/>
              </w:rPr>
              <w:t xml:space="preserve"> Atașat la DALI trebuie să existe atestatul proiectantului, eliberat conform legislației în vigoare respectiv cel al expertului tehnic care a întocmit Expertiza tehnică pentru acest proiect. În cazul în care solicitantul nu a atașat atestatul MADR expertul verifică dacă proiectantul figurează în </w:t>
            </w:r>
            <w:r w:rsidRPr="000F248F">
              <w:rPr>
                <w:rFonts w:ascii="Calibri" w:hAnsi="Calibri" w:cs="Calibri"/>
                <w:lang w:eastAsia="fr-FR"/>
              </w:rPr>
              <w:t>LISTA PERSOANELOR JURIDICE ŞI FIZICE ATESTATE în desfăşurarea de activităţi de îmbunătăţiri funciare</w:t>
            </w:r>
            <w:r w:rsidRPr="000F248F">
              <w:rPr>
                <w:rFonts w:ascii="Calibri" w:hAnsi="Calibri" w:cs="Calibri"/>
                <w:lang w:val="ro-RO" w:eastAsia="fr-FR"/>
              </w:rPr>
              <w:t xml:space="preserve">, la adresa </w:t>
            </w:r>
            <w:hyperlink r:id="rId18" w:history="1">
              <w:r w:rsidRPr="000F248F">
                <w:rPr>
                  <w:rStyle w:val="Hyperlink"/>
                  <w:rFonts w:ascii="Calibri" w:hAnsi="Calibri" w:cs="Calibri"/>
                </w:rPr>
                <w:t>http://www.madr.ro/fond-funciar-si-imbunatatiri-funciare/imbunatatiri-funciare.html</w:t>
              </w:r>
            </w:hyperlink>
          </w:p>
          <w:p w:rsidR="004E4F09" w:rsidRPr="000F248F" w:rsidRDefault="004E4F09" w:rsidP="00C27F7C">
            <w:pPr>
              <w:jc w:val="both"/>
              <w:rPr>
                <w:rFonts w:ascii="Calibri" w:hAnsi="Calibri" w:cs="Calibri"/>
              </w:rPr>
            </w:pPr>
          </w:p>
          <w:p w:rsidR="004E4F09" w:rsidRPr="000F248F" w:rsidRDefault="004E4F09" w:rsidP="00C27F7C">
            <w:pPr>
              <w:jc w:val="both"/>
              <w:rPr>
                <w:rFonts w:ascii="Calibri" w:hAnsi="Calibri" w:cs="Calibri"/>
                <w:lang w:val="ro-RO" w:eastAsia="fr-FR"/>
              </w:rPr>
            </w:pPr>
            <w:r w:rsidRPr="000F248F">
              <w:rPr>
                <w:rFonts w:ascii="Calibri" w:hAnsi="Calibri" w:cs="Calibri"/>
              </w:rPr>
              <w:t xml:space="preserve">Expertul verifică </w:t>
            </w:r>
            <w:r w:rsidR="00CF493C">
              <w:rPr>
                <w:rFonts w:ascii="Calibri" w:hAnsi="Calibri" w:cs="Calibri"/>
              </w:rPr>
              <w:t>în</w:t>
            </w:r>
            <w:r w:rsidRPr="000F248F">
              <w:rPr>
                <w:rFonts w:ascii="Calibri" w:hAnsi="Calibri" w:cs="Calibri"/>
                <w:b/>
              </w:rPr>
              <w:t xml:space="preserve">Documentaţia de avizare </w:t>
            </w:r>
            <w:r w:rsidR="00936A9E">
              <w:rPr>
                <w:rFonts w:ascii="Calibri" w:hAnsi="Calibri" w:cs="Calibri"/>
                <w:b/>
              </w:rPr>
              <w:t>a</w:t>
            </w:r>
            <w:r w:rsidRPr="000F248F">
              <w:rPr>
                <w:rFonts w:ascii="Calibri" w:hAnsi="Calibri" w:cs="Calibri"/>
                <w:b/>
              </w:rPr>
              <w:t xml:space="preserve"> lucrări</w:t>
            </w:r>
            <w:r w:rsidR="00936A9E">
              <w:rPr>
                <w:rFonts w:ascii="Calibri" w:hAnsi="Calibri" w:cs="Calibri"/>
                <w:b/>
              </w:rPr>
              <w:t>lor</w:t>
            </w:r>
            <w:r w:rsidRPr="000F248F">
              <w:rPr>
                <w:rFonts w:ascii="Calibri" w:hAnsi="Calibri" w:cs="Calibri"/>
                <w:b/>
              </w:rPr>
              <w:t xml:space="preserve"> de intervenţii </w:t>
            </w:r>
            <w:r w:rsidRPr="000F248F">
              <w:rPr>
                <w:rFonts w:ascii="Calibri" w:hAnsi="Calibri" w:cs="Calibri"/>
              </w:rPr>
              <w:t>încărcată de solicitant în sistem dacă aceast</w:t>
            </w:r>
            <w:r w:rsidR="008E2DCC">
              <w:rPr>
                <w:rFonts w:ascii="Calibri" w:hAnsi="Calibri" w:cs="Calibri"/>
              </w:rPr>
              <w:t>a</w:t>
            </w:r>
            <w:r w:rsidRPr="000F248F">
              <w:rPr>
                <w:rFonts w:ascii="Calibri" w:hAnsi="Calibri" w:cs="Calibri"/>
              </w:rPr>
              <w:t xml:space="preserve"> a fost ștampilată de verificator de proiect </w:t>
            </w:r>
            <w:proofErr w:type="gramStart"/>
            <w:r w:rsidRPr="000F248F">
              <w:rPr>
                <w:rFonts w:ascii="Calibri" w:hAnsi="Calibri" w:cs="Calibri"/>
              </w:rPr>
              <w:t>atestat  conform</w:t>
            </w:r>
            <w:proofErr w:type="gramEnd"/>
            <w:r w:rsidRPr="000F248F">
              <w:rPr>
                <w:rFonts w:ascii="Calibri" w:hAnsi="Calibri" w:cs="Calibri"/>
              </w:rPr>
              <w:t xml:space="preserve"> legii pentru verificarea proiectelor în ceea ce priveşte respectarea </w:t>
            </w:r>
            <w:r w:rsidRPr="000F248F">
              <w:rPr>
                <w:rFonts w:ascii="Calibri" w:hAnsi="Calibri" w:cs="Calibri"/>
              </w:rPr>
              <w:lastRenderedPageBreak/>
              <w:t>reglementărilor tehnice şi cerinţelor fundamentale aplicabile și dacă la DALI sunt anexate referatul/ele de verificare tehnică pentru  lucrările de modernizare prevăzute. Se verifică la acesta/ea data, semnătura, ștampila și dacă are/au o concluzie favorabilă.</w:t>
            </w:r>
          </w:p>
        </w:tc>
      </w:tr>
    </w:tbl>
    <w:p w:rsidR="004E4F09" w:rsidRDefault="006B31BB" w:rsidP="009E255C">
      <w:pPr>
        <w:spacing w:before="240"/>
        <w:jc w:val="both"/>
        <w:rPr>
          <w:rFonts w:ascii="Calibri" w:hAnsi="Calibri" w:cs="Calibri"/>
          <w:bCs/>
          <w:lang w:val="ro-RO"/>
        </w:rPr>
      </w:pPr>
      <w:r w:rsidRPr="000F248F">
        <w:rPr>
          <w:rFonts w:ascii="Calibri" w:hAnsi="Calibri" w:cs="Calibri"/>
          <w:bCs/>
          <w:lang w:val="ro-RO"/>
        </w:rPr>
        <w:lastRenderedPageBreak/>
        <w:t xml:space="preserve">Dacă </w:t>
      </w:r>
      <w:r>
        <w:rPr>
          <w:rFonts w:ascii="Calibri" w:hAnsi="Calibri" w:cs="Calibri"/>
          <w:bCs/>
          <w:lang w:val="ro-RO"/>
        </w:rPr>
        <w:t xml:space="preserve">în urma verificării DALI reiese faptul că DALI a fost întocmit conform legislației în vigoare </w:t>
      </w:r>
      <w:r w:rsidR="00AE26E6">
        <w:rPr>
          <w:rFonts w:ascii="Calibri" w:hAnsi="Calibri" w:cs="Calibri"/>
          <w:bCs/>
          <w:lang w:val="ro-RO"/>
        </w:rPr>
        <w:t xml:space="preserve">și </w:t>
      </w:r>
      <w:r w:rsidR="00AE26E6" w:rsidRPr="00AE26E6">
        <w:rPr>
          <w:rFonts w:ascii="Calibri" w:hAnsi="Calibri" w:cs="Calibri"/>
          <w:bCs/>
          <w:lang w:val="ro-RO"/>
        </w:rPr>
        <w:t>este întocmită de către persoane fizice/juridice atestate de MADR, conform legii, pentru a executa activități de proiectare de îmbunătățiri funciare</w:t>
      </w:r>
      <w:r w:rsidR="00AE26E6">
        <w:rPr>
          <w:rFonts w:ascii="Calibri" w:hAnsi="Calibri" w:cs="Calibri"/>
          <w:bCs/>
          <w:lang w:val="ro-RO"/>
        </w:rPr>
        <w:t>,</w:t>
      </w:r>
      <w:r w:rsidR="00AE26E6" w:rsidRPr="00AE26E6">
        <w:rPr>
          <w:rFonts w:ascii="Calibri" w:hAnsi="Calibri" w:cs="Calibri"/>
          <w:bCs/>
          <w:lang w:val="ro-RO"/>
        </w:rPr>
        <w:t xml:space="preserve"> </w:t>
      </w:r>
      <w:r>
        <w:rPr>
          <w:rFonts w:ascii="Calibri" w:hAnsi="Calibri" w:cs="Calibri"/>
          <w:bCs/>
          <w:lang w:val="ro-RO"/>
        </w:rPr>
        <w:t xml:space="preserve">expertul va bifa </w:t>
      </w:r>
      <w:r w:rsidRPr="008A564F">
        <w:rPr>
          <w:rFonts w:ascii="Calibri" w:hAnsi="Calibri" w:cs="Calibri"/>
          <w:b/>
          <w:bCs/>
          <w:lang w:val="ro-RO"/>
        </w:rPr>
        <w:t>DA</w:t>
      </w:r>
      <w:r>
        <w:rPr>
          <w:rFonts w:ascii="Calibri" w:hAnsi="Calibri" w:cs="Calibri"/>
          <w:bCs/>
          <w:lang w:val="ro-RO"/>
        </w:rPr>
        <w:t xml:space="preserve"> și condiția se consideră îndeplinită. </w:t>
      </w:r>
    </w:p>
    <w:p w:rsidR="00AE26E6" w:rsidRDefault="00AE26E6" w:rsidP="009E255C">
      <w:pPr>
        <w:spacing w:before="240"/>
        <w:jc w:val="both"/>
        <w:rPr>
          <w:rFonts w:asciiTheme="minorHAnsi" w:hAnsiTheme="minorHAnsi" w:cstheme="minorHAnsi"/>
          <w:b/>
          <w:u w:val="single"/>
          <w:lang w:val="ro-RO"/>
        </w:rPr>
      </w:pPr>
      <w:r>
        <w:rPr>
          <w:rFonts w:ascii="Calibri" w:hAnsi="Calibri" w:cs="Calibri"/>
          <w:bCs/>
          <w:lang w:val="ro-RO"/>
        </w:rPr>
        <w:t xml:space="preserve">În caz contrar, bifează </w:t>
      </w:r>
      <w:r w:rsidRPr="008A564F">
        <w:rPr>
          <w:rFonts w:ascii="Calibri" w:hAnsi="Calibri" w:cs="Calibri"/>
          <w:b/>
          <w:bCs/>
          <w:lang w:val="ro-RO"/>
        </w:rPr>
        <w:t>NU</w:t>
      </w:r>
      <w:r>
        <w:rPr>
          <w:rFonts w:ascii="Calibri" w:hAnsi="Calibri" w:cs="Calibri"/>
          <w:b/>
          <w:bCs/>
          <w:lang w:val="ro-RO"/>
        </w:rPr>
        <w:t xml:space="preserve"> </w:t>
      </w:r>
      <w:r w:rsidRPr="00E01846">
        <w:rPr>
          <w:rFonts w:asciiTheme="minorHAnsi" w:hAnsiTheme="minorHAnsi" w:cstheme="minorHAnsi"/>
          <w:bCs/>
          <w:lang w:val="ro-RO"/>
        </w:rPr>
        <w:t>şi motivează poziţia lui în rubrica „Observaţii” din fişa de evaluare general</w:t>
      </w:r>
      <w:r w:rsidRPr="001D6A97">
        <w:rPr>
          <w:rFonts w:asciiTheme="minorHAnsi" w:hAnsiTheme="minorHAnsi" w:cstheme="minorHAnsi"/>
          <w:bCs/>
          <w:lang w:val="ro-RO"/>
        </w:rPr>
        <w:t>ă a proiectului, criteriul nefiind îndeplinit</w:t>
      </w:r>
      <w:r w:rsidR="00252859">
        <w:rPr>
          <w:rFonts w:asciiTheme="minorHAnsi" w:hAnsiTheme="minorHAnsi" w:cstheme="minorHAnsi"/>
          <w:bCs/>
          <w:lang w:val="ro-RO"/>
        </w:rPr>
        <w:t>.</w:t>
      </w:r>
    </w:p>
    <w:p w:rsidR="007311D3" w:rsidRPr="00FC68DE" w:rsidRDefault="007311D3" w:rsidP="009E255C">
      <w:pPr>
        <w:spacing w:before="240"/>
        <w:jc w:val="both"/>
        <w:rPr>
          <w:rFonts w:asciiTheme="minorHAnsi" w:hAnsiTheme="minorHAnsi" w:cstheme="minorHAnsi"/>
          <w:b/>
          <w:u w:val="single"/>
          <w:lang w:val="ro-RO"/>
        </w:rPr>
      </w:pPr>
      <w:r w:rsidRPr="00FC68DE">
        <w:rPr>
          <w:rFonts w:asciiTheme="minorHAnsi" w:hAnsiTheme="minorHAnsi" w:cstheme="minorHAnsi"/>
          <w:b/>
          <w:u w:val="single"/>
          <w:lang w:val="ro-RO"/>
        </w:rPr>
        <w:t>3.</w:t>
      </w:r>
      <w:r w:rsidR="004E4F09">
        <w:rPr>
          <w:rFonts w:asciiTheme="minorHAnsi" w:hAnsiTheme="minorHAnsi" w:cstheme="minorHAnsi"/>
          <w:b/>
          <w:u w:val="single"/>
          <w:lang w:val="ro-RO"/>
        </w:rPr>
        <w:t>2</w:t>
      </w:r>
      <w:r w:rsidRPr="00FC68DE">
        <w:rPr>
          <w:rFonts w:asciiTheme="minorHAnsi" w:hAnsiTheme="minorHAnsi" w:cstheme="minorHAnsi"/>
          <w:b/>
          <w:u w:val="single"/>
          <w:lang w:val="ro-RO"/>
        </w:rPr>
        <w:t>. Informaţiile furnizate în cadrul bugetului indicativ din cererea de finanţare sunt corecte şi sunt în conformitate cu devizul general</w:t>
      </w:r>
      <w:r w:rsidR="00DE57A9" w:rsidRPr="00FC68DE">
        <w:rPr>
          <w:rFonts w:asciiTheme="minorHAnsi" w:hAnsiTheme="minorHAnsi" w:cstheme="minorHAnsi"/>
          <w:b/>
          <w:u w:val="single"/>
          <w:lang w:val="ro-RO"/>
        </w:rPr>
        <w:t>,</w:t>
      </w:r>
      <w:r w:rsidRPr="00FC68DE">
        <w:rPr>
          <w:rFonts w:asciiTheme="minorHAnsi" w:hAnsiTheme="minorHAnsi" w:cstheme="minorHAnsi"/>
          <w:b/>
          <w:u w:val="single"/>
          <w:lang w:val="ro-RO"/>
        </w:rPr>
        <w:t xml:space="preserve"> devizele pe obiect precizate în </w:t>
      </w:r>
      <w:r w:rsidRPr="00FC68DE">
        <w:rPr>
          <w:rFonts w:asciiTheme="minorHAnsi" w:eastAsiaTheme="minorHAnsi" w:hAnsiTheme="minorHAnsi" w:cstheme="minorHAnsi"/>
          <w:b/>
          <w:u w:val="single"/>
          <w:lang w:val="ro-RO"/>
        </w:rPr>
        <w:t>Documentația de Avizare a Lucrărilor de Intervenții</w:t>
      </w:r>
      <w:r w:rsidR="00DE57A9" w:rsidRPr="00FC68DE">
        <w:rPr>
          <w:rFonts w:asciiTheme="minorHAnsi" w:eastAsiaTheme="minorHAnsi" w:hAnsiTheme="minorHAnsi" w:cstheme="minorHAnsi"/>
          <w:b/>
          <w:u w:val="single"/>
          <w:lang w:val="ro-RO"/>
        </w:rPr>
        <w:t xml:space="preserve"> </w:t>
      </w:r>
      <w:r w:rsidRPr="00FC68DE">
        <w:rPr>
          <w:rFonts w:asciiTheme="minorHAnsi" w:hAnsiTheme="minorHAnsi" w:cstheme="minorHAnsi"/>
          <w:b/>
          <w:u w:val="single"/>
          <w:lang w:val="ro-RO"/>
        </w:rPr>
        <w:t>?</w:t>
      </w:r>
    </w:p>
    <w:p w:rsidR="00A96DCB" w:rsidRPr="00FC68DE" w:rsidRDefault="00A96DCB" w:rsidP="00A96DCB">
      <w:pPr>
        <w:jc w:val="both"/>
        <w:rPr>
          <w:rFonts w:asciiTheme="minorHAnsi" w:hAnsiTheme="minorHAnsi" w:cstheme="minorHAnsi"/>
          <w:b/>
          <w:i/>
          <w:lang w:val="ro-RO"/>
        </w:rPr>
      </w:pPr>
    </w:p>
    <w:p w:rsidR="007311D3" w:rsidRPr="00FC68DE" w:rsidRDefault="007311D3" w:rsidP="004E02CA">
      <w:pPr>
        <w:jc w:val="both"/>
        <w:rPr>
          <w:rFonts w:asciiTheme="minorHAnsi" w:hAnsiTheme="minorHAnsi" w:cstheme="minorHAnsi"/>
          <w:lang w:val="ro-RO"/>
        </w:rPr>
      </w:pPr>
      <w:r w:rsidRPr="00FC68DE">
        <w:rPr>
          <w:rFonts w:asciiTheme="minorHAnsi" w:hAnsiTheme="minorHAnsi" w:cstheme="minorHAnsi"/>
          <w:lang w:val="ro-RO"/>
        </w:rPr>
        <w:t>După completarea matricei de verificare a Bugetului indicativ, dac</w:t>
      </w:r>
      <w:r w:rsidR="00581B0A" w:rsidRPr="00FC68DE">
        <w:rPr>
          <w:rFonts w:asciiTheme="minorHAnsi" w:hAnsiTheme="minorHAnsi" w:cstheme="minorHAnsi"/>
          <w:lang w:val="ro-RO"/>
        </w:rPr>
        <w:t>ă</w:t>
      </w:r>
      <w:r w:rsidRPr="00FC68DE">
        <w:rPr>
          <w:rFonts w:asciiTheme="minorHAnsi" w:hAnsiTheme="minorHAnsi" w:cstheme="minorHAnsi"/>
          <w:lang w:val="ro-RO"/>
        </w:rPr>
        <w:t xml:space="preserve"> cheltuielile din cererea de finanţare corespund cu cele din devizul general şi devizele pe obiect, neexist</w:t>
      </w:r>
      <w:r w:rsidR="00581B0A" w:rsidRPr="00FC68DE">
        <w:rPr>
          <w:rFonts w:asciiTheme="minorHAnsi" w:hAnsiTheme="minorHAnsi" w:cstheme="minorHAnsi"/>
          <w:lang w:val="ro-RO"/>
        </w:rPr>
        <w:t>â</w:t>
      </w:r>
      <w:r w:rsidRPr="00FC68DE">
        <w:rPr>
          <w:rFonts w:asciiTheme="minorHAnsi" w:hAnsiTheme="minorHAnsi" w:cstheme="minorHAnsi"/>
          <w:lang w:val="ro-RO"/>
        </w:rPr>
        <w:t>nd diferen</w:t>
      </w:r>
      <w:r w:rsidR="00581B0A" w:rsidRPr="00FC68DE">
        <w:rPr>
          <w:rFonts w:asciiTheme="minorHAnsi" w:hAnsiTheme="minorHAnsi" w:cstheme="minorHAnsi"/>
          <w:lang w:val="ro-RO"/>
        </w:rPr>
        <w:t>ț</w:t>
      </w:r>
      <w:r w:rsidRPr="00FC68DE">
        <w:rPr>
          <w:rFonts w:asciiTheme="minorHAnsi" w:hAnsiTheme="minorHAnsi" w:cstheme="minorHAnsi"/>
          <w:lang w:val="ro-RO"/>
        </w:rPr>
        <w:t>e, expertul bifează caseta corespunz</w:t>
      </w:r>
      <w:r w:rsidR="00581B0A" w:rsidRPr="00FC68DE">
        <w:rPr>
          <w:rFonts w:asciiTheme="minorHAnsi" w:hAnsiTheme="minorHAnsi" w:cstheme="minorHAnsi"/>
          <w:lang w:val="ro-RO"/>
        </w:rPr>
        <w:t>ă</w:t>
      </w:r>
      <w:r w:rsidRPr="00FC68DE">
        <w:rPr>
          <w:rFonts w:asciiTheme="minorHAnsi" w:hAnsiTheme="minorHAnsi" w:cstheme="minorHAnsi"/>
          <w:lang w:val="ro-RO"/>
        </w:rPr>
        <w:t xml:space="preserve">toare </w:t>
      </w:r>
      <w:r w:rsidRPr="008A564F">
        <w:rPr>
          <w:rFonts w:asciiTheme="minorHAnsi" w:hAnsiTheme="minorHAnsi" w:cstheme="minorHAnsi"/>
          <w:b/>
          <w:lang w:val="ro-RO"/>
        </w:rPr>
        <w:t>DA</w:t>
      </w:r>
      <w:r w:rsidRPr="00FC68DE">
        <w:rPr>
          <w:rFonts w:asciiTheme="minorHAnsi" w:hAnsiTheme="minorHAnsi" w:cstheme="minorHAnsi"/>
          <w:lang w:val="ro-RO"/>
        </w:rPr>
        <w:t xml:space="preserve">. </w:t>
      </w:r>
    </w:p>
    <w:p w:rsidR="00A96DCB" w:rsidRPr="00FC68DE" w:rsidRDefault="007311D3" w:rsidP="004E02CA">
      <w:pPr>
        <w:ind w:left="-540" w:firstLine="540"/>
        <w:jc w:val="both"/>
        <w:rPr>
          <w:rFonts w:asciiTheme="minorHAnsi" w:hAnsiTheme="minorHAnsi" w:cstheme="minorHAnsi"/>
          <w:lang w:val="ro-RO"/>
        </w:rPr>
      </w:pPr>
      <w:r w:rsidRPr="00FC68DE">
        <w:rPr>
          <w:rFonts w:asciiTheme="minorHAnsi" w:hAnsiTheme="minorHAnsi" w:cstheme="minorHAnsi"/>
          <w:lang w:val="ro-RO"/>
        </w:rPr>
        <w:t>Observa</w:t>
      </w:r>
      <w:r w:rsidR="00DE57A9" w:rsidRPr="00FC68DE">
        <w:rPr>
          <w:rFonts w:asciiTheme="minorHAnsi" w:hAnsiTheme="minorHAnsi" w:cstheme="minorHAnsi"/>
          <w:lang w:val="ro-RO"/>
        </w:rPr>
        <w:t>ț</w:t>
      </w:r>
      <w:r w:rsidRPr="00FC68DE">
        <w:rPr>
          <w:rFonts w:asciiTheme="minorHAnsi" w:hAnsiTheme="minorHAnsi" w:cstheme="minorHAnsi"/>
          <w:lang w:val="ro-RO"/>
        </w:rPr>
        <w:t>ie:</w:t>
      </w:r>
    </w:p>
    <w:p w:rsidR="004347FE" w:rsidRDefault="004347FE" w:rsidP="00707CD5">
      <w:pPr>
        <w:jc w:val="both"/>
        <w:rPr>
          <w:rFonts w:asciiTheme="minorHAnsi" w:hAnsiTheme="minorHAnsi" w:cstheme="minorHAnsi"/>
        </w:rPr>
      </w:pPr>
      <w:r>
        <w:rPr>
          <w:rFonts w:asciiTheme="minorHAnsi" w:hAnsiTheme="minorHAnsi" w:cstheme="minorHAnsi"/>
          <w:lang w:val="ro-RO"/>
        </w:rPr>
        <w:t xml:space="preserve">a) </w:t>
      </w:r>
      <w:r w:rsidRPr="00DB2A63">
        <w:rPr>
          <w:rFonts w:asciiTheme="minorHAnsi" w:hAnsiTheme="minorHAnsi" w:cstheme="minorHAnsi"/>
          <w:lang w:val="ro-RO"/>
        </w:rPr>
        <w:t xml:space="preserve">Dacă există diferențe de încadrare, în sensul că unele cheltuieli neeligibile sunt trecute în categoria cheltuielilor eligibile, </w:t>
      </w:r>
      <w:r w:rsidRPr="00DB2A63">
        <w:rPr>
          <w:rFonts w:asciiTheme="minorHAnsi" w:hAnsiTheme="minorHAnsi" w:cstheme="minorHAnsi"/>
        </w:rPr>
        <w:t>bugetul este transmis solicitantului pentru recalculare, prin Fișa de solicitare a informaţiilor suplimentare.</w:t>
      </w:r>
    </w:p>
    <w:p w:rsidR="004347FE" w:rsidRDefault="004347FE" w:rsidP="00707CD5">
      <w:pPr>
        <w:jc w:val="both"/>
        <w:rPr>
          <w:rFonts w:asciiTheme="minorHAnsi" w:hAnsiTheme="minorHAnsi" w:cstheme="minorHAnsi"/>
        </w:rPr>
      </w:pPr>
      <w:r w:rsidRPr="00DB2A63">
        <w:rPr>
          <w:rFonts w:asciiTheme="minorHAnsi" w:hAnsiTheme="minorHAnsi" w:cstheme="minorHAnsi"/>
          <w:lang w:val="ro-RO"/>
        </w:rPr>
        <w:t xml:space="preserve">Prin transmiterea </w:t>
      </w:r>
      <w:r w:rsidR="00310CB3" w:rsidRPr="00DB2A63">
        <w:rPr>
          <w:rFonts w:asciiTheme="minorHAnsi" w:hAnsiTheme="minorHAnsi" w:cstheme="minorHAnsi"/>
          <w:lang w:val="ro-RO"/>
        </w:rPr>
        <w:t>bugetul</w:t>
      </w:r>
      <w:r w:rsidR="00310CB3">
        <w:rPr>
          <w:rFonts w:asciiTheme="minorHAnsi" w:hAnsiTheme="minorHAnsi" w:cstheme="minorHAnsi"/>
          <w:lang w:val="ro-RO"/>
        </w:rPr>
        <w:t>ui</w:t>
      </w:r>
      <w:r w:rsidR="00310CB3" w:rsidRPr="00DB2A63">
        <w:rPr>
          <w:rFonts w:asciiTheme="minorHAnsi" w:hAnsiTheme="minorHAnsi" w:cstheme="minorHAnsi"/>
          <w:lang w:val="ro-RO"/>
        </w:rPr>
        <w:t xml:space="preserve"> corectat de către solicitant</w:t>
      </w:r>
      <w:r w:rsidR="00310CB3">
        <w:rPr>
          <w:rFonts w:asciiTheme="minorHAnsi" w:hAnsiTheme="minorHAnsi" w:cstheme="minorHAnsi"/>
          <w:lang w:val="ro-RO"/>
        </w:rPr>
        <w:t xml:space="preserve"> ca urmare a răspunsului acestuia la </w:t>
      </w:r>
      <w:r w:rsidRPr="00DB2A63">
        <w:rPr>
          <w:rFonts w:asciiTheme="minorHAnsi" w:hAnsiTheme="minorHAnsi" w:cstheme="minorHAnsi"/>
          <w:lang w:val="ro-RO"/>
        </w:rPr>
        <w:t>f</w:t>
      </w:r>
      <w:r w:rsidR="00310CB3">
        <w:rPr>
          <w:rFonts w:asciiTheme="minorHAnsi" w:hAnsiTheme="minorHAnsi" w:cstheme="minorHAnsi"/>
          <w:lang w:val="ro-RO"/>
        </w:rPr>
        <w:t>ișa</w:t>
      </w:r>
      <w:r w:rsidRPr="00DB2A63">
        <w:rPr>
          <w:rFonts w:asciiTheme="minorHAnsi" w:hAnsiTheme="minorHAnsi" w:cstheme="minorHAnsi"/>
          <w:lang w:val="ro-RO"/>
        </w:rPr>
        <w:t xml:space="preserve"> </w:t>
      </w:r>
      <w:r w:rsidR="00310CB3">
        <w:rPr>
          <w:rFonts w:asciiTheme="minorHAnsi" w:hAnsiTheme="minorHAnsi" w:cstheme="minorHAnsi"/>
          <w:lang w:val="ro-RO"/>
        </w:rPr>
        <w:t>de informații suplimentare</w:t>
      </w:r>
      <w:r w:rsidRPr="00DB2A63">
        <w:rPr>
          <w:rFonts w:asciiTheme="minorHAnsi" w:hAnsiTheme="minorHAnsi" w:cstheme="minorHAnsi"/>
          <w:lang w:val="ro-RO"/>
        </w:rPr>
        <w:t xml:space="preserve"> </w:t>
      </w:r>
      <w:r w:rsidR="00310CB3">
        <w:rPr>
          <w:rFonts w:asciiTheme="minorHAnsi" w:hAnsiTheme="minorHAnsi" w:cstheme="minorHAnsi"/>
          <w:lang w:val="ro-RO"/>
        </w:rPr>
        <w:t>a CRFIR/AFIR</w:t>
      </w:r>
      <w:r w:rsidRPr="00DB2A63">
        <w:rPr>
          <w:rFonts w:asciiTheme="minorHAnsi" w:hAnsiTheme="minorHAnsi" w:cstheme="minorHAnsi"/>
          <w:lang w:val="ro-RO"/>
        </w:rPr>
        <w:t xml:space="preserve">, expertul va modifica bugetul în Fișa E1.2 și bifează </w:t>
      </w:r>
      <w:r w:rsidRPr="008A564F">
        <w:rPr>
          <w:rFonts w:asciiTheme="minorHAnsi" w:hAnsiTheme="minorHAnsi" w:cstheme="minorHAnsi"/>
          <w:b/>
          <w:i/>
          <w:lang w:val="ro-RO"/>
        </w:rPr>
        <w:t>DA cu diferențe</w:t>
      </w:r>
      <w:r w:rsidRPr="00DB2A63">
        <w:rPr>
          <w:rFonts w:asciiTheme="minorHAnsi" w:hAnsiTheme="minorHAnsi" w:cstheme="minorHAnsi"/>
          <w:lang w:val="ro-RO"/>
        </w:rPr>
        <w:t xml:space="preserve">, motivandu-și poziţia în linia prevăzută </w:t>
      </w:r>
      <w:r w:rsidRPr="00E75884">
        <w:rPr>
          <w:rFonts w:asciiTheme="minorHAnsi" w:hAnsiTheme="minorHAnsi" w:cstheme="minorHAnsi"/>
          <w:lang w:val="ro-RO"/>
        </w:rPr>
        <w:t xml:space="preserve">în acest scop la rubrica </w:t>
      </w:r>
      <w:r w:rsidR="00BE1CF1">
        <w:rPr>
          <w:rFonts w:asciiTheme="minorHAnsi" w:hAnsiTheme="minorHAnsi" w:cstheme="minorHAnsi"/>
          <w:lang w:val="ro-RO"/>
        </w:rPr>
        <w:t>„</w:t>
      </w:r>
      <w:r w:rsidRPr="00E75884">
        <w:rPr>
          <w:rFonts w:asciiTheme="minorHAnsi" w:hAnsiTheme="minorHAnsi" w:cstheme="minorHAnsi"/>
          <w:lang w:val="ro-RO"/>
        </w:rPr>
        <w:t>Observații</w:t>
      </w:r>
      <w:r w:rsidR="00BE1CF1">
        <w:rPr>
          <w:rFonts w:asciiTheme="minorHAnsi" w:hAnsiTheme="minorHAnsi" w:cstheme="minorHAnsi"/>
          <w:lang w:val="ro-RO"/>
        </w:rPr>
        <w:t>”</w:t>
      </w:r>
      <w:r w:rsidRPr="00E75884">
        <w:rPr>
          <w:rFonts w:asciiTheme="minorHAnsi" w:hAnsiTheme="minorHAnsi" w:cstheme="minorHAnsi"/>
          <w:lang w:val="ro-RO"/>
        </w:rPr>
        <w:t>.</w:t>
      </w:r>
    </w:p>
    <w:p w:rsidR="004347FE" w:rsidRPr="00707CD5" w:rsidRDefault="004347FE" w:rsidP="00707CD5">
      <w:pPr>
        <w:jc w:val="both"/>
        <w:rPr>
          <w:rFonts w:asciiTheme="minorHAnsi" w:hAnsiTheme="minorHAnsi" w:cstheme="minorHAnsi"/>
        </w:rPr>
      </w:pPr>
      <w:r w:rsidRPr="00E75884">
        <w:rPr>
          <w:rFonts w:asciiTheme="minorHAnsi" w:hAnsiTheme="minorHAnsi" w:cstheme="minorHAnsi"/>
          <w:lang w:val="ro-RO"/>
        </w:rPr>
        <w:t xml:space="preserve">În cazul în care nu se efectuează corectura de către solicitant prin </w:t>
      </w:r>
      <w:r w:rsidR="00746B1B">
        <w:rPr>
          <w:rFonts w:asciiTheme="minorHAnsi" w:hAnsiTheme="minorHAnsi" w:cstheme="minorHAnsi"/>
          <w:lang w:val="ro-RO"/>
        </w:rPr>
        <w:t>răspunsul la solicitarea de informații suplimentare a CRFIR/AFIR</w:t>
      </w:r>
      <w:r w:rsidRPr="00E75884">
        <w:rPr>
          <w:rFonts w:asciiTheme="minorHAnsi" w:hAnsiTheme="minorHAnsi" w:cstheme="minorHAnsi"/>
          <w:lang w:val="ro-RO"/>
        </w:rPr>
        <w:t xml:space="preserve">, expertul bifează </w:t>
      </w:r>
      <w:r w:rsidRPr="008A564F">
        <w:rPr>
          <w:rFonts w:asciiTheme="minorHAnsi" w:hAnsiTheme="minorHAnsi" w:cstheme="minorHAnsi"/>
          <w:b/>
          <w:lang w:val="ro-RO"/>
        </w:rPr>
        <w:t>NU</w:t>
      </w:r>
      <w:r w:rsidRPr="00E75884">
        <w:rPr>
          <w:rFonts w:asciiTheme="minorHAnsi" w:hAnsiTheme="minorHAnsi" w:cstheme="minorHAnsi"/>
          <w:lang w:val="ro-RO"/>
        </w:rPr>
        <w:t xml:space="preserve"> și îşi motivează poziţia în linia prevăzută în acest scop la rubrica </w:t>
      </w:r>
      <w:r w:rsidR="00BE1CF1">
        <w:rPr>
          <w:rFonts w:asciiTheme="minorHAnsi" w:hAnsiTheme="minorHAnsi" w:cstheme="minorHAnsi"/>
          <w:lang w:val="ro-RO"/>
        </w:rPr>
        <w:t>„</w:t>
      </w:r>
      <w:r w:rsidRPr="00E75884">
        <w:rPr>
          <w:rFonts w:asciiTheme="minorHAnsi" w:hAnsiTheme="minorHAnsi" w:cstheme="minorHAnsi"/>
          <w:lang w:val="ro-RO"/>
        </w:rPr>
        <w:t>Observații</w:t>
      </w:r>
      <w:r w:rsidR="00BE1CF1">
        <w:rPr>
          <w:rFonts w:asciiTheme="minorHAnsi" w:hAnsiTheme="minorHAnsi" w:cstheme="minorHAnsi"/>
          <w:lang w:val="ro-RO"/>
        </w:rPr>
        <w:t>”</w:t>
      </w:r>
      <w:r w:rsidRPr="00E75884">
        <w:rPr>
          <w:rFonts w:asciiTheme="minorHAnsi" w:hAnsiTheme="minorHAnsi" w:cstheme="minorHAnsi"/>
          <w:lang w:val="ro-RO"/>
        </w:rPr>
        <w:t xml:space="preserve">. </w:t>
      </w:r>
    </w:p>
    <w:p w:rsidR="004347FE" w:rsidRPr="00FC68DE" w:rsidRDefault="004347FE" w:rsidP="00707CD5">
      <w:pPr>
        <w:tabs>
          <w:tab w:val="left" w:pos="2338"/>
        </w:tabs>
        <w:spacing w:before="120"/>
        <w:jc w:val="both"/>
        <w:rPr>
          <w:rFonts w:asciiTheme="minorHAnsi" w:hAnsiTheme="minorHAnsi" w:cstheme="minorHAnsi"/>
          <w:lang w:val="ro-RO"/>
        </w:rPr>
      </w:pPr>
      <w:r>
        <w:rPr>
          <w:rFonts w:asciiTheme="minorHAnsi" w:hAnsiTheme="minorHAnsi" w:cstheme="minorHAnsi"/>
          <w:lang w:val="ro-RO"/>
        </w:rPr>
        <w:t xml:space="preserve">b) </w:t>
      </w:r>
      <w:r w:rsidR="007311D3" w:rsidRPr="00FC68DE">
        <w:rPr>
          <w:rFonts w:asciiTheme="minorHAnsi" w:hAnsiTheme="minorHAnsi" w:cstheme="minorHAnsi"/>
          <w:lang w:val="ro-RO"/>
        </w:rPr>
        <w:t>Dac</w:t>
      </w:r>
      <w:r w:rsidR="00581B0A" w:rsidRPr="00FC68DE">
        <w:rPr>
          <w:rFonts w:asciiTheme="minorHAnsi" w:hAnsiTheme="minorHAnsi" w:cstheme="minorHAnsi"/>
          <w:lang w:val="ro-RO"/>
        </w:rPr>
        <w:t>ă</w:t>
      </w:r>
      <w:r w:rsidR="007311D3" w:rsidRPr="00FC68DE">
        <w:rPr>
          <w:rFonts w:asciiTheme="minorHAnsi" w:hAnsiTheme="minorHAnsi" w:cstheme="minorHAnsi"/>
          <w:lang w:val="ro-RO"/>
        </w:rPr>
        <w:t xml:space="preserve"> exist</w:t>
      </w:r>
      <w:r w:rsidR="00581B0A" w:rsidRPr="00FC68DE">
        <w:rPr>
          <w:rFonts w:asciiTheme="minorHAnsi" w:hAnsiTheme="minorHAnsi" w:cstheme="minorHAnsi"/>
          <w:lang w:val="ro-RO"/>
        </w:rPr>
        <w:t>ă</w:t>
      </w:r>
      <w:r w:rsidR="007311D3" w:rsidRPr="00FC68DE">
        <w:rPr>
          <w:rFonts w:asciiTheme="minorHAnsi" w:hAnsiTheme="minorHAnsi" w:cstheme="minorHAnsi"/>
          <w:lang w:val="ro-RO"/>
        </w:rPr>
        <w:t xml:space="preserve"> mici diferen</w:t>
      </w:r>
      <w:r w:rsidR="00581B0A" w:rsidRPr="00FC68DE">
        <w:rPr>
          <w:rFonts w:asciiTheme="minorHAnsi" w:hAnsiTheme="minorHAnsi" w:cstheme="minorHAnsi"/>
          <w:lang w:val="ro-RO"/>
        </w:rPr>
        <w:t>ț</w:t>
      </w:r>
      <w:r w:rsidR="007311D3" w:rsidRPr="00FC68DE">
        <w:rPr>
          <w:rFonts w:asciiTheme="minorHAnsi" w:hAnsiTheme="minorHAnsi" w:cstheme="minorHAnsi"/>
          <w:lang w:val="ro-RO"/>
        </w:rPr>
        <w:t xml:space="preserve">e de calcul </w:t>
      </w:r>
      <w:r w:rsidR="00581B0A" w:rsidRPr="00FC68DE">
        <w:rPr>
          <w:rFonts w:asciiTheme="minorHAnsi" w:hAnsiTheme="minorHAnsi" w:cstheme="minorHAnsi"/>
          <w:lang w:val="ro-RO"/>
        </w:rPr>
        <w:t>î</w:t>
      </w:r>
      <w:r w:rsidR="007311D3" w:rsidRPr="00FC68DE">
        <w:rPr>
          <w:rFonts w:asciiTheme="minorHAnsi" w:hAnsiTheme="minorHAnsi" w:cstheme="minorHAnsi"/>
          <w:lang w:val="ro-RO"/>
        </w:rPr>
        <w:t>n cererea de finanţare fa</w:t>
      </w:r>
      <w:r w:rsidR="00581B0A" w:rsidRPr="00FC68DE">
        <w:rPr>
          <w:rFonts w:asciiTheme="minorHAnsi" w:hAnsiTheme="minorHAnsi" w:cstheme="minorHAnsi"/>
          <w:lang w:val="ro-RO"/>
        </w:rPr>
        <w:t>ță</w:t>
      </w:r>
      <w:r w:rsidR="007311D3" w:rsidRPr="00FC68DE">
        <w:rPr>
          <w:rFonts w:asciiTheme="minorHAnsi" w:hAnsiTheme="minorHAnsi" w:cstheme="minorHAnsi"/>
          <w:lang w:val="ro-RO"/>
        </w:rPr>
        <w:t xml:space="preserve"> de devizul general şi devizele pe obiect, expertul efectueaz</w:t>
      </w:r>
      <w:r w:rsidR="00581B0A" w:rsidRPr="00FC68DE">
        <w:rPr>
          <w:rFonts w:asciiTheme="minorHAnsi" w:hAnsiTheme="minorHAnsi" w:cstheme="minorHAnsi"/>
          <w:lang w:val="ro-RO"/>
        </w:rPr>
        <w:t>ă</w:t>
      </w:r>
      <w:r w:rsidR="007311D3" w:rsidRPr="00FC68DE">
        <w:rPr>
          <w:rFonts w:asciiTheme="minorHAnsi" w:hAnsiTheme="minorHAnsi" w:cstheme="minorHAnsi"/>
          <w:lang w:val="ro-RO"/>
        </w:rPr>
        <w:t xml:space="preserve"> modific</w:t>
      </w:r>
      <w:r w:rsidR="00581B0A" w:rsidRPr="00FC68DE">
        <w:rPr>
          <w:rFonts w:asciiTheme="minorHAnsi" w:hAnsiTheme="minorHAnsi" w:cstheme="minorHAnsi"/>
          <w:lang w:val="ro-RO"/>
        </w:rPr>
        <w:t>ă</w:t>
      </w:r>
      <w:r w:rsidR="007311D3" w:rsidRPr="00FC68DE">
        <w:rPr>
          <w:rFonts w:asciiTheme="minorHAnsi" w:hAnsiTheme="minorHAnsi" w:cstheme="minorHAnsi"/>
          <w:lang w:val="ro-RO"/>
        </w:rPr>
        <w:t xml:space="preserve">rile </w:t>
      </w:r>
      <w:r w:rsidR="00581B0A" w:rsidRPr="00FC68DE">
        <w:rPr>
          <w:rFonts w:asciiTheme="minorHAnsi" w:hAnsiTheme="minorHAnsi" w:cstheme="minorHAnsi"/>
          <w:lang w:val="ro-RO"/>
        </w:rPr>
        <w:t>î</w:t>
      </w:r>
      <w:r w:rsidR="007311D3" w:rsidRPr="00FC68DE">
        <w:rPr>
          <w:rFonts w:asciiTheme="minorHAnsi" w:hAnsiTheme="minorHAnsi" w:cstheme="minorHAnsi"/>
          <w:lang w:val="ro-RO"/>
        </w:rPr>
        <w:t xml:space="preserve">n buget şi </w:t>
      </w:r>
      <w:r w:rsidR="00581B0A" w:rsidRPr="00FC68DE">
        <w:rPr>
          <w:rFonts w:asciiTheme="minorHAnsi" w:hAnsiTheme="minorHAnsi" w:cstheme="minorHAnsi"/>
          <w:lang w:val="ro-RO"/>
        </w:rPr>
        <w:t>î</w:t>
      </w:r>
      <w:r w:rsidR="007311D3" w:rsidRPr="00FC68DE">
        <w:rPr>
          <w:rFonts w:asciiTheme="minorHAnsi" w:hAnsiTheme="minorHAnsi" w:cstheme="minorHAnsi"/>
          <w:lang w:val="ro-RO"/>
        </w:rPr>
        <w:t>n matricea de verificare a Bugetului indicativ</w:t>
      </w:r>
      <w:r>
        <w:rPr>
          <w:rFonts w:asciiTheme="minorHAnsi" w:hAnsiTheme="minorHAnsi" w:cstheme="minorHAnsi"/>
          <w:lang w:val="ro-RO"/>
        </w:rPr>
        <w:t xml:space="preserve"> </w:t>
      </w:r>
      <w:r w:rsidRPr="00E75884">
        <w:rPr>
          <w:rFonts w:asciiTheme="minorHAnsi" w:hAnsiTheme="minorHAnsi" w:cstheme="minorHAnsi"/>
          <w:lang w:val="ro-RO"/>
        </w:rPr>
        <w:t xml:space="preserve">din fișa E1.2 (în baza informațiilor din </w:t>
      </w:r>
      <w:r w:rsidR="00746B1B">
        <w:rPr>
          <w:rFonts w:asciiTheme="minorHAnsi" w:hAnsiTheme="minorHAnsi" w:cstheme="minorHAnsi"/>
          <w:lang w:val="ro-RO"/>
        </w:rPr>
        <w:t xml:space="preserve">răspunsul </w:t>
      </w:r>
      <w:r w:rsidR="00746B1B" w:rsidRPr="00E75884">
        <w:rPr>
          <w:rFonts w:asciiTheme="minorHAnsi" w:hAnsiTheme="minorHAnsi" w:cstheme="minorHAnsi"/>
          <w:lang w:val="ro-RO"/>
        </w:rPr>
        <w:t>trimis de către solicitant</w:t>
      </w:r>
      <w:r w:rsidR="00746B1B">
        <w:rPr>
          <w:rFonts w:asciiTheme="minorHAnsi" w:hAnsiTheme="minorHAnsi" w:cstheme="minorHAnsi"/>
          <w:lang w:val="ro-RO"/>
        </w:rPr>
        <w:t xml:space="preserve"> ca urmare a solicitării de informații suplimentare a CRFIR/AFIR </w:t>
      </w:r>
      <w:r w:rsidRPr="00E75884">
        <w:rPr>
          <w:rFonts w:asciiTheme="minorHAnsi" w:hAnsiTheme="minorHAnsi" w:cstheme="minorHAnsi"/>
          <w:lang w:val="ro-RO"/>
        </w:rPr>
        <w:t>referitoare la diferențele de calcul</w:t>
      </w:r>
      <w:r>
        <w:rPr>
          <w:rFonts w:asciiTheme="minorHAnsi" w:hAnsiTheme="minorHAnsi" w:cstheme="minorHAnsi"/>
          <w:lang w:val="ro-RO"/>
        </w:rPr>
        <w:t>) și</w:t>
      </w:r>
      <w:r w:rsidR="007311D3" w:rsidRPr="00FC68DE">
        <w:rPr>
          <w:rFonts w:asciiTheme="minorHAnsi" w:hAnsiTheme="minorHAnsi" w:cstheme="minorHAnsi"/>
          <w:lang w:val="ro-RO"/>
        </w:rPr>
        <w:t xml:space="preserve"> bifează caseta corespunz</w:t>
      </w:r>
      <w:r w:rsidR="00581B0A" w:rsidRPr="00FC68DE">
        <w:rPr>
          <w:rFonts w:asciiTheme="minorHAnsi" w:hAnsiTheme="minorHAnsi" w:cstheme="minorHAnsi"/>
          <w:lang w:val="ro-RO"/>
        </w:rPr>
        <w:t>ă</w:t>
      </w:r>
      <w:r w:rsidR="007311D3" w:rsidRPr="00FC68DE">
        <w:rPr>
          <w:rFonts w:asciiTheme="minorHAnsi" w:hAnsiTheme="minorHAnsi" w:cstheme="minorHAnsi"/>
          <w:lang w:val="ro-RO"/>
        </w:rPr>
        <w:t>toare</w:t>
      </w:r>
      <w:r w:rsidR="007311D3" w:rsidRPr="00707CD5">
        <w:rPr>
          <w:rFonts w:asciiTheme="minorHAnsi" w:hAnsiTheme="minorHAnsi" w:cstheme="minorHAnsi"/>
          <w:i/>
          <w:lang w:val="ro-RO"/>
        </w:rPr>
        <w:t xml:space="preserve"> </w:t>
      </w:r>
      <w:r w:rsidR="007311D3" w:rsidRPr="008A564F">
        <w:rPr>
          <w:rFonts w:asciiTheme="minorHAnsi" w:hAnsiTheme="minorHAnsi" w:cstheme="minorHAnsi"/>
          <w:b/>
          <w:lang w:val="ro-RO"/>
        </w:rPr>
        <w:t>DA cu diferen</w:t>
      </w:r>
      <w:r w:rsidR="00581B0A" w:rsidRPr="008A564F">
        <w:rPr>
          <w:rFonts w:asciiTheme="minorHAnsi" w:hAnsiTheme="minorHAnsi" w:cstheme="minorHAnsi"/>
          <w:b/>
          <w:lang w:val="ro-RO"/>
        </w:rPr>
        <w:t>ț</w:t>
      </w:r>
      <w:r w:rsidR="007311D3" w:rsidRPr="008A564F">
        <w:rPr>
          <w:rFonts w:asciiTheme="minorHAnsi" w:hAnsiTheme="minorHAnsi" w:cstheme="minorHAnsi"/>
          <w:b/>
          <w:lang w:val="ro-RO"/>
        </w:rPr>
        <w:t>e</w:t>
      </w:r>
      <w:r w:rsidR="007311D3" w:rsidRPr="00FC68DE">
        <w:rPr>
          <w:rFonts w:asciiTheme="minorHAnsi" w:hAnsiTheme="minorHAnsi" w:cstheme="minorHAnsi"/>
          <w:lang w:val="ro-RO"/>
        </w:rPr>
        <w:t xml:space="preserve">. În acest caz se vor oferi explicaţii în rubrica </w:t>
      </w:r>
      <w:r w:rsidR="00BE1CF1">
        <w:rPr>
          <w:rFonts w:asciiTheme="minorHAnsi" w:hAnsiTheme="minorHAnsi" w:cstheme="minorHAnsi"/>
          <w:lang w:val="ro-RO"/>
        </w:rPr>
        <w:t>„</w:t>
      </w:r>
      <w:r w:rsidR="007311D3" w:rsidRPr="00FC68DE">
        <w:rPr>
          <w:rFonts w:asciiTheme="minorHAnsi" w:hAnsiTheme="minorHAnsi" w:cstheme="minorHAnsi"/>
          <w:lang w:val="ro-RO"/>
        </w:rPr>
        <w:t>Observaţii</w:t>
      </w:r>
      <w:r w:rsidR="00BE1CF1">
        <w:rPr>
          <w:rFonts w:asciiTheme="minorHAnsi" w:hAnsiTheme="minorHAnsi" w:cstheme="minorHAnsi"/>
          <w:lang w:val="ro-RO"/>
        </w:rPr>
        <w:t>”</w:t>
      </w:r>
      <w:r w:rsidR="007311D3" w:rsidRPr="00FC68DE">
        <w:rPr>
          <w:rFonts w:asciiTheme="minorHAnsi" w:hAnsiTheme="minorHAnsi" w:cstheme="minorHAnsi"/>
          <w:lang w:val="ro-RO"/>
        </w:rPr>
        <w:t xml:space="preserve">. </w:t>
      </w:r>
    </w:p>
    <w:p w:rsidR="004347FE" w:rsidRPr="00E75884" w:rsidRDefault="004347FE" w:rsidP="00707CD5">
      <w:pPr>
        <w:tabs>
          <w:tab w:val="left" w:pos="2338"/>
        </w:tabs>
        <w:spacing w:before="120"/>
        <w:jc w:val="both"/>
        <w:rPr>
          <w:rFonts w:asciiTheme="minorHAnsi" w:hAnsiTheme="minorHAnsi" w:cstheme="minorHAnsi"/>
          <w:lang w:val="ro-RO"/>
        </w:rPr>
      </w:pPr>
      <w:r w:rsidRPr="00E75884">
        <w:rPr>
          <w:rFonts w:asciiTheme="minorHAnsi" w:hAnsiTheme="minorHAnsi" w:cstheme="minorHAnsi"/>
          <w:lang w:val="ro-RO"/>
        </w:rPr>
        <w:t xml:space="preserve">În cazul în care nu se efectuează corectura de către solicitant prin </w:t>
      </w:r>
      <w:r w:rsidR="00310CB3">
        <w:rPr>
          <w:rFonts w:asciiTheme="minorHAnsi" w:hAnsiTheme="minorHAnsi" w:cstheme="minorHAnsi"/>
          <w:lang w:val="ro-RO"/>
        </w:rPr>
        <w:t>răs</w:t>
      </w:r>
      <w:r w:rsidR="00BE1CF1">
        <w:rPr>
          <w:rFonts w:asciiTheme="minorHAnsi" w:hAnsiTheme="minorHAnsi" w:cstheme="minorHAnsi"/>
          <w:lang w:val="ro-RO"/>
        </w:rPr>
        <w:t>p</w:t>
      </w:r>
      <w:r w:rsidR="00310CB3">
        <w:rPr>
          <w:rFonts w:asciiTheme="minorHAnsi" w:hAnsiTheme="minorHAnsi" w:cstheme="minorHAnsi"/>
          <w:lang w:val="ro-RO"/>
        </w:rPr>
        <w:t xml:space="preserve">unsul acestuia la fișa de informații suplimentare </w:t>
      </w:r>
      <w:r w:rsidR="00C3564D">
        <w:rPr>
          <w:rFonts w:asciiTheme="minorHAnsi" w:hAnsiTheme="minorHAnsi" w:cstheme="minorHAnsi"/>
          <w:lang w:val="ro-RO"/>
        </w:rPr>
        <w:t>solicitate de CRFIR/AFIR</w:t>
      </w:r>
      <w:r w:rsidRPr="00E75884">
        <w:rPr>
          <w:rFonts w:asciiTheme="minorHAnsi" w:hAnsiTheme="minorHAnsi" w:cstheme="minorHAnsi"/>
          <w:lang w:val="ro-RO"/>
        </w:rPr>
        <w:t xml:space="preserve">, expertul bifează  </w:t>
      </w:r>
      <w:r w:rsidRPr="008A564F">
        <w:rPr>
          <w:rFonts w:asciiTheme="minorHAnsi" w:hAnsiTheme="minorHAnsi" w:cstheme="minorHAnsi"/>
          <w:b/>
          <w:lang w:val="ro-RO"/>
        </w:rPr>
        <w:t>NU</w:t>
      </w:r>
      <w:r w:rsidRPr="00E75884">
        <w:rPr>
          <w:rFonts w:asciiTheme="minorHAnsi" w:hAnsiTheme="minorHAnsi" w:cstheme="minorHAnsi"/>
          <w:lang w:val="ro-RO"/>
        </w:rPr>
        <w:t xml:space="preserve"> și îşi motivează poziţia în linia prevăzută în acest scop la rubrica </w:t>
      </w:r>
      <w:r w:rsidR="00BE1CF1">
        <w:rPr>
          <w:rFonts w:asciiTheme="minorHAnsi" w:hAnsiTheme="minorHAnsi" w:cstheme="minorHAnsi"/>
          <w:lang w:val="ro-RO"/>
        </w:rPr>
        <w:t>„</w:t>
      </w:r>
      <w:r w:rsidRPr="00E75884">
        <w:rPr>
          <w:rFonts w:asciiTheme="minorHAnsi" w:hAnsiTheme="minorHAnsi" w:cstheme="minorHAnsi"/>
          <w:lang w:val="ro-RO"/>
        </w:rPr>
        <w:t>Observații</w:t>
      </w:r>
      <w:r w:rsidR="00BE1CF1">
        <w:rPr>
          <w:rFonts w:asciiTheme="minorHAnsi" w:hAnsiTheme="minorHAnsi" w:cstheme="minorHAnsi"/>
          <w:lang w:val="ro-RO"/>
        </w:rPr>
        <w:t>”</w:t>
      </w:r>
      <w:r w:rsidRPr="00E75884">
        <w:rPr>
          <w:rFonts w:asciiTheme="minorHAnsi" w:hAnsiTheme="minorHAnsi" w:cstheme="minorHAnsi"/>
          <w:lang w:val="ro-RO"/>
        </w:rPr>
        <w:t xml:space="preserve">. </w:t>
      </w:r>
    </w:p>
    <w:p w:rsidR="007311D3" w:rsidRDefault="007311D3" w:rsidP="00707CD5">
      <w:pPr>
        <w:spacing w:before="120" w:after="120"/>
        <w:jc w:val="both"/>
        <w:rPr>
          <w:rFonts w:asciiTheme="minorHAnsi" w:hAnsiTheme="minorHAnsi" w:cstheme="minorHAnsi"/>
        </w:rPr>
      </w:pPr>
      <w:r w:rsidRPr="00FC68DE">
        <w:rPr>
          <w:rFonts w:asciiTheme="minorHAnsi" w:hAnsiTheme="minorHAnsi" w:cstheme="minorHAnsi"/>
        </w:rPr>
        <w:t xml:space="preserve">Cererea de finanţare </w:t>
      </w:r>
      <w:proofErr w:type="gramStart"/>
      <w:r w:rsidRPr="00FC68DE">
        <w:rPr>
          <w:rFonts w:asciiTheme="minorHAnsi" w:hAnsiTheme="minorHAnsi" w:cstheme="minorHAnsi"/>
        </w:rPr>
        <w:t>este</w:t>
      </w:r>
      <w:proofErr w:type="gramEnd"/>
      <w:r w:rsidRPr="00FC68DE">
        <w:rPr>
          <w:rFonts w:asciiTheme="minorHAnsi" w:hAnsiTheme="minorHAnsi" w:cstheme="minorHAnsi"/>
        </w:rPr>
        <w:t xml:space="preserve"> declarată eligibilă prin bifarea c</w:t>
      </w:r>
      <w:r w:rsidR="00581B0A" w:rsidRPr="00FC68DE">
        <w:rPr>
          <w:rFonts w:asciiTheme="minorHAnsi" w:hAnsiTheme="minorHAnsi" w:cstheme="minorHAnsi"/>
        </w:rPr>
        <w:t>ă</w:t>
      </w:r>
      <w:r w:rsidRPr="00FC68DE">
        <w:rPr>
          <w:rFonts w:asciiTheme="minorHAnsi" w:hAnsiTheme="minorHAnsi" w:cstheme="minorHAnsi"/>
        </w:rPr>
        <w:t>su</w:t>
      </w:r>
      <w:r w:rsidR="00581B0A" w:rsidRPr="00FC68DE">
        <w:rPr>
          <w:rFonts w:asciiTheme="minorHAnsi" w:hAnsiTheme="minorHAnsi" w:cstheme="minorHAnsi"/>
        </w:rPr>
        <w:t>ț</w:t>
      </w:r>
      <w:r w:rsidRPr="00FC68DE">
        <w:rPr>
          <w:rFonts w:asciiTheme="minorHAnsi" w:hAnsiTheme="minorHAnsi" w:cstheme="minorHAnsi"/>
        </w:rPr>
        <w:t>ei corespunz</w:t>
      </w:r>
      <w:r w:rsidR="00581B0A" w:rsidRPr="00FC68DE">
        <w:rPr>
          <w:rFonts w:asciiTheme="minorHAnsi" w:hAnsiTheme="minorHAnsi" w:cstheme="minorHAnsi"/>
        </w:rPr>
        <w:t>ă</w:t>
      </w:r>
      <w:r w:rsidRPr="00FC68DE">
        <w:rPr>
          <w:rFonts w:asciiTheme="minorHAnsi" w:hAnsiTheme="minorHAnsi" w:cstheme="minorHAnsi"/>
        </w:rPr>
        <w:t xml:space="preserve">toare </w:t>
      </w:r>
      <w:r w:rsidR="004347FE" w:rsidRPr="008A564F">
        <w:rPr>
          <w:rFonts w:asciiTheme="minorHAnsi" w:hAnsiTheme="minorHAnsi" w:cstheme="minorHAnsi"/>
          <w:b/>
        </w:rPr>
        <w:t>DA/</w:t>
      </w:r>
      <w:r w:rsidRPr="008A564F">
        <w:rPr>
          <w:rFonts w:asciiTheme="minorHAnsi" w:hAnsiTheme="minorHAnsi" w:cstheme="minorHAnsi"/>
          <w:b/>
        </w:rPr>
        <w:t>DA cu diferen</w:t>
      </w:r>
      <w:r w:rsidR="00581B0A" w:rsidRPr="008A564F">
        <w:rPr>
          <w:rFonts w:asciiTheme="minorHAnsi" w:hAnsiTheme="minorHAnsi" w:cstheme="minorHAnsi"/>
          <w:b/>
        </w:rPr>
        <w:t>ț</w:t>
      </w:r>
      <w:r w:rsidRPr="008A564F">
        <w:rPr>
          <w:rFonts w:asciiTheme="minorHAnsi" w:hAnsiTheme="minorHAnsi" w:cstheme="minorHAnsi"/>
          <w:b/>
        </w:rPr>
        <w:t>e</w:t>
      </w:r>
      <w:r w:rsidRPr="00FC68DE">
        <w:rPr>
          <w:rFonts w:asciiTheme="minorHAnsi" w:hAnsiTheme="minorHAnsi" w:cstheme="minorHAnsi"/>
        </w:rPr>
        <w:t>.</w:t>
      </w:r>
    </w:p>
    <w:p w:rsidR="0006468C" w:rsidRPr="00DB2A63" w:rsidRDefault="0006468C" w:rsidP="0006468C">
      <w:pPr>
        <w:jc w:val="both"/>
        <w:rPr>
          <w:rFonts w:asciiTheme="minorHAnsi" w:hAnsiTheme="minorHAnsi" w:cstheme="minorHAnsi"/>
        </w:rPr>
      </w:pPr>
      <w:r w:rsidRPr="00E75884">
        <w:rPr>
          <w:rFonts w:asciiTheme="minorHAnsi" w:hAnsiTheme="minorHAnsi" w:cstheme="minorHAnsi"/>
        </w:rPr>
        <w:t xml:space="preserve">c) În cazul în care o parte din investiţie nu respectă criteriile de eligibilitate se va solicita </w:t>
      </w:r>
      <w:proofErr w:type="gramStart"/>
      <w:r w:rsidRPr="00E75884">
        <w:rPr>
          <w:rFonts w:asciiTheme="minorHAnsi" w:hAnsiTheme="minorHAnsi" w:cstheme="minorHAnsi"/>
        </w:rPr>
        <w:t>prin  Fişa</w:t>
      </w:r>
      <w:proofErr w:type="gramEnd"/>
      <w:r w:rsidRPr="00E75884">
        <w:rPr>
          <w:rFonts w:asciiTheme="minorHAnsi" w:hAnsiTheme="minorHAnsi" w:cstheme="minorHAnsi"/>
        </w:rPr>
        <w:t xml:space="preserve"> de solicitare a informațiilor suplimentare </w:t>
      </w:r>
      <w:r w:rsidRPr="00DB2A63">
        <w:rPr>
          <w:rFonts w:asciiTheme="minorHAnsi" w:hAnsiTheme="minorHAnsi" w:cstheme="minorHAnsi"/>
        </w:rPr>
        <w:t xml:space="preserve">corectarea bugetului. Dacă solicitantul renunţă la acea </w:t>
      </w:r>
      <w:r w:rsidRPr="00DB2A63">
        <w:rPr>
          <w:rFonts w:asciiTheme="minorHAnsi" w:hAnsiTheme="minorHAnsi" w:cstheme="minorHAnsi"/>
        </w:rPr>
        <w:lastRenderedPageBreak/>
        <w:t xml:space="preserve">parte de investiţie şi funcţionalitatea nu </w:t>
      </w:r>
      <w:proofErr w:type="gramStart"/>
      <w:r w:rsidRPr="00DB2A63">
        <w:rPr>
          <w:rFonts w:asciiTheme="minorHAnsi" w:hAnsiTheme="minorHAnsi" w:cstheme="minorHAnsi"/>
        </w:rPr>
        <w:t>este</w:t>
      </w:r>
      <w:proofErr w:type="gramEnd"/>
      <w:r w:rsidRPr="00DB2A63">
        <w:rPr>
          <w:rFonts w:asciiTheme="minorHAnsi" w:hAnsiTheme="minorHAnsi" w:cstheme="minorHAnsi"/>
        </w:rPr>
        <w:t xml:space="preserve"> asigurată, atunci proiectul este neeligibil în întregul lui.</w:t>
      </w:r>
    </w:p>
    <w:p w:rsidR="007311D3" w:rsidRPr="00FC68DE" w:rsidRDefault="007311D3" w:rsidP="009E255C">
      <w:pPr>
        <w:spacing w:before="240"/>
        <w:jc w:val="both"/>
        <w:rPr>
          <w:rFonts w:asciiTheme="minorHAnsi" w:hAnsiTheme="minorHAnsi" w:cstheme="minorHAnsi"/>
          <w:b/>
          <w:u w:val="single"/>
          <w:lang w:val="ro-RO"/>
        </w:rPr>
      </w:pPr>
      <w:r w:rsidRPr="00FC68DE">
        <w:rPr>
          <w:rFonts w:asciiTheme="minorHAnsi" w:hAnsiTheme="minorHAnsi" w:cstheme="minorHAnsi"/>
          <w:b/>
          <w:u w:val="single"/>
          <w:lang w:val="ro-RO"/>
        </w:rPr>
        <w:t>3.</w:t>
      </w:r>
      <w:r w:rsidR="00E136DD">
        <w:rPr>
          <w:rFonts w:asciiTheme="minorHAnsi" w:hAnsiTheme="minorHAnsi" w:cstheme="minorHAnsi"/>
          <w:b/>
          <w:u w:val="single"/>
          <w:lang w:val="ro-RO"/>
        </w:rPr>
        <w:t>3</w:t>
      </w:r>
      <w:r w:rsidRPr="00FC68DE">
        <w:rPr>
          <w:rFonts w:asciiTheme="minorHAnsi" w:hAnsiTheme="minorHAnsi" w:cstheme="minorHAnsi"/>
          <w:b/>
          <w:u w:val="single"/>
          <w:lang w:val="ro-RO"/>
        </w:rPr>
        <w:t xml:space="preserve">. Verificarea corectitudinii ratei de schimb. Rata de conversie </w:t>
      </w:r>
      <w:r w:rsidR="00581B0A" w:rsidRPr="00FC68DE">
        <w:rPr>
          <w:rFonts w:asciiTheme="minorHAnsi" w:hAnsiTheme="minorHAnsi" w:cstheme="minorHAnsi"/>
          <w:b/>
          <w:u w:val="single"/>
          <w:lang w:val="ro-RO"/>
        </w:rPr>
        <w:t>î</w:t>
      </w:r>
      <w:r w:rsidRPr="00FC68DE">
        <w:rPr>
          <w:rFonts w:asciiTheme="minorHAnsi" w:hAnsiTheme="minorHAnsi" w:cstheme="minorHAnsi"/>
          <w:b/>
          <w:u w:val="single"/>
          <w:lang w:val="ro-RO"/>
        </w:rPr>
        <w:t>ntre Euro şi moneda naţională pentru Romania este cea publicată de Banca Central European</w:t>
      </w:r>
      <w:r w:rsidR="00581B0A" w:rsidRPr="00FC68DE">
        <w:rPr>
          <w:rFonts w:asciiTheme="minorHAnsi" w:hAnsiTheme="minorHAnsi" w:cstheme="minorHAnsi"/>
          <w:b/>
          <w:u w:val="single"/>
          <w:lang w:val="ro-RO"/>
        </w:rPr>
        <w:t>ă</w:t>
      </w:r>
      <w:r w:rsidRPr="00FC68DE">
        <w:rPr>
          <w:rFonts w:asciiTheme="minorHAnsi" w:hAnsiTheme="minorHAnsi" w:cstheme="minorHAnsi"/>
          <w:b/>
          <w:u w:val="single"/>
          <w:lang w:val="ro-RO"/>
        </w:rPr>
        <w:t xml:space="preserve"> pe Internet la adresa : &lt;</w:t>
      </w:r>
      <w:hyperlink r:id="rId19" w:history="1">
        <w:r w:rsidRPr="00FC68DE">
          <w:rPr>
            <w:rStyle w:val="Hyperlink"/>
            <w:rFonts w:asciiTheme="minorHAnsi" w:hAnsiTheme="minorHAnsi" w:cstheme="minorHAnsi"/>
            <w:b/>
            <w:lang w:val="ro-RO"/>
          </w:rPr>
          <w:t>http://www.ecb.int/index.html</w:t>
        </w:r>
      </w:hyperlink>
      <w:r w:rsidRPr="00FC68DE">
        <w:rPr>
          <w:rFonts w:asciiTheme="minorHAnsi" w:hAnsiTheme="minorHAnsi" w:cstheme="minorHAnsi"/>
          <w:b/>
          <w:u w:val="single"/>
          <w:lang w:val="ro-RO"/>
        </w:rPr>
        <w:t>&gt; (se anexează pagina conţinând cursul BCE din data întocmirii  Documentați</w:t>
      </w:r>
      <w:r w:rsidR="006B0218">
        <w:rPr>
          <w:rFonts w:asciiTheme="minorHAnsi" w:hAnsiTheme="minorHAnsi" w:cstheme="minorHAnsi"/>
          <w:b/>
          <w:u w:val="single"/>
          <w:lang w:val="ro-RO"/>
        </w:rPr>
        <w:t>ei</w:t>
      </w:r>
      <w:r w:rsidRPr="00FC68DE">
        <w:rPr>
          <w:rFonts w:asciiTheme="minorHAnsi" w:hAnsiTheme="minorHAnsi" w:cstheme="minorHAnsi"/>
          <w:b/>
          <w:u w:val="single"/>
          <w:lang w:val="ro-RO"/>
        </w:rPr>
        <w:t xml:space="preserve"> de Avizare a Lucrărilor de Intervenții):</w:t>
      </w:r>
    </w:p>
    <w:p w:rsidR="007311D3" w:rsidRPr="009B18D1" w:rsidRDefault="007311D3" w:rsidP="007311D3">
      <w:pPr>
        <w:ind w:left="-540" w:firstLine="540"/>
        <w:jc w:val="both"/>
        <w:rPr>
          <w:rFonts w:asciiTheme="minorHAnsi" w:hAnsiTheme="minorHAnsi" w:cstheme="minorHAnsi"/>
          <w:lang w:val="ro-RO"/>
        </w:rPr>
      </w:pPr>
    </w:p>
    <w:p w:rsidR="007311D3" w:rsidRPr="00FC68DE" w:rsidRDefault="007311D3" w:rsidP="00C27F7C">
      <w:pPr>
        <w:jc w:val="both"/>
        <w:rPr>
          <w:rFonts w:asciiTheme="minorHAnsi" w:hAnsiTheme="minorHAnsi" w:cstheme="minorHAnsi"/>
          <w:lang w:val="ro-RO"/>
        </w:rPr>
      </w:pPr>
      <w:r w:rsidRPr="00E01846">
        <w:rPr>
          <w:rFonts w:asciiTheme="minorHAnsi" w:hAnsiTheme="minorHAnsi" w:cstheme="minorHAnsi"/>
          <w:lang w:val="ro-RO"/>
        </w:rPr>
        <w:t>Expertul verific</w:t>
      </w:r>
      <w:r w:rsidR="00581B0A" w:rsidRPr="00E01846">
        <w:rPr>
          <w:rFonts w:asciiTheme="minorHAnsi" w:hAnsiTheme="minorHAnsi" w:cstheme="minorHAnsi"/>
          <w:lang w:val="ro-RO"/>
        </w:rPr>
        <w:t>ă</w:t>
      </w:r>
      <w:r w:rsidRPr="00E01846">
        <w:rPr>
          <w:rFonts w:asciiTheme="minorHAnsi" w:hAnsiTheme="minorHAnsi" w:cstheme="minorHAnsi"/>
          <w:lang w:val="ro-RO"/>
        </w:rPr>
        <w:t xml:space="preserve"> dac</w:t>
      </w:r>
      <w:r w:rsidR="00581B0A" w:rsidRPr="001D6A97">
        <w:rPr>
          <w:rFonts w:asciiTheme="minorHAnsi" w:hAnsiTheme="minorHAnsi" w:cstheme="minorHAnsi"/>
          <w:lang w:val="ro-RO"/>
        </w:rPr>
        <w:t>ă</w:t>
      </w:r>
      <w:r w:rsidRPr="00CB4CCD">
        <w:rPr>
          <w:rFonts w:asciiTheme="minorHAnsi" w:hAnsiTheme="minorHAnsi" w:cstheme="minorHAnsi"/>
          <w:lang w:val="ro-RO"/>
        </w:rPr>
        <w:t xml:space="preserve"> data şi rata de schimb din cererea de finanţare şi cea utilizat</w:t>
      </w:r>
      <w:r w:rsidR="00581B0A" w:rsidRPr="00CB4CCD">
        <w:rPr>
          <w:rFonts w:asciiTheme="minorHAnsi" w:hAnsiTheme="minorHAnsi" w:cstheme="minorHAnsi"/>
          <w:lang w:val="ro-RO"/>
        </w:rPr>
        <w:t>ă</w:t>
      </w:r>
      <w:r w:rsidRPr="00FC68DE">
        <w:rPr>
          <w:rFonts w:asciiTheme="minorHAnsi" w:hAnsiTheme="minorHAnsi" w:cstheme="minorHAnsi"/>
          <w:lang w:val="ro-RO"/>
        </w:rPr>
        <w:t xml:space="preserve"> </w:t>
      </w:r>
      <w:r w:rsidR="00581B0A" w:rsidRPr="00FC68DE">
        <w:rPr>
          <w:rFonts w:asciiTheme="minorHAnsi" w:hAnsiTheme="minorHAnsi" w:cstheme="minorHAnsi"/>
          <w:lang w:val="ro-RO"/>
        </w:rPr>
        <w:t>î</w:t>
      </w:r>
      <w:r w:rsidRPr="00FC68DE">
        <w:rPr>
          <w:rFonts w:asciiTheme="minorHAnsi" w:hAnsiTheme="minorHAnsi" w:cstheme="minorHAnsi"/>
          <w:lang w:val="ro-RO"/>
        </w:rPr>
        <w:t xml:space="preserve">n devizul general din </w:t>
      </w:r>
      <w:r w:rsidR="005D4CEE" w:rsidRPr="00FC68DE">
        <w:rPr>
          <w:rFonts w:asciiTheme="minorHAnsi" w:hAnsiTheme="minorHAnsi" w:cstheme="minorHAnsi"/>
          <w:lang w:val="ro-RO"/>
        </w:rPr>
        <w:t xml:space="preserve">Documentația de Avizare a Lucrărilor de Intervenții </w:t>
      </w:r>
      <w:r w:rsidRPr="00FC68DE">
        <w:rPr>
          <w:rFonts w:asciiTheme="minorHAnsi" w:hAnsiTheme="minorHAnsi" w:cstheme="minorHAnsi"/>
          <w:lang w:val="ro-RO"/>
        </w:rPr>
        <w:t xml:space="preserve">(shett-ul) corespund cu cea </w:t>
      </w:r>
      <w:r w:rsidRPr="00FC68DE">
        <w:rPr>
          <w:rFonts w:asciiTheme="minorHAnsi" w:hAnsiTheme="minorHAnsi" w:cstheme="minorHAnsi"/>
          <w:u w:val="single"/>
          <w:lang w:val="ro-RO"/>
        </w:rPr>
        <w:t>publicată de Banca Central European</w:t>
      </w:r>
      <w:r w:rsidR="00581B0A" w:rsidRPr="00FC68DE">
        <w:rPr>
          <w:rFonts w:asciiTheme="minorHAnsi" w:hAnsiTheme="minorHAnsi" w:cstheme="minorHAnsi"/>
          <w:u w:val="single"/>
          <w:lang w:val="ro-RO"/>
        </w:rPr>
        <w:t>ă</w:t>
      </w:r>
      <w:r w:rsidRPr="00FC68DE">
        <w:rPr>
          <w:rFonts w:asciiTheme="minorHAnsi" w:hAnsiTheme="minorHAnsi" w:cstheme="minorHAnsi"/>
          <w:u w:val="single"/>
          <w:lang w:val="ro-RO"/>
        </w:rPr>
        <w:t xml:space="preserve"> pe Internet la adresa : &lt;</w:t>
      </w:r>
      <w:hyperlink r:id="rId20" w:history="1">
        <w:r w:rsidRPr="00FC68DE">
          <w:rPr>
            <w:rStyle w:val="Hyperlink"/>
            <w:rFonts w:asciiTheme="minorHAnsi" w:hAnsiTheme="minorHAnsi" w:cstheme="minorHAnsi"/>
            <w:lang w:val="ro-RO"/>
          </w:rPr>
          <w:t>http://www.ecb.int/index.html</w:t>
        </w:r>
      </w:hyperlink>
      <w:r w:rsidRPr="00FC68DE">
        <w:rPr>
          <w:rFonts w:asciiTheme="minorHAnsi" w:hAnsiTheme="minorHAnsi" w:cstheme="minorHAnsi"/>
          <w:u w:val="single"/>
          <w:lang w:val="ro-RO"/>
        </w:rPr>
        <w:t>&gt;</w:t>
      </w:r>
      <w:r w:rsidRPr="00FC68DE">
        <w:rPr>
          <w:rFonts w:asciiTheme="minorHAnsi" w:hAnsiTheme="minorHAnsi" w:cstheme="minorHAnsi"/>
          <w:lang w:val="ro-RO"/>
        </w:rPr>
        <w:t>. Expertul va ata</w:t>
      </w:r>
      <w:r w:rsidR="00581B0A" w:rsidRPr="00FC68DE">
        <w:rPr>
          <w:rFonts w:asciiTheme="minorHAnsi" w:hAnsiTheme="minorHAnsi" w:cstheme="minorHAnsi"/>
          <w:lang w:val="ro-RO"/>
        </w:rPr>
        <w:t>ș</w:t>
      </w:r>
      <w:r w:rsidRPr="00FC68DE">
        <w:rPr>
          <w:rFonts w:asciiTheme="minorHAnsi" w:hAnsiTheme="minorHAnsi" w:cstheme="minorHAnsi"/>
          <w:lang w:val="ro-RO"/>
        </w:rPr>
        <w:t xml:space="preserve">a pagina conţinând cursul BCE din data întocmirii </w:t>
      </w:r>
      <w:r w:rsidRPr="002F6AE7">
        <w:rPr>
          <w:rFonts w:asciiTheme="minorHAnsi" w:eastAsiaTheme="minorHAnsi" w:hAnsiTheme="minorHAnsi" w:cstheme="minorHAnsi"/>
          <w:lang w:val="ro-RO"/>
        </w:rPr>
        <w:t>Documentați</w:t>
      </w:r>
      <w:r w:rsidR="006B0218">
        <w:rPr>
          <w:rFonts w:asciiTheme="minorHAnsi" w:eastAsiaTheme="minorHAnsi" w:hAnsiTheme="minorHAnsi" w:cstheme="minorHAnsi"/>
          <w:lang w:val="ro-RO"/>
        </w:rPr>
        <w:t>ei</w:t>
      </w:r>
      <w:r w:rsidRPr="002F6AE7">
        <w:rPr>
          <w:rFonts w:asciiTheme="minorHAnsi" w:eastAsiaTheme="minorHAnsi" w:hAnsiTheme="minorHAnsi" w:cstheme="minorHAnsi"/>
          <w:lang w:val="ro-RO"/>
        </w:rPr>
        <w:t xml:space="preserve"> de Avizare a Lucrărilor de Intervenții</w:t>
      </w:r>
      <w:r w:rsidRPr="00FC68DE">
        <w:rPr>
          <w:rFonts w:asciiTheme="minorHAnsi" w:hAnsiTheme="minorHAnsi" w:cstheme="minorHAnsi"/>
          <w:lang w:val="ro-RO"/>
        </w:rPr>
        <w:t>.</w:t>
      </w:r>
    </w:p>
    <w:p w:rsidR="00A96DCB" w:rsidRPr="009B18D1" w:rsidRDefault="00A96DCB" w:rsidP="00C27F7C">
      <w:pPr>
        <w:jc w:val="both"/>
        <w:rPr>
          <w:rFonts w:asciiTheme="minorHAnsi" w:hAnsiTheme="minorHAnsi" w:cstheme="minorHAnsi"/>
          <w:lang w:val="ro-RO"/>
        </w:rPr>
      </w:pPr>
    </w:p>
    <w:p w:rsidR="007311D3" w:rsidRPr="00FC68DE" w:rsidRDefault="007311D3" w:rsidP="00C27F7C">
      <w:pPr>
        <w:jc w:val="both"/>
        <w:rPr>
          <w:rFonts w:asciiTheme="minorHAnsi" w:hAnsiTheme="minorHAnsi" w:cstheme="minorHAnsi"/>
          <w:lang w:val="ro-RO"/>
        </w:rPr>
      </w:pPr>
      <w:r w:rsidRPr="00E01846">
        <w:rPr>
          <w:rFonts w:asciiTheme="minorHAnsi" w:hAnsiTheme="minorHAnsi" w:cstheme="minorHAnsi"/>
          <w:lang w:val="ro-RO"/>
        </w:rPr>
        <w:t>Dac</w:t>
      </w:r>
      <w:r w:rsidR="00581B0A" w:rsidRPr="00E01846">
        <w:rPr>
          <w:rFonts w:asciiTheme="minorHAnsi" w:hAnsiTheme="minorHAnsi" w:cstheme="minorHAnsi"/>
          <w:lang w:val="ro-RO"/>
        </w:rPr>
        <w:t>ă</w:t>
      </w:r>
      <w:r w:rsidRPr="00E01846">
        <w:rPr>
          <w:rFonts w:asciiTheme="minorHAnsi" w:hAnsiTheme="minorHAnsi" w:cstheme="minorHAnsi"/>
          <w:lang w:val="ro-RO"/>
        </w:rPr>
        <w:t xml:space="preserve"> </w:t>
      </w:r>
      <w:r w:rsidR="00581B0A" w:rsidRPr="001D6A97">
        <w:rPr>
          <w:rFonts w:asciiTheme="minorHAnsi" w:hAnsiTheme="minorHAnsi" w:cstheme="minorHAnsi"/>
          <w:lang w:val="ro-RO"/>
        </w:rPr>
        <w:t>î</w:t>
      </w:r>
      <w:r w:rsidRPr="00CB4CCD">
        <w:rPr>
          <w:rFonts w:asciiTheme="minorHAnsi" w:hAnsiTheme="minorHAnsi" w:cstheme="minorHAnsi"/>
          <w:lang w:val="ro-RO"/>
        </w:rPr>
        <w:t>n urma verific</w:t>
      </w:r>
      <w:r w:rsidR="00581B0A" w:rsidRPr="00CB4CCD">
        <w:rPr>
          <w:rFonts w:asciiTheme="minorHAnsi" w:hAnsiTheme="minorHAnsi" w:cstheme="minorHAnsi"/>
          <w:lang w:val="ro-RO"/>
        </w:rPr>
        <w:t>ă</w:t>
      </w:r>
      <w:r w:rsidRPr="00FC68DE">
        <w:rPr>
          <w:rFonts w:asciiTheme="minorHAnsi" w:hAnsiTheme="minorHAnsi" w:cstheme="minorHAnsi"/>
          <w:lang w:val="ro-RO"/>
        </w:rPr>
        <w:t>rii se constat</w:t>
      </w:r>
      <w:r w:rsidR="00581B0A" w:rsidRPr="00FC68DE">
        <w:rPr>
          <w:rFonts w:asciiTheme="minorHAnsi" w:hAnsiTheme="minorHAnsi" w:cstheme="minorHAnsi"/>
          <w:lang w:val="ro-RO"/>
        </w:rPr>
        <w:t>ă</w:t>
      </w:r>
      <w:r w:rsidRPr="00FC68DE">
        <w:rPr>
          <w:rFonts w:asciiTheme="minorHAnsi" w:hAnsiTheme="minorHAnsi" w:cstheme="minorHAnsi"/>
          <w:lang w:val="ro-RO"/>
        </w:rPr>
        <w:t xml:space="preserve"> c</w:t>
      </w:r>
      <w:r w:rsidR="00581B0A" w:rsidRPr="00FC68DE">
        <w:rPr>
          <w:rFonts w:asciiTheme="minorHAnsi" w:hAnsiTheme="minorHAnsi" w:cstheme="minorHAnsi"/>
          <w:lang w:val="ro-RO"/>
        </w:rPr>
        <w:t>ă</w:t>
      </w:r>
      <w:r w:rsidRPr="00FC68DE">
        <w:rPr>
          <w:rFonts w:asciiTheme="minorHAnsi" w:hAnsiTheme="minorHAnsi" w:cstheme="minorHAnsi"/>
          <w:lang w:val="ro-RO"/>
        </w:rPr>
        <w:t xml:space="preserve"> aceasta corespunde, expertul bifează caseta corespunz</w:t>
      </w:r>
      <w:r w:rsidR="00581B0A" w:rsidRPr="00FC68DE">
        <w:rPr>
          <w:rFonts w:asciiTheme="minorHAnsi" w:hAnsiTheme="minorHAnsi" w:cstheme="minorHAnsi"/>
          <w:lang w:val="ro-RO"/>
        </w:rPr>
        <w:t>ă</w:t>
      </w:r>
      <w:r w:rsidRPr="00FC68DE">
        <w:rPr>
          <w:rFonts w:asciiTheme="minorHAnsi" w:hAnsiTheme="minorHAnsi" w:cstheme="minorHAnsi"/>
          <w:lang w:val="ro-RO"/>
        </w:rPr>
        <w:t xml:space="preserve">toare </w:t>
      </w:r>
      <w:r w:rsidRPr="008A564F">
        <w:rPr>
          <w:rFonts w:asciiTheme="minorHAnsi" w:hAnsiTheme="minorHAnsi" w:cstheme="minorHAnsi"/>
          <w:b/>
          <w:lang w:val="ro-RO"/>
        </w:rPr>
        <w:t>DA</w:t>
      </w:r>
      <w:r w:rsidRPr="00FC68DE">
        <w:rPr>
          <w:rFonts w:asciiTheme="minorHAnsi" w:hAnsiTheme="minorHAnsi" w:cstheme="minorHAnsi"/>
          <w:lang w:val="ro-RO"/>
        </w:rPr>
        <w:t>. Dac</w:t>
      </w:r>
      <w:r w:rsidR="00581B0A" w:rsidRPr="00FC68DE">
        <w:rPr>
          <w:rFonts w:asciiTheme="minorHAnsi" w:hAnsiTheme="minorHAnsi" w:cstheme="minorHAnsi"/>
          <w:lang w:val="ro-RO"/>
        </w:rPr>
        <w:t>ă</w:t>
      </w:r>
      <w:r w:rsidRPr="00FC68DE">
        <w:rPr>
          <w:rFonts w:asciiTheme="minorHAnsi" w:hAnsiTheme="minorHAnsi" w:cstheme="minorHAnsi"/>
          <w:lang w:val="ro-RO"/>
        </w:rPr>
        <w:t xml:space="preserve"> aceasta nu corespunde, expertul bifează caseta corespunz</w:t>
      </w:r>
      <w:r w:rsidR="00581B0A" w:rsidRPr="00FC68DE">
        <w:rPr>
          <w:rFonts w:asciiTheme="minorHAnsi" w:hAnsiTheme="minorHAnsi" w:cstheme="minorHAnsi"/>
          <w:lang w:val="ro-RO"/>
        </w:rPr>
        <w:t>ă</w:t>
      </w:r>
      <w:r w:rsidRPr="00FC68DE">
        <w:rPr>
          <w:rFonts w:asciiTheme="minorHAnsi" w:hAnsiTheme="minorHAnsi" w:cstheme="minorHAnsi"/>
          <w:lang w:val="ro-RO"/>
        </w:rPr>
        <w:t xml:space="preserve">toare </w:t>
      </w:r>
      <w:r w:rsidRPr="008A564F">
        <w:rPr>
          <w:rFonts w:asciiTheme="minorHAnsi" w:hAnsiTheme="minorHAnsi" w:cstheme="minorHAnsi"/>
          <w:b/>
          <w:lang w:val="ro-RO"/>
        </w:rPr>
        <w:t>NU</w:t>
      </w:r>
      <w:r w:rsidRPr="00FC68DE">
        <w:rPr>
          <w:rFonts w:asciiTheme="minorHAnsi" w:hAnsiTheme="minorHAnsi" w:cstheme="minorHAnsi"/>
          <w:lang w:val="ro-RO"/>
        </w:rPr>
        <w:t xml:space="preserve"> şi înştiinţează solicitantul </w:t>
      </w:r>
      <w:r w:rsidR="00581B0A" w:rsidRPr="00FC68DE">
        <w:rPr>
          <w:rFonts w:asciiTheme="minorHAnsi" w:hAnsiTheme="minorHAnsi" w:cstheme="minorHAnsi"/>
          <w:lang w:val="ro-RO"/>
        </w:rPr>
        <w:t>î</w:t>
      </w:r>
      <w:r w:rsidRPr="00FC68DE">
        <w:rPr>
          <w:rFonts w:asciiTheme="minorHAnsi" w:hAnsiTheme="minorHAnsi" w:cstheme="minorHAnsi"/>
          <w:lang w:val="ro-RO"/>
        </w:rPr>
        <w:t>n vederea clarific</w:t>
      </w:r>
      <w:r w:rsidR="00581B0A" w:rsidRPr="00FC68DE">
        <w:rPr>
          <w:rFonts w:asciiTheme="minorHAnsi" w:hAnsiTheme="minorHAnsi" w:cstheme="minorHAnsi"/>
          <w:lang w:val="ro-RO"/>
        </w:rPr>
        <w:t>ă</w:t>
      </w:r>
      <w:r w:rsidRPr="00FC68DE">
        <w:rPr>
          <w:rFonts w:asciiTheme="minorHAnsi" w:hAnsiTheme="minorHAnsi" w:cstheme="minorHAnsi"/>
          <w:lang w:val="ro-RO"/>
        </w:rPr>
        <w:t>rii prin Fi</w:t>
      </w:r>
      <w:r w:rsidR="00581B0A" w:rsidRPr="00FC68DE">
        <w:rPr>
          <w:rFonts w:asciiTheme="minorHAnsi" w:hAnsiTheme="minorHAnsi" w:cstheme="minorHAnsi"/>
          <w:lang w:val="ro-RO"/>
        </w:rPr>
        <w:t>ș</w:t>
      </w:r>
      <w:r w:rsidRPr="00FC68DE">
        <w:rPr>
          <w:rFonts w:asciiTheme="minorHAnsi" w:hAnsiTheme="minorHAnsi" w:cstheme="minorHAnsi"/>
          <w:lang w:val="ro-RO"/>
        </w:rPr>
        <w:t xml:space="preserve">a de solicitare a informaţiilor suplimentare. </w:t>
      </w:r>
    </w:p>
    <w:p w:rsidR="007311D3" w:rsidRPr="00FC68DE" w:rsidRDefault="007311D3" w:rsidP="00C27F7C">
      <w:pPr>
        <w:ind w:left="-540" w:firstLine="540"/>
        <w:jc w:val="both"/>
        <w:rPr>
          <w:rFonts w:asciiTheme="minorHAnsi" w:hAnsiTheme="minorHAnsi" w:cstheme="minorHAnsi"/>
          <w:lang w:val="ro-RO"/>
        </w:rPr>
      </w:pPr>
    </w:p>
    <w:p w:rsidR="007311D3" w:rsidRPr="00FC68DE" w:rsidRDefault="007311D3" w:rsidP="00C27F7C">
      <w:pPr>
        <w:jc w:val="both"/>
        <w:rPr>
          <w:rFonts w:asciiTheme="minorHAnsi" w:hAnsiTheme="minorHAnsi" w:cstheme="minorHAnsi"/>
          <w:b/>
          <w:u w:val="single"/>
          <w:lang w:val="ro-RO"/>
        </w:rPr>
      </w:pPr>
      <w:r w:rsidRPr="00FC68DE">
        <w:rPr>
          <w:rFonts w:asciiTheme="minorHAnsi" w:hAnsiTheme="minorHAnsi" w:cstheme="minorHAnsi"/>
          <w:b/>
          <w:u w:val="single"/>
          <w:lang w:val="ro-RO"/>
        </w:rPr>
        <w:t>3.</w:t>
      </w:r>
      <w:r w:rsidR="00E136DD">
        <w:rPr>
          <w:rFonts w:asciiTheme="minorHAnsi" w:hAnsiTheme="minorHAnsi" w:cstheme="minorHAnsi"/>
          <w:b/>
          <w:u w:val="single"/>
          <w:lang w:val="ro-RO"/>
        </w:rPr>
        <w:t>4</w:t>
      </w:r>
      <w:r w:rsidRPr="00FC68DE">
        <w:rPr>
          <w:rFonts w:asciiTheme="minorHAnsi" w:hAnsiTheme="minorHAnsi" w:cstheme="minorHAnsi"/>
          <w:b/>
          <w:u w:val="single"/>
          <w:lang w:val="ro-RO"/>
        </w:rPr>
        <w:t>. Sunt investiţiile eligibile în conformitate cu specifica</w:t>
      </w:r>
      <w:r w:rsidR="00DE57A9" w:rsidRPr="00FC68DE">
        <w:rPr>
          <w:rFonts w:asciiTheme="minorHAnsi" w:hAnsiTheme="minorHAnsi" w:cstheme="minorHAnsi"/>
          <w:b/>
          <w:u w:val="single"/>
          <w:lang w:val="ro-RO"/>
        </w:rPr>
        <w:t>ț</w:t>
      </w:r>
      <w:r w:rsidRPr="00FC68DE">
        <w:rPr>
          <w:rFonts w:asciiTheme="minorHAnsi" w:hAnsiTheme="minorHAnsi" w:cstheme="minorHAnsi"/>
          <w:b/>
          <w:u w:val="single"/>
          <w:lang w:val="ro-RO"/>
        </w:rPr>
        <w:t xml:space="preserve">iile </w:t>
      </w:r>
      <w:r w:rsidR="006B31BB">
        <w:rPr>
          <w:rFonts w:asciiTheme="minorHAnsi" w:hAnsiTheme="minorHAnsi" w:cstheme="minorHAnsi"/>
          <w:b/>
          <w:u w:val="single"/>
          <w:lang w:val="ro-RO"/>
        </w:rPr>
        <w:t>intervenției DR 25 din cadrul PS PAC 2023-2027</w:t>
      </w:r>
      <w:r w:rsidR="00DE57A9" w:rsidRPr="00FC68DE">
        <w:rPr>
          <w:rFonts w:asciiTheme="minorHAnsi" w:hAnsiTheme="minorHAnsi" w:cstheme="minorHAnsi"/>
          <w:b/>
          <w:u w:val="single"/>
          <w:lang w:val="ro-RO"/>
        </w:rPr>
        <w:t xml:space="preserve"> </w:t>
      </w:r>
      <w:r w:rsidRPr="00FC68DE">
        <w:rPr>
          <w:rFonts w:asciiTheme="minorHAnsi" w:hAnsiTheme="minorHAnsi" w:cstheme="minorHAnsi"/>
          <w:b/>
          <w:u w:val="single"/>
          <w:lang w:val="ro-RO"/>
        </w:rPr>
        <w:t>?</w:t>
      </w:r>
    </w:p>
    <w:p w:rsidR="00A96DCB" w:rsidRPr="00FC68DE" w:rsidRDefault="007311D3" w:rsidP="00C27F7C">
      <w:pPr>
        <w:jc w:val="both"/>
        <w:rPr>
          <w:rFonts w:asciiTheme="minorHAnsi" w:hAnsiTheme="minorHAnsi" w:cstheme="minorHAnsi"/>
          <w:lang w:val="ro-RO"/>
        </w:rPr>
      </w:pPr>
      <w:r w:rsidRPr="00FC68DE">
        <w:rPr>
          <w:rFonts w:asciiTheme="minorHAnsi" w:hAnsiTheme="minorHAnsi" w:cstheme="minorHAnsi"/>
          <w:lang w:val="ro-RO"/>
        </w:rPr>
        <w:t>Se verific</w:t>
      </w:r>
      <w:r w:rsidR="00581B0A" w:rsidRPr="00FC68DE">
        <w:rPr>
          <w:rFonts w:asciiTheme="minorHAnsi" w:hAnsiTheme="minorHAnsi" w:cstheme="minorHAnsi"/>
          <w:lang w:val="ro-RO"/>
        </w:rPr>
        <w:t>ă</w:t>
      </w:r>
      <w:r w:rsidRPr="00FC68DE">
        <w:rPr>
          <w:rFonts w:asciiTheme="minorHAnsi" w:hAnsiTheme="minorHAnsi" w:cstheme="minorHAnsi"/>
          <w:lang w:val="ro-RO"/>
        </w:rPr>
        <w:t xml:space="preserve"> dac</w:t>
      </w:r>
      <w:r w:rsidR="00581B0A" w:rsidRPr="00FC68DE">
        <w:rPr>
          <w:rFonts w:asciiTheme="minorHAnsi" w:hAnsiTheme="minorHAnsi" w:cstheme="minorHAnsi"/>
          <w:lang w:val="ro-RO"/>
        </w:rPr>
        <w:t>ă</w:t>
      </w:r>
      <w:r w:rsidRPr="00FC68DE">
        <w:rPr>
          <w:rFonts w:asciiTheme="minorHAnsi" w:hAnsiTheme="minorHAnsi" w:cstheme="minorHAnsi"/>
          <w:lang w:val="ro-RO"/>
        </w:rPr>
        <w:t xml:space="preserve"> cheltuielile neeligibile din fişa </w:t>
      </w:r>
      <w:r w:rsidR="004E7D7E">
        <w:rPr>
          <w:rFonts w:asciiTheme="minorHAnsi" w:hAnsiTheme="minorHAnsi" w:cstheme="minorHAnsi"/>
          <w:lang w:val="ro-RO"/>
        </w:rPr>
        <w:t xml:space="preserve">intervenției DR 25 – </w:t>
      </w:r>
      <w:r w:rsidR="004E7D7E" w:rsidRPr="00707CD5">
        <w:rPr>
          <w:rFonts w:asciiTheme="minorHAnsi" w:hAnsiTheme="minorHAnsi" w:cstheme="minorHAnsi"/>
          <w:i/>
          <w:lang w:val="ro-RO"/>
        </w:rPr>
        <w:t xml:space="preserve">Modernizarea infrastructurii </w:t>
      </w:r>
      <w:r w:rsidRPr="00707CD5">
        <w:rPr>
          <w:rFonts w:asciiTheme="minorHAnsi" w:hAnsiTheme="minorHAnsi" w:cstheme="minorHAnsi"/>
          <w:i/>
          <w:lang w:val="ro-RO"/>
        </w:rPr>
        <w:t xml:space="preserve"> de irigaţii</w:t>
      </w:r>
      <w:r w:rsidRPr="00FC68DE">
        <w:rPr>
          <w:rFonts w:asciiTheme="minorHAnsi" w:hAnsiTheme="minorHAnsi" w:cstheme="minorHAnsi"/>
          <w:lang w:val="ro-RO"/>
        </w:rPr>
        <w:t xml:space="preserve"> sunt incluse </w:t>
      </w:r>
      <w:r w:rsidR="00581B0A" w:rsidRPr="00FC68DE">
        <w:rPr>
          <w:rFonts w:asciiTheme="minorHAnsi" w:hAnsiTheme="minorHAnsi" w:cstheme="minorHAnsi"/>
          <w:lang w:val="ro-RO"/>
        </w:rPr>
        <w:t>î</w:t>
      </w:r>
      <w:r w:rsidRPr="00FC68DE">
        <w:rPr>
          <w:rFonts w:asciiTheme="minorHAnsi" w:hAnsiTheme="minorHAnsi" w:cstheme="minorHAnsi"/>
          <w:lang w:val="ro-RO"/>
        </w:rPr>
        <w:t xml:space="preserve">n devizele pe obiecte </w:t>
      </w:r>
      <w:r w:rsidR="00581B0A" w:rsidRPr="00FC68DE">
        <w:rPr>
          <w:rFonts w:asciiTheme="minorHAnsi" w:hAnsiTheme="minorHAnsi" w:cstheme="minorHAnsi"/>
          <w:lang w:val="ro-RO"/>
        </w:rPr>
        <w:t>ș</w:t>
      </w:r>
      <w:r w:rsidRPr="00FC68DE">
        <w:rPr>
          <w:rFonts w:asciiTheme="minorHAnsi" w:hAnsiTheme="minorHAnsi" w:cstheme="minorHAnsi"/>
          <w:lang w:val="ro-RO"/>
        </w:rPr>
        <w:t>i bugetul indicativ.</w:t>
      </w:r>
    </w:p>
    <w:p w:rsidR="00A96DCB" w:rsidRPr="00FC68DE" w:rsidRDefault="007311D3" w:rsidP="00C27F7C">
      <w:pPr>
        <w:jc w:val="both"/>
        <w:rPr>
          <w:rFonts w:asciiTheme="minorHAnsi" w:hAnsiTheme="minorHAnsi" w:cstheme="minorHAnsi"/>
          <w:lang w:val="ro-RO"/>
        </w:rPr>
      </w:pPr>
      <w:r w:rsidRPr="00FC68DE">
        <w:rPr>
          <w:rFonts w:asciiTheme="minorHAnsi" w:hAnsiTheme="minorHAnsi" w:cstheme="minorHAnsi"/>
          <w:lang w:val="ro-RO"/>
        </w:rPr>
        <w:t>Se verific</w:t>
      </w:r>
      <w:r w:rsidR="00581B0A" w:rsidRPr="00FC68DE">
        <w:rPr>
          <w:rFonts w:asciiTheme="minorHAnsi" w:hAnsiTheme="minorHAnsi" w:cstheme="minorHAnsi"/>
          <w:lang w:val="ro-RO"/>
        </w:rPr>
        <w:t>ă</w:t>
      </w:r>
      <w:r w:rsidRPr="00FC68DE">
        <w:rPr>
          <w:rFonts w:asciiTheme="minorHAnsi" w:hAnsiTheme="minorHAnsi" w:cstheme="minorHAnsi"/>
          <w:lang w:val="ro-RO"/>
        </w:rPr>
        <w:t xml:space="preserve"> lista investiţiilor şi costurilor neeligibile şi cu prevederile </w:t>
      </w:r>
      <w:r w:rsidRPr="00707CD5">
        <w:rPr>
          <w:rFonts w:asciiTheme="minorHAnsi" w:hAnsiTheme="minorHAnsi" w:cstheme="minorHAnsi"/>
          <w:lang w:val="ro-RO"/>
        </w:rPr>
        <w:t xml:space="preserve">Hotărârii de Guvern nr. </w:t>
      </w:r>
      <w:r w:rsidR="006E1598" w:rsidRPr="00707CD5">
        <w:rPr>
          <w:rFonts w:asciiTheme="minorHAnsi" w:hAnsiTheme="minorHAnsi" w:cstheme="minorHAnsi"/>
          <w:lang w:val="ro-RO"/>
        </w:rPr>
        <w:t>1</w:t>
      </w:r>
      <w:r w:rsidR="00E136DD" w:rsidRPr="00707CD5">
        <w:rPr>
          <w:rFonts w:asciiTheme="minorHAnsi" w:hAnsiTheme="minorHAnsi" w:cstheme="minorHAnsi"/>
          <w:lang w:val="ro-RO"/>
        </w:rPr>
        <w:t>5</w:t>
      </w:r>
      <w:r w:rsidR="006E1598" w:rsidRPr="00707CD5">
        <w:rPr>
          <w:rFonts w:asciiTheme="minorHAnsi" w:hAnsiTheme="minorHAnsi" w:cstheme="minorHAnsi"/>
          <w:lang w:val="ro-RO"/>
        </w:rPr>
        <w:t>70</w:t>
      </w:r>
      <w:r w:rsidRPr="00707CD5">
        <w:rPr>
          <w:rFonts w:asciiTheme="minorHAnsi" w:hAnsiTheme="minorHAnsi" w:cstheme="minorHAnsi"/>
          <w:lang w:val="ro-RO"/>
        </w:rPr>
        <w:t>/20</w:t>
      </w:r>
      <w:r w:rsidR="006E1598" w:rsidRPr="00707CD5">
        <w:rPr>
          <w:rFonts w:asciiTheme="minorHAnsi" w:hAnsiTheme="minorHAnsi" w:cstheme="minorHAnsi"/>
          <w:lang w:val="ro-RO"/>
        </w:rPr>
        <w:t>22</w:t>
      </w:r>
      <w:r w:rsidRPr="00707CD5">
        <w:rPr>
          <w:rFonts w:asciiTheme="minorHAnsi" w:hAnsiTheme="minorHAnsi" w:cstheme="minorHAnsi"/>
          <w:lang w:val="ro-RO"/>
        </w:rPr>
        <w:t xml:space="preserve"> </w:t>
      </w:r>
      <w:r w:rsidR="006E1598" w:rsidRPr="008A564F">
        <w:rPr>
          <w:rFonts w:asciiTheme="minorHAnsi" w:hAnsiTheme="minorHAnsi" w:cstheme="minorHAnsi"/>
          <w:i/>
          <w:lang w:val="ro-RO"/>
        </w:rPr>
        <w:t>privind stabilirea cadrului general de implementare a intervenţiilor specifice dezvoltării rurale cuprinse în Planul strategic PAC 2023-2027</w:t>
      </w:r>
    </w:p>
    <w:p w:rsidR="00A96DCB" w:rsidRPr="009B18D1" w:rsidRDefault="007311D3" w:rsidP="00C27F7C">
      <w:pPr>
        <w:jc w:val="both"/>
        <w:rPr>
          <w:rFonts w:asciiTheme="minorHAnsi" w:hAnsiTheme="minorHAnsi" w:cstheme="minorHAnsi"/>
          <w:lang w:val="ro-RO"/>
        </w:rPr>
      </w:pPr>
      <w:r w:rsidRPr="00217AE3">
        <w:rPr>
          <w:rFonts w:asciiTheme="minorHAnsi" w:hAnsiTheme="minorHAnsi" w:cstheme="minorHAnsi"/>
          <w:b/>
          <w:bCs/>
          <w:color w:val="000000"/>
          <w:lang w:val="it-IT"/>
        </w:rPr>
        <w:t>Investi</w:t>
      </w:r>
      <w:r w:rsidR="00581B0A" w:rsidRPr="00217AE3">
        <w:rPr>
          <w:rFonts w:asciiTheme="minorHAnsi" w:hAnsiTheme="minorHAnsi" w:cstheme="minorHAnsi"/>
          <w:b/>
          <w:bCs/>
          <w:color w:val="000000"/>
          <w:lang w:val="it-IT"/>
        </w:rPr>
        <w:t>ț</w:t>
      </w:r>
      <w:r w:rsidRPr="004707C1">
        <w:rPr>
          <w:rFonts w:asciiTheme="minorHAnsi" w:hAnsiTheme="minorHAnsi" w:cstheme="minorHAnsi"/>
          <w:b/>
          <w:bCs/>
          <w:color w:val="000000"/>
          <w:lang w:val="it-IT"/>
        </w:rPr>
        <w:t xml:space="preserve">iile </w:t>
      </w:r>
      <w:r w:rsidR="00581B0A" w:rsidRPr="004707C1">
        <w:rPr>
          <w:rFonts w:asciiTheme="minorHAnsi" w:hAnsiTheme="minorHAnsi" w:cstheme="minorHAnsi"/>
          <w:b/>
          <w:bCs/>
          <w:color w:val="000000"/>
          <w:lang w:val="it-IT"/>
        </w:rPr>
        <w:t>ș</w:t>
      </w:r>
      <w:r w:rsidRPr="001128F5">
        <w:rPr>
          <w:rFonts w:asciiTheme="minorHAnsi" w:hAnsiTheme="minorHAnsi" w:cstheme="minorHAnsi"/>
          <w:b/>
          <w:bCs/>
          <w:color w:val="000000"/>
          <w:lang w:val="it-IT"/>
        </w:rPr>
        <w:t xml:space="preserve">i cheltuielile neeligibile </w:t>
      </w:r>
      <w:r w:rsidRPr="008A564F">
        <w:rPr>
          <w:rFonts w:asciiTheme="minorHAnsi" w:hAnsiTheme="minorHAnsi" w:cstheme="minorHAnsi"/>
          <w:b/>
          <w:bCs/>
          <w:color w:val="000000"/>
          <w:lang w:val="it-IT"/>
        </w:rPr>
        <w:t xml:space="preserve">conform </w:t>
      </w:r>
      <w:proofErr w:type="gramStart"/>
      <w:r w:rsidRPr="008A564F">
        <w:rPr>
          <w:rFonts w:asciiTheme="minorHAnsi" w:hAnsiTheme="minorHAnsi" w:cstheme="minorHAnsi"/>
          <w:b/>
          <w:bCs/>
          <w:color w:val="000000"/>
          <w:lang w:val="it-IT"/>
        </w:rPr>
        <w:t>fi</w:t>
      </w:r>
      <w:r w:rsidR="00581B0A" w:rsidRPr="008A564F">
        <w:rPr>
          <w:rFonts w:asciiTheme="minorHAnsi" w:hAnsiTheme="minorHAnsi" w:cstheme="minorHAnsi"/>
          <w:b/>
          <w:bCs/>
          <w:color w:val="000000"/>
          <w:lang w:val="it-IT"/>
        </w:rPr>
        <w:t>ș</w:t>
      </w:r>
      <w:r w:rsidRPr="008A564F">
        <w:rPr>
          <w:rFonts w:asciiTheme="minorHAnsi" w:hAnsiTheme="minorHAnsi" w:cstheme="minorHAnsi"/>
          <w:b/>
          <w:bCs/>
          <w:color w:val="000000"/>
          <w:lang w:val="it-IT"/>
        </w:rPr>
        <w:t xml:space="preserve">ei  </w:t>
      </w:r>
      <w:r w:rsidR="00486E20" w:rsidRPr="008A564F">
        <w:rPr>
          <w:rFonts w:asciiTheme="minorHAnsi" w:hAnsiTheme="minorHAnsi" w:cstheme="minorHAnsi"/>
          <w:b/>
          <w:bCs/>
          <w:color w:val="000000"/>
          <w:lang w:val="it-IT"/>
        </w:rPr>
        <w:t>intervenției</w:t>
      </w:r>
      <w:proofErr w:type="gramEnd"/>
      <w:r w:rsidR="00486E20" w:rsidRPr="008A564F">
        <w:rPr>
          <w:rFonts w:asciiTheme="minorHAnsi" w:hAnsiTheme="minorHAnsi" w:cstheme="minorHAnsi"/>
          <w:b/>
          <w:bCs/>
          <w:color w:val="000000"/>
          <w:lang w:val="it-IT"/>
        </w:rPr>
        <w:t xml:space="preserve"> </w:t>
      </w:r>
      <w:r w:rsidR="009B18D1" w:rsidRPr="008A564F">
        <w:rPr>
          <w:rFonts w:asciiTheme="minorHAnsi" w:hAnsiTheme="minorHAnsi" w:cstheme="minorHAnsi"/>
          <w:b/>
          <w:bCs/>
          <w:color w:val="000000"/>
          <w:lang w:val="it-IT"/>
        </w:rPr>
        <w:t xml:space="preserve">DR 25 </w:t>
      </w:r>
      <w:r w:rsidRPr="008A564F">
        <w:rPr>
          <w:rFonts w:asciiTheme="minorHAnsi" w:hAnsiTheme="minorHAnsi" w:cstheme="minorHAnsi"/>
          <w:b/>
          <w:bCs/>
          <w:color w:val="000000"/>
          <w:lang w:val="it-IT"/>
        </w:rPr>
        <w:t>-</w:t>
      </w:r>
      <w:r w:rsidR="004E7D7E" w:rsidRPr="008A564F">
        <w:t xml:space="preserve"> </w:t>
      </w:r>
      <w:r w:rsidR="004E7D7E" w:rsidRPr="008A564F">
        <w:rPr>
          <w:rFonts w:asciiTheme="minorHAnsi" w:hAnsiTheme="minorHAnsi" w:cstheme="minorHAnsi"/>
          <w:b/>
          <w:bCs/>
          <w:i/>
          <w:color w:val="000000"/>
          <w:lang w:val="it-IT"/>
        </w:rPr>
        <w:t>Modernizarea infrastructurii  de irigaţii</w:t>
      </w:r>
      <w:r w:rsidR="00486E20" w:rsidRPr="008A564F">
        <w:rPr>
          <w:rFonts w:asciiTheme="minorHAnsi" w:hAnsiTheme="minorHAnsi" w:cstheme="minorHAnsi"/>
          <w:b/>
          <w:bCs/>
          <w:color w:val="000000"/>
          <w:lang w:val="it-IT"/>
        </w:rPr>
        <w:t>, din cadrul PS PAC 2023-2027</w:t>
      </w:r>
      <w:r w:rsidR="009C30CC" w:rsidRPr="008A564F">
        <w:rPr>
          <w:rFonts w:asciiTheme="minorHAnsi" w:hAnsiTheme="minorHAnsi" w:cstheme="minorHAnsi"/>
          <w:b/>
          <w:bCs/>
          <w:color w:val="000000"/>
          <w:lang w:val="it-IT"/>
        </w:rPr>
        <w:t xml:space="preserve"> </w:t>
      </w:r>
      <w:r w:rsidRPr="008A564F">
        <w:rPr>
          <w:rFonts w:asciiTheme="minorHAnsi" w:hAnsiTheme="minorHAnsi" w:cstheme="minorHAnsi"/>
          <w:b/>
          <w:color w:val="000000"/>
          <w:lang w:val="it-IT"/>
        </w:rPr>
        <w:t>sunt:</w:t>
      </w:r>
    </w:p>
    <w:p w:rsidR="004366E5" w:rsidRPr="00707CD5" w:rsidRDefault="004366E5" w:rsidP="00C27F7C">
      <w:pPr>
        <w:pStyle w:val="Default"/>
        <w:jc w:val="both"/>
        <w:rPr>
          <w:rFonts w:asciiTheme="minorHAnsi" w:eastAsia="Times New Roman" w:hAnsiTheme="minorHAnsi" w:cstheme="minorHAnsi"/>
          <w:b/>
          <w:bCs/>
          <w:lang w:val="it-IT" w:eastAsia="en-US"/>
        </w:rPr>
      </w:pPr>
      <w:r w:rsidRPr="00707CD5">
        <w:rPr>
          <w:rFonts w:asciiTheme="minorHAnsi" w:eastAsia="Times New Roman" w:hAnsiTheme="minorHAnsi" w:cstheme="minorHAnsi"/>
          <w:b/>
          <w:bCs/>
          <w:lang w:val="it-IT" w:eastAsia="en-US"/>
        </w:rPr>
        <w:t xml:space="preserve">Tipurile de cheltuieli neeligibile generale pentru investițiile de dezvoltare rurală, sunt cele prevăzute la art. 73 </w:t>
      </w:r>
      <w:r w:rsidRPr="00174DC1">
        <w:rPr>
          <w:rFonts w:asciiTheme="minorHAnsi" w:eastAsia="Times New Roman" w:hAnsiTheme="minorHAnsi" w:cstheme="minorHAnsi"/>
          <w:b/>
          <w:bCs/>
          <w:lang w:val="it-IT" w:eastAsia="en-US"/>
        </w:rPr>
        <w:t>din Regulamentul (UE) 2021/2115, și anume</w:t>
      </w:r>
      <w:r>
        <w:rPr>
          <w:rFonts w:asciiTheme="minorHAnsi" w:eastAsia="Times New Roman" w:hAnsiTheme="minorHAnsi" w:cstheme="minorHAnsi"/>
          <w:b/>
          <w:bCs/>
          <w:lang w:val="it-IT" w:eastAsia="en-US"/>
        </w:rPr>
        <w:t>:</w:t>
      </w:r>
    </w:p>
    <w:p w:rsidR="00671F54" w:rsidRPr="00671F54" w:rsidRDefault="00671F54" w:rsidP="00C27F7C">
      <w:pPr>
        <w:contextualSpacing/>
        <w:jc w:val="both"/>
        <w:rPr>
          <w:rFonts w:asciiTheme="minorHAnsi" w:hAnsiTheme="minorHAnsi" w:cstheme="minorHAnsi"/>
          <w:lang w:val="ro-RO"/>
        </w:rPr>
      </w:pPr>
      <w:r w:rsidRPr="00671F54">
        <w:rPr>
          <w:rFonts w:asciiTheme="minorHAnsi" w:hAnsiTheme="minorHAnsi" w:cstheme="minorHAnsi"/>
          <w:lang w:val="ro-RO"/>
        </w:rPr>
        <w:t>a) achiziţia de drepturi de producţie agricolă</w:t>
      </w:r>
    </w:p>
    <w:p w:rsidR="00671F54" w:rsidRPr="00671F54" w:rsidRDefault="00671F54" w:rsidP="00C27F7C">
      <w:pPr>
        <w:contextualSpacing/>
        <w:jc w:val="both"/>
        <w:rPr>
          <w:rFonts w:asciiTheme="minorHAnsi" w:hAnsiTheme="minorHAnsi" w:cstheme="minorHAnsi"/>
          <w:lang w:val="ro-RO"/>
        </w:rPr>
      </w:pPr>
      <w:r w:rsidRPr="00671F54">
        <w:rPr>
          <w:rFonts w:asciiTheme="minorHAnsi" w:hAnsiTheme="minorHAnsi" w:cstheme="minorHAnsi"/>
          <w:lang w:val="ro-RO"/>
        </w:rPr>
        <w:t>b) achiziţia de drepturi la plată</w:t>
      </w:r>
    </w:p>
    <w:p w:rsidR="00671F54" w:rsidRPr="00671F54" w:rsidRDefault="00671F54" w:rsidP="00C27F7C">
      <w:pPr>
        <w:contextualSpacing/>
        <w:jc w:val="both"/>
        <w:rPr>
          <w:rFonts w:asciiTheme="minorHAnsi" w:hAnsiTheme="minorHAnsi" w:cstheme="minorHAnsi"/>
          <w:lang w:val="ro-RO"/>
        </w:rPr>
      </w:pPr>
      <w:r w:rsidRPr="00671F54">
        <w:rPr>
          <w:rFonts w:asciiTheme="minorHAnsi" w:hAnsiTheme="minorHAnsi" w:cstheme="minorHAnsi"/>
          <w:lang w:val="ro-RO"/>
        </w:rPr>
        <w:t>c) achiziţia de terenuri cu un cuantum mai mare de 10% din cheltuielile totale eligibile ale operaţiunii în cauză, cu excepţia achiziţionării de terenuri în scopul conservării mediului şi al conservării solului bogat în carbon sau a achiziţionării de terenuri de către tinerii fermieri prin utilizarea instrumentelor financiare; în cazul instrumentelor financiare, plafonul respectiv se aplică cheltuielilor publice eligibile plătite destinatarului final, iar în cazul garanţiilor, plafonul respectiv se aplică cuantumului împrumutului suport;</w:t>
      </w:r>
    </w:p>
    <w:p w:rsidR="00671F54" w:rsidRPr="00671F54" w:rsidRDefault="00671F54" w:rsidP="00C27F7C">
      <w:pPr>
        <w:contextualSpacing/>
        <w:jc w:val="both"/>
        <w:rPr>
          <w:rFonts w:asciiTheme="minorHAnsi" w:hAnsiTheme="minorHAnsi" w:cstheme="minorHAnsi"/>
          <w:lang w:val="ro-RO"/>
        </w:rPr>
      </w:pPr>
      <w:r w:rsidRPr="00671F54">
        <w:rPr>
          <w:rFonts w:asciiTheme="minorHAnsi" w:hAnsiTheme="minorHAnsi" w:cstheme="minorHAnsi"/>
          <w:lang w:val="ro-RO"/>
        </w:rPr>
        <w:t>d) achiziţia de animale, achiziţia de plante anuale şi plantarea acestora în alte scopuri decât:</w:t>
      </w:r>
    </w:p>
    <w:p w:rsidR="00671F54" w:rsidRPr="00671F54" w:rsidRDefault="00671F54" w:rsidP="00C27F7C">
      <w:pPr>
        <w:contextualSpacing/>
        <w:jc w:val="both"/>
        <w:rPr>
          <w:rFonts w:asciiTheme="minorHAnsi" w:hAnsiTheme="minorHAnsi" w:cstheme="minorHAnsi"/>
          <w:lang w:val="ro-RO"/>
        </w:rPr>
      </w:pPr>
      <w:r w:rsidRPr="00671F54">
        <w:rPr>
          <w:rFonts w:asciiTheme="minorHAnsi" w:hAnsiTheme="minorHAnsi" w:cstheme="minorHAnsi"/>
          <w:lang w:val="ro-RO"/>
        </w:rPr>
        <w:t xml:space="preserve"> </w:t>
      </w:r>
      <w:r w:rsidRPr="00671F54">
        <w:rPr>
          <w:rFonts w:asciiTheme="minorHAnsi" w:hAnsiTheme="minorHAnsi" w:cstheme="minorHAnsi"/>
          <w:lang w:val="ro-RO"/>
        </w:rPr>
        <w:tab/>
        <w:t>(i) cel al refacerii potenţialului agricol sau forestier în urma unor dezastre naturale, a unor fenomene climatice nefavorabile sau a unui eveniment catastrofal;</w:t>
      </w:r>
    </w:p>
    <w:p w:rsidR="00671F54" w:rsidRPr="00671F54" w:rsidRDefault="00671F54" w:rsidP="00C27F7C">
      <w:pPr>
        <w:contextualSpacing/>
        <w:jc w:val="both"/>
        <w:rPr>
          <w:rFonts w:asciiTheme="minorHAnsi" w:hAnsiTheme="minorHAnsi" w:cstheme="minorHAnsi"/>
          <w:lang w:val="ro-RO"/>
        </w:rPr>
      </w:pPr>
      <w:r w:rsidRPr="00671F54">
        <w:rPr>
          <w:rFonts w:asciiTheme="minorHAnsi" w:hAnsiTheme="minorHAnsi" w:cstheme="minorHAnsi"/>
          <w:lang w:val="ro-RO"/>
        </w:rPr>
        <w:t xml:space="preserve"> </w:t>
      </w:r>
      <w:r w:rsidRPr="00671F54">
        <w:rPr>
          <w:rFonts w:asciiTheme="minorHAnsi" w:hAnsiTheme="minorHAnsi" w:cstheme="minorHAnsi"/>
          <w:lang w:val="ro-RO"/>
        </w:rPr>
        <w:tab/>
        <w:t>(ii) cel al protejării efectivelor de animale de prădătorii mari sau cel al utilizării animalelor în silvicultură în locul utilajelor;</w:t>
      </w:r>
    </w:p>
    <w:p w:rsidR="00671F54" w:rsidRPr="00671F54" w:rsidRDefault="00671F54" w:rsidP="00C27F7C">
      <w:pPr>
        <w:contextualSpacing/>
        <w:jc w:val="both"/>
        <w:rPr>
          <w:rFonts w:asciiTheme="minorHAnsi" w:hAnsiTheme="minorHAnsi" w:cstheme="minorHAnsi"/>
          <w:lang w:val="ro-RO"/>
        </w:rPr>
      </w:pPr>
      <w:r w:rsidRPr="00671F54">
        <w:rPr>
          <w:rFonts w:asciiTheme="minorHAnsi" w:hAnsiTheme="minorHAnsi" w:cstheme="minorHAnsi"/>
          <w:lang w:val="ro-RO"/>
        </w:rPr>
        <w:t xml:space="preserve"> </w:t>
      </w:r>
      <w:r w:rsidRPr="00671F54">
        <w:rPr>
          <w:rFonts w:asciiTheme="minorHAnsi" w:hAnsiTheme="minorHAnsi" w:cstheme="minorHAnsi"/>
          <w:lang w:val="ro-RO"/>
        </w:rPr>
        <w:tab/>
        <w:t>(iii) cel al creşterii raselor pe cale de dispariţie, astfel cum sunt definite la articolul 2 punctul 24 din Regulamentul (UE) 2016/1012 al Parlamentului European şi al Consiliului, în cadrul angajamentelor menţionate la articolul 70; sau</w:t>
      </w:r>
    </w:p>
    <w:p w:rsidR="00671F54" w:rsidRPr="00671F54" w:rsidRDefault="00671F54" w:rsidP="00C27F7C">
      <w:pPr>
        <w:contextualSpacing/>
        <w:jc w:val="both"/>
        <w:rPr>
          <w:rFonts w:asciiTheme="minorHAnsi" w:hAnsiTheme="minorHAnsi" w:cstheme="minorHAnsi"/>
          <w:lang w:val="ro-RO"/>
        </w:rPr>
      </w:pPr>
      <w:r w:rsidRPr="00671F54">
        <w:rPr>
          <w:rFonts w:asciiTheme="minorHAnsi" w:hAnsiTheme="minorHAnsi" w:cstheme="minorHAnsi"/>
          <w:lang w:val="ro-RO"/>
        </w:rPr>
        <w:lastRenderedPageBreak/>
        <w:t xml:space="preserve">  </w:t>
      </w:r>
      <w:r w:rsidRPr="00671F54">
        <w:rPr>
          <w:rFonts w:asciiTheme="minorHAnsi" w:hAnsiTheme="minorHAnsi" w:cstheme="minorHAnsi"/>
          <w:lang w:val="ro-RO"/>
        </w:rPr>
        <w:tab/>
        <w:t>(iv) cel al conservării soiurilor de plante aflate în pericol de eroziune genetică în temeiul angajamentelor menţionate la articolul 70;</w:t>
      </w:r>
    </w:p>
    <w:p w:rsidR="00671F54" w:rsidRPr="00671F54" w:rsidRDefault="00671F54" w:rsidP="00C27F7C">
      <w:pPr>
        <w:contextualSpacing/>
        <w:jc w:val="both"/>
        <w:rPr>
          <w:rFonts w:asciiTheme="minorHAnsi" w:hAnsiTheme="minorHAnsi" w:cstheme="minorHAnsi"/>
          <w:lang w:val="ro-RO"/>
        </w:rPr>
      </w:pPr>
      <w:r w:rsidRPr="00671F54">
        <w:rPr>
          <w:rFonts w:asciiTheme="minorHAnsi" w:hAnsiTheme="minorHAnsi" w:cstheme="minorHAnsi"/>
          <w:lang w:val="ro-RO"/>
        </w:rPr>
        <w:t>e) rata dobânzii debitoare, cu excepţia celei referitoare la granturi acordate sub forma unei subvenţii pentru rata dobânzii sau a unei subvenţii pentru comisioanele de garantare;</w:t>
      </w:r>
    </w:p>
    <w:p w:rsidR="00671F54" w:rsidRPr="00671F54" w:rsidRDefault="00671F54" w:rsidP="00C27F7C">
      <w:pPr>
        <w:contextualSpacing/>
        <w:jc w:val="both"/>
        <w:rPr>
          <w:rFonts w:asciiTheme="minorHAnsi" w:hAnsiTheme="minorHAnsi" w:cstheme="minorHAnsi"/>
          <w:lang w:val="ro-RO"/>
        </w:rPr>
      </w:pPr>
      <w:r w:rsidRPr="00671F54">
        <w:rPr>
          <w:rFonts w:asciiTheme="minorHAnsi" w:hAnsiTheme="minorHAnsi" w:cstheme="minorHAnsi"/>
          <w:lang w:val="ro-RO"/>
        </w:rPr>
        <w:t>f) 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şi în măsuri preventive de protecţie costieră şi împotriva inundaţiilor destinate să reducă efectele dezastrelor naturale, ale fenomenelor climatice nefavorabile şi ale evenimentelor catastrofale probabile;</w:t>
      </w:r>
    </w:p>
    <w:p w:rsidR="00671F54" w:rsidRPr="00671F54" w:rsidRDefault="00671F54" w:rsidP="00C27F7C">
      <w:pPr>
        <w:contextualSpacing/>
        <w:jc w:val="both"/>
        <w:rPr>
          <w:rFonts w:asciiTheme="minorHAnsi" w:hAnsiTheme="minorHAnsi" w:cstheme="minorHAnsi"/>
          <w:lang w:val="ro-RO"/>
        </w:rPr>
      </w:pPr>
      <w:r w:rsidRPr="00671F54">
        <w:rPr>
          <w:rFonts w:asciiTheme="minorHAnsi" w:hAnsiTheme="minorHAnsi" w:cstheme="minorHAnsi"/>
          <w:lang w:val="ro-RO"/>
        </w:rPr>
        <w:t>g) investiţiile în împădurire care nu sunt coerente cu obiectivele în materie de mediu și de climă conforme cu principiile gestionării durabile a pădurilor, dezvoltate în Orientările paneuropene privind împădurirea și reîmpădurirea.</w:t>
      </w:r>
    </w:p>
    <w:p w:rsidR="00671F54" w:rsidRPr="00671F54" w:rsidRDefault="00671F54" w:rsidP="00C27F7C">
      <w:pPr>
        <w:contextualSpacing/>
        <w:jc w:val="both"/>
        <w:rPr>
          <w:rFonts w:asciiTheme="minorHAnsi" w:hAnsiTheme="minorHAnsi" w:cstheme="minorHAnsi"/>
          <w:lang w:val="ro-RO"/>
        </w:rPr>
      </w:pPr>
    </w:p>
    <w:p w:rsidR="00671F54" w:rsidRPr="00174DC1" w:rsidRDefault="004366E5" w:rsidP="00C27F7C">
      <w:pPr>
        <w:contextualSpacing/>
        <w:jc w:val="both"/>
        <w:rPr>
          <w:rFonts w:asciiTheme="minorHAnsi" w:hAnsiTheme="minorHAnsi" w:cstheme="minorHAnsi"/>
          <w:lang w:val="ro-RO"/>
        </w:rPr>
      </w:pPr>
      <w:r w:rsidRPr="00707CD5">
        <w:rPr>
          <w:rFonts w:asciiTheme="minorHAnsi" w:hAnsiTheme="minorHAnsi" w:cstheme="minorHAnsi"/>
          <w:lang w:val="ro-RO"/>
        </w:rPr>
        <w:t xml:space="preserve">Conform paragrafului 4.7.1 din PS PAC 2023-2027 </w:t>
      </w:r>
      <w:r w:rsidRPr="00707CD5">
        <w:rPr>
          <w:rFonts w:asciiTheme="minorHAnsi" w:hAnsiTheme="minorHAnsi" w:cstheme="minorHAnsi"/>
          <w:b/>
          <w:lang w:val="ro-RO"/>
        </w:rPr>
        <w:t>c</w:t>
      </w:r>
      <w:r w:rsidR="00671F54" w:rsidRPr="00707CD5">
        <w:rPr>
          <w:rFonts w:asciiTheme="minorHAnsi" w:hAnsiTheme="minorHAnsi" w:cstheme="minorHAnsi"/>
          <w:b/>
          <w:lang w:val="ro-RO"/>
        </w:rPr>
        <w:t>heltuielile neeligibile adiționale</w:t>
      </w:r>
      <w:r w:rsidRPr="00707CD5">
        <w:rPr>
          <w:rFonts w:asciiTheme="minorHAnsi" w:hAnsiTheme="minorHAnsi" w:cstheme="minorHAnsi"/>
          <w:lang w:val="ro-RO"/>
        </w:rPr>
        <w:t xml:space="preserve"> </w:t>
      </w:r>
      <w:r w:rsidR="00671F54" w:rsidRPr="00174DC1">
        <w:rPr>
          <w:rFonts w:asciiTheme="minorHAnsi" w:hAnsiTheme="minorHAnsi" w:cstheme="minorHAnsi"/>
          <w:lang w:val="ro-RO"/>
        </w:rPr>
        <w:t xml:space="preserve"> sunt următoarele: </w:t>
      </w:r>
    </w:p>
    <w:p w:rsidR="00671F54" w:rsidRPr="004366E5" w:rsidRDefault="00671F54" w:rsidP="00C27F7C">
      <w:pPr>
        <w:contextualSpacing/>
        <w:jc w:val="both"/>
        <w:rPr>
          <w:rFonts w:asciiTheme="minorHAnsi" w:hAnsiTheme="minorHAnsi" w:cstheme="minorHAnsi"/>
          <w:lang w:val="ro-RO"/>
        </w:rPr>
      </w:pPr>
      <w:r w:rsidRPr="004366E5">
        <w:rPr>
          <w:rFonts w:asciiTheme="minorHAnsi" w:hAnsiTheme="minorHAnsi" w:cstheme="minorHAnsi"/>
          <w:lang w:val="ro-RO"/>
        </w:rPr>
        <w:t>- cheltuielile cu achiziționarea de bunuri și echipamente „second hand”</w:t>
      </w:r>
    </w:p>
    <w:p w:rsidR="00671F54" w:rsidRPr="004366E5" w:rsidRDefault="00671F54" w:rsidP="00C27F7C">
      <w:pPr>
        <w:contextualSpacing/>
        <w:jc w:val="both"/>
        <w:rPr>
          <w:rFonts w:asciiTheme="minorHAnsi" w:hAnsiTheme="minorHAnsi" w:cstheme="minorHAnsi"/>
          <w:lang w:val="ro-RO"/>
        </w:rPr>
      </w:pPr>
      <w:r w:rsidRPr="004366E5">
        <w:rPr>
          <w:rFonts w:asciiTheme="minorHAnsi" w:hAnsiTheme="minorHAnsi" w:cstheme="minorHAnsi"/>
          <w:lang w:val="ro-RO"/>
        </w:rPr>
        <w:t xml:space="preserve">- cheltuielile efectuate înainte de depunerea solicitării de sprijin și înainte de semnarea contractului de finanțare a proiectului, cu excepția: </w:t>
      </w:r>
    </w:p>
    <w:p w:rsidR="00671F54" w:rsidRPr="004366E5" w:rsidRDefault="00671F54" w:rsidP="00C27F7C">
      <w:pPr>
        <w:contextualSpacing/>
        <w:jc w:val="both"/>
        <w:rPr>
          <w:rFonts w:asciiTheme="minorHAnsi" w:hAnsiTheme="minorHAnsi" w:cstheme="minorHAnsi"/>
          <w:lang w:val="ro-RO"/>
        </w:rPr>
      </w:pPr>
      <w:r w:rsidRPr="004366E5">
        <w:rPr>
          <w:rFonts w:asciiTheme="minorHAnsi" w:hAnsiTheme="minorHAnsi" w:cstheme="minorHAnsi"/>
          <w:lang w:val="ro-RO"/>
        </w:rPr>
        <w:tab/>
        <w:t xml:space="preserve">• cheltuielilor cu întocmirea și depunerea proiectelor </w:t>
      </w:r>
    </w:p>
    <w:p w:rsidR="00671F54" w:rsidRPr="004366E5" w:rsidRDefault="00671F54" w:rsidP="00C27F7C">
      <w:pPr>
        <w:contextualSpacing/>
        <w:jc w:val="both"/>
        <w:rPr>
          <w:rFonts w:asciiTheme="minorHAnsi" w:hAnsiTheme="minorHAnsi" w:cstheme="minorHAnsi"/>
          <w:lang w:val="ro-RO"/>
        </w:rPr>
      </w:pPr>
      <w:r w:rsidRPr="004366E5">
        <w:rPr>
          <w:rFonts w:asciiTheme="minorHAnsi" w:hAnsiTheme="minorHAnsi" w:cstheme="minorHAnsi"/>
          <w:lang w:val="ro-RO"/>
        </w:rPr>
        <w:tab/>
        <w:t>• 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rsidR="00671F54" w:rsidRPr="004366E5" w:rsidRDefault="00671F54" w:rsidP="00C27F7C">
      <w:pPr>
        <w:contextualSpacing/>
        <w:jc w:val="both"/>
        <w:rPr>
          <w:rFonts w:asciiTheme="minorHAnsi" w:hAnsiTheme="minorHAnsi" w:cstheme="minorHAnsi"/>
          <w:lang w:val="ro-RO"/>
        </w:rPr>
      </w:pPr>
      <w:r w:rsidRPr="004366E5">
        <w:rPr>
          <w:rFonts w:asciiTheme="minorHAnsi" w:hAnsiTheme="minorHAnsi" w:cstheme="minorHAnsi"/>
          <w:lang w:val="ro-RO"/>
        </w:rPr>
        <w:tab/>
        <w:t>• cheltuielilor cu activitățile pregătitoare pentru înființarea și funcționarea Grupurilor Operaționale PEI, a căror eligibilitate poate fi realizată după depunerea cererii de finanțare</w:t>
      </w:r>
    </w:p>
    <w:p w:rsidR="00671F54" w:rsidRPr="004366E5" w:rsidRDefault="00671F54" w:rsidP="00C27F7C">
      <w:pPr>
        <w:contextualSpacing/>
        <w:jc w:val="both"/>
        <w:rPr>
          <w:rFonts w:asciiTheme="minorHAnsi" w:hAnsiTheme="minorHAnsi" w:cstheme="minorHAnsi"/>
          <w:lang w:val="ro-RO"/>
        </w:rPr>
      </w:pPr>
      <w:r w:rsidRPr="004366E5">
        <w:rPr>
          <w:rFonts w:asciiTheme="minorHAnsi" w:hAnsiTheme="minorHAnsi" w:cstheme="minorHAnsi"/>
          <w:lang w:val="ro-RO"/>
        </w:rPr>
        <w:t>- cheltuielile cu achiziția mijloacelor de transport pentru uz personal și pentru transport persoane, exceptând mijloacele de transport utilizate de echipa GAL, precum și a celor menționate în capitolul asistență tehnică</w:t>
      </w:r>
    </w:p>
    <w:p w:rsidR="00671F54" w:rsidRPr="004366E5" w:rsidRDefault="00671F54" w:rsidP="00C27F7C">
      <w:pPr>
        <w:contextualSpacing/>
        <w:jc w:val="both"/>
        <w:rPr>
          <w:rFonts w:asciiTheme="minorHAnsi" w:hAnsiTheme="minorHAnsi" w:cstheme="minorHAnsi"/>
          <w:lang w:val="ro-RO"/>
        </w:rPr>
      </w:pPr>
      <w:r w:rsidRPr="004366E5">
        <w:rPr>
          <w:rFonts w:asciiTheme="minorHAnsi" w:hAnsiTheme="minorHAnsi" w:cstheme="minorHAnsi"/>
          <w:lang w:val="ro-RO"/>
        </w:rPr>
        <w:t>- cheltuielile cu investițiile ce fac obiectul dublei finanțări care vizează aceleași costuri eligibile</w:t>
      </w:r>
    </w:p>
    <w:p w:rsidR="00671F54" w:rsidRPr="004366E5" w:rsidRDefault="00671F54" w:rsidP="00C27F7C">
      <w:pPr>
        <w:contextualSpacing/>
        <w:jc w:val="both"/>
        <w:rPr>
          <w:rFonts w:asciiTheme="minorHAnsi" w:hAnsiTheme="minorHAnsi" w:cstheme="minorHAnsi"/>
          <w:lang w:val="ro-RO"/>
        </w:rPr>
      </w:pPr>
      <w:r w:rsidRPr="004366E5">
        <w:rPr>
          <w:rFonts w:asciiTheme="minorHAnsi" w:hAnsiTheme="minorHAnsi" w:cstheme="minorHAnsi"/>
          <w:lang w:val="ro-RO"/>
        </w:rPr>
        <w:t>- taxa pe valoarea adăugată, cu excepția cazului în care aceasta nu se poate recupera în temeiul legislației naționale privind TVA-ul sau eligibilă conform prevederilor specifice pentru instrumente financiare</w:t>
      </w:r>
    </w:p>
    <w:p w:rsidR="00671F54" w:rsidRDefault="00671F54" w:rsidP="00C27F7C">
      <w:pPr>
        <w:contextualSpacing/>
        <w:jc w:val="both"/>
        <w:rPr>
          <w:rFonts w:asciiTheme="minorHAnsi" w:hAnsiTheme="minorHAnsi" w:cstheme="minorHAnsi"/>
          <w:lang w:val="ro-RO"/>
        </w:rPr>
      </w:pPr>
      <w:r w:rsidRPr="004366E5">
        <w:rPr>
          <w:rFonts w:asciiTheme="minorHAnsi" w:hAnsiTheme="minorHAnsi" w:cstheme="minorHAnsi"/>
          <w:lang w:val="ro-RO"/>
        </w:rPr>
        <w:t>- în cazul contractelor de leasing, celelalte costuri legate de contractele de leasing, cum ar fi marja locatorului, costurile de refinanțare a dobânzilor, cheltuielile generale și cheltuielile de asigurare</w:t>
      </w:r>
    </w:p>
    <w:p w:rsidR="00746B1B" w:rsidRDefault="00746B1B" w:rsidP="00C27F7C">
      <w:pPr>
        <w:jc w:val="both"/>
        <w:rPr>
          <w:rFonts w:asciiTheme="minorHAnsi" w:hAnsiTheme="minorHAnsi" w:cstheme="minorHAnsi"/>
          <w:b/>
          <w:highlight w:val="yellow"/>
          <w:lang w:val="ro-RO"/>
        </w:rPr>
      </w:pPr>
    </w:p>
    <w:p w:rsidR="002573F2" w:rsidRPr="00DB205D" w:rsidRDefault="002573F2" w:rsidP="00C27F7C">
      <w:pPr>
        <w:jc w:val="both"/>
        <w:rPr>
          <w:rFonts w:asciiTheme="minorHAnsi" w:hAnsiTheme="minorHAnsi" w:cstheme="minorHAnsi"/>
          <w:lang w:val="ro-RO"/>
        </w:rPr>
      </w:pPr>
      <w:r w:rsidRPr="00DB205D">
        <w:rPr>
          <w:rFonts w:asciiTheme="minorHAnsi" w:hAnsiTheme="minorHAnsi" w:cstheme="minorHAnsi"/>
          <w:lang w:val="ro-RO"/>
        </w:rPr>
        <w:t>Lista investiţiilor şi costurilor neeligibile se completează cu prevederi</w:t>
      </w:r>
      <w:r>
        <w:rPr>
          <w:rFonts w:asciiTheme="minorHAnsi" w:hAnsiTheme="minorHAnsi" w:cstheme="minorHAnsi"/>
          <w:lang w:val="ro-RO"/>
        </w:rPr>
        <w:t>le Hotărârii de Guvern nr. 1570</w:t>
      </w:r>
      <w:r w:rsidRPr="00DB205D">
        <w:rPr>
          <w:rFonts w:asciiTheme="minorHAnsi" w:hAnsiTheme="minorHAnsi" w:cstheme="minorHAnsi"/>
          <w:lang w:val="ro-RO"/>
        </w:rPr>
        <w:t xml:space="preserve">/2022 </w:t>
      </w:r>
      <w:r w:rsidRPr="00094A74">
        <w:rPr>
          <w:rFonts w:asciiTheme="minorHAnsi" w:hAnsiTheme="minorHAnsi" w:cstheme="minorHAnsi"/>
          <w:i/>
          <w:lang w:val="ro-RO"/>
        </w:rPr>
        <w:t>privind privind stabilirea cadrului general de implementare a intervenţiilor specifice dezvoltării rurale cuprinse în Planul strategic PAC 2023-2027</w:t>
      </w:r>
      <w:r w:rsidRPr="00DB205D">
        <w:rPr>
          <w:rFonts w:asciiTheme="minorHAnsi" w:hAnsiTheme="minorHAnsi" w:cstheme="minorHAnsi"/>
          <w:lang w:val="ro-RO"/>
        </w:rPr>
        <w:t>, cu modificările şi completările ulterioare.</w:t>
      </w:r>
    </w:p>
    <w:p w:rsidR="002573F2" w:rsidRPr="00DB205D" w:rsidRDefault="002573F2" w:rsidP="00C27F7C">
      <w:pPr>
        <w:jc w:val="both"/>
        <w:rPr>
          <w:rFonts w:asciiTheme="minorHAnsi" w:hAnsiTheme="minorHAnsi" w:cstheme="minorHAnsi"/>
          <w:lang w:val="ro-RO"/>
        </w:rPr>
      </w:pPr>
      <w:r w:rsidRPr="00DB205D">
        <w:rPr>
          <w:rFonts w:asciiTheme="minorHAnsi" w:hAnsiTheme="minorHAnsi" w:cstheme="minorHAnsi"/>
          <w:lang w:val="ro-RO"/>
        </w:rPr>
        <w:t>Cheltuielile neeligibile specifice sunt:</w:t>
      </w:r>
    </w:p>
    <w:p w:rsidR="002573F2" w:rsidRPr="00DB205D" w:rsidRDefault="002573F2" w:rsidP="00C27F7C">
      <w:pPr>
        <w:jc w:val="both"/>
        <w:rPr>
          <w:rFonts w:asciiTheme="minorHAnsi" w:hAnsiTheme="minorHAnsi" w:cstheme="minorHAnsi"/>
          <w:lang w:val="ro-RO"/>
        </w:rPr>
      </w:pPr>
      <w:r w:rsidRPr="00DB205D">
        <w:rPr>
          <w:rFonts w:asciiTheme="minorHAnsi" w:hAnsiTheme="minorHAnsi" w:cstheme="minorHAnsi"/>
          <w:lang w:val="ro-RO"/>
        </w:rPr>
        <w:t>•</w:t>
      </w:r>
      <w:r w:rsidRPr="00DB205D">
        <w:rPr>
          <w:rFonts w:asciiTheme="minorHAnsi" w:hAnsiTheme="minorHAnsi" w:cstheme="minorHAnsi"/>
          <w:lang w:val="ro-RO"/>
        </w:rPr>
        <w:tab/>
        <w:t>Contribuția în natură;</w:t>
      </w:r>
    </w:p>
    <w:p w:rsidR="002573F2" w:rsidRPr="00DB205D" w:rsidRDefault="002573F2" w:rsidP="00C27F7C">
      <w:pPr>
        <w:jc w:val="both"/>
        <w:rPr>
          <w:rFonts w:asciiTheme="minorHAnsi" w:hAnsiTheme="minorHAnsi" w:cstheme="minorHAnsi"/>
          <w:lang w:val="ro-RO"/>
        </w:rPr>
      </w:pPr>
      <w:r w:rsidRPr="00DB205D">
        <w:rPr>
          <w:rFonts w:asciiTheme="minorHAnsi" w:hAnsiTheme="minorHAnsi" w:cstheme="minorHAnsi"/>
          <w:lang w:val="ro-RO"/>
        </w:rPr>
        <w:t>•</w:t>
      </w:r>
      <w:r w:rsidRPr="00DB205D">
        <w:rPr>
          <w:rFonts w:asciiTheme="minorHAnsi" w:hAnsiTheme="minorHAnsi" w:cstheme="minorHAnsi"/>
          <w:lang w:val="ro-RO"/>
        </w:rPr>
        <w:tab/>
        <w:t>Costuri privind închirierea de mașini, utilaje, instalații și echipamente;</w:t>
      </w:r>
    </w:p>
    <w:p w:rsidR="002573F2" w:rsidRDefault="002573F2" w:rsidP="00C27F7C">
      <w:pPr>
        <w:jc w:val="both"/>
        <w:rPr>
          <w:rFonts w:asciiTheme="minorHAnsi" w:hAnsiTheme="minorHAnsi" w:cstheme="minorHAnsi"/>
          <w:b/>
          <w:highlight w:val="yellow"/>
          <w:lang w:val="ro-RO"/>
        </w:rPr>
      </w:pPr>
      <w:r w:rsidRPr="00DB205D">
        <w:rPr>
          <w:rFonts w:asciiTheme="minorHAnsi" w:hAnsiTheme="minorHAnsi" w:cstheme="minorHAnsi"/>
          <w:lang w:val="ro-RO"/>
        </w:rPr>
        <w:t>•</w:t>
      </w:r>
      <w:r w:rsidRPr="00DB205D">
        <w:rPr>
          <w:rFonts w:asciiTheme="minorHAnsi" w:hAnsiTheme="minorHAnsi" w:cstheme="minorHAnsi"/>
          <w:lang w:val="ro-RO"/>
        </w:rPr>
        <w:tab/>
        <w:t>Costuri operaționale inclusiv costuri de întreținere și chirie.</w:t>
      </w:r>
    </w:p>
    <w:p w:rsidR="002573F2" w:rsidRDefault="002573F2" w:rsidP="00C27F7C">
      <w:pPr>
        <w:jc w:val="both"/>
        <w:rPr>
          <w:rFonts w:asciiTheme="minorHAnsi" w:hAnsiTheme="minorHAnsi" w:cstheme="minorHAnsi"/>
          <w:b/>
          <w:highlight w:val="yellow"/>
          <w:lang w:val="ro-RO"/>
        </w:rPr>
      </w:pPr>
    </w:p>
    <w:p w:rsidR="00BD41EC" w:rsidRPr="00094A74" w:rsidRDefault="00BD41EC" w:rsidP="00C27F7C">
      <w:pPr>
        <w:jc w:val="both"/>
        <w:rPr>
          <w:rFonts w:asciiTheme="minorHAnsi" w:hAnsiTheme="minorHAnsi" w:cstheme="minorHAnsi"/>
          <w:b/>
          <w:i/>
          <w:lang w:val="ro-RO"/>
        </w:rPr>
      </w:pPr>
      <w:r w:rsidRPr="00094A74">
        <w:rPr>
          <w:rFonts w:asciiTheme="minorHAnsi" w:hAnsiTheme="minorHAnsi" w:cstheme="minorHAnsi"/>
          <w:b/>
          <w:i/>
          <w:lang w:val="ro-RO"/>
        </w:rPr>
        <w:t>În cadrul unui proiect cheltuielile pot fi eligibile şi neeligibile.</w:t>
      </w:r>
    </w:p>
    <w:p w:rsidR="00BD41EC" w:rsidRPr="005114DA" w:rsidRDefault="00BD41EC" w:rsidP="00C27F7C">
      <w:pPr>
        <w:jc w:val="both"/>
        <w:rPr>
          <w:rFonts w:asciiTheme="minorHAnsi" w:hAnsiTheme="minorHAnsi" w:cstheme="minorHAnsi"/>
          <w:b/>
          <w:lang w:val="ro-RO"/>
        </w:rPr>
      </w:pPr>
    </w:p>
    <w:p w:rsidR="00BD41EC" w:rsidRPr="00094A74" w:rsidRDefault="00BD41EC" w:rsidP="00C27F7C">
      <w:pPr>
        <w:jc w:val="both"/>
        <w:rPr>
          <w:rFonts w:asciiTheme="minorHAnsi" w:hAnsiTheme="minorHAnsi" w:cstheme="minorHAnsi"/>
          <w:lang w:val="ro-RO"/>
        </w:rPr>
      </w:pPr>
      <w:r w:rsidRPr="00094A74">
        <w:rPr>
          <w:rFonts w:asciiTheme="minorHAnsi" w:hAnsiTheme="minorHAnsi" w:cstheme="minorHAnsi"/>
          <w:lang w:val="ro-RO"/>
        </w:rPr>
        <w:t>Fondurile nerambursabile vor fi acordate doar pentru rambursarea cheltuielilor eligibile, cu o intensitate a sprijinului în conformitate cu Fişa Intervenției DR-2</w:t>
      </w:r>
      <w:r>
        <w:rPr>
          <w:rFonts w:asciiTheme="minorHAnsi" w:hAnsiTheme="minorHAnsi" w:cstheme="minorHAnsi"/>
          <w:lang w:val="ro-RO"/>
        </w:rPr>
        <w:t>5</w:t>
      </w:r>
      <w:r w:rsidRPr="00EB1D95">
        <w:rPr>
          <w:rFonts w:asciiTheme="minorHAnsi" w:hAnsiTheme="minorHAnsi" w:cstheme="minorHAnsi"/>
          <w:lang w:val="ro-RO"/>
        </w:rPr>
        <w:t>,</w:t>
      </w:r>
      <w:r w:rsidRPr="00094A74">
        <w:rPr>
          <w:rFonts w:asciiTheme="minorHAnsi" w:hAnsiTheme="minorHAnsi" w:cstheme="minorHAnsi"/>
          <w:lang w:val="ro-RO"/>
        </w:rPr>
        <w:t xml:space="preserve"> în limita valorii maxime a sprijinului.</w:t>
      </w:r>
    </w:p>
    <w:p w:rsidR="00BD41EC" w:rsidRDefault="00BD41EC" w:rsidP="00C27F7C">
      <w:pPr>
        <w:jc w:val="both"/>
        <w:rPr>
          <w:rFonts w:asciiTheme="minorHAnsi" w:hAnsiTheme="minorHAnsi" w:cstheme="minorHAnsi"/>
          <w:b/>
          <w:lang w:val="ro-RO"/>
        </w:rPr>
      </w:pPr>
    </w:p>
    <w:p w:rsidR="00634722" w:rsidRPr="008A564F" w:rsidRDefault="007311D3" w:rsidP="00C27F7C">
      <w:pPr>
        <w:jc w:val="both"/>
        <w:rPr>
          <w:rFonts w:asciiTheme="minorHAnsi" w:hAnsiTheme="minorHAnsi" w:cstheme="minorHAnsi"/>
          <w:lang w:val="ro-RO"/>
        </w:rPr>
      </w:pPr>
      <w:r w:rsidRPr="008A564F">
        <w:rPr>
          <w:rFonts w:asciiTheme="minorHAnsi" w:hAnsiTheme="minorHAnsi" w:cstheme="minorHAnsi"/>
          <w:b/>
          <w:lang w:val="ro-RO"/>
        </w:rPr>
        <w:t>Cheltuieli eligibile</w:t>
      </w:r>
      <w:r w:rsidRPr="008A564F">
        <w:rPr>
          <w:rFonts w:asciiTheme="minorHAnsi" w:hAnsiTheme="minorHAnsi" w:cstheme="minorHAnsi"/>
          <w:lang w:val="ro-RO"/>
        </w:rPr>
        <w:t xml:space="preserve"> pentru sprijinul FEADR</w:t>
      </w:r>
      <w:r w:rsidR="004366E5" w:rsidRPr="008A564F">
        <w:rPr>
          <w:rFonts w:asciiTheme="minorHAnsi" w:hAnsiTheme="minorHAnsi" w:cstheme="minorHAnsi"/>
          <w:lang w:val="ro-RO"/>
        </w:rPr>
        <w:t xml:space="preserve"> acordat prin fișa intervenției DR</w:t>
      </w:r>
      <w:r w:rsidR="00E555DF">
        <w:rPr>
          <w:rFonts w:asciiTheme="minorHAnsi" w:hAnsiTheme="minorHAnsi" w:cstheme="minorHAnsi"/>
          <w:lang w:val="ro-RO"/>
        </w:rPr>
        <w:t>-</w:t>
      </w:r>
      <w:r w:rsidR="004366E5" w:rsidRPr="008A564F">
        <w:rPr>
          <w:rFonts w:asciiTheme="minorHAnsi" w:hAnsiTheme="minorHAnsi" w:cstheme="minorHAnsi"/>
          <w:lang w:val="ro-RO"/>
        </w:rPr>
        <w:t>25 din cadrul PS PAC 2023-2027 sunt</w:t>
      </w:r>
      <w:r w:rsidR="00634722" w:rsidRPr="008A564F">
        <w:rPr>
          <w:rFonts w:asciiTheme="minorHAnsi" w:hAnsiTheme="minorHAnsi" w:cstheme="minorHAnsi"/>
          <w:lang w:val="ro-RO"/>
        </w:rPr>
        <w:t>:</w:t>
      </w:r>
      <w:r w:rsidRPr="008A564F">
        <w:rPr>
          <w:rFonts w:asciiTheme="minorHAnsi" w:hAnsiTheme="minorHAnsi" w:cstheme="minorHAnsi"/>
          <w:lang w:val="ro-RO"/>
        </w:rPr>
        <w:t xml:space="preserve"> </w:t>
      </w:r>
    </w:p>
    <w:p w:rsidR="00634722" w:rsidRPr="008A564F" w:rsidRDefault="00634722" w:rsidP="00C27F7C">
      <w:pPr>
        <w:jc w:val="both"/>
        <w:rPr>
          <w:rFonts w:asciiTheme="minorHAnsi" w:hAnsiTheme="minorHAnsi" w:cstheme="minorHAnsi"/>
          <w:i/>
          <w:lang w:val="ro-RO"/>
        </w:rPr>
      </w:pPr>
      <w:r w:rsidRPr="008A564F">
        <w:rPr>
          <w:rFonts w:asciiTheme="minorHAnsi" w:hAnsiTheme="minorHAnsi" w:cstheme="minorHAnsi"/>
          <w:i/>
          <w:lang w:val="ro-RO"/>
        </w:rPr>
        <w:t>Investiții în active corporale:</w:t>
      </w:r>
    </w:p>
    <w:p w:rsidR="007311D3" w:rsidRPr="00FC68DE" w:rsidRDefault="00634722" w:rsidP="00C27F7C">
      <w:pPr>
        <w:jc w:val="both"/>
        <w:rPr>
          <w:rFonts w:asciiTheme="minorHAnsi" w:hAnsiTheme="minorHAnsi" w:cstheme="minorHAnsi"/>
          <w:lang w:val="ro-RO"/>
        </w:rPr>
      </w:pPr>
      <w:r w:rsidRPr="008A564F">
        <w:rPr>
          <w:rFonts w:asciiTheme="minorHAnsi" w:hAnsiTheme="minorHAnsi" w:cstheme="minorHAnsi"/>
          <w:lang w:val="ro-RO"/>
        </w:rPr>
        <w:t>M</w:t>
      </w:r>
      <w:r w:rsidR="007311D3" w:rsidRPr="008A564F">
        <w:rPr>
          <w:rFonts w:asciiTheme="minorHAnsi" w:hAnsiTheme="minorHAnsi" w:cstheme="minorHAnsi"/>
          <w:lang w:val="ro-RO"/>
        </w:rPr>
        <w:t>odernizarea infrastructurii de irigații</w:t>
      </w:r>
      <w:r w:rsidR="00AD3D15" w:rsidRPr="008A564F">
        <w:rPr>
          <w:rFonts w:asciiTheme="minorHAnsi" w:hAnsiTheme="minorHAnsi" w:cstheme="minorHAnsi"/>
          <w:lang w:val="ro-RO"/>
        </w:rPr>
        <w:t xml:space="preserve"> (</w:t>
      </w:r>
      <w:r w:rsidR="007311D3" w:rsidRPr="008A564F">
        <w:rPr>
          <w:rFonts w:asciiTheme="minorHAnsi" w:hAnsiTheme="minorHAnsi" w:cstheme="minorHAnsi"/>
          <w:lang w:val="ro-RO"/>
        </w:rPr>
        <w:t xml:space="preserve">stații de </w:t>
      </w:r>
      <w:r w:rsidR="005F422C" w:rsidRPr="008A564F">
        <w:rPr>
          <w:rFonts w:asciiTheme="minorHAnsi" w:hAnsiTheme="minorHAnsi" w:cstheme="minorHAnsi"/>
          <w:lang w:val="ro-RO"/>
        </w:rPr>
        <w:t xml:space="preserve">pompare de </w:t>
      </w:r>
      <w:r w:rsidR="00DA219A" w:rsidRPr="008A564F">
        <w:rPr>
          <w:rFonts w:asciiTheme="minorHAnsi" w:hAnsiTheme="minorHAnsi" w:cstheme="minorHAnsi"/>
          <w:lang w:val="ro-RO"/>
        </w:rPr>
        <w:t xml:space="preserve">punere sub presiune </w:t>
      </w:r>
      <w:r w:rsidR="00AD3D15" w:rsidRPr="008A564F">
        <w:rPr>
          <w:rFonts w:asciiTheme="minorHAnsi" w:hAnsiTheme="minorHAnsi" w:cstheme="minorHAnsi"/>
          <w:lang w:val="ro-RO"/>
        </w:rPr>
        <w:t xml:space="preserve">și rețeaua aferentă) </w:t>
      </w:r>
      <w:r w:rsidR="007311D3" w:rsidRPr="008A564F">
        <w:rPr>
          <w:rFonts w:asciiTheme="minorHAnsi" w:hAnsiTheme="minorHAnsi" w:cstheme="minorHAnsi"/>
          <w:lang w:val="ro-RO"/>
        </w:rPr>
        <w:t xml:space="preserve">și/sau racordarea la utilități, </w:t>
      </w:r>
      <w:r w:rsidR="00AD3D15" w:rsidRPr="008A564F">
        <w:rPr>
          <w:rFonts w:asciiTheme="minorHAnsi" w:hAnsiTheme="minorHAnsi" w:cstheme="minorHAnsi"/>
          <w:lang w:val="ro-RO"/>
        </w:rPr>
        <w:t>montarea</w:t>
      </w:r>
      <w:r w:rsidR="007311D3" w:rsidRPr="008A564F">
        <w:rPr>
          <w:rFonts w:asciiTheme="minorHAnsi" w:hAnsiTheme="minorHAnsi" w:cstheme="minorHAnsi"/>
          <w:lang w:val="ro-RO"/>
        </w:rPr>
        <w:t xml:space="preserve"> sisteme</w:t>
      </w:r>
      <w:r w:rsidR="00AD3D15" w:rsidRPr="008A564F">
        <w:rPr>
          <w:rFonts w:asciiTheme="minorHAnsi" w:hAnsiTheme="minorHAnsi" w:cstheme="minorHAnsi"/>
          <w:lang w:val="ro-RO"/>
        </w:rPr>
        <w:t>lor</w:t>
      </w:r>
      <w:r w:rsidR="007311D3" w:rsidRPr="008A564F">
        <w:rPr>
          <w:rFonts w:asciiTheme="minorHAnsi" w:hAnsiTheme="minorHAnsi" w:cstheme="minorHAnsi"/>
          <w:lang w:val="ro-RO"/>
        </w:rPr>
        <w:t xml:space="preserve"> de contorizare a apei,</w:t>
      </w:r>
      <w:r w:rsidR="00AD3D15" w:rsidRPr="008A564F">
        <w:rPr>
          <w:rFonts w:asciiTheme="minorHAnsi" w:hAnsiTheme="minorHAnsi" w:cstheme="minorHAnsi"/>
          <w:lang w:val="ro-RO"/>
        </w:rPr>
        <w:t xml:space="preserve"> </w:t>
      </w:r>
      <w:r w:rsidR="00AD3D15" w:rsidRPr="00217AE3">
        <w:rPr>
          <w:rFonts w:asciiTheme="minorHAnsi" w:hAnsiTheme="minorHAnsi" w:cstheme="minorHAnsi"/>
          <w:color w:val="000000"/>
          <w:lang w:val="it-IT"/>
        </w:rPr>
        <w:t>precum</w:t>
      </w:r>
      <w:r w:rsidR="00AD3D15" w:rsidRPr="00233FA5">
        <w:rPr>
          <w:rFonts w:asciiTheme="minorHAnsi" w:hAnsiTheme="minorHAnsi" w:cstheme="minorHAnsi"/>
          <w:color w:val="000000"/>
          <w:lang w:val="it-IT"/>
        </w:rPr>
        <w:t xml:space="preserve"> și investițiile care vor viza utilizarea apei recuperate ca sursă alternativă de alimentare cu apă, numai dacă furnizarea și utilizarea acestei ape sunt în conformitate cu Regulamentul (UE) 2020/741 al Parlamentului European și al Consiliului și legislația națională aplicabilă în domeniu.</w:t>
      </w:r>
      <w:r w:rsidR="007311D3" w:rsidRPr="00707CD5">
        <w:rPr>
          <w:rFonts w:asciiTheme="minorHAnsi" w:hAnsiTheme="minorHAnsi" w:cstheme="minorHAnsi"/>
          <w:highlight w:val="yellow"/>
          <w:lang w:val="ro-RO"/>
        </w:rPr>
        <w:t xml:space="preserve">   </w:t>
      </w:r>
    </w:p>
    <w:p w:rsidR="00DA219A" w:rsidRPr="00FC68DE" w:rsidRDefault="00FD1D2B" w:rsidP="00C27F7C">
      <w:pPr>
        <w:autoSpaceDE w:val="0"/>
        <w:autoSpaceDN w:val="0"/>
        <w:adjustRightInd w:val="0"/>
        <w:jc w:val="both"/>
        <w:rPr>
          <w:rFonts w:asciiTheme="minorHAnsi" w:hAnsiTheme="minorHAnsi" w:cstheme="minorHAnsi"/>
          <w:lang w:val="ro-RO"/>
        </w:rPr>
      </w:pPr>
      <w:r w:rsidRPr="00FC68DE">
        <w:rPr>
          <w:rFonts w:asciiTheme="minorHAnsi" w:hAnsiTheme="minorHAnsi" w:cstheme="minorHAnsi"/>
          <w:lang w:val="ro-RO"/>
        </w:rPr>
        <w:t xml:space="preserve">Achiziția echipamentelor de irigat pentru OUAI-uri este cheltuială eligibilă prin </w:t>
      </w:r>
      <w:r w:rsidR="009B18D1">
        <w:rPr>
          <w:rFonts w:asciiTheme="minorHAnsi" w:hAnsiTheme="minorHAnsi" w:cstheme="minorHAnsi"/>
          <w:lang w:val="ro-RO"/>
        </w:rPr>
        <w:t>DR</w:t>
      </w:r>
      <w:r w:rsidR="00000112">
        <w:rPr>
          <w:rFonts w:asciiTheme="minorHAnsi" w:hAnsiTheme="minorHAnsi" w:cstheme="minorHAnsi"/>
          <w:lang w:val="ro-RO"/>
        </w:rPr>
        <w:t>-</w:t>
      </w:r>
      <w:r w:rsidR="009B18D1">
        <w:rPr>
          <w:rFonts w:asciiTheme="minorHAnsi" w:hAnsiTheme="minorHAnsi" w:cstheme="minorHAnsi"/>
          <w:lang w:val="ro-RO"/>
        </w:rPr>
        <w:t xml:space="preserve">25 </w:t>
      </w:r>
      <w:r w:rsidRPr="009B18D1">
        <w:rPr>
          <w:rFonts w:asciiTheme="minorHAnsi" w:hAnsiTheme="minorHAnsi" w:cstheme="minorHAnsi"/>
          <w:lang w:val="ro-RO"/>
        </w:rPr>
        <w:t>din P</w:t>
      </w:r>
      <w:r w:rsidR="009B18D1">
        <w:rPr>
          <w:rFonts w:asciiTheme="minorHAnsi" w:hAnsiTheme="minorHAnsi" w:cstheme="minorHAnsi"/>
          <w:lang w:val="ro-RO"/>
        </w:rPr>
        <w:t>S</w:t>
      </w:r>
      <w:r w:rsidRPr="009B18D1">
        <w:rPr>
          <w:rFonts w:asciiTheme="minorHAnsi" w:hAnsiTheme="minorHAnsi" w:cstheme="minorHAnsi"/>
          <w:lang w:val="ro-RO"/>
        </w:rPr>
        <w:t xml:space="preserve"> </w:t>
      </w:r>
      <w:r w:rsidR="00585BED">
        <w:rPr>
          <w:rFonts w:asciiTheme="minorHAnsi" w:hAnsiTheme="minorHAnsi" w:cstheme="minorHAnsi"/>
          <w:lang w:val="ro-RO"/>
        </w:rPr>
        <w:t xml:space="preserve">PAC </w:t>
      </w:r>
      <w:r w:rsidRPr="009B18D1">
        <w:rPr>
          <w:rFonts w:asciiTheme="minorHAnsi" w:hAnsiTheme="minorHAnsi" w:cstheme="minorHAnsi"/>
          <w:lang w:val="ro-RO"/>
        </w:rPr>
        <w:t>20</w:t>
      </w:r>
      <w:r w:rsidR="009B18D1">
        <w:rPr>
          <w:rFonts w:asciiTheme="minorHAnsi" w:hAnsiTheme="minorHAnsi" w:cstheme="minorHAnsi"/>
          <w:lang w:val="ro-RO"/>
        </w:rPr>
        <w:t>23</w:t>
      </w:r>
      <w:r w:rsidRPr="009B18D1">
        <w:rPr>
          <w:rFonts w:asciiTheme="minorHAnsi" w:hAnsiTheme="minorHAnsi" w:cstheme="minorHAnsi"/>
          <w:lang w:val="ro-RO"/>
        </w:rPr>
        <w:t>-20</w:t>
      </w:r>
      <w:r w:rsidR="009B18D1">
        <w:rPr>
          <w:rFonts w:asciiTheme="minorHAnsi" w:hAnsiTheme="minorHAnsi" w:cstheme="minorHAnsi"/>
          <w:lang w:val="ro-RO"/>
        </w:rPr>
        <w:t>27</w:t>
      </w:r>
      <w:r w:rsidR="003E1628" w:rsidRPr="009B18D1">
        <w:rPr>
          <w:rFonts w:asciiTheme="minorHAnsi" w:hAnsiTheme="minorHAnsi" w:cstheme="minorHAnsi"/>
          <w:lang w:val="ro-RO"/>
        </w:rPr>
        <w:t>,</w:t>
      </w:r>
      <w:r w:rsidR="001C1E23" w:rsidRPr="009B18D1">
        <w:rPr>
          <w:rFonts w:asciiTheme="minorHAnsi" w:hAnsiTheme="minorHAnsi" w:cstheme="minorHAnsi"/>
          <w:lang w:val="ro-RO"/>
        </w:rPr>
        <w:t xml:space="preserve"> fiind incluse în infrastructura secundară</w:t>
      </w:r>
      <w:r w:rsidR="003E1628" w:rsidRPr="00E01846">
        <w:rPr>
          <w:rFonts w:asciiTheme="minorHAnsi" w:hAnsiTheme="minorHAnsi" w:cstheme="minorHAnsi"/>
          <w:lang w:val="ro-RO"/>
        </w:rPr>
        <w:t xml:space="preserve"> conform Legii </w:t>
      </w:r>
      <w:r w:rsidR="00AB0517" w:rsidRPr="00E01846">
        <w:rPr>
          <w:rFonts w:asciiTheme="minorHAnsi" w:hAnsiTheme="minorHAnsi" w:cstheme="minorHAnsi"/>
          <w:lang w:val="ro-RO"/>
        </w:rPr>
        <w:t xml:space="preserve">nr. </w:t>
      </w:r>
      <w:r w:rsidR="003E1628" w:rsidRPr="00E01846">
        <w:rPr>
          <w:rFonts w:asciiTheme="minorHAnsi" w:hAnsiTheme="minorHAnsi" w:cstheme="minorHAnsi"/>
          <w:lang w:val="ro-RO"/>
        </w:rPr>
        <w:t>138/2004</w:t>
      </w:r>
      <w:r w:rsidR="00AD3D15">
        <w:rPr>
          <w:rFonts w:asciiTheme="minorHAnsi" w:hAnsiTheme="minorHAnsi" w:cstheme="minorHAnsi"/>
          <w:lang w:val="ro-RO"/>
        </w:rPr>
        <w:t xml:space="preserve"> a îmbunătățirilor funciare, republicată, cu modificările și completările ulterioare</w:t>
      </w:r>
      <w:r w:rsidR="00DA219A" w:rsidRPr="001D6A97">
        <w:rPr>
          <w:rFonts w:asciiTheme="minorHAnsi" w:hAnsiTheme="minorHAnsi" w:cstheme="minorHAnsi"/>
          <w:lang w:val="ro-RO"/>
        </w:rPr>
        <w:t>.</w:t>
      </w:r>
      <w:r w:rsidRPr="00CB4CCD">
        <w:rPr>
          <w:rFonts w:asciiTheme="minorHAnsi" w:hAnsiTheme="minorHAnsi" w:cstheme="minorHAnsi"/>
          <w:lang w:val="ro-RO"/>
        </w:rPr>
        <w:t xml:space="preserve"> </w:t>
      </w:r>
    </w:p>
    <w:p w:rsidR="00634722" w:rsidRPr="00707CD5" w:rsidRDefault="00634722" w:rsidP="00C27F7C">
      <w:pPr>
        <w:jc w:val="both"/>
        <w:rPr>
          <w:rFonts w:asciiTheme="minorHAnsi" w:hAnsiTheme="minorHAnsi" w:cstheme="minorHAnsi"/>
          <w:i/>
          <w:lang w:val="ro-RO"/>
        </w:rPr>
      </w:pPr>
      <w:r w:rsidRPr="00707CD5">
        <w:rPr>
          <w:rFonts w:asciiTheme="minorHAnsi" w:hAnsiTheme="minorHAnsi" w:cstheme="minorHAnsi"/>
          <w:i/>
          <w:lang w:val="ro-RO"/>
        </w:rPr>
        <w:t>Investiții în active necorporale:</w:t>
      </w:r>
    </w:p>
    <w:p w:rsidR="00634722" w:rsidRPr="00233FA5" w:rsidRDefault="00634722" w:rsidP="00C27F7C">
      <w:pPr>
        <w:autoSpaceDE w:val="0"/>
        <w:autoSpaceDN w:val="0"/>
        <w:adjustRightInd w:val="0"/>
        <w:jc w:val="both"/>
        <w:rPr>
          <w:rFonts w:asciiTheme="minorHAnsi" w:hAnsiTheme="minorHAnsi" w:cstheme="minorHAnsi"/>
          <w:iCs/>
          <w:noProof/>
        </w:rPr>
      </w:pPr>
      <w:r w:rsidRPr="00233FA5">
        <w:rPr>
          <w:rFonts w:asciiTheme="minorHAnsi" w:hAnsiTheme="minorHAnsi" w:cstheme="minorHAnsi"/>
          <w:noProof/>
          <w:color w:val="333333"/>
          <w:shd w:val="clear" w:color="auto" w:fill="FAFAFA"/>
        </w:rPr>
        <w:t xml:space="preserve">Legat de investițiile propuse prin proiect sunt eligibile </w:t>
      </w:r>
      <w:r w:rsidRPr="00233FA5">
        <w:rPr>
          <w:rFonts w:asciiTheme="minorHAnsi" w:hAnsiTheme="minorHAnsi" w:cstheme="minorHAnsi"/>
          <w:b/>
          <w:bCs/>
          <w:noProof/>
          <w:color w:val="333333"/>
          <w:shd w:val="clear" w:color="auto" w:fill="FAFAFA"/>
        </w:rPr>
        <w:t>costurile generale</w:t>
      </w:r>
      <w:r w:rsidRPr="00233FA5">
        <w:rPr>
          <w:rFonts w:asciiTheme="minorHAnsi" w:hAnsiTheme="minorHAnsi" w:cstheme="minorHAnsi"/>
          <w:noProof/>
          <w:color w:val="333333"/>
          <w:shd w:val="clear" w:color="auto" w:fill="FAFAFA"/>
        </w:rPr>
        <w:t xml:space="preserve"> direct legate de acestea, după caz, menționate în secțiunea </w:t>
      </w:r>
      <w:r w:rsidRPr="00233FA5">
        <w:rPr>
          <w:rFonts w:asciiTheme="minorHAnsi" w:hAnsiTheme="minorHAnsi" w:cstheme="minorHAnsi"/>
          <w:i/>
          <w:iCs/>
          <w:noProof/>
          <w:color w:val="333333"/>
          <w:shd w:val="clear" w:color="auto" w:fill="FAFAFA"/>
        </w:rPr>
        <w:t xml:space="preserve">4.7 </w:t>
      </w:r>
      <w:r w:rsidR="00000112">
        <w:rPr>
          <w:rFonts w:asciiTheme="minorHAnsi" w:hAnsiTheme="minorHAnsi" w:cstheme="minorHAnsi"/>
          <w:i/>
          <w:iCs/>
          <w:noProof/>
        </w:rPr>
        <w:t>„</w:t>
      </w:r>
      <w:r w:rsidRPr="00233FA5">
        <w:rPr>
          <w:rFonts w:asciiTheme="minorHAnsi" w:hAnsiTheme="minorHAnsi" w:cstheme="minorHAnsi"/>
          <w:i/>
          <w:iCs/>
          <w:noProof/>
        </w:rPr>
        <w:t>Elemente comune pentru tipurile de intervenții pentru dezvoltarea rurală"</w:t>
      </w:r>
      <w:r w:rsidRPr="00233FA5">
        <w:rPr>
          <w:rFonts w:asciiTheme="minorHAnsi" w:hAnsiTheme="minorHAnsi" w:cstheme="minorHAnsi"/>
          <w:iCs/>
          <w:noProof/>
        </w:rPr>
        <w:t>, respectiv:</w:t>
      </w:r>
    </w:p>
    <w:p w:rsidR="00634722" w:rsidRPr="00233FA5" w:rsidRDefault="00634722" w:rsidP="00C27F7C">
      <w:pPr>
        <w:tabs>
          <w:tab w:val="left" w:pos="0"/>
        </w:tabs>
        <w:jc w:val="both"/>
        <w:rPr>
          <w:rFonts w:asciiTheme="minorHAnsi" w:hAnsiTheme="minorHAnsi" w:cstheme="minorHAnsi"/>
        </w:rPr>
      </w:pPr>
      <w:r w:rsidRPr="00233FA5">
        <w:rPr>
          <w:rFonts w:asciiTheme="minorHAnsi" w:hAnsiTheme="minorHAnsi" w:cstheme="minorHAnsi"/>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rsidR="00634722" w:rsidRPr="00233FA5" w:rsidRDefault="00634722" w:rsidP="00C27F7C">
      <w:pPr>
        <w:tabs>
          <w:tab w:val="left" w:pos="0"/>
        </w:tabs>
        <w:jc w:val="both"/>
        <w:rPr>
          <w:rFonts w:asciiTheme="minorHAnsi" w:hAnsiTheme="minorHAnsi" w:cstheme="minorHAnsi"/>
        </w:rPr>
      </w:pPr>
      <w:r w:rsidRPr="00233FA5">
        <w:rPr>
          <w:rFonts w:asciiTheme="minorHAnsi" w:hAnsiTheme="minorHAnsi" w:cstheme="minorHAnsi"/>
        </w:rPr>
        <w:t>2. Cheltuieli cu achiziționarea sau dezvoltarea de software și achiziționarea de brevete, licențe, drepturi de autor, mărci, etc.</w:t>
      </w:r>
    </w:p>
    <w:p w:rsidR="00634722" w:rsidRDefault="00634722" w:rsidP="00C27F7C">
      <w:pPr>
        <w:jc w:val="both"/>
        <w:rPr>
          <w:rFonts w:asciiTheme="minorHAnsi" w:hAnsiTheme="minorHAnsi" w:cstheme="minorHAnsi"/>
          <w:lang w:val="ro-RO"/>
        </w:rPr>
      </w:pPr>
    </w:p>
    <w:p w:rsidR="004E7D7E" w:rsidRDefault="004E7D7E" w:rsidP="00C27F7C">
      <w:pPr>
        <w:jc w:val="both"/>
        <w:rPr>
          <w:rFonts w:asciiTheme="minorHAnsi" w:hAnsiTheme="minorHAnsi" w:cstheme="minorHAnsi"/>
          <w:lang w:val="ro-RO"/>
        </w:rPr>
      </w:pPr>
      <w:r w:rsidRPr="00707CD5">
        <w:rPr>
          <w:rFonts w:asciiTheme="minorHAnsi" w:hAnsiTheme="minorHAnsi" w:cstheme="minorHAnsi"/>
          <w:b/>
          <w:lang w:val="ro-RO"/>
        </w:rPr>
        <w:t>Cheltuielile privind costurile generale ale proiectului</w:t>
      </w:r>
      <w:r w:rsidRPr="004E7D7E">
        <w:rPr>
          <w:rFonts w:asciiTheme="minorHAnsi" w:hAnsiTheme="minorHAnsi" w:cstheme="minorHAnsi"/>
          <w:lang w:val="ro-RO"/>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rsidR="00D23616" w:rsidRPr="00CB39CB" w:rsidRDefault="00D23616" w:rsidP="00C27F7C">
      <w:pPr>
        <w:shd w:val="clear" w:color="auto" w:fill="FFFFFF"/>
        <w:jc w:val="both"/>
        <w:rPr>
          <w:rFonts w:ascii="Verdana" w:hAnsi="Verdana"/>
          <w:b/>
          <w:bCs/>
          <w:sz w:val="22"/>
          <w:szCs w:val="22"/>
        </w:rPr>
      </w:pPr>
    </w:p>
    <w:p w:rsidR="00634722" w:rsidRPr="00CB39CB" w:rsidRDefault="00D23616" w:rsidP="00C27F7C">
      <w:pPr>
        <w:tabs>
          <w:tab w:val="left" w:pos="0"/>
        </w:tabs>
        <w:jc w:val="both"/>
        <w:rPr>
          <w:rFonts w:asciiTheme="minorHAnsi" w:hAnsiTheme="minorHAnsi" w:cstheme="minorHAnsi"/>
        </w:rPr>
      </w:pPr>
      <w:r w:rsidRPr="00CB39CB">
        <w:rPr>
          <w:rFonts w:ascii="Verdana" w:hAnsi="Verdana"/>
          <w:b/>
          <w:bCs/>
          <w:sz w:val="22"/>
          <w:szCs w:val="22"/>
        </w:rPr>
        <w:t>(</w:t>
      </w:r>
      <w:r w:rsidRPr="00CB39CB">
        <w:rPr>
          <w:rFonts w:asciiTheme="minorHAnsi" w:hAnsiTheme="minorHAnsi" w:cstheme="minorHAnsi"/>
          <w:b/>
          <w:bCs/>
        </w:rPr>
        <w:t>1)</w:t>
      </w:r>
      <w:r w:rsidR="002E71F2" w:rsidRPr="00CB39CB">
        <w:rPr>
          <w:rFonts w:asciiTheme="minorHAnsi" w:hAnsiTheme="minorHAnsi" w:cstheme="minorHAnsi"/>
          <w:b/>
          <w:bCs/>
        </w:rPr>
        <w:t xml:space="preserve"> </w:t>
      </w:r>
      <w:r w:rsidR="00634722" w:rsidRPr="00CB39CB">
        <w:rPr>
          <w:rFonts w:asciiTheme="minorHAnsi" w:hAnsiTheme="minorHAnsi" w:cstheme="minorHAnsi"/>
        </w:rPr>
        <w:t xml:space="preserve">Cheltuielile privind costurile generale ale proiectului, inclusiv cele care sunt efectuate înaintea aprobării finanțării, sunt eligibile dacă respectă prevederile art. 18, alin. (1) </w:t>
      </w:r>
      <w:proofErr w:type="gramStart"/>
      <w:r w:rsidR="00634722" w:rsidRPr="00CB39CB">
        <w:rPr>
          <w:rFonts w:asciiTheme="minorHAnsi" w:hAnsiTheme="minorHAnsi" w:cstheme="minorHAnsi"/>
        </w:rPr>
        <w:t>din  Hotărârea</w:t>
      </w:r>
      <w:proofErr w:type="gramEnd"/>
      <w:r w:rsidR="00634722" w:rsidRPr="00CB39CB">
        <w:rPr>
          <w:rFonts w:asciiTheme="minorHAnsi" w:hAnsiTheme="minorHAnsi" w:cstheme="minorHAnsi"/>
        </w:rPr>
        <w:t xml:space="preserve"> nr. 1570/2022 şi îndeplinesc următoarele condiții:</w:t>
      </w:r>
    </w:p>
    <w:p w:rsidR="00D23616" w:rsidRPr="00CB39CB" w:rsidRDefault="00D23616" w:rsidP="00C27F7C">
      <w:pPr>
        <w:shd w:val="clear" w:color="auto" w:fill="FFFFFF"/>
        <w:jc w:val="both"/>
        <w:rPr>
          <w:rFonts w:asciiTheme="minorHAnsi" w:hAnsiTheme="minorHAnsi" w:cstheme="minorHAnsi"/>
        </w:rPr>
      </w:pPr>
      <w:bookmarkStart w:id="1" w:name="do|caII|si2|ar18|al1|lia"/>
      <w:bookmarkEnd w:id="1"/>
      <w:r w:rsidRPr="00CB39CB">
        <w:rPr>
          <w:rFonts w:asciiTheme="minorHAnsi" w:hAnsiTheme="minorHAnsi" w:cstheme="minorHAnsi"/>
          <w:b/>
          <w:bCs/>
        </w:rPr>
        <w:t>a)</w:t>
      </w:r>
      <w:r w:rsidR="00C5266B" w:rsidRPr="00CB39CB">
        <w:rPr>
          <w:rFonts w:asciiTheme="minorHAnsi" w:hAnsiTheme="minorHAnsi" w:cstheme="minorHAnsi"/>
          <w:b/>
          <w:bCs/>
        </w:rPr>
        <w:t xml:space="preserve"> </w:t>
      </w:r>
      <w:proofErr w:type="gramStart"/>
      <w:r w:rsidRPr="00CB39CB">
        <w:rPr>
          <w:rFonts w:asciiTheme="minorHAnsi" w:hAnsiTheme="minorHAnsi" w:cstheme="minorHAnsi"/>
        </w:rPr>
        <w:t>respectă</w:t>
      </w:r>
      <w:proofErr w:type="gramEnd"/>
      <w:r w:rsidRPr="00CB39CB">
        <w:rPr>
          <w:rFonts w:asciiTheme="minorHAnsi" w:hAnsiTheme="minorHAnsi" w:cstheme="minorHAnsi"/>
        </w:rPr>
        <w:t xml:space="preserve"> prevederile cap 4.7.3 din PS 2023-2027;</w:t>
      </w:r>
    </w:p>
    <w:p w:rsidR="00D23616" w:rsidRPr="00CB39CB" w:rsidRDefault="00D23616" w:rsidP="00C27F7C">
      <w:pPr>
        <w:shd w:val="clear" w:color="auto" w:fill="FFFFFF"/>
        <w:jc w:val="both"/>
        <w:rPr>
          <w:rFonts w:asciiTheme="minorHAnsi" w:hAnsiTheme="minorHAnsi" w:cstheme="minorHAnsi"/>
        </w:rPr>
      </w:pPr>
      <w:bookmarkStart w:id="2" w:name="do|caII|si2|ar18|al1|lib"/>
      <w:bookmarkEnd w:id="2"/>
      <w:r w:rsidRPr="00CB39CB">
        <w:rPr>
          <w:rFonts w:asciiTheme="minorHAnsi" w:hAnsiTheme="minorHAnsi" w:cstheme="minorHAnsi"/>
          <w:b/>
          <w:bCs/>
        </w:rPr>
        <w:t>b)</w:t>
      </w:r>
      <w:r w:rsidR="00C5266B" w:rsidRPr="00CB39CB">
        <w:rPr>
          <w:rFonts w:asciiTheme="minorHAnsi" w:hAnsiTheme="minorHAnsi" w:cstheme="minorHAnsi"/>
          <w:b/>
          <w:bCs/>
        </w:rPr>
        <w:t xml:space="preserve"> </w:t>
      </w:r>
      <w:proofErr w:type="gramStart"/>
      <w:r w:rsidRPr="00CB39CB">
        <w:rPr>
          <w:rFonts w:asciiTheme="minorHAnsi" w:hAnsiTheme="minorHAnsi" w:cstheme="minorHAnsi"/>
        </w:rPr>
        <w:t>sunt</w:t>
      </w:r>
      <w:proofErr w:type="gramEnd"/>
      <w:r w:rsidRPr="00CB39CB">
        <w:rPr>
          <w:rFonts w:asciiTheme="minorHAnsi" w:hAnsiTheme="minorHAnsi" w:cstheme="minorHAnsi"/>
        </w:rPr>
        <w:t xml:space="preserve"> prevăzute sau rezultă din aplicarea legislaţiei în vederea obţinerii de avize, acorduri şi autorizaţii necesare implementării activităţilor eligibile ale operaţiunii ori din cerinţele minime impuse de PS 2023-2027;</w:t>
      </w:r>
    </w:p>
    <w:p w:rsidR="00D23616" w:rsidRPr="00CB39CB" w:rsidRDefault="00D23616" w:rsidP="00C27F7C">
      <w:pPr>
        <w:shd w:val="clear" w:color="auto" w:fill="FFFFFF"/>
        <w:jc w:val="both"/>
        <w:rPr>
          <w:rFonts w:asciiTheme="minorHAnsi" w:hAnsiTheme="minorHAnsi" w:cstheme="minorHAnsi"/>
        </w:rPr>
      </w:pPr>
      <w:bookmarkStart w:id="3" w:name="do|caII|si2|ar18|al1|lic"/>
      <w:bookmarkEnd w:id="3"/>
      <w:r w:rsidRPr="00CB39CB">
        <w:rPr>
          <w:rFonts w:asciiTheme="minorHAnsi" w:hAnsiTheme="minorHAnsi" w:cstheme="minorHAnsi"/>
          <w:b/>
          <w:bCs/>
        </w:rPr>
        <w:t>c)</w:t>
      </w:r>
      <w:r w:rsidR="00C5266B" w:rsidRPr="00CB39CB">
        <w:rPr>
          <w:rFonts w:asciiTheme="minorHAnsi" w:hAnsiTheme="minorHAnsi" w:cstheme="minorHAnsi"/>
          <w:b/>
          <w:bCs/>
        </w:rPr>
        <w:t xml:space="preserve"> </w:t>
      </w:r>
      <w:r w:rsidRPr="00CB39CB">
        <w:rPr>
          <w:rFonts w:asciiTheme="minorHAnsi" w:hAnsiTheme="minorHAnsi" w:cstheme="minorHAnsi"/>
        </w:rPr>
        <w:t>sunt aferente, după caz: unor studii şi/sau analize privind durabilitatea economică şi de mediu, studiu de fezabilitate, proiect tehnic, document de avizare a lucrărilor de intervenţie, întocmite în conformitate cu prevederile legislaţiei în vigoare;</w:t>
      </w:r>
    </w:p>
    <w:p w:rsidR="00D23616" w:rsidRPr="00CB39CB" w:rsidRDefault="00D23616" w:rsidP="00C27F7C">
      <w:pPr>
        <w:shd w:val="clear" w:color="auto" w:fill="FFFFFF"/>
        <w:jc w:val="both"/>
        <w:rPr>
          <w:rFonts w:asciiTheme="minorHAnsi" w:hAnsiTheme="minorHAnsi" w:cstheme="minorHAnsi"/>
        </w:rPr>
      </w:pPr>
      <w:bookmarkStart w:id="4" w:name="do|caII|si2|ar18|al1|lid"/>
      <w:bookmarkEnd w:id="4"/>
      <w:r w:rsidRPr="00CB39CB">
        <w:rPr>
          <w:rFonts w:asciiTheme="minorHAnsi" w:hAnsiTheme="minorHAnsi" w:cstheme="minorHAnsi"/>
          <w:b/>
          <w:bCs/>
        </w:rPr>
        <w:t>d)</w:t>
      </w:r>
      <w:r w:rsidR="00C5266B" w:rsidRPr="00CB39CB">
        <w:rPr>
          <w:rFonts w:asciiTheme="minorHAnsi" w:hAnsiTheme="minorHAnsi" w:cstheme="minorHAnsi"/>
          <w:b/>
          <w:bCs/>
        </w:rPr>
        <w:t xml:space="preserve"> </w:t>
      </w:r>
      <w:proofErr w:type="gramStart"/>
      <w:r w:rsidRPr="00CB39CB">
        <w:rPr>
          <w:rFonts w:asciiTheme="minorHAnsi" w:hAnsiTheme="minorHAnsi" w:cstheme="minorHAnsi"/>
        </w:rPr>
        <w:t>sunt</w:t>
      </w:r>
      <w:proofErr w:type="gramEnd"/>
      <w:r w:rsidRPr="00CB39CB">
        <w:rPr>
          <w:rFonts w:asciiTheme="minorHAnsi" w:hAnsiTheme="minorHAnsi" w:cstheme="minorHAnsi"/>
        </w:rPr>
        <w:t xml:space="preserve"> necesare în procesul de achiziţii publice pentru activităţile eligibile ale operaţiunii;</w:t>
      </w:r>
    </w:p>
    <w:p w:rsidR="00D23616" w:rsidRPr="00CB39CB" w:rsidRDefault="00D23616" w:rsidP="00C27F7C">
      <w:pPr>
        <w:shd w:val="clear" w:color="auto" w:fill="FFFFFF"/>
        <w:jc w:val="both"/>
        <w:rPr>
          <w:rFonts w:asciiTheme="minorHAnsi" w:hAnsiTheme="minorHAnsi" w:cstheme="minorHAnsi"/>
        </w:rPr>
      </w:pPr>
      <w:bookmarkStart w:id="5" w:name="do|caII|si2|ar18|al1|lie"/>
      <w:bookmarkEnd w:id="5"/>
      <w:r w:rsidRPr="00CB39CB">
        <w:rPr>
          <w:rFonts w:asciiTheme="minorHAnsi" w:hAnsiTheme="minorHAnsi" w:cstheme="minorHAnsi"/>
          <w:b/>
          <w:bCs/>
        </w:rPr>
        <w:t>e)</w:t>
      </w:r>
      <w:r w:rsidR="00C5266B" w:rsidRPr="00CB39CB">
        <w:rPr>
          <w:rFonts w:asciiTheme="minorHAnsi" w:hAnsiTheme="minorHAnsi" w:cstheme="minorHAnsi"/>
          <w:b/>
          <w:bCs/>
        </w:rPr>
        <w:t xml:space="preserve"> </w:t>
      </w:r>
      <w:proofErr w:type="gramStart"/>
      <w:r w:rsidRPr="00CB39CB">
        <w:rPr>
          <w:rFonts w:asciiTheme="minorHAnsi" w:hAnsiTheme="minorHAnsi" w:cstheme="minorHAnsi"/>
        </w:rPr>
        <w:t>sunt</w:t>
      </w:r>
      <w:proofErr w:type="gramEnd"/>
      <w:r w:rsidRPr="00CB39CB">
        <w:rPr>
          <w:rFonts w:asciiTheme="minorHAnsi" w:hAnsiTheme="minorHAnsi" w:cstheme="minorHAnsi"/>
        </w:rPr>
        <w:t xml:space="preserve"> aferente activităţilor de coordonare şi supervizare a execuţiei şi recepţiei lucrărilor de construcţii-montaj.</w:t>
      </w:r>
    </w:p>
    <w:p w:rsidR="00174DC1" w:rsidRPr="00CB39CB" w:rsidRDefault="00174DC1" w:rsidP="00C27F7C">
      <w:pPr>
        <w:shd w:val="clear" w:color="auto" w:fill="FFFFFF"/>
        <w:jc w:val="both"/>
        <w:rPr>
          <w:rFonts w:asciiTheme="minorHAnsi" w:hAnsiTheme="minorHAnsi" w:cstheme="minorHAnsi"/>
          <w:b/>
          <w:bCs/>
        </w:rPr>
      </w:pPr>
      <w:bookmarkStart w:id="6" w:name="do|caII|si2|ar18|al2"/>
      <w:bookmarkEnd w:id="6"/>
    </w:p>
    <w:p w:rsidR="00D23616" w:rsidRPr="00CB39CB" w:rsidRDefault="00D23616" w:rsidP="00C27F7C">
      <w:pPr>
        <w:shd w:val="clear" w:color="auto" w:fill="FFFFFF"/>
        <w:jc w:val="both"/>
        <w:rPr>
          <w:rFonts w:asciiTheme="minorHAnsi" w:hAnsiTheme="minorHAnsi" w:cstheme="minorHAnsi"/>
        </w:rPr>
      </w:pPr>
      <w:r w:rsidRPr="00CB39CB">
        <w:rPr>
          <w:rFonts w:asciiTheme="minorHAnsi" w:hAnsiTheme="minorHAnsi" w:cstheme="minorHAnsi"/>
          <w:b/>
          <w:bCs/>
        </w:rPr>
        <w:lastRenderedPageBreak/>
        <w:t>(2)</w:t>
      </w:r>
      <w:r w:rsidR="00C5266B" w:rsidRPr="00CB39CB">
        <w:rPr>
          <w:rFonts w:asciiTheme="minorHAnsi" w:hAnsiTheme="minorHAnsi" w:cstheme="minorHAnsi"/>
          <w:b/>
          <w:bCs/>
        </w:rPr>
        <w:t xml:space="preserve"> </w:t>
      </w:r>
      <w:r w:rsidRPr="00CB39CB">
        <w:rPr>
          <w:rFonts w:asciiTheme="minorHAnsi" w:hAnsiTheme="minorHAnsi" w:cstheme="minorHAnsi"/>
        </w:rPr>
        <w:t xml:space="preserve">Cheltuielile de consultanţă şi pentru managementul proiectului sunt eligibile dacă respectă prevederile alin. (1) </w:t>
      </w:r>
      <w:proofErr w:type="gramStart"/>
      <w:r w:rsidRPr="00CB39CB">
        <w:rPr>
          <w:rFonts w:asciiTheme="minorHAnsi" w:hAnsiTheme="minorHAnsi" w:cstheme="minorHAnsi"/>
        </w:rPr>
        <w:t>şi</w:t>
      </w:r>
      <w:proofErr w:type="gramEnd"/>
      <w:r w:rsidRPr="00CB39CB">
        <w:rPr>
          <w:rFonts w:asciiTheme="minorHAnsi" w:hAnsiTheme="minorHAnsi" w:cstheme="minorHAnsi"/>
        </w:rPr>
        <w:t xml:space="preserve"> sunt decontate proporţional cu valoarea fiecărei tranşe de plată aferente proiectului.</w:t>
      </w:r>
    </w:p>
    <w:p w:rsidR="00174DC1" w:rsidRPr="00CB39CB" w:rsidRDefault="00174DC1" w:rsidP="00C27F7C">
      <w:pPr>
        <w:shd w:val="clear" w:color="auto" w:fill="FFFFFF"/>
        <w:jc w:val="both"/>
        <w:rPr>
          <w:rFonts w:asciiTheme="minorHAnsi" w:hAnsiTheme="minorHAnsi" w:cstheme="minorHAnsi"/>
          <w:b/>
          <w:bCs/>
        </w:rPr>
      </w:pPr>
      <w:bookmarkStart w:id="7" w:name="do|caII|si2|ar18|al3"/>
      <w:bookmarkEnd w:id="7"/>
    </w:p>
    <w:p w:rsidR="00D23616" w:rsidRPr="00707CD5" w:rsidRDefault="00D23616" w:rsidP="00C27F7C">
      <w:pPr>
        <w:shd w:val="clear" w:color="auto" w:fill="FFFFFF"/>
        <w:jc w:val="both"/>
        <w:rPr>
          <w:rFonts w:asciiTheme="minorHAnsi" w:hAnsiTheme="minorHAnsi" w:cstheme="minorHAnsi"/>
        </w:rPr>
      </w:pPr>
      <w:r w:rsidRPr="00CB39CB">
        <w:rPr>
          <w:rFonts w:asciiTheme="minorHAnsi" w:hAnsiTheme="minorHAnsi" w:cstheme="minorHAnsi"/>
          <w:b/>
          <w:bCs/>
        </w:rPr>
        <w:t>(3)</w:t>
      </w:r>
      <w:r w:rsidR="00C5266B" w:rsidRPr="00CB39CB">
        <w:rPr>
          <w:rFonts w:asciiTheme="minorHAnsi" w:hAnsiTheme="minorHAnsi" w:cstheme="minorHAnsi"/>
          <w:b/>
          <w:bCs/>
        </w:rPr>
        <w:t xml:space="preserve"> </w:t>
      </w:r>
      <w:r w:rsidRPr="00CB39CB">
        <w:rPr>
          <w:rFonts w:asciiTheme="minorHAnsi" w:hAnsiTheme="minorHAnsi" w:cstheme="minorHAnsi"/>
        </w:rPr>
        <w:t>Costurile generale ale proiectului la care se referă alin. (1) se defalcă pe subcapitole bugetare în cadrul buge</w:t>
      </w:r>
      <w:r w:rsidRPr="00707CD5">
        <w:rPr>
          <w:rFonts w:asciiTheme="minorHAnsi" w:hAnsiTheme="minorHAnsi" w:cstheme="minorHAnsi"/>
        </w:rPr>
        <w:t>tului indicativ al proiectului şi trebuie să se încadreze în maximum 10% din totalul cheltuielilor eligibile pentru proiectele care prevăd construcţii-montaj</w:t>
      </w:r>
      <w:r w:rsidRPr="008A564F">
        <w:rPr>
          <w:rFonts w:asciiTheme="minorHAnsi" w:hAnsiTheme="minorHAnsi" w:cstheme="minorHAnsi"/>
        </w:rPr>
        <w:t>, dar nu mai mult de 200.000 euro</w:t>
      </w:r>
      <w:r w:rsidRPr="00707CD5">
        <w:rPr>
          <w:rFonts w:asciiTheme="minorHAnsi" w:hAnsiTheme="minorHAnsi" w:cstheme="minorHAnsi"/>
        </w:rPr>
        <w:t>, respectiv în limita a 5% pentru proiectele care prevăd investiţii neproductive şi în limita a 3% pentru investiţii în achiziţii, altele decât cele referitoare la construcţii-montaj şi investiţii neproductive.</w:t>
      </w:r>
    </w:p>
    <w:p w:rsidR="00D23616" w:rsidRPr="00707CD5" w:rsidRDefault="00D23616" w:rsidP="00C27F7C">
      <w:pPr>
        <w:shd w:val="clear" w:color="auto" w:fill="FFFFFF"/>
        <w:jc w:val="both"/>
        <w:rPr>
          <w:rFonts w:asciiTheme="minorHAnsi" w:hAnsiTheme="minorHAnsi" w:cstheme="minorHAnsi"/>
          <w:b/>
          <w:bCs/>
          <w:color w:val="008F00"/>
        </w:rPr>
      </w:pPr>
      <w:bookmarkStart w:id="8" w:name="do|caII|si2|ar18|al4"/>
      <w:bookmarkEnd w:id="8"/>
    </w:p>
    <w:p w:rsidR="00D23616" w:rsidRPr="00707CD5" w:rsidRDefault="00D23616" w:rsidP="00C27F7C">
      <w:pPr>
        <w:shd w:val="clear" w:color="auto" w:fill="FFFFFF"/>
        <w:jc w:val="both"/>
        <w:rPr>
          <w:rFonts w:asciiTheme="minorHAnsi" w:hAnsiTheme="minorHAnsi" w:cstheme="minorHAnsi"/>
        </w:rPr>
      </w:pPr>
      <w:r w:rsidRPr="00CB39CB">
        <w:rPr>
          <w:rFonts w:asciiTheme="minorHAnsi" w:hAnsiTheme="minorHAnsi" w:cstheme="minorHAnsi"/>
          <w:b/>
          <w:bCs/>
        </w:rPr>
        <w:t>(4)</w:t>
      </w:r>
      <w:r w:rsidR="00C5266B" w:rsidRPr="00CB39CB">
        <w:rPr>
          <w:rFonts w:asciiTheme="minorHAnsi" w:hAnsiTheme="minorHAnsi" w:cstheme="minorHAnsi"/>
          <w:b/>
          <w:bCs/>
        </w:rPr>
        <w:t xml:space="preserve"> </w:t>
      </w:r>
      <w:r w:rsidRPr="00707CD5">
        <w:rPr>
          <w:rFonts w:asciiTheme="minorHAnsi" w:hAnsiTheme="minorHAnsi" w:cstheme="minorHAnsi"/>
        </w:rPr>
        <w:t xml:space="preserve">Studiile de fezabilitate, proiectele tehnice şi/sau documentaţiile de avizare a lucrărilor de intervenţie, aferente cererilor de finanţare depuse de solicitanţii pe intervenţiile din PS 2023-2027 sau scheme de ajutor, trebuie întocmite potrivit prevederilor Hotărârii Guvernului nr. </w:t>
      </w:r>
      <w:hyperlink r:id="rId21" w:history="1">
        <w:r w:rsidRPr="00707CD5">
          <w:rPr>
            <w:rFonts w:asciiTheme="minorHAnsi" w:hAnsiTheme="minorHAnsi" w:cstheme="minorHAnsi"/>
            <w:b/>
            <w:bCs/>
            <w:color w:val="333399"/>
            <w:u w:val="single"/>
          </w:rPr>
          <w:t>907/2016</w:t>
        </w:r>
      </w:hyperlink>
      <w:r w:rsidRPr="00707CD5">
        <w:rPr>
          <w:rFonts w:asciiTheme="minorHAnsi" w:hAnsiTheme="minorHAnsi" w:cstheme="minorHAnsi"/>
        </w:rPr>
        <w:t xml:space="preserve">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rsidR="004E7D7E" w:rsidRDefault="004E7D7E" w:rsidP="00C27F7C">
      <w:pPr>
        <w:jc w:val="both"/>
        <w:rPr>
          <w:rFonts w:asciiTheme="minorHAnsi" w:hAnsiTheme="minorHAnsi" w:cstheme="minorHAnsi"/>
          <w:lang w:val="ro-RO"/>
        </w:rPr>
      </w:pPr>
    </w:p>
    <w:p w:rsidR="007311D3" w:rsidRDefault="007311D3" w:rsidP="00C27F7C">
      <w:pPr>
        <w:jc w:val="both"/>
        <w:rPr>
          <w:rFonts w:asciiTheme="minorHAnsi" w:hAnsiTheme="minorHAnsi" w:cstheme="minorHAnsi"/>
          <w:lang w:val="ro-RO"/>
        </w:rPr>
      </w:pPr>
      <w:r w:rsidRPr="008A564F">
        <w:rPr>
          <w:rFonts w:asciiTheme="minorHAnsi" w:hAnsiTheme="minorHAnsi" w:cstheme="minorHAnsi"/>
          <w:lang w:val="ro-RO"/>
        </w:rPr>
        <w:t>Sunt eligibile şi lucrările pentru staţiile de pompare, dispecerizare, monitorizare şi contorizare a  energiei electrice.</w:t>
      </w:r>
    </w:p>
    <w:p w:rsidR="00011AB1" w:rsidRPr="001D6A97" w:rsidRDefault="00011AB1" w:rsidP="00C27F7C">
      <w:pPr>
        <w:jc w:val="both"/>
        <w:rPr>
          <w:rFonts w:asciiTheme="minorHAnsi" w:hAnsiTheme="minorHAnsi" w:cstheme="minorHAnsi"/>
          <w:lang w:val="ro-RO"/>
        </w:rPr>
      </w:pPr>
    </w:p>
    <w:p w:rsidR="00A42907" w:rsidRPr="00707CD5" w:rsidRDefault="00A42907" w:rsidP="00C27F7C">
      <w:pPr>
        <w:shd w:val="clear" w:color="auto" w:fill="FFFFFF"/>
        <w:jc w:val="both"/>
        <w:rPr>
          <w:rFonts w:asciiTheme="minorHAnsi" w:hAnsiTheme="minorHAnsi" w:cstheme="minorHAnsi"/>
          <w:b/>
          <w:lang w:val="ro-RO"/>
        </w:rPr>
      </w:pPr>
      <w:r w:rsidRPr="00707CD5">
        <w:rPr>
          <w:rFonts w:asciiTheme="minorHAnsi" w:hAnsiTheme="minorHAnsi" w:cstheme="minorHAnsi"/>
          <w:b/>
          <w:lang w:val="ro-RO"/>
        </w:rPr>
        <w:t xml:space="preserve">Atentie! Crearea/înființarea unei soluții alternative la cea existentă, care a fost supusă </w:t>
      </w:r>
      <w:r w:rsidR="00746B1B" w:rsidRPr="008A564F">
        <w:rPr>
          <w:rFonts w:asciiTheme="minorHAnsi" w:hAnsiTheme="minorHAnsi" w:cstheme="minorHAnsi"/>
          <w:b/>
          <w:lang w:val="ro-RO"/>
        </w:rPr>
        <w:t>în</w:t>
      </w:r>
      <w:r w:rsidR="00FA38CA" w:rsidRPr="008A564F">
        <w:rPr>
          <w:rFonts w:asciiTheme="minorHAnsi" w:hAnsiTheme="minorHAnsi" w:cstheme="minorHAnsi"/>
          <w:b/>
          <w:lang w:val="ro-RO"/>
        </w:rPr>
        <w:t xml:space="preserve"> </w:t>
      </w:r>
      <w:r w:rsidR="00CA76B8" w:rsidRPr="008A564F">
        <w:rPr>
          <w:rFonts w:asciiTheme="minorHAnsi" w:hAnsiTheme="minorHAnsi" w:cstheme="minorHAnsi"/>
          <w:b/>
          <w:lang w:val="ro-RO"/>
        </w:rPr>
        <w:t>total</w:t>
      </w:r>
      <w:r w:rsidR="00746B1B" w:rsidRPr="008A564F">
        <w:rPr>
          <w:rFonts w:asciiTheme="minorHAnsi" w:hAnsiTheme="minorHAnsi" w:cstheme="minorHAnsi"/>
          <w:b/>
          <w:lang w:val="ro-RO"/>
        </w:rPr>
        <w:t>itate</w:t>
      </w:r>
      <w:r w:rsidRPr="00707CD5">
        <w:rPr>
          <w:rFonts w:asciiTheme="minorHAnsi" w:hAnsiTheme="minorHAnsi" w:cstheme="minorHAnsi"/>
          <w:b/>
          <w:lang w:val="ro-RO"/>
        </w:rPr>
        <w:t xml:space="preserve"> modernizării (elemente ale infrastructurii secundare au fost supuse modernizării), nu este considerată modernizare.</w:t>
      </w:r>
    </w:p>
    <w:p w:rsidR="00A42907" w:rsidRPr="00E01846" w:rsidRDefault="00A42907" w:rsidP="00C27F7C">
      <w:pPr>
        <w:jc w:val="both"/>
        <w:rPr>
          <w:rFonts w:asciiTheme="minorHAnsi" w:hAnsiTheme="minorHAnsi" w:cstheme="minorHAnsi"/>
          <w:lang w:val="ro-RO"/>
        </w:rPr>
      </w:pPr>
    </w:p>
    <w:p w:rsidR="007311D3" w:rsidRPr="00FC68DE" w:rsidRDefault="007311D3" w:rsidP="00C27F7C">
      <w:pPr>
        <w:jc w:val="both"/>
        <w:rPr>
          <w:rFonts w:asciiTheme="minorHAnsi" w:hAnsiTheme="minorHAnsi" w:cstheme="minorHAnsi"/>
          <w:lang w:val="ro-RO"/>
        </w:rPr>
      </w:pPr>
      <w:r w:rsidRPr="001D6A97">
        <w:rPr>
          <w:rFonts w:asciiTheme="minorHAnsi" w:hAnsiTheme="minorHAnsi" w:cstheme="minorHAnsi"/>
          <w:lang w:val="ro-RO"/>
        </w:rPr>
        <w:t xml:space="preserve">Pentru </w:t>
      </w:r>
      <w:r w:rsidRPr="00CB4CCD">
        <w:rPr>
          <w:rFonts w:asciiTheme="minorHAnsi" w:hAnsiTheme="minorHAnsi" w:cstheme="minorHAnsi"/>
          <w:b/>
          <w:lang w:val="ro-RO"/>
        </w:rPr>
        <w:t>costurile neeligibile</w:t>
      </w:r>
      <w:r w:rsidRPr="00FC68DE">
        <w:rPr>
          <w:rFonts w:asciiTheme="minorHAnsi" w:hAnsiTheme="minorHAnsi" w:cstheme="minorHAnsi"/>
          <w:lang w:val="ro-RO"/>
        </w:rPr>
        <w:t>, expertul verific</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 dac</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 costurile neeligibile prezentate mai sus se reg</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sesc </w:t>
      </w:r>
      <w:r w:rsidR="00F9658D" w:rsidRPr="00FC68DE">
        <w:rPr>
          <w:rFonts w:asciiTheme="minorHAnsi" w:hAnsiTheme="minorHAnsi" w:cstheme="minorHAnsi"/>
          <w:lang w:val="ro-RO"/>
        </w:rPr>
        <w:t>î</w:t>
      </w:r>
      <w:r w:rsidRPr="00FC68DE">
        <w:rPr>
          <w:rFonts w:asciiTheme="minorHAnsi" w:hAnsiTheme="minorHAnsi" w:cstheme="minorHAnsi"/>
          <w:lang w:val="ro-RO"/>
        </w:rPr>
        <w:t>n bugetul indicativ. Dac</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 aceste costuri se reg</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sesc </w:t>
      </w:r>
      <w:r w:rsidR="00F9658D" w:rsidRPr="00FC68DE">
        <w:rPr>
          <w:rFonts w:asciiTheme="minorHAnsi" w:hAnsiTheme="minorHAnsi" w:cstheme="minorHAnsi"/>
          <w:lang w:val="ro-RO"/>
        </w:rPr>
        <w:t>î</w:t>
      </w:r>
      <w:r w:rsidRPr="00FC68DE">
        <w:rPr>
          <w:rFonts w:asciiTheme="minorHAnsi" w:hAnsiTheme="minorHAnsi" w:cstheme="minorHAnsi"/>
          <w:lang w:val="ro-RO"/>
        </w:rPr>
        <w:t>n bugetul indicativ, se bifeaz</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 c</w:t>
      </w:r>
      <w:r w:rsidR="00F9658D" w:rsidRPr="00FC68DE">
        <w:rPr>
          <w:rFonts w:asciiTheme="minorHAnsi" w:hAnsiTheme="minorHAnsi" w:cstheme="minorHAnsi"/>
          <w:lang w:val="ro-RO"/>
        </w:rPr>
        <w:t>ă</w:t>
      </w:r>
      <w:r w:rsidRPr="00FC68DE">
        <w:rPr>
          <w:rFonts w:asciiTheme="minorHAnsi" w:hAnsiTheme="minorHAnsi" w:cstheme="minorHAnsi"/>
          <w:lang w:val="ro-RO"/>
        </w:rPr>
        <w:t>su</w:t>
      </w:r>
      <w:r w:rsidR="00F9658D" w:rsidRPr="00FC68DE">
        <w:rPr>
          <w:rFonts w:asciiTheme="minorHAnsi" w:hAnsiTheme="minorHAnsi" w:cstheme="minorHAnsi"/>
          <w:lang w:val="ro-RO"/>
        </w:rPr>
        <w:t>ț</w:t>
      </w:r>
      <w:r w:rsidRPr="00FC68DE">
        <w:rPr>
          <w:rFonts w:asciiTheme="minorHAnsi" w:hAnsiTheme="minorHAnsi" w:cstheme="minorHAnsi"/>
          <w:lang w:val="ro-RO"/>
        </w:rPr>
        <w:t>a corespunz</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toare din dreptul fiecarei cheltuieli neeligibile </w:t>
      </w:r>
      <w:r w:rsidR="00F9658D" w:rsidRPr="00FC68DE">
        <w:rPr>
          <w:rFonts w:asciiTheme="minorHAnsi" w:hAnsiTheme="minorHAnsi" w:cstheme="minorHAnsi"/>
          <w:lang w:val="ro-RO"/>
        </w:rPr>
        <w:t>ș</w:t>
      </w:r>
      <w:r w:rsidRPr="00FC68DE">
        <w:rPr>
          <w:rFonts w:asciiTheme="minorHAnsi" w:hAnsiTheme="minorHAnsi" w:cstheme="minorHAnsi"/>
          <w:lang w:val="ro-RO"/>
        </w:rPr>
        <w:t>i se verific</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 dac</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 aceste costuri se reg</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sesc </w:t>
      </w:r>
      <w:r w:rsidR="00F9658D" w:rsidRPr="00FC68DE">
        <w:rPr>
          <w:rFonts w:asciiTheme="minorHAnsi" w:hAnsiTheme="minorHAnsi" w:cstheme="minorHAnsi"/>
          <w:lang w:val="ro-RO"/>
        </w:rPr>
        <w:t>î</w:t>
      </w:r>
      <w:r w:rsidRPr="00FC68DE">
        <w:rPr>
          <w:rFonts w:asciiTheme="minorHAnsi" w:hAnsiTheme="minorHAnsi" w:cstheme="minorHAnsi"/>
          <w:lang w:val="ro-RO"/>
        </w:rPr>
        <w:t xml:space="preserve">n coloana de cheltuieli neeligibile. </w:t>
      </w:r>
    </w:p>
    <w:p w:rsidR="007311D3" w:rsidRPr="00FC68DE" w:rsidRDefault="007311D3" w:rsidP="00C27F7C">
      <w:pPr>
        <w:jc w:val="both"/>
        <w:rPr>
          <w:rFonts w:asciiTheme="minorHAnsi" w:hAnsiTheme="minorHAnsi" w:cstheme="minorHAnsi"/>
          <w:lang w:val="ro-RO"/>
        </w:rPr>
      </w:pPr>
    </w:p>
    <w:p w:rsidR="007311D3" w:rsidRPr="00FC68DE" w:rsidRDefault="007311D3" w:rsidP="00C27F7C">
      <w:pPr>
        <w:jc w:val="both"/>
        <w:rPr>
          <w:rFonts w:asciiTheme="minorHAnsi" w:hAnsiTheme="minorHAnsi" w:cstheme="minorHAnsi"/>
          <w:lang w:val="ro-RO"/>
        </w:rPr>
      </w:pPr>
      <w:r w:rsidRPr="00FC68DE">
        <w:rPr>
          <w:rFonts w:asciiTheme="minorHAnsi" w:hAnsiTheme="minorHAnsi" w:cstheme="minorHAnsi"/>
          <w:lang w:val="ro-RO"/>
        </w:rPr>
        <w:t>Dac</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 </w:t>
      </w:r>
      <w:r w:rsidR="00F9658D" w:rsidRPr="00FC68DE">
        <w:rPr>
          <w:rFonts w:asciiTheme="minorHAnsi" w:hAnsiTheme="minorHAnsi" w:cstheme="minorHAnsi"/>
          <w:lang w:val="ro-RO"/>
        </w:rPr>
        <w:t>î</w:t>
      </w:r>
      <w:r w:rsidRPr="00FC68DE">
        <w:rPr>
          <w:rFonts w:asciiTheme="minorHAnsi" w:hAnsiTheme="minorHAnsi" w:cstheme="minorHAnsi"/>
          <w:lang w:val="ro-RO"/>
        </w:rPr>
        <w:t>n urma verific</w:t>
      </w:r>
      <w:r w:rsidR="00F9658D" w:rsidRPr="00FC68DE">
        <w:rPr>
          <w:rFonts w:asciiTheme="minorHAnsi" w:hAnsiTheme="minorHAnsi" w:cstheme="minorHAnsi"/>
          <w:lang w:val="ro-RO"/>
        </w:rPr>
        <w:t>ă</w:t>
      </w:r>
      <w:r w:rsidRPr="00FC68DE">
        <w:rPr>
          <w:rFonts w:asciiTheme="minorHAnsi" w:hAnsiTheme="minorHAnsi" w:cstheme="minorHAnsi"/>
          <w:lang w:val="ro-RO"/>
        </w:rPr>
        <w:t>rii se constat</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 c</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 cheltuielile eligibile </w:t>
      </w:r>
      <w:r w:rsidR="00F9658D" w:rsidRPr="00FC68DE">
        <w:rPr>
          <w:rFonts w:asciiTheme="minorHAnsi" w:hAnsiTheme="minorHAnsi" w:cstheme="minorHAnsi"/>
          <w:lang w:val="ro-RO"/>
        </w:rPr>
        <w:t>ș</w:t>
      </w:r>
      <w:r w:rsidRPr="00FC68DE">
        <w:rPr>
          <w:rFonts w:asciiTheme="minorHAnsi" w:hAnsiTheme="minorHAnsi" w:cstheme="minorHAnsi"/>
          <w:lang w:val="ro-RO"/>
        </w:rPr>
        <w:t xml:space="preserve">i neeligibile sunt trecute </w:t>
      </w:r>
      <w:r w:rsidR="00F9658D" w:rsidRPr="00FC68DE">
        <w:rPr>
          <w:rFonts w:asciiTheme="minorHAnsi" w:hAnsiTheme="minorHAnsi" w:cstheme="minorHAnsi"/>
          <w:lang w:val="ro-RO"/>
        </w:rPr>
        <w:t>î</w:t>
      </w:r>
      <w:r w:rsidRPr="00FC68DE">
        <w:rPr>
          <w:rFonts w:asciiTheme="minorHAnsi" w:hAnsiTheme="minorHAnsi" w:cstheme="minorHAnsi"/>
          <w:lang w:val="ro-RO"/>
        </w:rPr>
        <w:t>n coloanele corespunz</w:t>
      </w:r>
      <w:r w:rsidR="00F9658D" w:rsidRPr="00FC68DE">
        <w:rPr>
          <w:rFonts w:asciiTheme="minorHAnsi" w:hAnsiTheme="minorHAnsi" w:cstheme="minorHAnsi"/>
          <w:lang w:val="ro-RO"/>
        </w:rPr>
        <w:t>ă</w:t>
      </w:r>
      <w:r w:rsidRPr="00FC68DE">
        <w:rPr>
          <w:rFonts w:asciiTheme="minorHAnsi" w:hAnsiTheme="minorHAnsi" w:cstheme="minorHAnsi"/>
          <w:lang w:val="ro-RO"/>
        </w:rPr>
        <w:t>toare acestora, expertul bifeaz</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 </w:t>
      </w:r>
      <w:r w:rsidRPr="008A564F">
        <w:rPr>
          <w:rFonts w:asciiTheme="minorHAnsi" w:hAnsiTheme="minorHAnsi" w:cstheme="minorHAnsi"/>
          <w:b/>
          <w:lang w:val="ro-RO"/>
        </w:rPr>
        <w:t>DA</w:t>
      </w:r>
      <w:r w:rsidRPr="00FC68DE">
        <w:rPr>
          <w:rFonts w:asciiTheme="minorHAnsi" w:hAnsiTheme="minorHAnsi" w:cstheme="minorHAnsi"/>
          <w:lang w:val="ro-RO"/>
        </w:rPr>
        <w:t xml:space="preserve"> </w:t>
      </w:r>
      <w:r w:rsidR="00F9658D" w:rsidRPr="00FC68DE">
        <w:rPr>
          <w:rFonts w:asciiTheme="minorHAnsi" w:hAnsiTheme="minorHAnsi" w:cstheme="minorHAnsi"/>
          <w:lang w:val="ro-RO"/>
        </w:rPr>
        <w:t>î</w:t>
      </w:r>
      <w:r w:rsidRPr="00FC68DE">
        <w:rPr>
          <w:rFonts w:asciiTheme="minorHAnsi" w:hAnsiTheme="minorHAnsi" w:cstheme="minorHAnsi"/>
          <w:lang w:val="ro-RO"/>
        </w:rPr>
        <w:t>n casu</w:t>
      </w:r>
      <w:r w:rsidR="00F9658D" w:rsidRPr="00FC68DE">
        <w:rPr>
          <w:rFonts w:asciiTheme="minorHAnsi" w:hAnsiTheme="minorHAnsi" w:cstheme="minorHAnsi"/>
          <w:lang w:val="ro-RO"/>
        </w:rPr>
        <w:t>ț</w:t>
      </w:r>
      <w:r w:rsidRPr="00FC68DE">
        <w:rPr>
          <w:rFonts w:asciiTheme="minorHAnsi" w:hAnsiTheme="minorHAnsi" w:cstheme="minorHAnsi"/>
          <w:lang w:val="ro-RO"/>
        </w:rPr>
        <w:t>a corespunz</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toare, </w:t>
      </w:r>
      <w:r w:rsidR="00F9658D" w:rsidRPr="00FC68DE">
        <w:rPr>
          <w:rFonts w:asciiTheme="minorHAnsi" w:hAnsiTheme="minorHAnsi" w:cstheme="minorHAnsi"/>
          <w:lang w:val="ro-RO"/>
        </w:rPr>
        <w:t>î</w:t>
      </w:r>
      <w:r w:rsidRPr="00FC68DE">
        <w:rPr>
          <w:rFonts w:asciiTheme="minorHAnsi" w:hAnsiTheme="minorHAnsi" w:cstheme="minorHAnsi"/>
          <w:lang w:val="ro-RO"/>
        </w:rPr>
        <w:t>n caz contrar bifeaz</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 </w:t>
      </w:r>
      <w:r w:rsidRPr="008A564F">
        <w:rPr>
          <w:rFonts w:asciiTheme="minorHAnsi" w:hAnsiTheme="minorHAnsi" w:cstheme="minorHAnsi"/>
          <w:b/>
          <w:lang w:val="ro-RO"/>
        </w:rPr>
        <w:t>NU</w:t>
      </w:r>
      <w:r w:rsidRPr="00FC68DE">
        <w:rPr>
          <w:rFonts w:asciiTheme="minorHAnsi" w:hAnsiTheme="minorHAnsi" w:cstheme="minorHAnsi"/>
          <w:lang w:val="ro-RO"/>
        </w:rPr>
        <w:t xml:space="preserve"> </w:t>
      </w:r>
      <w:r w:rsidR="00F9658D" w:rsidRPr="00FC68DE">
        <w:rPr>
          <w:rFonts w:asciiTheme="minorHAnsi" w:hAnsiTheme="minorHAnsi" w:cstheme="minorHAnsi"/>
          <w:lang w:val="ro-RO"/>
        </w:rPr>
        <w:t>ș</w:t>
      </w:r>
      <w:r w:rsidRPr="00FC68DE">
        <w:rPr>
          <w:rFonts w:asciiTheme="minorHAnsi" w:hAnsiTheme="minorHAnsi" w:cstheme="minorHAnsi"/>
          <w:lang w:val="ro-RO"/>
        </w:rPr>
        <w:t xml:space="preserve">i îşi motivează poziţia în linia prevăzută în acest scop la rubrica </w:t>
      </w:r>
      <w:r w:rsidR="00296502">
        <w:rPr>
          <w:rFonts w:asciiTheme="minorHAnsi" w:hAnsiTheme="minorHAnsi" w:cstheme="minorHAnsi"/>
          <w:lang w:val="ro-RO"/>
        </w:rPr>
        <w:t>„</w:t>
      </w:r>
      <w:r w:rsidRPr="00FC68DE">
        <w:rPr>
          <w:rFonts w:asciiTheme="minorHAnsi" w:hAnsiTheme="minorHAnsi" w:cstheme="minorHAnsi"/>
          <w:lang w:val="ro-RO"/>
        </w:rPr>
        <w:t>Observa</w:t>
      </w:r>
      <w:r w:rsidR="00F9658D" w:rsidRPr="00FC68DE">
        <w:rPr>
          <w:rFonts w:asciiTheme="minorHAnsi" w:hAnsiTheme="minorHAnsi" w:cstheme="minorHAnsi"/>
          <w:lang w:val="ro-RO"/>
        </w:rPr>
        <w:t>ț</w:t>
      </w:r>
      <w:r w:rsidRPr="00FC68DE">
        <w:rPr>
          <w:rFonts w:asciiTheme="minorHAnsi" w:hAnsiTheme="minorHAnsi" w:cstheme="minorHAnsi"/>
          <w:lang w:val="ro-RO"/>
        </w:rPr>
        <w:t>ii</w:t>
      </w:r>
      <w:r w:rsidR="00296502">
        <w:rPr>
          <w:rFonts w:asciiTheme="minorHAnsi" w:hAnsiTheme="minorHAnsi" w:cstheme="minorHAnsi"/>
          <w:lang w:val="ro-RO"/>
        </w:rPr>
        <w:t>”</w:t>
      </w:r>
      <w:r w:rsidRPr="00FC68DE">
        <w:rPr>
          <w:rFonts w:asciiTheme="minorHAnsi" w:hAnsiTheme="minorHAnsi" w:cstheme="minorHAnsi"/>
          <w:lang w:val="ro-RO"/>
        </w:rPr>
        <w:t>.</w:t>
      </w:r>
    </w:p>
    <w:p w:rsidR="007311D3" w:rsidRPr="00FC68DE" w:rsidRDefault="007311D3" w:rsidP="009E255C">
      <w:pPr>
        <w:spacing w:before="240"/>
        <w:jc w:val="both"/>
        <w:rPr>
          <w:rFonts w:asciiTheme="minorHAnsi" w:hAnsiTheme="minorHAnsi" w:cstheme="minorHAnsi"/>
          <w:b/>
          <w:noProof/>
          <w:u w:val="single"/>
          <w:lang w:val="ro-RO" w:bidi="ar-BH"/>
        </w:rPr>
      </w:pPr>
      <w:r w:rsidRPr="00FC68DE">
        <w:rPr>
          <w:rFonts w:asciiTheme="minorHAnsi" w:hAnsiTheme="minorHAnsi" w:cstheme="minorHAnsi"/>
          <w:b/>
          <w:noProof/>
          <w:u w:val="single"/>
          <w:lang w:val="ro-RO" w:bidi="ar-BH"/>
        </w:rPr>
        <w:t>3.</w:t>
      </w:r>
      <w:r w:rsidR="00174DC1">
        <w:rPr>
          <w:rFonts w:asciiTheme="minorHAnsi" w:hAnsiTheme="minorHAnsi" w:cstheme="minorHAnsi"/>
          <w:b/>
          <w:noProof/>
          <w:u w:val="single"/>
          <w:lang w:val="ro-RO" w:bidi="ar-BH"/>
        </w:rPr>
        <w:t>5</w:t>
      </w:r>
      <w:r w:rsidRPr="00FC68DE">
        <w:rPr>
          <w:rFonts w:asciiTheme="minorHAnsi" w:hAnsiTheme="minorHAnsi" w:cstheme="minorHAnsi"/>
          <w:b/>
          <w:noProof/>
          <w:u w:val="single"/>
          <w:lang w:val="ro-RO" w:bidi="ar-BH"/>
        </w:rPr>
        <w:t xml:space="preserve">. Costurile </w:t>
      </w:r>
      <w:r w:rsidR="00EE7911" w:rsidRPr="00EE7911">
        <w:rPr>
          <w:rFonts w:asciiTheme="minorHAnsi" w:hAnsiTheme="minorHAnsi" w:cstheme="minorHAnsi"/>
          <w:b/>
          <w:noProof/>
          <w:u w:val="single"/>
          <w:lang w:val="ro-RO" w:bidi="ar-BH"/>
        </w:rPr>
        <w:t>generale ale proiectului la care se referă art. 18, alin. (1) din Hotărârea nr. 1570/2022 sunt defalcate pe subcapitole bugetare în cadrul bugetului indicativ al proiectului şi se încadrează în maximum 10% din totalul cheltuielilor eligibile pentru proiectele care prevăd construcţii-montaj</w:t>
      </w:r>
      <w:r w:rsidRPr="00FC68DE">
        <w:rPr>
          <w:rFonts w:asciiTheme="minorHAnsi" w:hAnsiTheme="minorHAnsi" w:cstheme="minorHAnsi"/>
          <w:b/>
          <w:noProof/>
          <w:u w:val="single"/>
          <w:lang w:val="ro-RO" w:bidi="ar-BH"/>
        </w:rPr>
        <w:t>?</w:t>
      </w:r>
    </w:p>
    <w:p w:rsidR="007311D3" w:rsidRPr="00FC68DE" w:rsidRDefault="007311D3" w:rsidP="007311D3">
      <w:pPr>
        <w:ind w:left="-540" w:firstLine="540"/>
        <w:jc w:val="both"/>
        <w:rPr>
          <w:rFonts w:asciiTheme="minorHAnsi" w:hAnsiTheme="minorHAnsi" w:cstheme="minorHAnsi"/>
          <w:b/>
          <w:i/>
          <w:lang w:val="ro-RO"/>
        </w:rPr>
      </w:pPr>
    </w:p>
    <w:p w:rsidR="007311D3" w:rsidRPr="001D6A97" w:rsidRDefault="009B18D1" w:rsidP="00BC1342">
      <w:pPr>
        <w:jc w:val="both"/>
        <w:rPr>
          <w:rFonts w:asciiTheme="minorHAnsi" w:hAnsiTheme="minorHAnsi" w:cstheme="minorHAnsi"/>
          <w:lang w:val="ro-RO"/>
        </w:rPr>
      </w:pPr>
      <w:r>
        <w:rPr>
          <w:rFonts w:asciiTheme="minorHAnsi" w:hAnsiTheme="minorHAnsi" w:cstheme="minorHAnsi"/>
          <w:lang w:val="ro-RO" w:eastAsia="fr-FR"/>
        </w:rPr>
        <w:t>E</w:t>
      </w:r>
      <w:r w:rsidR="00126E9F" w:rsidRPr="009B18D1">
        <w:rPr>
          <w:rFonts w:asciiTheme="minorHAnsi" w:hAnsiTheme="minorHAnsi" w:cstheme="minorHAnsi"/>
          <w:lang w:val="ro-RO" w:eastAsia="fr-FR"/>
        </w:rPr>
        <w:t xml:space="preserve">xpertul verifică dacă valoarea cheltuielilor eligibile de la </w:t>
      </w:r>
      <w:r w:rsidR="00126E9F" w:rsidRPr="009B18D1">
        <w:rPr>
          <w:rFonts w:asciiTheme="minorHAnsi" w:hAnsiTheme="minorHAnsi" w:cstheme="minorHAnsi"/>
          <w:b/>
          <w:lang w:val="ro-RO" w:eastAsia="fr-FR"/>
        </w:rPr>
        <w:t>Cap. 3 &lt;  10%</w:t>
      </w:r>
      <w:r w:rsidR="00126E9F" w:rsidRPr="009B18D1">
        <w:rPr>
          <w:rFonts w:asciiTheme="minorHAnsi" w:hAnsiTheme="minorHAnsi" w:cstheme="minorHAnsi"/>
          <w:lang w:val="ro-RO" w:eastAsia="fr-FR"/>
        </w:rPr>
        <w:t xml:space="preserve"> din cheltuieli eligibile de la subCap 1.2 + subCap. 1.3  + subCap. 1.4 + Cap.2 +</w:t>
      </w:r>
      <w:r w:rsidR="00AB0517" w:rsidRPr="00E01846">
        <w:rPr>
          <w:rFonts w:asciiTheme="minorHAnsi" w:hAnsiTheme="minorHAnsi" w:cstheme="minorHAnsi"/>
          <w:lang w:val="ro-RO" w:eastAsia="fr-FR"/>
        </w:rPr>
        <w:t xml:space="preserve"> </w:t>
      </w:r>
      <w:r w:rsidR="00126E9F" w:rsidRPr="00E01846">
        <w:rPr>
          <w:rFonts w:asciiTheme="minorHAnsi" w:hAnsiTheme="minorHAnsi" w:cstheme="minorHAnsi"/>
          <w:lang w:val="ro-RO" w:eastAsia="fr-FR"/>
        </w:rPr>
        <w:t>Cap.4</w:t>
      </w:r>
      <w:r w:rsidR="00126E9F" w:rsidRPr="00E01846">
        <w:rPr>
          <w:rFonts w:asciiTheme="minorHAnsi" w:hAnsiTheme="minorHAnsi" w:cstheme="minorHAnsi"/>
          <w:lang w:val="en-GB" w:eastAsia="fr-FR"/>
        </w:rPr>
        <w:t>.</w:t>
      </w:r>
    </w:p>
    <w:p w:rsidR="00C762A5" w:rsidRPr="00FC68DE" w:rsidRDefault="00C762A5" w:rsidP="00A96DCB">
      <w:pPr>
        <w:jc w:val="both"/>
        <w:rPr>
          <w:rFonts w:asciiTheme="minorHAnsi" w:hAnsiTheme="minorHAnsi" w:cstheme="minorHAnsi"/>
          <w:lang w:val="ro-RO"/>
        </w:rPr>
      </w:pPr>
      <w:r w:rsidRPr="00CB4CCD">
        <w:rPr>
          <w:rFonts w:asciiTheme="minorHAnsi" w:hAnsiTheme="minorHAnsi" w:cstheme="minorHAnsi"/>
          <w:lang w:val="ro-RO"/>
        </w:rPr>
        <w:t xml:space="preserve">Dacă aceste costuri se încadrează în procentele specificate mai sus, expertul bifează </w:t>
      </w:r>
      <w:r w:rsidRPr="008A564F">
        <w:rPr>
          <w:rFonts w:asciiTheme="minorHAnsi" w:hAnsiTheme="minorHAnsi" w:cstheme="minorHAnsi"/>
          <w:b/>
          <w:lang w:val="ro-RO"/>
        </w:rPr>
        <w:t>DA</w:t>
      </w:r>
      <w:r w:rsidRPr="00CB4CCD">
        <w:rPr>
          <w:rFonts w:asciiTheme="minorHAnsi" w:hAnsiTheme="minorHAnsi" w:cstheme="minorHAnsi"/>
          <w:lang w:val="ro-RO"/>
        </w:rPr>
        <w:t xml:space="preserve"> în caseta corespu</w:t>
      </w:r>
      <w:r w:rsidRPr="00FC68DE">
        <w:rPr>
          <w:rFonts w:asciiTheme="minorHAnsi" w:hAnsiTheme="minorHAnsi" w:cstheme="minorHAnsi"/>
          <w:lang w:val="ro-RO"/>
        </w:rPr>
        <w:t xml:space="preserve">nzătoare, în caz contrar solicită corectarea bugetului indicativ prin </w:t>
      </w:r>
      <w:r w:rsidR="00746B1B">
        <w:rPr>
          <w:rFonts w:asciiTheme="minorHAnsi" w:hAnsiTheme="minorHAnsi" w:cstheme="minorHAnsi"/>
          <w:lang w:val="ro-RO"/>
        </w:rPr>
        <w:t>fișa de informații suplimentare</w:t>
      </w:r>
      <w:r w:rsidRPr="00FC68DE">
        <w:rPr>
          <w:rFonts w:asciiTheme="minorHAnsi" w:hAnsiTheme="minorHAnsi" w:cstheme="minorHAnsi"/>
          <w:lang w:val="ro-RO"/>
        </w:rPr>
        <w:t xml:space="preserve">. </w:t>
      </w:r>
    </w:p>
    <w:p w:rsidR="00C762A5" w:rsidRPr="00FC68DE" w:rsidRDefault="00C762A5" w:rsidP="00A96DCB">
      <w:pPr>
        <w:jc w:val="both"/>
        <w:rPr>
          <w:rFonts w:asciiTheme="minorHAnsi" w:hAnsiTheme="minorHAnsi" w:cstheme="minorHAnsi"/>
          <w:lang w:val="ro-RO"/>
        </w:rPr>
      </w:pPr>
      <w:r w:rsidRPr="00FC68DE">
        <w:rPr>
          <w:rFonts w:asciiTheme="minorHAnsi" w:hAnsiTheme="minorHAnsi" w:cstheme="minorHAnsi"/>
          <w:lang w:val="ro-RO"/>
        </w:rPr>
        <w:lastRenderedPageBreak/>
        <w:t xml:space="preserve">Prin transmiterea de către solicitant </w:t>
      </w:r>
      <w:r w:rsidR="00746B1B">
        <w:rPr>
          <w:rFonts w:asciiTheme="minorHAnsi" w:hAnsiTheme="minorHAnsi" w:cstheme="minorHAnsi"/>
          <w:lang w:val="ro-RO"/>
        </w:rPr>
        <w:t xml:space="preserve">a răspunsului </w:t>
      </w:r>
      <w:r w:rsidRPr="00FC68DE">
        <w:rPr>
          <w:rFonts w:asciiTheme="minorHAnsi" w:hAnsiTheme="minorHAnsi" w:cstheme="minorHAnsi"/>
          <w:lang w:val="ro-RO"/>
        </w:rPr>
        <w:t xml:space="preserve">cu bugetul corectat, expertul completează bugetul din fișa E1.2 și bifează </w:t>
      </w:r>
      <w:r w:rsidRPr="008A564F">
        <w:rPr>
          <w:rFonts w:asciiTheme="minorHAnsi" w:hAnsiTheme="minorHAnsi" w:cstheme="minorHAnsi"/>
          <w:b/>
          <w:lang w:val="ro-RO"/>
        </w:rPr>
        <w:t>DA cu diferențe</w:t>
      </w:r>
      <w:r w:rsidRPr="00FC68DE">
        <w:rPr>
          <w:rFonts w:asciiTheme="minorHAnsi" w:hAnsiTheme="minorHAnsi" w:cstheme="minorHAnsi"/>
          <w:lang w:val="ro-RO"/>
        </w:rPr>
        <w:t xml:space="preserve"> și îşi motivează poziţia în linia prevăzută în acest scop la rubrica </w:t>
      </w:r>
      <w:r w:rsidR="00BC0373">
        <w:rPr>
          <w:rFonts w:asciiTheme="minorHAnsi" w:hAnsiTheme="minorHAnsi" w:cstheme="minorHAnsi"/>
          <w:lang w:val="ro-RO"/>
        </w:rPr>
        <w:t>„</w:t>
      </w:r>
      <w:r w:rsidRPr="00FC68DE">
        <w:rPr>
          <w:rFonts w:asciiTheme="minorHAnsi" w:hAnsiTheme="minorHAnsi" w:cstheme="minorHAnsi"/>
          <w:lang w:val="ro-RO"/>
        </w:rPr>
        <w:t>Observații</w:t>
      </w:r>
      <w:r w:rsidR="00BC0373">
        <w:rPr>
          <w:rFonts w:asciiTheme="minorHAnsi" w:hAnsiTheme="minorHAnsi" w:cstheme="minorHAnsi"/>
          <w:lang w:val="ro-RO"/>
        </w:rPr>
        <w:t>”</w:t>
      </w:r>
      <w:r w:rsidRPr="00FC68DE">
        <w:rPr>
          <w:rFonts w:asciiTheme="minorHAnsi" w:hAnsiTheme="minorHAnsi" w:cstheme="minorHAnsi"/>
          <w:lang w:val="ro-RO"/>
        </w:rPr>
        <w:t>.</w:t>
      </w:r>
    </w:p>
    <w:p w:rsidR="00C762A5" w:rsidRPr="00FC68DE" w:rsidRDefault="00C762A5" w:rsidP="00A96DCB">
      <w:pPr>
        <w:jc w:val="both"/>
        <w:rPr>
          <w:rFonts w:asciiTheme="minorHAnsi" w:hAnsiTheme="minorHAnsi" w:cstheme="minorHAnsi"/>
          <w:lang w:val="ro-RO"/>
        </w:rPr>
      </w:pPr>
      <w:r w:rsidRPr="00FC68DE">
        <w:rPr>
          <w:rFonts w:asciiTheme="minorHAnsi" w:hAnsiTheme="minorHAnsi" w:cstheme="minorHAnsi"/>
          <w:lang w:val="ro-RO"/>
        </w:rPr>
        <w:t xml:space="preserve">În cazul în care solicitantul nu transmite </w:t>
      </w:r>
      <w:r w:rsidR="005130F0">
        <w:rPr>
          <w:rFonts w:asciiTheme="minorHAnsi" w:hAnsiTheme="minorHAnsi" w:cstheme="minorHAnsi"/>
          <w:lang w:val="ro-RO"/>
        </w:rPr>
        <w:t>răspunsul la inf</w:t>
      </w:r>
      <w:r w:rsidR="00091620">
        <w:rPr>
          <w:rFonts w:asciiTheme="minorHAnsi" w:hAnsiTheme="minorHAnsi" w:cstheme="minorHAnsi"/>
          <w:lang w:val="ro-RO"/>
        </w:rPr>
        <w:t>o</w:t>
      </w:r>
      <w:r w:rsidR="005130F0">
        <w:rPr>
          <w:rFonts w:asciiTheme="minorHAnsi" w:hAnsiTheme="minorHAnsi" w:cstheme="minorHAnsi"/>
          <w:lang w:val="ro-RO"/>
        </w:rPr>
        <w:t xml:space="preserve">rmațiile suplimentare </w:t>
      </w:r>
      <w:r w:rsidRPr="00FC68DE">
        <w:rPr>
          <w:rFonts w:asciiTheme="minorHAnsi" w:hAnsiTheme="minorHAnsi" w:cstheme="minorHAnsi"/>
          <w:lang w:val="ro-RO"/>
        </w:rPr>
        <w:t xml:space="preserve">cu bugetul corectat, expertul bifează </w:t>
      </w:r>
      <w:r w:rsidRPr="008A564F">
        <w:rPr>
          <w:rFonts w:asciiTheme="minorHAnsi" w:hAnsiTheme="minorHAnsi" w:cstheme="minorHAnsi"/>
          <w:b/>
          <w:lang w:val="ro-RO"/>
        </w:rPr>
        <w:t>NU</w:t>
      </w:r>
      <w:r w:rsidRPr="00FC68DE">
        <w:rPr>
          <w:rFonts w:asciiTheme="minorHAnsi" w:hAnsiTheme="minorHAnsi" w:cstheme="minorHAnsi"/>
          <w:lang w:val="ro-RO"/>
        </w:rPr>
        <w:t xml:space="preserve"> și îşi motivează poziţia în linia prevăzută în acest scop la rubrica </w:t>
      </w:r>
      <w:r w:rsidR="00091620">
        <w:rPr>
          <w:rFonts w:asciiTheme="minorHAnsi" w:hAnsiTheme="minorHAnsi" w:cstheme="minorHAnsi"/>
          <w:lang w:val="ro-RO"/>
        </w:rPr>
        <w:t>„</w:t>
      </w:r>
      <w:r w:rsidRPr="00FC68DE">
        <w:rPr>
          <w:rFonts w:asciiTheme="minorHAnsi" w:hAnsiTheme="minorHAnsi" w:cstheme="minorHAnsi"/>
          <w:lang w:val="ro-RO"/>
        </w:rPr>
        <w:t>Observații</w:t>
      </w:r>
      <w:r w:rsidR="00091620">
        <w:rPr>
          <w:rFonts w:asciiTheme="minorHAnsi" w:hAnsiTheme="minorHAnsi" w:cstheme="minorHAnsi"/>
          <w:lang w:val="ro-RO"/>
        </w:rPr>
        <w:t>”</w:t>
      </w:r>
      <w:r w:rsidRPr="00FC68DE">
        <w:rPr>
          <w:rFonts w:asciiTheme="minorHAnsi" w:hAnsiTheme="minorHAnsi" w:cstheme="minorHAnsi"/>
          <w:lang w:val="ro-RO"/>
        </w:rPr>
        <w:t xml:space="preserve">. </w:t>
      </w:r>
    </w:p>
    <w:p w:rsidR="009C30CC" w:rsidRPr="00FC68DE" w:rsidRDefault="00C762A5" w:rsidP="00A96DCB">
      <w:pPr>
        <w:jc w:val="both"/>
        <w:rPr>
          <w:rFonts w:asciiTheme="minorHAnsi" w:hAnsiTheme="minorHAnsi" w:cstheme="minorHAnsi"/>
          <w:lang w:val="ro-RO"/>
        </w:rPr>
      </w:pPr>
      <w:r w:rsidRPr="00FC68DE">
        <w:rPr>
          <w:rFonts w:asciiTheme="minorHAnsi" w:hAnsiTheme="minorHAnsi" w:cstheme="minorHAnsi"/>
          <w:lang w:val="ro-RO"/>
        </w:rPr>
        <w:t xml:space="preserve">Cererea de finanţare este declarată eligibilă prin bifarea căsuței corespunzătoare </w:t>
      </w:r>
      <w:r w:rsidRPr="008A564F">
        <w:rPr>
          <w:rFonts w:asciiTheme="minorHAnsi" w:hAnsiTheme="minorHAnsi" w:cstheme="minorHAnsi"/>
          <w:b/>
          <w:lang w:val="ro-RO"/>
        </w:rPr>
        <w:t>DA/DA cu diferențe</w:t>
      </w:r>
      <w:r w:rsidRPr="00FC68DE">
        <w:rPr>
          <w:rFonts w:asciiTheme="minorHAnsi" w:hAnsiTheme="minorHAnsi" w:cstheme="minorHAnsi"/>
          <w:lang w:val="ro-RO"/>
        </w:rPr>
        <w:t>.</w:t>
      </w:r>
    </w:p>
    <w:p w:rsidR="009C30CC" w:rsidRPr="00FC68DE" w:rsidRDefault="009C30CC" w:rsidP="008740B4">
      <w:pPr>
        <w:jc w:val="both"/>
        <w:rPr>
          <w:rFonts w:asciiTheme="minorHAnsi" w:hAnsiTheme="minorHAnsi" w:cstheme="minorHAnsi"/>
          <w:lang w:val="ro-RO"/>
        </w:rPr>
      </w:pPr>
      <w:r w:rsidRPr="00FC68DE">
        <w:rPr>
          <w:rFonts w:asciiTheme="minorHAnsi" w:hAnsiTheme="minorHAnsi" w:cstheme="minorHAnsi"/>
          <w:lang w:val="ro-RO"/>
        </w:rPr>
        <w:t xml:space="preserve">Netransmiterea </w:t>
      </w:r>
      <w:r w:rsidR="005130F0" w:rsidRPr="00FC68DE">
        <w:rPr>
          <w:rFonts w:asciiTheme="minorHAnsi" w:hAnsiTheme="minorHAnsi" w:cstheme="minorHAnsi"/>
          <w:lang w:val="ro-RO"/>
        </w:rPr>
        <w:t>de către solicitant în timpul procedura</w:t>
      </w:r>
      <w:r w:rsidR="005130F0">
        <w:rPr>
          <w:rFonts w:asciiTheme="minorHAnsi" w:hAnsiTheme="minorHAnsi" w:cstheme="minorHAnsi"/>
          <w:lang w:val="ro-RO"/>
        </w:rPr>
        <w:t xml:space="preserve"> a răspunsului la solicitarea de informații suplimentare a CRFIR/AFIR</w:t>
      </w:r>
      <w:r w:rsidRPr="00FC68DE">
        <w:rPr>
          <w:rFonts w:asciiTheme="minorHAnsi" w:hAnsiTheme="minorHAnsi" w:cstheme="minorHAnsi"/>
          <w:lang w:val="ro-RO"/>
        </w:rPr>
        <w:t xml:space="preserve"> atrage după sine neeligibilitatea proiectului.</w:t>
      </w:r>
    </w:p>
    <w:p w:rsidR="008C59E4" w:rsidRPr="00FC68DE" w:rsidRDefault="008C59E4" w:rsidP="00531241">
      <w:pPr>
        <w:jc w:val="both"/>
        <w:rPr>
          <w:rFonts w:asciiTheme="minorHAnsi" w:hAnsiTheme="minorHAnsi" w:cstheme="minorHAnsi"/>
          <w:lang w:val="ro-RO"/>
        </w:rPr>
      </w:pPr>
    </w:p>
    <w:p w:rsidR="0032301F" w:rsidRDefault="0032301F" w:rsidP="0032301F">
      <w:pPr>
        <w:jc w:val="both"/>
        <w:rPr>
          <w:rFonts w:asciiTheme="minorHAnsi" w:hAnsiTheme="minorHAnsi" w:cstheme="minorHAnsi"/>
          <w:b/>
          <w:u w:val="single"/>
          <w:lang w:val="ro-RO"/>
        </w:rPr>
      </w:pPr>
      <w:r w:rsidRPr="0032301F">
        <w:rPr>
          <w:rFonts w:asciiTheme="minorHAnsi" w:hAnsiTheme="minorHAnsi" w:cstheme="minorHAnsi"/>
          <w:b/>
          <w:u w:val="single"/>
          <w:lang w:val="ro-RO"/>
        </w:rPr>
        <w:t>3.6</w:t>
      </w:r>
      <w:r w:rsidR="004C0541">
        <w:rPr>
          <w:rFonts w:asciiTheme="minorHAnsi" w:hAnsiTheme="minorHAnsi" w:cstheme="minorHAnsi"/>
          <w:b/>
          <w:u w:val="single"/>
          <w:lang w:val="ro-RO"/>
        </w:rPr>
        <w:t>.</w:t>
      </w:r>
      <w:r w:rsidRPr="0032301F">
        <w:rPr>
          <w:rFonts w:asciiTheme="minorHAnsi" w:hAnsiTheme="minorHAnsi" w:cstheme="minorHAnsi"/>
          <w:b/>
          <w:u w:val="single"/>
          <w:lang w:val="ro-RO"/>
        </w:rPr>
        <w:t xml:space="preserve"> Cheltuielile diverse şi neprevăzute de pe linia bugetară 5.3 estimate procentual, din valoarea cheltuielilor prevăzute la cap./subcap. 1.2, 1.3, 1.4, 2, 3.5, 3.8, 4 ale devizului general/bugetului indicativ, se încadrează în procentul maxim de 20% prevăzut în Anexa nr. 6 la HG nr. 907/2016, cu modificările și completările ulterioare?</w:t>
      </w:r>
    </w:p>
    <w:p w:rsidR="00E57E18" w:rsidRDefault="004C0541" w:rsidP="00E57E18">
      <w:pPr>
        <w:jc w:val="both"/>
        <w:rPr>
          <w:rFonts w:asciiTheme="minorHAnsi" w:hAnsiTheme="minorHAnsi" w:cstheme="minorHAnsi"/>
          <w:lang w:val="ro-RO"/>
        </w:rPr>
      </w:pPr>
      <w:r w:rsidRPr="00FC68DE">
        <w:rPr>
          <w:rFonts w:asciiTheme="minorHAnsi" w:hAnsiTheme="minorHAnsi" w:cstheme="minorHAnsi"/>
          <w:lang w:val="ro-RO"/>
        </w:rPr>
        <w:t>Expertul verifică dacă</w:t>
      </w:r>
      <w:r w:rsidRPr="004C0541">
        <w:t xml:space="preserve"> </w:t>
      </w:r>
      <w:r>
        <w:t>c</w:t>
      </w:r>
      <w:r w:rsidRPr="004C0541">
        <w:rPr>
          <w:rFonts w:asciiTheme="minorHAnsi" w:hAnsiTheme="minorHAnsi" w:cstheme="minorHAnsi"/>
          <w:lang w:val="ro-RO"/>
        </w:rPr>
        <w:t>heltuielile diverse şi neprevăzute de pe linia bugetară 5.3 estimate procentual, din valoarea cheltuielilor prevăzute la cap./subcap. 1.2, 1.3, 1.4, 2, 3.5, 3.8, 4 ale devizului general/bugetului indicativ, se încadrează în procentul maxim de 20% prevăzut în Anexa nr. 6 la HG nr. 907/2016, cu modificările și completările ulterioare</w:t>
      </w:r>
      <w:r>
        <w:rPr>
          <w:rFonts w:asciiTheme="minorHAnsi" w:hAnsiTheme="minorHAnsi" w:cstheme="minorHAnsi"/>
          <w:lang w:val="ro-RO"/>
        </w:rPr>
        <w:t xml:space="preserve">. </w:t>
      </w:r>
    </w:p>
    <w:p w:rsidR="00E57E18" w:rsidRPr="00FC68DE" w:rsidRDefault="004C0541" w:rsidP="00E57E18">
      <w:pPr>
        <w:jc w:val="both"/>
        <w:rPr>
          <w:rFonts w:asciiTheme="minorHAnsi" w:hAnsiTheme="minorHAnsi" w:cstheme="minorHAnsi"/>
          <w:lang w:val="ro-RO"/>
        </w:rPr>
      </w:pPr>
      <w:r>
        <w:rPr>
          <w:rFonts w:asciiTheme="minorHAnsi" w:hAnsiTheme="minorHAnsi" w:cstheme="minorHAnsi"/>
          <w:lang w:val="ro-RO"/>
        </w:rPr>
        <w:t xml:space="preserve">Dacă cheltuielile respective se încadrează în procentul maxim de 20% expertul bifează </w:t>
      </w:r>
      <w:r w:rsidRPr="008A564F">
        <w:rPr>
          <w:rFonts w:asciiTheme="minorHAnsi" w:hAnsiTheme="minorHAnsi" w:cstheme="minorHAnsi"/>
          <w:b/>
          <w:lang w:val="ro-RO"/>
        </w:rPr>
        <w:t>DA</w:t>
      </w:r>
      <w:r>
        <w:rPr>
          <w:rFonts w:asciiTheme="minorHAnsi" w:hAnsiTheme="minorHAnsi" w:cstheme="minorHAnsi"/>
          <w:lang w:val="ro-RO"/>
        </w:rPr>
        <w:t xml:space="preserve">, în caz contrar bifează </w:t>
      </w:r>
      <w:r w:rsidRPr="008A564F">
        <w:rPr>
          <w:rFonts w:asciiTheme="minorHAnsi" w:hAnsiTheme="minorHAnsi" w:cstheme="minorHAnsi"/>
          <w:b/>
          <w:lang w:val="ro-RO"/>
        </w:rPr>
        <w:t>NU</w:t>
      </w:r>
      <w:r w:rsidR="00E57E18">
        <w:rPr>
          <w:rFonts w:asciiTheme="minorHAnsi" w:hAnsiTheme="minorHAnsi" w:cstheme="minorHAnsi"/>
          <w:lang w:val="ro-RO"/>
        </w:rPr>
        <w:t xml:space="preserve"> </w:t>
      </w:r>
      <w:r w:rsidR="00E57E18" w:rsidRPr="00FC68DE">
        <w:rPr>
          <w:rFonts w:asciiTheme="minorHAnsi" w:hAnsiTheme="minorHAnsi" w:cstheme="minorHAnsi"/>
          <w:lang w:val="ro-RO"/>
        </w:rPr>
        <w:t xml:space="preserve">și îşi motivează poziţia în linia prevăzută în acest scop la rubrica </w:t>
      </w:r>
      <w:r w:rsidR="004F7284">
        <w:rPr>
          <w:rFonts w:asciiTheme="minorHAnsi" w:hAnsiTheme="minorHAnsi" w:cstheme="minorHAnsi"/>
          <w:lang w:val="ro-RO"/>
        </w:rPr>
        <w:t>„</w:t>
      </w:r>
      <w:r w:rsidR="00E57E18" w:rsidRPr="00FC68DE">
        <w:rPr>
          <w:rFonts w:asciiTheme="minorHAnsi" w:hAnsiTheme="minorHAnsi" w:cstheme="minorHAnsi"/>
          <w:lang w:val="ro-RO"/>
        </w:rPr>
        <w:t>Observații</w:t>
      </w:r>
      <w:r w:rsidR="004F7284">
        <w:rPr>
          <w:rFonts w:asciiTheme="minorHAnsi" w:hAnsiTheme="minorHAnsi" w:cstheme="minorHAnsi"/>
          <w:lang w:val="ro-RO"/>
        </w:rPr>
        <w:t>”</w:t>
      </w:r>
      <w:r w:rsidR="00E57E18" w:rsidRPr="00FC68DE">
        <w:rPr>
          <w:rFonts w:asciiTheme="minorHAnsi" w:hAnsiTheme="minorHAnsi" w:cstheme="minorHAnsi"/>
          <w:lang w:val="ro-RO"/>
        </w:rPr>
        <w:t xml:space="preserve">. </w:t>
      </w:r>
    </w:p>
    <w:p w:rsidR="0032301F" w:rsidRDefault="0032301F" w:rsidP="00C762A5">
      <w:pPr>
        <w:ind w:left="-540" w:firstLine="540"/>
        <w:jc w:val="both"/>
        <w:rPr>
          <w:rFonts w:asciiTheme="minorHAnsi" w:hAnsiTheme="minorHAnsi" w:cstheme="minorHAnsi"/>
          <w:b/>
          <w:u w:val="single"/>
          <w:lang w:val="ro-RO"/>
        </w:rPr>
      </w:pPr>
    </w:p>
    <w:p w:rsidR="0032301F" w:rsidRDefault="001D3124" w:rsidP="001D3124">
      <w:pPr>
        <w:jc w:val="both"/>
        <w:rPr>
          <w:rFonts w:asciiTheme="minorHAnsi" w:hAnsiTheme="minorHAnsi" w:cstheme="minorHAnsi"/>
          <w:b/>
          <w:u w:val="single"/>
          <w:lang w:val="ro-RO"/>
        </w:rPr>
      </w:pPr>
      <w:r w:rsidRPr="001D3124">
        <w:rPr>
          <w:rFonts w:asciiTheme="minorHAnsi" w:hAnsiTheme="minorHAnsi" w:cstheme="minorHAnsi"/>
          <w:b/>
          <w:u w:val="single"/>
          <w:lang w:val="ro-RO"/>
        </w:rPr>
        <w:t>3.7. Cheltuieli</w:t>
      </w:r>
      <w:r>
        <w:rPr>
          <w:rFonts w:asciiTheme="minorHAnsi" w:hAnsiTheme="minorHAnsi" w:cstheme="minorHAnsi"/>
          <w:b/>
          <w:u w:val="single"/>
          <w:lang w:val="ro-RO"/>
        </w:rPr>
        <w:t>le</w:t>
      </w:r>
      <w:r w:rsidRPr="001D3124">
        <w:rPr>
          <w:rFonts w:asciiTheme="minorHAnsi" w:hAnsiTheme="minorHAnsi" w:cstheme="minorHAnsi"/>
          <w:b/>
          <w:u w:val="single"/>
          <w:lang w:val="ro-RO"/>
        </w:rPr>
        <w:t xml:space="preserve"> aferente marjei de buget de pe linia bugetară 7.1 se încadrează în procentul de  25% din (1.2 + 1.3 + 1.4 + 2 + 3.1 + 3.2 + 3.3 + 3.5 + 3.7 + 3.8 + 4 + 5.1.1) menționat în HG 907/2016 cu modificările și completările ulterioare ?</w:t>
      </w:r>
    </w:p>
    <w:p w:rsidR="00E57E18" w:rsidRDefault="001D3124" w:rsidP="00E57E18">
      <w:pPr>
        <w:jc w:val="both"/>
        <w:rPr>
          <w:rFonts w:asciiTheme="minorHAnsi" w:hAnsiTheme="minorHAnsi" w:cstheme="minorHAnsi"/>
          <w:lang w:val="ro-RO"/>
        </w:rPr>
      </w:pPr>
      <w:r w:rsidRPr="00FC68DE">
        <w:rPr>
          <w:rFonts w:asciiTheme="minorHAnsi" w:hAnsiTheme="minorHAnsi" w:cstheme="minorHAnsi"/>
          <w:lang w:val="ro-RO"/>
        </w:rPr>
        <w:t>Expertul verifică dacă</w:t>
      </w:r>
      <w:r w:rsidRPr="004C0541">
        <w:t xml:space="preserve"> </w:t>
      </w:r>
      <w:r>
        <w:t>c</w:t>
      </w:r>
      <w:r w:rsidRPr="004C0541">
        <w:rPr>
          <w:rFonts w:asciiTheme="minorHAnsi" w:hAnsiTheme="minorHAnsi" w:cstheme="minorHAnsi"/>
          <w:lang w:val="ro-RO"/>
        </w:rPr>
        <w:t xml:space="preserve">heltuielile </w:t>
      </w:r>
      <w:r w:rsidRPr="001D3124">
        <w:rPr>
          <w:rFonts w:asciiTheme="minorHAnsi" w:hAnsiTheme="minorHAnsi" w:cstheme="minorHAnsi"/>
          <w:lang w:val="ro-RO"/>
        </w:rPr>
        <w:t xml:space="preserve">aferente marjei de buget de pe linia bugetară 7.1 </w:t>
      </w:r>
      <w:r>
        <w:rPr>
          <w:rFonts w:asciiTheme="minorHAnsi" w:hAnsiTheme="minorHAnsi" w:cstheme="minorHAnsi"/>
          <w:lang w:val="ro-RO"/>
        </w:rPr>
        <w:t xml:space="preserve">estimate procentual </w:t>
      </w:r>
      <w:r w:rsidRPr="001D3124">
        <w:rPr>
          <w:rFonts w:asciiTheme="minorHAnsi" w:hAnsiTheme="minorHAnsi" w:cstheme="minorHAnsi"/>
          <w:lang w:val="ro-RO"/>
        </w:rPr>
        <w:t xml:space="preserve">din </w:t>
      </w:r>
      <w:r>
        <w:rPr>
          <w:rFonts w:asciiTheme="minorHAnsi" w:hAnsiTheme="minorHAnsi" w:cstheme="minorHAnsi"/>
          <w:lang w:val="ro-RO"/>
        </w:rPr>
        <w:t xml:space="preserve">valoarea cheltuielilor prevăzute la cap./subcap. </w:t>
      </w:r>
      <w:r w:rsidRPr="001D3124">
        <w:rPr>
          <w:rFonts w:asciiTheme="minorHAnsi" w:hAnsiTheme="minorHAnsi" w:cstheme="minorHAnsi"/>
          <w:lang w:val="ro-RO"/>
        </w:rPr>
        <w:t>1.2 + 1.3 + 1.4 + 2 + 3.1 + 3.2 + 3.3 + 3.5 + 3.7 + 3.8 + 4 + 5.1.1</w:t>
      </w:r>
      <w:r w:rsidRPr="004C0541">
        <w:rPr>
          <w:rFonts w:asciiTheme="minorHAnsi" w:hAnsiTheme="minorHAnsi" w:cstheme="minorHAnsi"/>
          <w:lang w:val="ro-RO"/>
        </w:rPr>
        <w:t xml:space="preserve"> ale devizului general/bugetului indicativ, se încadrează în procentul maxim de 2</w:t>
      </w:r>
      <w:r>
        <w:rPr>
          <w:rFonts w:asciiTheme="minorHAnsi" w:hAnsiTheme="minorHAnsi" w:cstheme="minorHAnsi"/>
          <w:lang w:val="ro-RO"/>
        </w:rPr>
        <w:t>5</w:t>
      </w:r>
      <w:r w:rsidRPr="004C0541">
        <w:rPr>
          <w:rFonts w:asciiTheme="minorHAnsi" w:hAnsiTheme="minorHAnsi" w:cstheme="minorHAnsi"/>
          <w:lang w:val="ro-RO"/>
        </w:rPr>
        <w:t>% prevăzut în Anexa nr. 6 la HG nr. 907/2016, cu modificările și completările ulterioare</w:t>
      </w:r>
      <w:r>
        <w:rPr>
          <w:rFonts w:asciiTheme="minorHAnsi" w:hAnsiTheme="minorHAnsi" w:cstheme="minorHAnsi"/>
          <w:lang w:val="ro-RO"/>
        </w:rPr>
        <w:t xml:space="preserve">. </w:t>
      </w:r>
    </w:p>
    <w:p w:rsidR="00E57E18" w:rsidRPr="00FC68DE" w:rsidRDefault="001D3124" w:rsidP="00E57E18">
      <w:pPr>
        <w:jc w:val="both"/>
        <w:rPr>
          <w:rFonts w:asciiTheme="minorHAnsi" w:hAnsiTheme="minorHAnsi" w:cstheme="minorHAnsi"/>
          <w:lang w:val="ro-RO"/>
        </w:rPr>
      </w:pPr>
      <w:r>
        <w:rPr>
          <w:rFonts w:asciiTheme="minorHAnsi" w:hAnsiTheme="minorHAnsi" w:cstheme="minorHAnsi"/>
          <w:lang w:val="ro-RO"/>
        </w:rPr>
        <w:t xml:space="preserve">Dacă cheltuielile respective se încadrează în procentul maxim de 25% expertul bifează </w:t>
      </w:r>
      <w:r w:rsidRPr="008A564F">
        <w:rPr>
          <w:rFonts w:asciiTheme="minorHAnsi" w:hAnsiTheme="minorHAnsi" w:cstheme="minorHAnsi"/>
          <w:b/>
          <w:lang w:val="ro-RO"/>
        </w:rPr>
        <w:t>DA</w:t>
      </w:r>
      <w:r>
        <w:rPr>
          <w:rFonts w:asciiTheme="minorHAnsi" w:hAnsiTheme="minorHAnsi" w:cstheme="minorHAnsi"/>
          <w:lang w:val="ro-RO"/>
        </w:rPr>
        <w:t xml:space="preserve">, în caz contrar bifează </w:t>
      </w:r>
      <w:r w:rsidRPr="008A564F">
        <w:rPr>
          <w:rFonts w:asciiTheme="minorHAnsi" w:hAnsiTheme="minorHAnsi" w:cstheme="minorHAnsi"/>
          <w:b/>
          <w:lang w:val="ro-RO"/>
        </w:rPr>
        <w:t>NU</w:t>
      </w:r>
      <w:r w:rsidR="00E57E18">
        <w:rPr>
          <w:rFonts w:asciiTheme="minorHAnsi" w:hAnsiTheme="minorHAnsi" w:cstheme="minorHAnsi"/>
          <w:lang w:val="ro-RO"/>
        </w:rPr>
        <w:t xml:space="preserve"> </w:t>
      </w:r>
      <w:r w:rsidR="00E57E18" w:rsidRPr="00FC68DE">
        <w:rPr>
          <w:rFonts w:asciiTheme="minorHAnsi" w:hAnsiTheme="minorHAnsi" w:cstheme="minorHAnsi"/>
          <w:lang w:val="ro-RO"/>
        </w:rPr>
        <w:t xml:space="preserve">și îşi motivează poziţia în linia prevăzută în acest scop la rubrica </w:t>
      </w:r>
      <w:r w:rsidR="00C93387">
        <w:rPr>
          <w:rFonts w:asciiTheme="minorHAnsi" w:hAnsiTheme="minorHAnsi" w:cstheme="minorHAnsi"/>
          <w:lang w:val="ro-RO"/>
        </w:rPr>
        <w:t>„</w:t>
      </w:r>
      <w:r w:rsidR="00E57E18" w:rsidRPr="00FC68DE">
        <w:rPr>
          <w:rFonts w:asciiTheme="minorHAnsi" w:hAnsiTheme="minorHAnsi" w:cstheme="minorHAnsi"/>
          <w:lang w:val="ro-RO"/>
        </w:rPr>
        <w:t>Observații</w:t>
      </w:r>
      <w:r w:rsidR="00C93387">
        <w:rPr>
          <w:rFonts w:asciiTheme="minorHAnsi" w:hAnsiTheme="minorHAnsi" w:cstheme="minorHAnsi"/>
          <w:lang w:val="ro-RO"/>
        </w:rPr>
        <w:t>”</w:t>
      </w:r>
      <w:r w:rsidR="00E57E18" w:rsidRPr="00FC68DE">
        <w:rPr>
          <w:rFonts w:asciiTheme="minorHAnsi" w:hAnsiTheme="minorHAnsi" w:cstheme="minorHAnsi"/>
          <w:lang w:val="ro-RO"/>
        </w:rPr>
        <w:t xml:space="preserve">. </w:t>
      </w:r>
    </w:p>
    <w:p w:rsidR="001D3124" w:rsidRDefault="001D3124" w:rsidP="00C762A5">
      <w:pPr>
        <w:ind w:left="-540" w:firstLine="540"/>
        <w:jc w:val="both"/>
        <w:rPr>
          <w:rFonts w:asciiTheme="minorHAnsi" w:hAnsiTheme="minorHAnsi" w:cstheme="minorHAnsi"/>
          <w:b/>
          <w:u w:val="single"/>
          <w:lang w:val="ro-RO"/>
        </w:rPr>
      </w:pPr>
    </w:p>
    <w:p w:rsidR="00C762A5" w:rsidRPr="00FC68DE" w:rsidRDefault="00C762A5" w:rsidP="00C762A5">
      <w:pPr>
        <w:ind w:left="-540" w:firstLine="540"/>
        <w:jc w:val="both"/>
        <w:rPr>
          <w:rFonts w:asciiTheme="minorHAnsi" w:hAnsiTheme="minorHAnsi" w:cstheme="minorHAnsi"/>
          <w:b/>
          <w:u w:val="single"/>
          <w:lang w:val="ro-RO"/>
        </w:rPr>
      </w:pPr>
      <w:r w:rsidRPr="00FC68DE">
        <w:rPr>
          <w:rFonts w:asciiTheme="minorHAnsi" w:hAnsiTheme="minorHAnsi" w:cstheme="minorHAnsi"/>
          <w:b/>
          <w:u w:val="single"/>
          <w:lang w:val="ro-RO"/>
        </w:rPr>
        <w:t>3.</w:t>
      </w:r>
      <w:r w:rsidR="001D3124">
        <w:rPr>
          <w:rFonts w:asciiTheme="minorHAnsi" w:hAnsiTheme="minorHAnsi" w:cstheme="minorHAnsi"/>
          <w:b/>
          <w:u w:val="single"/>
          <w:lang w:val="ro-RO"/>
        </w:rPr>
        <w:t>8</w:t>
      </w:r>
      <w:r w:rsidRPr="00FC68DE">
        <w:rPr>
          <w:rFonts w:asciiTheme="minorHAnsi" w:hAnsiTheme="minorHAnsi" w:cstheme="minorHAnsi"/>
          <w:b/>
          <w:u w:val="single"/>
          <w:lang w:val="ro-RO"/>
        </w:rPr>
        <w:t>. TVA-ul este corect încadrat în coloana cheltuielilor neeligibile/eligibile</w:t>
      </w:r>
      <w:r w:rsidR="00D34128" w:rsidRPr="00FC68DE">
        <w:rPr>
          <w:rFonts w:asciiTheme="minorHAnsi" w:hAnsiTheme="minorHAnsi" w:cstheme="minorHAnsi"/>
          <w:b/>
          <w:u w:val="single"/>
          <w:lang w:val="ro-RO"/>
        </w:rPr>
        <w:t xml:space="preserve"> </w:t>
      </w:r>
      <w:r w:rsidRPr="00FC68DE">
        <w:rPr>
          <w:rFonts w:asciiTheme="minorHAnsi" w:hAnsiTheme="minorHAnsi" w:cstheme="minorHAnsi"/>
          <w:b/>
          <w:u w:val="single"/>
          <w:lang w:val="ro-RO"/>
        </w:rPr>
        <w:t>?</w:t>
      </w:r>
    </w:p>
    <w:p w:rsidR="00C762A5" w:rsidRPr="00FC68DE" w:rsidRDefault="00C762A5" w:rsidP="008C59E4">
      <w:pPr>
        <w:jc w:val="both"/>
        <w:rPr>
          <w:rFonts w:asciiTheme="minorHAnsi" w:hAnsiTheme="minorHAnsi" w:cstheme="minorHAnsi"/>
          <w:b/>
          <w:lang w:val="ro-RO"/>
        </w:rPr>
      </w:pPr>
      <w:r w:rsidRPr="00FC68DE">
        <w:rPr>
          <w:rFonts w:asciiTheme="minorHAnsi" w:hAnsiTheme="minorHAnsi" w:cstheme="minorHAnsi"/>
          <w:b/>
          <w:lang w:val="ro-RO"/>
        </w:rPr>
        <w:t>Taxa pe valoarea adăugată este cheltuial</w:t>
      </w:r>
      <w:r w:rsidR="00F9658D" w:rsidRPr="00FC68DE">
        <w:rPr>
          <w:rFonts w:asciiTheme="minorHAnsi" w:hAnsiTheme="minorHAnsi" w:cstheme="minorHAnsi"/>
          <w:b/>
          <w:lang w:val="ro-RO"/>
        </w:rPr>
        <w:t>ă</w:t>
      </w:r>
      <w:r w:rsidRPr="00FC68DE">
        <w:rPr>
          <w:rFonts w:asciiTheme="minorHAnsi" w:hAnsiTheme="minorHAnsi" w:cstheme="minorHAnsi"/>
          <w:b/>
          <w:lang w:val="ro-RO"/>
        </w:rPr>
        <w:t xml:space="preserve"> neeligibil</w:t>
      </w:r>
      <w:r w:rsidR="00F9658D" w:rsidRPr="00FC68DE">
        <w:rPr>
          <w:rFonts w:asciiTheme="minorHAnsi" w:hAnsiTheme="minorHAnsi" w:cstheme="minorHAnsi"/>
          <w:b/>
          <w:lang w:val="ro-RO"/>
        </w:rPr>
        <w:t>ă</w:t>
      </w:r>
      <w:r w:rsidR="002D0425" w:rsidRPr="00FC68DE">
        <w:rPr>
          <w:rFonts w:asciiTheme="minorHAnsi" w:hAnsiTheme="minorHAnsi" w:cstheme="minorHAnsi"/>
          <w:b/>
          <w:lang w:val="ro-RO"/>
        </w:rPr>
        <w:t>,</w:t>
      </w:r>
      <w:r w:rsidRPr="00FC68DE">
        <w:rPr>
          <w:rFonts w:asciiTheme="minorHAnsi" w:hAnsiTheme="minorHAnsi" w:cstheme="minorHAnsi"/>
          <w:b/>
          <w:lang w:val="ro-RO"/>
        </w:rPr>
        <w:t xml:space="preserve"> cu excepţia cazului în care aceasta nu se poate recupera în temeiul legislaţiei naţionale privind TVA-ul și a prevederilor specifice pentru instrumente financiare</w:t>
      </w:r>
      <w:r w:rsidR="00F9658D" w:rsidRPr="00FC68DE">
        <w:rPr>
          <w:rFonts w:asciiTheme="minorHAnsi" w:hAnsiTheme="minorHAnsi" w:cstheme="minorHAnsi"/>
          <w:b/>
          <w:lang w:val="ro-RO"/>
        </w:rPr>
        <w:t>.</w:t>
      </w:r>
    </w:p>
    <w:p w:rsidR="00265E69" w:rsidRPr="00FC68DE" w:rsidRDefault="00265E69" w:rsidP="00265E69">
      <w:pPr>
        <w:jc w:val="both"/>
        <w:rPr>
          <w:rFonts w:asciiTheme="minorHAnsi" w:hAnsiTheme="minorHAnsi" w:cstheme="minorHAnsi"/>
          <w:lang w:val="ro-RO"/>
        </w:rPr>
      </w:pPr>
    </w:p>
    <w:p w:rsidR="00265E69" w:rsidRPr="00FC68DE" w:rsidRDefault="00265E69" w:rsidP="00696FA6">
      <w:pPr>
        <w:jc w:val="both"/>
        <w:rPr>
          <w:rFonts w:asciiTheme="minorHAnsi" w:hAnsiTheme="minorHAnsi" w:cstheme="minorHAnsi"/>
          <w:lang w:val="ro-RO"/>
        </w:rPr>
      </w:pPr>
      <w:r w:rsidRPr="00FC68DE">
        <w:rPr>
          <w:rFonts w:asciiTheme="minorHAnsi" w:hAnsiTheme="minorHAnsi" w:cstheme="minorHAnsi"/>
          <w:lang w:val="ro-RO"/>
        </w:rPr>
        <w:t>Expertul verifică dacă solicitantul a bifat căsuţa corespunzătoare în declaraţia F</w:t>
      </w:r>
      <w:r w:rsidR="00696FA6" w:rsidRPr="00FC68DE">
        <w:rPr>
          <w:rFonts w:asciiTheme="minorHAnsi" w:hAnsiTheme="minorHAnsi" w:cstheme="minorHAnsi"/>
          <w:lang w:val="ro-RO"/>
        </w:rPr>
        <w:t xml:space="preserve"> din cererea de finanțare</w:t>
      </w:r>
      <w:r w:rsidRPr="00FC68DE">
        <w:rPr>
          <w:rFonts w:asciiTheme="minorHAnsi" w:hAnsiTheme="minorHAnsi" w:cstheme="minorHAnsi"/>
          <w:lang w:val="ro-RO"/>
        </w:rPr>
        <w:t>.</w:t>
      </w:r>
    </w:p>
    <w:p w:rsidR="008C59E4" w:rsidRPr="00FC68DE" w:rsidRDefault="008C59E4" w:rsidP="008C59E4">
      <w:pPr>
        <w:jc w:val="both"/>
        <w:rPr>
          <w:rFonts w:asciiTheme="minorHAnsi" w:hAnsiTheme="minorHAnsi" w:cstheme="minorHAnsi"/>
          <w:lang w:val="ro-RO"/>
        </w:rPr>
      </w:pPr>
    </w:p>
    <w:p w:rsidR="00265E69" w:rsidRPr="00FC68DE" w:rsidRDefault="00265E69" w:rsidP="008C59E4">
      <w:pPr>
        <w:jc w:val="both"/>
        <w:rPr>
          <w:rFonts w:asciiTheme="minorHAnsi" w:hAnsiTheme="minorHAnsi" w:cstheme="minorHAnsi"/>
          <w:lang w:val="ro-RO"/>
        </w:rPr>
      </w:pPr>
      <w:r w:rsidRPr="00FC68DE">
        <w:rPr>
          <w:rFonts w:asciiTheme="minorHAnsi" w:hAnsiTheme="minorHAnsi" w:cstheme="minorHAnsi"/>
          <w:lang w:val="ro-RO"/>
        </w:rPr>
        <w:t>Dacă solicitantul este plătitor de TVA, valoarea TVA aferent cheltuielilor eligibile purtătoare de TVA,  este trecută în coloana cheltuielilor neeligibile?</w:t>
      </w:r>
    </w:p>
    <w:p w:rsidR="00265E69" w:rsidRPr="00FC68DE" w:rsidRDefault="00265E69" w:rsidP="00CC53C2">
      <w:pPr>
        <w:ind w:left="-567" w:firstLine="567"/>
        <w:jc w:val="both"/>
        <w:rPr>
          <w:rFonts w:asciiTheme="minorHAnsi" w:hAnsiTheme="minorHAnsi" w:cstheme="minorHAnsi"/>
          <w:lang w:val="ro-RO"/>
        </w:rPr>
      </w:pPr>
      <w:r w:rsidRPr="00FC68DE">
        <w:rPr>
          <w:rFonts w:asciiTheme="minorHAnsi" w:hAnsiTheme="minorHAnsi" w:cstheme="minorHAnsi"/>
          <w:lang w:val="ro-RO"/>
        </w:rPr>
        <w:t xml:space="preserve"> </w:t>
      </w:r>
    </w:p>
    <w:p w:rsidR="00265E69" w:rsidRPr="00FC68DE" w:rsidRDefault="00265E69" w:rsidP="008C59E4">
      <w:pPr>
        <w:jc w:val="both"/>
        <w:rPr>
          <w:rFonts w:asciiTheme="minorHAnsi" w:hAnsiTheme="minorHAnsi" w:cstheme="minorHAnsi"/>
          <w:lang w:val="ro-RO"/>
        </w:rPr>
      </w:pPr>
      <w:r w:rsidRPr="00FC68DE">
        <w:rPr>
          <w:rFonts w:asciiTheme="minorHAnsi" w:hAnsiTheme="minorHAnsi" w:cstheme="minorHAnsi"/>
          <w:lang w:val="ro-RO"/>
        </w:rPr>
        <w:t xml:space="preserve">Expertul verifică dacă valoare TVA este trecută în coloana cheltuielilor neeligibile, în cazul în care solicitantul a declarat că este plătitor de TVA, şi bifează </w:t>
      </w:r>
      <w:r w:rsidRPr="008A564F">
        <w:rPr>
          <w:rFonts w:asciiTheme="minorHAnsi" w:hAnsiTheme="minorHAnsi" w:cstheme="minorHAnsi"/>
          <w:b/>
          <w:lang w:val="ro-RO"/>
        </w:rPr>
        <w:t>DA</w:t>
      </w:r>
      <w:r w:rsidRPr="00FC68DE">
        <w:rPr>
          <w:rFonts w:asciiTheme="minorHAnsi" w:hAnsiTheme="minorHAnsi" w:cstheme="minorHAnsi"/>
          <w:lang w:val="ro-RO"/>
        </w:rPr>
        <w:t xml:space="preserve"> în căsuţa corespunzătoare. </w:t>
      </w:r>
    </w:p>
    <w:p w:rsidR="00265E69" w:rsidRPr="00FC68DE" w:rsidRDefault="00265E69" w:rsidP="00C27F7C">
      <w:pPr>
        <w:jc w:val="both"/>
        <w:rPr>
          <w:rFonts w:asciiTheme="minorHAnsi" w:hAnsiTheme="minorHAnsi" w:cstheme="minorHAnsi"/>
          <w:lang w:val="ro-RO"/>
        </w:rPr>
      </w:pPr>
      <w:r w:rsidRPr="00FC68DE">
        <w:rPr>
          <w:rFonts w:asciiTheme="minorHAnsi" w:hAnsiTheme="minorHAnsi" w:cstheme="minorHAnsi"/>
          <w:lang w:val="ro-RO"/>
        </w:rPr>
        <w:lastRenderedPageBreak/>
        <w:t xml:space="preserve">Expertul va bifa căsuţa </w:t>
      </w:r>
      <w:r w:rsidRPr="008A564F">
        <w:rPr>
          <w:rFonts w:asciiTheme="minorHAnsi" w:hAnsiTheme="minorHAnsi" w:cstheme="minorHAnsi"/>
          <w:b/>
          <w:lang w:val="ro-RO"/>
        </w:rPr>
        <w:t>NU</w:t>
      </w:r>
      <w:r w:rsidRPr="00FC68DE">
        <w:rPr>
          <w:rFonts w:asciiTheme="minorHAnsi" w:hAnsiTheme="minorHAnsi" w:cstheme="minorHAnsi"/>
          <w:lang w:val="ro-RO"/>
        </w:rPr>
        <w:t xml:space="preserve"> în cazul în care solicitantul este plătitor de TVA şi valoarea TVA este trecută în coloana cheltuielilor eligibile şi va opera modificările în bugetul indicativ, motivându-şi decizia la rubrica </w:t>
      </w:r>
      <w:r w:rsidR="00D5507A">
        <w:rPr>
          <w:rFonts w:asciiTheme="minorHAnsi" w:hAnsiTheme="minorHAnsi" w:cstheme="minorHAnsi"/>
          <w:lang w:val="ro-RO"/>
        </w:rPr>
        <w:t>„</w:t>
      </w:r>
      <w:r w:rsidRPr="00FC68DE">
        <w:rPr>
          <w:rFonts w:asciiTheme="minorHAnsi" w:hAnsiTheme="minorHAnsi" w:cstheme="minorHAnsi"/>
          <w:lang w:val="ro-RO"/>
        </w:rPr>
        <w:t>Observaţii</w:t>
      </w:r>
      <w:r w:rsidR="00D5507A">
        <w:rPr>
          <w:rFonts w:asciiTheme="minorHAnsi" w:hAnsiTheme="minorHAnsi" w:cstheme="minorHAnsi"/>
          <w:lang w:val="ro-RO"/>
        </w:rPr>
        <w:t>”</w:t>
      </w:r>
      <w:r w:rsidRPr="00FC68DE">
        <w:rPr>
          <w:rFonts w:asciiTheme="minorHAnsi" w:hAnsiTheme="minorHAnsi" w:cstheme="minorHAnsi"/>
          <w:lang w:val="ro-RO"/>
        </w:rPr>
        <w:t>.</w:t>
      </w:r>
    </w:p>
    <w:p w:rsidR="00265E69" w:rsidRPr="00FC68DE" w:rsidRDefault="00265E69" w:rsidP="00C27F7C">
      <w:pPr>
        <w:ind w:left="-567" w:firstLine="567"/>
        <w:jc w:val="both"/>
        <w:rPr>
          <w:rFonts w:asciiTheme="minorHAnsi" w:hAnsiTheme="minorHAnsi" w:cstheme="minorHAnsi"/>
          <w:lang w:val="ro-RO"/>
        </w:rPr>
      </w:pPr>
    </w:p>
    <w:p w:rsidR="00265E69" w:rsidRPr="00FC68DE" w:rsidRDefault="00265E69" w:rsidP="00C27F7C">
      <w:pPr>
        <w:jc w:val="both"/>
        <w:rPr>
          <w:rFonts w:asciiTheme="minorHAnsi" w:hAnsiTheme="minorHAnsi" w:cstheme="minorHAnsi"/>
          <w:lang w:val="ro-RO"/>
        </w:rPr>
      </w:pPr>
      <w:r w:rsidRPr="00FC68DE">
        <w:rPr>
          <w:rFonts w:asciiTheme="minorHAnsi" w:hAnsiTheme="minorHAnsi" w:cstheme="minorHAnsi"/>
          <w:lang w:val="ro-RO"/>
        </w:rPr>
        <w:t>Dacă solicitantul este neplătitor de TVA, valoarea TVA aferent</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 cheltuielilor eligibile purtătoare de TVA, poate fi trecută în coloana cheltuielilor eligibile sau neeligibile.</w:t>
      </w:r>
    </w:p>
    <w:p w:rsidR="00265E69" w:rsidRPr="00FC68DE" w:rsidRDefault="00265E69" w:rsidP="00C27F7C">
      <w:pPr>
        <w:jc w:val="both"/>
        <w:rPr>
          <w:rFonts w:asciiTheme="minorHAnsi" w:hAnsiTheme="minorHAnsi" w:cstheme="minorHAnsi"/>
          <w:lang w:val="ro-RO"/>
        </w:rPr>
      </w:pPr>
      <w:r w:rsidRPr="00FC68DE">
        <w:rPr>
          <w:rFonts w:asciiTheme="minorHAnsi" w:hAnsiTheme="minorHAnsi" w:cstheme="minorHAnsi"/>
          <w:lang w:val="ro-RO"/>
        </w:rPr>
        <w:t xml:space="preserve">Expertul va bifa </w:t>
      </w:r>
      <w:r w:rsidRPr="008A564F">
        <w:rPr>
          <w:rFonts w:asciiTheme="minorHAnsi" w:hAnsiTheme="minorHAnsi" w:cstheme="minorHAnsi"/>
          <w:b/>
          <w:lang w:val="ro-RO"/>
        </w:rPr>
        <w:t>DA</w:t>
      </w:r>
      <w:r w:rsidRPr="00FC68DE">
        <w:rPr>
          <w:rFonts w:asciiTheme="minorHAnsi" w:hAnsiTheme="minorHAnsi" w:cstheme="minorHAnsi"/>
          <w:lang w:val="ro-RO"/>
        </w:rPr>
        <w:t xml:space="preserve"> în căsuţa corespunzătoare dacă TVA este trecut în coloana cheltuielilor eligibile si verifică dacă valoarea TVA se referă numai la valoarea cheltuielilor eligibile purtătoare de TVA. </w:t>
      </w:r>
    </w:p>
    <w:p w:rsidR="00F02416" w:rsidRPr="00FC68DE" w:rsidRDefault="00265E69" w:rsidP="00C27F7C">
      <w:pPr>
        <w:jc w:val="both"/>
        <w:rPr>
          <w:rFonts w:asciiTheme="minorHAnsi" w:hAnsiTheme="minorHAnsi" w:cstheme="minorHAnsi"/>
          <w:i/>
          <w:lang w:val="ro-RO"/>
        </w:rPr>
      </w:pPr>
      <w:r w:rsidRPr="00FC68DE">
        <w:rPr>
          <w:rFonts w:asciiTheme="minorHAnsi" w:hAnsiTheme="minorHAnsi" w:cstheme="minorHAnsi"/>
          <w:i/>
          <w:lang w:val="ro-RO"/>
        </w:rPr>
        <w:t xml:space="preserve">În cazul identificării unor diferenţe, expertul verifică corectitudinea valorii TVA şi bifează </w:t>
      </w:r>
      <w:r w:rsidRPr="008A564F">
        <w:rPr>
          <w:rFonts w:asciiTheme="minorHAnsi" w:hAnsiTheme="minorHAnsi" w:cstheme="minorHAnsi"/>
          <w:b/>
          <w:i/>
          <w:lang w:val="ro-RO"/>
        </w:rPr>
        <w:t>DA</w:t>
      </w:r>
      <w:r w:rsidRPr="00FC68DE">
        <w:rPr>
          <w:rFonts w:asciiTheme="minorHAnsi" w:hAnsiTheme="minorHAnsi" w:cstheme="minorHAnsi"/>
          <w:i/>
          <w:lang w:val="ro-RO"/>
        </w:rPr>
        <w:t xml:space="preserve"> cu diferenţe şi va opera modificările în bugetul indicativ, motivându-şi decizia la rubrica </w:t>
      </w:r>
      <w:r w:rsidR="000278AB">
        <w:rPr>
          <w:rFonts w:asciiTheme="minorHAnsi" w:hAnsiTheme="minorHAnsi" w:cstheme="minorHAnsi"/>
          <w:i/>
          <w:lang w:val="ro-RO"/>
        </w:rPr>
        <w:t>„</w:t>
      </w:r>
      <w:r w:rsidRPr="00FC68DE">
        <w:rPr>
          <w:rFonts w:asciiTheme="minorHAnsi" w:hAnsiTheme="minorHAnsi" w:cstheme="minorHAnsi"/>
          <w:i/>
          <w:lang w:val="ro-RO"/>
        </w:rPr>
        <w:t>Observa</w:t>
      </w:r>
      <w:r w:rsidR="00F9658D" w:rsidRPr="00FC68DE">
        <w:rPr>
          <w:rFonts w:asciiTheme="minorHAnsi" w:hAnsiTheme="minorHAnsi" w:cstheme="minorHAnsi"/>
          <w:i/>
          <w:lang w:val="ro-RO"/>
        </w:rPr>
        <w:t>ț</w:t>
      </w:r>
      <w:r w:rsidRPr="00FC68DE">
        <w:rPr>
          <w:rFonts w:asciiTheme="minorHAnsi" w:hAnsiTheme="minorHAnsi" w:cstheme="minorHAnsi"/>
          <w:i/>
          <w:lang w:val="ro-RO"/>
        </w:rPr>
        <w:t>ii</w:t>
      </w:r>
      <w:r w:rsidR="000278AB">
        <w:rPr>
          <w:rFonts w:asciiTheme="minorHAnsi" w:hAnsiTheme="minorHAnsi" w:cstheme="minorHAnsi"/>
          <w:i/>
          <w:lang w:val="ro-RO"/>
        </w:rPr>
        <w:t>”</w:t>
      </w:r>
      <w:r w:rsidRPr="00FC68DE">
        <w:rPr>
          <w:rFonts w:asciiTheme="minorHAnsi" w:hAnsiTheme="minorHAnsi" w:cstheme="minorHAnsi"/>
          <w:i/>
          <w:lang w:val="ro-RO"/>
        </w:rPr>
        <w:t>.</w:t>
      </w:r>
    </w:p>
    <w:p w:rsidR="00B77C0F" w:rsidRPr="00FC68DE" w:rsidRDefault="00B77C0F" w:rsidP="00C27F7C">
      <w:pPr>
        <w:jc w:val="both"/>
        <w:rPr>
          <w:rFonts w:asciiTheme="minorHAnsi" w:hAnsiTheme="minorHAnsi" w:cstheme="minorHAnsi"/>
          <w:b/>
          <w:lang w:val="ro-RO"/>
        </w:rPr>
      </w:pPr>
    </w:p>
    <w:p w:rsidR="000F7F26" w:rsidRDefault="005E6822" w:rsidP="00C27F7C">
      <w:pPr>
        <w:jc w:val="both"/>
        <w:rPr>
          <w:rFonts w:asciiTheme="minorHAnsi" w:hAnsiTheme="minorHAnsi" w:cstheme="minorHAnsi"/>
          <w:b/>
          <w:noProof/>
          <w:u w:val="single"/>
          <w:lang w:val="ro-RO" w:bidi="ar-BH"/>
        </w:rPr>
      </w:pPr>
      <w:r w:rsidRPr="00FC68DE">
        <w:rPr>
          <w:rFonts w:asciiTheme="minorHAnsi" w:hAnsiTheme="minorHAnsi" w:cstheme="minorHAnsi"/>
          <w:b/>
          <w:noProof/>
          <w:u w:val="single"/>
          <w:lang w:val="ro-RO" w:bidi="ar-BH"/>
        </w:rPr>
        <w:t>3.</w:t>
      </w:r>
      <w:r w:rsidR="001D3124">
        <w:rPr>
          <w:rFonts w:asciiTheme="minorHAnsi" w:hAnsiTheme="minorHAnsi" w:cstheme="minorHAnsi"/>
          <w:b/>
          <w:noProof/>
          <w:u w:val="single"/>
          <w:lang w:val="ro-RO" w:bidi="ar-BH"/>
        </w:rPr>
        <w:t>9</w:t>
      </w:r>
      <w:r w:rsidRPr="00FC68DE">
        <w:rPr>
          <w:rFonts w:asciiTheme="minorHAnsi" w:hAnsiTheme="minorHAnsi" w:cstheme="minorHAnsi"/>
          <w:b/>
          <w:noProof/>
          <w:u w:val="single"/>
          <w:lang w:val="ro-RO" w:bidi="ar-BH"/>
        </w:rPr>
        <w:t xml:space="preserve">.  </w:t>
      </w:r>
      <w:r w:rsidR="000F7F26" w:rsidRPr="000F7F26">
        <w:rPr>
          <w:rFonts w:asciiTheme="minorHAnsi" w:hAnsiTheme="minorHAnsi" w:cstheme="minorHAnsi"/>
          <w:b/>
          <w:noProof/>
          <w:u w:val="single"/>
          <w:lang w:val="ro-RO" w:bidi="ar-BH"/>
        </w:rPr>
        <w:t xml:space="preserve">Cheltuielile </w:t>
      </w:r>
      <w:r w:rsidR="00E075C8">
        <w:rPr>
          <w:rFonts w:asciiTheme="minorHAnsi" w:hAnsiTheme="minorHAnsi" w:cstheme="minorHAnsi"/>
          <w:b/>
          <w:noProof/>
          <w:u w:val="single"/>
          <w:lang w:val="ro-RO" w:bidi="ar-BH"/>
        </w:rPr>
        <w:t xml:space="preserve">eligibile </w:t>
      </w:r>
      <w:r w:rsidR="000F7F26" w:rsidRPr="000F7F26">
        <w:rPr>
          <w:rFonts w:asciiTheme="minorHAnsi" w:hAnsiTheme="minorHAnsi" w:cstheme="minorHAnsi"/>
          <w:b/>
          <w:noProof/>
          <w:u w:val="single"/>
          <w:lang w:val="ro-RO" w:bidi="ar-BH"/>
        </w:rPr>
        <w:t xml:space="preserve">aferente echipamentelor de irigat se încadrează în procentul maxim de 30% din valoarea totală eligibilă a proiectului </w:t>
      </w:r>
      <w:r w:rsidR="00E075C8">
        <w:rPr>
          <w:rFonts w:asciiTheme="minorHAnsi" w:hAnsiTheme="minorHAnsi" w:cstheme="minorHAnsi"/>
          <w:b/>
          <w:noProof/>
          <w:u w:val="single"/>
          <w:lang w:val="ro-RO" w:bidi="ar-BH"/>
        </w:rPr>
        <w:t>fără echipamentele de irigat</w:t>
      </w:r>
      <w:r w:rsidR="000F7F26" w:rsidRPr="000F7F26">
        <w:rPr>
          <w:rFonts w:asciiTheme="minorHAnsi" w:hAnsiTheme="minorHAnsi" w:cstheme="minorHAnsi"/>
          <w:b/>
          <w:noProof/>
          <w:u w:val="single"/>
          <w:lang w:val="ro-RO" w:bidi="ar-BH"/>
        </w:rPr>
        <w:t>?</w:t>
      </w:r>
    </w:p>
    <w:p w:rsidR="005E6822" w:rsidRPr="00FC68DE" w:rsidRDefault="005E6822" w:rsidP="00C27F7C">
      <w:pPr>
        <w:jc w:val="both"/>
        <w:rPr>
          <w:rFonts w:asciiTheme="minorHAnsi" w:hAnsiTheme="minorHAnsi" w:cstheme="minorHAnsi"/>
          <w:b/>
          <w:noProof/>
          <w:u w:val="single"/>
          <w:lang w:val="ro-RO" w:bidi="ar-BH"/>
        </w:rPr>
      </w:pPr>
    </w:p>
    <w:p w:rsidR="000F7F26" w:rsidRDefault="0024138A" w:rsidP="00C27F7C">
      <w:pPr>
        <w:autoSpaceDE w:val="0"/>
        <w:autoSpaceDN w:val="0"/>
        <w:adjustRightInd w:val="0"/>
        <w:jc w:val="both"/>
        <w:rPr>
          <w:rFonts w:asciiTheme="minorHAnsi" w:hAnsiTheme="minorHAnsi" w:cstheme="minorHAnsi"/>
          <w:lang w:val="ro-RO"/>
        </w:rPr>
      </w:pPr>
      <w:r w:rsidRPr="00FC68DE">
        <w:rPr>
          <w:rFonts w:asciiTheme="minorHAnsi" w:hAnsiTheme="minorHAnsi" w:cstheme="minorHAnsi"/>
          <w:lang w:val="ro-RO"/>
        </w:rPr>
        <w:t xml:space="preserve">Expertul verifică în DALI dacă proiectul prevede </w:t>
      </w:r>
      <w:r w:rsidR="000F7F26">
        <w:rPr>
          <w:rFonts w:asciiTheme="minorHAnsi" w:hAnsiTheme="minorHAnsi" w:cstheme="minorHAnsi"/>
          <w:lang w:val="ro-RO"/>
        </w:rPr>
        <w:t xml:space="preserve">cheltuieli aferente </w:t>
      </w:r>
      <w:r w:rsidRPr="00FC68DE">
        <w:rPr>
          <w:rFonts w:asciiTheme="minorHAnsi" w:hAnsiTheme="minorHAnsi" w:cstheme="minorHAnsi"/>
          <w:lang w:val="ro-RO"/>
        </w:rPr>
        <w:t>echipamente</w:t>
      </w:r>
      <w:r w:rsidR="000F7F26">
        <w:rPr>
          <w:rFonts w:asciiTheme="minorHAnsi" w:hAnsiTheme="minorHAnsi" w:cstheme="minorHAnsi"/>
          <w:lang w:val="ro-RO"/>
        </w:rPr>
        <w:t>lor</w:t>
      </w:r>
      <w:r w:rsidRPr="00FC68DE">
        <w:rPr>
          <w:rFonts w:asciiTheme="minorHAnsi" w:hAnsiTheme="minorHAnsi" w:cstheme="minorHAnsi"/>
          <w:lang w:val="ro-RO"/>
        </w:rPr>
        <w:t xml:space="preserve"> de irigat</w:t>
      </w:r>
      <w:r w:rsidR="00E075C8">
        <w:rPr>
          <w:rFonts w:asciiTheme="minorHAnsi" w:hAnsiTheme="minorHAnsi" w:cstheme="minorHAnsi"/>
          <w:lang w:val="ro-RO"/>
        </w:rPr>
        <w:t>.</w:t>
      </w:r>
      <w:r w:rsidRPr="00FC68DE">
        <w:rPr>
          <w:rFonts w:asciiTheme="minorHAnsi" w:hAnsiTheme="minorHAnsi" w:cstheme="minorHAnsi"/>
          <w:lang w:val="ro-RO"/>
        </w:rPr>
        <w:t xml:space="preserve"> </w:t>
      </w:r>
    </w:p>
    <w:p w:rsidR="000F7F26" w:rsidRDefault="0024138A" w:rsidP="00C27F7C">
      <w:pPr>
        <w:autoSpaceDE w:val="0"/>
        <w:autoSpaceDN w:val="0"/>
        <w:adjustRightInd w:val="0"/>
        <w:jc w:val="both"/>
        <w:rPr>
          <w:rFonts w:asciiTheme="minorHAnsi" w:hAnsiTheme="minorHAnsi" w:cstheme="minorHAnsi"/>
          <w:lang w:val="ro-RO"/>
        </w:rPr>
      </w:pPr>
      <w:r w:rsidRPr="00FC68DE">
        <w:rPr>
          <w:rFonts w:asciiTheme="minorHAnsi" w:hAnsiTheme="minorHAnsi" w:cstheme="minorHAnsi"/>
          <w:lang w:val="ro-RO"/>
        </w:rPr>
        <w:t xml:space="preserve">În cazul în care în DALI sunt prevăzute cheltuieli </w:t>
      </w:r>
      <w:r w:rsidR="000F7F26">
        <w:rPr>
          <w:rFonts w:asciiTheme="minorHAnsi" w:hAnsiTheme="minorHAnsi" w:cstheme="minorHAnsi"/>
          <w:lang w:val="ro-RO"/>
        </w:rPr>
        <w:t>aferente</w:t>
      </w:r>
      <w:r w:rsidR="00133791">
        <w:rPr>
          <w:rFonts w:asciiTheme="minorHAnsi" w:hAnsiTheme="minorHAnsi" w:cstheme="minorHAnsi"/>
          <w:lang w:val="ro-RO"/>
        </w:rPr>
        <w:t xml:space="preserve"> </w:t>
      </w:r>
      <w:r w:rsidRPr="00FC68DE">
        <w:rPr>
          <w:rFonts w:asciiTheme="minorHAnsi" w:hAnsiTheme="minorHAnsi" w:cstheme="minorHAnsi"/>
          <w:lang w:val="ro-RO"/>
        </w:rPr>
        <w:t>echipamente</w:t>
      </w:r>
      <w:r w:rsidR="000F7F26">
        <w:rPr>
          <w:rFonts w:asciiTheme="minorHAnsi" w:hAnsiTheme="minorHAnsi" w:cstheme="minorHAnsi"/>
          <w:lang w:val="ro-RO"/>
        </w:rPr>
        <w:t>lor</w:t>
      </w:r>
      <w:r w:rsidRPr="00FC68DE">
        <w:rPr>
          <w:rFonts w:asciiTheme="minorHAnsi" w:hAnsiTheme="minorHAnsi" w:cstheme="minorHAnsi"/>
          <w:lang w:val="ro-RO"/>
        </w:rPr>
        <w:t xml:space="preserve"> de irigat</w:t>
      </w:r>
      <w:r w:rsidR="000F7F26">
        <w:rPr>
          <w:rFonts w:asciiTheme="minorHAnsi" w:hAnsiTheme="minorHAnsi" w:cstheme="minorHAnsi"/>
          <w:lang w:val="ro-RO"/>
        </w:rPr>
        <w:t xml:space="preserve">, </w:t>
      </w:r>
      <w:r w:rsidRPr="00FC68DE">
        <w:rPr>
          <w:rFonts w:asciiTheme="minorHAnsi" w:hAnsiTheme="minorHAnsi" w:cstheme="minorHAnsi"/>
          <w:lang w:val="ro-RO"/>
        </w:rPr>
        <w:t>atunci e</w:t>
      </w:r>
      <w:r w:rsidR="005A396E" w:rsidRPr="00FC68DE">
        <w:rPr>
          <w:rFonts w:asciiTheme="minorHAnsi" w:hAnsiTheme="minorHAnsi" w:cstheme="minorHAnsi"/>
          <w:lang w:val="ro-RO"/>
        </w:rPr>
        <w:t>xpertul</w:t>
      </w:r>
      <w:r w:rsidR="0056074C" w:rsidRPr="00FC68DE">
        <w:rPr>
          <w:rFonts w:asciiTheme="minorHAnsi" w:hAnsiTheme="minorHAnsi" w:cstheme="minorHAnsi"/>
          <w:lang w:val="ro-RO"/>
        </w:rPr>
        <w:t xml:space="preserve"> verifică </w:t>
      </w:r>
      <w:r w:rsidR="00567C3A" w:rsidRPr="00FC68DE">
        <w:rPr>
          <w:rFonts w:asciiTheme="minorHAnsi" w:hAnsiTheme="minorHAnsi" w:cstheme="minorHAnsi"/>
          <w:lang w:val="ro-RO"/>
        </w:rPr>
        <w:t xml:space="preserve">existența în DALI a </w:t>
      </w:r>
      <w:r w:rsidR="00567C3A" w:rsidRPr="00707CD5">
        <w:rPr>
          <w:rFonts w:asciiTheme="minorHAnsi" w:hAnsiTheme="minorHAnsi" w:cstheme="minorHAnsi"/>
          <w:i/>
          <w:lang w:val="ro-RO"/>
        </w:rPr>
        <w:t>Listei cu echipamentele de irigat</w:t>
      </w:r>
      <w:r w:rsidR="00567C3A" w:rsidRPr="00FC68DE">
        <w:rPr>
          <w:rFonts w:asciiTheme="minorHAnsi" w:hAnsiTheme="minorHAnsi" w:cstheme="minorHAnsi"/>
          <w:lang w:val="ro-RO"/>
        </w:rPr>
        <w:t xml:space="preserve"> conținând denumirea, caracteristicile principale și valorile estimate ale acestora iar </w:t>
      </w:r>
      <w:r w:rsidR="0056074C" w:rsidRPr="00FC68DE">
        <w:rPr>
          <w:rFonts w:asciiTheme="minorHAnsi" w:hAnsiTheme="minorHAnsi" w:cstheme="minorHAnsi"/>
          <w:lang w:val="ro-RO"/>
        </w:rPr>
        <w:t>în bugetul indicativ</w:t>
      </w:r>
      <w:r w:rsidR="002206B9" w:rsidRPr="00FC68DE">
        <w:rPr>
          <w:rFonts w:asciiTheme="minorHAnsi" w:hAnsiTheme="minorHAnsi" w:cstheme="minorHAnsi"/>
          <w:lang w:val="ro-RO"/>
        </w:rPr>
        <w:t xml:space="preserve"> </w:t>
      </w:r>
      <w:r w:rsidR="004067F5" w:rsidRPr="00FC68DE">
        <w:rPr>
          <w:rFonts w:asciiTheme="minorHAnsi" w:hAnsiTheme="minorHAnsi" w:cstheme="minorHAnsi"/>
          <w:lang w:val="ro-RO"/>
        </w:rPr>
        <w:t>ș</w:t>
      </w:r>
      <w:r w:rsidR="002206B9" w:rsidRPr="00FC68DE">
        <w:rPr>
          <w:rFonts w:asciiTheme="minorHAnsi" w:hAnsiTheme="minorHAnsi" w:cstheme="minorHAnsi"/>
          <w:lang w:val="ro-RO"/>
        </w:rPr>
        <w:t xml:space="preserve">i </w:t>
      </w:r>
      <w:r w:rsidR="004067F5" w:rsidRPr="00FC68DE">
        <w:rPr>
          <w:rFonts w:asciiTheme="minorHAnsi" w:hAnsiTheme="minorHAnsi" w:cstheme="minorHAnsi"/>
          <w:lang w:val="ro-RO"/>
        </w:rPr>
        <w:t xml:space="preserve">în </w:t>
      </w:r>
      <w:r w:rsidR="002206B9" w:rsidRPr="00FC68DE">
        <w:rPr>
          <w:rFonts w:asciiTheme="minorHAnsi" w:hAnsiTheme="minorHAnsi" w:cstheme="minorHAnsi"/>
          <w:lang w:val="ro-RO"/>
        </w:rPr>
        <w:t>devizul pe obiect specific echipamentelor de irigat</w:t>
      </w:r>
      <w:r w:rsidR="000F7F26">
        <w:rPr>
          <w:rFonts w:asciiTheme="minorHAnsi" w:hAnsiTheme="minorHAnsi" w:cstheme="minorHAnsi"/>
          <w:lang w:val="ro-RO"/>
        </w:rPr>
        <w:t>.</w:t>
      </w:r>
    </w:p>
    <w:p w:rsidR="00484189" w:rsidRPr="00FC68DE" w:rsidRDefault="000F7F26" w:rsidP="00C27F7C">
      <w:pPr>
        <w:autoSpaceDE w:val="0"/>
        <w:autoSpaceDN w:val="0"/>
        <w:adjustRightInd w:val="0"/>
        <w:jc w:val="both"/>
        <w:rPr>
          <w:rFonts w:asciiTheme="minorHAnsi" w:hAnsiTheme="minorHAnsi" w:cstheme="minorHAnsi"/>
          <w:lang w:val="ro-RO"/>
        </w:rPr>
      </w:pPr>
      <w:r>
        <w:rPr>
          <w:rFonts w:asciiTheme="minorHAnsi" w:hAnsiTheme="minorHAnsi" w:cstheme="minorHAnsi"/>
          <w:lang w:val="ro-RO"/>
        </w:rPr>
        <w:t xml:space="preserve">Se verifică </w:t>
      </w:r>
      <w:r w:rsidR="0056074C" w:rsidRPr="00FC68DE">
        <w:rPr>
          <w:rFonts w:asciiTheme="minorHAnsi" w:hAnsiTheme="minorHAnsi" w:cstheme="minorHAnsi"/>
          <w:lang w:val="ro-RO"/>
        </w:rPr>
        <w:t xml:space="preserve">dacă cheltuielile </w:t>
      </w:r>
      <w:r w:rsidR="00FA011D">
        <w:rPr>
          <w:rFonts w:asciiTheme="minorHAnsi" w:hAnsiTheme="minorHAnsi" w:cstheme="minorHAnsi"/>
          <w:lang w:val="ro-RO"/>
        </w:rPr>
        <w:t xml:space="preserve">eligibile </w:t>
      </w:r>
      <w:r w:rsidR="0056074C" w:rsidRPr="00FC68DE">
        <w:rPr>
          <w:rFonts w:asciiTheme="minorHAnsi" w:hAnsiTheme="minorHAnsi" w:cstheme="minorHAnsi"/>
          <w:lang w:val="ro-RO"/>
        </w:rPr>
        <w:t xml:space="preserve">aferente echipamentelor de </w:t>
      </w:r>
      <w:r w:rsidR="00DA219A" w:rsidRPr="00FC68DE">
        <w:rPr>
          <w:rFonts w:asciiTheme="minorHAnsi" w:hAnsiTheme="minorHAnsi" w:cstheme="minorHAnsi"/>
          <w:lang w:val="ro-RO"/>
        </w:rPr>
        <w:t>irigat</w:t>
      </w:r>
      <w:r w:rsidRPr="000F7F26">
        <w:rPr>
          <w:rFonts w:asciiTheme="minorHAnsi" w:hAnsiTheme="minorHAnsi" w:cstheme="minorHAnsi"/>
          <w:lang w:val="ro-RO"/>
        </w:rPr>
        <w:t xml:space="preserve"> </w:t>
      </w:r>
      <w:r w:rsidR="0056074C" w:rsidRPr="00FC68DE">
        <w:rPr>
          <w:rFonts w:asciiTheme="minorHAnsi" w:hAnsiTheme="minorHAnsi" w:cstheme="minorHAnsi"/>
          <w:lang w:val="ro-RO"/>
        </w:rPr>
        <w:t xml:space="preserve">se încadrează în procentul maxim de 30% din valoarea totală </w:t>
      </w:r>
      <w:r w:rsidR="002206B9" w:rsidRPr="00FC68DE">
        <w:rPr>
          <w:rFonts w:asciiTheme="minorHAnsi" w:hAnsiTheme="minorHAnsi" w:cstheme="minorHAnsi"/>
          <w:lang w:val="ro-RO"/>
        </w:rPr>
        <w:t xml:space="preserve">eligibilă </w:t>
      </w:r>
      <w:r w:rsidR="0056074C" w:rsidRPr="00FC68DE">
        <w:rPr>
          <w:rFonts w:asciiTheme="minorHAnsi" w:hAnsiTheme="minorHAnsi" w:cstheme="minorHAnsi"/>
          <w:lang w:val="ro-RO"/>
        </w:rPr>
        <w:t>a proiectului</w:t>
      </w:r>
      <w:r w:rsidR="00FA011D">
        <w:rPr>
          <w:rFonts w:asciiTheme="minorHAnsi" w:hAnsiTheme="minorHAnsi" w:cstheme="minorHAnsi"/>
          <w:lang w:val="ro-RO"/>
        </w:rPr>
        <w:t xml:space="preserve"> </w:t>
      </w:r>
      <w:r w:rsidR="003F7232" w:rsidRPr="00FC68DE">
        <w:rPr>
          <w:rFonts w:asciiTheme="minorHAnsi" w:hAnsiTheme="minorHAnsi" w:cstheme="minorHAnsi"/>
          <w:lang w:val="ro-RO"/>
        </w:rPr>
        <w:t>fără echipamentele de irigat</w:t>
      </w:r>
      <w:r w:rsidR="00CE6FC6" w:rsidRPr="00FC68DE">
        <w:rPr>
          <w:rFonts w:asciiTheme="minorHAnsi" w:hAnsiTheme="minorHAnsi" w:cstheme="minorHAnsi"/>
          <w:lang w:val="ro-RO"/>
        </w:rPr>
        <w:t xml:space="preserve"> (conform </w:t>
      </w:r>
      <w:r w:rsidR="00FA011D">
        <w:rPr>
          <w:rFonts w:asciiTheme="minorHAnsi" w:hAnsiTheme="minorHAnsi" w:cstheme="minorHAnsi"/>
          <w:lang w:val="ro-RO"/>
        </w:rPr>
        <w:t>exemplelor</w:t>
      </w:r>
      <w:r w:rsidR="00CE6FC6" w:rsidRPr="00FC68DE">
        <w:rPr>
          <w:rFonts w:asciiTheme="minorHAnsi" w:hAnsiTheme="minorHAnsi" w:cstheme="minorHAnsi"/>
          <w:lang w:val="ro-RO"/>
        </w:rPr>
        <w:t xml:space="preserve"> de calcul prezentat</w:t>
      </w:r>
      <w:r w:rsidR="00FA011D">
        <w:rPr>
          <w:rFonts w:asciiTheme="minorHAnsi" w:hAnsiTheme="minorHAnsi" w:cstheme="minorHAnsi"/>
          <w:lang w:val="ro-RO"/>
        </w:rPr>
        <w:t>e</w:t>
      </w:r>
      <w:r w:rsidR="00CE6FC6" w:rsidRPr="00FC68DE">
        <w:rPr>
          <w:rFonts w:asciiTheme="minorHAnsi" w:hAnsiTheme="minorHAnsi" w:cstheme="minorHAnsi"/>
          <w:lang w:val="ro-RO"/>
        </w:rPr>
        <w:t xml:space="preserve"> în ghidul solicitantului).</w:t>
      </w:r>
    </w:p>
    <w:p w:rsidR="002206B9" w:rsidRPr="00FC68DE" w:rsidRDefault="002206B9" w:rsidP="00C27F7C">
      <w:pPr>
        <w:jc w:val="both"/>
        <w:rPr>
          <w:rFonts w:asciiTheme="minorHAnsi" w:hAnsiTheme="minorHAnsi" w:cstheme="minorHAnsi"/>
          <w:lang w:val="ro-RO"/>
        </w:rPr>
      </w:pPr>
      <w:r w:rsidRPr="00FC68DE">
        <w:rPr>
          <w:rFonts w:asciiTheme="minorHAnsi" w:hAnsiTheme="minorHAnsi" w:cstheme="minorHAnsi"/>
          <w:lang w:val="ro-RO"/>
        </w:rPr>
        <w:t xml:space="preserve">Dacă aceste costuri depăşesc procentul maxim de 30% din valoarea totală eligibilă a proiectului </w:t>
      </w:r>
      <w:r w:rsidR="000F7F26">
        <w:rPr>
          <w:rFonts w:asciiTheme="minorHAnsi" w:hAnsiTheme="minorHAnsi" w:cstheme="minorHAnsi"/>
          <w:lang w:val="ro-RO"/>
        </w:rPr>
        <w:t xml:space="preserve"> </w:t>
      </w:r>
      <w:r w:rsidR="00CE6FC6" w:rsidRPr="00FC68DE">
        <w:rPr>
          <w:rFonts w:asciiTheme="minorHAnsi" w:hAnsiTheme="minorHAnsi" w:cstheme="minorHAnsi"/>
          <w:lang w:val="ro-RO"/>
        </w:rPr>
        <w:t xml:space="preserve">fără echipamente de irigat </w:t>
      </w:r>
      <w:r w:rsidRPr="00FC68DE">
        <w:rPr>
          <w:rFonts w:asciiTheme="minorHAnsi" w:hAnsiTheme="minorHAnsi" w:cstheme="minorHAnsi"/>
          <w:lang w:val="ro-RO"/>
        </w:rPr>
        <w:t xml:space="preserve">se solicită </w:t>
      </w:r>
      <w:r w:rsidR="00FA011D" w:rsidRPr="00FC68DE">
        <w:rPr>
          <w:rFonts w:asciiTheme="minorHAnsi" w:hAnsiTheme="minorHAnsi" w:cstheme="minorHAnsi"/>
          <w:lang w:val="ro-RO"/>
        </w:rPr>
        <w:t xml:space="preserve">prin formularul </w:t>
      </w:r>
      <w:r w:rsidR="00BB0909">
        <w:rPr>
          <w:rFonts w:asciiTheme="minorHAnsi" w:hAnsiTheme="minorHAnsi" w:cstheme="minorHAnsi"/>
          <w:lang w:val="ro-RO"/>
        </w:rPr>
        <w:t>de informații suplimentare</w:t>
      </w:r>
      <w:r w:rsidR="00FA011D">
        <w:rPr>
          <w:rFonts w:asciiTheme="minorHAnsi" w:hAnsiTheme="minorHAnsi" w:cstheme="minorHAnsi"/>
          <w:lang w:val="ro-RO"/>
        </w:rPr>
        <w:t xml:space="preserve"> </w:t>
      </w:r>
      <w:r w:rsidRPr="00FC68DE">
        <w:rPr>
          <w:rFonts w:asciiTheme="minorHAnsi" w:hAnsiTheme="minorHAnsi" w:cstheme="minorHAnsi"/>
          <w:lang w:val="ro-RO"/>
        </w:rPr>
        <w:t xml:space="preserve">corectarea bugetului indicativ </w:t>
      </w:r>
      <w:r w:rsidR="00AB0517" w:rsidRPr="00FC68DE">
        <w:rPr>
          <w:rFonts w:asciiTheme="minorHAnsi" w:hAnsiTheme="minorHAnsi" w:cstheme="minorHAnsi"/>
          <w:lang w:val="ro-RO"/>
        </w:rPr>
        <w:t>ș</w:t>
      </w:r>
      <w:r w:rsidRPr="00FC68DE">
        <w:rPr>
          <w:rFonts w:asciiTheme="minorHAnsi" w:hAnsiTheme="minorHAnsi" w:cstheme="minorHAnsi"/>
          <w:lang w:val="ro-RO"/>
        </w:rPr>
        <w:t>i al devi</w:t>
      </w:r>
      <w:r w:rsidR="00A71CAD" w:rsidRPr="00FC68DE">
        <w:rPr>
          <w:rFonts w:asciiTheme="minorHAnsi" w:hAnsiTheme="minorHAnsi" w:cstheme="minorHAnsi"/>
          <w:lang w:val="ro-RO"/>
        </w:rPr>
        <w:t>z</w:t>
      </w:r>
      <w:r w:rsidRPr="00FC68DE">
        <w:rPr>
          <w:rFonts w:asciiTheme="minorHAnsi" w:hAnsiTheme="minorHAnsi" w:cstheme="minorHAnsi"/>
          <w:lang w:val="ro-RO"/>
        </w:rPr>
        <w:t xml:space="preserve">ului pe obiect </w:t>
      </w:r>
      <w:r w:rsidR="00A71CAD" w:rsidRPr="00FC68DE">
        <w:rPr>
          <w:rFonts w:asciiTheme="minorHAnsi" w:hAnsiTheme="minorHAnsi" w:cstheme="minorHAnsi"/>
          <w:lang w:val="ro-RO"/>
        </w:rPr>
        <w:t>aferent echipamentelor de irigat</w:t>
      </w:r>
      <w:r w:rsidRPr="00FC68DE">
        <w:rPr>
          <w:rFonts w:asciiTheme="minorHAnsi" w:hAnsiTheme="minorHAnsi" w:cstheme="minorHAnsi"/>
          <w:lang w:val="ro-RO"/>
        </w:rPr>
        <w:t xml:space="preserve">. </w:t>
      </w:r>
      <w:r w:rsidR="00567C3A" w:rsidRPr="00FC68DE">
        <w:rPr>
          <w:rFonts w:asciiTheme="minorHAnsi" w:hAnsiTheme="minorHAnsi" w:cstheme="minorHAnsi"/>
          <w:lang w:val="ro-RO"/>
        </w:rPr>
        <w:t xml:space="preserve">De asemenea dacă proiectul prevede </w:t>
      </w:r>
      <w:r w:rsidR="000F7F26">
        <w:rPr>
          <w:rFonts w:asciiTheme="minorHAnsi" w:hAnsiTheme="minorHAnsi" w:cstheme="minorHAnsi"/>
          <w:lang w:val="ro-RO"/>
        </w:rPr>
        <w:t xml:space="preserve">cheltuieli aferente </w:t>
      </w:r>
      <w:r w:rsidR="00567C3A" w:rsidRPr="00FC68DE">
        <w:rPr>
          <w:rFonts w:asciiTheme="minorHAnsi" w:hAnsiTheme="minorHAnsi" w:cstheme="minorHAnsi"/>
          <w:lang w:val="ro-RO"/>
        </w:rPr>
        <w:t>echipamente</w:t>
      </w:r>
      <w:r w:rsidR="000F7F26">
        <w:rPr>
          <w:rFonts w:asciiTheme="minorHAnsi" w:hAnsiTheme="minorHAnsi" w:cstheme="minorHAnsi"/>
          <w:lang w:val="ro-RO"/>
        </w:rPr>
        <w:t>lor</w:t>
      </w:r>
      <w:r w:rsidR="00567C3A" w:rsidRPr="00FC68DE">
        <w:rPr>
          <w:rFonts w:asciiTheme="minorHAnsi" w:hAnsiTheme="minorHAnsi" w:cstheme="minorHAnsi"/>
          <w:lang w:val="ro-RO"/>
        </w:rPr>
        <w:t xml:space="preserve"> de irigat</w:t>
      </w:r>
      <w:r w:rsidR="000F7F26">
        <w:rPr>
          <w:rFonts w:asciiTheme="minorHAnsi" w:hAnsiTheme="minorHAnsi" w:cstheme="minorHAnsi"/>
          <w:lang w:val="ro-RO"/>
        </w:rPr>
        <w:t xml:space="preserve"> </w:t>
      </w:r>
      <w:r w:rsidR="00567C3A" w:rsidRPr="00FC68DE">
        <w:rPr>
          <w:rFonts w:asciiTheme="minorHAnsi" w:hAnsiTheme="minorHAnsi" w:cstheme="minorHAnsi"/>
          <w:lang w:val="ro-RO"/>
        </w:rPr>
        <w:t>iar în DALI nu este prezentată lista acestora atunci se va solicita prin informații suplimentare transmiterea acestei liste.</w:t>
      </w:r>
    </w:p>
    <w:p w:rsidR="002206B9" w:rsidRPr="00FC68DE" w:rsidRDefault="002206B9" w:rsidP="00C27F7C">
      <w:pPr>
        <w:jc w:val="both"/>
        <w:rPr>
          <w:rFonts w:asciiTheme="minorHAnsi" w:hAnsiTheme="minorHAnsi" w:cstheme="minorHAnsi"/>
          <w:lang w:val="ro-RO"/>
        </w:rPr>
      </w:pPr>
      <w:r w:rsidRPr="00FC68DE">
        <w:rPr>
          <w:rFonts w:asciiTheme="minorHAnsi" w:hAnsiTheme="minorHAnsi" w:cstheme="minorHAnsi"/>
          <w:lang w:val="ro-RO"/>
        </w:rPr>
        <w:t xml:space="preserve">Prin transmiterea formularului </w:t>
      </w:r>
      <w:r w:rsidR="00BB0909">
        <w:rPr>
          <w:rFonts w:asciiTheme="minorHAnsi" w:hAnsiTheme="minorHAnsi" w:cstheme="minorHAnsi"/>
          <w:lang w:val="ro-RO"/>
        </w:rPr>
        <w:t>de răspuns</w:t>
      </w:r>
      <w:r w:rsidRPr="00FC68DE">
        <w:rPr>
          <w:rFonts w:asciiTheme="minorHAnsi" w:hAnsiTheme="minorHAnsi" w:cstheme="minorHAnsi"/>
          <w:lang w:val="ro-RO"/>
        </w:rPr>
        <w:t xml:space="preserve"> de către solicitant cu bugetul corectat, expertul completează bugetul din fișa E1.2 și bifează </w:t>
      </w:r>
      <w:r w:rsidRPr="008A564F">
        <w:rPr>
          <w:rFonts w:asciiTheme="minorHAnsi" w:hAnsiTheme="minorHAnsi" w:cstheme="minorHAnsi"/>
          <w:b/>
          <w:lang w:val="ro-RO"/>
        </w:rPr>
        <w:t>DA cu diferențe</w:t>
      </w:r>
      <w:r w:rsidRPr="00FC68DE">
        <w:rPr>
          <w:rFonts w:asciiTheme="minorHAnsi" w:hAnsiTheme="minorHAnsi" w:cstheme="minorHAnsi"/>
          <w:lang w:val="ro-RO"/>
        </w:rPr>
        <w:t xml:space="preserve"> și îşi motivează poziţia în linia prevăzută în acest scop la rubrica </w:t>
      </w:r>
      <w:r w:rsidR="00133791">
        <w:rPr>
          <w:rFonts w:asciiTheme="minorHAnsi" w:hAnsiTheme="minorHAnsi" w:cstheme="minorHAnsi"/>
          <w:lang w:val="ro-RO"/>
        </w:rPr>
        <w:t>„</w:t>
      </w:r>
      <w:r w:rsidRPr="00FC68DE">
        <w:rPr>
          <w:rFonts w:asciiTheme="minorHAnsi" w:hAnsiTheme="minorHAnsi" w:cstheme="minorHAnsi"/>
          <w:lang w:val="ro-RO"/>
        </w:rPr>
        <w:t>Observații</w:t>
      </w:r>
      <w:r w:rsidR="00133791">
        <w:rPr>
          <w:rFonts w:asciiTheme="minorHAnsi" w:hAnsiTheme="minorHAnsi" w:cstheme="minorHAnsi"/>
          <w:lang w:val="ro-RO"/>
        </w:rPr>
        <w:t>”</w:t>
      </w:r>
      <w:r w:rsidRPr="00FC68DE">
        <w:rPr>
          <w:rFonts w:asciiTheme="minorHAnsi" w:hAnsiTheme="minorHAnsi" w:cstheme="minorHAnsi"/>
          <w:lang w:val="ro-RO"/>
        </w:rPr>
        <w:t>.</w:t>
      </w:r>
    </w:p>
    <w:p w:rsidR="002206B9" w:rsidRPr="00FC68DE" w:rsidRDefault="002206B9" w:rsidP="00C27F7C">
      <w:pPr>
        <w:jc w:val="both"/>
        <w:rPr>
          <w:rFonts w:asciiTheme="minorHAnsi" w:hAnsiTheme="minorHAnsi" w:cstheme="minorHAnsi"/>
          <w:lang w:val="ro-RO"/>
        </w:rPr>
      </w:pPr>
      <w:r w:rsidRPr="00FC68DE">
        <w:rPr>
          <w:rFonts w:asciiTheme="minorHAnsi" w:hAnsiTheme="minorHAnsi" w:cstheme="minorHAnsi"/>
          <w:lang w:val="ro-RO"/>
        </w:rPr>
        <w:t xml:space="preserve">În cazul în care solicitantul nu transmite formularul </w:t>
      </w:r>
      <w:r w:rsidR="00BB0909">
        <w:rPr>
          <w:rFonts w:asciiTheme="minorHAnsi" w:hAnsiTheme="minorHAnsi" w:cstheme="minorHAnsi"/>
          <w:lang w:val="ro-RO"/>
        </w:rPr>
        <w:t>de răspuns</w:t>
      </w:r>
      <w:r w:rsidRPr="00FC68DE">
        <w:rPr>
          <w:rFonts w:asciiTheme="minorHAnsi" w:hAnsiTheme="minorHAnsi" w:cstheme="minorHAnsi"/>
          <w:lang w:val="ro-RO"/>
        </w:rPr>
        <w:t xml:space="preserve"> cu bugetul corectat, expertul bifează  </w:t>
      </w:r>
      <w:r w:rsidRPr="008A564F">
        <w:rPr>
          <w:rFonts w:asciiTheme="minorHAnsi" w:hAnsiTheme="minorHAnsi" w:cstheme="minorHAnsi"/>
          <w:b/>
          <w:lang w:val="ro-RO"/>
        </w:rPr>
        <w:t>NU</w:t>
      </w:r>
      <w:r w:rsidRPr="00FC68DE">
        <w:rPr>
          <w:rFonts w:asciiTheme="minorHAnsi" w:hAnsiTheme="minorHAnsi" w:cstheme="minorHAnsi"/>
          <w:lang w:val="ro-RO"/>
        </w:rPr>
        <w:t xml:space="preserve"> și îşi motivează poziţia în linia prevăzută în acest scop la rubrica </w:t>
      </w:r>
      <w:r w:rsidR="00133791">
        <w:rPr>
          <w:rFonts w:asciiTheme="minorHAnsi" w:hAnsiTheme="minorHAnsi" w:cstheme="minorHAnsi"/>
          <w:lang w:val="ro-RO"/>
        </w:rPr>
        <w:t>„</w:t>
      </w:r>
      <w:r w:rsidRPr="00FC68DE">
        <w:rPr>
          <w:rFonts w:asciiTheme="minorHAnsi" w:hAnsiTheme="minorHAnsi" w:cstheme="minorHAnsi"/>
          <w:lang w:val="ro-RO"/>
        </w:rPr>
        <w:t>Observ</w:t>
      </w:r>
      <w:r w:rsidR="002B673B" w:rsidRPr="00FC68DE">
        <w:rPr>
          <w:rFonts w:asciiTheme="minorHAnsi" w:hAnsiTheme="minorHAnsi" w:cstheme="minorHAnsi"/>
          <w:lang w:val="ro-RO"/>
        </w:rPr>
        <w:t>ații</w:t>
      </w:r>
      <w:r w:rsidR="00133791">
        <w:rPr>
          <w:rFonts w:asciiTheme="minorHAnsi" w:hAnsiTheme="minorHAnsi" w:cstheme="minorHAnsi"/>
          <w:lang w:val="ro-RO"/>
        </w:rPr>
        <w:t>”</w:t>
      </w:r>
      <w:r w:rsidR="002B673B" w:rsidRPr="00FC68DE">
        <w:rPr>
          <w:rFonts w:asciiTheme="minorHAnsi" w:hAnsiTheme="minorHAnsi" w:cstheme="minorHAnsi"/>
          <w:lang w:val="ro-RO"/>
        </w:rPr>
        <w:t>, diferenţa dintre valoarea din proiect şi valoarea aferentă procentului maxim de 30% alocat cheltuielilor</w:t>
      </w:r>
      <w:r w:rsidR="0045775E">
        <w:rPr>
          <w:rFonts w:asciiTheme="minorHAnsi" w:hAnsiTheme="minorHAnsi" w:cstheme="minorHAnsi"/>
          <w:lang w:val="ro-RO"/>
        </w:rPr>
        <w:t xml:space="preserve"> aferente </w:t>
      </w:r>
      <w:r w:rsidR="002B673B" w:rsidRPr="00FC68DE">
        <w:rPr>
          <w:rFonts w:asciiTheme="minorHAnsi" w:hAnsiTheme="minorHAnsi" w:cstheme="minorHAnsi"/>
          <w:lang w:val="ro-RO"/>
        </w:rPr>
        <w:t>echipamentelor de irigat</w:t>
      </w:r>
      <w:r w:rsidR="0045775E">
        <w:rPr>
          <w:rFonts w:asciiTheme="minorHAnsi" w:hAnsiTheme="minorHAnsi" w:cstheme="minorHAnsi"/>
          <w:lang w:val="ro-RO"/>
        </w:rPr>
        <w:t xml:space="preserve"> </w:t>
      </w:r>
      <w:r w:rsidR="002B673B" w:rsidRPr="00FC68DE">
        <w:rPr>
          <w:rFonts w:asciiTheme="minorHAnsi" w:hAnsiTheme="minorHAnsi" w:cstheme="minorHAnsi"/>
          <w:lang w:val="ro-RO"/>
        </w:rPr>
        <w:t>fiind trecută pe coloana cheltuielilor neeligibile.</w:t>
      </w:r>
    </w:p>
    <w:p w:rsidR="00332722" w:rsidRPr="008A564F" w:rsidRDefault="00332722" w:rsidP="00C27F7C">
      <w:pPr>
        <w:autoSpaceDE w:val="0"/>
        <w:autoSpaceDN w:val="0"/>
        <w:adjustRightInd w:val="0"/>
        <w:jc w:val="both"/>
        <w:rPr>
          <w:rFonts w:asciiTheme="minorHAnsi" w:hAnsiTheme="minorHAnsi" w:cstheme="minorHAnsi"/>
        </w:rPr>
      </w:pPr>
      <w:r w:rsidRPr="008A564F">
        <w:rPr>
          <w:rFonts w:asciiTheme="minorHAnsi" w:hAnsiTheme="minorHAnsi" w:cstheme="minorHAnsi"/>
          <w:b/>
        </w:rPr>
        <w:t>Notă</w:t>
      </w:r>
      <w:r w:rsidRPr="008A564F">
        <w:rPr>
          <w:rFonts w:asciiTheme="minorHAnsi" w:hAnsiTheme="minorHAnsi" w:cstheme="minorHAnsi"/>
        </w:rPr>
        <w:t xml:space="preserve">: În cazul în care solicitantul achiziționează prin proiect, pe neeligibil, </w:t>
      </w:r>
      <w:proofErr w:type="gramStart"/>
      <w:r w:rsidRPr="008A564F">
        <w:rPr>
          <w:rFonts w:asciiTheme="minorHAnsi" w:hAnsiTheme="minorHAnsi" w:cstheme="minorHAnsi"/>
        </w:rPr>
        <w:t>echipamente</w:t>
      </w:r>
      <w:proofErr w:type="gramEnd"/>
      <w:r w:rsidRPr="008A564F">
        <w:rPr>
          <w:rFonts w:asciiTheme="minorHAnsi" w:hAnsiTheme="minorHAnsi" w:cstheme="minorHAnsi"/>
        </w:rPr>
        <w:t xml:space="preserve"> de irigat valoarea acestora nu intră la stabilirea procentului de 30% menționat mai sus.</w:t>
      </w:r>
    </w:p>
    <w:p w:rsidR="00332722" w:rsidRDefault="00332722" w:rsidP="00C27F7C">
      <w:pPr>
        <w:jc w:val="both"/>
        <w:rPr>
          <w:rFonts w:asciiTheme="minorHAnsi" w:hAnsiTheme="minorHAnsi" w:cstheme="minorHAnsi"/>
        </w:rPr>
      </w:pPr>
    </w:p>
    <w:p w:rsidR="002206B9" w:rsidRPr="00FC68DE" w:rsidRDefault="002206B9" w:rsidP="00C27F7C">
      <w:pPr>
        <w:jc w:val="both"/>
        <w:rPr>
          <w:rFonts w:asciiTheme="minorHAnsi" w:hAnsiTheme="minorHAnsi" w:cstheme="minorHAnsi"/>
          <w:lang w:val="ro-RO"/>
        </w:rPr>
      </w:pPr>
      <w:r w:rsidRPr="00FC68DE">
        <w:rPr>
          <w:rFonts w:asciiTheme="minorHAnsi" w:hAnsiTheme="minorHAnsi" w:cstheme="minorHAnsi"/>
        </w:rPr>
        <w:t xml:space="preserve">Cererea de finanţare </w:t>
      </w:r>
      <w:proofErr w:type="gramStart"/>
      <w:r w:rsidRPr="00FC68DE">
        <w:rPr>
          <w:rFonts w:asciiTheme="minorHAnsi" w:hAnsiTheme="minorHAnsi" w:cstheme="minorHAnsi"/>
        </w:rPr>
        <w:t>este</w:t>
      </w:r>
      <w:proofErr w:type="gramEnd"/>
      <w:r w:rsidRPr="00FC68DE">
        <w:rPr>
          <w:rFonts w:asciiTheme="minorHAnsi" w:hAnsiTheme="minorHAnsi" w:cstheme="minorHAnsi"/>
        </w:rPr>
        <w:t xml:space="preserve"> declarată eligibilă prin bifarea căsuței corespunzătoare </w:t>
      </w:r>
      <w:r w:rsidRPr="008A564F">
        <w:rPr>
          <w:rFonts w:asciiTheme="minorHAnsi" w:hAnsiTheme="minorHAnsi" w:cstheme="minorHAnsi"/>
          <w:b/>
        </w:rPr>
        <w:t>DA/DA cu diferențe</w:t>
      </w:r>
      <w:r w:rsidRPr="00FC68DE">
        <w:rPr>
          <w:rFonts w:asciiTheme="minorHAnsi" w:hAnsiTheme="minorHAnsi" w:cstheme="minorHAnsi"/>
        </w:rPr>
        <w:t>.</w:t>
      </w:r>
    </w:p>
    <w:p w:rsidR="002206B9" w:rsidRPr="00FC68DE" w:rsidRDefault="003E1628" w:rsidP="00C27F7C">
      <w:pPr>
        <w:jc w:val="both"/>
        <w:rPr>
          <w:rFonts w:asciiTheme="minorHAnsi" w:hAnsiTheme="minorHAnsi" w:cstheme="minorHAnsi"/>
          <w:lang w:val="ro-RO"/>
        </w:rPr>
      </w:pPr>
      <w:r w:rsidRPr="00011AB1">
        <w:rPr>
          <w:rFonts w:asciiTheme="minorHAnsi" w:hAnsiTheme="minorHAnsi" w:cstheme="minorHAnsi"/>
          <w:lang w:val="ro-RO"/>
        </w:rPr>
        <w:t>Lucrările de construcții-montaj aferente echipamentelor de udare (supratraversări canale, platforme beton etc.) sunt lucrări eligibile şi vor fi bugetate din subcapitolul 4.1 din devizul general al obiectivului de investiție</w:t>
      </w:r>
      <w:r w:rsidR="00AB0517" w:rsidRPr="00920C3D">
        <w:rPr>
          <w:rFonts w:asciiTheme="minorHAnsi" w:hAnsiTheme="minorHAnsi" w:cstheme="minorHAnsi"/>
          <w:lang w:val="ro-RO"/>
        </w:rPr>
        <w:t>.</w:t>
      </w:r>
    </w:p>
    <w:p w:rsidR="00340A4E" w:rsidRPr="00FC68DE" w:rsidRDefault="00340A4E" w:rsidP="00C27F7C">
      <w:pPr>
        <w:jc w:val="both"/>
        <w:rPr>
          <w:rFonts w:asciiTheme="minorHAnsi" w:hAnsiTheme="minorHAnsi" w:cstheme="minorHAnsi"/>
          <w:b/>
          <w:lang w:val="ro-RO"/>
        </w:rPr>
      </w:pPr>
    </w:p>
    <w:p w:rsidR="00FA38CA" w:rsidRDefault="00FA38CA" w:rsidP="00C27F7C">
      <w:pPr>
        <w:jc w:val="both"/>
        <w:rPr>
          <w:rFonts w:asciiTheme="minorHAnsi" w:hAnsiTheme="minorHAnsi" w:cstheme="minorHAnsi"/>
          <w:b/>
          <w:noProof/>
          <w:highlight w:val="yellow"/>
          <w:u w:val="single"/>
          <w:lang w:val="ro-RO" w:bidi="ar-BH"/>
        </w:rPr>
      </w:pPr>
    </w:p>
    <w:p w:rsidR="00340A4E" w:rsidRPr="008A564F" w:rsidRDefault="00340A4E" w:rsidP="00C27F7C">
      <w:pPr>
        <w:jc w:val="both"/>
        <w:rPr>
          <w:rFonts w:asciiTheme="minorHAnsi" w:hAnsiTheme="minorHAnsi" w:cstheme="minorHAnsi"/>
          <w:b/>
          <w:noProof/>
          <w:u w:val="single"/>
          <w:lang w:val="ro-RO" w:bidi="ar-BH"/>
        </w:rPr>
      </w:pPr>
      <w:r w:rsidRPr="008A564F">
        <w:rPr>
          <w:rFonts w:asciiTheme="minorHAnsi" w:hAnsiTheme="minorHAnsi" w:cstheme="minorHAnsi"/>
          <w:b/>
          <w:noProof/>
          <w:u w:val="single"/>
          <w:lang w:val="ro-RO" w:bidi="ar-BH"/>
        </w:rPr>
        <w:lastRenderedPageBreak/>
        <w:t>3.</w:t>
      </w:r>
      <w:r w:rsidR="001D3124" w:rsidRPr="008A564F">
        <w:rPr>
          <w:rFonts w:asciiTheme="minorHAnsi" w:hAnsiTheme="minorHAnsi" w:cstheme="minorHAnsi"/>
          <w:b/>
          <w:noProof/>
          <w:u w:val="single"/>
          <w:lang w:val="ro-RO" w:bidi="ar-BH"/>
        </w:rPr>
        <w:t>10</w:t>
      </w:r>
      <w:r w:rsidRPr="008A564F">
        <w:rPr>
          <w:rFonts w:asciiTheme="minorHAnsi" w:hAnsiTheme="minorHAnsi" w:cstheme="minorHAnsi"/>
          <w:b/>
          <w:noProof/>
          <w:u w:val="single"/>
          <w:lang w:val="ro-RO" w:bidi="ar-BH"/>
        </w:rPr>
        <w:t xml:space="preserve">.  În cazul în care solicitantul a achiziționat echipamente de irigat în </w:t>
      </w:r>
      <w:r w:rsidR="00011AB1" w:rsidRPr="008A564F">
        <w:rPr>
          <w:rFonts w:asciiTheme="minorHAnsi" w:hAnsiTheme="minorHAnsi" w:cstheme="minorHAnsi"/>
          <w:b/>
          <w:noProof/>
          <w:u w:val="single"/>
          <w:lang w:val="ro-RO" w:bidi="ar-BH"/>
        </w:rPr>
        <w:t xml:space="preserve">cadrul PNDR 2014-2020 </w:t>
      </w:r>
      <w:r w:rsidRPr="008A564F">
        <w:rPr>
          <w:rFonts w:asciiTheme="minorHAnsi" w:hAnsiTheme="minorHAnsi" w:cstheme="minorHAnsi"/>
          <w:b/>
          <w:noProof/>
          <w:u w:val="single"/>
          <w:lang w:val="ro-RO" w:bidi="ar-BH"/>
        </w:rPr>
        <w:t>este justificat</w:t>
      </w:r>
      <w:r w:rsidR="00585668" w:rsidRPr="008A564F">
        <w:rPr>
          <w:rFonts w:asciiTheme="minorHAnsi" w:hAnsiTheme="minorHAnsi" w:cstheme="minorHAnsi"/>
          <w:b/>
          <w:noProof/>
          <w:u w:val="single"/>
          <w:lang w:val="ro-RO" w:bidi="ar-BH"/>
        </w:rPr>
        <w:t>ă</w:t>
      </w:r>
      <w:r w:rsidRPr="008A564F">
        <w:rPr>
          <w:rFonts w:asciiTheme="minorHAnsi" w:hAnsiTheme="minorHAnsi" w:cstheme="minorHAnsi"/>
          <w:b/>
          <w:noProof/>
          <w:u w:val="single"/>
          <w:lang w:val="ro-RO" w:bidi="ar-BH"/>
        </w:rPr>
        <w:t xml:space="preserve"> tehnico-econ</w:t>
      </w:r>
      <w:r w:rsidR="00EB2245">
        <w:rPr>
          <w:rFonts w:asciiTheme="minorHAnsi" w:hAnsiTheme="minorHAnsi" w:cstheme="minorHAnsi"/>
          <w:b/>
          <w:noProof/>
          <w:u w:val="single"/>
          <w:lang w:val="ro-RO" w:bidi="ar-BH"/>
        </w:rPr>
        <w:t>o</w:t>
      </w:r>
      <w:r w:rsidRPr="008A564F">
        <w:rPr>
          <w:rFonts w:asciiTheme="minorHAnsi" w:hAnsiTheme="minorHAnsi" w:cstheme="minorHAnsi"/>
          <w:b/>
          <w:noProof/>
          <w:u w:val="single"/>
          <w:lang w:val="ro-RO" w:bidi="ar-BH"/>
        </w:rPr>
        <w:t>mic în DALI necesitatea achiziționării de noi echipamente de irigat prin prezentu</w:t>
      </w:r>
      <w:r w:rsidR="00585668" w:rsidRPr="008A564F">
        <w:rPr>
          <w:rFonts w:asciiTheme="minorHAnsi" w:hAnsiTheme="minorHAnsi" w:cstheme="minorHAnsi"/>
          <w:b/>
          <w:noProof/>
          <w:u w:val="single"/>
          <w:lang w:val="ro-RO" w:bidi="ar-BH"/>
        </w:rPr>
        <w:t>l</w:t>
      </w:r>
      <w:r w:rsidRPr="008A564F">
        <w:rPr>
          <w:rFonts w:asciiTheme="minorHAnsi" w:hAnsiTheme="minorHAnsi" w:cstheme="minorHAnsi"/>
          <w:b/>
          <w:noProof/>
          <w:u w:val="single"/>
          <w:lang w:val="ro-RO" w:bidi="ar-BH"/>
        </w:rPr>
        <w:t xml:space="preserve"> proiect ?</w:t>
      </w:r>
    </w:p>
    <w:p w:rsidR="00903736" w:rsidRDefault="00903736" w:rsidP="00C27F7C">
      <w:pPr>
        <w:jc w:val="both"/>
        <w:rPr>
          <w:rFonts w:asciiTheme="minorHAnsi" w:hAnsiTheme="minorHAnsi" w:cstheme="minorHAnsi"/>
          <w:highlight w:val="yellow"/>
          <w:lang w:val="ro-RO"/>
        </w:rPr>
      </w:pPr>
    </w:p>
    <w:p w:rsidR="0020339D" w:rsidRDefault="00340A4E" w:rsidP="00C27F7C">
      <w:pPr>
        <w:jc w:val="both"/>
        <w:rPr>
          <w:rFonts w:asciiTheme="minorHAnsi" w:hAnsiTheme="minorHAnsi" w:cstheme="minorHAnsi"/>
          <w:lang w:val="ro-RO"/>
        </w:rPr>
      </w:pPr>
      <w:r w:rsidRPr="00CD64EF">
        <w:rPr>
          <w:rFonts w:asciiTheme="minorHAnsi" w:hAnsiTheme="minorHAnsi" w:cstheme="minorHAnsi"/>
          <w:lang w:val="ro-RO"/>
        </w:rPr>
        <w:t xml:space="preserve">Dacă din informațiile din SPCDR respectiv din secțiunea </w:t>
      </w:r>
      <w:r w:rsidRPr="00707CD5">
        <w:rPr>
          <w:rFonts w:asciiTheme="minorHAnsi" w:hAnsiTheme="minorHAnsi" w:cstheme="minorHAnsi"/>
          <w:lang w:val="ro-RO"/>
        </w:rPr>
        <w:t>A6.9 din cererea de finanțare</w:t>
      </w:r>
      <w:r w:rsidRPr="00CD64EF">
        <w:rPr>
          <w:rFonts w:asciiTheme="minorHAnsi" w:hAnsiTheme="minorHAnsi" w:cstheme="minorHAnsi"/>
          <w:lang w:val="ro-RO"/>
        </w:rPr>
        <w:t xml:space="preserve"> rezultă că </w:t>
      </w:r>
      <w:r w:rsidR="002C7310" w:rsidRPr="00CD64EF">
        <w:rPr>
          <w:rFonts w:asciiTheme="minorHAnsi" w:hAnsiTheme="minorHAnsi" w:cstheme="minorHAnsi"/>
          <w:lang w:val="ro-RO"/>
        </w:rPr>
        <w:t xml:space="preserve">pentru plotul din proiect </w:t>
      </w:r>
      <w:r w:rsidRPr="00CD64EF">
        <w:rPr>
          <w:rFonts w:asciiTheme="minorHAnsi" w:hAnsiTheme="minorHAnsi" w:cstheme="minorHAnsi"/>
          <w:lang w:val="ro-RO"/>
        </w:rPr>
        <w:t>solicitantul a achiziționat echipamente de irigat în sesiun</w:t>
      </w:r>
      <w:r w:rsidR="00CD64EF" w:rsidRPr="00707CD5">
        <w:rPr>
          <w:rFonts w:asciiTheme="minorHAnsi" w:hAnsiTheme="minorHAnsi" w:cstheme="minorHAnsi"/>
          <w:lang w:val="ro-RO"/>
        </w:rPr>
        <w:t>ile</w:t>
      </w:r>
      <w:r w:rsidRPr="00CD64EF">
        <w:rPr>
          <w:rFonts w:asciiTheme="minorHAnsi" w:hAnsiTheme="minorHAnsi" w:cstheme="minorHAnsi"/>
          <w:lang w:val="ro-RO"/>
        </w:rPr>
        <w:t xml:space="preserve"> </w:t>
      </w:r>
      <w:r w:rsidR="0020339D">
        <w:rPr>
          <w:rFonts w:asciiTheme="minorHAnsi" w:hAnsiTheme="minorHAnsi" w:cstheme="minorHAnsi"/>
          <w:lang w:val="ro-RO"/>
        </w:rPr>
        <w:t>aferente</w:t>
      </w:r>
      <w:r w:rsidR="0020339D" w:rsidRPr="00707CD5">
        <w:rPr>
          <w:rFonts w:asciiTheme="minorHAnsi" w:hAnsiTheme="minorHAnsi" w:cstheme="minorHAnsi"/>
          <w:lang w:val="ro-RO"/>
        </w:rPr>
        <w:t xml:space="preserve"> </w:t>
      </w:r>
      <w:r w:rsidR="00CD64EF" w:rsidRPr="00707CD5">
        <w:rPr>
          <w:rFonts w:asciiTheme="minorHAnsi" w:hAnsiTheme="minorHAnsi" w:cstheme="minorHAnsi"/>
          <w:lang w:val="ro-RO"/>
        </w:rPr>
        <w:t>submăsur</w:t>
      </w:r>
      <w:r w:rsidR="0020339D">
        <w:rPr>
          <w:rFonts w:asciiTheme="minorHAnsi" w:hAnsiTheme="minorHAnsi" w:cstheme="minorHAnsi"/>
          <w:lang w:val="ro-RO"/>
        </w:rPr>
        <w:t>ii</w:t>
      </w:r>
      <w:r w:rsidR="00CD64EF" w:rsidRPr="00707CD5">
        <w:rPr>
          <w:rFonts w:asciiTheme="minorHAnsi" w:hAnsiTheme="minorHAnsi" w:cstheme="minorHAnsi"/>
          <w:lang w:val="ro-RO"/>
        </w:rPr>
        <w:t xml:space="preserve"> 4.3 – componenta infrastructura de irigații din cadrul PNDR 2014-2020</w:t>
      </w:r>
      <w:r w:rsidR="0020339D">
        <w:rPr>
          <w:rFonts w:asciiTheme="minorHAnsi" w:hAnsiTheme="minorHAnsi" w:cstheme="minorHAnsi"/>
          <w:lang w:val="ro-RO"/>
        </w:rPr>
        <w:t>,</w:t>
      </w:r>
      <w:r w:rsidR="00CD64EF" w:rsidRPr="00707CD5">
        <w:rPr>
          <w:rFonts w:asciiTheme="minorHAnsi" w:hAnsiTheme="minorHAnsi" w:cstheme="minorHAnsi"/>
          <w:lang w:val="ro-RO"/>
        </w:rPr>
        <w:t xml:space="preserve"> </w:t>
      </w:r>
      <w:r w:rsidRPr="00CD64EF">
        <w:rPr>
          <w:rFonts w:asciiTheme="minorHAnsi" w:hAnsiTheme="minorHAnsi" w:cstheme="minorHAnsi"/>
          <w:lang w:val="ro-RO"/>
        </w:rPr>
        <w:t>se va verifica dacă în DALI și în expertiza tehnică este justificat</w:t>
      </w:r>
      <w:r w:rsidR="002C7310" w:rsidRPr="00CD64EF">
        <w:rPr>
          <w:rFonts w:asciiTheme="minorHAnsi" w:hAnsiTheme="minorHAnsi" w:cstheme="minorHAnsi"/>
          <w:lang w:val="ro-RO"/>
        </w:rPr>
        <w:t>ă</w:t>
      </w:r>
      <w:r w:rsidRPr="00CD64EF">
        <w:rPr>
          <w:rFonts w:asciiTheme="minorHAnsi" w:hAnsiTheme="minorHAnsi" w:cstheme="minorHAnsi"/>
          <w:lang w:val="ro-RO"/>
        </w:rPr>
        <w:t xml:space="preserve"> tehnico-econ</w:t>
      </w:r>
      <w:r w:rsidR="0020339D">
        <w:rPr>
          <w:rFonts w:asciiTheme="minorHAnsi" w:hAnsiTheme="minorHAnsi" w:cstheme="minorHAnsi"/>
          <w:lang w:val="ro-RO"/>
        </w:rPr>
        <w:t>o</w:t>
      </w:r>
      <w:r w:rsidRPr="00CD64EF">
        <w:rPr>
          <w:rFonts w:asciiTheme="minorHAnsi" w:hAnsiTheme="minorHAnsi" w:cstheme="minorHAnsi"/>
          <w:lang w:val="ro-RO"/>
        </w:rPr>
        <w:t>mic necesitatea achiziționării de noi echipamente de irigat prin prezentu</w:t>
      </w:r>
      <w:r w:rsidR="002C7310" w:rsidRPr="00CD64EF">
        <w:rPr>
          <w:rFonts w:asciiTheme="minorHAnsi" w:hAnsiTheme="minorHAnsi" w:cstheme="minorHAnsi"/>
          <w:lang w:val="ro-RO"/>
        </w:rPr>
        <w:t>l</w:t>
      </w:r>
      <w:r w:rsidRPr="00CD64EF">
        <w:rPr>
          <w:rFonts w:asciiTheme="minorHAnsi" w:hAnsiTheme="minorHAnsi" w:cstheme="minorHAnsi"/>
          <w:lang w:val="ro-RO"/>
        </w:rPr>
        <w:t xml:space="preserve"> proiect. </w:t>
      </w:r>
    </w:p>
    <w:p w:rsidR="0020339D" w:rsidRDefault="00340A4E" w:rsidP="00C27F7C">
      <w:pPr>
        <w:jc w:val="both"/>
        <w:rPr>
          <w:rFonts w:asciiTheme="minorHAnsi" w:hAnsiTheme="minorHAnsi" w:cstheme="minorHAnsi"/>
          <w:lang w:val="ro-RO"/>
        </w:rPr>
      </w:pPr>
      <w:r w:rsidRPr="00CD64EF">
        <w:rPr>
          <w:rFonts w:asciiTheme="minorHAnsi" w:hAnsiTheme="minorHAnsi" w:cstheme="minorHAnsi"/>
          <w:lang w:val="ro-RO"/>
        </w:rPr>
        <w:t>În condițiile în care din această analiză nu se justifică necesitatea aciziționării unor noi echipamente de irigat atunci se va solicita prin informații suplimentare modificarea bugetului indicativ prin trecerea pe neeligibil a acetor cheltuieli.</w:t>
      </w:r>
    </w:p>
    <w:p w:rsidR="0020339D" w:rsidRDefault="00340A4E" w:rsidP="00C27F7C">
      <w:pPr>
        <w:jc w:val="both"/>
        <w:rPr>
          <w:rFonts w:asciiTheme="minorHAnsi" w:hAnsiTheme="minorHAnsi" w:cstheme="minorHAnsi"/>
          <w:lang w:val="ro-RO"/>
        </w:rPr>
      </w:pPr>
      <w:r w:rsidRPr="00CD64EF">
        <w:rPr>
          <w:rFonts w:asciiTheme="minorHAnsi" w:hAnsiTheme="minorHAnsi" w:cstheme="minorHAnsi"/>
          <w:lang w:val="ro-RO"/>
        </w:rPr>
        <w:t xml:space="preserve">Solicitanții care prin proiectele depuse </w:t>
      </w:r>
      <w:r w:rsidR="006979B6" w:rsidRPr="006979B6">
        <w:rPr>
          <w:rFonts w:asciiTheme="minorHAnsi" w:hAnsiTheme="minorHAnsi" w:cstheme="minorHAnsi"/>
          <w:lang w:val="ro-RO"/>
        </w:rPr>
        <w:t>pe submă</w:t>
      </w:r>
      <w:r w:rsidR="00CD64EF" w:rsidRPr="00707CD5">
        <w:rPr>
          <w:rFonts w:asciiTheme="minorHAnsi" w:hAnsiTheme="minorHAnsi" w:cstheme="minorHAnsi"/>
          <w:lang w:val="ro-RO"/>
        </w:rPr>
        <w:t xml:space="preserve">sura 4.3 </w:t>
      </w:r>
      <w:r w:rsidRPr="00CD64EF">
        <w:rPr>
          <w:rFonts w:asciiTheme="minorHAnsi" w:hAnsiTheme="minorHAnsi" w:cstheme="minorHAnsi"/>
          <w:lang w:val="ro-RO"/>
        </w:rPr>
        <w:t>în sesiun</w:t>
      </w:r>
      <w:r w:rsidR="00CD64EF" w:rsidRPr="00707CD5">
        <w:rPr>
          <w:rFonts w:asciiTheme="minorHAnsi" w:hAnsiTheme="minorHAnsi" w:cstheme="minorHAnsi"/>
          <w:lang w:val="ro-RO"/>
        </w:rPr>
        <w:t>ile</w:t>
      </w:r>
      <w:r w:rsidRPr="00CD64EF">
        <w:rPr>
          <w:rFonts w:asciiTheme="minorHAnsi" w:hAnsiTheme="minorHAnsi" w:cstheme="minorHAnsi"/>
          <w:lang w:val="ro-RO"/>
        </w:rPr>
        <w:t xml:space="preserve"> din </w:t>
      </w:r>
      <w:r w:rsidR="00CD64EF" w:rsidRPr="00707CD5">
        <w:rPr>
          <w:rFonts w:asciiTheme="minorHAnsi" w:hAnsiTheme="minorHAnsi" w:cstheme="minorHAnsi"/>
          <w:lang w:val="ro-RO"/>
        </w:rPr>
        <w:t>cadrul PNDR 2014-</w:t>
      </w:r>
      <w:r w:rsidRPr="00CD64EF">
        <w:rPr>
          <w:rFonts w:asciiTheme="minorHAnsi" w:hAnsiTheme="minorHAnsi" w:cstheme="minorHAnsi"/>
          <w:lang w:val="ro-RO"/>
        </w:rPr>
        <w:t>20</w:t>
      </w:r>
      <w:r w:rsidR="00CD64EF" w:rsidRPr="00707CD5">
        <w:rPr>
          <w:rFonts w:asciiTheme="minorHAnsi" w:hAnsiTheme="minorHAnsi" w:cstheme="minorHAnsi"/>
          <w:lang w:val="ro-RO"/>
        </w:rPr>
        <w:t>20</w:t>
      </w:r>
      <w:r w:rsidRPr="00CD64EF">
        <w:rPr>
          <w:rFonts w:asciiTheme="minorHAnsi" w:hAnsiTheme="minorHAnsi" w:cstheme="minorHAnsi"/>
          <w:lang w:val="ro-RO"/>
        </w:rPr>
        <w:t xml:space="preserve"> au achiziționat echipamente de irigat care asigură udarea întregii suprafețe irigabile a plotului nu vor mai putea achiziționa alte echipamente de irigat în cadrul </w:t>
      </w:r>
      <w:r w:rsidR="00CD64EF" w:rsidRPr="00707CD5">
        <w:rPr>
          <w:rFonts w:asciiTheme="minorHAnsi" w:hAnsiTheme="minorHAnsi" w:cstheme="minorHAnsi"/>
          <w:lang w:val="ro-RO"/>
        </w:rPr>
        <w:t>intervenției DR</w:t>
      </w:r>
      <w:r w:rsidR="0020339D">
        <w:rPr>
          <w:rFonts w:asciiTheme="minorHAnsi" w:hAnsiTheme="minorHAnsi" w:cstheme="minorHAnsi"/>
          <w:lang w:val="ro-RO"/>
        </w:rPr>
        <w:t>-</w:t>
      </w:r>
      <w:r w:rsidR="00CD64EF" w:rsidRPr="00707CD5">
        <w:rPr>
          <w:rFonts w:asciiTheme="minorHAnsi" w:hAnsiTheme="minorHAnsi" w:cstheme="minorHAnsi"/>
          <w:lang w:val="ro-RO"/>
        </w:rPr>
        <w:t>25 din PS PAC 2023-2027</w:t>
      </w:r>
      <w:r w:rsidRPr="00CD64EF">
        <w:rPr>
          <w:rFonts w:asciiTheme="minorHAnsi" w:hAnsiTheme="minorHAnsi" w:cstheme="minorHAnsi"/>
          <w:lang w:val="ro-RO"/>
        </w:rPr>
        <w:t xml:space="preserve">. </w:t>
      </w:r>
    </w:p>
    <w:p w:rsidR="00340A4E" w:rsidRDefault="00340A4E" w:rsidP="00C27F7C">
      <w:pPr>
        <w:jc w:val="both"/>
        <w:rPr>
          <w:rFonts w:asciiTheme="minorHAnsi" w:hAnsiTheme="minorHAnsi" w:cstheme="minorHAnsi"/>
          <w:lang w:val="ro-RO"/>
        </w:rPr>
      </w:pPr>
      <w:r w:rsidRPr="00CD64EF">
        <w:rPr>
          <w:rFonts w:asciiTheme="minorHAnsi" w:hAnsiTheme="minorHAnsi" w:cstheme="minorHAnsi"/>
          <w:lang w:val="ro-RO"/>
        </w:rPr>
        <w:t xml:space="preserve">În cazul în care nu există în DALI justificarea tehnico-economică referitoare la echipamentele de irigat se va solicita prin informații suplimentare transmiterea acesteia iar în cazul în care </w:t>
      </w:r>
      <w:r w:rsidR="00857308" w:rsidRPr="00CD64EF">
        <w:rPr>
          <w:rFonts w:asciiTheme="minorHAnsi" w:hAnsiTheme="minorHAnsi" w:cstheme="minorHAnsi"/>
          <w:lang w:val="ro-RO"/>
        </w:rPr>
        <w:t xml:space="preserve">solicitantul nu transmite aceste informații expertul va trece pe neeligibil </w:t>
      </w:r>
      <w:r w:rsidR="00684C20" w:rsidRPr="00CD64EF">
        <w:rPr>
          <w:rFonts w:asciiTheme="minorHAnsi" w:hAnsiTheme="minorHAnsi" w:cstheme="minorHAnsi"/>
          <w:lang w:val="ro-RO"/>
        </w:rPr>
        <w:t>cheltuiala aferentă echi</w:t>
      </w:r>
      <w:r w:rsidR="00857308" w:rsidRPr="00CD64EF">
        <w:rPr>
          <w:rFonts w:asciiTheme="minorHAnsi" w:hAnsiTheme="minorHAnsi" w:cstheme="minorHAnsi"/>
          <w:lang w:val="ro-RO"/>
        </w:rPr>
        <w:t>pamentelor de irigat prevăzute în proiect.</w:t>
      </w:r>
    </w:p>
    <w:p w:rsidR="00A33E4E" w:rsidRPr="00FC68DE" w:rsidRDefault="00A33E4E" w:rsidP="00C27F7C">
      <w:pPr>
        <w:jc w:val="both"/>
        <w:rPr>
          <w:rFonts w:asciiTheme="minorHAnsi" w:hAnsiTheme="minorHAnsi" w:cstheme="minorHAnsi"/>
          <w:lang w:val="ro-RO"/>
        </w:rPr>
      </w:pPr>
    </w:p>
    <w:p w:rsidR="008C59E4" w:rsidRPr="00FC68DE" w:rsidRDefault="007311D3" w:rsidP="00C27F7C">
      <w:pPr>
        <w:keepNext/>
        <w:keepLines/>
        <w:jc w:val="both"/>
        <w:outlineLvl w:val="1"/>
        <w:rPr>
          <w:rFonts w:asciiTheme="minorHAnsi" w:hAnsiTheme="minorHAnsi" w:cstheme="minorHAnsi"/>
          <w:b/>
          <w:bCs/>
          <w:u w:val="single"/>
          <w:lang w:val="ro-RO"/>
        </w:rPr>
      </w:pPr>
      <w:r w:rsidRPr="00FC68DE">
        <w:rPr>
          <w:rFonts w:asciiTheme="minorHAnsi" w:hAnsiTheme="minorHAnsi" w:cstheme="minorHAnsi"/>
          <w:b/>
          <w:bCs/>
          <w:u w:val="single"/>
          <w:lang w:val="ro-RO"/>
        </w:rPr>
        <w:t>4. Verificarea rezonabilităţii preţurilor</w:t>
      </w:r>
      <w:r w:rsidR="00364A1A" w:rsidRPr="00FC68DE">
        <w:rPr>
          <w:rFonts w:asciiTheme="minorHAnsi" w:hAnsiTheme="minorHAnsi" w:cstheme="minorHAnsi"/>
          <w:b/>
          <w:bCs/>
          <w:u w:val="single"/>
          <w:lang w:val="ro-RO"/>
        </w:rPr>
        <w:t>.</w:t>
      </w:r>
      <w:r w:rsidRPr="00FC68DE">
        <w:rPr>
          <w:rFonts w:asciiTheme="minorHAnsi" w:hAnsiTheme="minorHAnsi" w:cstheme="minorHAnsi"/>
          <w:b/>
          <w:bCs/>
          <w:u w:val="single"/>
          <w:lang w:val="ro-RO"/>
        </w:rPr>
        <w:t xml:space="preserve"> </w:t>
      </w:r>
    </w:p>
    <w:p w:rsidR="007311D3" w:rsidRPr="00FC68DE" w:rsidRDefault="00A71CAD" w:rsidP="00C27F7C">
      <w:pPr>
        <w:keepNext/>
        <w:keepLines/>
        <w:jc w:val="both"/>
        <w:outlineLvl w:val="1"/>
        <w:rPr>
          <w:rFonts w:asciiTheme="minorHAnsi" w:hAnsiTheme="minorHAnsi" w:cstheme="minorHAnsi"/>
          <w:b/>
          <w:bCs/>
          <w:lang w:val="ro-RO"/>
        </w:rPr>
      </w:pPr>
      <w:r w:rsidRPr="00FC68DE">
        <w:rPr>
          <w:rFonts w:asciiTheme="minorHAnsi" w:hAnsiTheme="minorHAnsi" w:cstheme="minorHAnsi"/>
          <w:b/>
          <w:u w:val="single"/>
          <w:lang w:val="ro-RO"/>
        </w:rPr>
        <w:t>4.</w:t>
      </w:r>
      <w:r w:rsidR="007311D3" w:rsidRPr="00FC68DE">
        <w:rPr>
          <w:rFonts w:asciiTheme="minorHAnsi" w:hAnsiTheme="minorHAnsi" w:cstheme="minorHAnsi"/>
          <w:b/>
          <w:u w:val="single"/>
          <w:lang w:val="ro-RO"/>
        </w:rPr>
        <w:t>1.  Categoria de bunuri  se reg</w:t>
      </w:r>
      <w:r w:rsidR="00F9658D" w:rsidRPr="00FC68DE">
        <w:rPr>
          <w:rFonts w:asciiTheme="minorHAnsi" w:hAnsiTheme="minorHAnsi" w:cstheme="minorHAnsi"/>
          <w:b/>
          <w:u w:val="single"/>
          <w:lang w:val="ro-RO"/>
        </w:rPr>
        <w:t>ă</w:t>
      </w:r>
      <w:r w:rsidR="007311D3" w:rsidRPr="00FC68DE">
        <w:rPr>
          <w:rFonts w:asciiTheme="minorHAnsi" w:hAnsiTheme="minorHAnsi" w:cstheme="minorHAnsi"/>
          <w:b/>
          <w:u w:val="single"/>
          <w:lang w:val="ro-RO"/>
        </w:rPr>
        <w:t>se</w:t>
      </w:r>
      <w:r w:rsidR="00F9658D" w:rsidRPr="00FC68DE">
        <w:rPr>
          <w:rFonts w:asciiTheme="minorHAnsi" w:hAnsiTheme="minorHAnsi" w:cstheme="minorHAnsi"/>
          <w:b/>
          <w:u w:val="single"/>
          <w:lang w:val="ro-RO"/>
        </w:rPr>
        <w:t>ș</w:t>
      </w:r>
      <w:r w:rsidR="007311D3" w:rsidRPr="00FC68DE">
        <w:rPr>
          <w:rFonts w:asciiTheme="minorHAnsi" w:hAnsiTheme="minorHAnsi" w:cstheme="minorHAnsi"/>
          <w:b/>
          <w:u w:val="single"/>
          <w:lang w:val="ro-RO"/>
        </w:rPr>
        <w:t xml:space="preserve">te </w:t>
      </w:r>
      <w:r w:rsidR="00F9658D" w:rsidRPr="00FC68DE">
        <w:rPr>
          <w:rFonts w:asciiTheme="minorHAnsi" w:hAnsiTheme="minorHAnsi" w:cstheme="minorHAnsi"/>
          <w:b/>
          <w:u w:val="single"/>
          <w:lang w:val="ro-RO"/>
        </w:rPr>
        <w:t>î</w:t>
      </w:r>
      <w:r w:rsidR="007311D3" w:rsidRPr="00FC68DE">
        <w:rPr>
          <w:rFonts w:asciiTheme="minorHAnsi" w:hAnsiTheme="minorHAnsi" w:cstheme="minorHAnsi"/>
          <w:b/>
          <w:u w:val="single"/>
          <w:lang w:val="ro-RO"/>
        </w:rPr>
        <w:t>n Baza de Date</w:t>
      </w:r>
      <w:r w:rsidR="00472087" w:rsidRPr="00FC68DE">
        <w:rPr>
          <w:rFonts w:asciiTheme="minorHAnsi" w:hAnsiTheme="minorHAnsi" w:cstheme="minorHAnsi"/>
          <w:b/>
          <w:u w:val="single"/>
          <w:lang w:val="ro-RO"/>
        </w:rPr>
        <w:t xml:space="preserve"> </w:t>
      </w:r>
      <w:r w:rsidR="00C649FB">
        <w:rPr>
          <w:rFonts w:asciiTheme="minorHAnsi" w:hAnsiTheme="minorHAnsi" w:cstheme="minorHAnsi"/>
          <w:b/>
          <w:u w:val="single"/>
          <w:lang w:val="ro-RO"/>
        </w:rPr>
        <w:t>a AFIR</w:t>
      </w:r>
      <w:r w:rsidR="007311D3" w:rsidRPr="00FC68DE">
        <w:rPr>
          <w:rFonts w:asciiTheme="minorHAnsi" w:hAnsiTheme="minorHAnsi" w:cstheme="minorHAnsi"/>
          <w:b/>
          <w:u w:val="single"/>
          <w:lang w:val="ro-RO"/>
        </w:rPr>
        <w:t>?</w:t>
      </w:r>
    </w:p>
    <w:p w:rsidR="00903736" w:rsidRDefault="00903736" w:rsidP="00C27F7C">
      <w:pPr>
        <w:jc w:val="both"/>
        <w:rPr>
          <w:rFonts w:asciiTheme="minorHAnsi" w:hAnsiTheme="minorHAnsi" w:cstheme="minorHAnsi"/>
          <w:lang w:val="ro-RO"/>
        </w:rPr>
      </w:pPr>
    </w:p>
    <w:p w:rsidR="007311D3" w:rsidRPr="009B18D1" w:rsidRDefault="007311D3" w:rsidP="00C27F7C">
      <w:pPr>
        <w:jc w:val="both"/>
        <w:rPr>
          <w:rFonts w:asciiTheme="minorHAnsi" w:hAnsiTheme="minorHAnsi" w:cstheme="minorHAnsi"/>
          <w:lang w:val="ro-RO"/>
        </w:rPr>
      </w:pPr>
      <w:r w:rsidRPr="00FC68DE">
        <w:rPr>
          <w:rFonts w:asciiTheme="minorHAnsi" w:hAnsiTheme="minorHAnsi" w:cstheme="minorHAnsi"/>
          <w:lang w:val="ro-RO"/>
        </w:rPr>
        <w:t>Expertul verific</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 dac</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 categoria de bunuri din devizele pe obiecte se reg</w:t>
      </w:r>
      <w:r w:rsidR="00F9658D" w:rsidRPr="00FC68DE">
        <w:rPr>
          <w:rFonts w:asciiTheme="minorHAnsi" w:hAnsiTheme="minorHAnsi" w:cstheme="minorHAnsi"/>
          <w:lang w:val="ro-RO"/>
        </w:rPr>
        <w:t>ă</w:t>
      </w:r>
      <w:r w:rsidRPr="00FC68DE">
        <w:rPr>
          <w:rFonts w:asciiTheme="minorHAnsi" w:hAnsiTheme="minorHAnsi" w:cstheme="minorHAnsi"/>
          <w:lang w:val="ro-RO"/>
        </w:rPr>
        <w:t>se</w:t>
      </w:r>
      <w:r w:rsidR="00F9658D" w:rsidRPr="00FC68DE">
        <w:rPr>
          <w:rFonts w:asciiTheme="minorHAnsi" w:hAnsiTheme="minorHAnsi" w:cstheme="minorHAnsi"/>
          <w:lang w:val="ro-RO"/>
        </w:rPr>
        <w:t>ș</w:t>
      </w:r>
      <w:r w:rsidRPr="00FC68DE">
        <w:rPr>
          <w:rFonts w:asciiTheme="minorHAnsi" w:hAnsiTheme="minorHAnsi" w:cstheme="minorHAnsi"/>
          <w:lang w:val="ro-RO"/>
        </w:rPr>
        <w:t xml:space="preserve">te </w:t>
      </w:r>
      <w:r w:rsidR="00903736">
        <w:rPr>
          <w:rFonts w:asciiTheme="minorHAnsi" w:hAnsiTheme="minorHAnsi" w:cstheme="minorHAnsi"/>
          <w:lang w:val="ro-RO"/>
        </w:rPr>
        <w:t>î</w:t>
      </w:r>
      <w:r w:rsidRPr="00FC68DE">
        <w:rPr>
          <w:rFonts w:asciiTheme="minorHAnsi" w:hAnsiTheme="minorHAnsi" w:cstheme="minorHAnsi"/>
          <w:lang w:val="ro-RO"/>
        </w:rPr>
        <w:t>n Baza de date preţuri de pe pagina de internet AFIR. Dac</w:t>
      </w:r>
      <w:r w:rsidR="00903736">
        <w:rPr>
          <w:rFonts w:asciiTheme="minorHAnsi" w:hAnsiTheme="minorHAnsi" w:cstheme="minorHAnsi"/>
          <w:lang w:val="ro-RO"/>
        </w:rPr>
        <w:t>ă</w:t>
      </w:r>
      <w:r w:rsidRPr="00FC68DE">
        <w:rPr>
          <w:rFonts w:asciiTheme="minorHAnsi" w:hAnsiTheme="minorHAnsi" w:cstheme="minorHAnsi"/>
          <w:lang w:val="ro-RO"/>
        </w:rPr>
        <w:t xml:space="preserve"> se reg</w:t>
      </w:r>
      <w:r w:rsidR="00F9658D" w:rsidRPr="00FC68DE">
        <w:rPr>
          <w:rFonts w:asciiTheme="minorHAnsi" w:hAnsiTheme="minorHAnsi" w:cstheme="minorHAnsi"/>
          <w:lang w:val="ro-RO"/>
        </w:rPr>
        <w:t>ă</w:t>
      </w:r>
      <w:r w:rsidRPr="00FC68DE">
        <w:rPr>
          <w:rFonts w:asciiTheme="minorHAnsi" w:hAnsiTheme="minorHAnsi" w:cstheme="minorHAnsi"/>
          <w:lang w:val="ro-RO"/>
        </w:rPr>
        <w:t xml:space="preserve">sesc, expertul bifează </w:t>
      </w:r>
      <w:r w:rsidR="00903736">
        <w:rPr>
          <w:rFonts w:asciiTheme="minorHAnsi" w:hAnsiTheme="minorHAnsi" w:cstheme="minorHAnsi"/>
          <w:lang w:val="ro-RO"/>
        </w:rPr>
        <w:t>î</w:t>
      </w:r>
      <w:r w:rsidRPr="00FC68DE">
        <w:rPr>
          <w:rFonts w:asciiTheme="minorHAnsi" w:hAnsiTheme="minorHAnsi" w:cstheme="minorHAnsi"/>
          <w:lang w:val="ro-RO"/>
        </w:rPr>
        <w:t>n caseta corespunz</w:t>
      </w:r>
      <w:r w:rsidR="009B18D1">
        <w:rPr>
          <w:rFonts w:asciiTheme="minorHAnsi" w:hAnsiTheme="minorHAnsi" w:cstheme="minorHAnsi"/>
          <w:lang w:val="ro-RO"/>
        </w:rPr>
        <w:t>ă</w:t>
      </w:r>
      <w:r w:rsidRPr="009B18D1">
        <w:rPr>
          <w:rFonts w:asciiTheme="minorHAnsi" w:hAnsiTheme="minorHAnsi" w:cstheme="minorHAnsi"/>
          <w:lang w:val="ro-RO"/>
        </w:rPr>
        <w:t xml:space="preserve">toare </w:t>
      </w:r>
      <w:r w:rsidRPr="008A564F">
        <w:rPr>
          <w:rFonts w:asciiTheme="minorHAnsi" w:hAnsiTheme="minorHAnsi" w:cstheme="minorHAnsi"/>
          <w:b/>
          <w:lang w:val="ro-RO"/>
        </w:rPr>
        <w:t>DA</w:t>
      </w:r>
      <w:r w:rsidRPr="009B18D1">
        <w:rPr>
          <w:rFonts w:asciiTheme="minorHAnsi" w:hAnsiTheme="minorHAnsi" w:cstheme="minorHAnsi"/>
          <w:lang w:val="ro-RO"/>
        </w:rPr>
        <w:t>.</w:t>
      </w:r>
    </w:p>
    <w:p w:rsidR="007311D3" w:rsidRDefault="007311D3" w:rsidP="00C27F7C">
      <w:pPr>
        <w:jc w:val="both"/>
        <w:rPr>
          <w:rFonts w:asciiTheme="minorHAnsi" w:hAnsiTheme="minorHAnsi" w:cstheme="minorHAnsi"/>
          <w:lang w:val="it-IT"/>
        </w:rPr>
      </w:pPr>
      <w:r w:rsidRPr="001D6A97">
        <w:rPr>
          <w:rFonts w:asciiTheme="minorHAnsi" w:hAnsiTheme="minorHAnsi" w:cstheme="minorHAnsi"/>
          <w:lang w:val="it-IT"/>
        </w:rPr>
        <w:t>Dac</w:t>
      </w:r>
      <w:r w:rsidR="00FC1250">
        <w:rPr>
          <w:rFonts w:asciiTheme="minorHAnsi" w:hAnsiTheme="minorHAnsi" w:cstheme="minorHAnsi"/>
          <w:lang w:val="it-IT"/>
        </w:rPr>
        <w:t>ă</w:t>
      </w:r>
      <w:r w:rsidRPr="001D6A97">
        <w:rPr>
          <w:rFonts w:asciiTheme="minorHAnsi" w:hAnsiTheme="minorHAnsi" w:cstheme="minorHAnsi"/>
          <w:lang w:val="it-IT"/>
        </w:rPr>
        <w:t xml:space="preserve"> categoria de bunuri nu se reg</w:t>
      </w:r>
      <w:r w:rsidR="00F9658D" w:rsidRPr="00CB4CCD">
        <w:rPr>
          <w:rFonts w:asciiTheme="minorHAnsi" w:hAnsiTheme="minorHAnsi" w:cstheme="minorHAnsi"/>
          <w:lang w:val="it-IT"/>
        </w:rPr>
        <w:t>ă</w:t>
      </w:r>
      <w:r w:rsidRPr="00FC68DE">
        <w:rPr>
          <w:rFonts w:asciiTheme="minorHAnsi" w:hAnsiTheme="minorHAnsi" w:cstheme="minorHAnsi"/>
          <w:lang w:val="it-IT"/>
        </w:rPr>
        <w:t>se</w:t>
      </w:r>
      <w:r w:rsidR="00F9658D" w:rsidRPr="00FC68DE">
        <w:rPr>
          <w:rFonts w:asciiTheme="minorHAnsi" w:hAnsiTheme="minorHAnsi" w:cstheme="minorHAnsi"/>
          <w:lang w:val="it-IT"/>
        </w:rPr>
        <w:t>ș</w:t>
      </w:r>
      <w:r w:rsidRPr="00FC68DE">
        <w:rPr>
          <w:rFonts w:asciiTheme="minorHAnsi" w:hAnsiTheme="minorHAnsi" w:cstheme="minorHAnsi"/>
          <w:lang w:val="it-IT"/>
        </w:rPr>
        <w:t xml:space="preserve">te </w:t>
      </w:r>
      <w:r w:rsidR="00F9658D" w:rsidRPr="00FC68DE">
        <w:rPr>
          <w:rFonts w:asciiTheme="minorHAnsi" w:hAnsiTheme="minorHAnsi" w:cstheme="minorHAnsi"/>
          <w:lang w:val="it-IT"/>
        </w:rPr>
        <w:t>î</w:t>
      </w:r>
      <w:r w:rsidRPr="00FC68DE">
        <w:rPr>
          <w:rFonts w:asciiTheme="minorHAnsi" w:hAnsiTheme="minorHAnsi" w:cstheme="minorHAnsi"/>
          <w:lang w:val="it-IT"/>
        </w:rPr>
        <w:t xml:space="preserve">n Baza de date preţuri, expertul bifează </w:t>
      </w:r>
      <w:r w:rsidR="00F9658D" w:rsidRPr="00FC68DE">
        <w:rPr>
          <w:rFonts w:asciiTheme="minorHAnsi" w:hAnsiTheme="minorHAnsi" w:cstheme="minorHAnsi"/>
          <w:lang w:val="it-IT"/>
        </w:rPr>
        <w:t>î</w:t>
      </w:r>
      <w:r w:rsidRPr="00FC68DE">
        <w:rPr>
          <w:rFonts w:asciiTheme="minorHAnsi" w:hAnsiTheme="minorHAnsi" w:cstheme="minorHAnsi"/>
          <w:lang w:val="it-IT"/>
        </w:rPr>
        <w:t>n caseta corespunz</w:t>
      </w:r>
      <w:r w:rsidR="00F9658D" w:rsidRPr="00FC68DE">
        <w:rPr>
          <w:rFonts w:asciiTheme="minorHAnsi" w:hAnsiTheme="minorHAnsi" w:cstheme="minorHAnsi"/>
          <w:lang w:val="it-IT"/>
        </w:rPr>
        <w:t>ă</w:t>
      </w:r>
      <w:r w:rsidRPr="00FC68DE">
        <w:rPr>
          <w:rFonts w:asciiTheme="minorHAnsi" w:hAnsiTheme="minorHAnsi" w:cstheme="minorHAnsi"/>
          <w:lang w:val="it-IT"/>
        </w:rPr>
        <w:t xml:space="preserve">toare </w:t>
      </w:r>
      <w:r w:rsidRPr="008A564F">
        <w:rPr>
          <w:rFonts w:asciiTheme="minorHAnsi" w:hAnsiTheme="minorHAnsi" w:cstheme="minorHAnsi"/>
          <w:b/>
          <w:lang w:val="it-IT"/>
        </w:rPr>
        <w:t>NU</w:t>
      </w:r>
      <w:r w:rsidRPr="00FC68DE">
        <w:rPr>
          <w:rFonts w:asciiTheme="minorHAnsi" w:hAnsiTheme="minorHAnsi" w:cstheme="minorHAnsi"/>
          <w:lang w:val="it-IT"/>
        </w:rPr>
        <w:t>.</w:t>
      </w:r>
    </w:p>
    <w:p w:rsidR="002419F1" w:rsidRPr="00FC68DE" w:rsidRDefault="002419F1" w:rsidP="00C27F7C">
      <w:pPr>
        <w:jc w:val="both"/>
        <w:rPr>
          <w:rFonts w:asciiTheme="minorHAnsi" w:hAnsiTheme="minorHAnsi" w:cstheme="minorHAnsi"/>
          <w:lang w:val="ro-RO"/>
        </w:rPr>
      </w:pPr>
      <w:r w:rsidRPr="00FC68DE">
        <w:rPr>
          <w:rFonts w:asciiTheme="minorHAnsi" w:hAnsiTheme="minorHAnsi" w:cstheme="minorHAnsi"/>
          <w:lang w:val="ro-RO"/>
        </w:rPr>
        <w:t xml:space="preserve">În situația în care o parte din bunuri se regăsesc în baza de date </w:t>
      </w:r>
      <w:r w:rsidR="00A7652A">
        <w:rPr>
          <w:rFonts w:asciiTheme="minorHAnsi" w:hAnsiTheme="minorHAnsi" w:cstheme="minorHAnsi"/>
          <w:lang w:val="ro-RO"/>
        </w:rPr>
        <w:t xml:space="preserve">AFIR </w:t>
      </w:r>
      <w:r w:rsidRPr="00FC68DE">
        <w:rPr>
          <w:rFonts w:asciiTheme="minorHAnsi" w:hAnsiTheme="minorHAnsi" w:cstheme="minorHAnsi"/>
          <w:lang w:val="ro-RO"/>
        </w:rPr>
        <w:t xml:space="preserve">şi pentru celelalte se prezintă oferte, se bifează </w:t>
      </w:r>
      <w:r w:rsidR="00A7652A" w:rsidRPr="008A564F">
        <w:rPr>
          <w:rFonts w:asciiTheme="minorHAnsi" w:hAnsiTheme="minorHAnsi" w:cstheme="minorHAnsi"/>
          <w:b/>
          <w:lang w:val="ro-RO"/>
        </w:rPr>
        <w:t>DA</w:t>
      </w:r>
      <w:r w:rsidRPr="00FC68DE">
        <w:rPr>
          <w:rFonts w:asciiTheme="minorHAnsi" w:hAnsiTheme="minorHAnsi" w:cstheme="minorHAnsi"/>
          <w:lang w:val="ro-RO"/>
        </w:rPr>
        <w:t xml:space="preserve">, iar la rubrica </w:t>
      </w:r>
      <w:r w:rsidR="00EB33FE">
        <w:rPr>
          <w:rFonts w:asciiTheme="minorHAnsi" w:hAnsiTheme="minorHAnsi" w:cstheme="minorHAnsi"/>
          <w:lang w:val="ro-RO"/>
        </w:rPr>
        <w:t>„</w:t>
      </w:r>
      <w:r w:rsidRPr="00FC68DE">
        <w:rPr>
          <w:rFonts w:asciiTheme="minorHAnsi" w:hAnsiTheme="minorHAnsi" w:cstheme="minorHAnsi"/>
          <w:lang w:val="ro-RO"/>
        </w:rPr>
        <w:t>Observaţii</w:t>
      </w:r>
      <w:r w:rsidR="00EB33FE">
        <w:rPr>
          <w:rFonts w:asciiTheme="minorHAnsi" w:hAnsiTheme="minorHAnsi" w:cstheme="minorHAnsi"/>
          <w:lang w:val="ro-RO"/>
        </w:rPr>
        <w:t>”</w:t>
      </w:r>
      <w:r w:rsidRPr="00FC68DE">
        <w:rPr>
          <w:rFonts w:asciiTheme="minorHAnsi" w:hAnsiTheme="minorHAnsi" w:cstheme="minorHAnsi"/>
          <w:lang w:val="ro-RO"/>
        </w:rPr>
        <w:t xml:space="preserve"> expertul va menționa </w:t>
      </w:r>
      <w:r w:rsidR="00A7652A">
        <w:rPr>
          <w:rFonts w:asciiTheme="minorHAnsi" w:hAnsiTheme="minorHAnsi" w:cstheme="minorHAnsi"/>
          <w:lang w:val="it-IT"/>
        </w:rPr>
        <w:t xml:space="preserve">care sunt bunurile care nu se regăsesc în baza de date a AFIR. </w:t>
      </w:r>
    </w:p>
    <w:p w:rsidR="008C59E4" w:rsidRPr="00FC68DE" w:rsidRDefault="008C59E4" w:rsidP="00C27F7C">
      <w:pPr>
        <w:jc w:val="both"/>
        <w:rPr>
          <w:rFonts w:asciiTheme="minorHAnsi" w:hAnsiTheme="minorHAnsi" w:cstheme="minorHAnsi"/>
          <w:lang w:val="it-IT"/>
        </w:rPr>
      </w:pPr>
    </w:p>
    <w:p w:rsidR="007311D3" w:rsidRPr="00FC68DE" w:rsidRDefault="007311D3" w:rsidP="00C27F7C">
      <w:pPr>
        <w:jc w:val="both"/>
        <w:rPr>
          <w:rFonts w:asciiTheme="minorHAnsi" w:hAnsiTheme="minorHAnsi" w:cstheme="minorHAnsi"/>
          <w:b/>
          <w:u w:val="single"/>
          <w:lang w:val="it-IT"/>
        </w:rPr>
      </w:pPr>
      <w:r w:rsidRPr="00FC68DE">
        <w:rPr>
          <w:rFonts w:asciiTheme="minorHAnsi" w:hAnsiTheme="minorHAnsi" w:cstheme="minorHAnsi"/>
          <w:b/>
          <w:u w:val="single"/>
          <w:lang w:val="it-IT"/>
        </w:rPr>
        <w:t>4.2. Dac</w:t>
      </w:r>
      <w:r w:rsidR="00F9658D" w:rsidRPr="00FC68DE">
        <w:rPr>
          <w:rFonts w:asciiTheme="minorHAnsi" w:hAnsiTheme="minorHAnsi" w:cstheme="minorHAnsi"/>
          <w:b/>
          <w:u w:val="single"/>
          <w:lang w:val="it-IT"/>
        </w:rPr>
        <w:t>ă</w:t>
      </w:r>
      <w:r w:rsidRPr="00FC68DE">
        <w:rPr>
          <w:rFonts w:asciiTheme="minorHAnsi" w:hAnsiTheme="minorHAnsi" w:cstheme="minorHAnsi"/>
          <w:b/>
          <w:u w:val="single"/>
          <w:lang w:val="it-IT"/>
        </w:rPr>
        <w:t xml:space="preserve"> la pct.</w:t>
      </w:r>
      <w:r w:rsidR="00A261B8">
        <w:rPr>
          <w:rFonts w:asciiTheme="minorHAnsi" w:hAnsiTheme="minorHAnsi" w:cstheme="minorHAnsi"/>
          <w:b/>
          <w:u w:val="single"/>
          <w:lang w:val="it-IT"/>
        </w:rPr>
        <w:t xml:space="preserve"> </w:t>
      </w:r>
      <w:r w:rsidRPr="00FC68DE">
        <w:rPr>
          <w:rFonts w:asciiTheme="minorHAnsi" w:hAnsiTheme="minorHAnsi" w:cstheme="minorHAnsi"/>
          <w:b/>
          <w:u w:val="single"/>
          <w:lang w:val="it-IT"/>
        </w:rPr>
        <w:t>4.1. raspunsul este DA, sunt ata</w:t>
      </w:r>
      <w:r w:rsidR="00F9658D" w:rsidRPr="00FC68DE">
        <w:rPr>
          <w:rFonts w:asciiTheme="minorHAnsi" w:hAnsiTheme="minorHAnsi" w:cstheme="minorHAnsi"/>
          <w:b/>
          <w:u w:val="single"/>
          <w:lang w:val="it-IT"/>
        </w:rPr>
        <w:t>ș</w:t>
      </w:r>
      <w:r w:rsidRPr="00FC68DE">
        <w:rPr>
          <w:rFonts w:asciiTheme="minorHAnsi" w:hAnsiTheme="minorHAnsi" w:cstheme="minorHAnsi"/>
          <w:b/>
          <w:u w:val="single"/>
          <w:lang w:val="it-IT"/>
        </w:rPr>
        <w:t>ate extrasele tip</w:t>
      </w:r>
      <w:r w:rsidR="00F9658D" w:rsidRPr="00FC68DE">
        <w:rPr>
          <w:rFonts w:asciiTheme="minorHAnsi" w:hAnsiTheme="minorHAnsi" w:cstheme="minorHAnsi"/>
          <w:b/>
          <w:u w:val="single"/>
          <w:lang w:val="it-IT"/>
        </w:rPr>
        <w:t>ă</w:t>
      </w:r>
      <w:r w:rsidRPr="00FC68DE">
        <w:rPr>
          <w:rFonts w:asciiTheme="minorHAnsi" w:hAnsiTheme="minorHAnsi" w:cstheme="minorHAnsi"/>
          <w:b/>
          <w:u w:val="single"/>
          <w:lang w:val="it-IT"/>
        </w:rPr>
        <w:t>rite din baza de date</w:t>
      </w:r>
      <w:r w:rsidR="00472087" w:rsidRPr="00FC68DE">
        <w:rPr>
          <w:rFonts w:asciiTheme="minorHAnsi" w:hAnsiTheme="minorHAnsi" w:cstheme="minorHAnsi"/>
          <w:b/>
          <w:u w:val="single"/>
          <w:lang w:val="it-IT"/>
        </w:rPr>
        <w:t xml:space="preserve"> </w:t>
      </w:r>
      <w:r w:rsidR="00C649FB">
        <w:rPr>
          <w:rFonts w:asciiTheme="minorHAnsi" w:hAnsiTheme="minorHAnsi" w:cstheme="minorHAnsi"/>
          <w:b/>
          <w:u w:val="single"/>
          <w:lang w:val="it-IT"/>
        </w:rPr>
        <w:t>AFIR</w:t>
      </w:r>
      <w:r w:rsidRPr="00FC68DE">
        <w:rPr>
          <w:rFonts w:asciiTheme="minorHAnsi" w:hAnsiTheme="minorHAnsi" w:cstheme="minorHAnsi"/>
          <w:b/>
          <w:u w:val="single"/>
          <w:lang w:val="it-IT"/>
        </w:rPr>
        <w:t>?</w:t>
      </w:r>
    </w:p>
    <w:p w:rsidR="00903736" w:rsidRDefault="00903736" w:rsidP="00C27F7C">
      <w:pPr>
        <w:jc w:val="both"/>
        <w:rPr>
          <w:rFonts w:asciiTheme="minorHAnsi" w:hAnsiTheme="minorHAnsi" w:cstheme="minorHAnsi"/>
          <w:lang w:val="it-IT"/>
        </w:rPr>
      </w:pPr>
    </w:p>
    <w:p w:rsidR="007311D3" w:rsidRPr="00FC68DE" w:rsidRDefault="007311D3" w:rsidP="00C27F7C">
      <w:pPr>
        <w:jc w:val="both"/>
        <w:rPr>
          <w:rFonts w:asciiTheme="minorHAnsi" w:hAnsiTheme="minorHAnsi" w:cstheme="minorHAnsi"/>
          <w:lang w:val="it-IT"/>
        </w:rPr>
      </w:pPr>
      <w:r w:rsidRPr="00FC68DE">
        <w:rPr>
          <w:rFonts w:asciiTheme="minorHAnsi" w:hAnsiTheme="minorHAnsi" w:cstheme="minorHAnsi"/>
          <w:lang w:val="it-IT"/>
        </w:rPr>
        <w:t>Dac</w:t>
      </w:r>
      <w:r w:rsidR="00F9658D" w:rsidRPr="00FC68DE">
        <w:rPr>
          <w:rFonts w:asciiTheme="minorHAnsi" w:hAnsiTheme="minorHAnsi" w:cstheme="minorHAnsi"/>
          <w:lang w:val="it-IT"/>
        </w:rPr>
        <w:t>ă</w:t>
      </w:r>
      <w:r w:rsidRPr="00FC68DE">
        <w:rPr>
          <w:rFonts w:asciiTheme="minorHAnsi" w:hAnsiTheme="minorHAnsi" w:cstheme="minorHAnsi"/>
          <w:lang w:val="it-IT"/>
        </w:rPr>
        <w:t xml:space="preserve"> sunt ata</w:t>
      </w:r>
      <w:r w:rsidR="00F9658D" w:rsidRPr="00FC68DE">
        <w:rPr>
          <w:rFonts w:asciiTheme="minorHAnsi" w:hAnsiTheme="minorHAnsi" w:cstheme="minorHAnsi"/>
          <w:lang w:val="it-IT"/>
        </w:rPr>
        <w:t>ș</w:t>
      </w:r>
      <w:r w:rsidRPr="00FC68DE">
        <w:rPr>
          <w:rFonts w:asciiTheme="minorHAnsi" w:hAnsiTheme="minorHAnsi" w:cstheme="minorHAnsi"/>
          <w:lang w:val="it-IT"/>
        </w:rPr>
        <w:t>ate extrasele tip</w:t>
      </w:r>
      <w:r w:rsidR="00F9658D" w:rsidRPr="00FC68DE">
        <w:rPr>
          <w:rFonts w:asciiTheme="minorHAnsi" w:hAnsiTheme="minorHAnsi" w:cstheme="minorHAnsi"/>
          <w:lang w:val="it-IT"/>
        </w:rPr>
        <w:t>ă</w:t>
      </w:r>
      <w:r w:rsidRPr="00FC68DE">
        <w:rPr>
          <w:rFonts w:asciiTheme="minorHAnsi" w:hAnsiTheme="minorHAnsi" w:cstheme="minorHAnsi"/>
          <w:lang w:val="it-IT"/>
        </w:rPr>
        <w:t>rite din Baza de date</w:t>
      </w:r>
      <w:r w:rsidR="00C47EDE">
        <w:rPr>
          <w:rFonts w:asciiTheme="minorHAnsi" w:hAnsiTheme="minorHAnsi" w:cstheme="minorHAnsi"/>
          <w:lang w:val="it-IT"/>
        </w:rPr>
        <w:t xml:space="preserve"> a AFIR</w:t>
      </w:r>
      <w:r w:rsidRPr="00FC68DE">
        <w:rPr>
          <w:rFonts w:asciiTheme="minorHAnsi" w:hAnsiTheme="minorHAnsi" w:cstheme="minorHAnsi"/>
          <w:lang w:val="it-IT"/>
        </w:rPr>
        <w:t xml:space="preserve">, expertul bifează </w:t>
      </w:r>
      <w:r w:rsidR="00F9658D" w:rsidRPr="00FC68DE">
        <w:rPr>
          <w:rFonts w:asciiTheme="minorHAnsi" w:hAnsiTheme="minorHAnsi" w:cstheme="minorHAnsi"/>
          <w:lang w:val="it-IT"/>
        </w:rPr>
        <w:t>î</w:t>
      </w:r>
      <w:r w:rsidRPr="00FC68DE">
        <w:rPr>
          <w:rFonts w:asciiTheme="minorHAnsi" w:hAnsiTheme="minorHAnsi" w:cstheme="minorHAnsi"/>
          <w:lang w:val="it-IT"/>
        </w:rPr>
        <w:t>n caseta corespunz</w:t>
      </w:r>
      <w:r w:rsidR="00F9658D" w:rsidRPr="00FC68DE">
        <w:rPr>
          <w:rFonts w:asciiTheme="minorHAnsi" w:hAnsiTheme="minorHAnsi" w:cstheme="minorHAnsi"/>
          <w:lang w:val="it-IT"/>
        </w:rPr>
        <w:t>ă</w:t>
      </w:r>
      <w:r w:rsidRPr="00FC68DE">
        <w:rPr>
          <w:rFonts w:asciiTheme="minorHAnsi" w:hAnsiTheme="minorHAnsi" w:cstheme="minorHAnsi"/>
          <w:lang w:val="it-IT"/>
        </w:rPr>
        <w:t xml:space="preserve">toare </w:t>
      </w:r>
      <w:r w:rsidRPr="008A564F">
        <w:rPr>
          <w:rFonts w:asciiTheme="minorHAnsi" w:hAnsiTheme="minorHAnsi" w:cstheme="minorHAnsi"/>
          <w:b/>
          <w:lang w:val="it-IT"/>
        </w:rPr>
        <w:t>DA</w:t>
      </w:r>
      <w:r w:rsidRPr="00FC68DE">
        <w:rPr>
          <w:rFonts w:asciiTheme="minorHAnsi" w:hAnsiTheme="minorHAnsi" w:cstheme="minorHAnsi"/>
          <w:lang w:val="it-IT"/>
        </w:rPr>
        <w:t>, iar dac</w:t>
      </w:r>
      <w:r w:rsidR="00F9658D" w:rsidRPr="00FC68DE">
        <w:rPr>
          <w:rFonts w:asciiTheme="minorHAnsi" w:hAnsiTheme="minorHAnsi" w:cstheme="minorHAnsi"/>
          <w:lang w:val="it-IT"/>
        </w:rPr>
        <w:t>ă</w:t>
      </w:r>
      <w:r w:rsidRPr="00FC68DE">
        <w:rPr>
          <w:rFonts w:asciiTheme="minorHAnsi" w:hAnsiTheme="minorHAnsi" w:cstheme="minorHAnsi"/>
          <w:lang w:val="it-IT"/>
        </w:rPr>
        <w:t xml:space="preserve"> nu sunt ata</w:t>
      </w:r>
      <w:r w:rsidR="00F9658D" w:rsidRPr="00FC68DE">
        <w:rPr>
          <w:rFonts w:asciiTheme="minorHAnsi" w:hAnsiTheme="minorHAnsi" w:cstheme="minorHAnsi"/>
          <w:lang w:val="it-IT"/>
        </w:rPr>
        <w:t>ș</w:t>
      </w:r>
      <w:r w:rsidRPr="00FC68DE">
        <w:rPr>
          <w:rFonts w:asciiTheme="minorHAnsi" w:hAnsiTheme="minorHAnsi" w:cstheme="minorHAnsi"/>
          <w:lang w:val="it-IT"/>
        </w:rPr>
        <w:t xml:space="preserve">ate expertul bifează </w:t>
      </w:r>
      <w:r w:rsidRPr="008A564F">
        <w:rPr>
          <w:rFonts w:asciiTheme="minorHAnsi" w:hAnsiTheme="minorHAnsi" w:cstheme="minorHAnsi"/>
          <w:b/>
          <w:lang w:val="it-IT"/>
        </w:rPr>
        <w:t>NU</w:t>
      </w:r>
      <w:r w:rsidRPr="00FC68DE">
        <w:rPr>
          <w:rFonts w:asciiTheme="minorHAnsi" w:hAnsiTheme="minorHAnsi" w:cstheme="minorHAnsi"/>
          <w:lang w:val="it-IT"/>
        </w:rPr>
        <w:t xml:space="preserve"> şi printeaz</w:t>
      </w:r>
      <w:r w:rsidR="00F9658D" w:rsidRPr="00FC68DE">
        <w:rPr>
          <w:rFonts w:asciiTheme="minorHAnsi" w:hAnsiTheme="minorHAnsi" w:cstheme="minorHAnsi"/>
          <w:lang w:val="it-IT"/>
        </w:rPr>
        <w:t>ă</w:t>
      </w:r>
      <w:r w:rsidRPr="00FC68DE">
        <w:rPr>
          <w:rFonts w:asciiTheme="minorHAnsi" w:hAnsiTheme="minorHAnsi" w:cstheme="minorHAnsi"/>
          <w:lang w:val="it-IT"/>
        </w:rPr>
        <w:t xml:space="preserve"> din baza de date extrasele relevante</w:t>
      </w:r>
      <w:r w:rsidR="00C47EDE">
        <w:rPr>
          <w:rFonts w:asciiTheme="minorHAnsi" w:hAnsiTheme="minorHAnsi" w:cstheme="minorHAnsi"/>
          <w:lang w:val="it-IT"/>
        </w:rPr>
        <w:t xml:space="preserve"> pe care le încarcă în Sistemul de Gestiune a Documentelor alocat proiectului în SPCDR</w:t>
      </w:r>
      <w:r w:rsidRPr="00FC68DE">
        <w:rPr>
          <w:rFonts w:asciiTheme="minorHAnsi" w:hAnsiTheme="minorHAnsi" w:cstheme="minorHAnsi"/>
          <w:lang w:val="it-IT"/>
        </w:rPr>
        <w:t>.</w:t>
      </w:r>
    </w:p>
    <w:p w:rsidR="007311D3" w:rsidRPr="00FC68DE" w:rsidRDefault="007311D3" w:rsidP="00C27F7C">
      <w:pPr>
        <w:ind w:left="-540" w:firstLine="540"/>
        <w:jc w:val="both"/>
        <w:rPr>
          <w:rFonts w:asciiTheme="minorHAnsi" w:hAnsiTheme="minorHAnsi" w:cstheme="minorHAnsi"/>
          <w:u w:val="single"/>
          <w:lang w:val="it-IT"/>
        </w:rPr>
      </w:pPr>
    </w:p>
    <w:p w:rsidR="008C59E4" w:rsidRPr="00FC68DE" w:rsidRDefault="007311D3" w:rsidP="00C27F7C">
      <w:pPr>
        <w:jc w:val="both"/>
        <w:rPr>
          <w:rFonts w:asciiTheme="minorHAnsi" w:hAnsiTheme="minorHAnsi" w:cstheme="minorHAnsi"/>
          <w:b/>
          <w:u w:val="single"/>
          <w:lang w:val="it-IT"/>
        </w:rPr>
      </w:pPr>
      <w:r w:rsidRPr="00FC68DE">
        <w:rPr>
          <w:rFonts w:asciiTheme="minorHAnsi" w:hAnsiTheme="minorHAnsi" w:cstheme="minorHAnsi"/>
          <w:b/>
          <w:u w:val="single"/>
          <w:lang w:val="it-IT"/>
        </w:rPr>
        <w:t xml:space="preserve">4.3. Dacă la pct. 4.1. raspunsul este DA, preţurile utilizate pentru bunuri se </w:t>
      </w:r>
      <w:r w:rsidR="00F9658D" w:rsidRPr="00FC68DE">
        <w:rPr>
          <w:rFonts w:asciiTheme="minorHAnsi" w:hAnsiTheme="minorHAnsi" w:cstheme="minorHAnsi"/>
          <w:b/>
          <w:u w:val="single"/>
          <w:lang w:val="it-IT"/>
        </w:rPr>
        <w:t>î</w:t>
      </w:r>
      <w:r w:rsidRPr="00FC68DE">
        <w:rPr>
          <w:rFonts w:asciiTheme="minorHAnsi" w:hAnsiTheme="minorHAnsi" w:cstheme="minorHAnsi"/>
          <w:b/>
          <w:u w:val="single"/>
          <w:lang w:val="it-IT"/>
        </w:rPr>
        <w:t>ncadreaz</w:t>
      </w:r>
      <w:r w:rsidR="00F9658D" w:rsidRPr="00FC68DE">
        <w:rPr>
          <w:rFonts w:asciiTheme="minorHAnsi" w:hAnsiTheme="minorHAnsi" w:cstheme="minorHAnsi"/>
          <w:b/>
          <w:u w:val="single"/>
          <w:lang w:val="it-IT"/>
        </w:rPr>
        <w:t>ă</w:t>
      </w:r>
      <w:r w:rsidRPr="00FC68DE">
        <w:rPr>
          <w:rFonts w:asciiTheme="minorHAnsi" w:hAnsiTheme="minorHAnsi" w:cstheme="minorHAnsi"/>
          <w:b/>
          <w:u w:val="single"/>
          <w:lang w:val="it-IT"/>
        </w:rPr>
        <w:t xml:space="preserve"> </w:t>
      </w:r>
      <w:r w:rsidR="00F9658D" w:rsidRPr="00FC68DE">
        <w:rPr>
          <w:rFonts w:asciiTheme="minorHAnsi" w:hAnsiTheme="minorHAnsi" w:cstheme="minorHAnsi"/>
          <w:b/>
          <w:u w:val="single"/>
          <w:lang w:val="it-IT"/>
        </w:rPr>
        <w:t>î</w:t>
      </w:r>
      <w:r w:rsidRPr="00FC68DE">
        <w:rPr>
          <w:rFonts w:asciiTheme="minorHAnsi" w:hAnsiTheme="minorHAnsi" w:cstheme="minorHAnsi"/>
          <w:b/>
          <w:u w:val="single"/>
          <w:lang w:val="it-IT"/>
        </w:rPr>
        <w:t xml:space="preserve">n </w:t>
      </w:r>
      <w:proofErr w:type="gramStart"/>
      <w:r w:rsidRPr="00FC68DE">
        <w:rPr>
          <w:rFonts w:asciiTheme="minorHAnsi" w:hAnsiTheme="minorHAnsi" w:cstheme="minorHAnsi"/>
          <w:b/>
          <w:u w:val="single"/>
          <w:lang w:val="it-IT"/>
        </w:rPr>
        <w:t>maximul  prev</w:t>
      </w:r>
      <w:r w:rsidR="00F9658D" w:rsidRPr="00FC68DE">
        <w:rPr>
          <w:rFonts w:asciiTheme="minorHAnsi" w:hAnsiTheme="minorHAnsi" w:cstheme="minorHAnsi"/>
          <w:b/>
          <w:u w:val="single"/>
          <w:lang w:val="it-IT"/>
        </w:rPr>
        <w:t>ă</w:t>
      </w:r>
      <w:r w:rsidRPr="00FC68DE">
        <w:rPr>
          <w:rFonts w:asciiTheme="minorHAnsi" w:hAnsiTheme="minorHAnsi" w:cstheme="minorHAnsi"/>
          <w:b/>
          <w:u w:val="single"/>
          <w:lang w:val="it-IT"/>
        </w:rPr>
        <w:t>zut</w:t>
      </w:r>
      <w:proofErr w:type="gramEnd"/>
      <w:r w:rsidRPr="00FC68DE">
        <w:rPr>
          <w:rFonts w:asciiTheme="minorHAnsi" w:hAnsiTheme="minorHAnsi" w:cstheme="minorHAnsi"/>
          <w:b/>
          <w:u w:val="single"/>
          <w:lang w:val="it-IT"/>
        </w:rPr>
        <w:t xml:space="preserve"> în Baza de Date </w:t>
      </w:r>
      <w:r w:rsidR="00415B05">
        <w:rPr>
          <w:rFonts w:asciiTheme="minorHAnsi" w:hAnsiTheme="minorHAnsi" w:cstheme="minorHAnsi"/>
          <w:b/>
          <w:u w:val="single"/>
          <w:lang w:val="it-IT"/>
        </w:rPr>
        <w:t>AFIR</w:t>
      </w:r>
      <w:r w:rsidRPr="00FC68DE">
        <w:rPr>
          <w:rFonts w:asciiTheme="minorHAnsi" w:hAnsiTheme="minorHAnsi" w:cstheme="minorHAnsi"/>
          <w:b/>
          <w:u w:val="single"/>
          <w:lang w:val="it-IT"/>
        </w:rPr>
        <w:t>?</w:t>
      </w:r>
    </w:p>
    <w:p w:rsidR="007311D3" w:rsidRPr="00FC68DE" w:rsidRDefault="007311D3" w:rsidP="008C59E4">
      <w:pPr>
        <w:jc w:val="both"/>
        <w:rPr>
          <w:rFonts w:asciiTheme="minorHAnsi" w:hAnsiTheme="minorHAnsi" w:cstheme="minorHAnsi"/>
          <w:b/>
          <w:u w:val="single"/>
          <w:lang w:val="it-IT"/>
        </w:rPr>
      </w:pPr>
      <w:r w:rsidRPr="00FC68DE">
        <w:rPr>
          <w:rFonts w:asciiTheme="minorHAnsi" w:hAnsiTheme="minorHAnsi" w:cstheme="minorHAnsi"/>
          <w:lang w:val="it-IT"/>
        </w:rPr>
        <w:t>Expertul verific</w:t>
      </w:r>
      <w:r w:rsidR="00F9658D" w:rsidRPr="00FC68DE">
        <w:rPr>
          <w:rFonts w:asciiTheme="minorHAnsi" w:hAnsiTheme="minorHAnsi" w:cstheme="minorHAnsi"/>
          <w:lang w:val="it-IT"/>
        </w:rPr>
        <w:t>ă</w:t>
      </w:r>
      <w:r w:rsidRPr="00FC68DE">
        <w:rPr>
          <w:rFonts w:asciiTheme="minorHAnsi" w:hAnsiTheme="minorHAnsi" w:cstheme="minorHAnsi"/>
          <w:lang w:val="it-IT"/>
        </w:rPr>
        <w:t xml:space="preserve"> dac</w:t>
      </w:r>
      <w:r w:rsidR="00F9658D" w:rsidRPr="00FC68DE">
        <w:rPr>
          <w:rFonts w:asciiTheme="minorHAnsi" w:hAnsiTheme="minorHAnsi" w:cstheme="minorHAnsi"/>
          <w:lang w:val="it-IT"/>
        </w:rPr>
        <w:t>ă</w:t>
      </w:r>
      <w:r w:rsidRPr="00FC68DE">
        <w:rPr>
          <w:rFonts w:asciiTheme="minorHAnsi" w:hAnsiTheme="minorHAnsi" w:cstheme="minorHAnsi"/>
          <w:lang w:val="it-IT"/>
        </w:rPr>
        <w:t xml:space="preserve"> preţurile se </w:t>
      </w:r>
      <w:r w:rsidR="00F9658D" w:rsidRPr="00FC68DE">
        <w:rPr>
          <w:rFonts w:asciiTheme="minorHAnsi" w:hAnsiTheme="minorHAnsi" w:cstheme="minorHAnsi"/>
          <w:lang w:val="it-IT"/>
        </w:rPr>
        <w:t>î</w:t>
      </w:r>
      <w:r w:rsidRPr="00FC68DE">
        <w:rPr>
          <w:rFonts w:asciiTheme="minorHAnsi" w:hAnsiTheme="minorHAnsi" w:cstheme="minorHAnsi"/>
          <w:lang w:val="it-IT"/>
        </w:rPr>
        <w:t>ncadreaz</w:t>
      </w:r>
      <w:r w:rsidR="00F9658D" w:rsidRPr="00FC68DE">
        <w:rPr>
          <w:rFonts w:asciiTheme="minorHAnsi" w:hAnsiTheme="minorHAnsi" w:cstheme="minorHAnsi"/>
          <w:lang w:val="it-IT"/>
        </w:rPr>
        <w:t>ă</w:t>
      </w:r>
      <w:r w:rsidRPr="00FC68DE">
        <w:rPr>
          <w:rFonts w:asciiTheme="minorHAnsi" w:hAnsiTheme="minorHAnsi" w:cstheme="minorHAnsi"/>
          <w:lang w:val="it-IT"/>
        </w:rPr>
        <w:t xml:space="preserve"> </w:t>
      </w:r>
      <w:r w:rsidR="00372465" w:rsidRPr="00FC68DE">
        <w:rPr>
          <w:rFonts w:asciiTheme="minorHAnsi" w:hAnsiTheme="minorHAnsi" w:cstheme="minorHAnsi"/>
          <w:lang w:val="it-IT"/>
        </w:rPr>
        <w:t>î</w:t>
      </w:r>
      <w:r w:rsidRPr="00FC68DE">
        <w:rPr>
          <w:rFonts w:asciiTheme="minorHAnsi" w:hAnsiTheme="minorHAnsi" w:cstheme="minorHAnsi"/>
          <w:lang w:val="it-IT"/>
        </w:rPr>
        <w:t>n maximul prev</w:t>
      </w:r>
      <w:r w:rsidR="00372465" w:rsidRPr="00FC68DE">
        <w:rPr>
          <w:rFonts w:asciiTheme="minorHAnsi" w:hAnsiTheme="minorHAnsi" w:cstheme="minorHAnsi"/>
          <w:lang w:val="it-IT"/>
        </w:rPr>
        <w:t>ă</w:t>
      </w:r>
      <w:r w:rsidRPr="00FC68DE">
        <w:rPr>
          <w:rFonts w:asciiTheme="minorHAnsi" w:hAnsiTheme="minorHAnsi" w:cstheme="minorHAnsi"/>
          <w:lang w:val="it-IT"/>
        </w:rPr>
        <w:t xml:space="preserve">zut </w:t>
      </w:r>
      <w:proofErr w:type="gramStart"/>
      <w:r w:rsidRPr="00FC68DE">
        <w:rPr>
          <w:rFonts w:asciiTheme="minorHAnsi" w:hAnsiTheme="minorHAnsi" w:cstheme="minorHAnsi"/>
          <w:lang w:val="it-IT"/>
        </w:rPr>
        <w:t>în  Baza</w:t>
      </w:r>
      <w:proofErr w:type="gramEnd"/>
      <w:r w:rsidRPr="00FC68DE">
        <w:rPr>
          <w:rFonts w:asciiTheme="minorHAnsi" w:hAnsiTheme="minorHAnsi" w:cstheme="minorHAnsi"/>
          <w:lang w:val="it-IT"/>
        </w:rPr>
        <w:t xml:space="preserve"> de Date de preţuri pentru bunul respectiv, bifează </w:t>
      </w:r>
      <w:r w:rsidR="00372465" w:rsidRPr="00FC68DE">
        <w:rPr>
          <w:rFonts w:asciiTheme="minorHAnsi" w:hAnsiTheme="minorHAnsi" w:cstheme="minorHAnsi"/>
          <w:lang w:val="it-IT"/>
        </w:rPr>
        <w:t>î</w:t>
      </w:r>
      <w:r w:rsidRPr="00FC68DE">
        <w:rPr>
          <w:rFonts w:asciiTheme="minorHAnsi" w:hAnsiTheme="minorHAnsi" w:cstheme="minorHAnsi"/>
          <w:lang w:val="it-IT"/>
        </w:rPr>
        <w:t>n caseta corespunz</w:t>
      </w:r>
      <w:r w:rsidR="00372465" w:rsidRPr="00FC68DE">
        <w:rPr>
          <w:rFonts w:asciiTheme="minorHAnsi" w:hAnsiTheme="minorHAnsi" w:cstheme="minorHAnsi"/>
          <w:lang w:val="it-IT"/>
        </w:rPr>
        <w:t>ă</w:t>
      </w:r>
      <w:r w:rsidRPr="00FC68DE">
        <w:rPr>
          <w:rFonts w:asciiTheme="minorHAnsi" w:hAnsiTheme="minorHAnsi" w:cstheme="minorHAnsi"/>
          <w:lang w:val="it-IT"/>
        </w:rPr>
        <w:t xml:space="preserve">toare </w:t>
      </w:r>
      <w:r w:rsidRPr="008A564F">
        <w:rPr>
          <w:rFonts w:asciiTheme="minorHAnsi" w:hAnsiTheme="minorHAnsi" w:cstheme="minorHAnsi"/>
          <w:b/>
          <w:lang w:val="it-IT"/>
        </w:rPr>
        <w:t>DA</w:t>
      </w:r>
      <w:r w:rsidRPr="00FC68DE">
        <w:rPr>
          <w:rFonts w:asciiTheme="minorHAnsi" w:hAnsiTheme="minorHAnsi" w:cstheme="minorHAnsi"/>
          <w:lang w:val="it-IT"/>
        </w:rPr>
        <w:t>, suma acceptat</w:t>
      </w:r>
      <w:r w:rsidR="00372465" w:rsidRPr="00FC68DE">
        <w:rPr>
          <w:rFonts w:asciiTheme="minorHAnsi" w:hAnsiTheme="minorHAnsi" w:cstheme="minorHAnsi"/>
          <w:lang w:val="it-IT"/>
        </w:rPr>
        <w:t>ă</w:t>
      </w:r>
      <w:r w:rsidRPr="00FC68DE">
        <w:rPr>
          <w:rFonts w:asciiTheme="minorHAnsi" w:hAnsiTheme="minorHAnsi" w:cstheme="minorHAnsi"/>
          <w:lang w:val="it-IT"/>
        </w:rPr>
        <w:t xml:space="preserve"> de evaluator fiind cea din devize</w:t>
      </w:r>
      <w:r w:rsidRPr="00FC68DE">
        <w:rPr>
          <w:rFonts w:asciiTheme="minorHAnsi" w:hAnsiTheme="minorHAnsi" w:cstheme="minorHAnsi"/>
          <w:lang w:val="ro-RO"/>
        </w:rPr>
        <w:t>.</w:t>
      </w:r>
    </w:p>
    <w:p w:rsidR="007311D3" w:rsidRPr="00FC68DE" w:rsidRDefault="007311D3" w:rsidP="008C59E4">
      <w:pPr>
        <w:jc w:val="both"/>
        <w:rPr>
          <w:rFonts w:asciiTheme="minorHAnsi" w:hAnsiTheme="minorHAnsi" w:cstheme="minorHAnsi"/>
          <w:lang w:val="ro-RO"/>
        </w:rPr>
      </w:pPr>
      <w:r w:rsidRPr="00FC68DE">
        <w:rPr>
          <w:rFonts w:asciiTheme="minorHAnsi" w:hAnsiTheme="minorHAnsi" w:cstheme="minorHAnsi"/>
          <w:lang w:val="ro-RO"/>
        </w:rPr>
        <w:lastRenderedPageBreak/>
        <w:t>Dac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preţurile nu se </w:t>
      </w:r>
      <w:r w:rsidR="00372465" w:rsidRPr="00FC68DE">
        <w:rPr>
          <w:rFonts w:asciiTheme="minorHAnsi" w:hAnsiTheme="minorHAnsi" w:cstheme="minorHAnsi"/>
          <w:lang w:val="ro-RO"/>
        </w:rPr>
        <w:t>î</w:t>
      </w:r>
      <w:r w:rsidRPr="00FC68DE">
        <w:rPr>
          <w:rFonts w:asciiTheme="minorHAnsi" w:hAnsiTheme="minorHAnsi" w:cstheme="minorHAnsi"/>
          <w:lang w:val="ro-RO"/>
        </w:rPr>
        <w:t>ncadreaz</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w:t>
      </w:r>
      <w:r w:rsidR="00372465" w:rsidRPr="00FC68DE">
        <w:rPr>
          <w:rFonts w:asciiTheme="minorHAnsi" w:hAnsiTheme="minorHAnsi" w:cstheme="minorHAnsi"/>
          <w:lang w:val="ro-RO"/>
        </w:rPr>
        <w:t>î</w:t>
      </w:r>
      <w:r w:rsidRPr="00FC68DE">
        <w:rPr>
          <w:rFonts w:asciiTheme="minorHAnsi" w:hAnsiTheme="minorHAnsi" w:cstheme="minorHAnsi"/>
          <w:lang w:val="ro-RO"/>
        </w:rPr>
        <w:t>n valorile maxime prev</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zute în Baza de Date </w:t>
      </w:r>
      <w:r w:rsidR="00415B05">
        <w:rPr>
          <w:rFonts w:asciiTheme="minorHAnsi" w:hAnsiTheme="minorHAnsi" w:cstheme="minorHAnsi"/>
          <w:lang w:val="ro-RO"/>
        </w:rPr>
        <w:t>AFIR</w:t>
      </w:r>
      <w:r w:rsidRPr="00FC68DE">
        <w:rPr>
          <w:rFonts w:asciiTheme="minorHAnsi" w:hAnsiTheme="minorHAnsi" w:cstheme="minorHAnsi"/>
          <w:lang w:val="ro-RO"/>
        </w:rPr>
        <w:t xml:space="preserve"> pentru bunurile respective, expertul notific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solicitantul prin </w:t>
      </w:r>
      <w:r w:rsidR="00415B05">
        <w:rPr>
          <w:rFonts w:asciiTheme="minorHAnsi" w:hAnsiTheme="minorHAnsi" w:cstheme="minorHAnsi"/>
          <w:lang w:val="ro-RO"/>
        </w:rPr>
        <w:t xml:space="preserve">formularul de informații suplimentare </w:t>
      </w:r>
      <w:r w:rsidRPr="00FC68DE">
        <w:rPr>
          <w:rFonts w:asciiTheme="minorHAnsi" w:hAnsiTheme="minorHAnsi" w:cstheme="minorHAnsi"/>
          <w:lang w:val="ro-RO"/>
        </w:rPr>
        <w:t>de diferen</w:t>
      </w:r>
      <w:r w:rsidR="00372465" w:rsidRPr="00FC68DE">
        <w:rPr>
          <w:rFonts w:asciiTheme="minorHAnsi" w:hAnsiTheme="minorHAnsi" w:cstheme="minorHAnsi"/>
          <w:lang w:val="ro-RO"/>
        </w:rPr>
        <w:t>ț</w:t>
      </w:r>
      <w:r w:rsidRPr="00FC68DE">
        <w:rPr>
          <w:rFonts w:asciiTheme="minorHAnsi" w:hAnsiTheme="minorHAnsi" w:cstheme="minorHAnsi"/>
          <w:lang w:val="ro-RO"/>
        </w:rPr>
        <w:t>a dintre cele dou</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valori pentru modificarea bugetului indicativ/devizului general cu valoare din baza de date pentru bunul/bunurile respective. </w:t>
      </w:r>
      <w:r w:rsidR="00372465" w:rsidRPr="00FC68DE">
        <w:rPr>
          <w:rFonts w:asciiTheme="minorHAnsi" w:hAnsiTheme="minorHAnsi" w:cstheme="minorHAnsi"/>
          <w:lang w:val="ro-RO"/>
        </w:rPr>
        <w:t>Î</w:t>
      </w:r>
      <w:r w:rsidRPr="00FC68DE">
        <w:rPr>
          <w:rFonts w:asciiTheme="minorHAnsi" w:hAnsiTheme="minorHAnsi" w:cstheme="minorHAnsi"/>
          <w:lang w:val="ro-RO"/>
        </w:rPr>
        <w:t>n urma r</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spunsului solicitantului expertul bifează </w:t>
      </w:r>
      <w:r w:rsidR="00372465" w:rsidRPr="00FC68DE">
        <w:rPr>
          <w:rFonts w:asciiTheme="minorHAnsi" w:hAnsiTheme="minorHAnsi" w:cstheme="minorHAnsi"/>
          <w:lang w:val="ro-RO"/>
        </w:rPr>
        <w:t>î</w:t>
      </w:r>
      <w:r w:rsidRPr="00FC68DE">
        <w:rPr>
          <w:rFonts w:asciiTheme="minorHAnsi" w:hAnsiTheme="minorHAnsi" w:cstheme="minorHAnsi"/>
          <w:lang w:val="ro-RO"/>
        </w:rPr>
        <w:t>n caseta corespunz</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toare </w:t>
      </w:r>
      <w:r w:rsidRPr="008A564F">
        <w:rPr>
          <w:rFonts w:asciiTheme="minorHAnsi" w:hAnsiTheme="minorHAnsi" w:cstheme="minorHAnsi"/>
          <w:b/>
          <w:lang w:val="ro-RO"/>
        </w:rPr>
        <w:t>DA</w:t>
      </w:r>
      <w:r w:rsidRPr="00FC68DE">
        <w:rPr>
          <w:rFonts w:asciiTheme="minorHAnsi" w:hAnsiTheme="minorHAnsi" w:cstheme="minorHAnsi"/>
          <w:lang w:val="ro-RO"/>
        </w:rPr>
        <w:t xml:space="preserve"> </w:t>
      </w:r>
      <w:r w:rsidR="00372465" w:rsidRPr="00FC68DE">
        <w:rPr>
          <w:rFonts w:asciiTheme="minorHAnsi" w:hAnsiTheme="minorHAnsi" w:cstheme="minorHAnsi"/>
          <w:lang w:val="ro-RO"/>
        </w:rPr>
        <w:t>î</w:t>
      </w:r>
      <w:r w:rsidRPr="00FC68DE">
        <w:rPr>
          <w:rFonts w:asciiTheme="minorHAnsi" w:hAnsiTheme="minorHAnsi" w:cstheme="minorHAnsi"/>
          <w:lang w:val="ro-RO"/>
        </w:rPr>
        <w:t xml:space="preserve">n cazul </w:t>
      </w:r>
      <w:r w:rsidR="00372465" w:rsidRPr="00FC68DE">
        <w:rPr>
          <w:rFonts w:asciiTheme="minorHAnsi" w:hAnsiTheme="minorHAnsi" w:cstheme="minorHAnsi"/>
          <w:lang w:val="ro-RO"/>
        </w:rPr>
        <w:t>î</w:t>
      </w:r>
      <w:r w:rsidRPr="00FC68DE">
        <w:rPr>
          <w:rFonts w:asciiTheme="minorHAnsi" w:hAnsiTheme="minorHAnsi" w:cstheme="minorHAnsi"/>
          <w:lang w:val="ro-RO"/>
        </w:rPr>
        <w:t xml:space="preserve">n care solicitantul </w:t>
      </w:r>
      <w:r w:rsidR="00372465" w:rsidRPr="00FC68DE">
        <w:rPr>
          <w:rFonts w:asciiTheme="minorHAnsi" w:hAnsiTheme="minorHAnsi" w:cstheme="minorHAnsi"/>
          <w:lang w:val="ro-RO"/>
        </w:rPr>
        <w:t>ș</w:t>
      </w:r>
      <w:r w:rsidRPr="00FC68DE">
        <w:rPr>
          <w:rFonts w:asciiTheme="minorHAnsi" w:hAnsiTheme="minorHAnsi" w:cstheme="minorHAnsi"/>
          <w:lang w:val="ro-RO"/>
        </w:rPr>
        <w:t xml:space="preserve">i-a </w:t>
      </w:r>
      <w:r w:rsidR="00372465" w:rsidRPr="00FC68DE">
        <w:rPr>
          <w:rFonts w:asciiTheme="minorHAnsi" w:hAnsiTheme="minorHAnsi" w:cstheme="minorHAnsi"/>
          <w:lang w:val="ro-RO"/>
        </w:rPr>
        <w:t>î</w:t>
      </w:r>
      <w:r w:rsidRPr="00FC68DE">
        <w:rPr>
          <w:rFonts w:asciiTheme="minorHAnsi" w:hAnsiTheme="minorHAnsi" w:cstheme="minorHAnsi"/>
          <w:lang w:val="ro-RO"/>
        </w:rPr>
        <w:t>nsu</w:t>
      </w:r>
      <w:r w:rsidR="00372465" w:rsidRPr="00FC68DE">
        <w:rPr>
          <w:rFonts w:asciiTheme="minorHAnsi" w:hAnsiTheme="minorHAnsi" w:cstheme="minorHAnsi"/>
          <w:lang w:val="ro-RO"/>
        </w:rPr>
        <w:t>ș</w:t>
      </w:r>
      <w:r w:rsidRPr="00FC68DE">
        <w:rPr>
          <w:rFonts w:asciiTheme="minorHAnsi" w:hAnsiTheme="minorHAnsi" w:cstheme="minorHAnsi"/>
          <w:lang w:val="ro-RO"/>
        </w:rPr>
        <w:t xml:space="preserve">it valoarea din baza de date </w:t>
      </w:r>
      <w:r w:rsidR="00C47EDE">
        <w:rPr>
          <w:rFonts w:asciiTheme="minorHAnsi" w:hAnsiTheme="minorHAnsi" w:cstheme="minorHAnsi"/>
          <w:lang w:val="ro-RO"/>
        </w:rPr>
        <w:t xml:space="preserve">AFIR </w:t>
      </w:r>
      <w:r w:rsidRPr="00FC68DE">
        <w:rPr>
          <w:rFonts w:asciiTheme="minorHAnsi" w:hAnsiTheme="minorHAnsi" w:cstheme="minorHAnsi"/>
          <w:lang w:val="ro-RO"/>
        </w:rPr>
        <w:t xml:space="preserve"> sau bifeaz</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w:t>
      </w:r>
      <w:r w:rsidR="00372465" w:rsidRPr="00FC68DE">
        <w:rPr>
          <w:rFonts w:asciiTheme="minorHAnsi" w:hAnsiTheme="minorHAnsi" w:cstheme="minorHAnsi"/>
          <w:lang w:val="ro-RO"/>
        </w:rPr>
        <w:t>î</w:t>
      </w:r>
      <w:r w:rsidRPr="00FC68DE">
        <w:rPr>
          <w:rFonts w:asciiTheme="minorHAnsi" w:hAnsiTheme="minorHAnsi" w:cstheme="minorHAnsi"/>
          <w:lang w:val="ro-RO"/>
        </w:rPr>
        <w:t>n c</w:t>
      </w:r>
      <w:r w:rsidR="00372465" w:rsidRPr="00FC68DE">
        <w:rPr>
          <w:rFonts w:asciiTheme="minorHAnsi" w:hAnsiTheme="minorHAnsi" w:cstheme="minorHAnsi"/>
          <w:lang w:val="ro-RO"/>
        </w:rPr>
        <w:t>ă</w:t>
      </w:r>
      <w:r w:rsidRPr="00FC68DE">
        <w:rPr>
          <w:rFonts w:asciiTheme="minorHAnsi" w:hAnsiTheme="minorHAnsi" w:cstheme="minorHAnsi"/>
          <w:lang w:val="ro-RO"/>
        </w:rPr>
        <w:t>su</w:t>
      </w:r>
      <w:r w:rsidR="00372465" w:rsidRPr="00FC68DE">
        <w:rPr>
          <w:rFonts w:asciiTheme="minorHAnsi" w:hAnsiTheme="minorHAnsi" w:cstheme="minorHAnsi"/>
          <w:lang w:val="ro-RO"/>
        </w:rPr>
        <w:t>ț</w:t>
      </w:r>
      <w:r w:rsidRPr="00FC68DE">
        <w:rPr>
          <w:rFonts w:asciiTheme="minorHAnsi" w:hAnsiTheme="minorHAnsi" w:cstheme="minorHAnsi"/>
          <w:lang w:val="ro-RO"/>
        </w:rPr>
        <w:t>a corespunz</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toare </w:t>
      </w:r>
      <w:r w:rsidRPr="008A564F">
        <w:rPr>
          <w:rFonts w:asciiTheme="minorHAnsi" w:hAnsiTheme="minorHAnsi" w:cstheme="minorHAnsi"/>
          <w:b/>
          <w:lang w:val="ro-RO"/>
        </w:rPr>
        <w:t>NU</w:t>
      </w:r>
      <w:r w:rsidRPr="00FC68DE">
        <w:rPr>
          <w:rFonts w:asciiTheme="minorHAnsi" w:hAnsiTheme="minorHAnsi" w:cstheme="minorHAnsi"/>
          <w:lang w:val="ro-RO"/>
        </w:rPr>
        <w:t>, dac</w:t>
      </w:r>
      <w:r w:rsidR="00FC1250">
        <w:rPr>
          <w:rFonts w:asciiTheme="minorHAnsi" w:hAnsiTheme="minorHAnsi" w:cstheme="minorHAnsi"/>
          <w:lang w:val="ro-RO"/>
        </w:rPr>
        <w:t>ă</w:t>
      </w:r>
      <w:r w:rsidRPr="00FC68DE">
        <w:rPr>
          <w:rFonts w:asciiTheme="minorHAnsi" w:hAnsiTheme="minorHAnsi" w:cstheme="minorHAnsi"/>
          <w:lang w:val="ro-RO"/>
        </w:rPr>
        <w:t xml:space="preserve"> solicitantul nu este de acord</w:t>
      </w:r>
      <w:r w:rsidR="00F92565" w:rsidRPr="00FC68DE">
        <w:rPr>
          <w:rFonts w:asciiTheme="minorHAnsi" w:hAnsiTheme="minorHAnsi" w:cstheme="minorHAnsi"/>
          <w:lang w:val="ro-RO"/>
        </w:rPr>
        <w:t xml:space="preserve">, </w:t>
      </w:r>
      <w:r w:rsidR="0057310C" w:rsidRPr="00FC68DE">
        <w:rPr>
          <w:rFonts w:asciiTheme="minorHAnsi" w:hAnsiTheme="minorHAnsi" w:cstheme="minorHAnsi"/>
          <w:lang w:val="ro-RO"/>
        </w:rPr>
        <w:t xml:space="preserve"> diferența dintre cele două valori a bunului </w:t>
      </w:r>
      <w:r w:rsidR="00C47EDE">
        <w:rPr>
          <w:rFonts w:asciiTheme="minorHAnsi" w:hAnsiTheme="minorHAnsi" w:cstheme="minorHAnsi"/>
          <w:lang w:val="ro-RO"/>
        </w:rPr>
        <w:t xml:space="preserve">propus a fi </w:t>
      </w:r>
      <w:r w:rsidR="0057310C" w:rsidRPr="00FC68DE">
        <w:rPr>
          <w:rFonts w:asciiTheme="minorHAnsi" w:hAnsiTheme="minorHAnsi" w:cstheme="minorHAnsi"/>
          <w:lang w:val="ro-RO"/>
        </w:rPr>
        <w:t xml:space="preserve">achiziționat (prețul din deviz și respectiv prețul maxim din baza de date </w:t>
      </w:r>
      <w:r w:rsidR="00C738D9">
        <w:rPr>
          <w:rFonts w:asciiTheme="minorHAnsi" w:hAnsiTheme="minorHAnsi" w:cstheme="minorHAnsi"/>
          <w:lang w:val="ro-RO"/>
        </w:rPr>
        <w:t xml:space="preserve">AFIR </w:t>
      </w:r>
      <w:r w:rsidR="0057310C" w:rsidRPr="00FC68DE">
        <w:rPr>
          <w:rFonts w:asciiTheme="minorHAnsi" w:hAnsiTheme="minorHAnsi" w:cstheme="minorHAnsi"/>
          <w:lang w:val="ro-RO"/>
        </w:rPr>
        <w:t>pentru obiectul respectiv)</w:t>
      </w:r>
      <w:r w:rsidRPr="00FC68DE">
        <w:rPr>
          <w:rFonts w:asciiTheme="minorHAnsi" w:hAnsiTheme="minorHAnsi" w:cstheme="minorHAnsi"/>
          <w:lang w:val="ro-RO"/>
        </w:rPr>
        <w:t xml:space="preserve"> trecându-se pe neeligibil.</w:t>
      </w:r>
    </w:p>
    <w:p w:rsidR="00302133" w:rsidRPr="00FC68DE" w:rsidRDefault="00302133" w:rsidP="008C59E4">
      <w:pPr>
        <w:jc w:val="both"/>
        <w:rPr>
          <w:rFonts w:asciiTheme="minorHAnsi" w:hAnsiTheme="minorHAnsi" w:cstheme="minorHAnsi"/>
          <w:lang w:val="ro-RO"/>
        </w:rPr>
      </w:pPr>
    </w:p>
    <w:p w:rsidR="007311D3" w:rsidRPr="00FC68DE" w:rsidRDefault="007311D3" w:rsidP="008C59E4">
      <w:pPr>
        <w:jc w:val="both"/>
        <w:rPr>
          <w:rFonts w:asciiTheme="minorHAnsi" w:hAnsiTheme="minorHAnsi" w:cstheme="minorHAnsi"/>
          <w:b/>
          <w:u w:val="single"/>
          <w:lang w:val="ro-RO"/>
        </w:rPr>
      </w:pPr>
      <w:r w:rsidRPr="00FC68DE">
        <w:rPr>
          <w:rFonts w:asciiTheme="minorHAnsi" w:hAnsiTheme="minorHAnsi" w:cstheme="minorHAnsi"/>
          <w:b/>
          <w:u w:val="single"/>
          <w:lang w:val="ro-RO"/>
        </w:rPr>
        <w:t xml:space="preserve">4.4. </w:t>
      </w:r>
      <w:r w:rsidR="00416710" w:rsidRPr="00FC68DE">
        <w:rPr>
          <w:rFonts w:asciiTheme="minorHAnsi" w:hAnsiTheme="minorHAnsi" w:cstheme="minorHAnsi"/>
          <w:b/>
          <w:u w:val="single"/>
          <w:lang w:val="ro-RO"/>
        </w:rPr>
        <w:t xml:space="preserve">Pentru servicii </w:t>
      </w:r>
      <w:r w:rsidR="00C9275E" w:rsidRPr="00986D36">
        <w:rPr>
          <w:rFonts w:asciiTheme="minorHAnsi" w:hAnsiTheme="minorHAnsi" w:cstheme="minorHAnsi"/>
          <w:b/>
          <w:u w:val="single"/>
          <w:lang w:val="ro-RO"/>
        </w:rPr>
        <w:t xml:space="preserve">(de ex. pentru servicii de proiectare/consultanță/expertizare/asistență tehnică incluse la capitolul 3 din devizul general) </w:t>
      </w:r>
      <w:r w:rsidR="00416710" w:rsidRPr="00FC68DE">
        <w:rPr>
          <w:rFonts w:asciiTheme="minorHAnsi" w:hAnsiTheme="minorHAnsi" w:cstheme="minorHAnsi"/>
          <w:b/>
          <w:u w:val="single"/>
          <w:lang w:val="ro-RO"/>
        </w:rPr>
        <w:t xml:space="preserve">solicitantul a prezentat </w:t>
      </w:r>
      <w:r w:rsidR="00B027CE">
        <w:rPr>
          <w:rFonts w:asciiTheme="minorHAnsi" w:hAnsiTheme="minorHAnsi" w:cstheme="minorHAnsi"/>
          <w:b/>
          <w:u w:val="single"/>
          <w:lang w:val="ro-RO"/>
        </w:rPr>
        <w:t>două</w:t>
      </w:r>
      <w:r w:rsidR="00416710" w:rsidRPr="00FC68DE">
        <w:rPr>
          <w:rFonts w:asciiTheme="minorHAnsi" w:hAnsiTheme="minorHAnsi" w:cstheme="minorHAnsi"/>
          <w:b/>
          <w:u w:val="single"/>
          <w:lang w:val="ro-RO"/>
        </w:rPr>
        <w:t xml:space="preserve"> oferte în cazul în care acestea depășesc pragul valoric </w:t>
      </w:r>
      <w:r w:rsidR="00254D42" w:rsidRPr="00FC68DE">
        <w:rPr>
          <w:rFonts w:asciiTheme="minorHAnsi" w:hAnsiTheme="minorHAnsi" w:cstheme="minorHAnsi"/>
          <w:b/>
          <w:u w:val="single"/>
          <w:lang w:val="ro-RO"/>
        </w:rPr>
        <w:t xml:space="preserve">de </w:t>
      </w:r>
      <w:r w:rsidR="00FE2AF9">
        <w:rPr>
          <w:rFonts w:asciiTheme="minorHAnsi" w:hAnsiTheme="minorHAnsi" w:cstheme="minorHAnsi"/>
          <w:b/>
          <w:u w:val="single"/>
          <w:lang w:val="ro-RO"/>
        </w:rPr>
        <w:t>1</w:t>
      </w:r>
      <w:r w:rsidR="00B027CE">
        <w:rPr>
          <w:rFonts w:asciiTheme="minorHAnsi" w:hAnsiTheme="minorHAnsi" w:cstheme="minorHAnsi"/>
          <w:b/>
          <w:u w:val="single"/>
          <w:lang w:val="ro-RO"/>
        </w:rPr>
        <w:t>5</w:t>
      </w:r>
      <w:r w:rsidR="00254D42" w:rsidRPr="00FC68DE">
        <w:rPr>
          <w:rFonts w:asciiTheme="minorHAnsi" w:hAnsiTheme="minorHAnsi" w:cstheme="minorHAnsi"/>
          <w:b/>
          <w:u w:val="single"/>
          <w:lang w:val="ro-RO"/>
        </w:rPr>
        <w:t>.</w:t>
      </w:r>
      <w:r w:rsidR="00FE2AF9">
        <w:rPr>
          <w:rFonts w:asciiTheme="minorHAnsi" w:hAnsiTheme="minorHAnsi" w:cstheme="minorHAnsi"/>
          <w:b/>
          <w:u w:val="single"/>
          <w:lang w:val="ro-RO"/>
        </w:rPr>
        <w:t>00</w:t>
      </w:r>
      <w:r w:rsidR="00254D42" w:rsidRPr="00FC68DE">
        <w:rPr>
          <w:rFonts w:asciiTheme="minorHAnsi" w:hAnsiTheme="minorHAnsi" w:cstheme="minorHAnsi"/>
          <w:b/>
          <w:u w:val="single"/>
          <w:lang w:val="ro-RO"/>
        </w:rPr>
        <w:t xml:space="preserve">0 </w:t>
      </w:r>
      <w:r w:rsidR="00B027CE">
        <w:rPr>
          <w:rFonts w:asciiTheme="minorHAnsi" w:hAnsiTheme="minorHAnsi" w:cstheme="minorHAnsi"/>
          <w:b/>
          <w:u w:val="single"/>
          <w:lang w:val="ro-RO"/>
        </w:rPr>
        <w:t>Euro</w:t>
      </w:r>
      <w:r w:rsidR="00FE2AF9">
        <w:rPr>
          <w:rFonts w:asciiTheme="minorHAnsi" w:hAnsiTheme="minorHAnsi" w:cstheme="minorHAnsi"/>
          <w:b/>
          <w:u w:val="single"/>
          <w:lang w:val="ro-RO"/>
        </w:rPr>
        <w:t xml:space="preserve"> </w:t>
      </w:r>
      <w:r w:rsidR="00416710" w:rsidRPr="00FC68DE">
        <w:rPr>
          <w:rFonts w:asciiTheme="minorHAnsi" w:hAnsiTheme="minorHAnsi" w:cstheme="minorHAnsi"/>
          <w:b/>
          <w:u w:val="single"/>
          <w:lang w:val="ro-RO"/>
        </w:rPr>
        <w:t>şi o ofertă pentru serviciile a căror valoare  este mai mică</w:t>
      </w:r>
      <w:r w:rsidR="008C1532">
        <w:rPr>
          <w:rFonts w:asciiTheme="minorHAnsi" w:hAnsiTheme="minorHAnsi" w:cstheme="minorHAnsi"/>
          <w:b/>
          <w:u w:val="single"/>
          <w:lang w:val="ro-RO"/>
        </w:rPr>
        <w:t xml:space="preserve"> </w:t>
      </w:r>
      <w:r w:rsidR="00FE2AF9">
        <w:rPr>
          <w:rFonts w:asciiTheme="minorHAnsi" w:hAnsiTheme="minorHAnsi" w:cstheme="minorHAnsi"/>
          <w:b/>
          <w:u w:val="single"/>
          <w:lang w:val="ro-RO"/>
        </w:rPr>
        <w:t>sau egală cu</w:t>
      </w:r>
      <w:r w:rsidR="00416710" w:rsidRPr="00FC68DE">
        <w:rPr>
          <w:rFonts w:asciiTheme="minorHAnsi" w:hAnsiTheme="minorHAnsi" w:cstheme="minorHAnsi"/>
          <w:b/>
          <w:u w:val="single"/>
          <w:lang w:val="ro-RO"/>
        </w:rPr>
        <w:t xml:space="preserve"> pragul valoric </w:t>
      </w:r>
      <w:r w:rsidR="00254D42" w:rsidRPr="00FC68DE">
        <w:rPr>
          <w:rFonts w:asciiTheme="minorHAnsi" w:hAnsiTheme="minorHAnsi" w:cstheme="minorHAnsi"/>
          <w:b/>
          <w:u w:val="single"/>
          <w:lang w:val="ro-RO"/>
        </w:rPr>
        <w:t xml:space="preserve">de </w:t>
      </w:r>
      <w:r w:rsidR="00FE2AF9">
        <w:rPr>
          <w:rFonts w:asciiTheme="minorHAnsi" w:hAnsiTheme="minorHAnsi" w:cstheme="minorHAnsi"/>
          <w:b/>
          <w:u w:val="single"/>
          <w:lang w:val="ro-RO"/>
        </w:rPr>
        <w:t>1</w:t>
      </w:r>
      <w:r w:rsidR="00B027CE">
        <w:rPr>
          <w:rFonts w:asciiTheme="minorHAnsi" w:hAnsiTheme="minorHAnsi" w:cstheme="minorHAnsi"/>
          <w:b/>
          <w:u w:val="single"/>
          <w:lang w:val="ro-RO"/>
        </w:rPr>
        <w:t>5</w:t>
      </w:r>
      <w:r w:rsidR="00254D42" w:rsidRPr="00FC68DE">
        <w:rPr>
          <w:rFonts w:asciiTheme="minorHAnsi" w:hAnsiTheme="minorHAnsi" w:cstheme="minorHAnsi"/>
          <w:b/>
          <w:u w:val="single"/>
          <w:lang w:val="ro-RO"/>
        </w:rPr>
        <w:t>.</w:t>
      </w:r>
      <w:r w:rsidR="00FE2AF9">
        <w:rPr>
          <w:rFonts w:asciiTheme="minorHAnsi" w:hAnsiTheme="minorHAnsi" w:cstheme="minorHAnsi"/>
          <w:b/>
          <w:u w:val="single"/>
          <w:lang w:val="ro-RO"/>
        </w:rPr>
        <w:t>00</w:t>
      </w:r>
      <w:r w:rsidR="00254D42" w:rsidRPr="00FC68DE">
        <w:rPr>
          <w:rFonts w:asciiTheme="minorHAnsi" w:hAnsiTheme="minorHAnsi" w:cstheme="minorHAnsi"/>
          <w:b/>
          <w:u w:val="single"/>
          <w:lang w:val="ro-RO"/>
        </w:rPr>
        <w:t xml:space="preserve">0 </w:t>
      </w:r>
      <w:r w:rsidR="00B027CE">
        <w:rPr>
          <w:rFonts w:asciiTheme="minorHAnsi" w:hAnsiTheme="minorHAnsi" w:cstheme="minorHAnsi"/>
          <w:b/>
          <w:u w:val="single"/>
          <w:lang w:val="ro-RO"/>
        </w:rPr>
        <w:t>Euro</w:t>
      </w:r>
      <w:r w:rsidR="00416710" w:rsidRPr="00FC68DE">
        <w:rPr>
          <w:rFonts w:asciiTheme="minorHAnsi" w:hAnsiTheme="minorHAnsi" w:cstheme="minorHAnsi"/>
          <w:b/>
          <w:u w:val="single"/>
          <w:lang w:val="ro-RO"/>
        </w:rPr>
        <w:t>?</w:t>
      </w:r>
    </w:p>
    <w:p w:rsidR="007311D3" w:rsidRPr="00FC68DE" w:rsidRDefault="007311D3" w:rsidP="007311D3">
      <w:pPr>
        <w:ind w:left="-540" w:firstLine="540"/>
        <w:jc w:val="both"/>
        <w:rPr>
          <w:rFonts w:asciiTheme="minorHAnsi" w:hAnsiTheme="minorHAnsi" w:cstheme="minorHAnsi"/>
          <w:lang w:val="pt-BR"/>
        </w:rPr>
      </w:pPr>
    </w:p>
    <w:p w:rsidR="007311D3" w:rsidRPr="00FC68DE" w:rsidRDefault="007311D3" w:rsidP="008C59E4">
      <w:pPr>
        <w:jc w:val="both"/>
        <w:rPr>
          <w:rFonts w:asciiTheme="minorHAnsi" w:hAnsiTheme="minorHAnsi" w:cstheme="minorHAnsi"/>
          <w:lang w:val="ro-RO"/>
        </w:rPr>
      </w:pPr>
      <w:r w:rsidRPr="00FC68DE">
        <w:rPr>
          <w:rFonts w:asciiTheme="minorHAnsi" w:hAnsiTheme="minorHAnsi" w:cstheme="minorHAnsi"/>
          <w:lang w:val="ro-RO"/>
        </w:rPr>
        <w:t>Expertul verific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dac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w:t>
      </w:r>
      <w:r w:rsidR="00416710" w:rsidRPr="00FC68DE">
        <w:rPr>
          <w:rFonts w:asciiTheme="minorHAnsi" w:hAnsiTheme="minorHAnsi" w:cstheme="minorHAnsi"/>
          <w:lang w:val="ro-RO"/>
        </w:rPr>
        <w:t xml:space="preserve">solicitantul a prezentat </w:t>
      </w:r>
      <w:r w:rsidR="0008556D" w:rsidRPr="00FC68DE">
        <w:rPr>
          <w:rFonts w:asciiTheme="minorHAnsi" w:hAnsiTheme="minorHAnsi" w:cstheme="minorHAnsi"/>
          <w:lang w:val="ro-RO"/>
        </w:rPr>
        <w:t xml:space="preserve">pentru servicii </w:t>
      </w:r>
      <w:r w:rsidR="00217AE3">
        <w:rPr>
          <w:rFonts w:asciiTheme="minorHAnsi" w:hAnsiTheme="minorHAnsi" w:cstheme="minorHAnsi"/>
          <w:lang w:val="ro-RO"/>
        </w:rPr>
        <w:t>două</w:t>
      </w:r>
      <w:r w:rsidR="00217AE3" w:rsidRPr="00FC68DE">
        <w:rPr>
          <w:rFonts w:asciiTheme="minorHAnsi" w:hAnsiTheme="minorHAnsi" w:cstheme="minorHAnsi"/>
          <w:lang w:val="ro-RO"/>
        </w:rPr>
        <w:t xml:space="preserve"> </w:t>
      </w:r>
      <w:r w:rsidR="00416710" w:rsidRPr="00FC68DE">
        <w:rPr>
          <w:rFonts w:asciiTheme="minorHAnsi" w:hAnsiTheme="minorHAnsi" w:cstheme="minorHAnsi"/>
          <w:lang w:val="ro-RO"/>
        </w:rPr>
        <w:t xml:space="preserve">oferte în cazul în care acestea depășesc pragul valoric </w:t>
      </w:r>
      <w:r w:rsidR="00254D42" w:rsidRPr="00FC68DE">
        <w:rPr>
          <w:rFonts w:asciiTheme="minorHAnsi" w:hAnsiTheme="minorHAnsi" w:cstheme="minorHAnsi"/>
          <w:lang w:val="ro-RO"/>
        </w:rPr>
        <w:t xml:space="preserve">de </w:t>
      </w:r>
      <w:r w:rsidR="00FE2AF9">
        <w:rPr>
          <w:rFonts w:asciiTheme="minorHAnsi" w:hAnsiTheme="minorHAnsi" w:cstheme="minorHAnsi"/>
          <w:lang w:val="ro-RO"/>
        </w:rPr>
        <w:t>1</w:t>
      </w:r>
      <w:r w:rsidR="00B027CE">
        <w:rPr>
          <w:rFonts w:asciiTheme="minorHAnsi" w:hAnsiTheme="minorHAnsi" w:cstheme="minorHAnsi"/>
          <w:lang w:val="ro-RO"/>
        </w:rPr>
        <w:t>5</w:t>
      </w:r>
      <w:r w:rsidR="00254D42" w:rsidRPr="00FC68DE">
        <w:rPr>
          <w:rFonts w:asciiTheme="minorHAnsi" w:hAnsiTheme="minorHAnsi" w:cstheme="minorHAnsi"/>
          <w:lang w:val="ro-RO"/>
        </w:rPr>
        <w:t>.</w:t>
      </w:r>
      <w:r w:rsidR="00FE2AF9">
        <w:rPr>
          <w:rFonts w:asciiTheme="minorHAnsi" w:hAnsiTheme="minorHAnsi" w:cstheme="minorHAnsi"/>
          <w:lang w:val="ro-RO"/>
        </w:rPr>
        <w:t>00</w:t>
      </w:r>
      <w:r w:rsidR="00254D42" w:rsidRPr="00FC68DE">
        <w:rPr>
          <w:rFonts w:asciiTheme="minorHAnsi" w:hAnsiTheme="minorHAnsi" w:cstheme="minorHAnsi"/>
          <w:lang w:val="ro-RO"/>
        </w:rPr>
        <w:t xml:space="preserve">0 </w:t>
      </w:r>
      <w:r w:rsidR="00B027CE">
        <w:rPr>
          <w:rFonts w:asciiTheme="minorHAnsi" w:hAnsiTheme="minorHAnsi" w:cstheme="minorHAnsi"/>
          <w:lang w:val="ro-RO"/>
        </w:rPr>
        <w:t>Euro</w:t>
      </w:r>
      <w:r w:rsidR="00FE2AF9">
        <w:rPr>
          <w:rFonts w:asciiTheme="minorHAnsi" w:hAnsiTheme="minorHAnsi" w:cstheme="minorHAnsi"/>
          <w:lang w:val="ro-RO"/>
        </w:rPr>
        <w:t xml:space="preserve"> </w:t>
      </w:r>
      <w:r w:rsidR="00416710" w:rsidRPr="00FC68DE">
        <w:rPr>
          <w:rFonts w:asciiTheme="minorHAnsi" w:hAnsiTheme="minorHAnsi" w:cstheme="minorHAnsi"/>
          <w:lang w:val="ro-RO"/>
        </w:rPr>
        <w:t xml:space="preserve">şi o ofertă pentru serviciile a căror valoare este mai mică </w:t>
      </w:r>
      <w:r w:rsidR="00C9275E">
        <w:rPr>
          <w:rFonts w:asciiTheme="minorHAnsi" w:hAnsiTheme="minorHAnsi" w:cstheme="minorHAnsi"/>
          <w:lang w:val="ro-RO"/>
        </w:rPr>
        <w:t xml:space="preserve"> </w:t>
      </w:r>
      <w:r w:rsidR="00FE2AF9">
        <w:rPr>
          <w:rFonts w:asciiTheme="minorHAnsi" w:hAnsiTheme="minorHAnsi" w:cstheme="minorHAnsi"/>
          <w:lang w:val="ro-RO"/>
        </w:rPr>
        <w:t>sau egală cu</w:t>
      </w:r>
      <w:r w:rsidR="00416710" w:rsidRPr="00FC68DE">
        <w:rPr>
          <w:rFonts w:asciiTheme="minorHAnsi" w:hAnsiTheme="minorHAnsi" w:cstheme="minorHAnsi"/>
          <w:lang w:val="ro-RO"/>
        </w:rPr>
        <w:t xml:space="preserve"> pragul valoric </w:t>
      </w:r>
      <w:r w:rsidR="00254D42" w:rsidRPr="00FC68DE">
        <w:rPr>
          <w:rFonts w:asciiTheme="minorHAnsi" w:hAnsiTheme="minorHAnsi" w:cstheme="minorHAnsi"/>
          <w:lang w:val="ro-RO"/>
        </w:rPr>
        <w:t xml:space="preserve">de </w:t>
      </w:r>
      <w:r w:rsidR="00FE2AF9">
        <w:rPr>
          <w:rFonts w:asciiTheme="minorHAnsi" w:hAnsiTheme="minorHAnsi" w:cstheme="minorHAnsi"/>
          <w:lang w:val="ro-RO"/>
        </w:rPr>
        <w:t>1</w:t>
      </w:r>
      <w:r w:rsidR="00B027CE">
        <w:rPr>
          <w:rFonts w:asciiTheme="minorHAnsi" w:hAnsiTheme="minorHAnsi" w:cstheme="minorHAnsi"/>
          <w:lang w:val="ro-RO"/>
        </w:rPr>
        <w:t>5</w:t>
      </w:r>
      <w:r w:rsidR="00254D42" w:rsidRPr="00FC68DE">
        <w:rPr>
          <w:rFonts w:asciiTheme="minorHAnsi" w:hAnsiTheme="minorHAnsi" w:cstheme="minorHAnsi"/>
          <w:lang w:val="ro-RO"/>
        </w:rPr>
        <w:t>.</w:t>
      </w:r>
      <w:r w:rsidR="00FE2AF9">
        <w:rPr>
          <w:rFonts w:asciiTheme="minorHAnsi" w:hAnsiTheme="minorHAnsi" w:cstheme="minorHAnsi"/>
          <w:lang w:val="ro-RO"/>
        </w:rPr>
        <w:t>00</w:t>
      </w:r>
      <w:r w:rsidR="00254D42" w:rsidRPr="00FC68DE">
        <w:rPr>
          <w:rFonts w:asciiTheme="minorHAnsi" w:hAnsiTheme="minorHAnsi" w:cstheme="minorHAnsi"/>
          <w:lang w:val="ro-RO"/>
        </w:rPr>
        <w:t xml:space="preserve">0 </w:t>
      </w:r>
      <w:r w:rsidR="00B027CE">
        <w:rPr>
          <w:rFonts w:asciiTheme="minorHAnsi" w:hAnsiTheme="minorHAnsi" w:cstheme="minorHAnsi"/>
          <w:lang w:val="ro-RO"/>
        </w:rPr>
        <w:t>Euro</w:t>
      </w:r>
      <w:r w:rsidRPr="00FC68DE">
        <w:rPr>
          <w:rFonts w:asciiTheme="minorHAnsi" w:hAnsiTheme="minorHAnsi" w:cstheme="minorHAnsi"/>
          <w:lang w:val="ro-RO"/>
        </w:rPr>
        <w:t>.</w:t>
      </w:r>
    </w:p>
    <w:p w:rsidR="000B0F05" w:rsidRPr="00FC68DE" w:rsidRDefault="000B0F05" w:rsidP="008C59E4">
      <w:pPr>
        <w:jc w:val="both"/>
        <w:rPr>
          <w:rFonts w:asciiTheme="minorHAnsi" w:hAnsiTheme="minorHAnsi" w:cstheme="minorHAnsi"/>
          <w:lang w:val="ro-RO"/>
        </w:rPr>
      </w:pPr>
    </w:p>
    <w:p w:rsidR="007311D3" w:rsidRDefault="007311D3" w:rsidP="008C59E4">
      <w:pPr>
        <w:jc w:val="both"/>
        <w:rPr>
          <w:rFonts w:asciiTheme="minorHAnsi" w:hAnsiTheme="minorHAnsi" w:cstheme="minorHAnsi"/>
          <w:lang w:val="ro-RO"/>
        </w:rPr>
      </w:pPr>
      <w:r w:rsidRPr="00FC68DE">
        <w:rPr>
          <w:rFonts w:asciiTheme="minorHAnsi" w:hAnsiTheme="minorHAnsi" w:cstheme="minorHAnsi"/>
          <w:lang w:val="ro-RO"/>
        </w:rPr>
        <w:t xml:space="preserve">Totodată expertul va compara valorile din bugetul indicativ pentru </w:t>
      </w:r>
      <w:r w:rsidR="0008556D" w:rsidRPr="00FC68DE">
        <w:rPr>
          <w:rFonts w:asciiTheme="minorHAnsi" w:hAnsiTheme="minorHAnsi" w:cstheme="minorHAnsi"/>
          <w:lang w:val="ro-RO"/>
        </w:rPr>
        <w:t>servicii</w:t>
      </w:r>
      <w:r w:rsidRPr="00FC68DE">
        <w:rPr>
          <w:rFonts w:asciiTheme="minorHAnsi" w:hAnsiTheme="minorHAnsi" w:cstheme="minorHAnsi"/>
          <w:lang w:val="ro-RO"/>
        </w:rPr>
        <w:t xml:space="preserve"> cu  pre</w:t>
      </w:r>
      <w:r w:rsidR="000B0F05" w:rsidRPr="00FC68DE">
        <w:rPr>
          <w:rFonts w:asciiTheme="minorHAnsi" w:hAnsiTheme="minorHAnsi" w:cstheme="minorHAnsi"/>
          <w:lang w:val="ro-RO"/>
        </w:rPr>
        <w:t>ț</w:t>
      </w:r>
      <w:r w:rsidRPr="00FC68DE">
        <w:rPr>
          <w:rFonts w:asciiTheme="minorHAnsi" w:hAnsiTheme="minorHAnsi" w:cstheme="minorHAnsi"/>
          <w:lang w:val="ro-RO"/>
        </w:rPr>
        <w:t xml:space="preserve">urile unor </w:t>
      </w:r>
      <w:r w:rsidR="0008556D" w:rsidRPr="00FC68DE">
        <w:rPr>
          <w:rFonts w:asciiTheme="minorHAnsi" w:hAnsiTheme="minorHAnsi" w:cstheme="minorHAnsi"/>
          <w:lang w:val="ro-RO"/>
        </w:rPr>
        <w:t>servicii</w:t>
      </w:r>
      <w:r w:rsidRPr="00FC68DE">
        <w:rPr>
          <w:rFonts w:asciiTheme="minorHAnsi" w:hAnsiTheme="minorHAnsi" w:cstheme="minorHAnsi"/>
          <w:lang w:val="ro-RO"/>
        </w:rPr>
        <w:t xml:space="preserve"> de acela</w:t>
      </w:r>
      <w:r w:rsidR="000B0F05" w:rsidRPr="00FC68DE">
        <w:rPr>
          <w:rFonts w:asciiTheme="minorHAnsi" w:hAnsiTheme="minorHAnsi" w:cstheme="minorHAnsi"/>
          <w:lang w:val="ro-RO"/>
        </w:rPr>
        <w:t>ș</w:t>
      </w:r>
      <w:r w:rsidRPr="00FC68DE">
        <w:rPr>
          <w:rFonts w:asciiTheme="minorHAnsi" w:hAnsiTheme="minorHAnsi" w:cstheme="minorHAnsi"/>
          <w:lang w:val="ro-RO"/>
        </w:rPr>
        <w:t>i tip disponibile pe Internet cu ofertele prezentate.</w:t>
      </w:r>
    </w:p>
    <w:p w:rsidR="00217AE3" w:rsidRDefault="00217AE3" w:rsidP="008C59E4">
      <w:pPr>
        <w:jc w:val="both"/>
        <w:rPr>
          <w:rFonts w:asciiTheme="minorHAnsi" w:hAnsiTheme="minorHAnsi" w:cstheme="minorHAnsi"/>
          <w:lang w:val="ro-RO"/>
        </w:rPr>
      </w:pPr>
    </w:p>
    <w:p w:rsidR="007311D3" w:rsidRDefault="007311D3" w:rsidP="008C59E4">
      <w:pPr>
        <w:jc w:val="both"/>
        <w:rPr>
          <w:rFonts w:asciiTheme="minorHAnsi" w:hAnsiTheme="minorHAnsi" w:cstheme="minorHAnsi"/>
          <w:lang w:val="ro-RO"/>
        </w:rPr>
      </w:pPr>
      <w:r w:rsidRPr="00FC68DE">
        <w:rPr>
          <w:rFonts w:asciiTheme="minorHAnsi" w:hAnsiTheme="minorHAnsi" w:cstheme="minorHAnsi"/>
          <w:lang w:val="ro-RO"/>
        </w:rPr>
        <w:t>Dac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valorile ofertelor şi a celor regăsite pe internet, dacă este cazul, corespund, expertul bifează caseta corespunz</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toare </w:t>
      </w:r>
      <w:r w:rsidRPr="00217AE3">
        <w:rPr>
          <w:rFonts w:asciiTheme="minorHAnsi" w:hAnsiTheme="minorHAnsi" w:cstheme="minorHAnsi"/>
          <w:b/>
          <w:lang w:val="ro-RO"/>
        </w:rPr>
        <w:t>DA</w:t>
      </w:r>
      <w:r w:rsidRPr="00FC68DE">
        <w:rPr>
          <w:rFonts w:asciiTheme="minorHAnsi" w:hAnsiTheme="minorHAnsi" w:cstheme="minorHAnsi"/>
          <w:lang w:val="ro-RO"/>
        </w:rPr>
        <w:t xml:space="preserve">, </w:t>
      </w:r>
      <w:r w:rsidR="00364A1A" w:rsidRPr="00FC68DE">
        <w:rPr>
          <w:rFonts w:asciiTheme="minorHAnsi" w:hAnsiTheme="minorHAnsi" w:cstheme="minorHAnsi"/>
          <w:lang w:val="ro-RO"/>
        </w:rPr>
        <w:t xml:space="preserve">iar </w:t>
      </w:r>
      <w:r w:rsidRPr="00FC68DE">
        <w:rPr>
          <w:rFonts w:asciiTheme="minorHAnsi" w:hAnsiTheme="minorHAnsi" w:cstheme="minorHAnsi"/>
          <w:lang w:val="ro-RO"/>
        </w:rPr>
        <w:t>preţurile acceptate vor fi cele din oferta pentru situa</w:t>
      </w:r>
      <w:r w:rsidR="00372465" w:rsidRPr="00FC68DE">
        <w:rPr>
          <w:rFonts w:asciiTheme="minorHAnsi" w:hAnsiTheme="minorHAnsi" w:cstheme="minorHAnsi"/>
          <w:lang w:val="ro-RO"/>
        </w:rPr>
        <w:t>ț</w:t>
      </w:r>
      <w:r w:rsidRPr="00FC68DE">
        <w:rPr>
          <w:rFonts w:asciiTheme="minorHAnsi" w:hAnsiTheme="minorHAnsi" w:cstheme="minorHAnsi"/>
          <w:lang w:val="ro-RO"/>
        </w:rPr>
        <w:t>ia serviciilor a c</w:t>
      </w:r>
      <w:r w:rsidR="00372465" w:rsidRPr="00FC68DE">
        <w:rPr>
          <w:rFonts w:asciiTheme="minorHAnsi" w:hAnsiTheme="minorHAnsi" w:cstheme="minorHAnsi"/>
          <w:lang w:val="ro-RO"/>
        </w:rPr>
        <w:t>ă</w:t>
      </w:r>
      <w:r w:rsidRPr="00FC68DE">
        <w:rPr>
          <w:rFonts w:asciiTheme="minorHAnsi" w:hAnsiTheme="minorHAnsi" w:cstheme="minorHAnsi"/>
          <w:lang w:val="ro-RO"/>
        </w:rPr>
        <w:t>ror valoare este mai mic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de</w:t>
      </w:r>
      <w:r w:rsidR="00364A1A" w:rsidRPr="00FC68DE">
        <w:rPr>
          <w:rFonts w:asciiTheme="minorHAnsi" w:hAnsiTheme="minorHAnsi" w:cstheme="minorHAnsi"/>
          <w:lang w:val="ro-RO"/>
        </w:rPr>
        <w:t xml:space="preserve">cât pragul </w:t>
      </w:r>
      <w:r w:rsidR="00254D42" w:rsidRPr="00FC68DE">
        <w:rPr>
          <w:rFonts w:asciiTheme="minorHAnsi" w:hAnsiTheme="minorHAnsi" w:cstheme="minorHAnsi"/>
          <w:lang w:val="ro-RO"/>
        </w:rPr>
        <w:t xml:space="preserve">de </w:t>
      </w:r>
      <w:r w:rsidR="00FE2AF9">
        <w:rPr>
          <w:rFonts w:asciiTheme="minorHAnsi" w:hAnsiTheme="minorHAnsi" w:cstheme="minorHAnsi"/>
          <w:lang w:val="ro-RO"/>
        </w:rPr>
        <w:t>1</w:t>
      </w:r>
      <w:r w:rsidR="00B027CE">
        <w:rPr>
          <w:rFonts w:asciiTheme="minorHAnsi" w:hAnsiTheme="minorHAnsi" w:cstheme="minorHAnsi"/>
          <w:lang w:val="ro-RO"/>
        </w:rPr>
        <w:t>5</w:t>
      </w:r>
      <w:r w:rsidR="00254D42" w:rsidRPr="00FC68DE">
        <w:rPr>
          <w:rFonts w:asciiTheme="minorHAnsi" w:hAnsiTheme="minorHAnsi" w:cstheme="minorHAnsi"/>
          <w:lang w:val="ro-RO"/>
        </w:rPr>
        <w:t>.</w:t>
      </w:r>
      <w:r w:rsidR="00FE2AF9">
        <w:rPr>
          <w:rFonts w:asciiTheme="minorHAnsi" w:hAnsiTheme="minorHAnsi" w:cstheme="minorHAnsi"/>
          <w:lang w:val="ro-RO"/>
        </w:rPr>
        <w:t>00</w:t>
      </w:r>
      <w:r w:rsidR="00254D42" w:rsidRPr="00FC68DE">
        <w:rPr>
          <w:rFonts w:asciiTheme="minorHAnsi" w:hAnsiTheme="minorHAnsi" w:cstheme="minorHAnsi"/>
          <w:lang w:val="ro-RO"/>
        </w:rPr>
        <w:t xml:space="preserve">0 </w:t>
      </w:r>
      <w:r w:rsidR="00B027CE">
        <w:rPr>
          <w:rFonts w:asciiTheme="minorHAnsi" w:hAnsiTheme="minorHAnsi" w:cstheme="minorHAnsi"/>
          <w:lang w:val="ro-RO"/>
        </w:rPr>
        <w:t>Euro</w:t>
      </w:r>
      <w:r w:rsidRPr="00FC68DE">
        <w:rPr>
          <w:rFonts w:asciiTheme="minorHAnsi" w:hAnsiTheme="minorHAnsi" w:cstheme="minorHAnsi"/>
          <w:lang w:val="ro-RO"/>
        </w:rPr>
        <w:t xml:space="preserve">, respectiv unul din preţurile incluse </w:t>
      </w:r>
      <w:r w:rsidR="00372465" w:rsidRPr="00FC68DE">
        <w:rPr>
          <w:rFonts w:asciiTheme="minorHAnsi" w:hAnsiTheme="minorHAnsi" w:cstheme="minorHAnsi"/>
          <w:lang w:val="ro-RO"/>
        </w:rPr>
        <w:t>î</w:t>
      </w:r>
      <w:r w:rsidRPr="00FC68DE">
        <w:rPr>
          <w:rFonts w:asciiTheme="minorHAnsi" w:hAnsiTheme="minorHAnsi" w:cstheme="minorHAnsi"/>
          <w:lang w:val="ro-RO"/>
        </w:rPr>
        <w:t xml:space="preserve">n cele </w:t>
      </w:r>
      <w:r w:rsidR="001A6BDC">
        <w:rPr>
          <w:rFonts w:asciiTheme="minorHAnsi" w:hAnsiTheme="minorHAnsi" w:cstheme="minorHAnsi"/>
          <w:lang w:val="ro-RO"/>
        </w:rPr>
        <w:t>două</w:t>
      </w:r>
      <w:r w:rsidRPr="00FC68DE">
        <w:rPr>
          <w:rFonts w:asciiTheme="minorHAnsi" w:hAnsiTheme="minorHAnsi" w:cstheme="minorHAnsi"/>
          <w:lang w:val="ro-RO"/>
        </w:rPr>
        <w:t xml:space="preserve"> oferte prezentate pentru serviciile a c</w:t>
      </w:r>
      <w:r w:rsidR="00372465" w:rsidRPr="00FC68DE">
        <w:rPr>
          <w:rFonts w:asciiTheme="minorHAnsi" w:hAnsiTheme="minorHAnsi" w:cstheme="minorHAnsi"/>
          <w:lang w:val="ro-RO"/>
        </w:rPr>
        <w:t>ă</w:t>
      </w:r>
      <w:r w:rsidRPr="00FC68DE">
        <w:rPr>
          <w:rFonts w:asciiTheme="minorHAnsi" w:hAnsiTheme="minorHAnsi" w:cstheme="minorHAnsi"/>
          <w:lang w:val="ro-RO"/>
        </w:rPr>
        <w:t>ror valoare este mai mare de</w:t>
      </w:r>
      <w:r w:rsidR="00364A1A" w:rsidRPr="00FC68DE">
        <w:rPr>
          <w:rFonts w:asciiTheme="minorHAnsi" w:hAnsiTheme="minorHAnsi" w:cstheme="minorHAnsi"/>
          <w:lang w:val="ro-RO"/>
        </w:rPr>
        <w:t xml:space="preserve">cât pragul </w:t>
      </w:r>
      <w:r w:rsidR="00254D42" w:rsidRPr="00FC68DE">
        <w:rPr>
          <w:rFonts w:asciiTheme="minorHAnsi" w:hAnsiTheme="minorHAnsi" w:cstheme="minorHAnsi"/>
          <w:lang w:val="ro-RO"/>
        </w:rPr>
        <w:t xml:space="preserve">de </w:t>
      </w:r>
      <w:r w:rsidR="00FE2AF9">
        <w:rPr>
          <w:rFonts w:asciiTheme="minorHAnsi" w:hAnsiTheme="minorHAnsi" w:cstheme="minorHAnsi"/>
          <w:lang w:val="ro-RO"/>
        </w:rPr>
        <w:t>1</w:t>
      </w:r>
      <w:r w:rsidR="001A6BDC">
        <w:rPr>
          <w:rFonts w:asciiTheme="minorHAnsi" w:hAnsiTheme="minorHAnsi" w:cstheme="minorHAnsi"/>
          <w:lang w:val="ro-RO"/>
        </w:rPr>
        <w:t>5</w:t>
      </w:r>
      <w:r w:rsidR="00254D42" w:rsidRPr="00FC68DE">
        <w:rPr>
          <w:rFonts w:asciiTheme="minorHAnsi" w:hAnsiTheme="minorHAnsi" w:cstheme="minorHAnsi"/>
          <w:lang w:val="ro-RO"/>
        </w:rPr>
        <w:t>.</w:t>
      </w:r>
      <w:r w:rsidR="00FE2AF9">
        <w:rPr>
          <w:rFonts w:asciiTheme="minorHAnsi" w:hAnsiTheme="minorHAnsi" w:cstheme="minorHAnsi"/>
          <w:lang w:val="ro-RO"/>
        </w:rPr>
        <w:t>00</w:t>
      </w:r>
      <w:r w:rsidR="00254D42" w:rsidRPr="00FC68DE">
        <w:rPr>
          <w:rFonts w:asciiTheme="minorHAnsi" w:hAnsiTheme="minorHAnsi" w:cstheme="minorHAnsi"/>
          <w:lang w:val="ro-RO"/>
        </w:rPr>
        <w:t xml:space="preserve">0 </w:t>
      </w:r>
      <w:r w:rsidR="001A6BDC">
        <w:rPr>
          <w:rFonts w:asciiTheme="minorHAnsi" w:hAnsiTheme="minorHAnsi" w:cstheme="minorHAnsi"/>
          <w:lang w:val="ro-RO"/>
        </w:rPr>
        <w:t>Euro</w:t>
      </w:r>
      <w:r w:rsidRPr="00FC68DE">
        <w:rPr>
          <w:rFonts w:asciiTheme="minorHAnsi" w:hAnsiTheme="minorHAnsi" w:cstheme="minorHAnsi"/>
          <w:lang w:val="ro-RO"/>
        </w:rPr>
        <w:t xml:space="preserve">. </w:t>
      </w:r>
    </w:p>
    <w:p w:rsidR="007311D3" w:rsidRPr="00FC68DE" w:rsidRDefault="007311D3" w:rsidP="008C59E4">
      <w:pPr>
        <w:jc w:val="both"/>
        <w:rPr>
          <w:rFonts w:asciiTheme="minorHAnsi" w:hAnsiTheme="minorHAnsi" w:cstheme="minorHAnsi"/>
          <w:lang w:val="ro-RO"/>
        </w:rPr>
      </w:pPr>
      <w:r w:rsidRPr="00FC68DE">
        <w:rPr>
          <w:rFonts w:asciiTheme="minorHAnsi" w:hAnsiTheme="minorHAnsi" w:cstheme="minorHAnsi"/>
          <w:lang w:val="ro-RO"/>
        </w:rPr>
        <w:t>Dac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solicitantul nu </w:t>
      </w:r>
      <w:r w:rsidR="00125021" w:rsidRPr="00FC68DE">
        <w:rPr>
          <w:rFonts w:asciiTheme="minorHAnsi" w:hAnsiTheme="minorHAnsi" w:cstheme="minorHAnsi"/>
          <w:lang w:val="ro-RO"/>
        </w:rPr>
        <w:t>a respectat prevede</w:t>
      </w:r>
      <w:r w:rsidR="00FC1250">
        <w:rPr>
          <w:rFonts w:asciiTheme="minorHAnsi" w:hAnsiTheme="minorHAnsi" w:cstheme="minorHAnsi"/>
          <w:lang w:val="ro-RO"/>
        </w:rPr>
        <w:t>r</w:t>
      </w:r>
      <w:r w:rsidR="00125021" w:rsidRPr="00FC68DE">
        <w:rPr>
          <w:rFonts w:asciiTheme="minorHAnsi" w:hAnsiTheme="minorHAnsi" w:cstheme="minorHAnsi"/>
          <w:lang w:val="ro-RO"/>
        </w:rPr>
        <w:t>ile de la punctul 4.4</w:t>
      </w:r>
      <w:r w:rsidRPr="00FC68DE">
        <w:rPr>
          <w:rFonts w:asciiTheme="minorHAnsi" w:hAnsiTheme="minorHAnsi" w:cstheme="minorHAnsi"/>
          <w:lang w:val="ro-RO"/>
        </w:rPr>
        <w:t>, expertul înştiinţează solicitantul prin f</w:t>
      </w:r>
      <w:r w:rsidR="001A6BDC">
        <w:rPr>
          <w:rFonts w:asciiTheme="minorHAnsi" w:hAnsiTheme="minorHAnsi" w:cstheme="minorHAnsi"/>
          <w:lang w:val="ro-RO"/>
        </w:rPr>
        <w:t>ișa</w:t>
      </w:r>
      <w:r w:rsidRPr="00FC68DE">
        <w:rPr>
          <w:rFonts w:asciiTheme="minorHAnsi" w:hAnsiTheme="minorHAnsi" w:cstheme="minorHAnsi"/>
          <w:lang w:val="ro-RO"/>
        </w:rPr>
        <w:t xml:space="preserve"> </w:t>
      </w:r>
      <w:r w:rsidR="001A6BDC">
        <w:rPr>
          <w:rFonts w:asciiTheme="minorHAnsi" w:hAnsiTheme="minorHAnsi" w:cstheme="minorHAnsi"/>
          <w:lang w:val="ro-RO"/>
        </w:rPr>
        <w:t>de informații suplimentare</w:t>
      </w:r>
      <w:r w:rsidRPr="00FC68DE">
        <w:rPr>
          <w:rFonts w:asciiTheme="minorHAnsi" w:hAnsiTheme="minorHAnsi" w:cstheme="minorHAnsi"/>
          <w:lang w:val="ro-RO"/>
        </w:rPr>
        <w:t xml:space="preserve"> pentru trimiterea ofertei/ofertelor, menţionând 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dac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acestea nu sunt transmise, cheltuielile devin neeligibile. După primirea ofertei/ofertelor, expertul procedeaz</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ca mai sus. Dac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w:t>
      </w:r>
      <w:r w:rsidR="00372465" w:rsidRPr="00FC68DE">
        <w:rPr>
          <w:rFonts w:asciiTheme="minorHAnsi" w:hAnsiTheme="minorHAnsi" w:cstheme="minorHAnsi"/>
          <w:lang w:val="ro-RO"/>
        </w:rPr>
        <w:t>î</w:t>
      </w:r>
      <w:r w:rsidRPr="00FC68DE">
        <w:rPr>
          <w:rFonts w:asciiTheme="minorHAnsi" w:hAnsiTheme="minorHAnsi" w:cstheme="minorHAnsi"/>
          <w:lang w:val="ro-RO"/>
        </w:rPr>
        <w:t>n urma solicit</w:t>
      </w:r>
      <w:r w:rsidR="00372465" w:rsidRPr="00FC68DE">
        <w:rPr>
          <w:rFonts w:asciiTheme="minorHAnsi" w:hAnsiTheme="minorHAnsi" w:cstheme="minorHAnsi"/>
          <w:lang w:val="ro-RO"/>
        </w:rPr>
        <w:t>ă</w:t>
      </w:r>
      <w:r w:rsidRPr="00FC68DE">
        <w:rPr>
          <w:rFonts w:asciiTheme="minorHAnsi" w:hAnsiTheme="minorHAnsi" w:cstheme="minorHAnsi"/>
          <w:lang w:val="ro-RO"/>
        </w:rPr>
        <w:t>rii de informaţii suplimentare solicitantul nu furnizeaz</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oferta/ofertele, cheltuielile corespunz</w:t>
      </w:r>
      <w:r w:rsidR="00372465" w:rsidRPr="00FC68DE">
        <w:rPr>
          <w:rFonts w:asciiTheme="minorHAnsi" w:hAnsiTheme="minorHAnsi" w:cstheme="minorHAnsi"/>
          <w:lang w:val="ro-RO"/>
        </w:rPr>
        <w:t>ă</w:t>
      </w:r>
      <w:r w:rsidRPr="00FC68DE">
        <w:rPr>
          <w:rFonts w:asciiTheme="minorHAnsi" w:hAnsiTheme="minorHAnsi" w:cstheme="minorHAnsi"/>
          <w:lang w:val="ro-RO"/>
        </w:rPr>
        <w:t>toare devin neeligibile şi expertul modific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bugetul indicativ </w:t>
      </w:r>
      <w:r w:rsidR="00372465" w:rsidRPr="00FC68DE">
        <w:rPr>
          <w:rFonts w:asciiTheme="minorHAnsi" w:hAnsiTheme="minorHAnsi" w:cstheme="minorHAnsi"/>
          <w:lang w:val="ro-RO"/>
        </w:rPr>
        <w:t>î</w:t>
      </w:r>
      <w:r w:rsidRPr="00FC68DE">
        <w:rPr>
          <w:rFonts w:asciiTheme="minorHAnsi" w:hAnsiTheme="minorHAnsi" w:cstheme="minorHAnsi"/>
          <w:lang w:val="ro-RO"/>
        </w:rPr>
        <w:t>n sensul mic</w:t>
      </w:r>
      <w:r w:rsidR="00372465" w:rsidRPr="00FC68DE">
        <w:rPr>
          <w:rFonts w:asciiTheme="minorHAnsi" w:hAnsiTheme="minorHAnsi" w:cstheme="minorHAnsi"/>
          <w:lang w:val="ro-RO"/>
        </w:rPr>
        <w:t>ș</w:t>
      </w:r>
      <w:r w:rsidRPr="00FC68DE">
        <w:rPr>
          <w:rFonts w:asciiTheme="minorHAnsi" w:hAnsiTheme="minorHAnsi" w:cstheme="minorHAnsi"/>
          <w:lang w:val="ro-RO"/>
        </w:rPr>
        <w:t>or</w:t>
      </w:r>
      <w:r w:rsidR="00372465" w:rsidRPr="00FC68DE">
        <w:rPr>
          <w:rFonts w:asciiTheme="minorHAnsi" w:hAnsiTheme="minorHAnsi" w:cstheme="minorHAnsi"/>
          <w:lang w:val="ro-RO"/>
        </w:rPr>
        <w:t>ă</w:t>
      </w:r>
      <w:r w:rsidRPr="00FC68DE">
        <w:rPr>
          <w:rFonts w:asciiTheme="minorHAnsi" w:hAnsiTheme="minorHAnsi" w:cstheme="minorHAnsi"/>
          <w:lang w:val="ro-RO"/>
        </w:rPr>
        <w:t>rii acestuia cu costurile corespunz</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toare. </w:t>
      </w:r>
    </w:p>
    <w:p w:rsidR="007311D3" w:rsidRPr="00FC68DE" w:rsidRDefault="007311D3" w:rsidP="008C59E4">
      <w:pPr>
        <w:jc w:val="both"/>
        <w:rPr>
          <w:rFonts w:asciiTheme="minorHAnsi" w:hAnsiTheme="minorHAnsi" w:cstheme="minorHAnsi"/>
          <w:lang w:val="ro-RO"/>
        </w:rPr>
      </w:pPr>
      <w:r w:rsidRPr="00FC68DE">
        <w:rPr>
          <w:rFonts w:asciiTheme="minorHAnsi" w:hAnsiTheme="minorHAnsi" w:cstheme="minorHAnsi"/>
          <w:lang w:val="ro-RO"/>
        </w:rPr>
        <w:t xml:space="preserve">Ofertele sunt documente obligatorii care trebuie avute </w:t>
      </w:r>
      <w:r w:rsidR="00372465" w:rsidRPr="00FC68DE">
        <w:rPr>
          <w:rFonts w:asciiTheme="minorHAnsi" w:hAnsiTheme="minorHAnsi" w:cstheme="minorHAnsi"/>
          <w:lang w:val="ro-RO"/>
        </w:rPr>
        <w:t>î</w:t>
      </w:r>
      <w:r w:rsidRPr="00FC68DE">
        <w:rPr>
          <w:rFonts w:asciiTheme="minorHAnsi" w:hAnsiTheme="minorHAnsi" w:cstheme="minorHAnsi"/>
          <w:lang w:val="ro-RO"/>
        </w:rPr>
        <w:t>n vedere la stabilirea rezonabilit</w:t>
      </w:r>
      <w:r w:rsidR="00372465" w:rsidRPr="00FC68DE">
        <w:rPr>
          <w:rFonts w:asciiTheme="minorHAnsi" w:hAnsiTheme="minorHAnsi" w:cstheme="minorHAnsi"/>
          <w:lang w:val="ro-RO"/>
        </w:rPr>
        <w:t>ăț</w:t>
      </w:r>
      <w:r w:rsidRPr="00FC68DE">
        <w:rPr>
          <w:rFonts w:asciiTheme="minorHAnsi" w:hAnsiTheme="minorHAnsi" w:cstheme="minorHAnsi"/>
          <w:lang w:val="ro-RO"/>
        </w:rPr>
        <w:t>ii preţurilor şi trebuie s</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aib</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cel pu</w:t>
      </w:r>
      <w:r w:rsidR="00372465" w:rsidRPr="00FC68DE">
        <w:rPr>
          <w:rFonts w:asciiTheme="minorHAnsi" w:hAnsiTheme="minorHAnsi" w:cstheme="minorHAnsi"/>
          <w:lang w:val="ro-RO"/>
        </w:rPr>
        <w:t>ț</w:t>
      </w:r>
      <w:r w:rsidRPr="00FC68DE">
        <w:rPr>
          <w:rFonts w:asciiTheme="minorHAnsi" w:hAnsiTheme="minorHAnsi" w:cstheme="minorHAnsi"/>
          <w:lang w:val="ro-RO"/>
        </w:rPr>
        <w:t>in urm</w:t>
      </w:r>
      <w:r w:rsidR="00372465" w:rsidRPr="00FC68DE">
        <w:rPr>
          <w:rFonts w:asciiTheme="minorHAnsi" w:hAnsiTheme="minorHAnsi" w:cstheme="minorHAnsi"/>
          <w:lang w:val="ro-RO"/>
        </w:rPr>
        <w:t>ă</w:t>
      </w:r>
      <w:r w:rsidRPr="00FC68DE">
        <w:rPr>
          <w:rFonts w:asciiTheme="minorHAnsi" w:hAnsiTheme="minorHAnsi" w:cstheme="minorHAnsi"/>
          <w:lang w:val="ro-RO"/>
        </w:rPr>
        <w:t>toarele caracteristici:</w:t>
      </w:r>
    </w:p>
    <w:p w:rsidR="007311D3" w:rsidRPr="00FC68DE" w:rsidRDefault="009C30CC" w:rsidP="007311D3">
      <w:pPr>
        <w:ind w:left="-540" w:firstLine="540"/>
        <w:jc w:val="both"/>
        <w:rPr>
          <w:rFonts w:asciiTheme="minorHAnsi" w:hAnsiTheme="minorHAnsi" w:cstheme="minorHAnsi"/>
          <w:lang w:val="ro-RO"/>
        </w:rPr>
      </w:pPr>
      <w:r w:rsidRPr="00FC68DE">
        <w:rPr>
          <w:rFonts w:asciiTheme="minorHAnsi" w:hAnsiTheme="minorHAnsi" w:cstheme="minorHAnsi"/>
          <w:lang w:val="ro-RO"/>
        </w:rPr>
        <w:t>- s</w:t>
      </w:r>
      <w:r w:rsidR="00372465" w:rsidRPr="00FC68DE">
        <w:rPr>
          <w:rFonts w:asciiTheme="minorHAnsi" w:hAnsiTheme="minorHAnsi" w:cstheme="minorHAnsi"/>
          <w:lang w:val="ro-RO"/>
        </w:rPr>
        <w:t>ă</w:t>
      </w:r>
      <w:r w:rsidR="007311D3" w:rsidRPr="00FC68DE">
        <w:rPr>
          <w:rFonts w:asciiTheme="minorHAnsi" w:hAnsiTheme="minorHAnsi" w:cstheme="minorHAnsi"/>
          <w:lang w:val="ro-RO"/>
        </w:rPr>
        <w:t xml:space="preserve"> fie datate, personalizate şi semnate;</w:t>
      </w:r>
    </w:p>
    <w:p w:rsidR="007311D3" w:rsidRPr="00FC68DE" w:rsidRDefault="009C30CC" w:rsidP="008740B4">
      <w:pPr>
        <w:jc w:val="both"/>
        <w:rPr>
          <w:rFonts w:asciiTheme="minorHAnsi" w:hAnsiTheme="minorHAnsi" w:cstheme="minorHAnsi"/>
          <w:lang w:val="ro-RO"/>
        </w:rPr>
      </w:pPr>
      <w:r w:rsidRPr="00FC68DE">
        <w:rPr>
          <w:rFonts w:asciiTheme="minorHAnsi" w:hAnsiTheme="minorHAnsi" w:cstheme="minorHAnsi"/>
          <w:lang w:val="ro-RO"/>
        </w:rPr>
        <w:t>- s</w:t>
      </w:r>
      <w:r w:rsidR="00372465" w:rsidRPr="00FC68DE">
        <w:rPr>
          <w:rFonts w:asciiTheme="minorHAnsi" w:hAnsiTheme="minorHAnsi" w:cstheme="minorHAnsi"/>
          <w:lang w:val="ro-RO"/>
        </w:rPr>
        <w:t>ă</w:t>
      </w:r>
      <w:r w:rsidR="007311D3" w:rsidRPr="00FC68DE">
        <w:rPr>
          <w:rFonts w:asciiTheme="minorHAnsi" w:hAnsiTheme="minorHAnsi" w:cstheme="minorHAnsi"/>
          <w:lang w:val="ro-RO"/>
        </w:rPr>
        <w:t xml:space="preserve"> con</w:t>
      </w:r>
      <w:r w:rsidR="00372465" w:rsidRPr="00FC68DE">
        <w:rPr>
          <w:rFonts w:asciiTheme="minorHAnsi" w:hAnsiTheme="minorHAnsi" w:cstheme="minorHAnsi"/>
          <w:lang w:val="ro-RO"/>
        </w:rPr>
        <w:t>ț</w:t>
      </w:r>
      <w:r w:rsidR="007311D3" w:rsidRPr="00FC68DE">
        <w:rPr>
          <w:rFonts w:asciiTheme="minorHAnsi" w:hAnsiTheme="minorHAnsi" w:cstheme="minorHAnsi"/>
          <w:lang w:val="ro-RO"/>
        </w:rPr>
        <w:t>in</w:t>
      </w:r>
      <w:r w:rsidR="00372465" w:rsidRPr="00FC68DE">
        <w:rPr>
          <w:rFonts w:asciiTheme="minorHAnsi" w:hAnsiTheme="minorHAnsi" w:cstheme="minorHAnsi"/>
          <w:lang w:val="ro-RO"/>
        </w:rPr>
        <w:t>ă</w:t>
      </w:r>
      <w:r w:rsidR="007311D3" w:rsidRPr="00FC68DE">
        <w:rPr>
          <w:rFonts w:asciiTheme="minorHAnsi" w:hAnsiTheme="minorHAnsi" w:cstheme="minorHAnsi"/>
          <w:lang w:val="ro-RO"/>
        </w:rPr>
        <w:t xml:space="preserve"> detalierea unor specifica</w:t>
      </w:r>
      <w:r w:rsidR="00372465" w:rsidRPr="00FC68DE">
        <w:rPr>
          <w:rFonts w:asciiTheme="minorHAnsi" w:hAnsiTheme="minorHAnsi" w:cstheme="minorHAnsi"/>
          <w:lang w:val="ro-RO"/>
        </w:rPr>
        <w:t>ț</w:t>
      </w:r>
      <w:r w:rsidR="007311D3" w:rsidRPr="00FC68DE">
        <w:rPr>
          <w:rFonts w:asciiTheme="minorHAnsi" w:hAnsiTheme="minorHAnsi" w:cstheme="minorHAnsi"/>
          <w:lang w:val="ro-RO"/>
        </w:rPr>
        <w:t>ii tehnice minimale</w:t>
      </w:r>
      <w:r w:rsidR="008E1A99" w:rsidRPr="00FC68DE">
        <w:rPr>
          <w:rFonts w:asciiTheme="minorHAnsi" w:hAnsiTheme="minorHAnsi" w:cstheme="minorHAnsi"/>
          <w:lang w:val="ro-RO"/>
        </w:rPr>
        <w:t>, comparabile cu cele prevazute prin</w:t>
      </w:r>
      <w:r w:rsidR="00CF22FA" w:rsidRPr="00FC68DE">
        <w:rPr>
          <w:rFonts w:asciiTheme="minorHAnsi" w:hAnsiTheme="minorHAnsi" w:cstheme="minorHAnsi"/>
          <w:lang w:val="ro-RO"/>
        </w:rPr>
        <w:t xml:space="preserve"> </w:t>
      </w:r>
      <w:r w:rsidR="008E1A99" w:rsidRPr="00FC68DE">
        <w:rPr>
          <w:rFonts w:asciiTheme="minorHAnsi" w:hAnsiTheme="minorHAnsi" w:cstheme="minorHAnsi"/>
          <w:lang w:val="ro-RO"/>
        </w:rPr>
        <w:t>DALI</w:t>
      </w:r>
      <w:r w:rsidR="007311D3" w:rsidRPr="00FC68DE">
        <w:rPr>
          <w:rFonts w:asciiTheme="minorHAnsi" w:hAnsiTheme="minorHAnsi" w:cstheme="minorHAnsi"/>
          <w:lang w:val="ro-RO"/>
        </w:rPr>
        <w:t>;</w:t>
      </w:r>
    </w:p>
    <w:p w:rsidR="007311D3" w:rsidRPr="00FC68DE" w:rsidRDefault="009C30CC" w:rsidP="007311D3">
      <w:pPr>
        <w:ind w:left="-540" w:firstLine="540"/>
        <w:jc w:val="both"/>
        <w:rPr>
          <w:rFonts w:asciiTheme="minorHAnsi" w:hAnsiTheme="minorHAnsi" w:cstheme="minorHAnsi"/>
          <w:lang w:val="ro-RO"/>
        </w:rPr>
      </w:pPr>
      <w:r w:rsidRPr="00FC68DE">
        <w:rPr>
          <w:rFonts w:asciiTheme="minorHAnsi" w:hAnsiTheme="minorHAnsi" w:cstheme="minorHAnsi"/>
          <w:lang w:val="ro-RO"/>
        </w:rPr>
        <w:t>- s</w:t>
      </w:r>
      <w:r w:rsidR="007311D3" w:rsidRPr="00FC68DE">
        <w:rPr>
          <w:rFonts w:asciiTheme="minorHAnsi" w:hAnsiTheme="minorHAnsi" w:cstheme="minorHAnsi"/>
          <w:lang w:val="ro-RO"/>
        </w:rPr>
        <w:t>ă conţină preţul de achiziţie pentru servicii</w:t>
      </w:r>
      <w:r w:rsidR="006F37BC" w:rsidRPr="00FC68DE">
        <w:rPr>
          <w:rFonts w:asciiTheme="minorHAnsi" w:hAnsiTheme="minorHAnsi" w:cstheme="minorHAnsi"/>
          <w:lang w:val="ro-RO"/>
        </w:rPr>
        <w:t>le</w:t>
      </w:r>
      <w:r w:rsidR="008E1A99" w:rsidRPr="00FC68DE">
        <w:rPr>
          <w:rFonts w:asciiTheme="minorHAnsi" w:hAnsiTheme="minorHAnsi" w:cstheme="minorHAnsi"/>
          <w:lang w:val="ro-RO"/>
        </w:rPr>
        <w:t xml:space="preserve"> respective</w:t>
      </w:r>
      <w:r w:rsidR="007311D3" w:rsidRPr="00FC68DE">
        <w:rPr>
          <w:rFonts w:asciiTheme="minorHAnsi" w:hAnsiTheme="minorHAnsi" w:cstheme="minorHAnsi"/>
          <w:lang w:val="ro-RO"/>
        </w:rPr>
        <w:t>.</w:t>
      </w:r>
    </w:p>
    <w:p w:rsidR="00093663" w:rsidRPr="00FC68DE" w:rsidRDefault="00093663" w:rsidP="00093663">
      <w:pPr>
        <w:jc w:val="both"/>
        <w:rPr>
          <w:rFonts w:asciiTheme="minorHAnsi" w:hAnsiTheme="minorHAnsi" w:cstheme="minorHAnsi"/>
          <w:lang w:val="ro-RO"/>
        </w:rPr>
      </w:pPr>
      <w:r w:rsidRPr="00FC68DE">
        <w:rPr>
          <w:rFonts w:asciiTheme="minorHAnsi" w:hAnsiTheme="minorHAnsi" w:cstheme="minorHAnsi"/>
          <w:lang w:val="ro-RO"/>
        </w:rPr>
        <w:t xml:space="preserve">În același timp cu verificarea prețurilor, expertul evaluator trebuie să verifice în baza de date a ONRC codul CAEN al ofertantului, dacă acesta este în concordanță cu </w:t>
      </w:r>
      <w:r w:rsidR="0008556D" w:rsidRPr="00FC68DE">
        <w:rPr>
          <w:rFonts w:asciiTheme="minorHAnsi" w:hAnsiTheme="minorHAnsi" w:cstheme="minorHAnsi"/>
          <w:lang w:val="ro-RO"/>
        </w:rPr>
        <w:t>servicile</w:t>
      </w:r>
      <w:r w:rsidRPr="00FC68DE">
        <w:rPr>
          <w:rFonts w:asciiTheme="minorHAnsi" w:hAnsiTheme="minorHAnsi" w:cstheme="minorHAnsi"/>
          <w:lang w:val="ro-RO"/>
        </w:rPr>
        <w:t xml:space="preserve"> pe care le va furniza.</w:t>
      </w:r>
    </w:p>
    <w:p w:rsidR="00093663" w:rsidRPr="00FC68DE" w:rsidRDefault="00093663" w:rsidP="00093663">
      <w:pPr>
        <w:jc w:val="both"/>
        <w:rPr>
          <w:rFonts w:asciiTheme="minorHAnsi" w:hAnsiTheme="minorHAnsi" w:cstheme="minorHAnsi"/>
          <w:lang w:val="ro-RO"/>
        </w:rPr>
      </w:pPr>
      <w:r w:rsidRPr="00FC68DE">
        <w:rPr>
          <w:rFonts w:asciiTheme="minorHAnsi" w:hAnsiTheme="minorHAnsi" w:cstheme="minorHAnsi"/>
          <w:lang w:val="ro-RO"/>
        </w:rPr>
        <w:t xml:space="preserve">Astfel, prețurile din oferte vor fi acceptate numai în situația în care activitatea ofertantului demonstrată prin cod CAEN este în concordanță cu </w:t>
      </w:r>
      <w:r w:rsidR="0008556D" w:rsidRPr="00FC68DE">
        <w:rPr>
          <w:rFonts w:asciiTheme="minorHAnsi" w:hAnsiTheme="minorHAnsi" w:cstheme="minorHAnsi"/>
          <w:lang w:val="ro-RO"/>
        </w:rPr>
        <w:t>servicile</w:t>
      </w:r>
      <w:r w:rsidRPr="00FC68DE">
        <w:rPr>
          <w:rFonts w:asciiTheme="minorHAnsi" w:hAnsiTheme="minorHAnsi" w:cstheme="minorHAnsi"/>
          <w:lang w:val="ro-RO"/>
        </w:rPr>
        <w:t xml:space="preserve"> pe care le va furniza.</w:t>
      </w:r>
    </w:p>
    <w:p w:rsidR="00F4781C" w:rsidRPr="00B411CD" w:rsidRDefault="00F4781C" w:rsidP="00F4781C">
      <w:pPr>
        <w:jc w:val="both"/>
        <w:rPr>
          <w:rFonts w:asciiTheme="minorHAnsi" w:hAnsiTheme="minorHAnsi" w:cstheme="minorHAnsi"/>
          <w:lang w:val="ro-RO"/>
        </w:rPr>
      </w:pPr>
      <w:r w:rsidRPr="00B411CD">
        <w:rPr>
          <w:rFonts w:asciiTheme="minorHAnsi" w:hAnsiTheme="minorHAnsi" w:cstheme="minorHAnsi"/>
          <w:lang w:val="ro-RO"/>
        </w:rPr>
        <w:t>Dacă această condiție nu este îndeplinită, solicită prezentarea altor oferte prin intermediul informațiilor suplimentare.</w:t>
      </w:r>
    </w:p>
    <w:p w:rsidR="00F4781C" w:rsidRPr="00B411CD" w:rsidRDefault="00F4781C" w:rsidP="00F4781C">
      <w:pPr>
        <w:jc w:val="both"/>
        <w:rPr>
          <w:rFonts w:asciiTheme="minorHAnsi" w:hAnsiTheme="minorHAnsi" w:cstheme="minorHAnsi"/>
          <w:lang w:val="ro-RO"/>
        </w:rPr>
      </w:pPr>
    </w:p>
    <w:p w:rsidR="00F4781C" w:rsidRPr="00B411CD" w:rsidRDefault="00F4781C" w:rsidP="00F4781C">
      <w:pPr>
        <w:jc w:val="both"/>
        <w:rPr>
          <w:rFonts w:asciiTheme="minorHAnsi" w:hAnsiTheme="minorHAnsi" w:cstheme="minorHAnsi"/>
          <w:lang w:val="ro-RO"/>
        </w:rPr>
      </w:pPr>
      <w:r w:rsidRPr="00B411CD">
        <w:rPr>
          <w:rFonts w:asciiTheme="minorHAnsi" w:hAnsiTheme="minorHAnsi" w:cstheme="minorHAnsi"/>
          <w:lang w:val="ro-RO"/>
        </w:rPr>
        <w:lastRenderedPageBreak/>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rsidR="008C59E4" w:rsidRPr="00FC68DE" w:rsidRDefault="008C59E4" w:rsidP="008C59E4">
      <w:pPr>
        <w:jc w:val="both"/>
        <w:rPr>
          <w:rFonts w:asciiTheme="minorHAnsi" w:hAnsiTheme="minorHAnsi" w:cstheme="minorHAnsi"/>
          <w:lang w:val="ro-RO"/>
        </w:rPr>
      </w:pPr>
    </w:p>
    <w:p w:rsidR="007311D3" w:rsidRPr="00FC68DE" w:rsidRDefault="007311D3" w:rsidP="008C59E4">
      <w:pPr>
        <w:jc w:val="both"/>
        <w:rPr>
          <w:rFonts w:asciiTheme="minorHAnsi" w:hAnsiTheme="minorHAnsi" w:cstheme="minorHAnsi"/>
          <w:lang w:val="ro-RO"/>
        </w:rPr>
      </w:pPr>
      <w:r w:rsidRPr="008A564F">
        <w:rPr>
          <w:rFonts w:asciiTheme="minorHAnsi" w:hAnsiTheme="minorHAnsi" w:cstheme="minorHAnsi"/>
          <w:b/>
          <w:lang w:val="ro-RO"/>
        </w:rPr>
        <w:t>Observa</w:t>
      </w:r>
      <w:r w:rsidR="00372465" w:rsidRPr="008A564F">
        <w:rPr>
          <w:rFonts w:asciiTheme="minorHAnsi" w:hAnsiTheme="minorHAnsi" w:cstheme="minorHAnsi"/>
          <w:b/>
          <w:lang w:val="ro-RO"/>
        </w:rPr>
        <w:t>ț</w:t>
      </w:r>
      <w:r w:rsidRPr="008A564F">
        <w:rPr>
          <w:rFonts w:asciiTheme="minorHAnsi" w:hAnsiTheme="minorHAnsi" w:cstheme="minorHAnsi"/>
          <w:b/>
          <w:lang w:val="ro-RO"/>
        </w:rPr>
        <w:t>ie</w:t>
      </w:r>
      <w:r w:rsidRPr="00FC68DE">
        <w:rPr>
          <w:rFonts w:asciiTheme="minorHAnsi" w:hAnsiTheme="minorHAnsi" w:cstheme="minorHAnsi"/>
          <w:lang w:val="ro-RO"/>
        </w:rPr>
        <w:t>:</w:t>
      </w:r>
    </w:p>
    <w:p w:rsidR="007311D3" w:rsidRPr="00FC68DE" w:rsidRDefault="007311D3" w:rsidP="008C59E4">
      <w:pPr>
        <w:jc w:val="both"/>
        <w:rPr>
          <w:rFonts w:asciiTheme="minorHAnsi" w:hAnsiTheme="minorHAnsi" w:cstheme="minorHAnsi"/>
          <w:lang w:val="ro-RO"/>
        </w:rPr>
      </w:pPr>
      <w:r w:rsidRPr="00FC68DE">
        <w:rPr>
          <w:rFonts w:asciiTheme="minorHAnsi" w:hAnsiTheme="minorHAnsi" w:cstheme="minorHAnsi"/>
          <w:lang w:val="ro-RO"/>
        </w:rPr>
        <w:t xml:space="preserve">Preţurile prezentate </w:t>
      </w:r>
      <w:r w:rsidR="00372465" w:rsidRPr="00FC68DE">
        <w:rPr>
          <w:rFonts w:asciiTheme="minorHAnsi" w:hAnsiTheme="minorHAnsi" w:cstheme="minorHAnsi"/>
          <w:lang w:val="ro-RO"/>
        </w:rPr>
        <w:t>î</w:t>
      </w:r>
      <w:r w:rsidRPr="00FC68DE">
        <w:rPr>
          <w:rFonts w:asciiTheme="minorHAnsi" w:hAnsiTheme="minorHAnsi" w:cstheme="minorHAnsi"/>
          <w:lang w:val="ro-RO"/>
        </w:rPr>
        <w:t xml:space="preserve">n oferte la faza depunerii </w:t>
      </w:r>
      <w:r w:rsidR="003667D6" w:rsidRPr="00FC68DE">
        <w:rPr>
          <w:rFonts w:asciiTheme="minorHAnsi" w:hAnsiTheme="minorHAnsi" w:cstheme="minorHAnsi"/>
          <w:lang w:val="ro-RO"/>
        </w:rPr>
        <w:t>DALI</w:t>
      </w:r>
      <w:r w:rsidRPr="00FC68DE">
        <w:rPr>
          <w:rFonts w:asciiTheme="minorHAnsi" w:hAnsiTheme="minorHAnsi" w:cstheme="minorHAnsi"/>
          <w:lang w:val="ro-RO"/>
        </w:rPr>
        <w:t xml:space="preserve"> sunt orientative. Expertul verific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dac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valoarea inclus</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w:t>
      </w:r>
      <w:r w:rsidR="00372465" w:rsidRPr="00FC68DE">
        <w:rPr>
          <w:rFonts w:asciiTheme="minorHAnsi" w:hAnsiTheme="minorHAnsi" w:cstheme="minorHAnsi"/>
          <w:lang w:val="ro-RO"/>
        </w:rPr>
        <w:t>î</w:t>
      </w:r>
      <w:r w:rsidRPr="00FC68DE">
        <w:rPr>
          <w:rFonts w:asciiTheme="minorHAnsi" w:hAnsiTheme="minorHAnsi" w:cstheme="minorHAnsi"/>
          <w:lang w:val="ro-RO"/>
        </w:rPr>
        <w:t xml:space="preserve">n deviz se </w:t>
      </w:r>
      <w:r w:rsidR="00372465" w:rsidRPr="00FC68DE">
        <w:rPr>
          <w:rFonts w:asciiTheme="minorHAnsi" w:hAnsiTheme="minorHAnsi" w:cstheme="minorHAnsi"/>
          <w:lang w:val="ro-RO"/>
        </w:rPr>
        <w:t>î</w:t>
      </w:r>
      <w:r w:rsidRPr="00FC68DE">
        <w:rPr>
          <w:rFonts w:asciiTheme="minorHAnsi" w:hAnsiTheme="minorHAnsi" w:cstheme="minorHAnsi"/>
          <w:lang w:val="ro-RO"/>
        </w:rPr>
        <w:t>ncadreaz</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w:t>
      </w:r>
      <w:r w:rsidR="00372465" w:rsidRPr="00FC68DE">
        <w:rPr>
          <w:rFonts w:asciiTheme="minorHAnsi" w:hAnsiTheme="minorHAnsi" w:cstheme="minorHAnsi"/>
          <w:lang w:val="ro-RO"/>
        </w:rPr>
        <w:t>î</w:t>
      </w:r>
      <w:r w:rsidRPr="00FC68DE">
        <w:rPr>
          <w:rFonts w:asciiTheme="minorHAnsi" w:hAnsiTheme="minorHAnsi" w:cstheme="minorHAnsi"/>
          <w:lang w:val="ro-RO"/>
        </w:rPr>
        <w:t>ntre nivelul minim şi maxim al ofertelor prezentate şi solicitantul a justificat alegerea.</w:t>
      </w:r>
    </w:p>
    <w:p w:rsidR="0008556D" w:rsidRPr="00FC68DE" w:rsidRDefault="0008556D" w:rsidP="008C59E4">
      <w:pPr>
        <w:jc w:val="both"/>
        <w:rPr>
          <w:rFonts w:asciiTheme="minorHAnsi" w:hAnsiTheme="minorHAnsi" w:cstheme="minorHAnsi"/>
          <w:lang w:val="ro-RO"/>
        </w:rPr>
      </w:pPr>
    </w:p>
    <w:p w:rsidR="0008556D" w:rsidRPr="00FC68DE" w:rsidRDefault="0008556D" w:rsidP="0008556D">
      <w:pPr>
        <w:jc w:val="both"/>
        <w:rPr>
          <w:rFonts w:asciiTheme="minorHAnsi" w:hAnsiTheme="minorHAnsi" w:cstheme="minorHAnsi"/>
          <w:b/>
          <w:u w:val="single"/>
          <w:lang w:val="ro-RO"/>
        </w:rPr>
      </w:pPr>
      <w:r w:rsidRPr="00FC68DE">
        <w:rPr>
          <w:rFonts w:asciiTheme="minorHAnsi" w:hAnsiTheme="minorHAnsi" w:cstheme="minorHAnsi"/>
          <w:b/>
          <w:u w:val="single"/>
          <w:lang w:val="ro-RO"/>
        </w:rPr>
        <w:t xml:space="preserve">4.5. Pentru bunurile </w:t>
      </w:r>
      <w:r w:rsidR="00C63073">
        <w:rPr>
          <w:rFonts w:asciiTheme="minorHAnsi" w:hAnsiTheme="minorHAnsi" w:cstheme="minorHAnsi"/>
          <w:b/>
          <w:u w:val="single"/>
          <w:lang w:val="ro-RO"/>
        </w:rPr>
        <w:t xml:space="preserve">care nu se regăsesc în baza de date AFIR </w:t>
      </w:r>
      <w:r w:rsidRPr="00FC68DE">
        <w:rPr>
          <w:rFonts w:asciiTheme="minorHAnsi" w:hAnsiTheme="minorHAnsi" w:cstheme="minorHAnsi"/>
          <w:b/>
          <w:u w:val="single"/>
          <w:lang w:val="ro-RO"/>
        </w:rPr>
        <w:t xml:space="preserve"> solicitantul a prezentat </w:t>
      </w:r>
      <w:r w:rsidR="001A6BDC">
        <w:rPr>
          <w:rFonts w:asciiTheme="minorHAnsi" w:hAnsiTheme="minorHAnsi" w:cstheme="minorHAnsi"/>
          <w:b/>
          <w:u w:val="single"/>
          <w:lang w:val="ro-RO"/>
        </w:rPr>
        <w:t>două</w:t>
      </w:r>
      <w:r w:rsidRPr="00FC68DE">
        <w:rPr>
          <w:rFonts w:asciiTheme="minorHAnsi" w:hAnsiTheme="minorHAnsi" w:cstheme="minorHAnsi"/>
          <w:b/>
          <w:u w:val="single"/>
          <w:lang w:val="ro-RO"/>
        </w:rPr>
        <w:t xml:space="preserve"> oferte în cazul în care acestea depășesc pragul valoric de </w:t>
      </w:r>
      <w:r w:rsidR="00253117">
        <w:rPr>
          <w:rFonts w:asciiTheme="minorHAnsi" w:hAnsiTheme="minorHAnsi" w:cstheme="minorHAnsi"/>
          <w:b/>
          <w:u w:val="single"/>
          <w:lang w:val="ro-RO"/>
        </w:rPr>
        <w:t>1</w:t>
      </w:r>
      <w:r w:rsidR="001A6BDC">
        <w:rPr>
          <w:rFonts w:asciiTheme="minorHAnsi" w:hAnsiTheme="minorHAnsi" w:cstheme="minorHAnsi"/>
          <w:b/>
          <w:u w:val="single"/>
          <w:lang w:val="ro-RO"/>
        </w:rPr>
        <w:t>5</w:t>
      </w:r>
      <w:r w:rsidRPr="00FC68DE">
        <w:rPr>
          <w:rFonts w:asciiTheme="minorHAnsi" w:hAnsiTheme="minorHAnsi" w:cstheme="minorHAnsi"/>
          <w:b/>
          <w:u w:val="single"/>
          <w:lang w:val="ro-RO"/>
        </w:rPr>
        <w:t xml:space="preserve">.000 </w:t>
      </w:r>
      <w:r w:rsidR="001A6BDC">
        <w:rPr>
          <w:rFonts w:asciiTheme="minorHAnsi" w:hAnsiTheme="minorHAnsi" w:cstheme="minorHAnsi"/>
          <w:b/>
          <w:u w:val="single"/>
          <w:lang w:val="ro-RO"/>
        </w:rPr>
        <w:t>Euro</w:t>
      </w:r>
      <w:r w:rsidR="00253117">
        <w:rPr>
          <w:rFonts w:asciiTheme="minorHAnsi" w:hAnsiTheme="minorHAnsi" w:cstheme="minorHAnsi"/>
          <w:b/>
          <w:u w:val="single"/>
          <w:lang w:val="ro-RO"/>
        </w:rPr>
        <w:t xml:space="preserve"> </w:t>
      </w:r>
      <w:r w:rsidRPr="00FC68DE">
        <w:rPr>
          <w:rFonts w:asciiTheme="minorHAnsi" w:hAnsiTheme="minorHAnsi" w:cstheme="minorHAnsi"/>
          <w:b/>
          <w:u w:val="single"/>
          <w:lang w:val="ro-RO"/>
        </w:rPr>
        <w:t xml:space="preserve">şi o ofertă pentru bunurile a căror valoare  este mai mică  </w:t>
      </w:r>
      <w:r w:rsidR="00253117">
        <w:rPr>
          <w:rFonts w:asciiTheme="minorHAnsi" w:hAnsiTheme="minorHAnsi" w:cstheme="minorHAnsi"/>
          <w:b/>
          <w:u w:val="single"/>
          <w:lang w:val="ro-RO"/>
        </w:rPr>
        <w:t>sau egală cu</w:t>
      </w:r>
      <w:r w:rsidRPr="00FC68DE">
        <w:rPr>
          <w:rFonts w:asciiTheme="minorHAnsi" w:hAnsiTheme="minorHAnsi" w:cstheme="minorHAnsi"/>
          <w:b/>
          <w:u w:val="single"/>
          <w:lang w:val="ro-RO"/>
        </w:rPr>
        <w:t xml:space="preserve"> pragul valoric de </w:t>
      </w:r>
      <w:r w:rsidR="00253117">
        <w:rPr>
          <w:rFonts w:asciiTheme="minorHAnsi" w:hAnsiTheme="minorHAnsi" w:cstheme="minorHAnsi"/>
          <w:b/>
          <w:u w:val="single"/>
          <w:lang w:val="ro-RO"/>
        </w:rPr>
        <w:t>1</w:t>
      </w:r>
      <w:r w:rsidR="001A6BDC">
        <w:rPr>
          <w:rFonts w:asciiTheme="minorHAnsi" w:hAnsiTheme="minorHAnsi" w:cstheme="minorHAnsi"/>
          <w:b/>
          <w:u w:val="single"/>
          <w:lang w:val="ro-RO"/>
        </w:rPr>
        <w:t>5</w:t>
      </w:r>
      <w:r w:rsidRPr="00FC68DE">
        <w:rPr>
          <w:rFonts w:asciiTheme="minorHAnsi" w:hAnsiTheme="minorHAnsi" w:cstheme="minorHAnsi"/>
          <w:b/>
          <w:u w:val="single"/>
          <w:lang w:val="ro-RO"/>
        </w:rPr>
        <w:t xml:space="preserve">.000 </w:t>
      </w:r>
      <w:r w:rsidR="001A6BDC">
        <w:rPr>
          <w:rFonts w:asciiTheme="minorHAnsi" w:hAnsiTheme="minorHAnsi" w:cstheme="minorHAnsi"/>
          <w:b/>
          <w:u w:val="single"/>
          <w:lang w:val="ro-RO"/>
        </w:rPr>
        <w:t>Euro</w:t>
      </w:r>
      <w:r w:rsidRPr="00FC68DE">
        <w:rPr>
          <w:rFonts w:asciiTheme="minorHAnsi" w:hAnsiTheme="minorHAnsi" w:cstheme="minorHAnsi"/>
          <w:b/>
          <w:u w:val="single"/>
          <w:lang w:val="ro-RO"/>
        </w:rPr>
        <w:t>?</w:t>
      </w:r>
    </w:p>
    <w:p w:rsidR="0008556D" w:rsidRPr="00FC68DE" w:rsidRDefault="0008556D" w:rsidP="0008556D">
      <w:pPr>
        <w:ind w:left="-540" w:firstLine="540"/>
        <w:jc w:val="both"/>
        <w:rPr>
          <w:rFonts w:asciiTheme="minorHAnsi" w:hAnsiTheme="minorHAnsi" w:cstheme="minorHAnsi"/>
          <w:lang w:val="pt-BR"/>
        </w:rPr>
      </w:pPr>
    </w:p>
    <w:p w:rsidR="0008556D" w:rsidRPr="00FC68DE" w:rsidRDefault="0008556D" w:rsidP="0008556D">
      <w:pPr>
        <w:jc w:val="both"/>
        <w:rPr>
          <w:rFonts w:asciiTheme="minorHAnsi" w:hAnsiTheme="minorHAnsi" w:cstheme="minorHAnsi"/>
          <w:lang w:val="ro-RO"/>
        </w:rPr>
      </w:pPr>
      <w:r w:rsidRPr="00FC68DE">
        <w:rPr>
          <w:rFonts w:asciiTheme="minorHAnsi" w:hAnsiTheme="minorHAnsi" w:cstheme="minorHAnsi"/>
          <w:lang w:val="ro-RO"/>
        </w:rPr>
        <w:t>Expertul verifică dacă solicitantul a prezentat pentru bunuri</w:t>
      </w:r>
      <w:r w:rsidR="00741ABE">
        <w:rPr>
          <w:rFonts w:asciiTheme="minorHAnsi" w:hAnsiTheme="minorHAnsi" w:cstheme="minorHAnsi"/>
          <w:lang w:val="ro-RO"/>
        </w:rPr>
        <w:t>le care nu se regăsesc în baza de date a AFIR</w:t>
      </w:r>
      <w:r w:rsidRPr="00FC68DE">
        <w:rPr>
          <w:rFonts w:asciiTheme="minorHAnsi" w:hAnsiTheme="minorHAnsi" w:cstheme="minorHAnsi"/>
          <w:lang w:val="ro-RO"/>
        </w:rPr>
        <w:t xml:space="preserve"> </w:t>
      </w:r>
      <w:r w:rsidR="001A6BDC">
        <w:rPr>
          <w:rFonts w:asciiTheme="minorHAnsi" w:hAnsiTheme="minorHAnsi" w:cstheme="minorHAnsi"/>
          <w:lang w:val="ro-RO"/>
        </w:rPr>
        <w:t>două</w:t>
      </w:r>
      <w:r w:rsidRPr="00FC68DE">
        <w:rPr>
          <w:rFonts w:asciiTheme="minorHAnsi" w:hAnsiTheme="minorHAnsi" w:cstheme="minorHAnsi"/>
          <w:lang w:val="ro-RO"/>
        </w:rPr>
        <w:t xml:space="preserve"> oferte în cazul în care acestea depășesc pragul valoric de </w:t>
      </w:r>
      <w:r w:rsidR="00253117">
        <w:rPr>
          <w:rFonts w:asciiTheme="minorHAnsi" w:hAnsiTheme="minorHAnsi" w:cstheme="minorHAnsi"/>
          <w:lang w:val="ro-RO"/>
        </w:rPr>
        <w:t>1</w:t>
      </w:r>
      <w:r w:rsidR="001A6BDC">
        <w:rPr>
          <w:rFonts w:asciiTheme="minorHAnsi" w:hAnsiTheme="minorHAnsi" w:cstheme="minorHAnsi"/>
          <w:lang w:val="ro-RO"/>
        </w:rPr>
        <w:t>5</w:t>
      </w:r>
      <w:r w:rsidRPr="00FC68DE">
        <w:rPr>
          <w:rFonts w:asciiTheme="minorHAnsi" w:hAnsiTheme="minorHAnsi" w:cstheme="minorHAnsi"/>
          <w:lang w:val="ro-RO"/>
        </w:rPr>
        <w:t xml:space="preserve">.000 </w:t>
      </w:r>
      <w:r w:rsidR="001A6BDC">
        <w:rPr>
          <w:rFonts w:asciiTheme="minorHAnsi" w:hAnsiTheme="minorHAnsi" w:cstheme="minorHAnsi"/>
          <w:lang w:val="ro-RO"/>
        </w:rPr>
        <w:t>Euro</w:t>
      </w:r>
      <w:r w:rsidR="00253117">
        <w:rPr>
          <w:rFonts w:asciiTheme="minorHAnsi" w:hAnsiTheme="minorHAnsi" w:cstheme="minorHAnsi"/>
          <w:lang w:val="ro-RO"/>
        </w:rPr>
        <w:t xml:space="preserve"> </w:t>
      </w:r>
      <w:r w:rsidRPr="00FC68DE">
        <w:rPr>
          <w:rFonts w:asciiTheme="minorHAnsi" w:hAnsiTheme="minorHAnsi" w:cstheme="minorHAnsi"/>
          <w:lang w:val="ro-RO"/>
        </w:rPr>
        <w:t xml:space="preserve">şi o ofertă pentru bunurile a căror valoare este mai mică </w:t>
      </w:r>
      <w:r w:rsidR="00253117">
        <w:rPr>
          <w:rFonts w:asciiTheme="minorHAnsi" w:hAnsiTheme="minorHAnsi" w:cstheme="minorHAnsi"/>
          <w:lang w:val="ro-RO"/>
        </w:rPr>
        <w:t>sau egală cu</w:t>
      </w:r>
      <w:r w:rsidRPr="00FC68DE">
        <w:rPr>
          <w:rFonts w:asciiTheme="minorHAnsi" w:hAnsiTheme="minorHAnsi" w:cstheme="minorHAnsi"/>
          <w:lang w:val="ro-RO"/>
        </w:rPr>
        <w:t xml:space="preserve"> pragul valoric de </w:t>
      </w:r>
      <w:r w:rsidR="00253117">
        <w:rPr>
          <w:rFonts w:asciiTheme="minorHAnsi" w:hAnsiTheme="minorHAnsi" w:cstheme="minorHAnsi"/>
          <w:lang w:val="ro-RO"/>
        </w:rPr>
        <w:t>1</w:t>
      </w:r>
      <w:r w:rsidR="001A6BDC">
        <w:rPr>
          <w:rFonts w:asciiTheme="minorHAnsi" w:hAnsiTheme="minorHAnsi" w:cstheme="minorHAnsi"/>
          <w:lang w:val="ro-RO"/>
        </w:rPr>
        <w:t>5</w:t>
      </w:r>
      <w:r w:rsidRPr="00FC68DE">
        <w:rPr>
          <w:rFonts w:asciiTheme="minorHAnsi" w:hAnsiTheme="minorHAnsi" w:cstheme="minorHAnsi"/>
          <w:lang w:val="ro-RO"/>
        </w:rPr>
        <w:t xml:space="preserve">.000 </w:t>
      </w:r>
      <w:r w:rsidR="001A6BDC">
        <w:rPr>
          <w:rFonts w:asciiTheme="minorHAnsi" w:hAnsiTheme="minorHAnsi" w:cstheme="minorHAnsi"/>
          <w:lang w:val="ro-RO"/>
        </w:rPr>
        <w:t>Euro</w:t>
      </w:r>
      <w:r w:rsidRPr="00FC68DE">
        <w:rPr>
          <w:rFonts w:asciiTheme="minorHAnsi" w:hAnsiTheme="minorHAnsi" w:cstheme="minorHAnsi"/>
          <w:lang w:val="ro-RO"/>
        </w:rPr>
        <w:t>.</w:t>
      </w:r>
    </w:p>
    <w:p w:rsidR="0008556D" w:rsidRPr="00FC68DE" w:rsidRDefault="0008556D" w:rsidP="0008556D">
      <w:pPr>
        <w:jc w:val="both"/>
        <w:rPr>
          <w:rFonts w:asciiTheme="minorHAnsi" w:hAnsiTheme="minorHAnsi" w:cstheme="minorHAnsi"/>
          <w:lang w:val="ro-RO"/>
        </w:rPr>
      </w:pPr>
      <w:r w:rsidRPr="00FC68DE">
        <w:rPr>
          <w:rFonts w:asciiTheme="minorHAnsi" w:hAnsiTheme="minorHAnsi" w:cstheme="minorHAnsi"/>
          <w:lang w:val="ro-RO"/>
        </w:rPr>
        <w:t>Totodată expertul va compara valorile din bugetul indicativ pentru bunurile care nu se regăsesc în baza de date,  cu  prețurile unor bunuri de același tip disponibile pe Internet cu ofertele prezentate.</w:t>
      </w:r>
    </w:p>
    <w:p w:rsidR="0008556D" w:rsidRPr="00FC68DE" w:rsidRDefault="0008556D" w:rsidP="0008556D">
      <w:pPr>
        <w:jc w:val="both"/>
        <w:rPr>
          <w:rFonts w:asciiTheme="minorHAnsi" w:hAnsiTheme="minorHAnsi" w:cstheme="minorHAnsi"/>
          <w:lang w:val="ro-RO"/>
        </w:rPr>
      </w:pPr>
      <w:r w:rsidRPr="00FC68DE">
        <w:rPr>
          <w:rFonts w:asciiTheme="minorHAnsi" w:hAnsiTheme="minorHAnsi" w:cstheme="minorHAnsi"/>
          <w:lang w:val="ro-RO"/>
        </w:rPr>
        <w:t xml:space="preserve">Dacă valorile ofertelor şi a celor regăsite pe internet, dacă este cazul, corespund, expertul bifează caseta corespunzătoare </w:t>
      </w:r>
      <w:r w:rsidRPr="008A564F">
        <w:rPr>
          <w:rFonts w:asciiTheme="minorHAnsi" w:hAnsiTheme="minorHAnsi" w:cstheme="minorHAnsi"/>
          <w:b/>
          <w:lang w:val="ro-RO"/>
        </w:rPr>
        <w:t>DA</w:t>
      </w:r>
      <w:r w:rsidRPr="00FC68DE">
        <w:rPr>
          <w:rFonts w:asciiTheme="minorHAnsi" w:hAnsiTheme="minorHAnsi" w:cstheme="minorHAnsi"/>
          <w:lang w:val="ro-RO"/>
        </w:rPr>
        <w:t xml:space="preserve">, iar preţurile acceptate vor fi cele din oferta pentru situația bunurilor a căror valoare este mai mică  </w:t>
      </w:r>
      <w:r w:rsidR="00253117">
        <w:rPr>
          <w:rFonts w:asciiTheme="minorHAnsi" w:hAnsiTheme="minorHAnsi" w:cstheme="minorHAnsi"/>
          <w:lang w:val="ro-RO"/>
        </w:rPr>
        <w:t>sau egală cu</w:t>
      </w:r>
      <w:r w:rsidRPr="00FC68DE">
        <w:rPr>
          <w:rFonts w:asciiTheme="minorHAnsi" w:hAnsiTheme="minorHAnsi" w:cstheme="minorHAnsi"/>
          <w:lang w:val="ro-RO"/>
        </w:rPr>
        <w:t xml:space="preserve"> pragul de </w:t>
      </w:r>
      <w:r w:rsidR="00253117">
        <w:rPr>
          <w:rFonts w:asciiTheme="minorHAnsi" w:hAnsiTheme="minorHAnsi" w:cstheme="minorHAnsi"/>
          <w:lang w:val="ro-RO"/>
        </w:rPr>
        <w:t>1</w:t>
      </w:r>
      <w:r w:rsidR="001A6BDC">
        <w:rPr>
          <w:rFonts w:asciiTheme="minorHAnsi" w:hAnsiTheme="minorHAnsi" w:cstheme="minorHAnsi"/>
          <w:lang w:val="ro-RO"/>
        </w:rPr>
        <w:t>5</w:t>
      </w:r>
      <w:r w:rsidRPr="00FC68DE">
        <w:rPr>
          <w:rFonts w:asciiTheme="minorHAnsi" w:hAnsiTheme="minorHAnsi" w:cstheme="minorHAnsi"/>
          <w:lang w:val="ro-RO"/>
        </w:rPr>
        <w:t xml:space="preserve">.000 </w:t>
      </w:r>
      <w:r w:rsidR="001A6BDC">
        <w:rPr>
          <w:rFonts w:asciiTheme="minorHAnsi" w:hAnsiTheme="minorHAnsi" w:cstheme="minorHAnsi"/>
          <w:lang w:val="ro-RO"/>
        </w:rPr>
        <w:t>Euro</w:t>
      </w:r>
      <w:r w:rsidRPr="00FC68DE">
        <w:rPr>
          <w:rFonts w:asciiTheme="minorHAnsi" w:hAnsiTheme="minorHAnsi" w:cstheme="minorHAnsi"/>
          <w:lang w:val="ro-RO"/>
        </w:rPr>
        <w:t xml:space="preserve">, respectiv unul din preţurile incluse în cele </w:t>
      </w:r>
      <w:r w:rsidR="001A6BDC">
        <w:rPr>
          <w:rFonts w:asciiTheme="minorHAnsi" w:hAnsiTheme="minorHAnsi" w:cstheme="minorHAnsi"/>
          <w:lang w:val="ro-RO"/>
        </w:rPr>
        <w:t>două</w:t>
      </w:r>
      <w:r w:rsidRPr="00FC68DE">
        <w:rPr>
          <w:rFonts w:asciiTheme="minorHAnsi" w:hAnsiTheme="minorHAnsi" w:cstheme="minorHAnsi"/>
          <w:lang w:val="ro-RO"/>
        </w:rPr>
        <w:t xml:space="preserve"> oferte prezentate pentru bunurile a căror valoare este mai mare decât pragul de </w:t>
      </w:r>
      <w:r w:rsidR="00253117">
        <w:rPr>
          <w:rFonts w:asciiTheme="minorHAnsi" w:hAnsiTheme="minorHAnsi" w:cstheme="minorHAnsi"/>
          <w:lang w:val="ro-RO"/>
        </w:rPr>
        <w:t>1</w:t>
      </w:r>
      <w:r w:rsidR="001A6BDC">
        <w:rPr>
          <w:rFonts w:asciiTheme="minorHAnsi" w:hAnsiTheme="minorHAnsi" w:cstheme="minorHAnsi"/>
          <w:lang w:val="ro-RO"/>
        </w:rPr>
        <w:t>5</w:t>
      </w:r>
      <w:r w:rsidRPr="00FC68DE">
        <w:rPr>
          <w:rFonts w:asciiTheme="minorHAnsi" w:hAnsiTheme="minorHAnsi" w:cstheme="minorHAnsi"/>
          <w:lang w:val="ro-RO"/>
        </w:rPr>
        <w:t xml:space="preserve">.000 </w:t>
      </w:r>
      <w:r w:rsidR="001A6BDC">
        <w:rPr>
          <w:rFonts w:asciiTheme="minorHAnsi" w:hAnsiTheme="minorHAnsi" w:cstheme="minorHAnsi"/>
          <w:lang w:val="ro-RO"/>
        </w:rPr>
        <w:t>Euro</w:t>
      </w:r>
      <w:r w:rsidRPr="00FC68DE">
        <w:rPr>
          <w:rFonts w:asciiTheme="minorHAnsi" w:hAnsiTheme="minorHAnsi" w:cstheme="minorHAnsi"/>
          <w:lang w:val="ro-RO"/>
        </w:rPr>
        <w:t xml:space="preserve">. </w:t>
      </w:r>
    </w:p>
    <w:p w:rsidR="0008556D" w:rsidRPr="00FC68DE" w:rsidRDefault="0008556D" w:rsidP="0008556D">
      <w:pPr>
        <w:jc w:val="both"/>
        <w:rPr>
          <w:rFonts w:asciiTheme="minorHAnsi" w:hAnsiTheme="minorHAnsi" w:cstheme="minorHAnsi"/>
          <w:lang w:val="ro-RO"/>
        </w:rPr>
      </w:pPr>
      <w:r w:rsidRPr="00FC68DE">
        <w:rPr>
          <w:rFonts w:asciiTheme="minorHAnsi" w:hAnsiTheme="minorHAnsi" w:cstheme="minorHAnsi"/>
          <w:lang w:val="ro-RO"/>
        </w:rPr>
        <w:t>Dacă solicitantul nu a respec</w:t>
      </w:r>
      <w:r w:rsidR="002C7310" w:rsidRPr="00FC68DE">
        <w:rPr>
          <w:rFonts w:asciiTheme="minorHAnsi" w:hAnsiTheme="minorHAnsi" w:cstheme="minorHAnsi"/>
          <w:lang w:val="ro-RO"/>
        </w:rPr>
        <w:t>tat prevede</w:t>
      </w:r>
      <w:r w:rsidR="00903736">
        <w:rPr>
          <w:rFonts w:asciiTheme="minorHAnsi" w:hAnsiTheme="minorHAnsi" w:cstheme="minorHAnsi"/>
          <w:lang w:val="ro-RO"/>
        </w:rPr>
        <w:t>r</w:t>
      </w:r>
      <w:r w:rsidR="002C7310" w:rsidRPr="00FC68DE">
        <w:rPr>
          <w:rFonts w:asciiTheme="minorHAnsi" w:hAnsiTheme="minorHAnsi" w:cstheme="minorHAnsi"/>
          <w:lang w:val="ro-RO"/>
        </w:rPr>
        <w:t>ile de la punctul 4.5</w:t>
      </w:r>
      <w:r w:rsidRPr="00FC68DE">
        <w:rPr>
          <w:rFonts w:asciiTheme="minorHAnsi" w:hAnsiTheme="minorHAnsi" w:cstheme="minorHAnsi"/>
          <w:lang w:val="ro-RO"/>
        </w:rPr>
        <w:t>, expertul înştiinţează solicitantul prin f</w:t>
      </w:r>
      <w:r w:rsidR="001A6BDC">
        <w:rPr>
          <w:rFonts w:asciiTheme="minorHAnsi" w:hAnsiTheme="minorHAnsi" w:cstheme="minorHAnsi"/>
          <w:lang w:val="ro-RO"/>
        </w:rPr>
        <w:t>ișa de informații suplimentare</w:t>
      </w:r>
      <w:r w:rsidRPr="00FC68DE">
        <w:rPr>
          <w:rFonts w:asciiTheme="minorHAnsi" w:hAnsiTheme="minorHAnsi" w:cstheme="minorHAnsi"/>
          <w:lang w:val="ro-RO"/>
        </w:rPr>
        <w:t xml:space="preserve"> pentru trimiterea ofertei/ofertelor, menţionând că, dacă acestea nu sunt transmise, cheltuielile devin neeligibile. După primirea ofertei/ofertelor, expertul procedează ca mai sus. Dacă în urma solicitării de informaţii suplimentare</w:t>
      </w:r>
      <w:r w:rsidR="00903736">
        <w:rPr>
          <w:rFonts w:asciiTheme="minorHAnsi" w:hAnsiTheme="minorHAnsi" w:cstheme="minorHAnsi"/>
          <w:lang w:val="ro-RO"/>
        </w:rPr>
        <w:t xml:space="preserve">, </w:t>
      </w:r>
      <w:r w:rsidRPr="00FC68DE">
        <w:rPr>
          <w:rFonts w:asciiTheme="minorHAnsi" w:hAnsiTheme="minorHAnsi" w:cstheme="minorHAnsi"/>
          <w:lang w:val="ro-RO"/>
        </w:rPr>
        <w:t xml:space="preserve">solicitantul nu furnizează oferta/ofertele, cheltuielile corespunzătoare devin neeligibile şi expertul modifică bugetul indicativ în sensul micșorării acestuia cu costurile corespunzătoare. </w:t>
      </w:r>
    </w:p>
    <w:p w:rsidR="0008556D" w:rsidRPr="00FC68DE" w:rsidRDefault="0008556D" w:rsidP="0008556D">
      <w:pPr>
        <w:ind w:left="-540" w:firstLine="540"/>
        <w:jc w:val="both"/>
        <w:rPr>
          <w:rFonts w:asciiTheme="minorHAnsi" w:hAnsiTheme="minorHAnsi" w:cstheme="minorHAnsi"/>
          <w:lang w:val="ro-RO"/>
        </w:rPr>
      </w:pPr>
    </w:p>
    <w:p w:rsidR="0008556D" w:rsidRPr="00FC68DE" w:rsidRDefault="0008556D" w:rsidP="0008556D">
      <w:pPr>
        <w:jc w:val="both"/>
        <w:rPr>
          <w:rFonts w:asciiTheme="minorHAnsi" w:hAnsiTheme="minorHAnsi" w:cstheme="minorHAnsi"/>
          <w:lang w:val="ro-RO"/>
        </w:rPr>
      </w:pPr>
      <w:r w:rsidRPr="00FC68DE">
        <w:rPr>
          <w:rFonts w:asciiTheme="minorHAnsi" w:hAnsiTheme="minorHAnsi" w:cstheme="minorHAnsi"/>
          <w:lang w:val="ro-RO"/>
        </w:rPr>
        <w:t>Ofertele sunt documente obligatorii care trebuie avute în vedere la stabilirea rezonabilității preţurilor şi trebuie să aibă cel puțin următoarele caracteristici:</w:t>
      </w:r>
    </w:p>
    <w:p w:rsidR="0008556D" w:rsidRPr="00FC68DE" w:rsidRDefault="0008556D" w:rsidP="0008556D">
      <w:pPr>
        <w:ind w:left="-540" w:firstLine="540"/>
        <w:jc w:val="both"/>
        <w:rPr>
          <w:rFonts w:asciiTheme="minorHAnsi" w:hAnsiTheme="minorHAnsi" w:cstheme="minorHAnsi"/>
          <w:lang w:val="ro-RO"/>
        </w:rPr>
      </w:pPr>
      <w:r w:rsidRPr="00FC68DE">
        <w:rPr>
          <w:rFonts w:asciiTheme="minorHAnsi" w:hAnsiTheme="minorHAnsi" w:cstheme="minorHAnsi"/>
          <w:lang w:val="ro-RO"/>
        </w:rPr>
        <w:t>- să fie datate, personalizate şi semnate;</w:t>
      </w:r>
    </w:p>
    <w:p w:rsidR="0008556D" w:rsidRPr="00FC68DE" w:rsidRDefault="0008556D" w:rsidP="0008556D">
      <w:pPr>
        <w:jc w:val="both"/>
        <w:rPr>
          <w:rFonts w:asciiTheme="minorHAnsi" w:hAnsiTheme="minorHAnsi" w:cstheme="minorHAnsi"/>
          <w:lang w:val="ro-RO"/>
        </w:rPr>
      </w:pPr>
      <w:r w:rsidRPr="00FC68DE">
        <w:rPr>
          <w:rFonts w:asciiTheme="minorHAnsi" w:hAnsiTheme="minorHAnsi" w:cstheme="minorHAnsi"/>
          <w:lang w:val="ro-RO"/>
        </w:rPr>
        <w:t>- să conțină detalierea unor specificații tehnice minimale, comparabile cu cele prev</w:t>
      </w:r>
      <w:r w:rsidR="00903736">
        <w:rPr>
          <w:rFonts w:asciiTheme="minorHAnsi" w:hAnsiTheme="minorHAnsi" w:cstheme="minorHAnsi"/>
          <w:lang w:val="ro-RO"/>
        </w:rPr>
        <w:t>ă</w:t>
      </w:r>
      <w:r w:rsidRPr="00FC68DE">
        <w:rPr>
          <w:rFonts w:asciiTheme="minorHAnsi" w:hAnsiTheme="minorHAnsi" w:cstheme="minorHAnsi"/>
          <w:lang w:val="ro-RO"/>
        </w:rPr>
        <w:t>zute prin DALI;</w:t>
      </w:r>
    </w:p>
    <w:p w:rsidR="0008556D" w:rsidRPr="00FC68DE" w:rsidRDefault="0008556D" w:rsidP="0008556D">
      <w:pPr>
        <w:ind w:left="-540" w:firstLine="540"/>
        <w:jc w:val="both"/>
        <w:rPr>
          <w:rFonts w:asciiTheme="minorHAnsi" w:hAnsiTheme="minorHAnsi" w:cstheme="minorHAnsi"/>
          <w:lang w:val="ro-RO"/>
        </w:rPr>
      </w:pPr>
      <w:r w:rsidRPr="00FC68DE">
        <w:rPr>
          <w:rFonts w:asciiTheme="minorHAnsi" w:hAnsiTheme="minorHAnsi" w:cstheme="minorHAnsi"/>
          <w:lang w:val="ro-RO"/>
        </w:rPr>
        <w:t>- să conţină preţul de achiziţie pentru bunurile respective.</w:t>
      </w:r>
    </w:p>
    <w:p w:rsidR="00903736" w:rsidRDefault="00903736" w:rsidP="0008556D">
      <w:pPr>
        <w:jc w:val="both"/>
        <w:rPr>
          <w:rFonts w:asciiTheme="minorHAnsi" w:hAnsiTheme="minorHAnsi" w:cstheme="minorHAnsi"/>
          <w:lang w:val="ro-RO"/>
        </w:rPr>
      </w:pPr>
    </w:p>
    <w:p w:rsidR="0008556D" w:rsidRPr="00FC68DE" w:rsidRDefault="00903736" w:rsidP="0008556D">
      <w:pPr>
        <w:jc w:val="both"/>
        <w:rPr>
          <w:rFonts w:asciiTheme="minorHAnsi" w:hAnsiTheme="minorHAnsi" w:cstheme="minorHAnsi"/>
          <w:lang w:val="ro-RO"/>
        </w:rPr>
      </w:pPr>
      <w:r>
        <w:rPr>
          <w:rFonts w:asciiTheme="minorHAnsi" w:hAnsiTheme="minorHAnsi" w:cstheme="minorHAnsi"/>
          <w:lang w:val="ro-RO"/>
        </w:rPr>
        <w:t xml:space="preserve"> </w:t>
      </w:r>
      <w:r w:rsidR="0008556D" w:rsidRPr="00FC68DE">
        <w:rPr>
          <w:rFonts w:asciiTheme="minorHAnsi" w:hAnsiTheme="minorHAnsi" w:cstheme="minorHAnsi"/>
          <w:lang w:val="ro-RO"/>
        </w:rPr>
        <w:t>În același timp cu verificarea prețurilor, expertul evaluator trebuie să verifice în baza de date a ONRC codul CAEN al ofertantului, dacă acesta este în concordanță cu echipamentele/ bunurile pe care le va furniza.</w:t>
      </w:r>
    </w:p>
    <w:p w:rsidR="0008556D" w:rsidRPr="00FC68DE" w:rsidRDefault="0008556D" w:rsidP="0008556D">
      <w:pPr>
        <w:jc w:val="both"/>
        <w:rPr>
          <w:rFonts w:asciiTheme="minorHAnsi" w:hAnsiTheme="minorHAnsi" w:cstheme="minorHAnsi"/>
          <w:lang w:val="ro-RO"/>
        </w:rPr>
      </w:pPr>
      <w:r w:rsidRPr="00FC68DE">
        <w:rPr>
          <w:rFonts w:asciiTheme="minorHAnsi" w:hAnsiTheme="minorHAnsi" w:cstheme="minorHAnsi"/>
          <w:lang w:val="ro-RO"/>
        </w:rPr>
        <w:t>Astfel, prețurile din oferte vor fi acceptate numai în situația în care activitatea ofertantului demonstrată prin cod CAEN este în concordanță cu echipamentele/bunurile pe care le va furniza.</w:t>
      </w:r>
    </w:p>
    <w:p w:rsidR="0008556D" w:rsidRDefault="0008556D" w:rsidP="0008556D">
      <w:pPr>
        <w:jc w:val="both"/>
        <w:rPr>
          <w:rFonts w:asciiTheme="minorHAnsi" w:hAnsiTheme="minorHAnsi" w:cstheme="minorHAnsi"/>
          <w:lang w:val="ro-RO"/>
        </w:rPr>
      </w:pPr>
    </w:p>
    <w:p w:rsidR="004C57A2" w:rsidRPr="00B411CD" w:rsidRDefault="004C57A2" w:rsidP="004C57A2">
      <w:pPr>
        <w:jc w:val="both"/>
        <w:rPr>
          <w:rFonts w:asciiTheme="minorHAnsi" w:hAnsiTheme="minorHAnsi" w:cstheme="minorHAnsi"/>
          <w:lang w:val="ro-RO"/>
        </w:rPr>
      </w:pPr>
      <w:r w:rsidRPr="00B411CD">
        <w:rPr>
          <w:rFonts w:asciiTheme="minorHAnsi" w:hAnsiTheme="minorHAnsi" w:cstheme="minorHAnsi"/>
          <w:lang w:val="ro-RO"/>
        </w:rPr>
        <w:t>Dacă această condiție nu este îndeplinită, solicită prezentarea altor oferte prin intermediul informațiilor suplimentare.</w:t>
      </w:r>
    </w:p>
    <w:p w:rsidR="004C57A2" w:rsidRPr="00B411CD" w:rsidRDefault="004C57A2" w:rsidP="004C57A2">
      <w:pPr>
        <w:jc w:val="both"/>
        <w:rPr>
          <w:rFonts w:asciiTheme="minorHAnsi" w:hAnsiTheme="minorHAnsi" w:cstheme="minorHAnsi"/>
          <w:lang w:val="ro-RO"/>
        </w:rPr>
      </w:pPr>
    </w:p>
    <w:p w:rsidR="004C57A2" w:rsidRPr="00B411CD" w:rsidRDefault="004C57A2" w:rsidP="004C57A2">
      <w:pPr>
        <w:jc w:val="both"/>
        <w:rPr>
          <w:rFonts w:asciiTheme="minorHAnsi" w:hAnsiTheme="minorHAnsi" w:cstheme="minorHAnsi"/>
          <w:lang w:val="ro-RO"/>
        </w:rPr>
      </w:pPr>
      <w:r w:rsidRPr="00B411CD">
        <w:rPr>
          <w:rFonts w:asciiTheme="minorHAnsi" w:hAnsiTheme="minorHAnsi" w:cstheme="minorHAnsi"/>
          <w:lang w:val="ro-RO"/>
        </w:rPr>
        <w:lastRenderedPageBreak/>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rsidR="004C57A2" w:rsidRPr="00FC68DE" w:rsidRDefault="004C57A2" w:rsidP="0008556D">
      <w:pPr>
        <w:jc w:val="both"/>
        <w:rPr>
          <w:rFonts w:asciiTheme="minorHAnsi" w:hAnsiTheme="minorHAnsi" w:cstheme="minorHAnsi"/>
          <w:lang w:val="ro-RO"/>
        </w:rPr>
      </w:pPr>
    </w:p>
    <w:p w:rsidR="0008556D" w:rsidRPr="008A564F" w:rsidRDefault="0008556D" w:rsidP="0008556D">
      <w:pPr>
        <w:jc w:val="both"/>
        <w:rPr>
          <w:rFonts w:asciiTheme="minorHAnsi" w:hAnsiTheme="minorHAnsi" w:cstheme="minorHAnsi"/>
          <w:b/>
          <w:lang w:val="ro-RO"/>
        </w:rPr>
      </w:pPr>
      <w:r w:rsidRPr="008A564F">
        <w:rPr>
          <w:rFonts w:asciiTheme="minorHAnsi" w:hAnsiTheme="minorHAnsi" w:cstheme="minorHAnsi"/>
          <w:b/>
          <w:lang w:val="ro-RO"/>
        </w:rPr>
        <w:t>Observație:</w:t>
      </w:r>
    </w:p>
    <w:p w:rsidR="0008556D" w:rsidRPr="00FC68DE" w:rsidRDefault="0008556D" w:rsidP="0008556D">
      <w:pPr>
        <w:jc w:val="both"/>
        <w:rPr>
          <w:rFonts w:asciiTheme="minorHAnsi" w:hAnsiTheme="minorHAnsi" w:cstheme="minorHAnsi"/>
          <w:lang w:val="ro-RO"/>
        </w:rPr>
      </w:pPr>
      <w:r w:rsidRPr="00FC68DE">
        <w:rPr>
          <w:rFonts w:asciiTheme="minorHAnsi" w:hAnsiTheme="minorHAnsi" w:cstheme="minorHAnsi"/>
          <w:lang w:val="ro-RO"/>
        </w:rPr>
        <w:t>Preţurile prezentate în oferte la faza depunerii DALI sunt orientative. Expertul verifică dacă valoarea inclusă în deviz se încadrează între nivelul minim şi maxim al ofertelor prezentate şi solicitantul a justificat alegerea.</w:t>
      </w:r>
    </w:p>
    <w:p w:rsidR="0008556D" w:rsidRPr="00FC68DE" w:rsidRDefault="0008556D" w:rsidP="008C59E4">
      <w:pPr>
        <w:jc w:val="both"/>
        <w:rPr>
          <w:rFonts w:asciiTheme="minorHAnsi" w:hAnsiTheme="minorHAnsi" w:cstheme="minorHAnsi"/>
          <w:lang w:val="ro-RO"/>
        </w:rPr>
      </w:pPr>
    </w:p>
    <w:p w:rsidR="007311D3" w:rsidRPr="00FC68DE" w:rsidRDefault="007311D3" w:rsidP="007311D3">
      <w:pPr>
        <w:ind w:left="-540" w:firstLine="540"/>
        <w:jc w:val="both"/>
        <w:rPr>
          <w:rFonts w:asciiTheme="minorHAnsi" w:hAnsiTheme="minorHAnsi" w:cstheme="minorHAnsi"/>
          <w:b/>
          <w:lang w:val="ro-RO"/>
        </w:rPr>
      </w:pPr>
    </w:p>
    <w:p w:rsidR="007311D3" w:rsidRPr="00FC68DE" w:rsidRDefault="007311D3" w:rsidP="008C59E4">
      <w:pPr>
        <w:jc w:val="both"/>
        <w:rPr>
          <w:rFonts w:asciiTheme="minorHAnsi" w:hAnsiTheme="minorHAnsi" w:cstheme="minorHAnsi"/>
          <w:b/>
          <w:u w:val="single"/>
          <w:lang w:val="ro-RO"/>
        </w:rPr>
      </w:pPr>
      <w:r w:rsidRPr="00FC68DE">
        <w:rPr>
          <w:rFonts w:asciiTheme="minorHAnsi" w:hAnsiTheme="minorHAnsi" w:cstheme="minorHAnsi"/>
          <w:b/>
          <w:u w:val="single"/>
          <w:lang w:val="ro-RO"/>
        </w:rPr>
        <w:t>4.</w:t>
      </w:r>
      <w:r w:rsidR="00CA506F" w:rsidRPr="00FC68DE">
        <w:rPr>
          <w:rFonts w:asciiTheme="minorHAnsi" w:hAnsiTheme="minorHAnsi" w:cstheme="minorHAnsi"/>
          <w:b/>
          <w:u w:val="single"/>
          <w:lang w:val="ro-RO"/>
        </w:rPr>
        <w:t>6</w:t>
      </w:r>
      <w:r w:rsidRPr="00FC68DE">
        <w:rPr>
          <w:rFonts w:asciiTheme="minorHAnsi" w:hAnsiTheme="minorHAnsi" w:cstheme="minorHAnsi"/>
          <w:b/>
          <w:u w:val="single"/>
          <w:lang w:val="ro-RO"/>
        </w:rPr>
        <w:t>. Pentru lucr</w:t>
      </w:r>
      <w:r w:rsidR="00372465" w:rsidRPr="00FC68DE">
        <w:rPr>
          <w:rFonts w:asciiTheme="minorHAnsi" w:hAnsiTheme="minorHAnsi" w:cstheme="minorHAnsi"/>
          <w:b/>
          <w:u w:val="single"/>
          <w:lang w:val="ro-RO"/>
        </w:rPr>
        <w:t>ă</w:t>
      </w:r>
      <w:r w:rsidRPr="00FC68DE">
        <w:rPr>
          <w:rFonts w:asciiTheme="minorHAnsi" w:hAnsiTheme="minorHAnsi" w:cstheme="minorHAnsi"/>
          <w:b/>
          <w:u w:val="single"/>
          <w:lang w:val="ro-RO"/>
        </w:rPr>
        <w:t>ri exist</w:t>
      </w:r>
      <w:r w:rsidR="00372465" w:rsidRPr="00FC68DE">
        <w:rPr>
          <w:rFonts w:asciiTheme="minorHAnsi" w:hAnsiTheme="minorHAnsi" w:cstheme="minorHAnsi"/>
          <w:b/>
          <w:u w:val="single"/>
          <w:lang w:val="ro-RO"/>
        </w:rPr>
        <w:t>ă</w:t>
      </w:r>
      <w:r w:rsidRPr="00FC68DE">
        <w:rPr>
          <w:rFonts w:asciiTheme="minorHAnsi" w:hAnsiTheme="minorHAnsi" w:cstheme="minorHAnsi"/>
          <w:b/>
          <w:u w:val="single"/>
          <w:lang w:val="ro-RO"/>
        </w:rPr>
        <w:t xml:space="preserve"> </w:t>
      </w:r>
      <w:r w:rsidR="00372465" w:rsidRPr="00FC68DE">
        <w:rPr>
          <w:rFonts w:asciiTheme="minorHAnsi" w:hAnsiTheme="minorHAnsi" w:cstheme="minorHAnsi"/>
          <w:b/>
          <w:u w:val="single"/>
          <w:lang w:val="ro-RO"/>
        </w:rPr>
        <w:t>î</w:t>
      </w:r>
      <w:r w:rsidRPr="00FC68DE">
        <w:rPr>
          <w:rFonts w:asciiTheme="minorHAnsi" w:hAnsiTheme="minorHAnsi" w:cstheme="minorHAnsi"/>
          <w:b/>
          <w:u w:val="single"/>
          <w:lang w:val="ro-RO"/>
        </w:rPr>
        <w:t>n DALI declaraţia proiectantului semnată şi ştampilată privind sursa de preţuri</w:t>
      </w:r>
      <w:r w:rsidR="003667D6" w:rsidRPr="00FC68DE">
        <w:rPr>
          <w:rFonts w:asciiTheme="minorHAnsi" w:hAnsiTheme="minorHAnsi" w:cstheme="minorHAnsi"/>
          <w:b/>
          <w:u w:val="single"/>
          <w:lang w:val="ro-RO"/>
        </w:rPr>
        <w:t xml:space="preserve"> </w:t>
      </w:r>
      <w:r w:rsidRPr="00FC68DE">
        <w:rPr>
          <w:rFonts w:asciiTheme="minorHAnsi" w:hAnsiTheme="minorHAnsi" w:cstheme="minorHAnsi"/>
          <w:b/>
          <w:u w:val="single"/>
          <w:lang w:val="ro-RO"/>
        </w:rPr>
        <w:t>?</w:t>
      </w:r>
    </w:p>
    <w:p w:rsidR="00BC74AA" w:rsidRDefault="00BC74AA" w:rsidP="008C59E4">
      <w:pPr>
        <w:jc w:val="both"/>
        <w:rPr>
          <w:rFonts w:asciiTheme="minorHAnsi" w:hAnsiTheme="minorHAnsi" w:cstheme="minorHAnsi"/>
          <w:lang w:val="ro-RO"/>
        </w:rPr>
      </w:pPr>
      <w:r>
        <w:rPr>
          <w:rFonts w:asciiTheme="minorHAnsi" w:hAnsiTheme="minorHAnsi" w:cstheme="minorHAnsi"/>
          <w:lang w:val="ro-RO"/>
        </w:rPr>
        <w:t xml:space="preserve">     </w:t>
      </w:r>
    </w:p>
    <w:p w:rsidR="007311D3" w:rsidRPr="00FC68DE" w:rsidRDefault="00BC74AA" w:rsidP="008C59E4">
      <w:pPr>
        <w:jc w:val="both"/>
        <w:rPr>
          <w:rFonts w:asciiTheme="minorHAnsi" w:hAnsiTheme="minorHAnsi" w:cstheme="minorHAnsi"/>
          <w:lang w:val="ro-RO"/>
        </w:rPr>
      </w:pPr>
      <w:r>
        <w:rPr>
          <w:rFonts w:asciiTheme="minorHAnsi" w:hAnsiTheme="minorHAnsi" w:cstheme="minorHAnsi"/>
          <w:lang w:val="ro-RO"/>
        </w:rPr>
        <w:t xml:space="preserve">     </w:t>
      </w:r>
      <w:r w:rsidR="007311D3" w:rsidRPr="00FC68DE">
        <w:rPr>
          <w:rFonts w:asciiTheme="minorHAnsi" w:hAnsiTheme="minorHAnsi" w:cstheme="minorHAnsi"/>
          <w:lang w:val="ro-RO"/>
        </w:rPr>
        <w:t>Expertul verific</w:t>
      </w:r>
      <w:r w:rsidR="00372465" w:rsidRPr="00FC68DE">
        <w:rPr>
          <w:rFonts w:asciiTheme="minorHAnsi" w:hAnsiTheme="minorHAnsi" w:cstheme="minorHAnsi"/>
          <w:lang w:val="ro-RO"/>
        </w:rPr>
        <w:t>ă</w:t>
      </w:r>
      <w:r w:rsidR="007311D3" w:rsidRPr="00FC68DE">
        <w:rPr>
          <w:rFonts w:asciiTheme="minorHAnsi" w:hAnsiTheme="minorHAnsi" w:cstheme="minorHAnsi"/>
          <w:lang w:val="ro-RO"/>
        </w:rPr>
        <w:t xml:space="preserve"> existen</w:t>
      </w:r>
      <w:r w:rsidR="00372465" w:rsidRPr="00FC68DE">
        <w:rPr>
          <w:rFonts w:asciiTheme="minorHAnsi" w:hAnsiTheme="minorHAnsi" w:cstheme="minorHAnsi"/>
          <w:lang w:val="ro-RO"/>
        </w:rPr>
        <w:t>ț</w:t>
      </w:r>
      <w:r w:rsidR="007311D3" w:rsidRPr="00FC68DE">
        <w:rPr>
          <w:rFonts w:asciiTheme="minorHAnsi" w:hAnsiTheme="minorHAnsi" w:cstheme="minorHAnsi"/>
          <w:lang w:val="ro-RO"/>
        </w:rPr>
        <w:t>a preciz</w:t>
      </w:r>
      <w:r w:rsidR="00372465" w:rsidRPr="00FC68DE">
        <w:rPr>
          <w:rFonts w:asciiTheme="minorHAnsi" w:hAnsiTheme="minorHAnsi" w:cstheme="minorHAnsi"/>
          <w:lang w:val="ro-RO"/>
        </w:rPr>
        <w:t>ă</w:t>
      </w:r>
      <w:r w:rsidR="007311D3" w:rsidRPr="00FC68DE">
        <w:rPr>
          <w:rFonts w:asciiTheme="minorHAnsi" w:hAnsiTheme="minorHAnsi" w:cstheme="minorHAnsi"/>
          <w:lang w:val="ro-RO"/>
        </w:rPr>
        <w:t xml:space="preserve">rilor proiectantului privind sursa de preţuri din </w:t>
      </w:r>
      <w:r w:rsidR="003667D6" w:rsidRPr="00FC68DE">
        <w:rPr>
          <w:rFonts w:asciiTheme="minorHAnsi" w:hAnsiTheme="minorHAnsi" w:cstheme="minorHAnsi"/>
          <w:lang w:val="ro-RO"/>
        </w:rPr>
        <w:t>DALI</w:t>
      </w:r>
      <w:r w:rsidR="007311D3" w:rsidRPr="00FC68DE">
        <w:rPr>
          <w:rFonts w:asciiTheme="minorHAnsi" w:hAnsiTheme="minorHAnsi" w:cstheme="minorHAnsi"/>
          <w:lang w:val="ro-RO"/>
        </w:rPr>
        <w:t>, dac</w:t>
      </w:r>
      <w:r w:rsidR="003667D6" w:rsidRPr="00FC68DE">
        <w:rPr>
          <w:rFonts w:asciiTheme="minorHAnsi" w:hAnsiTheme="minorHAnsi" w:cstheme="minorHAnsi"/>
          <w:lang w:val="ro-RO"/>
        </w:rPr>
        <w:t>ă</w:t>
      </w:r>
      <w:r w:rsidR="007311D3" w:rsidRPr="00FC68DE">
        <w:rPr>
          <w:rFonts w:asciiTheme="minorHAnsi" w:hAnsiTheme="minorHAnsi" w:cstheme="minorHAnsi"/>
          <w:lang w:val="ro-RO"/>
        </w:rPr>
        <w:t xml:space="preserve"> declaraţia este semnat</w:t>
      </w:r>
      <w:r w:rsidR="00372465" w:rsidRPr="00FC68DE">
        <w:rPr>
          <w:rFonts w:asciiTheme="minorHAnsi" w:hAnsiTheme="minorHAnsi" w:cstheme="minorHAnsi"/>
          <w:lang w:val="ro-RO"/>
        </w:rPr>
        <w:t>ă</w:t>
      </w:r>
      <w:r w:rsidR="007311D3" w:rsidRPr="00FC68DE">
        <w:rPr>
          <w:rFonts w:asciiTheme="minorHAnsi" w:hAnsiTheme="minorHAnsi" w:cstheme="minorHAnsi"/>
          <w:lang w:val="ro-RO"/>
        </w:rPr>
        <w:t xml:space="preserve"> şi ştampilată şi bifează </w:t>
      </w:r>
      <w:r w:rsidR="00372465" w:rsidRPr="00FC68DE">
        <w:rPr>
          <w:rFonts w:asciiTheme="minorHAnsi" w:hAnsiTheme="minorHAnsi" w:cstheme="minorHAnsi"/>
          <w:lang w:val="ro-RO"/>
        </w:rPr>
        <w:t>î</w:t>
      </w:r>
      <w:r w:rsidR="007311D3" w:rsidRPr="00FC68DE">
        <w:rPr>
          <w:rFonts w:asciiTheme="minorHAnsi" w:hAnsiTheme="minorHAnsi" w:cstheme="minorHAnsi"/>
          <w:lang w:val="ro-RO"/>
        </w:rPr>
        <w:t>n caseta corespunz</w:t>
      </w:r>
      <w:r w:rsidR="00372465" w:rsidRPr="00FC68DE">
        <w:rPr>
          <w:rFonts w:asciiTheme="minorHAnsi" w:hAnsiTheme="minorHAnsi" w:cstheme="minorHAnsi"/>
          <w:lang w:val="ro-RO"/>
        </w:rPr>
        <w:t>ă</w:t>
      </w:r>
      <w:r w:rsidR="007311D3" w:rsidRPr="00FC68DE">
        <w:rPr>
          <w:rFonts w:asciiTheme="minorHAnsi" w:hAnsiTheme="minorHAnsi" w:cstheme="minorHAnsi"/>
          <w:lang w:val="ro-RO"/>
        </w:rPr>
        <w:t xml:space="preserve">toare </w:t>
      </w:r>
      <w:r w:rsidR="007311D3" w:rsidRPr="008A564F">
        <w:rPr>
          <w:rFonts w:asciiTheme="minorHAnsi" w:hAnsiTheme="minorHAnsi" w:cstheme="minorHAnsi"/>
          <w:b/>
          <w:lang w:val="ro-RO"/>
        </w:rPr>
        <w:t>DA</w:t>
      </w:r>
      <w:r w:rsidR="007311D3" w:rsidRPr="00FC68DE">
        <w:rPr>
          <w:rFonts w:asciiTheme="minorHAnsi" w:hAnsiTheme="minorHAnsi" w:cstheme="minorHAnsi"/>
          <w:lang w:val="ro-RO"/>
        </w:rPr>
        <w:t xml:space="preserve"> sau </w:t>
      </w:r>
      <w:r w:rsidR="007311D3" w:rsidRPr="008A564F">
        <w:rPr>
          <w:rFonts w:asciiTheme="minorHAnsi" w:hAnsiTheme="minorHAnsi" w:cstheme="minorHAnsi"/>
          <w:b/>
          <w:lang w:val="ro-RO"/>
        </w:rPr>
        <w:t>NU</w:t>
      </w:r>
      <w:r w:rsidR="007311D3" w:rsidRPr="00FC68DE">
        <w:rPr>
          <w:rFonts w:asciiTheme="minorHAnsi" w:hAnsiTheme="minorHAnsi" w:cstheme="minorHAnsi"/>
          <w:lang w:val="ro-RO"/>
        </w:rPr>
        <w:t xml:space="preserve">.  </w:t>
      </w:r>
    </w:p>
    <w:p w:rsidR="00194A0C" w:rsidRPr="00FC68DE" w:rsidRDefault="007311D3" w:rsidP="008C59E4">
      <w:pPr>
        <w:jc w:val="both"/>
        <w:rPr>
          <w:rFonts w:asciiTheme="minorHAnsi" w:hAnsiTheme="minorHAnsi" w:cstheme="minorHAnsi"/>
          <w:lang w:val="ro-RO"/>
        </w:rPr>
      </w:pPr>
      <w:r w:rsidRPr="00FC68DE">
        <w:rPr>
          <w:rFonts w:asciiTheme="minorHAnsi" w:hAnsiTheme="minorHAnsi" w:cstheme="minorHAnsi"/>
          <w:lang w:val="ro-RO"/>
        </w:rPr>
        <w:t>Dac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proiectantul nu a indicat sursa de preţuri pentru lucr</w:t>
      </w:r>
      <w:r w:rsidR="00372465" w:rsidRPr="00FC68DE">
        <w:rPr>
          <w:rFonts w:asciiTheme="minorHAnsi" w:hAnsiTheme="minorHAnsi" w:cstheme="minorHAnsi"/>
          <w:lang w:val="ro-RO"/>
        </w:rPr>
        <w:t>ă</w:t>
      </w:r>
      <w:r w:rsidRPr="00FC68DE">
        <w:rPr>
          <w:rFonts w:asciiTheme="minorHAnsi" w:hAnsiTheme="minorHAnsi" w:cstheme="minorHAnsi"/>
          <w:lang w:val="ro-RO"/>
        </w:rPr>
        <w:t>ri, expertul înştiinţează solicitantul prin f</w:t>
      </w:r>
      <w:r w:rsidR="00F82917">
        <w:rPr>
          <w:rFonts w:asciiTheme="minorHAnsi" w:hAnsiTheme="minorHAnsi" w:cstheme="minorHAnsi"/>
          <w:lang w:val="ro-RO"/>
        </w:rPr>
        <w:t>ișa de informații suplimentare</w:t>
      </w:r>
      <w:r w:rsidRPr="00FC68DE">
        <w:rPr>
          <w:rFonts w:asciiTheme="minorHAnsi" w:hAnsiTheme="minorHAnsi" w:cstheme="minorHAnsi"/>
          <w:lang w:val="ro-RO"/>
        </w:rPr>
        <w:t xml:space="preserve">  pentru trimiterea declara</w:t>
      </w:r>
      <w:r w:rsidR="00372465" w:rsidRPr="00FC68DE">
        <w:rPr>
          <w:rFonts w:asciiTheme="minorHAnsi" w:hAnsiTheme="minorHAnsi" w:cstheme="minorHAnsi"/>
          <w:lang w:val="ro-RO"/>
        </w:rPr>
        <w:t>ț</w:t>
      </w:r>
      <w:r w:rsidRPr="00FC68DE">
        <w:rPr>
          <w:rFonts w:asciiTheme="minorHAnsi" w:hAnsiTheme="minorHAnsi" w:cstheme="minorHAnsi"/>
          <w:lang w:val="ro-RO"/>
        </w:rPr>
        <w:t>iei proiectantului privind sursa de preţuri, menţionând c</w:t>
      </w:r>
      <w:r w:rsidR="005606D3" w:rsidRPr="00FC68DE">
        <w:rPr>
          <w:rFonts w:asciiTheme="minorHAnsi" w:hAnsiTheme="minorHAnsi" w:cstheme="minorHAnsi"/>
          <w:lang w:val="ro-RO"/>
        </w:rPr>
        <w:t>ă</w:t>
      </w:r>
      <w:r w:rsidRPr="00FC68DE">
        <w:rPr>
          <w:rFonts w:asciiTheme="minorHAnsi" w:hAnsiTheme="minorHAnsi" w:cstheme="minorHAnsi"/>
          <w:lang w:val="ro-RO"/>
        </w:rPr>
        <w:t xml:space="preserve"> dac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aceasta nu este transmis</w:t>
      </w:r>
      <w:r w:rsidR="00372465" w:rsidRPr="00FC68DE">
        <w:rPr>
          <w:rFonts w:asciiTheme="minorHAnsi" w:hAnsiTheme="minorHAnsi" w:cstheme="minorHAnsi"/>
          <w:lang w:val="ro-RO"/>
        </w:rPr>
        <w:t>ă</w:t>
      </w:r>
      <w:r w:rsidRPr="00FC68DE">
        <w:rPr>
          <w:rFonts w:asciiTheme="minorHAnsi" w:hAnsiTheme="minorHAnsi" w:cstheme="minorHAnsi"/>
          <w:lang w:val="ro-RO"/>
        </w:rPr>
        <w:t>, cheltuielile devin neeligibile. După primirea declara</w:t>
      </w:r>
      <w:r w:rsidR="00372465" w:rsidRPr="00FC68DE">
        <w:rPr>
          <w:rFonts w:asciiTheme="minorHAnsi" w:hAnsiTheme="minorHAnsi" w:cstheme="minorHAnsi"/>
          <w:lang w:val="ro-RO"/>
        </w:rPr>
        <w:t>ț</w:t>
      </w:r>
      <w:r w:rsidRPr="00FC68DE">
        <w:rPr>
          <w:rFonts w:asciiTheme="minorHAnsi" w:hAnsiTheme="minorHAnsi" w:cstheme="minorHAnsi"/>
          <w:lang w:val="ro-RO"/>
        </w:rPr>
        <w:t xml:space="preserve">iei proiectantului privind sursa de preţuri, expertul bifează </w:t>
      </w:r>
      <w:r w:rsidRPr="008A564F">
        <w:rPr>
          <w:rFonts w:asciiTheme="minorHAnsi" w:hAnsiTheme="minorHAnsi" w:cstheme="minorHAnsi"/>
          <w:b/>
          <w:lang w:val="ro-RO"/>
        </w:rPr>
        <w:t>DA</w:t>
      </w:r>
      <w:r w:rsidRPr="00FC68DE">
        <w:rPr>
          <w:rFonts w:asciiTheme="minorHAnsi" w:hAnsiTheme="minorHAnsi" w:cstheme="minorHAnsi"/>
          <w:lang w:val="ro-RO"/>
        </w:rPr>
        <w:t>. Dac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w:t>
      </w:r>
      <w:r w:rsidR="00372465" w:rsidRPr="00FC68DE">
        <w:rPr>
          <w:rFonts w:asciiTheme="minorHAnsi" w:hAnsiTheme="minorHAnsi" w:cstheme="minorHAnsi"/>
          <w:lang w:val="ro-RO"/>
        </w:rPr>
        <w:t>î</w:t>
      </w:r>
      <w:r w:rsidRPr="00FC68DE">
        <w:rPr>
          <w:rFonts w:asciiTheme="minorHAnsi" w:hAnsiTheme="minorHAnsi" w:cstheme="minorHAnsi"/>
          <w:lang w:val="ro-RO"/>
        </w:rPr>
        <w:t>n urma solicit</w:t>
      </w:r>
      <w:r w:rsidR="00372465" w:rsidRPr="00FC68DE">
        <w:rPr>
          <w:rFonts w:asciiTheme="minorHAnsi" w:hAnsiTheme="minorHAnsi" w:cstheme="minorHAnsi"/>
          <w:lang w:val="ro-RO"/>
        </w:rPr>
        <w:t>ă</w:t>
      </w:r>
      <w:r w:rsidRPr="00FC68DE">
        <w:rPr>
          <w:rFonts w:asciiTheme="minorHAnsi" w:hAnsiTheme="minorHAnsi" w:cstheme="minorHAnsi"/>
          <w:lang w:val="ro-RO"/>
        </w:rPr>
        <w:t>rii de informaţii, solicitantul nu furnizeaz</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declaraţia proiectantului privind sursa de preţuri, cheltuielile corespunz</w:t>
      </w:r>
      <w:r w:rsidR="00372465" w:rsidRPr="00FC68DE">
        <w:rPr>
          <w:rFonts w:asciiTheme="minorHAnsi" w:hAnsiTheme="minorHAnsi" w:cstheme="minorHAnsi"/>
          <w:lang w:val="ro-RO"/>
        </w:rPr>
        <w:t>ă</w:t>
      </w:r>
      <w:r w:rsidRPr="00FC68DE">
        <w:rPr>
          <w:rFonts w:asciiTheme="minorHAnsi" w:hAnsiTheme="minorHAnsi" w:cstheme="minorHAnsi"/>
          <w:lang w:val="ro-RO"/>
        </w:rPr>
        <w:t>toare devin neeligibile şi expertul modific</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bugetul indicativ respectiv valoarea total</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eligibil</w:t>
      </w:r>
      <w:r w:rsidR="00372465" w:rsidRPr="00FC68DE">
        <w:rPr>
          <w:rFonts w:asciiTheme="minorHAnsi" w:hAnsiTheme="minorHAnsi" w:cstheme="minorHAnsi"/>
          <w:lang w:val="ro-RO"/>
        </w:rPr>
        <w:t>ă</w:t>
      </w:r>
      <w:r w:rsidRPr="00FC68DE">
        <w:rPr>
          <w:rFonts w:asciiTheme="minorHAnsi" w:hAnsiTheme="minorHAnsi" w:cstheme="minorHAnsi"/>
          <w:lang w:val="ro-RO"/>
        </w:rPr>
        <w:t xml:space="preserve"> proiectului, </w:t>
      </w:r>
      <w:r w:rsidR="00372465" w:rsidRPr="00FC68DE">
        <w:rPr>
          <w:rFonts w:asciiTheme="minorHAnsi" w:hAnsiTheme="minorHAnsi" w:cstheme="minorHAnsi"/>
          <w:lang w:val="ro-RO"/>
        </w:rPr>
        <w:t>î</w:t>
      </w:r>
      <w:r w:rsidRPr="00FC68DE">
        <w:rPr>
          <w:rFonts w:asciiTheme="minorHAnsi" w:hAnsiTheme="minorHAnsi" w:cstheme="minorHAnsi"/>
          <w:lang w:val="ro-RO"/>
        </w:rPr>
        <w:t>n sensul diminu</w:t>
      </w:r>
      <w:r w:rsidR="00372465" w:rsidRPr="00FC68DE">
        <w:rPr>
          <w:rFonts w:asciiTheme="minorHAnsi" w:hAnsiTheme="minorHAnsi" w:cstheme="minorHAnsi"/>
          <w:lang w:val="ro-RO"/>
        </w:rPr>
        <w:t>ă</w:t>
      </w:r>
      <w:r w:rsidRPr="00FC68DE">
        <w:rPr>
          <w:rFonts w:asciiTheme="minorHAnsi" w:hAnsiTheme="minorHAnsi" w:cstheme="minorHAnsi"/>
          <w:lang w:val="ro-RO"/>
        </w:rPr>
        <w:t>rii acestuia cu costurile corespunz</w:t>
      </w:r>
      <w:r w:rsidR="00372465" w:rsidRPr="00FC68DE">
        <w:rPr>
          <w:rFonts w:asciiTheme="minorHAnsi" w:hAnsiTheme="minorHAnsi" w:cstheme="minorHAnsi"/>
          <w:lang w:val="ro-RO"/>
        </w:rPr>
        <w:t>ă</w:t>
      </w:r>
      <w:r w:rsidRPr="00FC68DE">
        <w:rPr>
          <w:rFonts w:asciiTheme="minorHAnsi" w:hAnsiTheme="minorHAnsi" w:cstheme="minorHAnsi"/>
          <w:lang w:val="ro-RO"/>
        </w:rPr>
        <w:t>toare.</w:t>
      </w:r>
      <w:r w:rsidR="00EA1E79" w:rsidRPr="00FC68DE">
        <w:rPr>
          <w:rFonts w:asciiTheme="minorHAnsi" w:hAnsiTheme="minorHAnsi" w:cstheme="minorHAnsi"/>
          <w:lang w:val="ro-RO"/>
        </w:rPr>
        <w:t xml:space="preserve"> </w:t>
      </w:r>
    </w:p>
    <w:p w:rsidR="00E059C7" w:rsidRDefault="00E059C7" w:rsidP="002419BD">
      <w:pPr>
        <w:jc w:val="both"/>
        <w:rPr>
          <w:rFonts w:asciiTheme="minorHAnsi" w:hAnsiTheme="minorHAnsi" w:cstheme="minorHAnsi"/>
          <w:lang w:val="ro-RO"/>
        </w:rPr>
      </w:pPr>
    </w:p>
    <w:p w:rsidR="00E059C7" w:rsidRDefault="00E059C7" w:rsidP="002419BD">
      <w:pPr>
        <w:jc w:val="both"/>
        <w:rPr>
          <w:rFonts w:asciiTheme="minorHAnsi" w:hAnsiTheme="minorHAnsi" w:cstheme="minorHAnsi"/>
          <w:lang w:val="ro-RO"/>
        </w:rPr>
      </w:pPr>
    </w:p>
    <w:p w:rsidR="00C91899" w:rsidRDefault="00C91899" w:rsidP="00C91899">
      <w:pPr>
        <w:pStyle w:val="ListParagraph"/>
        <w:spacing w:before="120" w:after="160" w:line="259" w:lineRule="auto"/>
        <w:ind w:left="0"/>
        <w:jc w:val="both"/>
        <w:rPr>
          <w:rFonts w:ascii="Trebuchet MS" w:eastAsia="Times New Roman" w:hAnsi="Trebuchet MS" w:cstheme="minorHAnsi"/>
        </w:rPr>
      </w:pPr>
    </w:p>
    <w:p w:rsidR="00C91899" w:rsidRPr="00FC68DE" w:rsidRDefault="00C91899" w:rsidP="002419BD">
      <w:pPr>
        <w:jc w:val="both"/>
        <w:rPr>
          <w:rFonts w:asciiTheme="minorHAnsi" w:hAnsiTheme="minorHAnsi" w:cstheme="minorHAnsi"/>
          <w:lang w:val="ro-RO"/>
        </w:rPr>
      </w:pPr>
    </w:p>
    <w:p w:rsidR="007311D3" w:rsidRPr="00FC68DE" w:rsidRDefault="007311D3" w:rsidP="002419BD">
      <w:pPr>
        <w:keepNext/>
        <w:ind w:left="-540" w:firstLine="540"/>
        <w:jc w:val="both"/>
        <w:outlineLvl w:val="8"/>
        <w:rPr>
          <w:rFonts w:asciiTheme="minorHAnsi" w:eastAsia="SimSun" w:hAnsiTheme="minorHAnsi" w:cstheme="minorHAnsi"/>
          <w:b/>
          <w:bCs/>
          <w:lang w:val="ro-RO" w:eastAsia="fr-FR"/>
        </w:rPr>
      </w:pPr>
      <w:r w:rsidRPr="00FC68DE">
        <w:rPr>
          <w:rFonts w:asciiTheme="minorHAnsi" w:eastAsia="SimSun" w:hAnsiTheme="minorHAnsi" w:cstheme="minorHAnsi"/>
          <w:b/>
          <w:bCs/>
          <w:lang w:val="ro-RO" w:eastAsia="fr-FR"/>
        </w:rPr>
        <w:lastRenderedPageBreak/>
        <w:t>5. Verificarea Planului Financiar</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1"/>
      </w:tblGrid>
      <w:tr w:rsidR="007311D3" w:rsidRPr="00FC68DE" w:rsidTr="002419BD">
        <w:trPr>
          <w:trHeight w:val="904"/>
        </w:trPr>
        <w:tc>
          <w:tcPr>
            <w:tcW w:w="5000" w:type="pct"/>
            <w:tcBorders>
              <w:top w:val="single" w:sz="4" w:space="0" w:color="auto"/>
              <w:left w:val="nil"/>
              <w:bottom w:val="nil"/>
              <w:right w:val="nil"/>
            </w:tcBorders>
            <w:shd w:val="clear" w:color="auto" w:fill="auto"/>
          </w:tcPr>
          <w:tbl>
            <w:tblPr>
              <w:tblW w:w="9227" w:type="dxa"/>
              <w:tblLayout w:type="fixed"/>
              <w:tblCellMar>
                <w:left w:w="30" w:type="dxa"/>
                <w:right w:w="30" w:type="dxa"/>
              </w:tblCellMar>
              <w:tblLook w:val="0000" w:firstRow="0" w:lastRow="0" w:firstColumn="0" w:lastColumn="0" w:noHBand="0" w:noVBand="0"/>
            </w:tblPr>
            <w:tblGrid>
              <w:gridCol w:w="3117"/>
              <w:gridCol w:w="2008"/>
              <w:gridCol w:w="1993"/>
              <w:gridCol w:w="2109"/>
            </w:tblGrid>
            <w:tr w:rsidR="007311D3" w:rsidRPr="00FC68DE" w:rsidTr="00A52BFF">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tcPr>
                <w:p w:rsidR="007311D3" w:rsidRPr="00FC68DE" w:rsidRDefault="007311D3" w:rsidP="00D525DC">
                  <w:pPr>
                    <w:keepNext/>
                    <w:ind w:left="-540" w:firstLine="540"/>
                    <w:jc w:val="both"/>
                    <w:outlineLvl w:val="0"/>
                    <w:rPr>
                      <w:rFonts w:asciiTheme="minorHAnsi" w:hAnsiTheme="minorHAnsi" w:cstheme="minorHAnsi"/>
                      <w:b/>
                      <w:bCs/>
                      <w:lang w:val="ro-RO"/>
                    </w:rPr>
                  </w:pPr>
                  <w:r w:rsidRPr="00FC68DE">
                    <w:rPr>
                      <w:rFonts w:asciiTheme="minorHAnsi" w:hAnsiTheme="minorHAnsi" w:cstheme="minorHAnsi"/>
                      <w:b/>
                      <w:bCs/>
                      <w:lang w:val="ro-RO"/>
                    </w:rPr>
                    <w:t xml:space="preserve">Plan Financiar Totalizator </w:t>
                  </w:r>
                  <w:r w:rsidR="00D525DC">
                    <w:rPr>
                      <w:rFonts w:asciiTheme="minorHAnsi" w:hAnsiTheme="minorHAnsi" w:cstheme="minorHAnsi"/>
                      <w:b/>
                      <w:bCs/>
                      <w:lang w:val="ro-RO"/>
                    </w:rPr>
                    <w:t xml:space="preserve">DR 25 </w:t>
                  </w:r>
                </w:p>
              </w:tc>
            </w:tr>
            <w:tr w:rsidR="007311D3" w:rsidRPr="00FC68DE" w:rsidTr="00A52BFF">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7311D3" w:rsidRPr="00FC68DE" w:rsidRDefault="007311D3" w:rsidP="007311D3">
                  <w:pPr>
                    <w:ind w:left="-540" w:firstLine="540"/>
                    <w:jc w:val="both"/>
                    <w:rPr>
                      <w:rFonts w:asciiTheme="minorHAnsi" w:hAnsiTheme="minorHAnsi" w:cstheme="minorHAnsi"/>
                      <w:snapToGrid w:val="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7311D3" w:rsidRPr="009B18D1" w:rsidRDefault="007311D3" w:rsidP="007311D3">
                  <w:pPr>
                    <w:ind w:left="-540" w:firstLine="540"/>
                    <w:jc w:val="center"/>
                    <w:rPr>
                      <w:rFonts w:asciiTheme="minorHAnsi" w:hAnsiTheme="minorHAnsi" w:cstheme="minorHAnsi"/>
                      <w:b/>
                      <w:snapToGrid w:val="0"/>
                    </w:rPr>
                  </w:pPr>
                  <w:r w:rsidRPr="009B18D1">
                    <w:rPr>
                      <w:rFonts w:asciiTheme="minorHAnsi" w:hAnsiTheme="minorHAnsi" w:cstheme="minorHAnsi"/>
                      <w:b/>
                      <w:snapToGrid w:val="0"/>
                    </w:rPr>
                    <w:t>Cheltuieli eligibile</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7311D3" w:rsidRPr="00E01846" w:rsidRDefault="007311D3" w:rsidP="007311D3">
                  <w:pPr>
                    <w:ind w:left="-540" w:firstLine="540"/>
                    <w:jc w:val="center"/>
                    <w:rPr>
                      <w:rFonts w:asciiTheme="minorHAnsi" w:hAnsiTheme="minorHAnsi" w:cstheme="minorHAnsi"/>
                      <w:b/>
                      <w:snapToGrid w:val="0"/>
                    </w:rPr>
                  </w:pPr>
                  <w:r w:rsidRPr="00E01846">
                    <w:rPr>
                      <w:rFonts w:asciiTheme="minorHAnsi" w:hAnsiTheme="minorHAnsi" w:cstheme="minorHAnsi"/>
                      <w:b/>
                      <w:snapToGrid w:val="0"/>
                    </w:rPr>
                    <w:t>Cheltuieli neeligibile</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7311D3" w:rsidRPr="001D6A97" w:rsidRDefault="007311D3" w:rsidP="007311D3">
                  <w:pPr>
                    <w:ind w:left="-540" w:firstLine="540"/>
                    <w:jc w:val="center"/>
                    <w:rPr>
                      <w:rFonts w:asciiTheme="minorHAnsi" w:hAnsiTheme="minorHAnsi" w:cstheme="minorHAnsi"/>
                      <w:b/>
                      <w:snapToGrid w:val="0"/>
                    </w:rPr>
                  </w:pPr>
                  <w:r w:rsidRPr="001D6A97">
                    <w:rPr>
                      <w:rFonts w:asciiTheme="minorHAnsi" w:hAnsiTheme="minorHAnsi" w:cstheme="minorHAnsi"/>
                      <w:b/>
                      <w:snapToGrid w:val="0"/>
                    </w:rPr>
                    <w:t>Total proiect</w:t>
                  </w:r>
                </w:p>
              </w:tc>
            </w:tr>
            <w:tr w:rsidR="007311D3" w:rsidRPr="00FC68DE" w:rsidTr="00A52BFF">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7311D3" w:rsidRPr="00FC68DE" w:rsidRDefault="007311D3" w:rsidP="007311D3">
                  <w:pPr>
                    <w:ind w:left="-540" w:firstLine="540"/>
                    <w:jc w:val="center"/>
                    <w:rPr>
                      <w:rFonts w:asciiTheme="minorHAnsi" w:hAnsiTheme="minorHAnsi" w:cstheme="minorHAnsi"/>
                      <w:snapToGrid w:val="0"/>
                    </w:rPr>
                  </w:pPr>
                  <w:r w:rsidRPr="00FC68DE">
                    <w:rPr>
                      <w:rFonts w:asciiTheme="minorHAnsi" w:hAnsiTheme="minorHAnsi" w:cstheme="minorHAnsi"/>
                      <w:snapToGrid w:val="0"/>
                    </w:rPr>
                    <w:t>0</w:t>
                  </w: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7311D3" w:rsidRPr="009B18D1" w:rsidRDefault="007311D3" w:rsidP="007311D3">
                  <w:pPr>
                    <w:ind w:left="-540" w:firstLine="540"/>
                    <w:jc w:val="center"/>
                    <w:rPr>
                      <w:rFonts w:asciiTheme="minorHAnsi" w:hAnsiTheme="minorHAnsi" w:cstheme="minorHAnsi"/>
                      <w:b/>
                      <w:snapToGrid w:val="0"/>
                    </w:rPr>
                  </w:pPr>
                  <w:r w:rsidRPr="009B18D1">
                    <w:rPr>
                      <w:rFonts w:asciiTheme="minorHAnsi" w:hAnsiTheme="minorHAnsi" w:cstheme="minorHAnsi"/>
                      <w:b/>
                      <w:snapToGrid w:val="0"/>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7311D3" w:rsidRPr="00E01846" w:rsidRDefault="007311D3" w:rsidP="007311D3">
                  <w:pPr>
                    <w:ind w:left="-540" w:firstLine="540"/>
                    <w:jc w:val="center"/>
                    <w:rPr>
                      <w:rFonts w:asciiTheme="minorHAnsi" w:hAnsiTheme="minorHAnsi" w:cstheme="minorHAnsi"/>
                      <w:b/>
                      <w:snapToGrid w:val="0"/>
                    </w:rPr>
                  </w:pPr>
                  <w:r w:rsidRPr="00E01846">
                    <w:rPr>
                      <w:rFonts w:asciiTheme="minorHAnsi" w:hAnsiTheme="minorHAnsi" w:cstheme="minorHAnsi"/>
                      <w:b/>
                      <w:snapToGrid w:val="0"/>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7311D3" w:rsidRPr="001D6A97" w:rsidRDefault="007311D3" w:rsidP="007311D3">
                  <w:pPr>
                    <w:ind w:left="-540" w:firstLine="540"/>
                    <w:jc w:val="center"/>
                    <w:rPr>
                      <w:rFonts w:asciiTheme="minorHAnsi" w:hAnsiTheme="minorHAnsi" w:cstheme="minorHAnsi"/>
                      <w:b/>
                      <w:snapToGrid w:val="0"/>
                    </w:rPr>
                  </w:pPr>
                  <w:r w:rsidRPr="001D6A97">
                    <w:rPr>
                      <w:rFonts w:asciiTheme="minorHAnsi" w:hAnsiTheme="minorHAnsi" w:cstheme="minorHAnsi"/>
                      <w:b/>
                      <w:snapToGrid w:val="0"/>
                    </w:rPr>
                    <w:t>3</w:t>
                  </w:r>
                </w:p>
              </w:tc>
            </w:tr>
            <w:tr w:rsidR="007311D3" w:rsidRPr="00FC68DE" w:rsidTr="00A52BFF">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7311D3" w:rsidRPr="00FC68DE" w:rsidRDefault="007311D3" w:rsidP="007311D3">
                  <w:pPr>
                    <w:ind w:left="-540" w:firstLine="540"/>
                    <w:jc w:val="both"/>
                    <w:rPr>
                      <w:rFonts w:asciiTheme="minorHAnsi" w:hAnsiTheme="minorHAnsi" w:cstheme="minorHAnsi"/>
                      <w:snapToGrid w:val="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7311D3" w:rsidRPr="009B18D1" w:rsidRDefault="007311D3" w:rsidP="007311D3">
                  <w:pPr>
                    <w:ind w:left="-540" w:firstLine="540"/>
                    <w:jc w:val="center"/>
                    <w:rPr>
                      <w:rFonts w:asciiTheme="minorHAnsi" w:hAnsiTheme="minorHAnsi" w:cstheme="minorHAnsi"/>
                      <w:b/>
                      <w:snapToGrid w:val="0"/>
                    </w:rPr>
                  </w:pPr>
                  <w:r w:rsidRPr="009B18D1">
                    <w:rPr>
                      <w:rFonts w:asciiTheme="minorHAnsi" w:hAnsiTheme="minorHAnsi" w:cstheme="minorHAnsi"/>
                      <w:b/>
                      <w:snapToGrid w:val="0"/>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7311D3" w:rsidRPr="00E01846" w:rsidRDefault="007311D3" w:rsidP="007311D3">
                  <w:pPr>
                    <w:ind w:left="-540" w:firstLine="540"/>
                    <w:jc w:val="center"/>
                    <w:rPr>
                      <w:rFonts w:asciiTheme="minorHAnsi" w:hAnsiTheme="minorHAnsi" w:cstheme="minorHAnsi"/>
                      <w:b/>
                      <w:snapToGrid w:val="0"/>
                    </w:rPr>
                  </w:pPr>
                  <w:r w:rsidRPr="00E01846">
                    <w:rPr>
                      <w:rFonts w:asciiTheme="minorHAnsi" w:hAnsiTheme="minorHAnsi" w:cstheme="minorHAnsi"/>
                      <w:b/>
                      <w:snapToGrid w:val="0"/>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7311D3" w:rsidRPr="001D6A97" w:rsidRDefault="007311D3" w:rsidP="007311D3">
                  <w:pPr>
                    <w:ind w:left="-540" w:firstLine="540"/>
                    <w:jc w:val="center"/>
                    <w:rPr>
                      <w:rFonts w:asciiTheme="minorHAnsi" w:hAnsiTheme="minorHAnsi" w:cstheme="minorHAnsi"/>
                      <w:b/>
                      <w:snapToGrid w:val="0"/>
                    </w:rPr>
                  </w:pPr>
                  <w:r w:rsidRPr="001D6A97">
                    <w:rPr>
                      <w:rFonts w:asciiTheme="minorHAnsi" w:hAnsiTheme="minorHAnsi" w:cstheme="minorHAnsi"/>
                      <w:b/>
                      <w:snapToGrid w:val="0"/>
                    </w:rPr>
                    <w:t>Euro</w:t>
                  </w:r>
                </w:p>
              </w:tc>
            </w:tr>
            <w:tr w:rsidR="007311D3" w:rsidRPr="00FC68DE" w:rsidTr="00A52BFF">
              <w:trPr>
                <w:trHeight w:val="135"/>
              </w:trPr>
              <w:tc>
                <w:tcPr>
                  <w:tcW w:w="3117" w:type="dxa"/>
                  <w:tcBorders>
                    <w:top w:val="single" w:sz="4" w:space="0" w:color="auto"/>
                    <w:left w:val="single" w:sz="6" w:space="0" w:color="008080"/>
                    <w:bottom w:val="single" w:sz="6" w:space="0" w:color="008080"/>
                    <w:right w:val="single" w:sz="6" w:space="0" w:color="008080"/>
                  </w:tcBorders>
                  <w:shd w:val="solid" w:color="FFFFFF" w:fill="auto"/>
                </w:tcPr>
                <w:p w:rsidR="007311D3" w:rsidRPr="00FC68DE" w:rsidRDefault="007311D3" w:rsidP="007311D3">
                  <w:pPr>
                    <w:ind w:left="-540" w:firstLine="540"/>
                    <w:jc w:val="both"/>
                    <w:rPr>
                      <w:rFonts w:asciiTheme="minorHAnsi" w:hAnsiTheme="minorHAnsi" w:cstheme="minorHAnsi"/>
                      <w:b/>
                      <w:snapToGrid w:val="0"/>
                    </w:rPr>
                  </w:pPr>
                  <w:r w:rsidRPr="002F6AE7">
                    <w:rPr>
                      <w:rFonts w:asciiTheme="minorHAnsi" w:eastAsiaTheme="minorHAnsi" w:hAnsiTheme="minorHAnsi" w:cstheme="minorHAnsi"/>
                      <w:b/>
                      <w:snapToGrid w:val="0"/>
                      <w:lang w:val="ro-RO"/>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311D3" w:rsidRPr="009B18D1" w:rsidRDefault="007311D3" w:rsidP="007311D3">
                  <w:pPr>
                    <w:ind w:left="-540" w:firstLine="540"/>
                    <w:jc w:val="both"/>
                    <w:rPr>
                      <w:rFonts w:asciiTheme="minorHAnsi" w:hAnsiTheme="minorHAnsi" w:cstheme="minorHAnsi"/>
                      <w:b/>
                      <w:snapToGrid w:val="0"/>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7311D3" w:rsidRPr="00E01846" w:rsidRDefault="007311D3" w:rsidP="007311D3">
                  <w:pPr>
                    <w:ind w:left="-540" w:firstLine="540"/>
                    <w:jc w:val="both"/>
                    <w:rPr>
                      <w:rFonts w:asciiTheme="minorHAnsi" w:hAnsiTheme="minorHAnsi" w:cstheme="minorHAnsi"/>
                      <w:b/>
                      <w:snapToGrid w:val="0"/>
                    </w:rPr>
                  </w:pPr>
                </w:p>
              </w:tc>
              <w:tc>
                <w:tcPr>
                  <w:tcW w:w="2109" w:type="dxa"/>
                  <w:tcBorders>
                    <w:top w:val="single" w:sz="4" w:space="0" w:color="auto"/>
                    <w:left w:val="single" w:sz="4" w:space="0" w:color="auto"/>
                    <w:bottom w:val="single" w:sz="4" w:space="0" w:color="auto"/>
                  </w:tcBorders>
                  <w:shd w:val="solid" w:color="C0C0C0" w:fill="auto"/>
                </w:tcPr>
                <w:p w:rsidR="007311D3" w:rsidRPr="001D6A97" w:rsidRDefault="007311D3" w:rsidP="007311D3">
                  <w:pPr>
                    <w:ind w:left="-540" w:firstLine="540"/>
                    <w:jc w:val="both"/>
                    <w:rPr>
                      <w:rFonts w:asciiTheme="minorHAnsi" w:hAnsiTheme="minorHAnsi" w:cstheme="minorHAnsi"/>
                      <w:b/>
                      <w:snapToGrid w:val="0"/>
                    </w:rPr>
                  </w:pPr>
                </w:p>
              </w:tc>
            </w:tr>
            <w:tr w:rsidR="007311D3" w:rsidRPr="00FC68DE" w:rsidTr="00A52B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311D3" w:rsidRPr="00FC68DE" w:rsidRDefault="007311D3" w:rsidP="007311D3">
                  <w:pPr>
                    <w:ind w:left="-540" w:firstLine="540"/>
                    <w:jc w:val="both"/>
                    <w:rPr>
                      <w:rFonts w:asciiTheme="minorHAnsi" w:hAnsiTheme="minorHAnsi" w:cstheme="minorHAnsi"/>
                      <w:b/>
                      <w:snapToGrid w:val="0"/>
                    </w:rPr>
                  </w:pPr>
                  <w:r w:rsidRPr="002F6AE7">
                    <w:rPr>
                      <w:rFonts w:asciiTheme="minorHAnsi" w:eastAsiaTheme="minorHAnsi" w:hAnsiTheme="minorHAnsi" w:cstheme="minorHAnsi"/>
                      <w:b/>
                      <w:snapToGrid w:val="0"/>
                      <w:lang w:val="ro-RO"/>
                    </w:rPr>
                    <w:t>2. Cofinanţare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311D3" w:rsidRPr="009B18D1" w:rsidRDefault="007311D3" w:rsidP="007311D3">
                  <w:pPr>
                    <w:ind w:left="-540" w:firstLine="540"/>
                    <w:jc w:val="both"/>
                    <w:rPr>
                      <w:rFonts w:asciiTheme="minorHAnsi" w:hAnsiTheme="minorHAnsi" w:cstheme="minorHAnsi"/>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311D3" w:rsidRPr="00E01846" w:rsidRDefault="007311D3" w:rsidP="007311D3">
                  <w:pPr>
                    <w:ind w:left="-540" w:firstLine="540"/>
                    <w:jc w:val="both"/>
                    <w:rPr>
                      <w:rFonts w:asciiTheme="minorHAnsi" w:hAnsiTheme="minorHAnsi" w:cstheme="minorHAnsi"/>
                      <w:b/>
                      <w:snapToGrid w:val="0"/>
                    </w:rPr>
                  </w:pPr>
                </w:p>
              </w:tc>
              <w:tc>
                <w:tcPr>
                  <w:tcW w:w="2109" w:type="dxa"/>
                  <w:tcBorders>
                    <w:top w:val="single" w:sz="4" w:space="0" w:color="auto"/>
                    <w:left w:val="single" w:sz="4" w:space="0" w:color="auto"/>
                    <w:bottom w:val="single" w:sz="4" w:space="0" w:color="auto"/>
                  </w:tcBorders>
                  <w:shd w:val="solid" w:color="C0C0C0" w:fill="auto"/>
                </w:tcPr>
                <w:p w:rsidR="007311D3" w:rsidRPr="001D6A97" w:rsidRDefault="007311D3" w:rsidP="007311D3">
                  <w:pPr>
                    <w:ind w:left="-540" w:firstLine="540"/>
                    <w:jc w:val="both"/>
                    <w:rPr>
                      <w:rFonts w:asciiTheme="minorHAnsi" w:hAnsiTheme="minorHAnsi" w:cstheme="minorHAnsi"/>
                      <w:b/>
                      <w:snapToGrid w:val="0"/>
                    </w:rPr>
                  </w:pPr>
                </w:p>
              </w:tc>
            </w:tr>
            <w:tr w:rsidR="007311D3" w:rsidRPr="00FC68DE" w:rsidTr="00A52B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311D3" w:rsidRPr="00FC68DE" w:rsidRDefault="007311D3" w:rsidP="007311D3">
                  <w:pPr>
                    <w:ind w:left="-540" w:firstLine="540"/>
                    <w:jc w:val="both"/>
                    <w:rPr>
                      <w:rFonts w:asciiTheme="minorHAnsi" w:hAnsiTheme="minorHAnsi" w:cstheme="minorHAnsi"/>
                      <w:snapToGrid w:val="0"/>
                    </w:rPr>
                  </w:pPr>
                  <w:r w:rsidRPr="002F6AE7">
                    <w:rPr>
                      <w:rFonts w:asciiTheme="minorHAnsi" w:eastAsiaTheme="minorHAnsi" w:hAnsiTheme="minorHAnsi" w:cstheme="minorHAnsi"/>
                      <w:snapToGrid w:val="0"/>
                      <w:lang w:val="ro-RO"/>
                    </w:rPr>
                    <w:t xml:space="preserve">    2.1  - autofinanţare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311D3" w:rsidRPr="009B18D1" w:rsidRDefault="007311D3" w:rsidP="007311D3">
                  <w:pPr>
                    <w:ind w:left="-540" w:firstLine="540"/>
                    <w:jc w:val="both"/>
                    <w:rPr>
                      <w:rFonts w:asciiTheme="minorHAnsi" w:hAnsiTheme="minorHAnsi" w:cstheme="minorHAnsi"/>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311D3" w:rsidRPr="00E01846" w:rsidRDefault="007311D3" w:rsidP="007311D3">
                  <w:pPr>
                    <w:ind w:left="-540" w:firstLine="540"/>
                    <w:jc w:val="both"/>
                    <w:rPr>
                      <w:rFonts w:asciiTheme="minorHAnsi" w:hAnsiTheme="minorHAnsi" w:cstheme="minorHAnsi"/>
                      <w:b/>
                      <w:snapToGrid w:val="0"/>
                    </w:rPr>
                  </w:pPr>
                </w:p>
              </w:tc>
              <w:tc>
                <w:tcPr>
                  <w:tcW w:w="2109" w:type="dxa"/>
                  <w:tcBorders>
                    <w:top w:val="single" w:sz="4" w:space="0" w:color="auto"/>
                    <w:left w:val="single" w:sz="4" w:space="0" w:color="auto"/>
                    <w:bottom w:val="single" w:sz="4" w:space="0" w:color="auto"/>
                  </w:tcBorders>
                  <w:shd w:val="solid" w:color="C0C0C0" w:fill="auto"/>
                </w:tcPr>
                <w:p w:rsidR="007311D3" w:rsidRPr="001D6A97" w:rsidRDefault="007311D3" w:rsidP="007311D3">
                  <w:pPr>
                    <w:ind w:left="-540" w:firstLine="540"/>
                    <w:jc w:val="both"/>
                    <w:rPr>
                      <w:rFonts w:asciiTheme="minorHAnsi" w:hAnsiTheme="minorHAnsi" w:cstheme="minorHAnsi"/>
                      <w:b/>
                      <w:snapToGrid w:val="0"/>
                    </w:rPr>
                  </w:pPr>
                </w:p>
              </w:tc>
            </w:tr>
            <w:tr w:rsidR="007311D3" w:rsidRPr="00FC68DE" w:rsidTr="00A52B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311D3" w:rsidRPr="00FC68DE" w:rsidRDefault="007311D3" w:rsidP="007311D3">
                  <w:pPr>
                    <w:ind w:left="-540" w:firstLine="540"/>
                    <w:jc w:val="both"/>
                    <w:rPr>
                      <w:rFonts w:asciiTheme="minorHAnsi" w:hAnsiTheme="minorHAnsi" w:cstheme="minorHAnsi"/>
                      <w:snapToGrid w:val="0"/>
                    </w:rPr>
                  </w:pPr>
                  <w:r w:rsidRPr="002F6AE7">
                    <w:rPr>
                      <w:rFonts w:asciiTheme="minorHAnsi" w:eastAsiaTheme="minorHAnsi" w:hAnsiTheme="minorHAnsi" w:cstheme="minorHAnsi"/>
                      <w:snapToGrid w:val="0"/>
                      <w:lang w:val="ro-RO"/>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311D3" w:rsidRPr="009B18D1" w:rsidRDefault="007311D3" w:rsidP="007311D3">
                  <w:pPr>
                    <w:ind w:left="-540" w:firstLine="540"/>
                    <w:jc w:val="both"/>
                    <w:rPr>
                      <w:rFonts w:asciiTheme="minorHAnsi" w:hAnsiTheme="minorHAnsi" w:cstheme="minorHAnsi"/>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311D3" w:rsidRPr="00E01846" w:rsidRDefault="007311D3" w:rsidP="007311D3">
                  <w:pPr>
                    <w:ind w:left="-540" w:firstLine="540"/>
                    <w:jc w:val="both"/>
                    <w:rPr>
                      <w:rFonts w:asciiTheme="minorHAnsi" w:hAnsiTheme="minorHAnsi" w:cstheme="minorHAnsi"/>
                      <w:b/>
                      <w:snapToGrid w:val="0"/>
                    </w:rPr>
                  </w:pPr>
                </w:p>
              </w:tc>
              <w:tc>
                <w:tcPr>
                  <w:tcW w:w="2109" w:type="dxa"/>
                  <w:tcBorders>
                    <w:top w:val="single" w:sz="4" w:space="0" w:color="auto"/>
                    <w:left w:val="single" w:sz="4" w:space="0" w:color="auto"/>
                    <w:bottom w:val="single" w:sz="4" w:space="0" w:color="auto"/>
                  </w:tcBorders>
                  <w:shd w:val="solid" w:color="C0C0C0" w:fill="auto"/>
                </w:tcPr>
                <w:p w:rsidR="007311D3" w:rsidRPr="001D6A97" w:rsidRDefault="007311D3" w:rsidP="007311D3">
                  <w:pPr>
                    <w:ind w:left="-540" w:firstLine="540"/>
                    <w:jc w:val="both"/>
                    <w:rPr>
                      <w:rFonts w:asciiTheme="minorHAnsi" w:hAnsiTheme="minorHAnsi" w:cstheme="minorHAnsi"/>
                      <w:b/>
                      <w:snapToGrid w:val="0"/>
                    </w:rPr>
                  </w:pPr>
                </w:p>
              </w:tc>
            </w:tr>
            <w:tr w:rsidR="007311D3" w:rsidRPr="00FC68DE" w:rsidTr="00A52B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311D3" w:rsidRPr="00FC68DE" w:rsidRDefault="003F4AF6" w:rsidP="007311D3">
                  <w:pPr>
                    <w:ind w:left="-540" w:firstLine="540"/>
                    <w:jc w:val="both"/>
                    <w:rPr>
                      <w:rFonts w:asciiTheme="minorHAnsi" w:hAnsiTheme="minorHAnsi" w:cstheme="minorHAnsi"/>
                      <w:snapToGrid w:val="0"/>
                    </w:rPr>
                  </w:pPr>
                  <w:r>
                    <w:rPr>
                      <w:rFonts w:asciiTheme="minorHAnsi" w:hAnsiTheme="minorHAnsi" w:cstheme="minorHAnsi"/>
                      <w:b/>
                      <w:snapToGrid w:val="0"/>
                    </w:rPr>
                    <w:t>3</w:t>
                  </w:r>
                  <w:r w:rsidR="007311D3" w:rsidRPr="00FC68DE">
                    <w:rPr>
                      <w:rFonts w:asciiTheme="minorHAnsi" w:hAnsiTheme="minorHAnsi" w:cstheme="minorHAnsi"/>
                      <w:b/>
                      <w:snapToGrid w:val="0"/>
                    </w:rPr>
                    <w:t>.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311D3" w:rsidRPr="009B18D1" w:rsidRDefault="007311D3" w:rsidP="007311D3">
                  <w:pPr>
                    <w:ind w:left="-540" w:firstLine="540"/>
                    <w:jc w:val="both"/>
                    <w:rPr>
                      <w:rFonts w:asciiTheme="minorHAnsi" w:hAnsiTheme="minorHAnsi" w:cstheme="minorHAnsi"/>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311D3" w:rsidRPr="00E01846" w:rsidRDefault="007311D3" w:rsidP="007311D3">
                  <w:pPr>
                    <w:ind w:left="-540" w:firstLine="540"/>
                    <w:jc w:val="both"/>
                    <w:rPr>
                      <w:rFonts w:asciiTheme="minorHAnsi" w:hAnsiTheme="minorHAnsi" w:cstheme="minorHAnsi"/>
                      <w:b/>
                      <w:snapToGrid w:val="0"/>
                    </w:rPr>
                  </w:pPr>
                </w:p>
              </w:tc>
              <w:tc>
                <w:tcPr>
                  <w:tcW w:w="2109" w:type="dxa"/>
                  <w:tcBorders>
                    <w:top w:val="single" w:sz="4" w:space="0" w:color="auto"/>
                    <w:left w:val="single" w:sz="4" w:space="0" w:color="auto"/>
                    <w:bottom w:val="single" w:sz="4" w:space="0" w:color="auto"/>
                  </w:tcBorders>
                  <w:shd w:val="solid" w:color="C0C0C0" w:fill="auto"/>
                </w:tcPr>
                <w:p w:rsidR="007311D3" w:rsidRPr="001D6A97" w:rsidRDefault="007311D3" w:rsidP="007311D3">
                  <w:pPr>
                    <w:ind w:left="-540" w:firstLine="540"/>
                    <w:jc w:val="both"/>
                    <w:rPr>
                      <w:rFonts w:asciiTheme="minorHAnsi" w:hAnsiTheme="minorHAnsi" w:cstheme="minorHAnsi"/>
                      <w:b/>
                      <w:snapToGrid w:val="0"/>
                    </w:rPr>
                  </w:pPr>
                </w:p>
              </w:tc>
            </w:tr>
            <w:tr w:rsidR="007311D3" w:rsidRPr="00FC68DE" w:rsidTr="00A52B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311D3" w:rsidRPr="00FC68DE" w:rsidRDefault="007311D3" w:rsidP="007311D3">
                  <w:pPr>
                    <w:ind w:left="-540" w:firstLine="540"/>
                    <w:jc w:val="both"/>
                    <w:rPr>
                      <w:rFonts w:asciiTheme="minorHAnsi" w:hAnsiTheme="minorHAnsi" w:cstheme="minorHAnsi"/>
                      <w:snapToGrid w:val="0"/>
                    </w:rPr>
                  </w:pPr>
                  <w:r w:rsidRPr="00FC68DE">
                    <w:rPr>
                      <w:rFonts w:asciiTheme="minorHAnsi" w:hAnsiTheme="minorHAnsi" w:cstheme="minorHAnsi"/>
                      <w:snapToGrid w:val="0"/>
                    </w:rPr>
                    <w:t>Procent contribuţie publică</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311D3" w:rsidRPr="009B18D1" w:rsidRDefault="007311D3" w:rsidP="007311D3">
                  <w:pPr>
                    <w:ind w:left="-540" w:firstLine="540"/>
                    <w:jc w:val="both"/>
                    <w:rPr>
                      <w:rFonts w:asciiTheme="minorHAnsi" w:hAnsiTheme="minorHAnsi" w:cstheme="minorHAnsi"/>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311D3" w:rsidRPr="00E01846" w:rsidRDefault="007311D3" w:rsidP="007311D3">
                  <w:pPr>
                    <w:ind w:left="-540" w:firstLine="540"/>
                    <w:jc w:val="both"/>
                    <w:rPr>
                      <w:rFonts w:asciiTheme="minorHAnsi" w:hAnsiTheme="minorHAnsi" w:cstheme="minorHAnsi"/>
                      <w:b/>
                      <w:snapToGrid w:val="0"/>
                    </w:rPr>
                  </w:pPr>
                </w:p>
              </w:tc>
              <w:tc>
                <w:tcPr>
                  <w:tcW w:w="2109" w:type="dxa"/>
                  <w:tcBorders>
                    <w:top w:val="single" w:sz="4" w:space="0" w:color="auto"/>
                    <w:left w:val="single" w:sz="4" w:space="0" w:color="auto"/>
                    <w:bottom w:val="single" w:sz="4" w:space="0" w:color="auto"/>
                  </w:tcBorders>
                  <w:shd w:val="solid" w:color="C0C0C0" w:fill="auto"/>
                </w:tcPr>
                <w:p w:rsidR="007311D3" w:rsidRPr="001D6A97" w:rsidRDefault="007311D3" w:rsidP="007311D3">
                  <w:pPr>
                    <w:ind w:left="-540" w:firstLine="540"/>
                    <w:jc w:val="both"/>
                    <w:rPr>
                      <w:rFonts w:asciiTheme="minorHAnsi" w:hAnsiTheme="minorHAnsi" w:cstheme="minorHAnsi"/>
                      <w:b/>
                      <w:snapToGrid w:val="0"/>
                    </w:rPr>
                  </w:pPr>
                </w:p>
              </w:tc>
            </w:tr>
            <w:tr w:rsidR="007311D3" w:rsidRPr="00FC68DE" w:rsidTr="00A52B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311D3" w:rsidRPr="00FC68DE" w:rsidRDefault="007311D3" w:rsidP="007311D3">
                  <w:pPr>
                    <w:ind w:left="-540" w:firstLine="540"/>
                    <w:jc w:val="both"/>
                    <w:rPr>
                      <w:rFonts w:asciiTheme="minorHAnsi" w:hAnsiTheme="minorHAnsi" w:cstheme="minorHAnsi"/>
                      <w:snapToGrid w:val="0"/>
                    </w:rPr>
                  </w:pPr>
                  <w:r w:rsidRPr="00FC68DE">
                    <w:rPr>
                      <w:rFonts w:asciiTheme="minorHAnsi" w:hAnsiTheme="minorHAnsi" w:cstheme="minorHAnsi"/>
                      <w:snapToGrid w:val="0"/>
                    </w:rPr>
                    <w:t>Avans solicitat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311D3" w:rsidRPr="009B18D1" w:rsidRDefault="007311D3" w:rsidP="007311D3">
                  <w:pPr>
                    <w:ind w:left="-540" w:firstLine="540"/>
                    <w:jc w:val="both"/>
                    <w:rPr>
                      <w:rFonts w:asciiTheme="minorHAnsi" w:hAnsiTheme="minorHAnsi" w:cstheme="minorHAnsi"/>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311D3" w:rsidRPr="00E01846" w:rsidRDefault="007311D3" w:rsidP="007311D3">
                  <w:pPr>
                    <w:ind w:left="-540" w:firstLine="540"/>
                    <w:jc w:val="both"/>
                    <w:rPr>
                      <w:rFonts w:asciiTheme="minorHAnsi" w:hAnsiTheme="minorHAnsi" w:cstheme="minorHAnsi"/>
                      <w:b/>
                      <w:snapToGrid w:val="0"/>
                    </w:rPr>
                  </w:pPr>
                </w:p>
              </w:tc>
              <w:tc>
                <w:tcPr>
                  <w:tcW w:w="2109" w:type="dxa"/>
                  <w:tcBorders>
                    <w:top w:val="single" w:sz="4" w:space="0" w:color="auto"/>
                    <w:left w:val="single" w:sz="4" w:space="0" w:color="auto"/>
                    <w:bottom w:val="single" w:sz="4" w:space="0" w:color="auto"/>
                  </w:tcBorders>
                  <w:shd w:val="solid" w:color="C0C0C0" w:fill="auto"/>
                </w:tcPr>
                <w:p w:rsidR="007311D3" w:rsidRPr="001D6A97" w:rsidRDefault="007311D3" w:rsidP="007311D3">
                  <w:pPr>
                    <w:ind w:left="-540" w:firstLine="540"/>
                    <w:jc w:val="both"/>
                    <w:rPr>
                      <w:rFonts w:asciiTheme="minorHAnsi" w:hAnsiTheme="minorHAnsi" w:cstheme="minorHAnsi"/>
                      <w:b/>
                      <w:snapToGrid w:val="0"/>
                    </w:rPr>
                  </w:pPr>
                </w:p>
              </w:tc>
            </w:tr>
            <w:tr w:rsidR="007311D3" w:rsidRPr="00FC68DE" w:rsidTr="00A52B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311D3" w:rsidRPr="00FC68DE" w:rsidRDefault="007311D3" w:rsidP="007311D3">
                  <w:pPr>
                    <w:ind w:left="-540" w:firstLine="540"/>
                    <w:jc w:val="both"/>
                    <w:rPr>
                      <w:rFonts w:asciiTheme="minorHAnsi" w:hAnsiTheme="minorHAnsi" w:cstheme="minorHAnsi"/>
                      <w:snapToGrid w:val="0"/>
                    </w:rPr>
                  </w:pPr>
                  <w:r w:rsidRPr="00FC68DE">
                    <w:rPr>
                      <w:rFonts w:asciiTheme="minorHAnsi" w:hAnsiTheme="minorHAnsi" w:cstheme="minorHAnsi"/>
                      <w:snapToGrid w:val="0"/>
                    </w:rPr>
                    <w:t>Procent avans</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311D3" w:rsidRPr="009B18D1" w:rsidRDefault="007311D3" w:rsidP="007311D3">
                  <w:pPr>
                    <w:ind w:left="-540" w:firstLine="540"/>
                    <w:jc w:val="both"/>
                    <w:rPr>
                      <w:rFonts w:asciiTheme="minorHAnsi" w:hAnsiTheme="minorHAnsi" w:cstheme="minorHAnsi"/>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311D3" w:rsidRPr="00E01846" w:rsidRDefault="007311D3" w:rsidP="007311D3">
                  <w:pPr>
                    <w:ind w:left="-540" w:firstLine="540"/>
                    <w:jc w:val="both"/>
                    <w:rPr>
                      <w:rFonts w:asciiTheme="minorHAnsi" w:hAnsiTheme="minorHAnsi" w:cstheme="minorHAnsi"/>
                      <w:b/>
                      <w:snapToGrid w:val="0"/>
                    </w:rPr>
                  </w:pPr>
                </w:p>
              </w:tc>
              <w:tc>
                <w:tcPr>
                  <w:tcW w:w="2109" w:type="dxa"/>
                  <w:tcBorders>
                    <w:top w:val="single" w:sz="4" w:space="0" w:color="auto"/>
                    <w:left w:val="single" w:sz="4" w:space="0" w:color="auto"/>
                    <w:bottom w:val="single" w:sz="4" w:space="0" w:color="auto"/>
                  </w:tcBorders>
                  <w:shd w:val="solid" w:color="C0C0C0" w:fill="auto"/>
                </w:tcPr>
                <w:p w:rsidR="007311D3" w:rsidRPr="001D6A97" w:rsidRDefault="007311D3" w:rsidP="007311D3">
                  <w:pPr>
                    <w:ind w:left="-540" w:firstLine="540"/>
                    <w:jc w:val="both"/>
                    <w:rPr>
                      <w:rFonts w:asciiTheme="minorHAnsi" w:hAnsiTheme="minorHAnsi" w:cstheme="minorHAnsi"/>
                      <w:b/>
                      <w:snapToGrid w:val="0"/>
                    </w:rPr>
                  </w:pPr>
                </w:p>
              </w:tc>
            </w:tr>
          </w:tbl>
          <w:p w:rsidR="007311D3" w:rsidRPr="00FC68DE" w:rsidRDefault="007311D3" w:rsidP="007311D3">
            <w:pPr>
              <w:keepNext/>
              <w:ind w:left="-540" w:firstLine="540"/>
              <w:jc w:val="both"/>
              <w:outlineLvl w:val="8"/>
              <w:rPr>
                <w:rFonts w:asciiTheme="minorHAnsi" w:eastAsia="SimSun" w:hAnsiTheme="minorHAnsi" w:cstheme="minorHAnsi"/>
                <w:color w:val="000000"/>
                <w:lang w:val="ro-RO" w:eastAsia="fr-FR"/>
              </w:rPr>
            </w:pPr>
          </w:p>
          <w:p w:rsidR="007311D3" w:rsidRPr="009B18D1" w:rsidRDefault="007311D3" w:rsidP="007311D3">
            <w:pPr>
              <w:numPr>
                <w:ilvl w:val="12"/>
                <w:numId w:val="0"/>
              </w:numPr>
              <w:tabs>
                <w:tab w:val="right" w:pos="10207"/>
              </w:tabs>
              <w:spacing w:line="240" w:lineRule="atLeast"/>
              <w:ind w:right="-2"/>
              <w:rPr>
                <w:rFonts w:asciiTheme="minorHAnsi" w:hAnsiTheme="minorHAnsi" w:cstheme="minorHAnsi"/>
                <w:b/>
                <w:bCs/>
                <w:lang w:val="ro-RO" w:eastAsia="fr-FR"/>
              </w:rPr>
            </w:pPr>
            <w:r w:rsidRPr="009B18D1">
              <w:rPr>
                <w:rFonts w:asciiTheme="minorHAnsi" w:hAnsiTheme="minorHAnsi" w:cstheme="minorHAnsi"/>
                <w:b/>
                <w:bCs/>
                <w:lang w:val="ro-RO"/>
              </w:rPr>
              <w:t>Formule de calcul:                                               Restricţii</w:t>
            </w:r>
          </w:p>
          <w:p w:rsidR="007311D3" w:rsidRPr="00FC68DE" w:rsidRDefault="00EA1E79" w:rsidP="007311D3">
            <w:pPr>
              <w:numPr>
                <w:ilvl w:val="12"/>
                <w:numId w:val="0"/>
              </w:numPr>
              <w:tabs>
                <w:tab w:val="right" w:pos="10207"/>
              </w:tabs>
              <w:spacing w:line="240" w:lineRule="atLeast"/>
              <w:ind w:right="-2"/>
              <w:rPr>
                <w:rFonts w:asciiTheme="minorHAnsi" w:hAnsiTheme="minorHAnsi" w:cstheme="minorHAnsi"/>
                <w:lang w:val="ro-RO" w:eastAsia="fr-FR"/>
              </w:rPr>
            </w:pPr>
            <w:r w:rsidRPr="00E01846">
              <w:rPr>
                <w:rFonts w:asciiTheme="minorHAnsi" w:hAnsiTheme="minorHAnsi" w:cstheme="minorHAnsi"/>
                <w:lang w:val="ro-RO"/>
              </w:rPr>
              <w:t xml:space="preserve"> </w:t>
            </w:r>
            <w:r w:rsidR="007311D3" w:rsidRPr="00E01846">
              <w:rPr>
                <w:rFonts w:asciiTheme="minorHAnsi" w:hAnsiTheme="minorHAnsi" w:cstheme="minorHAnsi"/>
                <w:lang w:val="ro-RO"/>
              </w:rPr>
              <w:t xml:space="preserve">Col.3 = col.1 + col.2                 R.1, col.1= </w:t>
            </w:r>
            <w:r w:rsidR="00C762A5" w:rsidRPr="001D6A97">
              <w:rPr>
                <w:rFonts w:asciiTheme="minorHAnsi" w:hAnsiTheme="minorHAnsi" w:cstheme="minorHAnsi"/>
                <w:lang w:val="ro-RO"/>
              </w:rPr>
              <w:t>X</w:t>
            </w:r>
            <w:r w:rsidR="007311D3" w:rsidRPr="00CB4CCD">
              <w:rPr>
                <w:rFonts w:asciiTheme="minorHAnsi" w:hAnsiTheme="minorHAnsi" w:cstheme="minorHAnsi"/>
                <w:lang w:val="ro-RO"/>
              </w:rPr>
              <w:t xml:space="preserve">% x R. </w:t>
            </w:r>
            <w:r w:rsidR="003F4AF6">
              <w:rPr>
                <w:rFonts w:asciiTheme="minorHAnsi" w:hAnsiTheme="minorHAnsi" w:cstheme="minorHAnsi"/>
                <w:lang w:val="ro-RO"/>
              </w:rPr>
              <w:t>3</w:t>
            </w:r>
            <w:r w:rsidR="007311D3" w:rsidRPr="00CB4CCD">
              <w:rPr>
                <w:rFonts w:asciiTheme="minorHAnsi" w:hAnsiTheme="minorHAnsi" w:cstheme="minorHAnsi"/>
                <w:lang w:val="ro-RO"/>
              </w:rPr>
              <w:t>, col.1</w:t>
            </w:r>
          </w:p>
          <w:p w:rsidR="007311D3" w:rsidRPr="00FC68DE" w:rsidRDefault="007311D3" w:rsidP="007311D3">
            <w:pPr>
              <w:numPr>
                <w:ilvl w:val="12"/>
                <w:numId w:val="0"/>
              </w:numPr>
              <w:tabs>
                <w:tab w:val="right" w:pos="10207"/>
              </w:tabs>
              <w:spacing w:line="240" w:lineRule="atLeast"/>
              <w:ind w:right="-2"/>
              <w:rPr>
                <w:rFonts w:asciiTheme="minorHAnsi" w:hAnsiTheme="minorHAnsi" w:cstheme="minorHAnsi"/>
                <w:lang w:val="ro-RO" w:eastAsia="fr-FR"/>
              </w:rPr>
            </w:pPr>
            <w:r w:rsidRPr="00FC68DE">
              <w:rPr>
                <w:rFonts w:asciiTheme="minorHAnsi" w:hAnsiTheme="minorHAnsi" w:cstheme="minorHAnsi"/>
                <w:lang w:val="ro-RO"/>
              </w:rPr>
              <w:t xml:space="preserve"> R. </w:t>
            </w:r>
            <w:r w:rsidRPr="00FC68DE" w:rsidDel="003979CA">
              <w:rPr>
                <w:rFonts w:asciiTheme="minorHAnsi" w:hAnsiTheme="minorHAnsi" w:cstheme="minorHAnsi"/>
                <w:lang w:val="ro-RO"/>
              </w:rPr>
              <w:t>3</w:t>
            </w:r>
            <w:r w:rsidRPr="00FC68DE">
              <w:rPr>
                <w:rFonts w:asciiTheme="minorHAnsi" w:hAnsiTheme="minorHAnsi" w:cstheme="minorHAnsi"/>
                <w:lang w:val="ro-RO"/>
              </w:rPr>
              <w:t xml:space="preserve"> = R.1 + R.2                                                </w:t>
            </w:r>
          </w:p>
          <w:p w:rsidR="007311D3" w:rsidRPr="00FC68DE" w:rsidRDefault="007311D3" w:rsidP="007311D3">
            <w:pPr>
              <w:overflowPunct w:val="0"/>
              <w:autoSpaceDE w:val="0"/>
              <w:autoSpaceDN w:val="0"/>
              <w:adjustRightInd w:val="0"/>
              <w:ind w:left="-540" w:firstLine="540"/>
              <w:jc w:val="center"/>
              <w:textAlignment w:val="baseline"/>
              <w:rPr>
                <w:rFonts w:asciiTheme="minorHAnsi" w:hAnsiTheme="minorHAnsi" w:cstheme="minorHAnsi"/>
                <w:bCs/>
                <w:lang w:eastAsia="fr-FR"/>
              </w:rPr>
            </w:pPr>
            <w:r w:rsidRPr="00FC68DE">
              <w:rPr>
                <w:rFonts w:asciiTheme="minorHAnsi" w:hAnsiTheme="minorHAnsi" w:cstheme="minorHAnsi"/>
                <w:lang w:val="ro-RO"/>
              </w:rPr>
              <w:t xml:space="preserve">R.2 = R.2.1 + R.2.2           </w:t>
            </w:r>
            <w:r w:rsidRPr="00FC68DE">
              <w:rPr>
                <w:rFonts w:asciiTheme="minorHAnsi" w:hAnsiTheme="minorHAnsi" w:cstheme="minorHAnsi"/>
                <w:i/>
                <w:lang w:val="ro-RO"/>
              </w:rPr>
              <w:t>Procent avans = Avans solicitat / Ajutor public nerambursabil</w:t>
            </w:r>
            <w:r w:rsidRPr="00FC68DE">
              <w:rPr>
                <w:rFonts w:asciiTheme="minorHAnsi" w:hAnsiTheme="minorHAnsi" w:cstheme="minorHAnsi"/>
                <w:i/>
              </w:rPr>
              <w:t>*100</w:t>
            </w:r>
          </w:p>
        </w:tc>
      </w:tr>
      <w:tr w:rsidR="007311D3" w:rsidRPr="00FC68DE" w:rsidTr="002419BD">
        <w:trPr>
          <w:trHeight w:val="89"/>
        </w:trPr>
        <w:tc>
          <w:tcPr>
            <w:tcW w:w="5000" w:type="pct"/>
            <w:tcBorders>
              <w:top w:val="nil"/>
              <w:left w:val="nil"/>
              <w:bottom w:val="nil"/>
              <w:right w:val="nil"/>
            </w:tcBorders>
            <w:shd w:val="clear" w:color="auto" w:fill="auto"/>
          </w:tcPr>
          <w:p w:rsidR="007311D3" w:rsidRPr="00FC68DE" w:rsidRDefault="00C762A5" w:rsidP="002419BD">
            <w:pPr>
              <w:overflowPunct w:val="0"/>
              <w:autoSpaceDE w:val="0"/>
              <w:autoSpaceDN w:val="0"/>
              <w:adjustRightInd w:val="0"/>
              <w:textAlignment w:val="baseline"/>
              <w:rPr>
                <w:rFonts w:asciiTheme="minorHAnsi" w:hAnsiTheme="minorHAnsi" w:cstheme="minorHAnsi"/>
                <w:bCs/>
                <w:lang w:eastAsia="fr-FR"/>
              </w:rPr>
            </w:pPr>
            <w:r w:rsidRPr="00FC68DE">
              <w:rPr>
                <w:rFonts w:asciiTheme="minorHAnsi" w:hAnsiTheme="minorHAnsi" w:cstheme="minorHAnsi"/>
                <w:bCs/>
                <w:lang w:eastAsia="fr-FR"/>
              </w:rPr>
              <w:t xml:space="preserve">                                               X %=procent contribuție publică  </w:t>
            </w:r>
          </w:p>
        </w:tc>
      </w:tr>
      <w:tr w:rsidR="007311D3" w:rsidRPr="00FC68DE" w:rsidTr="00A52BFF">
        <w:trPr>
          <w:trHeight w:val="95"/>
        </w:trPr>
        <w:tc>
          <w:tcPr>
            <w:tcW w:w="5000" w:type="pct"/>
            <w:tcBorders>
              <w:top w:val="nil"/>
              <w:left w:val="nil"/>
              <w:bottom w:val="single" w:sz="4" w:space="0" w:color="auto"/>
              <w:right w:val="nil"/>
            </w:tcBorders>
            <w:shd w:val="clear" w:color="auto" w:fill="auto"/>
          </w:tcPr>
          <w:p w:rsidR="007311D3" w:rsidRPr="00FC68DE" w:rsidRDefault="007311D3" w:rsidP="007311D3">
            <w:pPr>
              <w:overflowPunct w:val="0"/>
              <w:autoSpaceDE w:val="0"/>
              <w:autoSpaceDN w:val="0"/>
              <w:adjustRightInd w:val="0"/>
              <w:textAlignment w:val="baseline"/>
              <w:rPr>
                <w:rFonts w:asciiTheme="minorHAnsi" w:hAnsiTheme="minorHAnsi" w:cstheme="minorHAnsi"/>
                <w:bCs/>
                <w:lang w:eastAsia="fr-FR"/>
              </w:rPr>
            </w:pPr>
          </w:p>
        </w:tc>
      </w:tr>
    </w:tbl>
    <w:p w:rsidR="007311D3" w:rsidRPr="00FC68DE" w:rsidRDefault="007311D3" w:rsidP="007311D3">
      <w:pPr>
        <w:ind w:left="-540" w:firstLine="540"/>
        <w:rPr>
          <w:rFonts w:asciiTheme="minorHAnsi" w:hAnsiTheme="minorHAnsi" w:cstheme="minorHAnsi"/>
          <w:lang w:val="ro-RO" w:eastAsia="fr-FR"/>
        </w:rPr>
      </w:pPr>
    </w:p>
    <w:p w:rsidR="008C59E4" w:rsidRPr="00230CE4" w:rsidRDefault="007311D3" w:rsidP="008C59E4">
      <w:pPr>
        <w:pStyle w:val="ListParagraph"/>
        <w:numPr>
          <w:ilvl w:val="1"/>
          <w:numId w:val="26"/>
        </w:numPr>
        <w:jc w:val="both"/>
        <w:rPr>
          <w:rFonts w:asciiTheme="minorHAnsi" w:hAnsiTheme="minorHAnsi" w:cstheme="minorHAnsi"/>
          <w:b/>
          <w:sz w:val="24"/>
          <w:szCs w:val="24"/>
        </w:rPr>
      </w:pPr>
      <w:r w:rsidRPr="009B18D1">
        <w:rPr>
          <w:rFonts w:asciiTheme="minorHAnsi" w:hAnsiTheme="minorHAnsi" w:cstheme="minorHAnsi"/>
          <w:b/>
          <w:sz w:val="24"/>
          <w:szCs w:val="24"/>
        </w:rPr>
        <w:t xml:space="preserve">Planul financiar este corect completat şi respectă </w:t>
      </w:r>
      <w:r w:rsidR="008C59E4" w:rsidRPr="009B18D1">
        <w:rPr>
          <w:rFonts w:asciiTheme="minorHAnsi" w:hAnsiTheme="minorHAnsi" w:cstheme="minorHAnsi"/>
          <w:b/>
          <w:sz w:val="24"/>
          <w:szCs w:val="24"/>
        </w:rPr>
        <w:t>gradul d</w:t>
      </w:r>
      <w:r w:rsidR="008C59E4" w:rsidRPr="00230CE4">
        <w:rPr>
          <w:rFonts w:asciiTheme="minorHAnsi" w:hAnsiTheme="minorHAnsi" w:cstheme="minorHAnsi"/>
          <w:b/>
          <w:sz w:val="24"/>
          <w:szCs w:val="24"/>
        </w:rPr>
        <w:t xml:space="preserve">e intervenţie publică? </w:t>
      </w:r>
    </w:p>
    <w:p w:rsidR="008C59E4" w:rsidRPr="00FC68DE" w:rsidRDefault="007311D3" w:rsidP="008C59E4">
      <w:pPr>
        <w:jc w:val="both"/>
        <w:rPr>
          <w:rFonts w:asciiTheme="minorHAnsi" w:hAnsiTheme="minorHAnsi" w:cstheme="minorHAnsi"/>
          <w:i/>
          <w:lang w:val="ro-RO"/>
        </w:rPr>
      </w:pPr>
      <w:r w:rsidRPr="00E01846">
        <w:rPr>
          <w:rFonts w:asciiTheme="minorHAnsi" w:hAnsiTheme="minorHAnsi" w:cstheme="minorHAnsi"/>
          <w:lang w:val="ro-RO"/>
        </w:rPr>
        <w:t>Expertul verific</w:t>
      </w:r>
      <w:r w:rsidR="00B828C5" w:rsidRPr="00E01846">
        <w:rPr>
          <w:rFonts w:asciiTheme="minorHAnsi" w:hAnsiTheme="minorHAnsi" w:cstheme="minorHAnsi"/>
          <w:lang w:val="ro-RO"/>
        </w:rPr>
        <w:t>ă</w:t>
      </w:r>
      <w:r w:rsidRPr="001D6A97">
        <w:rPr>
          <w:rFonts w:asciiTheme="minorHAnsi" w:hAnsiTheme="minorHAnsi" w:cstheme="minorHAnsi"/>
          <w:lang w:val="ro-RO"/>
        </w:rPr>
        <w:t xml:space="preserve"> dac</w:t>
      </w:r>
      <w:r w:rsidR="00B828C5" w:rsidRPr="00CB4CCD">
        <w:rPr>
          <w:rFonts w:asciiTheme="minorHAnsi" w:hAnsiTheme="minorHAnsi" w:cstheme="minorHAnsi"/>
          <w:lang w:val="ro-RO"/>
        </w:rPr>
        <w:t>ă</w:t>
      </w:r>
      <w:r w:rsidR="00BC37A9">
        <w:rPr>
          <w:rFonts w:asciiTheme="minorHAnsi" w:hAnsiTheme="minorHAnsi" w:cstheme="minorHAnsi"/>
          <w:lang w:val="ro-RO"/>
        </w:rPr>
        <w:t xml:space="preserve"> P</w:t>
      </w:r>
      <w:r w:rsidR="00BC37A9" w:rsidRPr="00BC37A9">
        <w:rPr>
          <w:rFonts w:asciiTheme="minorHAnsi" w:hAnsiTheme="minorHAnsi" w:cstheme="minorHAnsi"/>
          <w:lang w:val="ro-RO"/>
        </w:rPr>
        <w:t>lanul financiar este corect completat</w:t>
      </w:r>
      <w:r w:rsidR="00BC37A9">
        <w:rPr>
          <w:rFonts w:asciiTheme="minorHAnsi" w:hAnsiTheme="minorHAnsi" w:cstheme="minorHAnsi"/>
          <w:lang w:val="ro-RO"/>
        </w:rPr>
        <w:t>,</w:t>
      </w:r>
      <w:r w:rsidRPr="00FC68DE">
        <w:rPr>
          <w:rFonts w:asciiTheme="minorHAnsi" w:hAnsiTheme="minorHAnsi" w:cstheme="minorHAnsi"/>
          <w:lang w:val="ro-RO"/>
        </w:rPr>
        <w:t xml:space="preserve"> gradul de interven</w:t>
      </w:r>
      <w:r w:rsidR="00B828C5" w:rsidRPr="00FC68DE">
        <w:rPr>
          <w:rFonts w:asciiTheme="minorHAnsi" w:hAnsiTheme="minorHAnsi" w:cstheme="minorHAnsi"/>
          <w:lang w:val="ro-RO"/>
        </w:rPr>
        <w:t>ț</w:t>
      </w:r>
      <w:r w:rsidRPr="00FC68DE">
        <w:rPr>
          <w:rFonts w:asciiTheme="minorHAnsi" w:hAnsiTheme="minorHAnsi" w:cstheme="minorHAnsi"/>
          <w:lang w:val="ro-RO"/>
        </w:rPr>
        <w:t>ie este de max.</w:t>
      </w:r>
      <w:r w:rsidRPr="00FC68DE">
        <w:rPr>
          <w:rFonts w:asciiTheme="minorHAnsi" w:hAnsiTheme="minorHAnsi" w:cstheme="minorHAnsi"/>
          <w:lang w:val="pt-BR"/>
        </w:rPr>
        <w:t xml:space="preserve"> 100% </w:t>
      </w:r>
      <w:r w:rsidR="00BC37A9">
        <w:rPr>
          <w:rFonts w:asciiTheme="minorHAnsi" w:hAnsiTheme="minorHAnsi" w:cstheme="minorHAnsi"/>
          <w:lang w:val="pt-BR"/>
        </w:rPr>
        <w:t>din totalul cheltuielilor eligibile</w:t>
      </w:r>
      <w:r w:rsidR="00253B61" w:rsidRPr="00FC68DE">
        <w:rPr>
          <w:rFonts w:asciiTheme="minorHAnsi" w:hAnsiTheme="minorHAnsi" w:cstheme="minorHAnsi"/>
          <w:lang w:val="pt-BR"/>
        </w:rPr>
        <w:t xml:space="preserve"> </w:t>
      </w:r>
      <w:r w:rsidRPr="00FC68DE">
        <w:rPr>
          <w:rFonts w:asciiTheme="minorHAnsi" w:hAnsiTheme="minorHAnsi" w:cstheme="minorHAnsi"/>
          <w:lang w:val="pt-BR"/>
        </w:rPr>
        <w:t>şi nu va depăşi</w:t>
      </w:r>
      <w:r w:rsidRPr="00FC68DE">
        <w:rPr>
          <w:rFonts w:asciiTheme="minorHAnsi" w:hAnsiTheme="minorHAnsi" w:cstheme="minorHAnsi"/>
          <w:i/>
          <w:lang w:val="ro-RO"/>
        </w:rPr>
        <w:t>:</w:t>
      </w:r>
    </w:p>
    <w:p w:rsidR="008C59E4" w:rsidRPr="00FC68DE" w:rsidRDefault="00D171ED" w:rsidP="008C59E4">
      <w:pPr>
        <w:pStyle w:val="ListParagraph"/>
        <w:numPr>
          <w:ilvl w:val="0"/>
          <w:numId w:val="6"/>
        </w:numPr>
        <w:jc w:val="both"/>
        <w:rPr>
          <w:rFonts w:asciiTheme="minorHAnsi" w:hAnsiTheme="minorHAnsi" w:cstheme="minorHAnsi"/>
          <w:b/>
          <w:sz w:val="24"/>
          <w:szCs w:val="24"/>
        </w:rPr>
      </w:pPr>
      <w:r w:rsidRPr="00FC68DE">
        <w:rPr>
          <w:rFonts w:asciiTheme="minorHAnsi" w:hAnsiTheme="minorHAnsi" w:cstheme="minorHAnsi"/>
          <w:b/>
          <w:bCs/>
          <w:i/>
          <w:sz w:val="24"/>
          <w:szCs w:val="24"/>
        </w:rPr>
        <w:t>1.</w:t>
      </w:r>
      <w:r w:rsidR="00FC68DE">
        <w:rPr>
          <w:rFonts w:asciiTheme="minorHAnsi" w:hAnsiTheme="minorHAnsi" w:cstheme="minorHAnsi"/>
          <w:b/>
          <w:bCs/>
          <w:i/>
          <w:sz w:val="24"/>
          <w:szCs w:val="24"/>
        </w:rPr>
        <w:t>5</w:t>
      </w:r>
      <w:r w:rsidRPr="00FC68DE">
        <w:rPr>
          <w:rFonts w:asciiTheme="minorHAnsi" w:hAnsiTheme="minorHAnsi" w:cstheme="minorHAnsi"/>
          <w:b/>
          <w:bCs/>
          <w:i/>
          <w:sz w:val="24"/>
          <w:szCs w:val="24"/>
        </w:rPr>
        <w:t xml:space="preserve">00.000  </w:t>
      </w:r>
      <w:r w:rsidR="007311D3" w:rsidRPr="00FC68DE">
        <w:rPr>
          <w:rFonts w:asciiTheme="minorHAnsi" w:hAnsiTheme="minorHAnsi" w:cstheme="minorHAnsi"/>
          <w:b/>
          <w:bCs/>
          <w:i/>
          <w:sz w:val="24"/>
          <w:szCs w:val="24"/>
        </w:rPr>
        <w:t>Euro/</w:t>
      </w:r>
      <w:r w:rsidR="00FC68DE">
        <w:rPr>
          <w:rFonts w:asciiTheme="minorHAnsi" w:hAnsiTheme="minorHAnsi" w:cstheme="minorHAnsi"/>
          <w:b/>
          <w:bCs/>
          <w:i/>
          <w:sz w:val="24"/>
          <w:szCs w:val="24"/>
        </w:rPr>
        <w:t>beneficiar</w:t>
      </w:r>
      <w:r w:rsidR="005F422C" w:rsidRPr="00FC68DE">
        <w:rPr>
          <w:rFonts w:asciiTheme="minorHAnsi" w:hAnsiTheme="minorHAnsi" w:cstheme="minorHAnsi"/>
          <w:i/>
          <w:sz w:val="24"/>
          <w:szCs w:val="24"/>
        </w:rPr>
        <w:t>.</w:t>
      </w:r>
    </w:p>
    <w:p w:rsidR="00B60A31" w:rsidRPr="009B18D1" w:rsidRDefault="00B60A31" w:rsidP="008740B4">
      <w:pPr>
        <w:jc w:val="both"/>
        <w:rPr>
          <w:rFonts w:asciiTheme="minorHAnsi" w:hAnsiTheme="minorHAnsi" w:cstheme="minorHAnsi"/>
          <w:b/>
        </w:rPr>
      </w:pPr>
    </w:p>
    <w:p w:rsidR="007311D3" w:rsidRPr="00FC68DE" w:rsidRDefault="007311D3" w:rsidP="008C59E4">
      <w:pPr>
        <w:jc w:val="both"/>
        <w:rPr>
          <w:rFonts w:asciiTheme="minorHAnsi" w:hAnsiTheme="minorHAnsi" w:cstheme="minorHAnsi"/>
          <w:b/>
          <w:lang w:val="ro-RO"/>
        </w:rPr>
      </w:pPr>
      <w:r w:rsidRPr="00E01846">
        <w:rPr>
          <w:rFonts w:asciiTheme="minorHAnsi" w:hAnsiTheme="minorHAnsi" w:cstheme="minorHAnsi"/>
          <w:b/>
          <w:lang w:val="ro-RO"/>
        </w:rPr>
        <w:t>5.2 Proiectul se încadreaz</w:t>
      </w:r>
      <w:r w:rsidR="00B828C5" w:rsidRPr="00E01846">
        <w:rPr>
          <w:rFonts w:asciiTheme="minorHAnsi" w:hAnsiTheme="minorHAnsi" w:cstheme="minorHAnsi"/>
          <w:b/>
          <w:lang w:val="ro-RO"/>
        </w:rPr>
        <w:t>ă</w:t>
      </w:r>
      <w:r w:rsidRPr="001D6A97">
        <w:rPr>
          <w:rFonts w:asciiTheme="minorHAnsi" w:hAnsiTheme="minorHAnsi" w:cstheme="minorHAnsi"/>
          <w:b/>
          <w:lang w:val="ro-RO"/>
        </w:rPr>
        <w:t xml:space="preserve"> în plafonul maxim al sprijinului public nerambursabil</w:t>
      </w:r>
      <w:r w:rsidR="00AE40A0" w:rsidRPr="00CB4CCD">
        <w:rPr>
          <w:rFonts w:asciiTheme="minorHAnsi" w:hAnsiTheme="minorHAnsi" w:cstheme="minorHAnsi"/>
          <w:b/>
          <w:lang w:val="ro-RO"/>
        </w:rPr>
        <w:t xml:space="preserve"> şi respectă valoarea maximă eligibilă aşa cum sunt prezentate l</w:t>
      </w:r>
      <w:r w:rsidR="00AE40A0" w:rsidRPr="00FC68DE">
        <w:rPr>
          <w:rFonts w:asciiTheme="minorHAnsi" w:hAnsiTheme="minorHAnsi" w:cstheme="minorHAnsi"/>
          <w:b/>
          <w:lang w:val="ro-RO"/>
        </w:rPr>
        <w:t>a punctul 5.1</w:t>
      </w:r>
      <w:r w:rsidR="00364A1A" w:rsidRPr="00FC68DE">
        <w:rPr>
          <w:rFonts w:asciiTheme="minorHAnsi" w:hAnsiTheme="minorHAnsi" w:cstheme="minorHAnsi"/>
          <w:b/>
          <w:lang w:val="ro-RO"/>
        </w:rPr>
        <w:t xml:space="preserve"> </w:t>
      </w:r>
      <w:r w:rsidRPr="00FC68DE">
        <w:rPr>
          <w:rFonts w:asciiTheme="minorHAnsi" w:hAnsiTheme="minorHAnsi" w:cstheme="minorHAnsi"/>
          <w:b/>
          <w:lang w:val="ro-RO"/>
        </w:rPr>
        <w:t>?</w:t>
      </w:r>
    </w:p>
    <w:p w:rsidR="00BC74AA" w:rsidRDefault="00BC74AA" w:rsidP="008C59E4">
      <w:pPr>
        <w:jc w:val="both"/>
        <w:rPr>
          <w:rFonts w:asciiTheme="minorHAnsi" w:hAnsiTheme="minorHAnsi" w:cstheme="minorHAnsi"/>
          <w:lang w:val="ro-RO"/>
        </w:rPr>
      </w:pPr>
    </w:p>
    <w:p w:rsidR="007311D3" w:rsidRPr="00FC68DE" w:rsidRDefault="007311D3" w:rsidP="008C59E4">
      <w:pPr>
        <w:jc w:val="both"/>
        <w:rPr>
          <w:rFonts w:asciiTheme="minorHAnsi" w:hAnsiTheme="minorHAnsi" w:cstheme="minorHAnsi"/>
          <w:lang w:val="ro-RO"/>
        </w:rPr>
      </w:pPr>
      <w:r w:rsidRPr="00FC68DE">
        <w:rPr>
          <w:rFonts w:asciiTheme="minorHAnsi" w:hAnsiTheme="minorHAnsi" w:cstheme="minorHAnsi"/>
          <w:lang w:val="ro-RO"/>
        </w:rPr>
        <w:t>Expertul verific</w:t>
      </w:r>
      <w:r w:rsidR="00B828C5" w:rsidRPr="00FC68DE">
        <w:rPr>
          <w:rFonts w:asciiTheme="minorHAnsi" w:hAnsiTheme="minorHAnsi" w:cstheme="minorHAnsi"/>
          <w:lang w:val="ro-RO"/>
        </w:rPr>
        <w:t>ă</w:t>
      </w:r>
      <w:r w:rsidRPr="00FC68DE">
        <w:rPr>
          <w:rFonts w:asciiTheme="minorHAnsi" w:hAnsiTheme="minorHAnsi" w:cstheme="minorHAnsi"/>
          <w:lang w:val="ro-RO"/>
        </w:rPr>
        <w:t xml:space="preserve"> </w:t>
      </w:r>
      <w:r w:rsidR="00B828C5" w:rsidRPr="00FC68DE">
        <w:rPr>
          <w:rFonts w:asciiTheme="minorHAnsi" w:hAnsiTheme="minorHAnsi" w:cstheme="minorHAnsi"/>
          <w:lang w:val="ro-RO"/>
        </w:rPr>
        <w:t>î</w:t>
      </w:r>
      <w:r w:rsidRPr="00FC68DE">
        <w:rPr>
          <w:rFonts w:asciiTheme="minorHAnsi" w:hAnsiTheme="minorHAnsi" w:cstheme="minorHAnsi"/>
          <w:lang w:val="ro-RO"/>
        </w:rPr>
        <w:t>n Planul financiar, r</w:t>
      </w:r>
      <w:r w:rsidR="00B828C5" w:rsidRPr="00FC68DE">
        <w:rPr>
          <w:rFonts w:asciiTheme="minorHAnsi" w:hAnsiTheme="minorHAnsi" w:cstheme="minorHAnsi"/>
          <w:lang w:val="ro-RO"/>
        </w:rPr>
        <w:t>â</w:t>
      </w:r>
      <w:r w:rsidRPr="00FC68DE">
        <w:rPr>
          <w:rFonts w:asciiTheme="minorHAnsi" w:hAnsiTheme="minorHAnsi" w:cstheme="minorHAnsi"/>
          <w:lang w:val="ro-RO"/>
        </w:rPr>
        <w:t>ndul „Ajutor public nerambursabil”, coloana 1, dac</w:t>
      </w:r>
      <w:r w:rsidR="00B828C5" w:rsidRPr="00FC68DE">
        <w:rPr>
          <w:rFonts w:asciiTheme="minorHAnsi" w:hAnsiTheme="minorHAnsi" w:cstheme="minorHAnsi"/>
          <w:lang w:val="ro-RO"/>
        </w:rPr>
        <w:t>ă</w:t>
      </w:r>
      <w:r w:rsidRPr="00FC68DE">
        <w:rPr>
          <w:rFonts w:asciiTheme="minorHAnsi" w:hAnsiTheme="minorHAnsi" w:cstheme="minorHAnsi"/>
          <w:lang w:val="ro-RO"/>
        </w:rPr>
        <w:t xml:space="preserve"> cheltuielile eligibile corespund cu plafonul maxim precizat </w:t>
      </w:r>
      <w:r w:rsidR="00B828C5" w:rsidRPr="00FC68DE">
        <w:rPr>
          <w:rFonts w:asciiTheme="minorHAnsi" w:hAnsiTheme="minorHAnsi" w:cstheme="minorHAnsi"/>
          <w:lang w:val="ro-RO"/>
        </w:rPr>
        <w:t>î</w:t>
      </w:r>
      <w:r w:rsidRPr="00FC68DE">
        <w:rPr>
          <w:rFonts w:asciiTheme="minorHAnsi" w:hAnsiTheme="minorHAnsi" w:cstheme="minorHAnsi"/>
          <w:lang w:val="ro-RO"/>
        </w:rPr>
        <w:t>n fi</w:t>
      </w:r>
      <w:r w:rsidR="00B828C5" w:rsidRPr="00FC68DE">
        <w:rPr>
          <w:rFonts w:asciiTheme="minorHAnsi" w:hAnsiTheme="minorHAnsi" w:cstheme="minorHAnsi"/>
          <w:lang w:val="ro-RO"/>
        </w:rPr>
        <w:t>ș</w:t>
      </w:r>
      <w:r w:rsidRPr="00FC68DE">
        <w:rPr>
          <w:rFonts w:asciiTheme="minorHAnsi" w:hAnsiTheme="minorHAnsi" w:cstheme="minorHAnsi"/>
          <w:lang w:val="ro-RO"/>
        </w:rPr>
        <w:t>a tehnic</w:t>
      </w:r>
      <w:r w:rsidR="00B828C5" w:rsidRPr="00FC68DE">
        <w:rPr>
          <w:rFonts w:asciiTheme="minorHAnsi" w:hAnsiTheme="minorHAnsi" w:cstheme="minorHAnsi"/>
          <w:lang w:val="ro-RO"/>
        </w:rPr>
        <w:t>ă</w:t>
      </w:r>
      <w:r w:rsidRPr="00FC68DE">
        <w:rPr>
          <w:rFonts w:asciiTheme="minorHAnsi" w:hAnsiTheme="minorHAnsi" w:cstheme="minorHAnsi"/>
          <w:lang w:val="ro-RO"/>
        </w:rPr>
        <w:t xml:space="preserve"> a </w:t>
      </w:r>
      <w:r w:rsidR="00E42875">
        <w:rPr>
          <w:rFonts w:asciiTheme="minorHAnsi" w:hAnsiTheme="minorHAnsi" w:cstheme="minorHAnsi"/>
          <w:lang w:val="ro-RO"/>
        </w:rPr>
        <w:t>intervenției</w:t>
      </w:r>
      <w:r w:rsidRPr="00FC68DE">
        <w:rPr>
          <w:rFonts w:asciiTheme="minorHAnsi" w:hAnsiTheme="minorHAnsi" w:cstheme="minorHAnsi"/>
          <w:lang w:val="ro-RO"/>
        </w:rPr>
        <w:t xml:space="preserve"> şi sunt </w:t>
      </w:r>
      <w:r w:rsidR="00B828C5" w:rsidRPr="00FC68DE">
        <w:rPr>
          <w:rFonts w:asciiTheme="minorHAnsi" w:hAnsiTheme="minorHAnsi" w:cstheme="minorHAnsi"/>
          <w:lang w:val="ro-RO"/>
        </w:rPr>
        <w:t>î</w:t>
      </w:r>
      <w:r w:rsidRPr="00FC68DE">
        <w:rPr>
          <w:rFonts w:asciiTheme="minorHAnsi" w:hAnsiTheme="minorHAnsi" w:cstheme="minorHAnsi"/>
          <w:lang w:val="ro-RO"/>
        </w:rPr>
        <w:t>n conformitate cu condi</w:t>
      </w:r>
      <w:r w:rsidR="00B828C5" w:rsidRPr="00FC68DE">
        <w:rPr>
          <w:rFonts w:asciiTheme="minorHAnsi" w:hAnsiTheme="minorHAnsi" w:cstheme="minorHAnsi"/>
          <w:lang w:val="ro-RO"/>
        </w:rPr>
        <w:t>ț</w:t>
      </w:r>
      <w:r w:rsidRPr="00FC68DE">
        <w:rPr>
          <w:rFonts w:asciiTheme="minorHAnsi" w:hAnsiTheme="minorHAnsi" w:cstheme="minorHAnsi"/>
          <w:lang w:val="ro-RO"/>
        </w:rPr>
        <w:t>iile precizate.</w:t>
      </w:r>
    </w:p>
    <w:p w:rsidR="007311D3" w:rsidRPr="00FC68DE" w:rsidRDefault="007311D3" w:rsidP="008C59E4">
      <w:pPr>
        <w:jc w:val="both"/>
        <w:rPr>
          <w:rFonts w:asciiTheme="minorHAnsi" w:hAnsiTheme="minorHAnsi" w:cstheme="minorHAnsi"/>
          <w:lang w:val="it-IT"/>
        </w:rPr>
      </w:pPr>
      <w:r w:rsidRPr="00FC68DE">
        <w:rPr>
          <w:rFonts w:asciiTheme="minorHAnsi" w:hAnsiTheme="minorHAnsi" w:cstheme="minorHAnsi"/>
          <w:lang w:val="ro-RO"/>
        </w:rPr>
        <w:t>Dac</w:t>
      </w:r>
      <w:r w:rsidR="00B828C5" w:rsidRPr="00FC68DE">
        <w:rPr>
          <w:rFonts w:asciiTheme="minorHAnsi" w:hAnsiTheme="minorHAnsi" w:cstheme="minorHAnsi"/>
          <w:lang w:val="ro-RO"/>
        </w:rPr>
        <w:t>ă</w:t>
      </w:r>
      <w:r w:rsidRPr="00FC68DE">
        <w:rPr>
          <w:rFonts w:asciiTheme="minorHAnsi" w:hAnsiTheme="minorHAnsi" w:cstheme="minorHAnsi"/>
          <w:lang w:val="ro-RO"/>
        </w:rPr>
        <w:t xml:space="preserve"> </w:t>
      </w:r>
      <w:r w:rsidRPr="00FC68DE">
        <w:rPr>
          <w:rFonts w:asciiTheme="minorHAnsi" w:hAnsiTheme="minorHAnsi" w:cstheme="minorHAnsi"/>
          <w:lang w:val="it-IT"/>
        </w:rPr>
        <w:t xml:space="preserve"> valoarea eligibil</w:t>
      </w:r>
      <w:r w:rsidR="00B828C5" w:rsidRPr="00FC68DE">
        <w:rPr>
          <w:rFonts w:asciiTheme="minorHAnsi" w:hAnsiTheme="minorHAnsi" w:cstheme="minorHAnsi"/>
          <w:lang w:val="it-IT"/>
        </w:rPr>
        <w:t>ă</w:t>
      </w:r>
      <w:r w:rsidRPr="00FC68DE">
        <w:rPr>
          <w:rFonts w:asciiTheme="minorHAnsi" w:hAnsiTheme="minorHAnsi" w:cstheme="minorHAnsi"/>
          <w:lang w:val="it-IT"/>
        </w:rPr>
        <w:t xml:space="preserve"> a proiectului se </w:t>
      </w:r>
      <w:r w:rsidR="00B828C5" w:rsidRPr="00FC68DE">
        <w:rPr>
          <w:rFonts w:asciiTheme="minorHAnsi" w:hAnsiTheme="minorHAnsi" w:cstheme="minorHAnsi"/>
          <w:lang w:val="it-IT"/>
        </w:rPr>
        <w:t>î</w:t>
      </w:r>
      <w:r w:rsidRPr="00FC68DE">
        <w:rPr>
          <w:rFonts w:asciiTheme="minorHAnsi" w:hAnsiTheme="minorHAnsi" w:cstheme="minorHAnsi"/>
          <w:lang w:val="it-IT"/>
        </w:rPr>
        <w:t>ncadreaz</w:t>
      </w:r>
      <w:r w:rsidR="00BC677A">
        <w:rPr>
          <w:rFonts w:asciiTheme="minorHAnsi" w:hAnsiTheme="minorHAnsi" w:cstheme="minorHAnsi"/>
          <w:lang w:val="it-IT"/>
        </w:rPr>
        <w:t>ă</w:t>
      </w:r>
      <w:r w:rsidRPr="00FC68DE">
        <w:rPr>
          <w:rFonts w:asciiTheme="minorHAnsi" w:hAnsiTheme="minorHAnsi" w:cstheme="minorHAnsi"/>
          <w:lang w:val="it-IT"/>
        </w:rPr>
        <w:t xml:space="preserve"> </w:t>
      </w:r>
      <w:r w:rsidR="00B828C5" w:rsidRPr="00FC68DE">
        <w:rPr>
          <w:rFonts w:asciiTheme="minorHAnsi" w:hAnsiTheme="minorHAnsi" w:cstheme="minorHAnsi"/>
          <w:lang w:val="it-IT"/>
        </w:rPr>
        <w:t>î</w:t>
      </w:r>
      <w:r w:rsidRPr="00FC68DE">
        <w:rPr>
          <w:rFonts w:asciiTheme="minorHAnsi" w:hAnsiTheme="minorHAnsi" w:cstheme="minorHAnsi"/>
          <w:lang w:val="it-IT"/>
        </w:rPr>
        <w:t xml:space="preserve">n </w:t>
      </w:r>
      <w:r w:rsidRPr="00FC68DE">
        <w:rPr>
          <w:rFonts w:asciiTheme="minorHAnsi" w:hAnsiTheme="minorHAnsi" w:cstheme="minorHAnsi"/>
          <w:lang w:val="ro-RO"/>
        </w:rPr>
        <w:t xml:space="preserve">plafonul </w:t>
      </w:r>
      <w:r w:rsidRPr="00FC68DE">
        <w:rPr>
          <w:rFonts w:asciiTheme="minorHAnsi" w:hAnsiTheme="minorHAnsi" w:cstheme="minorHAnsi"/>
          <w:lang w:val="it-IT"/>
        </w:rPr>
        <w:t xml:space="preserve">maxim al sprijinului public nerambursabil, expertul bifează </w:t>
      </w:r>
      <w:r w:rsidR="00B828C5" w:rsidRPr="00FC68DE">
        <w:rPr>
          <w:rFonts w:asciiTheme="minorHAnsi" w:hAnsiTheme="minorHAnsi" w:cstheme="minorHAnsi"/>
          <w:lang w:val="it-IT"/>
        </w:rPr>
        <w:t>î</w:t>
      </w:r>
      <w:r w:rsidRPr="00FC68DE">
        <w:rPr>
          <w:rFonts w:asciiTheme="minorHAnsi" w:hAnsiTheme="minorHAnsi" w:cstheme="minorHAnsi"/>
          <w:lang w:val="it-IT"/>
        </w:rPr>
        <w:t>n caseta corespunz</w:t>
      </w:r>
      <w:r w:rsidR="00B828C5" w:rsidRPr="00FC68DE">
        <w:rPr>
          <w:rFonts w:asciiTheme="minorHAnsi" w:hAnsiTheme="minorHAnsi" w:cstheme="minorHAnsi"/>
          <w:lang w:val="it-IT"/>
        </w:rPr>
        <w:t>ă</w:t>
      </w:r>
      <w:r w:rsidRPr="00FC68DE">
        <w:rPr>
          <w:rFonts w:asciiTheme="minorHAnsi" w:hAnsiTheme="minorHAnsi" w:cstheme="minorHAnsi"/>
          <w:lang w:val="it-IT"/>
        </w:rPr>
        <w:t xml:space="preserve">toare </w:t>
      </w:r>
      <w:r w:rsidRPr="008A564F">
        <w:rPr>
          <w:rFonts w:asciiTheme="minorHAnsi" w:hAnsiTheme="minorHAnsi" w:cstheme="minorHAnsi"/>
          <w:b/>
          <w:lang w:val="it-IT"/>
        </w:rPr>
        <w:t>DA</w:t>
      </w:r>
      <w:r w:rsidRPr="00FC68DE">
        <w:rPr>
          <w:rFonts w:asciiTheme="minorHAnsi" w:hAnsiTheme="minorHAnsi" w:cstheme="minorHAnsi"/>
          <w:lang w:val="it-IT"/>
        </w:rPr>
        <w:t>.</w:t>
      </w:r>
    </w:p>
    <w:p w:rsidR="007311D3" w:rsidRPr="00FC68DE" w:rsidRDefault="007311D3" w:rsidP="007311D3">
      <w:pPr>
        <w:tabs>
          <w:tab w:val="left" w:pos="-540"/>
        </w:tabs>
        <w:spacing w:line="276" w:lineRule="auto"/>
        <w:jc w:val="both"/>
        <w:rPr>
          <w:rFonts w:asciiTheme="minorHAnsi" w:hAnsiTheme="minorHAnsi" w:cstheme="minorHAnsi"/>
          <w:lang w:val="ro-RO"/>
        </w:rPr>
      </w:pPr>
      <w:r w:rsidRPr="00FC68DE">
        <w:rPr>
          <w:rFonts w:asciiTheme="minorHAnsi" w:hAnsiTheme="minorHAnsi" w:cstheme="minorHAnsi"/>
          <w:lang w:val="ro-RO"/>
        </w:rPr>
        <w:t>Dac</w:t>
      </w:r>
      <w:r w:rsidR="00B828C5" w:rsidRPr="00FC68DE">
        <w:rPr>
          <w:rFonts w:asciiTheme="minorHAnsi" w:hAnsiTheme="minorHAnsi" w:cstheme="minorHAnsi"/>
          <w:lang w:val="ro-RO"/>
        </w:rPr>
        <w:t>ă</w:t>
      </w:r>
      <w:r w:rsidRPr="00FC68DE">
        <w:rPr>
          <w:rFonts w:asciiTheme="minorHAnsi" w:hAnsiTheme="minorHAnsi" w:cstheme="minorHAnsi"/>
          <w:lang w:val="ro-RO"/>
        </w:rPr>
        <w:t xml:space="preserve"> valoarea eligibil</w:t>
      </w:r>
      <w:r w:rsidR="0045775E">
        <w:rPr>
          <w:rFonts w:asciiTheme="minorHAnsi" w:hAnsiTheme="minorHAnsi" w:cstheme="minorHAnsi"/>
          <w:lang w:val="ro-RO"/>
        </w:rPr>
        <w:t>ă</w:t>
      </w:r>
      <w:r w:rsidRPr="00FC68DE">
        <w:rPr>
          <w:rFonts w:asciiTheme="minorHAnsi" w:hAnsiTheme="minorHAnsi" w:cstheme="minorHAnsi"/>
          <w:lang w:val="ro-RO"/>
        </w:rPr>
        <w:t xml:space="preserve"> a proiectului dep</w:t>
      </w:r>
      <w:r w:rsidR="00B828C5" w:rsidRPr="00FC68DE">
        <w:rPr>
          <w:rFonts w:asciiTheme="minorHAnsi" w:hAnsiTheme="minorHAnsi" w:cstheme="minorHAnsi"/>
          <w:lang w:val="ro-RO"/>
        </w:rPr>
        <w:t>ăș</w:t>
      </w:r>
      <w:r w:rsidRPr="00FC68DE">
        <w:rPr>
          <w:rFonts w:asciiTheme="minorHAnsi" w:hAnsiTheme="minorHAnsi" w:cstheme="minorHAnsi"/>
          <w:lang w:val="ro-RO"/>
        </w:rPr>
        <w:t xml:space="preserve">este plafonul maxim al sprijinului public nerambursabil, expertul bifează </w:t>
      </w:r>
      <w:r w:rsidR="00B828C5" w:rsidRPr="00FC68DE">
        <w:rPr>
          <w:rFonts w:asciiTheme="minorHAnsi" w:hAnsiTheme="minorHAnsi" w:cstheme="minorHAnsi"/>
          <w:lang w:val="ro-RO"/>
        </w:rPr>
        <w:t>î</w:t>
      </w:r>
      <w:r w:rsidRPr="00FC68DE">
        <w:rPr>
          <w:rFonts w:asciiTheme="minorHAnsi" w:hAnsiTheme="minorHAnsi" w:cstheme="minorHAnsi"/>
          <w:lang w:val="ro-RO"/>
        </w:rPr>
        <w:t>n caseta corespunz</w:t>
      </w:r>
      <w:r w:rsidR="00B828C5" w:rsidRPr="00FC68DE">
        <w:rPr>
          <w:rFonts w:asciiTheme="minorHAnsi" w:hAnsiTheme="minorHAnsi" w:cstheme="minorHAnsi"/>
          <w:lang w:val="ro-RO"/>
        </w:rPr>
        <w:t>ă</w:t>
      </w:r>
      <w:r w:rsidRPr="00FC68DE">
        <w:rPr>
          <w:rFonts w:asciiTheme="minorHAnsi" w:hAnsiTheme="minorHAnsi" w:cstheme="minorHAnsi"/>
          <w:lang w:val="ro-RO"/>
        </w:rPr>
        <w:t xml:space="preserve">toare </w:t>
      </w:r>
      <w:r w:rsidRPr="008A564F">
        <w:rPr>
          <w:rFonts w:asciiTheme="minorHAnsi" w:hAnsiTheme="minorHAnsi" w:cstheme="minorHAnsi"/>
          <w:b/>
          <w:lang w:val="ro-RO"/>
        </w:rPr>
        <w:t>NU</w:t>
      </w:r>
      <w:r w:rsidRPr="00FC68DE">
        <w:rPr>
          <w:rFonts w:asciiTheme="minorHAnsi" w:hAnsiTheme="minorHAnsi" w:cstheme="minorHAnsi"/>
          <w:lang w:val="ro-RO"/>
        </w:rPr>
        <w:t xml:space="preserve"> şi îşi motivează poziţia în linia prevăzută în acest scop la rubrica </w:t>
      </w:r>
      <w:r w:rsidR="00E42875">
        <w:rPr>
          <w:rFonts w:asciiTheme="minorHAnsi" w:hAnsiTheme="minorHAnsi" w:cstheme="minorHAnsi"/>
          <w:lang w:val="ro-RO"/>
        </w:rPr>
        <w:t>„</w:t>
      </w:r>
      <w:r w:rsidRPr="00FC68DE">
        <w:rPr>
          <w:rFonts w:asciiTheme="minorHAnsi" w:hAnsiTheme="minorHAnsi" w:cstheme="minorHAnsi"/>
          <w:lang w:val="ro-RO"/>
        </w:rPr>
        <w:t>Observaţii</w:t>
      </w:r>
      <w:r w:rsidR="00E42875">
        <w:rPr>
          <w:rFonts w:asciiTheme="minorHAnsi" w:hAnsiTheme="minorHAnsi" w:cstheme="minorHAnsi"/>
          <w:lang w:val="ro-RO"/>
        </w:rPr>
        <w:t>”</w:t>
      </w:r>
      <w:r w:rsidRPr="00FC68DE">
        <w:rPr>
          <w:rFonts w:asciiTheme="minorHAnsi" w:hAnsiTheme="minorHAnsi" w:cstheme="minorHAnsi"/>
          <w:lang w:val="ro-RO"/>
        </w:rPr>
        <w:t>.</w:t>
      </w:r>
    </w:p>
    <w:p w:rsidR="007311D3" w:rsidRPr="00FC68DE" w:rsidRDefault="007311D3" w:rsidP="007311D3">
      <w:pPr>
        <w:tabs>
          <w:tab w:val="left" w:pos="0"/>
        </w:tabs>
        <w:ind w:left="-540" w:firstLine="540"/>
        <w:jc w:val="both"/>
        <w:rPr>
          <w:rFonts w:asciiTheme="minorHAnsi" w:hAnsiTheme="minorHAnsi" w:cstheme="minorHAnsi"/>
          <w:lang w:val="ro-RO"/>
        </w:rPr>
      </w:pPr>
    </w:p>
    <w:p w:rsidR="007311D3" w:rsidRPr="00FC68DE" w:rsidRDefault="007311D3" w:rsidP="008C59E4">
      <w:pPr>
        <w:tabs>
          <w:tab w:val="left" w:pos="0"/>
        </w:tabs>
        <w:jc w:val="both"/>
        <w:rPr>
          <w:rFonts w:asciiTheme="minorHAnsi" w:hAnsiTheme="minorHAnsi" w:cstheme="minorHAnsi"/>
          <w:b/>
          <w:lang w:val="ro-RO"/>
        </w:rPr>
      </w:pPr>
      <w:r w:rsidRPr="00FC68DE">
        <w:rPr>
          <w:rFonts w:asciiTheme="minorHAnsi" w:hAnsiTheme="minorHAnsi" w:cstheme="minorHAnsi"/>
          <w:b/>
          <w:lang w:val="ro-RO"/>
        </w:rPr>
        <w:t>5.3 Avansul solicitat se încadreaz</w:t>
      </w:r>
      <w:r w:rsidR="00B828C5" w:rsidRPr="00FC68DE">
        <w:rPr>
          <w:rFonts w:asciiTheme="minorHAnsi" w:hAnsiTheme="minorHAnsi" w:cstheme="minorHAnsi"/>
          <w:b/>
          <w:lang w:val="ro-RO"/>
        </w:rPr>
        <w:t>ă</w:t>
      </w:r>
      <w:r w:rsidRPr="00FC68DE">
        <w:rPr>
          <w:rFonts w:asciiTheme="minorHAnsi" w:hAnsiTheme="minorHAnsi" w:cstheme="minorHAnsi"/>
          <w:b/>
          <w:lang w:val="ro-RO"/>
        </w:rPr>
        <w:t xml:space="preserve"> într-un cuantum de până la 50% din ajutorul public nerambursabil</w:t>
      </w:r>
      <w:r w:rsidR="00B60A31" w:rsidRPr="00FC68DE">
        <w:rPr>
          <w:rFonts w:asciiTheme="minorHAnsi" w:hAnsiTheme="minorHAnsi" w:cstheme="minorHAnsi"/>
          <w:b/>
          <w:lang w:val="ro-RO"/>
        </w:rPr>
        <w:t xml:space="preserve"> </w:t>
      </w:r>
      <w:r w:rsidRPr="00FC68DE">
        <w:rPr>
          <w:rFonts w:asciiTheme="minorHAnsi" w:hAnsiTheme="minorHAnsi" w:cstheme="minorHAnsi"/>
          <w:b/>
          <w:lang w:val="ro-RO"/>
        </w:rPr>
        <w:t>?</w:t>
      </w:r>
    </w:p>
    <w:p w:rsidR="00BC74AA" w:rsidRDefault="00BC74AA" w:rsidP="008C59E4">
      <w:pPr>
        <w:tabs>
          <w:tab w:val="left" w:pos="0"/>
        </w:tabs>
        <w:jc w:val="both"/>
        <w:rPr>
          <w:rFonts w:asciiTheme="minorHAnsi" w:hAnsiTheme="minorHAnsi" w:cstheme="minorHAnsi"/>
          <w:lang w:val="ro-RO"/>
        </w:rPr>
      </w:pPr>
    </w:p>
    <w:p w:rsidR="0064005D" w:rsidRPr="00FC68DE" w:rsidRDefault="0064005D" w:rsidP="008C59E4">
      <w:pPr>
        <w:tabs>
          <w:tab w:val="left" w:pos="0"/>
        </w:tabs>
        <w:jc w:val="both"/>
        <w:rPr>
          <w:rFonts w:asciiTheme="minorHAnsi" w:hAnsiTheme="minorHAnsi" w:cstheme="minorHAnsi"/>
          <w:lang w:val="ro-RO"/>
        </w:rPr>
      </w:pPr>
      <w:r w:rsidRPr="00FC68DE">
        <w:rPr>
          <w:rFonts w:asciiTheme="minorHAnsi" w:hAnsiTheme="minorHAnsi" w:cstheme="minorHAnsi"/>
          <w:lang w:val="ro-RO"/>
        </w:rPr>
        <w:lastRenderedPageBreak/>
        <w:t xml:space="preserve">Expertul verifică dacă avansul cerut de către solicitant reprezintă cel mult 50% din ajutorul public pentru investiţii. Dacă da, expertul înscrie valoarea în Planul financiar şi bifează caseta </w:t>
      </w:r>
      <w:r w:rsidRPr="008A564F">
        <w:rPr>
          <w:rFonts w:asciiTheme="minorHAnsi" w:hAnsiTheme="minorHAnsi" w:cstheme="minorHAnsi"/>
          <w:b/>
          <w:lang w:val="ro-RO"/>
        </w:rPr>
        <w:t>DA</w:t>
      </w:r>
      <w:r w:rsidRPr="00FC68DE">
        <w:rPr>
          <w:rFonts w:asciiTheme="minorHAnsi" w:hAnsiTheme="minorHAnsi" w:cstheme="minorHAnsi"/>
          <w:lang w:val="ro-RO"/>
        </w:rPr>
        <w:t>, în caz contrar solicită corectarea bugetului indicativ prin f</w:t>
      </w:r>
      <w:r w:rsidR="00F82917">
        <w:rPr>
          <w:rFonts w:asciiTheme="minorHAnsi" w:hAnsiTheme="minorHAnsi" w:cstheme="minorHAnsi"/>
          <w:lang w:val="ro-RO"/>
        </w:rPr>
        <w:t>ișa de informații suplimentare</w:t>
      </w:r>
      <w:r w:rsidRPr="00FC68DE">
        <w:rPr>
          <w:rFonts w:asciiTheme="minorHAnsi" w:hAnsiTheme="minorHAnsi" w:cstheme="minorHAnsi"/>
          <w:lang w:val="ro-RO"/>
        </w:rPr>
        <w:t xml:space="preserve">. </w:t>
      </w:r>
    </w:p>
    <w:p w:rsidR="0064005D" w:rsidRPr="00FC68DE" w:rsidRDefault="0064005D" w:rsidP="008C59E4">
      <w:pPr>
        <w:tabs>
          <w:tab w:val="left" w:pos="0"/>
        </w:tabs>
        <w:jc w:val="both"/>
        <w:rPr>
          <w:rFonts w:asciiTheme="minorHAnsi" w:hAnsiTheme="minorHAnsi" w:cstheme="minorHAnsi"/>
          <w:lang w:val="ro-RO"/>
        </w:rPr>
      </w:pPr>
      <w:r w:rsidRPr="00FC68DE">
        <w:rPr>
          <w:rFonts w:asciiTheme="minorHAnsi" w:hAnsiTheme="minorHAnsi" w:cstheme="minorHAnsi"/>
          <w:lang w:val="ro-RO"/>
        </w:rPr>
        <w:t xml:space="preserve">Prin transmiterea  de către solicitant </w:t>
      </w:r>
      <w:r w:rsidR="00F82917">
        <w:rPr>
          <w:rFonts w:asciiTheme="minorHAnsi" w:hAnsiTheme="minorHAnsi" w:cstheme="minorHAnsi"/>
          <w:lang w:val="ro-RO"/>
        </w:rPr>
        <w:t xml:space="preserve">a răspunsului </w:t>
      </w:r>
      <w:r w:rsidRPr="00FC68DE">
        <w:rPr>
          <w:rFonts w:asciiTheme="minorHAnsi" w:hAnsiTheme="minorHAnsi" w:cstheme="minorHAnsi"/>
          <w:lang w:val="ro-RO"/>
        </w:rPr>
        <w:t xml:space="preserve">cu bugetul corectat, expertul înscrie valoarea în Planul financiar și bifează </w:t>
      </w:r>
      <w:r w:rsidRPr="008A564F">
        <w:rPr>
          <w:rFonts w:asciiTheme="minorHAnsi" w:hAnsiTheme="minorHAnsi" w:cstheme="minorHAnsi"/>
          <w:b/>
          <w:lang w:val="ro-RO"/>
        </w:rPr>
        <w:t>DA cu diferențe</w:t>
      </w:r>
      <w:r w:rsidRPr="00FC68DE">
        <w:rPr>
          <w:rFonts w:asciiTheme="minorHAnsi" w:hAnsiTheme="minorHAnsi" w:cstheme="minorHAnsi"/>
          <w:lang w:val="ro-RO"/>
        </w:rPr>
        <w:t xml:space="preserve"> și îşi motivează poziţia în linia prevăzută în acest scop la rubrica </w:t>
      </w:r>
      <w:r w:rsidR="00E42875">
        <w:rPr>
          <w:rFonts w:asciiTheme="minorHAnsi" w:hAnsiTheme="minorHAnsi" w:cstheme="minorHAnsi"/>
          <w:lang w:val="ro-RO"/>
        </w:rPr>
        <w:t>„</w:t>
      </w:r>
      <w:r w:rsidRPr="00FC68DE">
        <w:rPr>
          <w:rFonts w:asciiTheme="minorHAnsi" w:hAnsiTheme="minorHAnsi" w:cstheme="minorHAnsi"/>
          <w:lang w:val="ro-RO"/>
        </w:rPr>
        <w:t>Observații</w:t>
      </w:r>
      <w:r w:rsidR="00E42875">
        <w:rPr>
          <w:rFonts w:asciiTheme="minorHAnsi" w:hAnsiTheme="minorHAnsi" w:cstheme="minorHAnsi"/>
          <w:lang w:val="ro-RO"/>
        </w:rPr>
        <w:t>”</w:t>
      </w:r>
      <w:r w:rsidRPr="00FC68DE">
        <w:rPr>
          <w:rFonts w:asciiTheme="minorHAnsi" w:hAnsiTheme="minorHAnsi" w:cstheme="minorHAnsi"/>
          <w:lang w:val="ro-RO"/>
        </w:rPr>
        <w:t>.</w:t>
      </w:r>
    </w:p>
    <w:p w:rsidR="0064005D" w:rsidRPr="00FC68DE" w:rsidRDefault="0064005D" w:rsidP="008C59E4">
      <w:pPr>
        <w:tabs>
          <w:tab w:val="left" w:pos="0"/>
        </w:tabs>
        <w:jc w:val="both"/>
        <w:rPr>
          <w:rFonts w:asciiTheme="minorHAnsi" w:hAnsiTheme="minorHAnsi" w:cstheme="minorHAnsi"/>
          <w:lang w:val="ro-RO"/>
        </w:rPr>
      </w:pPr>
      <w:r w:rsidRPr="00FC68DE">
        <w:rPr>
          <w:rFonts w:asciiTheme="minorHAnsi" w:hAnsiTheme="minorHAnsi" w:cstheme="minorHAnsi"/>
          <w:lang w:val="ro-RO"/>
        </w:rPr>
        <w:t xml:space="preserve">În cazul în care solicitantul nu transmite bugetul corectat, expertul bifează </w:t>
      </w:r>
      <w:r w:rsidRPr="008A564F">
        <w:rPr>
          <w:rFonts w:asciiTheme="minorHAnsi" w:hAnsiTheme="minorHAnsi" w:cstheme="minorHAnsi"/>
          <w:b/>
          <w:lang w:val="ro-RO"/>
        </w:rPr>
        <w:t>NU</w:t>
      </w:r>
      <w:r w:rsidRPr="00FC68DE">
        <w:rPr>
          <w:rFonts w:asciiTheme="minorHAnsi" w:hAnsiTheme="minorHAnsi" w:cstheme="minorHAnsi"/>
          <w:lang w:val="ro-RO"/>
        </w:rPr>
        <w:t xml:space="preserve"> și îşi motivează poziţia în linia prevăzută în acest scop la rubrica </w:t>
      </w:r>
      <w:r w:rsidR="00E42875">
        <w:rPr>
          <w:rFonts w:asciiTheme="minorHAnsi" w:hAnsiTheme="minorHAnsi" w:cstheme="minorHAnsi"/>
          <w:lang w:val="ro-RO"/>
        </w:rPr>
        <w:t>„</w:t>
      </w:r>
      <w:r w:rsidRPr="00FC68DE">
        <w:rPr>
          <w:rFonts w:asciiTheme="minorHAnsi" w:hAnsiTheme="minorHAnsi" w:cstheme="minorHAnsi"/>
          <w:lang w:val="ro-RO"/>
        </w:rPr>
        <w:t>Observații</w:t>
      </w:r>
      <w:r w:rsidR="00E42875">
        <w:rPr>
          <w:rFonts w:asciiTheme="minorHAnsi" w:hAnsiTheme="minorHAnsi" w:cstheme="minorHAnsi"/>
          <w:lang w:val="ro-RO"/>
        </w:rPr>
        <w:t>”</w:t>
      </w:r>
      <w:r w:rsidRPr="00FC68DE">
        <w:rPr>
          <w:rFonts w:asciiTheme="minorHAnsi" w:hAnsiTheme="minorHAnsi" w:cstheme="minorHAnsi"/>
          <w:lang w:val="ro-RO"/>
        </w:rPr>
        <w:t>.</w:t>
      </w:r>
    </w:p>
    <w:p w:rsidR="008C59E4" w:rsidRPr="00FC68DE" w:rsidRDefault="008C59E4" w:rsidP="008C59E4">
      <w:pPr>
        <w:tabs>
          <w:tab w:val="left" w:pos="0"/>
        </w:tabs>
        <w:jc w:val="both"/>
        <w:rPr>
          <w:rFonts w:asciiTheme="minorHAnsi" w:hAnsiTheme="minorHAnsi" w:cstheme="minorHAnsi"/>
          <w:lang w:val="ro-RO"/>
        </w:rPr>
      </w:pPr>
    </w:p>
    <w:p w:rsidR="0064005D" w:rsidRPr="00FC68DE" w:rsidRDefault="0064005D" w:rsidP="008C59E4">
      <w:pPr>
        <w:tabs>
          <w:tab w:val="left" w:pos="0"/>
        </w:tabs>
        <w:jc w:val="both"/>
        <w:rPr>
          <w:rFonts w:asciiTheme="minorHAnsi" w:hAnsiTheme="minorHAnsi" w:cstheme="minorHAnsi"/>
          <w:lang w:val="ro-RO"/>
        </w:rPr>
      </w:pPr>
      <w:r w:rsidRPr="00FC68DE">
        <w:rPr>
          <w:rFonts w:asciiTheme="minorHAnsi" w:hAnsiTheme="minorHAnsi" w:cstheme="minorHAnsi"/>
          <w:lang w:val="ro-RO"/>
        </w:rPr>
        <w:t xml:space="preserve">În cazul în care potențialul beneficiar nu a solicitat avans, expertul bifează caseta </w:t>
      </w:r>
      <w:r w:rsidRPr="008A564F">
        <w:rPr>
          <w:rFonts w:asciiTheme="minorHAnsi" w:hAnsiTheme="minorHAnsi" w:cstheme="minorHAnsi"/>
          <w:b/>
          <w:lang w:val="ro-RO"/>
        </w:rPr>
        <w:t>Nu este cazul</w:t>
      </w:r>
      <w:r w:rsidRPr="00FC68DE">
        <w:rPr>
          <w:rFonts w:asciiTheme="minorHAnsi" w:hAnsiTheme="minorHAnsi" w:cstheme="minorHAnsi"/>
          <w:lang w:val="ro-RO"/>
        </w:rPr>
        <w:t>.</w:t>
      </w:r>
    </w:p>
    <w:p w:rsidR="007311D3" w:rsidRPr="00FC68DE" w:rsidRDefault="007311D3" w:rsidP="007311D3">
      <w:pPr>
        <w:jc w:val="both"/>
        <w:rPr>
          <w:rFonts w:asciiTheme="minorHAnsi" w:eastAsia="Calibri" w:hAnsiTheme="minorHAnsi" w:cstheme="minorHAnsi"/>
          <w:lang w:val="ro-RO"/>
        </w:rPr>
      </w:pPr>
    </w:p>
    <w:p w:rsidR="007311D3" w:rsidRPr="00FC68DE" w:rsidRDefault="00FA38CA" w:rsidP="001C01D0">
      <w:pPr>
        <w:overflowPunct w:val="0"/>
        <w:autoSpaceDE w:val="0"/>
        <w:autoSpaceDN w:val="0"/>
        <w:adjustRightInd w:val="0"/>
        <w:contextualSpacing/>
        <w:textAlignment w:val="baseline"/>
        <w:rPr>
          <w:rFonts w:asciiTheme="minorHAnsi" w:hAnsiTheme="minorHAnsi" w:cstheme="minorHAnsi"/>
          <w:b/>
          <w:bCs/>
          <w:iCs/>
          <w:lang w:val="ro-RO" w:eastAsia="fr-FR"/>
        </w:rPr>
      </w:pPr>
      <w:r>
        <w:rPr>
          <w:rFonts w:asciiTheme="minorHAnsi" w:hAnsiTheme="minorHAnsi" w:cstheme="minorHAnsi"/>
          <w:b/>
          <w:bCs/>
          <w:iCs/>
          <w:lang w:val="ro-RO" w:eastAsia="fr-FR"/>
        </w:rPr>
        <w:t>6</w:t>
      </w:r>
      <w:r w:rsidR="007311D3" w:rsidRPr="00FC68DE">
        <w:rPr>
          <w:rFonts w:asciiTheme="minorHAnsi" w:hAnsiTheme="minorHAnsi" w:cstheme="minorHAnsi"/>
          <w:b/>
          <w:bCs/>
          <w:iCs/>
          <w:lang w:val="ro-RO" w:eastAsia="fr-FR"/>
        </w:rPr>
        <w:t xml:space="preserve">. Verificarea Indicatorilor </w:t>
      </w:r>
      <w:r w:rsidR="006031DF" w:rsidRPr="00FC68DE">
        <w:rPr>
          <w:rFonts w:asciiTheme="minorHAnsi" w:hAnsiTheme="minorHAnsi" w:cstheme="minorHAnsi"/>
          <w:b/>
          <w:bCs/>
          <w:iCs/>
          <w:lang w:val="ro-RO" w:eastAsia="fr-FR"/>
        </w:rPr>
        <w:t>de realizare propuși prin proiect</w:t>
      </w:r>
      <w:r w:rsidR="00E42555" w:rsidRPr="00FC68DE">
        <w:rPr>
          <w:rFonts w:asciiTheme="minorHAnsi" w:hAnsiTheme="minorHAnsi" w:cstheme="minorHAnsi"/>
          <w:b/>
          <w:bCs/>
          <w:iCs/>
          <w:lang w:val="ro-RO" w:eastAsia="fr-FR"/>
        </w:rPr>
        <w:t>.</w:t>
      </w:r>
    </w:p>
    <w:p w:rsidR="006031DF" w:rsidRPr="00FC68DE" w:rsidRDefault="006031DF" w:rsidP="001C01D0">
      <w:pPr>
        <w:overflowPunct w:val="0"/>
        <w:autoSpaceDE w:val="0"/>
        <w:autoSpaceDN w:val="0"/>
        <w:adjustRightInd w:val="0"/>
        <w:contextualSpacing/>
        <w:textAlignment w:val="baseline"/>
        <w:rPr>
          <w:rFonts w:asciiTheme="minorHAnsi" w:hAnsiTheme="minorHAnsi" w:cstheme="minorHAnsi"/>
          <w:b/>
          <w:bCs/>
          <w:iCs/>
          <w:lang w:val="ro-RO" w:eastAsia="fr-FR"/>
        </w:rPr>
      </w:pPr>
    </w:p>
    <w:p w:rsidR="00F5103B" w:rsidRPr="00707CD5" w:rsidRDefault="00F5103B" w:rsidP="00F5103B">
      <w:pPr>
        <w:pStyle w:val="BodyText3"/>
        <w:jc w:val="both"/>
        <w:rPr>
          <w:rFonts w:asciiTheme="minorHAnsi" w:hAnsiTheme="minorHAnsi" w:cstheme="minorHAnsi"/>
          <w:b w:val="0"/>
          <w:iCs/>
          <w:sz w:val="24"/>
          <w:szCs w:val="24"/>
          <w:lang w:val="ro-RO"/>
        </w:rPr>
      </w:pPr>
      <w:r>
        <w:rPr>
          <w:rFonts w:asciiTheme="minorHAnsi" w:hAnsiTheme="minorHAnsi" w:cstheme="minorHAnsi"/>
          <w:b w:val="0"/>
          <w:iCs/>
          <w:sz w:val="24"/>
          <w:szCs w:val="24"/>
          <w:lang w:val="ro-RO"/>
        </w:rPr>
        <w:t xml:space="preserve">La indicatorul I1 </w:t>
      </w:r>
      <w:r w:rsidRPr="00707CD5">
        <w:rPr>
          <w:rFonts w:asciiTheme="minorHAnsi" w:hAnsiTheme="minorHAnsi" w:cstheme="minorHAnsi"/>
          <w:b w:val="0"/>
          <w:i/>
          <w:iCs/>
          <w:sz w:val="24"/>
          <w:szCs w:val="24"/>
          <w:lang w:val="ro-RO"/>
        </w:rPr>
        <w:t>Tipul de zonă</w:t>
      </w:r>
      <w:r>
        <w:rPr>
          <w:rFonts w:asciiTheme="minorHAnsi" w:hAnsiTheme="minorHAnsi" w:cstheme="minorHAnsi"/>
          <w:b w:val="0"/>
          <w:iCs/>
          <w:sz w:val="24"/>
          <w:szCs w:val="24"/>
          <w:lang w:val="ro-RO"/>
        </w:rPr>
        <w:t xml:space="preserve"> e</w:t>
      </w:r>
      <w:r w:rsidRPr="00707CD5">
        <w:rPr>
          <w:rFonts w:asciiTheme="minorHAnsi" w:hAnsiTheme="minorHAnsi" w:cstheme="minorHAnsi"/>
          <w:b w:val="0"/>
          <w:iCs/>
          <w:sz w:val="24"/>
          <w:szCs w:val="24"/>
          <w:lang w:val="ro-RO"/>
        </w:rPr>
        <w:t>xpertul verifică și bifează o singură categorie, în conformitate cu lista zonelor eligibile aferente intervențiilor de mediu și climă, din cadru</w:t>
      </w:r>
      <w:r>
        <w:rPr>
          <w:rFonts w:asciiTheme="minorHAnsi" w:hAnsiTheme="minorHAnsi" w:cstheme="minorHAnsi"/>
          <w:b w:val="0"/>
          <w:iCs/>
          <w:sz w:val="24"/>
          <w:szCs w:val="24"/>
          <w:lang w:val="ro-RO"/>
        </w:rPr>
        <w:t>l Planului Strategic 2023-2027.</w:t>
      </w:r>
    </w:p>
    <w:p w:rsidR="00F5103B" w:rsidRPr="00707CD5" w:rsidRDefault="00F5103B" w:rsidP="00F5103B">
      <w:pPr>
        <w:pStyle w:val="BodyText3"/>
        <w:jc w:val="both"/>
        <w:rPr>
          <w:rFonts w:asciiTheme="minorHAnsi" w:hAnsiTheme="minorHAnsi" w:cstheme="minorHAnsi"/>
          <w:b w:val="0"/>
          <w:iCs/>
          <w:sz w:val="24"/>
          <w:szCs w:val="24"/>
          <w:lang w:val="ro-RO"/>
        </w:rPr>
      </w:pPr>
      <w:r w:rsidRPr="00707CD5">
        <w:rPr>
          <w:rFonts w:asciiTheme="minorHAnsi" w:hAnsiTheme="minorHAnsi" w:cstheme="minorHAnsi"/>
          <w:b w:val="0"/>
          <w:iCs/>
          <w:sz w:val="24"/>
          <w:szCs w:val="24"/>
          <w:lang w:val="ro-RO"/>
        </w:rPr>
        <w:t xml:space="preserve">Se va accesa link-ul de mai jos, se va selecta "Lista zonelor eligibile în varianta aprobată a PS 2023-2027 aferente intervențiilor de mediu și climă (.xlsx)", în cadrul căreia sunt desemnate,în coloana M "DR-9, 10, 11 ANC 2023-2027", zonele care se confruntă cu constrângeri semnificative (ANC_SEMN), constrângeri specifice (ANC_SPEC), zonele montane (ANC_ZM), precum și zonele care NU se confruntă cu constrângeri (NON_ANC, NON_ANC_CP, NON_ANC_IR, NON_ANC_IR_PR). Indicatorul se va bifa în funcție de zona/ zona majoritară în care este amplasată investiția! </w:t>
      </w:r>
    </w:p>
    <w:p w:rsidR="00F5103B" w:rsidRPr="00707CD5" w:rsidRDefault="00F5103B" w:rsidP="00F5103B">
      <w:pPr>
        <w:pStyle w:val="BodyText3"/>
        <w:jc w:val="both"/>
        <w:rPr>
          <w:rFonts w:asciiTheme="minorHAnsi" w:hAnsiTheme="minorHAnsi" w:cstheme="minorHAnsi"/>
          <w:b w:val="0"/>
          <w:iCs/>
          <w:sz w:val="24"/>
          <w:szCs w:val="24"/>
          <w:lang w:val="ro-RO"/>
        </w:rPr>
      </w:pPr>
      <w:r>
        <w:rPr>
          <w:rFonts w:asciiTheme="minorHAnsi" w:hAnsiTheme="minorHAnsi" w:cstheme="minorHAnsi"/>
          <w:b w:val="0"/>
          <w:iCs/>
          <w:sz w:val="24"/>
          <w:szCs w:val="24"/>
          <w:lang w:val="ro-RO"/>
        </w:rPr>
        <w:t>L</w:t>
      </w:r>
      <w:r w:rsidRPr="00707CD5">
        <w:rPr>
          <w:rFonts w:asciiTheme="minorHAnsi" w:hAnsiTheme="minorHAnsi" w:cstheme="minorHAnsi"/>
          <w:b w:val="0"/>
          <w:iCs/>
          <w:sz w:val="24"/>
          <w:szCs w:val="24"/>
          <w:lang w:val="ro-RO"/>
        </w:rPr>
        <w:t xml:space="preserve">ink-ul </w:t>
      </w:r>
      <w:r>
        <w:rPr>
          <w:rFonts w:asciiTheme="minorHAnsi" w:hAnsiTheme="minorHAnsi" w:cstheme="minorHAnsi"/>
          <w:b w:val="0"/>
          <w:iCs/>
          <w:sz w:val="24"/>
          <w:szCs w:val="24"/>
          <w:lang w:val="ro-RO"/>
        </w:rPr>
        <w:t>cu lista menționată mai sus este</w:t>
      </w:r>
      <w:r w:rsidRPr="00707CD5">
        <w:rPr>
          <w:rFonts w:asciiTheme="minorHAnsi" w:hAnsiTheme="minorHAnsi" w:cstheme="minorHAnsi"/>
          <w:b w:val="0"/>
          <w:iCs/>
          <w:sz w:val="24"/>
          <w:szCs w:val="24"/>
          <w:lang w:val="ro-RO"/>
        </w:rPr>
        <w:t>:</w:t>
      </w:r>
    </w:p>
    <w:p w:rsidR="00F5103B" w:rsidRPr="00707CD5" w:rsidRDefault="00621C47" w:rsidP="00F5103B">
      <w:pPr>
        <w:pStyle w:val="BodyText3"/>
        <w:jc w:val="both"/>
        <w:rPr>
          <w:rFonts w:asciiTheme="minorHAnsi" w:hAnsiTheme="minorHAnsi" w:cstheme="minorHAnsi"/>
          <w:b w:val="0"/>
          <w:iCs/>
          <w:sz w:val="24"/>
          <w:szCs w:val="24"/>
          <w:lang w:val="ro-RO"/>
        </w:rPr>
      </w:pPr>
      <w:hyperlink r:id="rId22" w:history="1">
        <w:r w:rsidR="00F5103B" w:rsidRPr="00707CD5">
          <w:rPr>
            <w:rStyle w:val="Hyperlink"/>
            <w:b w:val="0"/>
            <w:lang w:val="ro-RO"/>
          </w:rPr>
          <w:t>https://www.madr.ro/masuri-si-interventii-de-mediu-clima-si-bunastarea-animalelor/materiale-de-informare/masuri-si-interventii-de-mediu-clima-si-bunastarea-animalelor-2023.html</w:t>
        </w:r>
      </w:hyperlink>
    </w:p>
    <w:p w:rsidR="00000679" w:rsidRDefault="00000679" w:rsidP="00707CD5">
      <w:pPr>
        <w:pStyle w:val="BodyText3"/>
        <w:spacing w:before="120"/>
        <w:jc w:val="both"/>
        <w:rPr>
          <w:rFonts w:asciiTheme="minorHAnsi" w:hAnsiTheme="minorHAnsi" w:cstheme="minorHAnsi"/>
          <w:b w:val="0"/>
          <w:bCs w:val="0"/>
          <w:iCs/>
          <w:sz w:val="24"/>
          <w:szCs w:val="24"/>
          <w:highlight w:val="yellow"/>
        </w:rPr>
      </w:pPr>
      <w:r>
        <w:rPr>
          <w:rFonts w:asciiTheme="minorHAnsi" w:hAnsiTheme="minorHAnsi" w:cstheme="minorHAnsi"/>
          <w:b w:val="0"/>
          <w:bCs w:val="0"/>
          <w:iCs/>
          <w:sz w:val="24"/>
          <w:szCs w:val="24"/>
        </w:rPr>
        <w:t xml:space="preserve">La indicatorul </w:t>
      </w:r>
      <w:r w:rsidRPr="00000679">
        <w:rPr>
          <w:rFonts w:asciiTheme="minorHAnsi" w:hAnsiTheme="minorHAnsi" w:cstheme="minorHAnsi"/>
          <w:b w:val="0"/>
          <w:bCs w:val="0"/>
          <w:iCs/>
          <w:sz w:val="24"/>
          <w:szCs w:val="24"/>
        </w:rPr>
        <w:t>I2</w:t>
      </w:r>
      <w:r w:rsidRPr="00707CD5">
        <w:rPr>
          <w:i/>
        </w:rPr>
        <w:t xml:space="preserve"> </w:t>
      </w:r>
      <w:r w:rsidRPr="00707CD5">
        <w:rPr>
          <w:rFonts w:asciiTheme="minorHAnsi" w:hAnsiTheme="minorHAnsi" w:cstheme="minorHAnsi"/>
          <w:b w:val="0"/>
          <w:bCs w:val="0"/>
          <w:i/>
          <w:iCs/>
          <w:sz w:val="24"/>
          <w:szCs w:val="24"/>
        </w:rPr>
        <w:t>Suprafaţa irigată prin proiect (Ha)</w:t>
      </w:r>
      <w:r>
        <w:rPr>
          <w:rFonts w:asciiTheme="minorHAnsi" w:hAnsiTheme="minorHAnsi" w:cstheme="minorHAnsi"/>
          <w:b w:val="0"/>
          <w:bCs w:val="0"/>
          <w:i/>
          <w:iCs/>
          <w:sz w:val="24"/>
          <w:szCs w:val="24"/>
        </w:rPr>
        <w:t xml:space="preserve"> </w:t>
      </w:r>
      <w:r w:rsidRPr="00707CD5">
        <w:rPr>
          <w:rFonts w:asciiTheme="minorHAnsi" w:hAnsiTheme="minorHAnsi" w:cstheme="minorHAnsi"/>
          <w:b w:val="0"/>
          <w:bCs w:val="0"/>
          <w:iCs/>
          <w:sz w:val="24"/>
          <w:szCs w:val="24"/>
        </w:rPr>
        <w:t>s</w:t>
      </w:r>
      <w:r w:rsidRPr="00000679">
        <w:rPr>
          <w:rFonts w:asciiTheme="minorHAnsi" w:hAnsiTheme="minorHAnsi" w:cstheme="minorHAnsi"/>
          <w:b w:val="0"/>
          <w:bCs w:val="0"/>
          <w:iCs/>
          <w:sz w:val="24"/>
          <w:szCs w:val="24"/>
        </w:rPr>
        <w:t xml:space="preserve">e va completa suprafața </w:t>
      </w:r>
      <w:r>
        <w:rPr>
          <w:rFonts w:asciiTheme="minorHAnsi" w:hAnsiTheme="minorHAnsi" w:cstheme="minorHAnsi"/>
          <w:b w:val="0"/>
          <w:bCs w:val="0"/>
          <w:iCs/>
          <w:sz w:val="24"/>
          <w:szCs w:val="24"/>
        </w:rPr>
        <w:t xml:space="preserve">în </w:t>
      </w:r>
      <w:r w:rsidRPr="00000679">
        <w:rPr>
          <w:rFonts w:asciiTheme="minorHAnsi" w:hAnsiTheme="minorHAnsi" w:cstheme="minorHAnsi"/>
          <w:b w:val="0"/>
          <w:bCs w:val="0"/>
          <w:iCs/>
          <w:sz w:val="24"/>
          <w:szCs w:val="24"/>
        </w:rPr>
        <w:t xml:space="preserve">ha vizată </w:t>
      </w:r>
      <w:proofErr w:type="gramStart"/>
      <w:r w:rsidRPr="00000679">
        <w:rPr>
          <w:rFonts w:asciiTheme="minorHAnsi" w:hAnsiTheme="minorHAnsi" w:cstheme="minorHAnsi"/>
          <w:b w:val="0"/>
          <w:bCs w:val="0"/>
          <w:iCs/>
          <w:sz w:val="24"/>
          <w:szCs w:val="24"/>
        </w:rPr>
        <w:t>de</w:t>
      </w:r>
      <w:r>
        <w:rPr>
          <w:rFonts w:asciiTheme="minorHAnsi" w:hAnsiTheme="minorHAnsi" w:cstheme="minorHAnsi"/>
          <w:b w:val="0"/>
          <w:bCs w:val="0"/>
          <w:iCs/>
          <w:sz w:val="24"/>
          <w:szCs w:val="24"/>
        </w:rPr>
        <w:t xml:space="preserve"> </w:t>
      </w:r>
      <w:r w:rsidRPr="00000679">
        <w:rPr>
          <w:rFonts w:asciiTheme="minorHAnsi" w:hAnsiTheme="minorHAnsi" w:cstheme="minorHAnsi"/>
          <w:b w:val="0"/>
          <w:bCs w:val="0"/>
          <w:iCs/>
          <w:sz w:val="24"/>
          <w:szCs w:val="24"/>
        </w:rPr>
        <w:t xml:space="preserve"> investițiile</w:t>
      </w:r>
      <w:proofErr w:type="gramEnd"/>
      <w:r w:rsidRPr="00000679">
        <w:rPr>
          <w:rFonts w:asciiTheme="minorHAnsi" w:hAnsiTheme="minorHAnsi" w:cstheme="minorHAnsi"/>
          <w:b w:val="0"/>
          <w:bCs w:val="0"/>
          <w:iCs/>
          <w:sz w:val="24"/>
          <w:szCs w:val="24"/>
        </w:rPr>
        <w:t xml:space="preserve"> în modernizarea infrastructurii de irigații prevăzute prin proiect.</w:t>
      </w:r>
    </w:p>
    <w:p w:rsidR="00DF3037" w:rsidRPr="00707CD5" w:rsidRDefault="00DF3037" w:rsidP="00707CD5">
      <w:pPr>
        <w:pStyle w:val="BodyText3"/>
        <w:spacing w:before="120"/>
        <w:jc w:val="both"/>
        <w:rPr>
          <w:rFonts w:asciiTheme="minorHAnsi" w:hAnsiTheme="minorHAnsi" w:cstheme="minorHAnsi"/>
          <w:b w:val="0"/>
          <w:iCs/>
          <w:sz w:val="24"/>
          <w:szCs w:val="24"/>
          <w:lang w:val="ro-RO"/>
        </w:rPr>
      </w:pPr>
      <w:r>
        <w:rPr>
          <w:rFonts w:asciiTheme="minorHAnsi" w:hAnsiTheme="minorHAnsi" w:cstheme="minorHAnsi"/>
          <w:b w:val="0"/>
          <w:iCs/>
          <w:sz w:val="24"/>
          <w:szCs w:val="24"/>
          <w:lang w:val="ro-RO"/>
        </w:rPr>
        <w:t>La i</w:t>
      </w:r>
      <w:r w:rsidRPr="00707CD5">
        <w:rPr>
          <w:rFonts w:asciiTheme="minorHAnsi" w:hAnsiTheme="minorHAnsi" w:cstheme="minorHAnsi"/>
          <w:b w:val="0"/>
          <w:iCs/>
          <w:sz w:val="24"/>
          <w:szCs w:val="24"/>
          <w:lang w:val="ro-RO"/>
        </w:rPr>
        <w:t>ndicatorul I3</w:t>
      </w:r>
      <w:r w:rsidRPr="00707CD5">
        <w:rPr>
          <w:rFonts w:asciiTheme="minorHAnsi" w:hAnsiTheme="minorHAnsi" w:cstheme="minorHAnsi"/>
          <w:b w:val="0"/>
          <w:i/>
          <w:iCs/>
          <w:sz w:val="24"/>
          <w:szCs w:val="24"/>
          <w:lang w:val="ro-RO"/>
        </w:rPr>
        <w:t xml:space="preserve"> Lungimea totală a rețelei de conducte modernizată prin proiect (km) </w:t>
      </w:r>
      <w:r>
        <w:rPr>
          <w:rFonts w:asciiTheme="minorHAnsi" w:hAnsiTheme="minorHAnsi" w:cstheme="minorHAnsi"/>
          <w:b w:val="0"/>
          <w:iCs/>
          <w:sz w:val="24"/>
          <w:szCs w:val="24"/>
          <w:lang w:val="ro-RO"/>
        </w:rPr>
        <w:t>se vor cumula lungimile conductelor principale, secundare și a celor de distribuție (antene) modernizate prin proiect.</w:t>
      </w:r>
      <w:r w:rsidRPr="00707CD5">
        <w:rPr>
          <w:rFonts w:asciiTheme="minorHAnsi" w:hAnsiTheme="minorHAnsi" w:cstheme="minorHAnsi"/>
          <w:b w:val="0"/>
          <w:iCs/>
          <w:sz w:val="24"/>
          <w:szCs w:val="24"/>
          <w:lang w:val="ro-RO"/>
        </w:rPr>
        <w:t xml:space="preserve">         </w:t>
      </w:r>
    </w:p>
    <w:p w:rsidR="00DF3037" w:rsidRPr="00CB39CB" w:rsidRDefault="00B24FBD" w:rsidP="008C59E4">
      <w:pPr>
        <w:overflowPunct w:val="0"/>
        <w:autoSpaceDE w:val="0"/>
        <w:autoSpaceDN w:val="0"/>
        <w:adjustRightInd w:val="0"/>
        <w:jc w:val="both"/>
        <w:textAlignment w:val="baseline"/>
        <w:rPr>
          <w:rFonts w:asciiTheme="minorHAnsi" w:hAnsiTheme="minorHAnsi" w:cstheme="minorHAnsi"/>
          <w:iCs/>
          <w:lang w:val="ro-RO"/>
        </w:rPr>
      </w:pPr>
      <w:r w:rsidRPr="00CB39CB">
        <w:rPr>
          <w:rFonts w:asciiTheme="minorHAnsi" w:hAnsiTheme="minorHAnsi" w:cstheme="minorHAnsi"/>
          <w:iCs/>
          <w:lang w:val="ro-RO"/>
        </w:rPr>
        <w:t>La indicatorul I4</w:t>
      </w:r>
      <w:r w:rsidRPr="00CB39CB">
        <w:rPr>
          <w:rFonts w:asciiTheme="minorHAnsi" w:hAnsiTheme="minorHAnsi" w:cstheme="minorHAnsi"/>
          <w:i/>
          <w:iCs/>
          <w:lang w:val="ro-RO"/>
        </w:rPr>
        <w:t xml:space="preserve"> Lungimea totală a canalelor de irigații modernizate prin proiect (km) </w:t>
      </w:r>
      <w:r w:rsidRPr="00CB39CB">
        <w:rPr>
          <w:rFonts w:asciiTheme="minorHAnsi" w:hAnsiTheme="minorHAnsi" w:cstheme="minorHAnsi"/>
          <w:iCs/>
          <w:lang w:val="ro-RO"/>
        </w:rPr>
        <w:t>se v</w:t>
      </w:r>
      <w:r>
        <w:rPr>
          <w:rFonts w:asciiTheme="minorHAnsi" w:hAnsiTheme="minorHAnsi" w:cstheme="minorHAnsi"/>
          <w:iCs/>
          <w:lang w:val="ro-RO"/>
        </w:rPr>
        <w:t>a</w:t>
      </w:r>
      <w:r w:rsidRPr="00CB39CB">
        <w:rPr>
          <w:rFonts w:asciiTheme="minorHAnsi" w:hAnsiTheme="minorHAnsi" w:cstheme="minorHAnsi"/>
          <w:iCs/>
          <w:lang w:val="ro-RO"/>
        </w:rPr>
        <w:t xml:space="preserve"> c</w:t>
      </w:r>
      <w:r>
        <w:rPr>
          <w:rFonts w:asciiTheme="minorHAnsi" w:hAnsiTheme="minorHAnsi" w:cstheme="minorHAnsi"/>
          <w:iCs/>
          <w:lang w:val="ro-RO"/>
        </w:rPr>
        <w:t>ompleta</w:t>
      </w:r>
      <w:r w:rsidRPr="00CB39CB">
        <w:rPr>
          <w:rFonts w:asciiTheme="minorHAnsi" w:hAnsiTheme="minorHAnsi" w:cstheme="minorHAnsi"/>
          <w:iCs/>
          <w:lang w:val="ro-RO"/>
        </w:rPr>
        <w:t xml:space="preserve"> lungime</w:t>
      </w:r>
      <w:r>
        <w:rPr>
          <w:rFonts w:asciiTheme="minorHAnsi" w:hAnsiTheme="minorHAnsi" w:cstheme="minorHAnsi"/>
          <w:iCs/>
          <w:lang w:val="ro-RO"/>
        </w:rPr>
        <w:t>a</w:t>
      </w:r>
      <w:r w:rsidRPr="00CB39CB">
        <w:rPr>
          <w:rFonts w:asciiTheme="minorHAnsi" w:hAnsiTheme="minorHAnsi" w:cstheme="minorHAnsi"/>
          <w:iCs/>
          <w:lang w:val="ro-RO"/>
        </w:rPr>
        <w:t xml:space="preserve"> </w:t>
      </w:r>
      <w:r>
        <w:rPr>
          <w:rFonts w:asciiTheme="minorHAnsi" w:hAnsiTheme="minorHAnsi" w:cstheme="minorHAnsi"/>
          <w:iCs/>
          <w:lang w:val="ro-RO"/>
        </w:rPr>
        <w:t xml:space="preserve">însumată (în km) a </w:t>
      </w:r>
      <w:r w:rsidRPr="00CB39CB">
        <w:rPr>
          <w:rFonts w:asciiTheme="minorHAnsi" w:hAnsiTheme="minorHAnsi" w:cstheme="minorHAnsi"/>
          <w:iCs/>
          <w:lang w:val="ro-RO"/>
        </w:rPr>
        <w:t>canalelor de irigații modernizate prin proiect.</w:t>
      </w:r>
    </w:p>
    <w:p w:rsidR="00B24FBD" w:rsidRDefault="00B24FBD" w:rsidP="008C59E4">
      <w:pPr>
        <w:overflowPunct w:val="0"/>
        <w:autoSpaceDE w:val="0"/>
        <w:autoSpaceDN w:val="0"/>
        <w:adjustRightInd w:val="0"/>
        <w:jc w:val="both"/>
        <w:textAlignment w:val="baseline"/>
        <w:rPr>
          <w:rFonts w:asciiTheme="minorHAnsi" w:hAnsiTheme="minorHAnsi" w:cstheme="minorHAnsi"/>
          <w:bCs/>
          <w:iCs/>
          <w:lang w:val="ro-RO" w:eastAsia="fr-FR"/>
        </w:rPr>
      </w:pPr>
    </w:p>
    <w:p w:rsidR="007311D3" w:rsidRDefault="007311D3" w:rsidP="008C59E4">
      <w:pPr>
        <w:overflowPunct w:val="0"/>
        <w:autoSpaceDE w:val="0"/>
        <w:autoSpaceDN w:val="0"/>
        <w:adjustRightInd w:val="0"/>
        <w:jc w:val="both"/>
        <w:textAlignment w:val="baseline"/>
        <w:rPr>
          <w:rFonts w:asciiTheme="minorHAnsi" w:hAnsiTheme="minorHAnsi" w:cstheme="minorHAnsi"/>
          <w:bCs/>
          <w:iCs/>
          <w:lang w:val="ro-RO" w:eastAsia="fr-FR"/>
        </w:rPr>
      </w:pPr>
      <w:r w:rsidRPr="00FC68DE">
        <w:rPr>
          <w:rFonts w:asciiTheme="minorHAnsi" w:hAnsiTheme="minorHAnsi" w:cstheme="minorHAnsi"/>
          <w:bCs/>
          <w:iCs/>
          <w:lang w:val="ro-RO" w:eastAsia="fr-FR"/>
        </w:rPr>
        <w:t>Se verifică dacă indicatorii din cererea de finanţare sunt corecţi, în caz contrar se completează tabelul cu informaţia corectă.</w:t>
      </w:r>
    </w:p>
    <w:p w:rsidR="00284F46" w:rsidRPr="009B18D1" w:rsidRDefault="00284F46" w:rsidP="008C59E4">
      <w:pPr>
        <w:overflowPunct w:val="0"/>
        <w:autoSpaceDE w:val="0"/>
        <w:autoSpaceDN w:val="0"/>
        <w:adjustRightInd w:val="0"/>
        <w:jc w:val="both"/>
        <w:textAlignment w:val="baseline"/>
        <w:rPr>
          <w:rFonts w:asciiTheme="minorHAnsi" w:hAnsiTheme="minorHAnsi" w:cstheme="minorHAnsi"/>
          <w:bCs/>
          <w:iCs/>
          <w:lang w:val="ro-RO" w:eastAsia="fr-FR"/>
        </w:rPr>
      </w:pPr>
    </w:p>
    <w:p w:rsidR="00300743" w:rsidRPr="00FC68DE" w:rsidRDefault="00FA38CA" w:rsidP="00300743">
      <w:pPr>
        <w:jc w:val="both"/>
        <w:rPr>
          <w:rFonts w:asciiTheme="minorHAnsi" w:hAnsiTheme="minorHAnsi" w:cstheme="minorHAnsi"/>
          <w:b/>
          <w:bCs/>
          <w:iCs/>
          <w:lang w:val="ro-RO" w:eastAsia="fr-FR"/>
        </w:rPr>
      </w:pPr>
      <w:r>
        <w:rPr>
          <w:rFonts w:asciiTheme="minorHAnsi" w:hAnsiTheme="minorHAnsi" w:cstheme="minorHAnsi"/>
          <w:b/>
          <w:bCs/>
          <w:iCs/>
          <w:lang w:val="ro-RO" w:eastAsia="fr-FR"/>
        </w:rPr>
        <w:t>7</w:t>
      </w:r>
      <w:r w:rsidR="00300743" w:rsidRPr="001D6A97">
        <w:rPr>
          <w:rFonts w:asciiTheme="minorHAnsi" w:hAnsiTheme="minorHAnsi" w:cstheme="minorHAnsi"/>
          <w:b/>
          <w:bCs/>
          <w:iCs/>
          <w:lang w:val="ro-RO" w:eastAsia="fr-FR"/>
        </w:rPr>
        <w:t>. Factorii de risc</w:t>
      </w:r>
      <w:r w:rsidR="00472087" w:rsidRPr="00CB4CCD">
        <w:rPr>
          <w:rFonts w:asciiTheme="minorHAnsi" w:hAnsiTheme="minorHAnsi" w:cstheme="minorHAnsi"/>
          <w:b/>
          <w:bCs/>
          <w:iCs/>
          <w:lang w:val="ro-RO" w:eastAsia="fr-FR"/>
        </w:rPr>
        <w:t>.</w:t>
      </w:r>
    </w:p>
    <w:p w:rsidR="00D277D9" w:rsidRPr="00FC68DE" w:rsidRDefault="00300743" w:rsidP="007311D3">
      <w:pPr>
        <w:ind w:left="-540" w:firstLine="540"/>
        <w:jc w:val="both"/>
        <w:rPr>
          <w:rFonts w:asciiTheme="minorHAnsi" w:eastAsia="Calibri" w:hAnsiTheme="minorHAnsi" w:cstheme="minorHAnsi"/>
          <w:b/>
          <w:lang w:val="ro-RO"/>
        </w:rPr>
      </w:pPr>
      <w:r w:rsidRPr="00FC68DE">
        <w:rPr>
          <w:rFonts w:asciiTheme="minorHAnsi" w:hAnsiTheme="minorHAnsi" w:cstheme="minorHAnsi"/>
          <w:b/>
          <w:iCs/>
          <w:lang w:val="ro-RO"/>
        </w:rPr>
        <w:t>Se verifică dacă factorii de risc din cererea de finanţare sunt corect completaţi, în caz contrar se completează tabelul cu informaţia corectă</w:t>
      </w:r>
    </w:p>
    <w:p w:rsidR="00D277D9" w:rsidRDefault="00D277D9" w:rsidP="007311D3">
      <w:pPr>
        <w:ind w:left="-540" w:firstLine="540"/>
        <w:jc w:val="both"/>
        <w:rPr>
          <w:rFonts w:asciiTheme="minorHAnsi" w:eastAsia="Calibri" w:hAnsiTheme="minorHAnsi" w:cstheme="minorHAnsi"/>
          <w:b/>
          <w:lang w:val="ro-RO"/>
        </w:rPr>
      </w:pPr>
    </w:p>
    <w:p w:rsidR="007311D3" w:rsidRPr="00FC68DE" w:rsidRDefault="007311D3" w:rsidP="007311D3">
      <w:pPr>
        <w:ind w:left="-540" w:firstLine="540"/>
        <w:jc w:val="both"/>
        <w:rPr>
          <w:rFonts w:asciiTheme="minorHAnsi" w:eastAsia="Calibri" w:hAnsiTheme="minorHAnsi" w:cstheme="minorHAnsi"/>
          <w:b/>
          <w:lang w:val="ro-RO"/>
        </w:rPr>
      </w:pPr>
      <w:r w:rsidRPr="00FC68DE">
        <w:rPr>
          <w:rFonts w:asciiTheme="minorHAnsi" w:eastAsia="Calibri" w:hAnsiTheme="minorHAnsi" w:cstheme="minorHAnsi"/>
          <w:b/>
          <w:lang w:val="ro-RO"/>
        </w:rPr>
        <w:t>B. VERIFICAREA CRITERIILOR DE SELECȚIE A PROIECTULUI</w:t>
      </w:r>
    </w:p>
    <w:p w:rsidR="00E41695" w:rsidRPr="00FC68DE" w:rsidRDefault="00E41695" w:rsidP="007311D3">
      <w:pPr>
        <w:ind w:left="-540" w:firstLine="540"/>
        <w:jc w:val="both"/>
        <w:rPr>
          <w:rFonts w:asciiTheme="minorHAnsi" w:eastAsia="Calibri" w:hAnsiTheme="minorHAnsi" w:cstheme="minorHAnsi"/>
          <w:lang w:val="ro-RO"/>
        </w:rPr>
      </w:pPr>
    </w:p>
    <w:p w:rsidR="008C59E4" w:rsidRPr="00FC68DE" w:rsidRDefault="007311D3" w:rsidP="008C59E4">
      <w:pPr>
        <w:rPr>
          <w:rFonts w:asciiTheme="minorHAnsi" w:hAnsiTheme="minorHAnsi" w:cstheme="minorHAnsi"/>
          <w:b/>
          <w:lang w:val="ro-RO"/>
        </w:rPr>
      </w:pPr>
      <w:r w:rsidRPr="00FC68DE">
        <w:rPr>
          <w:rFonts w:asciiTheme="minorHAnsi" w:hAnsiTheme="minorHAnsi" w:cstheme="minorHAnsi"/>
          <w:b/>
          <w:lang w:val="ro-RO"/>
        </w:rPr>
        <w:t>P1</w:t>
      </w:r>
      <w:r w:rsidR="00381BE3" w:rsidRPr="00FC68DE">
        <w:rPr>
          <w:rFonts w:asciiTheme="minorHAnsi" w:hAnsiTheme="minorHAnsi" w:cstheme="minorHAnsi"/>
          <w:b/>
          <w:lang w:val="ro-RO"/>
        </w:rPr>
        <w:t>.</w:t>
      </w:r>
      <w:r w:rsidRPr="00FC68DE">
        <w:rPr>
          <w:rFonts w:asciiTheme="minorHAnsi" w:hAnsiTheme="minorHAnsi" w:cstheme="minorHAnsi"/>
          <w:b/>
          <w:lang w:val="ro-RO"/>
        </w:rPr>
        <w:t xml:space="preserve"> </w:t>
      </w:r>
      <w:r w:rsidR="006031DF" w:rsidRPr="00FC68DE">
        <w:rPr>
          <w:rFonts w:asciiTheme="minorHAnsi" w:hAnsiTheme="minorHAnsi" w:cstheme="minorHAnsi"/>
          <w:b/>
          <w:lang w:val="ro-RO"/>
        </w:rPr>
        <w:t>Principiul suprafețelor deservite</w:t>
      </w:r>
      <w:r w:rsidRPr="00FC68DE">
        <w:rPr>
          <w:rFonts w:asciiTheme="minorHAnsi" w:hAnsiTheme="minorHAnsi" w:cstheme="minorHAnsi"/>
          <w:b/>
          <w:lang w:val="ro-RO"/>
        </w:rPr>
        <w:t>:..............................................</w:t>
      </w:r>
      <w:r w:rsidRPr="002F6AE7">
        <w:rPr>
          <w:rFonts w:asciiTheme="minorHAnsi" w:eastAsiaTheme="minorHAnsi" w:hAnsiTheme="minorHAnsi" w:cstheme="minorHAnsi"/>
          <w:b/>
          <w:lang w:val="ro-RO"/>
        </w:rPr>
        <w:t xml:space="preserve"> </w:t>
      </w:r>
      <w:r w:rsidR="006031DF" w:rsidRPr="00FC68DE">
        <w:rPr>
          <w:rFonts w:asciiTheme="minorHAnsi" w:hAnsiTheme="minorHAnsi" w:cstheme="minorHAnsi"/>
          <w:b/>
          <w:lang w:val="ro-RO"/>
        </w:rPr>
        <w:t xml:space="preserve">Maximum </w:t>
      </w:r>
      <w:r w:rsidR="00921CB4">
        <w:rPr>
          <w:rFonts w:asciiTheme="minorHAnsi" w:hAnsiTheme="minorHAnsi" w:cstheme="minorHAnsi"/>
          <w:b/>
          <w:lang w:val="ro-RO"/>
        </w:rPr>
        <w:t>6</w:t>
      </w:r>
      <w:r w:rsidR="00F95D37">
        <w:rPr>
          <w:rFonts w:asciiTheme="minorHAnsi" w:hAnsiTheme="minorHAnsi" w:cstheme="minorHAnsi"/>
          <w:b/>
          <w:lang w:val="ro-RO"/>
        </w:rPr>
        <w:t>0</w:t>
      </w:r>
      <w:r w:rsidRPr="00FC68DE">
        <w:rPr>
          <w:rFonts w:asciiTheme="minorHAnsi" w:hAnsiTheme="minorHAnsi" w:cstheme="minorHAnsi"/>
          <w:b/>
          <w:lang w:val="ro-RO"/>
        </w:rPr>
        <w:t xml:space="preserve"> puncte</w:t>
      </w:r>
    </w:p>
    <w:p w:rsidR="00EA2101" w:rsidRDefault="00EA2101" w:rsidP="008C59E4">
      <w:pPr>
        <w:rPr>
          <w:rFonts w:asciiTheme="minorHAnsi" w:hAnsiTheme="minorHAnsi" w:cstheme="minorHAnsi"/>
          <w:b/>
          <w:lang w:val="ro-RO"/>
        </w:rPr>
      </w:pPr>
    </w:p>
    <w:p w:rsidR="006031DF" w:rsidRPr="00FC68DE" w:rsidRDefault="006031DF" w:rsidP="008C59E4">
      <w:pPr>
        <w:rPr>
          <w:rFonts w:asciiTheme="minorHAnsi" w:hAnsiTheme="minorHAnsi" w:cstheme="minorHAnsi"/>
          <w:b/>
          <w:lang w:val="ro-RO"/>
        </w:rPr>
      </w:pPr>
      <w:r w:rsidRPr="00FC68DE">
        <w:rPr>
          <w:rFonts w:asciiTheme="minorHAnsi" w:hAnsiTheme="minorHAnsi" w:cstheme="minorHAnsi"/>
          <w:b/>
          <w:lang w:val="ro-RO"/>
        </w:rPr>
        <w:lastRenderedPageBreak/>
        <w:t>1.1 Suprafața modernizată  prin proiect: ........................................</w:t>
      </w:r>
      <w:r w:rsidRPr="002F6AE7">
        <w:rPr>
          <w:rFonts w:asciiTheme="minorHAnsi" w:hAnsiTheme="minorHAnsi" w:cstheme="minorHAnsi"/>
        </w:rPr>
        <w:t xml:space="preserve"> </w:t>
      </w:r>
      <w:r w:rsidRPr="00FC68DE">
        <w:rPr>
          <w:rFonts w:asciiTheme="minorHAnsi" w:hAnsiTheme="minorHAnsi" w:cstheme="minorHAnsi"/>
          <w:b/>
          <w:lang w:val="ro-RO"/>
        </w:rPr>
        <w:t xml:space="preserve">Maximum </w:t>
      </w:r>
      <w:r w:rsidR="00F95D37">
        <w:rPr>
          <w:rFonts w:asciiTheme="minorHAnsi" w:hAnsiTheme="minorHAnsi" w:cstheme="minorHAnsi"/>
          <w:b/>
          <w:lang w:val="ro-RO"/>
        </w:rPr>
        <w:t>2</w:t>
      </w:r>
      <w:r w:rsidRPr="00FC68DE">
        <w:rPr>
          <w:rFonts w:asciiTheme="minorHAnsi" w:hAnsiTheme="minorHAnsi" w:cstheme="minorHAnsi"/>
          <w:b/>
          <w:lang w:val="ro-RO"/>
        </w:rPr>
        <w:t>5 puncte</w:t>
      </w:r>
    </w:p>
    <w:p w:rsidR="00EA2101" w:rsidRDefault="00EA2101" w:rsidP="00284F46">
      <w:pPr>
        <w:spacing w:line="259" w:lineRule="auto"/>
        <w:contextualSpacing/>
        <w:jc w:val="both"/>
        <w:rPr>
          <w:rFonts w:asciiTheme="minorHAnsi" w:hAnsiTheme="minorHAnsi" w:cstheme="minorHAnsi"/>
          <w:b/>
          <w:iCs/>
        </w:rPr>
      </w:pPr>
    </w:p>
    <w:p w:rsidR="00284F46" w:rsidRDefault="00284F46" w:rsidP="00284F46">
      <w:pPr>
        <w:spacing w:line="259" w:lineRule="auto"/>
        <w:contextualSpacing/>
        <w:jc w:val="both"/>
        <w:rPr>
          <w:rFonts w:asciiTheme="minorHAnsi" w:hAnsiTheme="minorHAnsi" w:cstheme="minorHAnsi"/>
          <w:b/>
          <w:iCs/>
        </w:rPr>
      </w:pPr>
      <w:r w:rsidRPr="002942F3">
        <w:rPr>
          <w:rFonts w:asciiTheme="minorHAnsi" w:hAnsiTheme="minorHAnsi" w:cstheme="minorHAnsi"/>
          <w:b/>
          <w:iCs/>
        </w:rPr>
        <w:t xml:space="preserve">NOTĂ </w:t>
      </w:r>
      <w:proofErr w:type="gramStart"/>
      <w:r w:rsidR="00F95D37">
        <w:rPr>
          <w:rFonts w:asciiTheme="minorHAnsi" w:hAnsiTheme="minorHAnsi" w:cstheme="minorHAnsi"/>
          <w:b/>
          <w:iCs/>
        </w:rPr>
        <w:t xml:space="preserve">1 </w:t>
      </w:r>
      <w:r w:rsidRPr="002942F3">
        <w:rPr>
          <w:rFonts w:asciiTheme="minorHAnsi" w:hAnsiTheme="minorHAnsi" w:cstheme="minorHAnsi"/>
          <w:b/>
          <w:iCs/>
        </w:rPr>
        <w:t>!</w:t>
      </w:r>
      <w:proofErr w:type="gramEnd"/>
      <w:r w:rsidR="00F95D37">
        <w:rPr>
          <w:rFonts w:asciiTheme="minorHAnsi" w:hAnsiTheme="minorHAnsi" w:cstheme="minorHAnsi"/>
          <w:b/>
          <w:iCs/>
        </w:rPr>
        <w:t xml:space="preserve"> : </w:t>
      </w:r>
    </w:p>
    <w:p w:rsidR="006031DF" w:rsidRDefault="00284F46" w:rsidP="00707CD5">
      <w:pPr>
        <w:ind w:left="-540" w:firstLine="540"/>
        <w:jc w:val="both"/>
        <w:rPr>
          <w:rFonts w:asciiTheme="minorHAnsi" w:hAnsiTheme="minorHAnsi" w:cstheme="minorHAnsi"/>
        </w:rPr>
      </w:pPr>
      <w:r>
        <w:rPr>
          <w:rFonts w:asciiTheme="minorHAnsi" w:hAnsiTheme="minorHAnsi" w:cstheme="minorHAnsi"/>
        </w:rPr>
        <w:t>S</w:t>
      </w:r>
      <w:r w:rsidR="00EC7513" w:rsidRPr="00707CD5">
        <w:rPr>
          <w:rFonts w:asciiTheme="minorHAnsi" w:hAnsiTheme="minorHAnsi" w:cstheme="minorHAnsi"/>
        </w:rPr>
        <w:t xml:space="preserve">uprafața modernizată prin proiect se </w:t>
      </w:r>
      <w:proofErr w:type="gramStart"/>
      <w:r w:rsidR="00EC7513" w:rsidRPr="00707CD5">
        <w:rPr>
          <w:rFonts w:asciiTheme="minorHAnsi" w:hAnsiTheme="minorHAnsi" w:cstheme="minorHAnsi"/>
        </w:rPr>
        <w:t>va</w:t>
      </w:r>
      <w:proofErr w:type="gramEnd"/>
      <w:r w:rsidR="00EC7513" w:rsidRPr="00707CD5">
        <w:rPr>
          <w:rFonts w:asciiTheme="minorHAnsi" w:hAnsiTheme="minorHAnsi" w:cstheme="minorHAnsi"/>
        </w:rPr>
        <w:t xml:space="preserve"> determina în corelare cu suprafața deservită de antenele modernizate prin proiect</w:t>
      </w:r>
      <w:r w:rsidRPr="00F95D37">
        <w:rPr>
          <w:rFonts w:asciiTheme="minorHAnsi" w:hAnsiTheme="minorHAnsi" w:cstheme="minorHAnsi"/>
        </w:rPr>
        <w:t>.</w:t>
      </w:r>
    </w:p>
    <w:p w:rsidR="00F95D37" w:rsidRPr="008A564F" w:rsidRDefault="00D8156C" w:rsidP="00D8156C">
      <w:pPr>
        <w:spacing w:line="259" w:lineRule="auto"/>
        <w:ind w:left="-567" w:firstLine="567"/>
        <w:contextualSpacing/>
        <w:jc w:val="both"/>
        <w:rPr>
          <w:rFonts w:asciiTheme="minorHAnsi" w:hAnsiTheme="minorHAnsi" w:cstheme="minorHAnsi"/>
          <w:b/>
          <w:iCs/>
        </w:rPr>
      </w:pPr>
      <w:r w:rsidRPr="008A564F">
        <w:rPr>
          <w:rFonts w:asciiTheme="minorHAnsi" w:hAnsiTheme="minorHAnsi" w:cstheme="minorHAnsi"/>
          <w:iCs/>
        </w:rPr>
        <w:t xml:space="preserve">*Astfel, suprafața </w:t>
      </w:r>
      <w:proofErr w:type="gramStart"/>
      <w:r w:rsidRPr="008A564F">
        <w:rPr>
          <w:rFonts w:asciiTheme="minorHAnsi" w:hAnsiTheme="minorHAnsi" w:cstheme="minorHAnsi"/>
          <w:iCs/>
        </w:rPr>
        <w:t>ce</w:t>
      </w:r>
      <w:proofErr w:type="gramEnd"/>
      <w:r w:rsidRPr="008A564F">
        <w:rPr>
          <w:rFonts w:asciiTheme="minorHAnsi" w:hAnsiTheme="minorHAnsi" w:cstheme="minorHAnsi"/>
          <w:iCs/>
        </w:rPr>
        <w:t xml:space="preserve"> se va aplica la calculul punctajului va fi cea aferentă antenei/antenelor modernizate prin proiect.</w:t>
      </w:r>
    </w:p>
    <w:p w:rsidR="00D8156C" w:rsidRDefault="00D8156C" w:rsidP="00F95D37">
      <w:pPr>
        <w:spacing w:line="259" w:lineRule="auto"/>
        <w:contextualSpacing/>
        <w:jc w:val="both"/>
        <w:rPr>
          <w:rFonts w:asciiTheme="minorHAnsi" w:hAnsiTheme="minorHAnsi" w:cstheme="minorHAnsi"/>
          <w:b/>
          <w:iCs/>
        </w:rPr>
      </w:pPr>
    </w:p>
    <w:p w:rsidR="00F95D37" w:rsidRPr="001E4414" w:rsidRDefault="00F95D37" w:rsidP="00F95D37">
      <w:pPr>
        <w:spacing w:line="259" w:lineRule="auto"/>
        <w:contextualSpacing/>
        <w:jc w:val="both"/>
        <w:rPr>
          <w:rFonts w:asciiTheme="minorHAnsi" w:hAnsiTheme="minorHAnsi" w:cstheme="minorHAnsi"/>
          <w:b/>
          <w:iCs/>
        </w:rPr>
      </w:pPr>
      <w:r w:rsidRPr="00ED69B4">
        <w:rPr>
          <w:rFonts w:asciiTheme="minorHAnsi" w:hAnsiTheme="minorHAnsi" w:cstheme="minorHAnsi"/>
          <w:b/>
          <w:iCs/>
        </w:rPr>
        <w:t>NOTĂ 2</w:t>
      </w:r>
      <w:proofErr w:type="gramStart"/>
      <w:r w:rsidRPr="00ED69B4">
        <w:rPr>
          <w:rFonts w:asciiTheme="minorHAnsi" w:hAnsiTheme="minorHAnsi" w:cstheme="minorHAnsi"/>
          <w:b/>
          <w:iCs/>
        </w:rPr>
        <w:t>!</w:t>
      </w:r>
      <w:r>
        <w:rPr>
          <w:rFonts w:asciiTheme="minorHAnsi" w:hAnsiTheme="minorHAnsi" w:cstheme="minorHAnsi"/>
          <w:b/>
          <w:iCs/>
        </w:rPr>
        <w:t>:</w:t>
      </w:r>
      <w:proofErr w:type="gramEnd"/>
    </w:p>
    <w:p w:rsidR="00D8156C" w:rsidRDefault="00F95D37" w:rsidP="00707CD5">
      <w:pPr>
        <w:ind w:left="-540" w:firstLine="540"/>
        <w:jc w:val="both"/>
        <w:rPr>
          <w:rFonts w:asciiTheme="minorHAnsi" w:hAnsiTheme="minorHAnsi" w:cstheme="minorHAnsi"/>
          <w:b/>
          <w:lang w:val="ro-RO"/>
        </w:rPr>
      </w:pPr>
      <w:r w:rsidRPr="001E4414">
        <w:rPr>
          <w:rFonts w:asciiTheme="minorHAnsi" w:hAnsiTheme="minorHAnsi" w:cstheme="minorHAnsi"/>
          <w:iCs/>
        </w:rPr>
        <w:t xml:space="preserve">Pentru obținere punctajului, </w:t>
      </w:r>
      <w:r w:rsidRPr="00ED69B4">
        <w:rPr>
          <w:rFonts w:asciiTheme="minorHAnsi" w:hAnsiTheme="minorHAnsi" w:cstheme="minorHAnsi"/>
          <w:iCs/>
        </w:rPr>
        <w:t>anten</w:t>
      </w:r>
      <w:r w:rsidRPr="001E4414">
        <w:rPr>
          <w:rFonts w:asciiTheme="minorHAnsi" w:hAnsiTheme="minorHAnsi" w:cstheme="minorHAnsi"/>
          <w:iCs/>
        </w:rPr>
        <w:t>a/antenele</w:t>
      </w:r>
      <w:r w:rsidRPr="00ED69B4">
        <w:rPr>
          <w:rFonts w:asciiTheme="minorHAnsi" w:hAnsiTheme="minorHAnsi" w:cstheme="minorHAnsi"/>
          <w:iCs/>
        </w:rPr>
        <w:t xml:space="preserve"> </w:t>
      </w:r>
      <w:r w:rsidRPr="001E4414">
        <w:rPr>
          <w:rFonts w:asciiTheme="minorHAnsi" w:hAnsiTheme="minorHAnsi" w:cstheme="minorHAnsi"/>
          <w:iCs/>
        </w:rPr>
        <w:t xml:space="preserve">propusă/e prin proiect </w:t>
      </w:r>
      <w:r w:rsidRPr="00ED69B4">
        <w:rPr>
          <w:rFonts w:asciiTheme="minorHAnsi" w:hAnsiTheme="minorHAnsi" w:cstheme="minorHAnsi"/>
          <w:iCs/>
        </w:rPr>
        <w:t>trebui</w:t>
      </w:r>
      <w:r w:rsidRPr="001E4414">
        <w:rPr>
          <w:rFonts w:asciiTheme="minorHAnsi" w:hAnsiTheme="minorHAnsi" w:cstheme="minorHAnsi"/>
          <w:iCs/>
        </w:rPr>
        <w:t>e</w:t>
      </w:r>
      <w:r w:rsidRPr="00ED69B4">
        <w:rPr>
          <w:rFonts w:asciiTheme="minorHAnsi" w:hAnsiTheme="minorHAnsi" w:cstheme="minorHAnsi"/>
          <w:iCs/>
        </w:rPr>
        <w:t xml:space="preserve"> </w:t>
      </w:r>
      <w:proofErr w:type="gramStart"/>
      <w:r w:rsidRPr="00ED69B4">
        <w:rPr>
          <w:rFonts w:asciiTheme="minorHAnsi" w:hAnsiTheme="minorHAnsi" w:cstheme="minorHAnsi"/>
          <w:iCs/>
        </w:rPr>
        <w:t>să</w:t>
      </w:r>
      <w:proofErr w:type="gramEnd"/>
      <w:r w:rsidRPr="00ED69B4">
        <w:rPr>
          <w:rFonts w:asciiTheme="minorHAnsi" w:hAnsiTheme="minorHAnsi" w:cstheme="minorHAnsi"/>
          <w:iCs/>
        </w:rPr>
        <w:t xml:space="preserve"> fie</w:t>
      </w:r>
      <w:r w:rsidRPr="001E4414">
        <w:rPr>
          <w:rFonts w:asciiTheme="minorHAnsi" w:hAnsiTheme="minorHAnsi" w:cstheme="minorHAnsi"/>
          <w:iCs/>
        </w:rPr>
        <w:t xml:space="preserve"> modernizată/e pe </w:t>
      </w:r>
      <w:r w:rsidRPr="00ED69B4">
        <w:rPr>
          <w:rFonts w:asciiTheme="minorHAnsi" w:hAnsiTheme="minorHAnsi" w:cstheme="minorHAnsi"/>
          <w:iCs/>
        </w:rPr>
        <w:t>minim</w:t>
      </w:r>
      <w:r w:rsidRPr="001E4414">
        <w:rPr>
          <w:rFonts w:asciiTheme="minorHAnsi" w:hAnsiTheme="minorHAnsi" w:cstheme="minorHAnsi"/>
          <w:iCs/>
        </w:rPr>
        <w:t>um</w:t>
      </w:r>
      <w:r w:rsidRPr="00ED69B4">
        <w:rPr>
          <w:rFonts w:asciiTheme="minorHAnsi" w:hAnsiTheme="minorHAnsi" w:cstheme="minorHAnsi"/>
          <w:iCs/>
        </w:rPr>
        <w:t xml:space="preserve"> </w:t>
      </w:r>
      <w:r w:rsidRPr="001E4414">
        <w:rPr>
          <w:rFonts w:asciiTheme="minorHAnsi" w:hAnsiTheme="minorHAnsi" w:cstheme="minorHAnsi"/>
          <w:iCs/>
        </w:rPr>
        <w:t>5</w:t>
      </w:r>
      <w:r w:rsidRPr="00ED69B4">
        <w:rPr>
          <w:rFonts w:asciiTheme="minorHAnsi" w:hAnsiTheme="minorHAnsi" w:cstheme="minorHAnsi"/>
          <w:iCs/>
        </w:rPr>
        <w:t>0% din lungimea a</w:t>
      </w:r>
      <w:r w:rsidRPr="001E4414">
        <w:rPr>
          <w:rFonts w:asciiTheme="minorHAnsi" w:hAnsiTheme="minorHAnsi" w:cstheme="minorHAnsi"/>
          <w:iCs/>
        </w:rPr>
        <w:t>cesteia/acestora.</w:t>
      </w:r>
    </w:p>
    <w:p w:rsidR="00240CD8" w:rsidRDefault="00D8156C" w:rsidP="004707C1">
      <w:pPr>
        <w:ind w:left="-540" w:firstLine="540"/>
        <w:jc w:val="both"/>
        <w:rPr>
          <w:rFonts w:asciiTheme="minorHAnsi" w:hAnsiTheme="minorHAnsi" w:cstheme="minorHAnsi"/>
          <w:i/>
          <w:iCs/>
        </w:rPr>
      </w:pPr>
      <w:r w:rsidRPr="004707C1">
        <w:rPr>
          <w:rFonts w:asciiTheme="minorHAnsi" w:hAnsiTheme="minorHAnsi" w:cstheme="minorHAnsi"/>
          <w:i/>
          <w:iCs/>
        </w:rPr>
        <w:t>*</w:t>
      </w:r>
      <w:r w:rsidRPr="008A564F">
        <w:rPr>
          <w:rFonts w:asciiTheme="minorHAnsi" w:hAnsiTheme="minorHAnsi" w:cstheme="minorHAnsi"/>
          <w:i/>
          <w:iCs/>
        </w:rPr>
        <w:t>În cazul în care prin proiect se schimbă schema de udare (se reamplasează antenele în cadrul plotului) nu se aplică procentul de 50%</w:t>
      </w:r>
      <w:proofErr w:type="gramStart"/>
      <w:r w:rsidRPr="008A564F">
        <w:rPr>
          <w:rFonts w:asciiTheme="minorHAnsi" w:hAnsiTheme="minorHAnsi" w:cstheme="minorHAnsi"/>
          <w:i/>
          <w:iCs/>
        </w:rPr>
        <w:t>,  suprafa</w:t>
      </w:r>
      <w:proofErr w:type="gramEnd"/>
      <w:r w:rsidRPr="008A564F">
        <w:rPr>
          <w:rFonts w:asciiTheme="minorHAnsi" w:hAnsiTheme="minorHAnsi" w:cstheme="minorHAnsi"/>
          <w:i/>
          <w:iCs/>
        </w:rPr>
        <w:t>ța ce se va aplica la calculul punctajului va fi cea aferentă noilor scheme de udare.</w:t>
      </w:r>
    </w:p>
    <w:p w:rsidR="00240CD8" w:rsidRDefault="00240CD8" w:rsidP="004707C1">
      <w:pPr>
        <w:ind w:left="-540" w:firstLine="540"/>
        <w:jc w:val="both"/>
        <w:rPr>
          <w:rFonts w:asciiTheme="minorHAnsi" w:hAnsiTheme="minorHAnsi" w:cstheme="minorHAnsi"/>
          <w:i/>
          <w:iCs/>
        </w:rPr>
      </w:pPr>
    </w:p>
    <w:p w:rsidR="00240CD8" w:rsidRPr="008A564F" w:rsidRDefault="00240CD8" w:rsidP="001128F5">
      <w:pPr>
        <w:ind w:left="-540" w:firstLine="540"/>
        <w:jc w:val="both"/>
        <w:rPr>
          <w:rFonts w:asciiTheme="minorHAnsi" w:hAnsiTheme="minorHAnsi" w:cstheme="minorHAnsi"/>
          <w:i/>
          <w:iCs/>
        </w:rPr>
      </w:pPr>
      <w:r>
        <w:rPr>
          <w:rFonts w:asciiTheme="minorHAnsi" w:hAnsiTheme="minorHAnsi" w:cstheme="minorHAnsi"/>
        </w:rPr>
        <w:t xml:space="preserve">În </w:t>
      </w:r>
      <w:r w:rsidRPr="007F656E">
        <w:rPr>
          <w:rFonts w:asciiTheme="minorHAnsi" w:hAnsiTheme="minorHAnsi" w:cstheme="minorHAnsi"/>
        </w:rPr>
        <w:t>vederea stabil</w:t>
      </w:r>
      <w:r>
        <w:rPr>
          <w:rFonts w:asciiTheme="minorHAnsi" w:hAnsiTheme="minorHAnsi" w:cstheme="minorHAnsi"/>
        </w:rPr>
        <w:t>irii punctajului proiectului, în situația în care plotul/ploturile supus/e modernizării nu au în componență antene (sistemul proiectat și executat inițial nu a avut în componență antene), irigarea făcându-se exclusiv prin intermediul canalelor, s</w:t>
      </w:r>
      <w:r w:rsidRPr="000C554F">
        <w:rPr>
          <w:rFonts w:asciiTheme="minorHAnsi" w:hAnsiTheme="minorHAnsi" w:cstheme="minorHAnsi"/>
        </w:rPr>
        <w:t xml:space="preserve">uprafața modernizată se va determina în corelare cu suprafața deservită de </w:t>
      </w:r>
      <w:r>
        <w:rPr>
          <w:rFonts w:asciiTheme="minorHAnsi" w:hAnsiTheme="minorHAnsi" w:cstheme="minorHAnsi"/>
        </w:rPr>
        <w:t xml:space="preserve">canalele </w:t>
      </w:r>
      <w:r w:rsidRPr="000C554F">
        <w:rPr>
          <w:rFonts w:asciiTheme="minorHAnsi" w:hAnsiTheme="minorHAnsi" w:cstheme="minorHAnsi"/>
        </w:rPr>
        <w:t>modernizate prin proiect</w:t>
      </w:r>
      <w:r>
        <w:rPr>
          <w:rFonts w:asciiTheme="minorHAnsi" w:hAnsiTheme="minorHAnsi" w:cstheme="minorHAnsi"/>
        </w:rPr>
        <w:t>, prevederile Notei 2 aplicându-se în concordanță</w:t>
      </w:r>
      <w:r w:rsidR="00FD4224">
        <w:rPr>
          <w:rFonts w:asciiTheme="minorHAnsi" w:hAnsiTheme="minorHAnsi" w:cstheme="minorHAnsi"/>
        </w:rPr>
        <w:t>.</w:t>
      </w:r>
    </w:p>
    <w:p w:rsidR="00EC7513" w:rsidRPr="00EC7513" w:rsidRDefault="00527983" w:rsidP="00707CD5">
      <w:pPr>
        <w:tabs>
          <w:tab w:val="left" w:pos="6804"/>
        </w:tabs>
        <w:ind w:left="-540" w:firstLine="540"/>
        <w:jc w:val="both"/>
        <w:rPr>
          <w:rFonts w:asciiTheme="minorHAnsi" w:hAnsiTheme="minorHAnsi" w:cstheme="minorHAnsi"/>
          <w:b/>
          <w:lang w:val="ro-RO"/>
        </w:rPr>
      </w:pPr>
      <w:r>
        <w:rPr>
          <w:rFonts w:asciiTheme="minorHAnsi" w:hAnsiTheme="minorHAnsi" w:cstheme="minorHAnsi"/>
          <w:b/>
          <w:lang w:val="en-GB"/>
        </w:rPr>
        <w:t xml:space="preserve">  </w:t>
      </w:r>
      <w:proofErr w:type="gramStart"/>
      <w:r w:rsidR="00284F46">
        <w:rPr>
          <w:rFonts w:asciiTheme="minorHAnsi" w:hAnsiTheme="minorHAnsi" w:cstheme="minorHAnsi"/>
          <w:b/>
          <w:lang w:val="en-GB"/>
        </w:rPr>
        <w:t>&lt;</w:t>
      </w:r>
      <w:r>
        <w:rPr>
          <w:rFonts w:asciiTheme="minorHAnsi" w:hAnsiTheme="minorHAnsi" w:cstheme="minorHAnsi"/>
          <w:b/>
          <w:lang w:val="ro-RO"/>
        </w:rPr>
        <w:t xml:space="preserve">  </w:t>
      </w:r>
      <w:r w:rsidR="00EC7513" w:rsidRPr="00EC7513">
        <w:rPr>
          <w:rFonts w:asciiTheme="minorHAnsi" w:hAnsiTheme="minorHAnsi" w:cstheme="minorHAnsi"/>
          <w:b/>
          <w:lang w:val="ro-RO"/>
        </w:rPr>
        <w:t>300</w:t>
      </w:r>
      <w:proofErr w:type="gramEnd"/>
      <w:r w:rsidR="00EC7513" w:rsidRPr="00EC7513">
        <w:rPr>
          <w:rFonts w:asciiTheme="minorHAnsi" w:hAnsiTheme="minorHAnsi" w:cstheme="minorHAnsi"/>
          <w:b/>
          <w:lang w:val="ro-RO"/>
        </w:rPr>
        <w:t xml:space="preserve"> ha </w:t>
      </w:r>
      <w:r w:rsidR="00284F46">
        <w:rPr>
          <w:rFonts w:asciiTheme="minorHAnsi" w:hAnsiTheme="minorHAnsi" w:cstheme="minorHAnsi"/>
          <w:lang w:val="ro-RO"/>
        </w:rPr>
        <w:t>...............</w:t>
      </w:r>
      <w:r w:rsidR="00EC7513" w:rsidRPr="00707CD5">
        <w:rPr>
          <w:rFonts w:asciiTheme="minorHAnsi" w:hAnsiTheme="minorHAnsi" w:cstheme="minorHAnsi"/>
          <w:lang w:val="ro-RO"/>
        </w:rPr>
        <w:t>............................................................................</w:t>
      </w:r>
      <w:r w:rsidR="00EC7513">
        <w:rPr>
          <w:rFonts w:asciiTheme="minorHAnsi" w:hAnsiTheme="minorHAnsi" w:cstheme="minorHAnsi"/>
          <w:lang w:val="ro-RO"/>
        </w:rPr>
        <w:t>....</w:t>
      </w:r>
      <w:r w:rsidR="00F95D37">
        <w:rPr>
          <w:rFonts w:asciiTheme="minorHAnsi" w:hAnsiTheme="minorHAnsi" w:cstheme="minorHAnsi"/>
          <w:lang w:val="ro-RO"/>
        </w:rPr>
        <w:t>.</w:t>
      </w:r>
      <w:r w:rsidR="00284F46" w:rsidRPr="00707CD5">
        <w:rPr>
          <w:rFonts w:asciiTheme="minorHAnsi" w:hAnsiTheme="minorHAnsi" w:cstheme="minorHAnsi"/>
          <w:b/>
          <w:lang w:val="ro-RO"/>
        </w:rPr>
        <w:t>0</w:t>
      </w:r>
      <w:r w:rsidR="00EC7513" w:rsidRPr="00EC7513">
        <w:rPr>
          <w:rFonts w:asciiTheme="minorHAnsi" w:hAnsiTheme="minorHAnsi" w:cstheme="minorHAnsi"/>
          <w:b/>
          <w:lang w:val="ro-RO"/>
        </w:rPr>
        <w:t xml:space="preserve"> puncte</w:t>
      </w:r>
    </w:p>
    <w:p w:rsidR="00EC7513" w:rsidRPr="00EC7513" w:rsidRDefault="00527983" w:rsidP="00707CD5">
      <w:pPr>
        <w:tabs>
          <w:tab w:val="left" w:pos="6804"/>
        </w:tabs>
        <w:ind w:left="-540" w:firstLine="540"/>
        <w:jc w:val="both"/>
        <w:rPr>
          <w:rFonts w:asciiTheme="minorHAnsi" w:hAnsiTheme="minorHAnsi" w:cstheme="minorHAnsi"/>
          <w:b/>
          <w:lang w:val="ro-RO"/>
        </w:rPr>
      </w:pPr>
      <w:r>
        <w:rPr>
          <w:rFonts w:asciiTheme="minorHAnsi" w:hAnsiTheme="minorHAnsi" w:cstheme="minorHAnsi"/>
          <w:b/>
          <w:lang w:val="ro-RO"/>
        </w:rPr>
        <w:t xml:space="preserve">  </w:t>
      </w:r>
      <w:r w:rsidR="00284F46">
        <w:rPr>
          <w:rFonts w:asciiTheme="minorHAnsi" w:hAnsiTheme="minorHAnsi" w:cstheme="minorHAnsi"/>
          <w:b/>
          <w:lang w:val="ro-RO"/>
        </w:rPr>
        <w:t xml:space="preserve">= </w:t>
      </w:r>
      <w:r>
        <w:rPr>
          <w:rFonts w:asciiTheme="minorHAnsi" w:hAnsiTheme="minorHAnsi" w:cstheme="minorHAnsi"/>
          <w:b/>
          <w:lang w:val="ro-RO"/>
        </w:rPr>
        <w:t xml:space="preserve"> </w:t>
      </w:r>
      <w:r w:rsidR="00284F46">
        <w:rPr>
          <w:rFonts w:asciiTheme="minorHAnsi" w:hAnsiTheme="minorHAnsi" w:cstheme="minorHAnsi"/>
          <w:b/>
          <w:lang w:val="ro-RO"/>
        </w:rPr>
        <w:t>3</w:t>
      </w:r>
      <w:r w:rsidR="00EC7513" w:rsidRPr="00EC7513">
        <w:rPr>
          <w:rFonts w:asciiTheme="minorHAnsi" w:hAnsiTheme="minorHAnsi" w:cstheme="minorHAnsi"/>
          <w:b/>
          <w:lang w:val="ro-RO"/>
        </w:rPr>
        <w:t xml:space="preserve">00 ha </w:t>
      </w:r>
      <w:r w:rsidR="00284F46">
        <w:rPr>
          <w:rFonts w:asciiTheme="minorHAnsi" w:hAnsiTheme="minorHAnsi" w:cstheme="minorHAnsi"/>
          <w:b/>
          <w:lang w:val="ro-RO"/>
        </w:rPr>
        <w:t>................</w:t>
      </w:r>
      <w:r w:rsidR="00EC7513" w:rsidRPr="009B539B">
        <w:rPr>
          <w:rFonts w:asciiTheme="minorHAnsi" w:hAnsiTheme="minorHAnsi" w:cstheme="minorHAnsi"/>
          <w:lang w:val="ro-RO"/>
        </w:rPr>
        <w:t>............</w:t>
      </w:r>
      <w:r w:rsidR="00284F46">
        <w:rPr>
          <w:rFonts w:asciiTheme="minorHAnsi" w:hAnsiTheme="minorHAnsi" w:cstheme="minorHAnsi"/>
          <w:lang w:val="ro-RO"/>
        </w:rPr>
        <w:t>....</w:t>
      </w:r>
      <w:r w:rsidR="00EC7513" w:rsidRPr="009B539B">
        <w:rPr>
          <w:rFonts w:asciiTheme="minorHAnsi" w:hAnsiTheme="minorHAnsi" w:cstheme="minorHAnsi"/>
          <w:lang w:val="ro-RO"/>
        </w:rPr>
        <w:t>.........................................................</w:t>
      </w:r>
      <w:r w:rsidR="00EC7513">
        <w:rPr>
          <w:rFonts w:asciiTheme="minorHAnsi" w:hAnsiTheme="minorHAnsi" w:cstheme="minorHAnsi"/>
          <w:lang w:val="ro-RO"/>
        </w:rPr>
        <w:t>....</w:t>
      </w:r>
      <w:r w:rsidR="00F95D37">
        <w:rPr>
          <w:rFonts w:asciiTheme="minorHAnsi" w:hAnsiTheme="minorHAnsi" w:cstheme="minorHAnsi"/>
          <w:lang w:val="ro-RO"/>
        </w:rPr>
        <w:t>1</w:t>
      </w:r>
      <w:r w:rsidR="00284F46" w:rsidRPr="00707CD5">
        <w:rPr>
          <w:rFonts w:asciiTheme="minorHAnsi" w:hAnsiTheme="minorHAnsi" w:cstheme="minorHAnsi"/>
          <w:b/>
          <w:lang w:val="ro-RO"/>
        </w:rPr>
        <w:t>5</w:t>
      </w:r>
      <w:r w:rsidR="00EC7513" w:rsidRPr="00EC7513">
        <w:rPr>
          <w:rFonts w:asciiTheme="minorHAnsi" w:hAnsiTheme="minorHAnsi" w:cstheme="minorHAnsi"/>
          <w:b/>
          <w:lang w:val="ro-RO"/>
        </w:rPr>
        <w:t xml:space="preserve"> puncte</w:t>
      </w:r>
    </w:p>
    <w:p w:rsidR="009C399E" w:rsidRDefault="00EC7513" w:rsidP="00707CD5">
      <w:pPr>
        <w:tabs>
          <w:tab w:val="left" w:pos="6804"/>
        </w:tabs>
        <w:ind w:left="-540" w:firstLine="540"/>
        <w:jc w:val="both"/>
        <w:rPr>
          <w:rFonts w:asciiTheme="minorHAnsi" w:hAnsiTheme="minorHAnsi" w:cstheme="minorHAnsi"/>
          <w:b/>
          <w:iCs/>
          <w:lang w:val="ro-RO"/>
        </w:rPr>
      </w:pPr>
      <w:r w:rsidRPr="00EC7513">
        <w:rPr>
          <w:rFonts w:asciiTheme="minorHAnsi" w:hAnsiTheme="minorHAnsi" w:cstheme="minorHAnsi"/>
          <w:b/>
          <w:lang w:val="ro-RO"/>
        </w:rPr>
        <w:t>≥ 1.</w:t>
      </w:r>
      <w:r w:rsidR="00284F46">
        <w:rPr>
          <w:rFonts w:asciiTheme="minorHAnsi" w:hAnsiTheme="minorHAnsi" w:cstheme="minorHAnsi"/>
          <w:b/>
          <w:lang w:val="ro-RO"/>
        </w:rPr>
        <w:t>3</w:t>
      </w:r>
      <w:r w:rsidRPr="00EC7513">
        <w:rPr>
          <w:rFonts w:asciiTheme="minorHAnsi" w:hAnsiTheme="minorHAnsi" w:cstheme="minorHAnsi"/>
          <w:b/>
          <w:lang w:val="ro-RO"/>
        </w:rPr>
        <w:t xml:space="preserve">00 ha </w:t>
      </w:r>
      <w:r w:rsidRPr="009B539B">
        <w:rPr>
          <w:rFonts w:asciiTheme="minorHAnsi" w:hAnsiTheme="minorHAnsi" w:cstheme="minorHAnsi"/>
          <w:lang w:val="ro-RO"/>
        </w:rPr>
        <w:t>.....................................................................</w:t>
      </w:r>
      <w:r>
        <w:rPr>
          <w:rFonts w:asciiTheme="minorHAnsi" w:hAnsiTheme="minorHAnsi" w:cstheme="minorHAnsi"/>
          <w:lang w:val="ro-RO"/>
        </w:rPr>
        <w:t>.........................</w:t>
      </w:r>
      <w:r>
        <w:rPr>
          <w:rFonts w:asciiTheme="minorHAnsi" w:hAnsiTheme="minorHAnsi" w:cstheme="minorHAnsi"/>
          <w:lang w:val="ro-RO"/>
        </w:rPr>
        <w:tab/>
      </w:r>
      <w:r w:rsidR="00F95D37">
        <w:rPr>
          <w:rFonts w:asciiTheme="minorHAnsi" w:hAnsiTheme="minorHAnsi" w:cstheme="minorHAnsi"/>
          <w:lang w:val="ro-RO"/>
        </w:rPr>
        <w:t>2</w:t>
      </w:r>
      <w:r w:rsidRPr="00EC7513">
        <w:rPr>
          <w:rFonts w:asciiTheme="minorHAnsi" w:hAnsiTheme="minorHAnsi" w:cstheme="minorHAnsi"/>
          <w:b/>
          <w:lang w:val="ro-RO"/>
        </w:rPr>
        <w:t>5 puncte</w:t>
      </w:r>
      <w:r w:rsidR="006031DF" w:rsidRPr="001D6A97">
        <w:rPr>
          <w:rFonts w:asciiTheme="minorHAnsi" w:hAnsiTheme="minorHAnsi" w:cstheme="minorHAnsi"/>
          <w:b/>
          <w:iCs/>
          <w:lang w:val="ro-RO"/>
        </w:rPr>
        <w:t xml:space="preserve">              </w:t>
      </w:r>
    </w:p>
    <w:tbl>
      <w:tblPr>
        <w:tblpPr w:leftFromText="180" w:rightFromText="180" w:vertAnchor="text" w:horzAnchor="margin" w:tblpY="1311"/>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2"/>
        <w:gridCol w:w="6747"/>
      </w:tblGrid>
      <w:tr w:rsidR="001834D5" w:rsidRPr="00FC68DE" w:rsidTr="001834D5">
        <w:trPr>
          <w:trHeight w:val="648"/>
        </w:trPr>
        <w:tc>
          <w:tcPr>
            <w:tcW w:w="1561" w:type="pct"/>
            <w:shd w:val="clear" w:color="auto" w:fill="C0C0C0"/>
          </w:tcPr>
          <w:p w:rsidR="001834D5" w:rsidRPr="00FC68DE" w:rsidRDefault="006031DF" w:rsidP="001834D5">
            <w:pPr>
              <w:keepNext/>
              <w:spacing w:before="240" w:after="60"/>
              <w:outlineLvl w:val="0"/>
              <w:rPr>
                <w:rFonts w:asciiTheme="minorHAnsi" w:hAnsiTheme="minorHAnsi" w:cstheme="minorHAnsi"/>
                <w:b/>
                <w:bCs/>
                <w:kern w:val="32"/>
                <w:lang w:val="ro-RO"/>
              </w:rPr>
            </w:pPr>
            <w:r w:rsidRPr="001D6A97">
              <w:rPr>
                <w:rFonts w:asciiTheme="minorHAnsi" w:hAnsiTheme="minorHAnsi" w:cstheme="minorHAnsi"/>
                <w:b/>
                <w:iCs/>
                <w:lang w:val="ro-RO"/>
              </w:rPr>
              <w:t xml:space="preserve"> </w:t>
            </w:r>
          </w:p>
        </w:tc>
        <w:tc>
          <w:tcPr>
            <w:tcW w:w="3439" w:type="pct"/>
            <w:shd w:val="clear" w:color="auto" w:fill="C0C0C0"/>
          </w:tcPr>
          <w:p w:rsidR="001834D5" w:rsidRDefault="001834D5" w:rsidP="001834D5">
            <w:pPr>
              <w:ind w:left="-540" w:firstLine="540"/>
              <w:jc w:val="both"/>
              <w:rPr>
                <w:rFonts w:asciiTheme="minorHAnsi" w:hAnsiTheme="minorHAnsi" w:cstheme="minorHAnsi"/>
                <w:b/>
                <w:lang w:val="pt-BR"/>
              </w:rPr>
            </w:pPr>
          </w:p>
          <w:p w:rsidR="001834D5" w:rsidRPr="00FC68DE" w:rsidRDefault="001834D5" w:rsidP="001834D5">
            <w:pPr>
              <w:ind w:left="-540" w:firstLine="540"/>
              <w:jc w:val="both"/>
              <w:rPr>
                <w:rFonts w:asciiTheme="minorHAnsi" w:hAnsiTheme="minorHAnsi" w:cstheme="minorHAnsi"/>
                <w:b/>
                <w:lang w:val="pt-BR"/>
              </w:rPr>
            </w:pPr>
            <w:r w:rsidRPr="00FC68DE">
              <w:rPr>
                <w:rFonts w:asciiTheme="minorHAnsi" w:hAnsiTheme="minorHAnsi" w:cstheme="minorHAnsi"/>
                <w:b/>
                <w:lang w:val="pt-BR"/>
              </w:rPr>
              <w:t>PUNCTE DE VERIFICAT ÎN CADRUL DOCUMENTELOR  PREZENTATE</w:t>
            </w:r>
          </w:p>
        </w:tc>
      </w:tr>
      <w:tr w:rsidR="001834D5" w:rsidRPr="00FC68DE" w:rsidTr="001834D5">
        <w:trPr>
          <w:trHeight w:val="752"/>
        </w:trPr>
        <w:tc>
          <w:tcPr>
            <w:tcW w:w="1561" w:type="pct"/>
            <w:shd w:val="clear" w:color="auto" w:fill="auto"/>
          </w:tcPr>
          <w:p w:rsidR="001834D5" w:rsidRDefault="001834D5" w:rsidP="001834D5">
            <w:pPr>
              <w:keepNext/>
              <w:jc w:val="both"/>
              <w:outlineLvl w:val="0"/>
              <w:rPr>
                <w:rFonts w:asciiTheme="minorHAnsi" w:hAnsiTheme="minorHAnsi" w:cstheme="minorHAnsi"/>
                <w:lang w:val="it-IT" w:eastAsia="fr-FR"/>
              </w:rPr>
            </w:pPr>
            <w:r>
              <w:rPr>
                <w:rFonts w:asciiTheme="minorHAnsi" w:hAnsiTheme="minorHAnsi" w:cstheme="minorHAnsi"/>
                <w:lang w:val="it-IT" w:eastAsia="fr-FR"/>
              </w:rPr>
              <w:t>1.Cererea de finanțare;</w:t>
            </w:r>
          </w:p>
          <w:p w:rsidR="001834D5" w:rsidRDefault="001834D5" w:rsidP="001834D5">
            <w:pPr>
              <w:keepNext/>
              <w:jc w:val="both"/>
              <w:outlineLvl w:val="0"/>
              <w:rPr>
                <w:rFonts w:asciiTheme="minorHAnsi" w:hAnsiTheme="minorHAnsi" w:cstheme="minorHAnsi"/>
                <w:lang w:val="it-IT" w:eastAsia="fr-FR"/>
              </w:rPr>
            </w:pPr>
            <w:r w:rsidRPr="00FC68DE">
              <w:rPr>
                <w:rFonts w:asciiTheme="minorHAnsi" w:hAnsiTheme="minorHAnsi" w:cstheme="minorHAnsi"/>
                <w:lang w:val="it-IT" w:eastAsia="fr-FR"/>
              </w:rPr>
              <w:t>1</w:t>
            </w:r>
            <w:proofErr w:type="gramStart"/>
            <w:r>
              <w:rPr>
                <w:rFonts w:asciiTheme="minorHAnsi" w:hAnsiTheme="minorHAnsi" w:cstheme="minorHAnsi"/>
                <w:lang w:val="it-IT" w:eastAsia="fr-FR"/>
              </w:rPr>
              <w:t>a</w:t>
            </w:r>
            <w:r w:rsidRPr="00FC68DE">
              <w:rPr>
                <w:rFonts w:asciiTheme="minorHAnsi" w:hAnsiTheme="minorHAnsi" w:cstheme="minorHAnsi"/>
                <w:lang w:val="it-IT" w:eastAsia="fr-FR"/>
              </w:rPr>
              <w:t>.Documentaţia</w:t>
            </w:r>
            <w:proofErr w:type="gramEnd"/>
            <w:r w:rsidRPr="00FC68DE">
              <w:rPr>
                <w:rFonts w:asciiTheme="minorHAnsi" w:hAnsiTheme="minorHAnsi" w:cstheme="minorHAnsi"/>
                <w:lang w:val="it-IT" w:eastAsia="fr-FR"/>
              </w:rPr>
              <w:t xml:space="preserve"> de </w:t>
            </w:r>
            <w:r w:rsidRPr="00FC68DE">
              <w:rPr>
                <w:rFonts w:asciiTheme="minorHAnsi" w:eastAsiaTheme="minorHAnsi" w:hAnsiTheme="minorHAnsi" w:cstheme="minorHAnsi"/>
                <w:iCs/>
                <w:lang w:val="ro-RO"/>
              </w:rPr>
              <w:t>Avizare</w:t>
            </w:r>
            <w:r w:rsidRPr="00FC68DE">
              <w:rPr>
                <w:rFonts w:asciiTheme="minorHAnsi" w:hAnsiTheme="minorHAnsi" w:cstheme="minorHAnsi"/>
                <w:lang w:val="it-IT" w:eastAsia="fr-FR"/>
              </w:rPr>
              <w:t xml:space="preserve"> a Lucrărilor de Intervenţii</w:t>
            </w:r>
            <w:r>
              <w:rPr>
                <w:rFonts w:asciiTheme="minorHAnsi" w:hAnsiTheme="minorHAnsi" w:cstheme="minorHAnsi"/>
                <w:lang w:val="it-IT" w:eastAsia="fr-FR"/>
              </w:rPr>
              <w:t>;</w:t>
            </w:r>
          </w:p>
          <w:p w:rsidR="001834D5" w:rsidRDefault="001834D5" w:rsidP="001834D5">
            <w:pPr>
              <w:keepNext/>
              <w:jc w:val="both"/>
              <w:outlineLvl w:val="0"/>
              <w:rPr>
                <w:rFonts w:asciiTheme="minorHAnsi" w:hAnsiTheme="minorHAnsi" w:cstheme="minorHAnsi"/>
                <w:lang w:val="it-IT" w:eastAsia="fr-FR"/>
              </w:rPr>
            </w:pPr>
            <w:r>
              <w:rPr>
                <w:rFonts w:asciiTheme="minorHAnsi" w:hAnsiTheme="minorHAnsi" w:cstheme="minorHAnsi"/>
                <w:lang w:val="it-IT" w:eastAsia="fr-FR"/>
              </w:rPr>
              <w:t xml:space="preserve">3.1 </w:t>
            </w:r>
            <w:r w:rsidRPr="00EC7513">
              <w:rPr>
                <w:rFonts w:asciiTheme="minorHAnsi" w:hAnsiTheme="minorHAnsi" w:cstheme="minorHAnsi"/>
                <w:lang w:val="it-IT" w:eastAsia="fr-FR"/>
              </w:rPr>
              <w:t>Protocol/Proces-verbal de transmitere/alte documente care atestă dreptul de proprietate/folosinţă (pe o perioadă de minimum 10 ani de la semnarea contractului de finanţare) asupra infrastructurii de îmbunătăţiri funciare pe care o deține organizaţia pentru agricultorii de pe teritoriul acesteia</w:t>
            </w:r>
            <w:r>
              <w:rPr>
                <w:rFonts w:asciiTheme="minorHAnsi" w:hAnsiTheme="minorHAnsi" w:cstheme="minorHAnsi"/>
                <w:lang w:val="it-IT" w:eastAsia="fr-FR"/>
              </w:rPr>
              <w:t>;</w:t>
            </w:r>
          </w:p>
          <w:p w:rsidR="001834D5" w:rsidRDefault="001834D5" w:rsidP="001834D5">
            <w:pPr>
              <w:keepNext/>
              <w:jc w:val="both"/>
              <w:outlineLvl w:val="0"/>
              <w:rPr>
                <w:rFonts w:asciiTheme="minorHAnsi" w:hAnsiTheme="minorHAnsi" w:cstheme="minorHAnsi"/>
                <w:lang w:val="it-IT" w:eastAsia="fr-FR"/>
              </w:rPr>
            </w:pPr>
            <w:r w:rsidRPr="00660846">
              <w:rPr>
                <w:rFonts w:asciiTheme="minorHAnsi" w:hAnsiTheme="minorHAnsi" w:cstheme="minorHAnsi"/>
                <w:lang w:eastAsia="fr-FR"/>
              </w:rPr>
              <w:lastRenderedPageBreak/>
              <w:t>4. Hotărârea Adunării Generale a Organizaţiei</w:t>
            </w:r>
            <w:r w:rsidRPr="00001CB0">
              <w:rPr>
                <w:rFonts w:asciiTheme="minorHAnsi" w:hAnsiTheme="minorHAnsi" w:cstheme="minorHAnsi"/>
                <w:lang w:eastAsia="fr-FR"/>
              </w:rPr>
              <w:t xml:space="preserve"> </w:t>
            </w:r>
            <w:r w:rsidRPr="00660846">
              <w:rPr>
                <w:rFonts w:asciiTheme="minorHAnsi" w:hAnsiTheme="minorHAnsi" w:cstheme="minorHAnsi"/>
                <w:lang w:eastAsia="fr-FR"/>
              </w:rPr>
              <w:t>Utilizatorilor de Apă pentru Irigaţii</w:t>
            </w:r>
            <w:r w:rsidRPr="00001CB0">
              <w:rPr>
                <w:rFonts w:asciiTheme="minorHAnsi" w:hAnsiTheme="minorHAnsi" w:cstheme="minorHAnsi"/>
                <w:lang w:eastAsia="fr-FR"/>
              </w:rPr>
              <w:t xml:space="preserve"> pentru investiţia solicitată</w:t>
            </w:r>
            <w:r>
              <w:rPr>
                <w:rFonts w:asciiTheme="minorHAnsi" w:hAnsiTheme="minorHAnsi" w:cstheme="minorHAnsi"/>
                <w:lang w:val="it-IT" w:eastAsia="fr-FR"/>
              </w:rPr>
              <w:t>;</w:t>
            </w:r>
          </w:p>
          <w:p w:rsidR="001834D5" w:rsidRDefault="001834D5" w:rsidP="001834D5">
            <w:pPr>
              <w:keepNext/>
              <w:jc w:val="both"/>
              <w:outlineLvl w:val="0"/>
              <w:rPr>
                <w:rFonts w:asciiTheme="minorHAnsi" w:hAnsiTheme="minorHAnsi" w:cstheme="minorHAnsi"/>
                <w:lang w:val="it-IT" w:eastAsia="fr-FR"/>
              </w:rPr>
            </w:pPr>
            <w:r>
              <w:rPr>
                <w:rFonts w:asciiTheme="minorHAnsi" w:hAnsiTheme="minorHAnsi" w:cstheme="minorHAnsi"/>
                <w:lang w:val="it-IT" w:eastAsia="fr-FR"/>
              </w:rPr>
              <w:t xml:space="preserve">6. Adeverința ANIF </w:t>
            </w:r>
          </w:p>
          <w:p w:rsidR="001834D5" w:rsidRDefault="001834D5" w:rsidP="001834D5">
            <w:pPr>
              <w:keepNext/>
              <w:jc w:val="both"/>
              <w:outlineLvl w:val="0"/>
              <w:rPr>
                <w:rFonts w:asciiTheme="minorHAnsi" w:hAnsiTheme="minorHAnsi" w:cstheme="minorHAnsi"/>
                <w:lang w:val="it-IT" w:eastAsia="fr-FR"/>
              </w:rPr>
            </w:pPr>
            <w:r>
              <w:rPr>
                <w:rFonts w:asciiTheme="minorHAnsi" w:hAnsiTheme="minorHAnsi" w:cstheme="minorHAnsi"/>
                <w:lang w:val="it-IT" w:eastAsia="fr-FR"/>
              </w:rPr>
              <w:t xml:space="preserve">10. Alte documente: </w:t>
            </w:r>
          </w:p>
          <w:p w:rsidR="001834D5" w:rsidRDefault="001834D5" w:rsidP="001834D5">
            <w:pPr>
              <w:keepNext/>
              <w:jc w:val="both"/>
              <w:outlineLvl w:val="0"/>
              <w:rPr>
                <w:rFonts w:asciiTheme="minorHAnsi" w:hAnsiTheme="minorHAnsi" w:cstheme="minorHAnsi"/>
              </w:rPr>
            </w:pPr>
            <w:r>
              <w:rPr>
                <w:rFonts w:asciiTheme="minorHAnsi" w:hAnsiTheme="minorHAnsi" w:cstheme="minorHAnsi"/>
                <w:lang w:val="it-IT" w:eastAsia="fr-FR"/>
              </w:rPr>
              <w:t>-</w:t>
            </w:r>
            <w:r w:rsidRPr="00660846">
              <w:rPr>
                <w:rFonts w:asciiTheme="minorHAnsi" w:hAnsiTheme="minorHAnsi" w:cstheme="minorHAnsi"/>
                <w:i/>
              </w:rPr>
              <w:t xml:space="preserve">Lista echipamentelor de irigat </w:t>
            </w:r>
            <w:proofErr w:type="gramStart"/>
            <w:r w:rsidRPr="00660846">
              <w:rPr>
                <w:rFonts w:asciiTheme="minorHAnsi" w:hAnsiTheme="minorHAnsi" w:cstheme="minorHAnsi"/>
                <w:i/>
              </w:rPr>
              <w:t>deținute  de</w:t>
            </w:r>
            <w:proofErr w:type="gramEnd"/>
            <w:r w:rsidRPr="00660846">
              <w:rPr>
                <w:rFonts w:asciiTheme="minorHAnsi" w:hAnsiTheme="minorHAnsi" w:cstheme="minorHAnsi"/>
                <w:i/>
              </w:rPr>
              <w:t xml:space="preserve"> solicitant</w:t>
            </w:r>
            <w:r w:rsidRPr="00301194">
              <w:rPr>
                <w:rFonts w:asciiTheme="minorHAnsi" w:hAnsiTheme="minorHAnsi" w:cstheme="minorHAnsi"/>
              </w:rPr>
              <w:t xml:space="preserve"> precum și</w:t>
            </w:r>
            <w:r>
              <w:rPr>
                <w:rFonts w:asciiTheme="minorHAnsi" w:hAnsiTheme="minorHAnsi" w:cstheme="minorHAnsi"/>
              </w:rPr>
              <w:t xml:space="preserve"> </w:t>
            </w:r>
          </w:p>
          <w:p w:rsidR="001834D5" w:rsidRPr="00001CB0" w:rsidRDefault="001834D5" w:rsidP="004707C1">
            <w:pPr>
              <w:keepNext/>
              <w:jc w:val="both"/>
              <w:outlineLvl w:val="0"/>
              <w:rPr>
                <w:rFonts w:asciiTheme="minorHAnsi" w:hAnsiTheme="minorHAnsi" w:cstheme="minorHAnsi"/>
                <w:lang w:val="it-IT" w:eastAsia="fr-FR"/>
              </w:rPr>
            </w:pPr>
            <w:r>
              <w:rPr>
                <w:rFonts w:asciiTheme="minorHAnsi" w:hAnsiTheme="minorHAnsi" w:cstheme="minorHAnsi"/>
              </w:rPr>
              <w:t>-</w:t>
            </w:r>
            <w:r w:rsidRPr="00660846">
              <w:rPr>
                <w:rFonts w:asciiTheme="minorHAnsi" w:hAnsiTheme="minorHAnsi" w:cstheme="minorHAnsi"/>
                <w:i/>
              </w:rPr>
              <w:t xml:space="preserve">Schema de aplicare </w:t>
            </w:r>
            <w:proofErr w:type="gramStart"/>
            <w:r w:rsidRPr="00660846">
              <w:rPr>
                <w:rFonts w:asciiTheme="minorHAnsi" w:hAnsiTheme="minorHAnsi" w:cstheme="minorHAnsi"/>
                <w:i/>
              </w:rPr>
              <w:t>a</w:t>
            </w:r>
            <w:proofErr w:type="gramEnd"/>
            <w:r w:rsidRPr="00660846">
              <w:rPr>
                <w:rFonts w:asciiTheme="minorHAnsi" w:hAnsiTheme="minorHAnsi" w:cstheme="minorHAnsi"/>
                <w:i/>
              </w:rPr>
              <w:t xml:space="preserve"> udărilor cu aceste echipamente și/sau cu echipamentele de irigat achziționate prin proiect</w:t>
            </w:r>
            <w:r>
              <w:rPr>
                <w:rFonts w:asciiTheme="minorHAnsi" w:hAnsiTheme="minorHAnsi" w:cstheme="minorHAnsi"/>
              </w:rPr>
              <w:t>, schemă p</w:t>
            </w:r>
            <w:r w:rsidR="00665A44">
              <w:rPr>
                <w:rFonts w:asciiTheme="minorHAnsi" w:hAnsiTheme="minorHAnsi" w:cstheme="minorHAnsi"/>
              </w:rPr>
              <w:t>rin</w:t>
            </w:r>
            <w:r>
              <w:rPr>
                <w:rFonts w:asciiTheme="minorHAnsi" w:hAnsiTheme="minorHAnsi" w:cstheme="minorHAnsi"/>
              </w:rPr>
              <w:t xml:space="preserve"> care se va preciza suprafața irigată prin proiect, </w:t>
            </w:r>
            <w:r w:rsidRPr="008A564F">
              <w:rPr>
                <w:rFonts w:asciiTheme="minorHAnsi" w:hAnsiTheme="minorHAnsi" w:cstheme="minorHAnsi"/>
              </w:rPr>
              <w:t>defalcată pe fiecare echipament în parte</w:t>
            </w:r>
            <w:r w:rsidRPr="004707C1">
              <w:rPr>
                <w:rFonts w:asciiTheme="minorHAnsi" w:hAnsiTheme="minorHAnsi" w:cstheme="minorHAnsi"/>
              </w:rPr>
              <w:t>.</w:t>
            </w:r>
          </w:p>
        </w:tc>
        <w:tc>
          <w:tcPr>
            <w:tcW w:w="3439" w:type="pct"/>
            <w:shd w:val="clear" w:color="auto" w:fill="auto"/>
          </w:tcPr>
          <w:p w:rsidR="001834D5" w:rsidRPr="00E01846" w:rsidRDefault="001834D5" w:rsidP="001834D5">
            <w:pPr>
              <w:keepNext/>
              <w:jc w:val="both"/>
              <w:outlineLvl w:val="0"/>
              <w:rPr>
                <w:rFonts w:asciiTheme="minorHAnsi" w:hAnsiTheme="minorHAnsi" w:cstheme="minorHAnsi"/>
                <w:lang w:val="pt-BR"/>
              </w:rPr>
            </w:pPr>
            <w:r w:rsidRPr="00E01846">
              <w:rPr>
                <w:rFonts w:asciiTheme="minorHAnsi" w:hAnsiTheme="minorHAnsi" w:cstheme="minorHAnsi"/>
                <w:lang w:val="pt-BR"/>
              </w:rPr>
              <w:lastRenderedPageBreak/>
              <w:t xml:space="preserve">Expertul verifică în baza informaţilor din DALI </w:t>
            </w:r>
            <w:r>
              <w:rPr>
                <w:rFonts w:asciiTheme="minorHAnsi" w:hAnsiTheme="minorHAnsi" w:cstheme="minorHAnsi"/>
                <w:lang w:val="pt-BR"/>
              </w:rPr>
              <w:t xml:space="preserve">și din celelate documente atașate la dosarul cererii de finanțare (de exemplu: doc. </w:t>
            </w:r>
            <w:proofErr w:type="gramStart"/>
            <w:r>
              <w:rPr>
                <w:rFonts w:asciiTheme="minorHAnsi" w:hAnsiTheme="minorHAnsi" w:cstheme="minorHAnsi"/>
                <w:lang w:val="pt-BR"/>
              </w:rPr>
              <w:t>1,  doc.</w:t>
            </w:r>
            <w:proofErr w:type="gramEnd"/>
            <w:r>
              <w:rPr>
                <w:rFonts w:asciiTheme="minorHAnsi" w:hAnsiTheme="minorHAnsi" w:cstheme="minorHAnsi"/>
                <w:lang w:val="pt-BR"/>
              </w:rPr>
              <w:t xml:space="preserve"> 3.1, doc. 4</w:t>
            </w:r>
            <w:r w:rsidR="00665A44">
              <w:rPr>
                <w:rFonts w:asciiTheme="minorHAnsi" w:hAnsiTheme="minorHAnsi" w:cstheme="minorHAnsi"/>
                <w:lang w:val="pt-BR"/>
              </w:rPr>
              <w:t>, doc. 6</w:t>
            </w:r>
            <w:r>
              <w:rPr>
                <w:rFonts w:asciiTheme="minorHAnsi" w:hAnsiTheme="minorHAnsi" w:cstheme="minorHAnsi"/>
                <w:lang w:val="pt-BR"/>
              </w:rPr>
              <w:t xml:space="preserve"> și doc. 10) care este </w:t>
            </w:r>
            <w:r w:rsidRPr="00E01846">
              <w:rPr>
                <w:rFonts w:asciiTheme="minorHAnsi" w:hAnsiTheme="minorHAnsi" w:cstheme="minorHAnsi"/>
                <w:lang w:val="pt-BR"/>
              </w:rPr>
              <w:t xml:space="preserve">suprafaţa </w:t>
            </w:r>
            <w:r>
              <w:rPr>
                <w:rFonts w:asciiTheme="minorHAnsi" w:hAnsiTheme="minorHAnsi" w:cstheme="minorHAnsi"/>
                <w:lang w:val="pt-BR"/>
              </w:rPr>
              <w:t>deservită (</w:t>
            </w:r>
            <w:r w:rsidRPr="00E01846">
              <w:rPr>
                <w:rFonts w:asciiTheme="minorHAnsi" w:hAnsiTheme="minorHAnsi" w:cstheme="minorHAnsi"/>
                <w:lang w:val="pt-BR"/>
              </w:rPr>
              <w:t>iriga</w:t>
            </w:r>
            <w:r>
              <w:rPr>
                <w:rFonts w:asciiTheme="minorHAnsi" w:hAnsiTheme="minorHAnsi" w:cstheme="minorHAnsi"/>
                <w:lang w:val="pt-BR"/>
              </w:rPr>
              <w:t>tă) de antenele modernizate</w:t>
            </w:r>
            <w:r w:rsidRPr="00E01846">
              <w:rPr>
                <w:rFonts w:asciiTheme="minorHAnsi" w:hAnsiTheme="minorHAnsi" w:cstheme="minorHAnsi"/>
                <w:lang w:val="pt-BR"/>
              </w:rPr>
              <w:t xml:space="preserve"> prin proiect. </w:t>
            </w:r>
          </w:p>
          <w:p w:rsidR="001834D5" w:rsidRPr="00EC7513" w:rsidRDefault="001834D5" w:rsidP="001834D5">
            <w:pPr>
              <w:keepNext/>
              <w:jc w:val="both"/>
              <w:outlineLvl w:val="0"/>
              <w:rPr>
                <w:rFonts w:asciiTheme="minorHAnsi" w:hAnsiTheme="minorHAnsi" w:cstheme="minorHAnsi"/>
                <w:lang w:val="pt-BR"/>
              </w:rPr>
            </w:pPr>
            <w:r w:rsidRPr="00EC7513">
              <w:rPr>
                <w:rFonts w:asciiTheme="minorHAnsi" w:hAnsiTheme="minorHAnsi" w:cstheme="minorHAnsi"/>
                <w:lang w:val="pt-BR"/>
              </w:rPr>
              <w:t xml:space="preserve">Pentru suprafața deservită </w:t>
            </w:r>
            <w:r>
              <w:rPr>
                <w:rFonts w:asciiTheme="minorHAnsi" w:hAnsiTheme="minorHAnsi" w:cstheme="minorHAnsi"/>
                <w:lang w:val="pt-BR"/>
              </w:rPr>
              <w:t xml:space="preserve">de antenele modernizate </w:t>
            </w:r>
            <w:r w:rsidRPr="00EC7513">
              <w:rPr>
                <w:rFonts w:asciiTheme="minorHAnsi" w:hAnsiTheme="minorHAnsi" w:cstheme="minorHAnsi"/>
                <w:lang w:val="pt-BR"/>
              </w:rPr>
              <w:t>prin proiect mai mică de 300 ha, nu se acordă punctaj.</w:t>
            </w:r>
          </w:p>
          <w:p w:rsidR="001834D5" w:rsidRPr="00660846" w:rsidRDefault="001834D5" w:rsidP="001834D5">
            <w:pPr>
              <w:jc w:val="both"/>
              <w:rPr>
                <w:rFonts w:asciiTheme="minorHAnsi" w:eastAsiaTheme="minorHAnsi" w:hAnsiTheme="minorHAnsi" w:cstheme="minorHAnsi"/>
              </w:rPr>
            </w:pPr>
            <w:r>
              <w:rPr>
                <w:rFonts w:asciiTheme="minorHAnsi" w:eastAsiaTheme="minorHAnsi" w:hAnsiTheme="minorHAnsi" w:cstheme="minorHAnsi"/>
              </w:rPr>
              <w:t xml:space="preserve">Pentru o </w:t>
            </w:r>
            <w:r w:rsidRPr="00CA7BC6">
              <w:rPr>
                <w:rFonts w:asciiTheme="minorHAnsi" w:eastAsiaTheme="minorHAnsi" w:hAnsiTheme="minorHAnsi" w:cstheme="minorHAnsi"/>
              </w:rPr>
              <w:t xml:space="preserve">suprafața deservită prin proiect </w:t>
            </w:r>
            <w:r>
              <w:rPr>
                <w:rFonts w:asciiTheme="minorHAnsi" w:eastAsiaTheme="minorHAnsi" w:hAnsiTheme="minorHAnsi" w:cstheme="minorHAnsi"/>
              </w:rPr>
              <w:t>de 300 ha se acordă 15 puncte.</w:t>
            </w:r>
          </w:p>
          <w:p w:rsidR="001834D5" w:rsidRDefault="001834D5" w:rsidP="001834D5">
            <w:pPr>
              <w:jc w:val="both"/>
              <w:rPr>
                <w:rFonts w:asciiTheme="minorHAnsi" w:eastAsiaTheme="minorHAnsi" w:hAnsiTheme="minorHAnsi" w:cstheme="minorHAnsi"/>
              </w:rPr>
            </w:pPr>
            <w:r>
              <w:rPr>
                <w:rFonts w:asciiTheme="minorHAnsi" w:eastAsiaTheme="minorHAnsi" w:hAnsiTheme="minorHAnsi" w:cstheme="minorHAnsi"/>
              </w:rPr>
              <w:t xml:space="preserve">Pentru </w:t>
            </w:r>
            <w:r w:rsidRPr="00CA7BC6">
              <w:rPr>
                <w:rFonts w:asciiTheme="minorHAnsi" w:eastAsiaTheme="minorHAnsi" w:hAnsiTheme="minorHAnsi" w:cstheme="minorHAnsi"/>
              </w:rPr>
              <w:t xml:space="preserve">suprafața deservită prin proiect </w:t>
            </w:r>
            <w:r>
              <w:rPr>
                <w:rFonts w:asciiTheme="minorHAnsi" w:eastAsiaTheme="minorHAnsi" w:hAnsiTheme="minorHAnsi" w:cstheme="minorHAnsi"/>
              </w:rPr>
              <w:t>care depășete 300 ha se vor acorda câte 0</w:t>
            </w:r>
            <w:proofErr w:type="gramStart"/>
            <w:r>
              <w:rPr>
                <w:rFonts w:asciiTheme="minorHAnsi" w:eastAsiaTheme="minorHAnsi" w:hAnsiTheme="minorHAnsi" w:cstheme="minorHAnsi"/>
              </w:rPr>
              <w:t>,1</w:t>
            </w:r>
            <w:proofErr w:type="gramEnd"/>
            <w:r>
              <w:rPr>
                <w:rFonts w:asciiTheme="minorHAnsi" w:eastAsiaTheme="minorHAnsi" w:hAnsiTheme="minorHAnsi" w:cstheme="minorHAnsi"/>
              </w:rPr>
              <w:t xml:space="preserve"> puncte pentru fiecare treaptă de 10 ha, până se atinge maximul de 25 puncte.</w:t>
            </w:r>
          </w:p>
          <w:p w:rsidR="001834D5" w:rsidRDefault="001834D5" w:rsidP="001834D5">
            <w:pPr>
              <w:keepNext/>
              <w:jc w:val="both"/>
              <w:outlineLvl w:val="0"/>
              <w:rPr>
                <w:rFonts w:asciiTheme="minorHAnsi" w:hAnsiTheme="minorHAnsi" w:cstheme="minorHAnsi"/>
                <w:lang w:val="pt-BR"/>
              </w:rPr>
            </w:pPr>
            <w:r w:rsidRPr="00EC7513">
              <w:rPr>
                <w:rFonts w:asciiTheme="minorHAnsi" w:hAnsiTheme="minorHAnsi" w:cstheme="minorHAnsi"/>
                <w:lang w:val="pt-BR"/>
              </w:rPr>
              <w:t xml:space="preserve">Pentru suprafața deservită </w:t>
            </w:r>
            <w:r>
              <w:rPr>
                <w:rFonts w:asciiTheme="minorHAnsi" w:hAnsiTheme="minorHAnsi" w:cstheme="minorHAnsi"/>
                <w:lang w:val="pt-BR"/>
              </w:rPr>
              <w:t xml:space="preserve">de antenele modernizate </w:t>
            </w:r>
            <w:r w:rsidRPr="00EC7513">
              <w:rPr>
                <w:rFonts w:asciiTheme="minorHAnsi" w:hAnsiTheme="minorHAnsi" w:cstheme="minorHAnsi"/>
                <w:lang w:val="pt-BR"/>
              </w:rPr>
              <w:t>prin proiect mai mare de 1.</w:t>
            </w:r>
            <w:r>
              <w:rPr>
                <w:rFonts w:asciiTheme="minorHAnsi" w:hAnsiTheme="minorHAnsi" w:cstheme="minorHAnsi"/>
                <w:lang w:val="pt-BR"/>
              </w:rPr>
              <w:t>300 ha se acordă 2</w:t>
            </w:r>
            <w:r w:rsidRPr="00EC7513">
              <w:rPr>
                <w:rFonts w:asciiTheme="minorHAnsi" w:hAnsiTheme="minorHAnsi" w:cstheme="minorHAnsi"/>
                <w:lang w:val="pt-BR"/>
              </w:rPr>
              <w:t>5 puncte.</w:t>
            </w:r>
          </w:p>
          <w:p w:rsidR="001834D5" w:rsidRPr="008A564F" w:rsidRDefault="001834D5" w:rsidP="001834D5">
            <w:pPr>
              <w:keepNext/>
              <w:jc w:val="both"/>
              <w:outlineLvl w:val="0"/>
              <w:rPr>
                <w:rFonts w:asciiTheme="minorHAnsi" w:hAnsiTheme="minorHAnsi" w:cstheme="minorHAnsi"/>
                <w:b/>
                <w:lang w:val="pt-BR"/>
              </w:rPr>
            </w:pPr>
            <w:proofErr w:type="gramStart"/>
            <w:r w:rsidRPr="008A564F">
              <w:rPr>
                <w:rFonts w:asciiTheme="minorHAnsi" w:hAnsiTheme="minorHAnsi" w:cstheme="minorHAnsi"/>
                <w:b/>
                <w:lang w:val="pt-BR"/>
              </w:rPr>
              <w:t>Atenție !</w:t>
            </w:r>
            <w:proofErr w:type="gramEnd"/>
          </w:p>
          <w:p w:rsidR="001834D5" w:rsidRPr="00AC534E" w:rsidRDefault="001834D5" w:rsidP="001834D5">
            <w:pPr>
              <w:keepNext/>
              <w:jc w:val="both"/>
              <w:outlineLvl w:val="0"/>
              <w:rPr>
                <w:rFonts w:asciiTheme="minorHAnsi" w:hAnsiTheme="minorHAnsi" w:cstheme="minorHAnsi"/>
                <w:iCs/>
              </w:rPr>
            </w:pPr>
            <w:r w:rsidRPr="00AC534E">
              <w:rPr>
                <w:rFonts w:asciiTheme="minorHAnsi" w:hAnsiTheme="minorHAnsi" w:cstheme="minorHAnsi"/>
                <w:iCs/>
              </w:rPr>
              <w:lastRenderedPageBreak/>
              <w:t>Pentru obținere</w:t>
            </w:r>
            <w:r w:rsidR="00FD4224" w:rsidRPr="00AC534E">
              <w:rPr>
                <w:rFonts w:asciiTheme="minorHAnsi" w:hAnsiTheme="minorHAnsi" w:cstheme="minorHAnsi"/>
                <w:iCs/>
              </w:rPr>
              <w:t>a</w:t>
            </w:r>
            <w:r w:rsidRPr="00AC534E">
              <w:rPr>
                <w:rFonts w:asciiTheme="minorHAnsi" w:hAnsiTheme="minorHAnsi" w:cstheme="minorHAnsi"/>
                <w:iCs/>
              </w:rPr>
              <w:t xml:space="preserve"> punctajului, antenele propuse prin proiect trebuie să fie modernizate pe minimum 50% din lungimea acestora.</w:t>
            </w:r>
          </w:p>
          <w:p w:rsidR="00026696" w:rsidRPr="00687663" w:rsidRDefault="00C34C3C" w:rsidP="001834D5">
            <w:pPr>
              <w:keepNext/>
              <w:jc w:val="both"/>
              <w:outlineLvl w:val="0"/>
              <w:rPr>
                <w:rFonts w:asciiTheme="minorHAnsi" w:hAnsiTheme="minorHAnsi" w:cstheme="minorHAnsi"/>
                <w:b/>
                <w:iCs/>
              </w:rPr>
            </w:pPr>
            <w:r w:rsidRPr="00687663">
              <w:rPr>
                <w:rFonts w:asciiTheme="minorHAnsi" w:hAnsiTheme="minorHAnsi" w:cstheme="minorHAnsi"/>
                <w:b/>
              </w:rPr>
              <w:t xml:space="preserve">În acest caz, suprafața deservită va fi cea care se va putea uda prin echipamentele de irigat deținute/achiziționate de către beneficiar, în conformitate cu schema de udare. </w:t>
            </w:r>
          </w:p>
          <w:p w:rsidR="00026696" w:rsidRPr="00687663" w:rsidRDefault="00026696" w:rsidP="001834D5">
            <w:pPr>
              <w:keepNext/>
              <w:jc w:val="both"/>
              <w:outlineLvl w:val="0"/>
              <w:rPr>
                <w:rFonts w:asciiTheme="minorHAnsi" w:hAnsiTheme="minorHAnsi" w:cstheme="minorHAnsi"/>
                <w:iCs/>
              </w:rPr>
            </w:pPr>
            <w:r w:rsidRPr="00687663">
              <w:rPr>
                <w:rFonts w:asciiTheme="minorHAnsi" w:hAnsiTheme="minorHAnsi" w:cstheme="minorHAnsi"/>
                <w:iCs/>
              </w:rPr>
              <w:t xml:space="preserve">Exemplu: dacă un OUAI are o antenă cu lungimea de 1000m care </w:t>
            </w:r>
          </w:p>
          <w:p w:rsidR="001834D5" w:rsidRDefault="00026696" w:rsidP="001834D5">
            <w:pPr>
              <w:keepNext/>
              <w:jc w:val="both"/>
              <w:outlineLvl w:val="0"/>
              <w:rPr>
                <w:rFonts w:asciiTheme="minorHAnsi" w:hAnsiTheme="minorHAnsi" w:cstheme="minorHAnsi"/>
                <w:iCs/>
                <w:color w:val="FF0000"/>
              </w:rPr>
            </w:pPr>
            <w:r w:rsidRPr="00687663">
              <w:rPr>
                <w:rFonts w:asciiTheme="minorHAnsi" w:hAnsiTheme="minorHAnsi" w:cstheme="minorHAnsi"/>
                <w:iCs/>
              </w:rPr>
              <w:t xml:space="preserve">deservește o suprafață de </w:t>
            </w:r>
            <w:r w:rsidR="003D3322" w:rsidRPr="00687663">
              <w:rPr>
                <w:rFonts w:asciiTheme="minorHAnsi" w:hAnsiTheme="minorHAnsi" w:cstheme="minorHAnsi"/>
                <w:iCs/>
              </w:rPr>
              <w:t>5</w:t>
            </w:r>
            <w:r w:rsidRPr="00687663">
              <w:rPr>
                <w:rFonts w:asciiTheme="minorHAnsi" w:hAnsiTheme="minorHAnsi" w:cstheme="minorHAnsi"/>
                <w:iCs/>
              </w:rPr>
              <w:t xml:space="preserve">00 ha, iar prin investiția proiectată sunt prevăzute lucrări de modernizare pe 510 m din lungimea antenei, atunci suprafața deservită de această antenă care se poate lua în calculul punctajului la criteriul de selecție 1.1 poate fi de </w:t>
            </w:r>
            <w:r w:rsidR="003D3322" w:rsidRPr="00687663">
              <w:rPr>
                <w:rFonts w:asciiTheme="minorHAnsi" w:hAnsiTheme="minorHAnsi" w:cstheme="minorHAnsi"/>
                <w:iCs/>
              </w:rPr>
              <w:t>5</w:t>
            </w:r>
            <w:r w:rsidRPr="00687663">
              <w:rPr>
                <w:rFonts w:asciiTheme="minorHAnsi" w:hAnsiTheme="minorHAnsi" w:cstheme="minorHAnsi"/>
                <w:iCs/>
              </w:rPr>
              <w:t xml:space="preserve">00 ha numai în condițiile în care prin schema de udare este dovedită udarea celor </w:t>
            </w:r>
            <w:r w:rsidR="003D3322" w:rsidRPr="00687663">
              <w:rPr>
                <w:rFonts w:asciiTheme="minorHAnsi" w:hAnsiTheme="minorHAnsi" w:cstheme="minorHAnsi"/>
                <w:iCs/>
              </w:rPr>
              <w:t>5</w:t>
            </w:r>
            <w:r w:rsidRPr="00687663">
              <w:rPr>
                <w:rFonts w:asciiTheme="minorHAnsi" w:hAnsiTheme="minorHAnsi" w:cstheme="minorHAnsi"/>
                <w:iCs/>
              </w:rPr>
              <w:t xml:space="preserve">00 de ha asumate. Dacă din schema de udare rezultă că suprafața deservită de antena respectivă este mai mică de </w:t>
            </w:r>
            <w:r w:rsidR="003D3322" w:rsidRPr="00687663">
              <w:rPr>
                <w:rFonts w:asciiTheme="minorHAnsi" w:hAnsiTheme="minorHAnsi" w:cstheme="minorHAnsi"/>
                <w:iCs/>
              </w:rPr>
              <w:t>5</w:t>
            </w:r>
            <w:r w:rsidRPr="00687663">
              <w:rPr>
                <w:rFonts w:asciiTheme="minorHAnsi" w:hAnsiTheme="minorHAnsi" w:cstheme="minorHAnsi"/>
                <w:iCs/>
              </w:rPr>
              <w:t>00 ha</w:t>
            </w:r>
            <w:r w:rsidR="00AC534E" w:rsidRPr="00687663">
              <w:rPr>
                <w:rFonts w:asciiTheme="minorHAnsi" w:hAnsiTheme="minorHAnsi" w:cstheme="minorHAnsi"/>
                <w:iCs/>
              </w:rPr>
              <w:t>,</w:t>
            </w:r>
            <w:r w:rsidRPr="00687663">
              <w:rPr>
                <w:rFonts w:asciiTheme="minorHAnsi" w:hAnsiTheme="minorHAnsi" w:cstheme="minorHAnsi"/>
                <w:iCs/>
              </w:rPr>
              <w:t xml:space="preserve"> atunci se va </w:t>
            </w:r>
            <w:proofErr w:type="gramStart"/>
            <w:r w:rsidRPr="00687663">
              <w:rPr>
                <w:rFonts w:asciiTheme="minorHAnsi" w:hAnsiTheme="minorHAnsi" w:cstheme="minorHAnsi"/>
                <w:iCs/>
              </w:rPr>
              <w:t xml:space="preserve">lua </w:t>
            </w:r>
            <w:r w:rsidR="00AC534E" w:rsidRPr="00687663">
              <w:rPr>
                <w:rFonts w:asciiTheme="minorHAnsi" w:hAnsiTheme="minorHAnsi" w:cstheme="minorHAnsi"/>
                <w:iCs/>
              </w:rPr>
              <w:t xml:space="preserve"> în</w:t>
            </w:r>
            <w:proofErr w:type="gramEnd"/>
            <w:r w:rsidR="00AC534E" w:rsidRPr="00687663">
              <w:rPr>
                <w:rFonts w:asciiTheme="minorHAnsi" w:hAnsiTheme="minorHAnsi" w:cstheme="minorHAnsi"/>
                <w:iCs/>
              </w:rPr>
              <w:t xml:space="preserve"> calcul </w:t>
            </w:r>
            <w:r w:rsidRPr="00687663">
              <w:rPr>
                <w:rFonts w:asciiTheme="minorHAnsi" w:hAnsiTheme="minorHAnsi" w:cstheme="minorHAnsi"/>
                <w:iCs/>
              </w:rPr>
              <w:t>suprafața efectivă</w:t>
            </w:r>
            <w:r w:rsidRPr="00687663">
              <w:t xml:space="preserve"> </w:t>
            </w:r>
            <w:r w:rsidRPr="00687663">
              <w:rPr>
                <w:rFonts w:asciiTheme="minorHAnsi" w:hAnsiTheme="minorHAnsi" w:cstheme="minorHAnsi"/>
                <w:iCs/>
              </w:rPr>
              <w:t>rezultată din schema de udare.</w:t>
            </w:r>
            <w:r w:rsidRPr="00026696">
              <w:rPr>
                <w:rFonts w:asciiTheme="minorHAnsi" w:hAnsiTheme="minorHAnsi" w:cstheme="minorHAnsi"/>
                <w:iCs/>
              </w:rPr>
              <w:t xml:space="preserve">   </w:t>
            </w:r>
            <w:r w:rsidR="001834D5" w:rsidRPr="008A564F">
              <w:rPr>
                <w:rFonts w:asciiTheme="minorHAnsi" w:hAnsiTheme="minorHAnsi" w:cstheme="minorHAnsi"/>
                <w:iCs/>
              </w:rPr>
              <w:t>În cazul în care lungimea din DALI a antenei diferă</w:t>
            </w:r>
            <w:r w:rsidR="00D72B07">
              <w:rPr>
                <w:rFonts w:asciiTheme="minorHAnsi" w:hAnsiTheme="minorHAnsi" w:cstheme="minorHAnsi"/>
                <w:iCs/>
              </w:rPr>
              <w:t xml:space="preserve"> (</w:t>
            </w:r>
            <w:r w:rsidR="00FD4224">
              <w:rPr>
                <w:rFonts w:asciiTheme="minorHAnsi" w:hAnsiTheme="minorHAnsi" w:cstheme="minorHAnsi"/>
                <w:iCs/>
              </w:rPr>
              <w:t xml:space="preserve">în sensul că </w:t>
            </w:r>
            <w:r w:rsidR="00D72B07">
              <w:rPr>
                <w:rFonts w:asciiTheme="minorHAnsi" w:hAnsiTheme="minorHAnsi" w:cstheme="minorHAnsi"/>
                <w:iCs/>
              </w:rPr>
              <w:t xml:space="preserve">este mai </w:t>
            </w:r>
            <w:r w:rsidR="00FD4224">
              <w:rPr>
                <w:rFonts w:asciiTheme="minorHAnsi" w:hAnsiTheme="minorHAnsi" w:cstheme="minorHAnsi"/>
                <w:iCs/>
              </w:rPr>
              <w:t>mare</w:t>
            </w:r>
            <w:r w:rsidR="00D72B07">
              <w:rPr>
                <w:rFonts w:asciiTheme="minorHAnsi" w:hAnsiTheme="minorHAnsi" w:cstheme="minorHAnsi"/>
                <w:iCs/>
              </w:rPr>
              <w:t>)</w:t>
            </w:r>
            <w:r w:rsidR="001834D5" w:rsidRPr="008A564F">
              <w:rPr>
                <w:rFonts w:asciiTheme="minorHAnsi" w:hAnsiTheme="minorHAnsi" w:cstheme="minorHAnsi"/>
                <w:iCs/>
              </w:rPr>
              <w:t xml:space="preserve"> de cea înscrisă în protocolul/procesul</w:t>
            </w:r>
            <w:r w:rsidR="00D72B07">
              <w:rPr>
                <w:rFonts w:asciiTheme="minorHAnsi" w:hAnsiTheme="minorHAnsi" w:cstheme="minorHAnsi"/>
                <w:iCs/>
              </w:rPr>
              <w:t>-</w:t>
            </w:r>
            <w:r w:rsidR="001834D5" w:rsidRPr="008A564F">
              <w:rPr>
                <w:rFonts w:asciiTheme="minorHAnsi" w:hAnsiTheme="minorHAnsi" w:cstheme="minorHAnsi"/>
                <w:iCs/>
              </w:rPr>
              <w:t xml:space="preserve">verbal de predare-primire a infrastructurii secundare de irigații (doc. 3.1) se va considera 50% din lungimea din DALI conform planului de situație (ridicării topo). </w:t>
            </w:r>
            <w:r w:rsidR="00FD4224" w:rsidRPr="00037ACE">
              <w:t xml:space="preserve"> </w:t>
            </w:r>
            <w:r w:rsidR="00FD4224" w:rsidRPr="00687663">
              <w:rPr>
                <w:rFonts w:asciiTheme="minorHAnsi" w:hAnsiTheme="minorHAnsi" w:cstheme="minorHAnsi"/>
              </w:rPr>
              <w:t xml:space="preserve">Dacă lungimea respectivei antene este mai scurtă în DALI decât în protocolul/procesul verbal de predare-primire, se ia </w:t>
            </w:r>
            <w:r w:rsidR="00802ED3" w:rsidRPr="00687663">
              <w:rPr>
                <w:rFonts w:asciiTheme="minorHAnsi" w:hAnsiTheme="minorHAnsi" w:cstheme="minorHAnsi"/>
              </w:rPr>
              <w:t xml:space="preserve">în considerare </w:t>
            </w:r>
            <w:r w:rsidR="00FD4224" w:rsidRPr="00687663">
              <w:rPr>
                <w:rFonts w:asciiTheme="minorHAnsi" w:hAnsiTheme="minorHAnsi" w:cstheme="minorHAnsi"/>
              </w:rPr>
              <w:t>valoarea din procesul de predare</w:t>
            </w:r>
          </w:p>
          <w:p w:rsidR="001834D5" w:rsidRPr="008A564F" w:rsidRDefault="001834D5" w:rsidP="001834D5">
            <w:pPr>
              <w:keepNext/>
              <w:jc w:val="both"/>
              <w:outlineLvl w:val="0"/>
              <w:rPr>
                <w:rFonts w:asciiTheme="minorHAnsi" w:hAnsiTheme="minorHAnsi" w:cstheme="minorHAnsi"/>
                <w:iCs/>
              </w:rPr>
            </w:pPr>
            <w:r w:rsidRPr="008A564F">
              <w:rPr>
                <w:rFonts w:asciiTheme="minorHAnsi" w:hAnsiTheme="minorHAnsi" w:cstheme="minorHAnsi"/>
                <w:iCs/>
              </w:rPr>
              <w:t>În cazul în care solicitantul deține echipamente de irigat și acestea sunt specificate în DALI va trebui să certifice acest lucru prin prezentarea Registrului inventar/Fișa mijlocului fix. În cazul în care aceste echipamente nu sunt în prop</w:t>
            </w:r>
            <w:r w:rsidR="00D72B07">
              <w:rPr>
                <w:rFonts w:asciiTheme="minorHAnsi" w:hAnsiTheme="minorHAnsi" w:cstheme="minorHAnsi"/>
                <w:iCs/>
              </w:rPr>
              <w:t>r</w:t>
            </w:r>
            <w:r w:rsidRPr="008A564F">
              <w:rPr>
                <w:rFonts w:asciiTheme="minorHAnsi" w:hAnsiTheme="minorHAnsi" w:cstheme="minorHAnsi"/>
                <w:iCs/>
              </w:rPr>
              <w:t>ietatea OUAI solicitantul poate dovedi obținerea acestor echipamente de irigat de la membrii OUAI care le dețin în nume propriu. În acest caz solicitantul va atașa la dosarul cererii de finanțare documentele de deținere a echipamentelor de irigat (facturi/alte documente de prop</w:t>
            </w:r>
            <w:r w:rsidR="00D72B07">
              <w:rPr>
                <w:rFonts w:asciiTheme="minorHAnsi" w:hAnsiTheme="minorHAnsi" w:cstheme="minorHAnsi"/>
                <w:iCs/>
              </w:rPr>
              <w:t>r</w:t>
            </w:r>
            <w:r w:rsidRPr="008A564F">
              <w:rPr>
                <w:rFonts w:asciiTheme="minorHAnsi" w:hAnsiTheme="minorHAnsi" w:cstheme="minorHAnsi"/>
                <w:iCs/>
              </w:rPr>
              <w:t xml:space="preserve">ietate) puse la dispoziție de membrii OUAI și, dacă este cazul, angajamentul membrilor respectivi că vor asigura accesul la echipamentele de irigat deținute de aceștia astfel încât să fie irigată întreaga suprafață irigată asumată prin proiect aferentă echipamentelor respective.  </w:t>
            </w:r>
          </w:p>
          <w:p w:rsidR="001834D5" w:rsidRDefault="001834D5" w:rsidP="001834D5">
            <w:pPr>
              <w:keepNext/>
              <w:jc w:val="both"/>
              <w:outlineLvl w:val="0"/>
              <w:rPr>
                <w:rFonts w:asciiTheme="minorHAnsi" w:hAnsiTheme="minorHAnsi" w:cstheme="minorHAnsi"/>
                <w:iCs/>
              </w:rPr>
            </w:pPr>
            <w:r w:rsidRPr="00660846">
              <w:rPr>
                <w:rFonts w:asciiTheme="minorHAnsi" w:hAnsiTheme="minorHAnsi" w:cstheme="minorHAnsi"/>
                <w:iCs/>
              </w:rPr>
              <w:t>S</w:t>
            </w:r>
            <w:r>
              <w:rPr>
                <w:rFonts w:asciiTheme="minorHAnsi" w:hAnsiTheme="minorHAnsi" w:cstheme="minorHAnsi"/>
                <w:iCs/>
              </w:rPr>
              <w:t xml:space="preserve">uprafețele irigate aferente antenelor reamplasate în cadrul plotului de irigații în conformitate cu schema de udare proiectată nu se supun regulii menționate mai sus privind lungimea de 50% și vor fi considerate în întregime în calculul punctajului. </w:t>
            </w:r>
            <w:r w:rsidR="00DA052B">
              <w:rPr>
                <w:rFonts w:asciiTheme="minorHAnsi" w:hAnsiTheme="minorHAnsi" w:cstheme="minorHAnsi"/>
                <w:iCs/>
              </w:rPr>
              <w:t>Se va lua în calcul suprafața deservită de o antenă reamplasată în cadrul plotului pe lungimea pe care antena respectivă se realizează prin proiect.</w:t>
            </w:r>
          </w:p>
          <w:p w:rsidR="001834D5" w:rsidRDefault="001834D5" w:rsidP="001834D5">
            <w:pPr>
              <w:keepNext/>
              <w:jc w:val="both"/>
              <w:outlineLvl w:val="0"/>
              <w:rPr>
                <w:rFonts w:asciiTheme="minorHAnsi" w:hAnsiTheme="minorHAnsi" w:cstheme="minorHAnsi"/>
                <w:iCs/>
              </w:rPr>
            </w:pPr>
            <w:r>
              <w:rPr>
                <w:rFonts w:asciiTheme="minorHAnsi" w:hAnsiTheme="minorHAnsi" w:cstheme="minorHAnsi"/>
                <w:iCs/>
              </w:rPr>
              <w:t xml:space="preserve">În cazul în care schema de udare se realizează </w:t>
            </w:r>
            <w:r w:rsidR="00DA052B">
              <w:rPr>
                <w:rFonts w:asciiTheme="minorHAnsi" w:hAnsiTheme="minorHAnsi" w:cstheme="minorHAnsi"/>
                <w:iCs/>
              </w:rPr>
              <w:t xml:space="preserve">atât </w:t>
            </w:r>
            <w:r>
              <w:rPr>
                <w:rFonts w:asciiTheme="minorHAnsi" w:hAnsiTheme="minorHAnsi" w:cstheme="minorHAnsi"/>
                <w:iCs/>
              </w:rPr>
              <w:t xml:space="preserve">cu antene existente care se modernizează prin proiect </w:t>
            </w:r>
            <w:r w:rsidR="00DA052B">
              <w:rPr>
                <w:rFonts w:asciiTheme="minorHAnsi" w:hAnsiTheme="minorHAnsi" w:cstheme="minorHAnsi"/>
                <w:iCs/>
              </w:rPr>
              <w:t xml:space="preserve">cât </w:t>
            </w:r>
            <w:r>
              <w:rPr>
                <w:rFonts w:asciiTheme="minorHAnsi" w:hAnsiTheme="minorHAnsi" w:cstheme="minorHAnsi"/>
                <w:iCs/>
              </w:rPr>
              <w:t xml:space="preserve">și cu antene reamplasate în cadrul plotului atunci procentul de </w:t>
            </w:r>
            <w:r w:rsidR="00DA052B">
              <w:rPr>
                <w:rFonts w:asciiTheme="minorHAnsi" w:hAnsiTheme="minorHAnsi" w:cstheme="minorHAnsi"/>
                <w:iCs/>
              </w:rPr>
              <w:t>50% menționat mai sus se va aplica numai la antenele existente care se modernizează prin proiect.</w:t>
            </w:r>
          </w:p>
          <w:p w:rsidR="001834D5" w:rsidRDefault="001834D5" w:rsidP="001834D5">
            <w:pPr>
              <w:keepNext/>
              <w:jc w:val="both"/>
              <w:outlineLvl w:val="0"/>
              <w:rPr>
                <w:rFonts w:asciiTheme="minorHAnsi" w:hAnsiTheme="minorHAnsi" w:cstheme="minorHAnsi"/>
                <w:iCs/>
              </w:rPr>
            </w:pPr>
            <w:r>
              <w:rPr>
                <w:rFonts w:asciiTheme="minorHAnsi" w:hAnsiTheme="minorHAnsi" w:cstheme="minorHAnsi"/>
                <w:iCs/>
              </w:rPr>
              <w:t xml:space="preserve">Nu se consideră antenă reamplsată în cadrul plotului cazul în care antena existentă nu se dezafectează (fiind de exemplu din </w:t>
            </w:r>
            <w:r>
              <w:rPr>
                <w:rFonts w:asciiTheme="minorHAnsi" w:hAnsiTheme="minorHAnsi" w:cstheme="minorHAnsi"/>
                <w:iCs/>
              </w:rPr>
              <w:lastRenderedPageBreak/>
              <w:t xml:space="preserve">azbociment) și se modernizează prin înlocuire cu o antenă executată alături, în vecinătatea acesteia. </w:t>
            </w:r>
          </w:p>
          <w:p w:rsidR="00DC7619" w:rsidRDefault="00DC7619" w:rsidP="001834D5">
            <w:pPr>
              <w:keepNext/>
              <w:jc w:val="both"/>
              <w:outlineLvl w:val="0"/>
              <w:rPr>
                <w:rFonts w:asciiTheme="minorHAnsi" w:hAnsiTheme="minorHAnsi" w:cstheme="minorHAnsi"/>
                <w:iCs/>
              </w:rPr>
            </w:pPr>
          </w:p>
          <w:p w:rsidR="00DC7619" w:rsidRDefault="00DC7619" w:rsidP="001834D5">
            <w:pPr>
              <w:keepNext/>
              <w:jc w:val="both"/>
              <w:outlineLvl w:val="0"/>
              <w:rPr>
                <w:rFonts w:asciiTheme="minorHAnsi" w:hAnsiTheme="minorHAnsi" w:cstheme="minorHAnsi"/>
                <w:iCs/>
              </w:rPr>
            </w:pPr>
            <w:r w:rsidRPr="00DC7619">
              <w:rPr>
                <w:rFonts w:asciiTheme="minorHAnsi" w:hAnsiTheme="minorHAnsi" w:cstheme="minorHAnsi"/>
                <w:iCs/>
              </w:rPr>
              <w:t xml:space="preserve">În vederea stabilirii punctajului proiectului, în situația în care plotul/ploturile supus/e modernizării nu au în componență antene (sistemul proiectat și executat inițial nu a avut în componență antene), irigarea făcându-se exclusiv prin intermediul canalelor, suprafața modernizată se va determina în corelare cu suprafața deservită de canalele modernizate prin proiect, </w:t>
            </w:r>
            <w:r>
              <w:rPr>
                <w:rFonts w:asciiTheme="minorHAnsi" w:hAnsiTheme="minorHAnsi" w:cstheme="minorHAnsi"/>
                <w:iCs/>
              </w:rPr>
              <w:t xml:space="preserve">iar </w:t>
            </w:r>
            <w:r w:rsidRPr="00DC7619">
              <w:rPr>
                <w:rFonts w:asciiTheme="minorHAnsi" w:hAnsiTheme="minorHAnsi" w:cstheme="minorHAnsi"/>
                <w:iCs/>
              </w:rPr>
              <w:t>prevederile Notei 2</w:t>
            </w:r>
            <w:r>
              <w:rPr>
                <w:rFonts w:asciiTheme="minorHAnsi" w:hAnsiTheme="minorHAnsi" w:cstheme="minorHAnsi"/>
                <w:iCs/>
              </w:rPr>
              <w:t xml:space="preserve"> se</w:t>
            </w:r>
            <w:r w:rsidRPr="00DC7619">
              <w:rPr>
                <w:rFonts w:asciiTheme="minorHAnsi" w:hAnsiTheme="minorHAnsi" w:cstheme="minorHAnsi"/>
                <w:iCs/>
              </w:rPr>
              <w:t xml:space="preserve"> aplic</w:t>
            </w:r>
            <w:r>
              <w:rPr>
                <w:rFonts w:asciiTheme="minorHAnsi" w:hAnsiTheme="minorHAnsi" w:cstheme="minorHAnsi"/>
                <w:iCs/>
              </w:rPr>
              <w:t xml:space="preserve">ă </w:t>
            </w:r>
            <w:r w:rsidRPr="00DC7619">
              <w:rPr>
                <w:rFonts w:asciiTheme="minorHAnsi" w:hAnsiTheme="minorHAnsi" w:cstheme="minorHAnsi"/>
                <w:iCs/>
              </w:rPr>
              <w:t>în concordanță</w:t>
            </w:r>
            <w:r>
              <w:rPr>
                <w:rFonts w:asciiTheme="minorHAnsi" w:hAnsiTheme="minorHAnsi" w:cstheme="minorHAnsi"/>
                <w:iCs/>
              </w:rPr>
              <w:t>.</w:t>
            </w:r>
          </w:p>
          <w:p w:rsidR="00DC7619" w:rsidRDefault="00DC7619" w:rsidP="001834D5">
            <w:pPr>
              <w:keepNext/>
              <w:jc w:val="both"/>
              <w:outlineLvl w:val="0"/>
              <w:rPr>
                <w:rFonts w:asciiTheme="minorHAnsi" w:hAnsiTheme="minorHAnsi" w:cstheme="minorHAnsi"/>
                <w:iCs/>
              </w:rPr>
            </w:pPr>
          </w:p>
          <w:p w:rsidR="001834D5" w:rsidRPr="00FC68DE" w:rsidRDefault="001834D5" w:rsidP="004707C1">
            <w:pPr>
              <w:keepNext/>
              <w:jc w:val="both"/>
              <w:outlineLvl w:val="0"/>
              <w:rPr>
                <w:rFonts w:asciiTheme="minorHAnsi" w:hAnsiTheme="minorHAnsi" w:cstheme="minorHAnsi"/>
                <w:lang w:val="ro-RO"/>
              </w:rPr>
            </w:pPr>
            <w:r w:rsidRPr="008A564F">
              <w:rPr>
                <w:rFonts w:asciiTheme="minorHAnsi" w:hAnsiTheme="minorHAnsi" w:cstheme="minorHAnsi"/>
                <w:b/>
                <w:iCs/>
              </w:rPr>
              <w:t>Atenție!</w:t>
            </w:r>
            <w:r w:rsidRPr="008A564F">
              <w:rPr>
                <w:rFonts w:asciiTheme="minorHAnsi" w:hAnsiTheme="minorHAnsi" w:cstheme="minorHAnsi"/>
                <w:iCs/>
              </w:rPr>
              <w:t xml:space="preserve"> Simpla înlocuire de exemplu a unor hidranți de pe o antenă nu poate atrage după sine considerarea suprafeței deservită de zona modernizată a acestei antene la stabilirea punctajului la criteriul de selecției 1.1 dacă nu este îndeplinită condiția de </w:t>
            </w:r>
            <w:proofErr w:type="gramStart"/>
            <w:r w:rsidRPr="008A564F">
              <w:rPr>
                <w:rFonts w:asciiTheme="minorHAnsi" w:hAnsiTheme="minorHAnsi" w:cstheme="minorHAnsi"/>
                <w:iCs/>
              </w:rPr>
              <w:t>modernizare  (</w:t>
            </w:r>
            <w:proofErr w:type="gramEnd"/>
            <w:r w:rsidRPr="008A564F">
              <w:rPr>
                <w:rFonts w:asciiTheme="minorHAnsi" w:hAnsiTheme="minorHAnsi" w:cstheme="minorHAnsi"/>
                <w:iCs/>
              </w:rPr>
              <w:t>conductă + hidranți și/sau instalațiile aferente acestora) pe minim 50% din lungimea acesteia.</w:t>
            </w:r>
          </w:p>
        </w:tc>
      </w:tr>
    </w:tbl>
    <w:p w:rsidR="008416AD" w:rsidRDefault="008416AD" w:rsidP="006745E4">
      <w:pPr>
        <w:rPr>
          <w:rFonts w:asciiTheme="minorHAnsi" w:hAnsiTheme="minorHAnsi" w:cstheme="minorHAnsi"/>
          <w:b/>
          <w:i/>
          <w:iCs/>
        </w:rPr>
      </w:pPr>
    </w:p>
    <w:p w:rsidR="006745E4" w:rsidRDefault="000F717A" w:rsidP="006745E4">
      <w:pPr>
        <w:rPr>
          <w:rFonts w:asciiTheme="minorHAnsi" w:hAnsiTheme="minorHAnsi" w:cstheme="minorHAnsi"/>
          <w:b/>
          <w:i/>
          <w:iCs/>
        </w:rPr>
      </w:pPr>
      <w:r w:rsidRPr="00B74304">
        <w:rPr>
          <w:rFonts w:asciiTheme="minorHAnsi" w:hAnsiTheme="minorHAnsi" w:cstheme="minorHAnsi"/>
          <w:b/>
          <w:i/>
          <w:iCs/>
        </w:rPr>
        <w:t>1.2 Suprafața deservită de elementele p</w:t>
      </w:r>
      <w:r w:rsidR="008416AD">
        <w:rPr>
          <w:rFonts w:asciiTheme="minorHAnsi" w:hAnsiTheme="minorHAnsi" w:cstheme="minorHAnsi"/>
          <w:b/>
          <w:i/>
          <w:iCs/>
        </w:rPr>
        <w:t>rincipale ale infrastructurii …………Maximum 10 puncte</w:t>
      </w:r>
    </w:p>
    <w:p w:rsidR="001D4A22" w:rsidRDefault="001D4A22" w:rsidP="000F717A">
      <w:pPr>
        <w:spacing w:line="259" w:lineRule="auto"/>
        <w:contextualSpacing/>
        <w:rPr>
          <w:rFonts w:asciiTheme="minorHAnsi" w:hAnsiTheme="minorHAnsi" w:cstheme="minorHAnsi"/>
          <w:iCs/>
        </w:rPr>
      </w:pPr>
    </w:p>
    <w:p w:rsidR="000F717A" w:rsidRDefault="000F717A" w:rsidP="000F717A">
      <w:pPr>
        <w:spacing w:line="259" w:lineRule="auto"/>
        <w:contextualSpacing/>
        <w:rPr>
          <w:rFonts w:asciiTheme="minorHAnsi" w:hAnsiTheme="minorHAnsi" w:cstheme="minorHAnsi"/>
          <w:b/>
        </w:rPr>
      </w:pPr>
      <w:r w:rsidRPr="00707CD5">
        <w:rPr>
          <w:rFonts w:asciiTheme="minorHAnsi" w:hAnsiTheme="minorHAnsi" w:cstheme="minorHAnsi"/>
          <w:b/>
          <w:iCs/>
        </w:rPr>
        <w:t xml:space="preserve">1.2.1 Proiectul vizează investiții în </w:t>
      </w:r>
      <w:r w:rsidRPr="00707CD5">
        <w:rPr>
          <w:rFonts w:asciiTheme="minorHAnsi" w:hAnsiTheme="minorHAnsi" w:cstheme="minorHAnsi"/>
          <w:b/>
        </w:rPr>
        <w:t>stația/stațiile de pompare</w:t>
      </w:r>
      <w:r w:rsidR="008416AD" w:rsidRPr="00707CD5">
        <w:rPr>
          <w:rFonts w:asciiTheme="minorHAnsi" w:hAnsiTheme="minorHAnsi" w:cstheme="minorHAnsi"/>
          <w:b/>
        </w:rPr>
        <w:t>………………………Maximum 5 puncte</w:t>
      </w:r>
    </w:p>
    <w:p w:rsidR="00B13527" w:rsidRDefault="00B13527" w:rsidP="00B13527">
      <w:pPr>
        <w:jc w:val="both"/>
        <w:rPr>
          <w:rFonts w:asciiTheme="minorHAnsi" w:hAnsiTheme="minorHAnsi" w:cstheme="minorHAnsi"/>
          <w:b/>
        </w:rPr>
      </w:pPr>
      <w:r w:rsidRPr="00105668">
        <w:rPr>
          <w:rFonts w:asciiTheme="minorHAnsi" w:hAnsiTheme="minorHAnsi" w:cstheme="minorHAnsi"/>
          <w:b/>
        </w:rPr>
        <w:t>Notă</w:t>
      </w:r>
      <w:r>
        <w:rPr>
          <w:rFonts w:asciiTheme="minorHAnsi" w:hAnsiTheme="minorHAnsi" w:cstheme="minorHAnsi"/>
          <w:b/>
        </w:rPr>
        <w:t xml:space="preserve"> 1</w:t>
      </w:r>
      <w:proofErr w:type="gramStart"/>
      <w:r w:rsidRPr="00105668">
        <w:rPr>
          <w:rFonts w:asciiTheme="minorHAnsi" w:hAnsiTheme="minorHAnsi" w:cstheme="minorHAnsi"/>
          <w:b/>
        </w:rPr>
        <w:t>!</w:t>
      </w:r>
      <w:r>
        <w:rPr>
          <w:rFonts w:asciiTheme="minorHAnsi" w:hAnsiTheme="minorHAnsi" w:cstheme="minorHAnsi"/>
          <w:b/>
        </w:rPr>
        <w:t>:</w:t>
      </w:r>
      <w:proofErr w:type="gramEnd"/>
    </w:p>
    <w:p w:rsidR="00B13527" w:rsidRDefault="00B13527" w:rsidP="00B13527">
      <w:pPr>
        <w:jc w:val="both"/>
        <w:rPr>
          <w:rFonts w:asciiTheme="minorHAnsi" w:hAnsiTheme="minorHAnsi" w:cstheme="minorHAnsi"/>
        </w:rPr>
      </w:pPr>
      <w:r w:rsidRPr="00105668">
        <w:rPr>
          <w:rFonts w:asciiTheme="minorHAnsi" w:hAnsiTheme="minorHAnsi" w:cstheme="minorHAnsi"/>
        </w:rPr>
        <w:t xml:space="preserve">Pentru </w:t>
      </w:r>
      <w:r>
        <w:rPr>
          <w:rFonts w:asciiTheme="minorHAnsi" w:hAnsiTheme="minorHAnsi" w:cstheme="minorHAnsi"/>
        </w:rPr>
        <w:t xml:space="preserve">obținerea punctajului aferent criteriului 1.2.1 este necesar ca cel puțin 15% din valoarea proiectului să fie alocată către modernizarea </w:t>
      </w:r>
      <w:r w:rsidRPr="00233FA5">
        <w:rPr>
          <w:rFonts w:asciiTheme="minorHAnsi" w:hAnsiTheme="minorHAnsi" w:cstheme="minorHAnsi"/>
        </w:rPr>
        <w:t>staț</w:t>
      </w:r>
      <w:r>
        <w:rPr>
          <w:rFonts w:asciiTheme="minorHAnsi" w:hAnsiTheme="minorHAnsi" w:cstheme="minorHAnsi"/>
        </w:rPr>
        <w:t>iei</w:t>
      </w:r>
      <w:r w:rsidRPr="00233FA5">
        <w:rPr>
          <w:rFonts w:asciiTheme="minorHAnsi" w:hAnsiTheme="minorHAnsi" w:cstheme="minorHAnsi"/>
        </w:rPr>
        <w:t>/stațiil</w:t>
      </w:r>
      <w:r>
        <w:rPr>
          <w:rFonts w:asciiTheme="minorHAnsi" w:hAnsiTheme="minorHAnsi" w:cstheme="minorHAnsi"/>
        </w:rPr>
        <w:t>or</w:t>
      </w:r>
      <w:r w:rsidRPr="00233FA5">
        <w:rPr>
          <w:rFonts w:asciiTheme="minorHAnsi" w:hAnsiTheme="minorHAnsi" w:cstheme="minorHAnsi"/>
        </w:rPr>
        <w:t xml:space="preserve"> de pompare</w:t>
      </w:r>
      <w:r w:rsidR="00AA3FCE">
        <w:rPr>
          <w:rFonts w:asciiTheme="minorHAnsi" w:hAnsiTheme="minorHAnsi" w:cstheme="minorHAnsi"/>
        </w:rPr>
        <w:t xml:space="preserve"> (valoarea luată în </w:t>
      </w:r>
      <w:proofErr w:type="gramStart"/>
      <w:r w:rsidR="00AA3FCE">
        <w:rPr>
          <w:rFonts w:asciiTheme="minorHAnsi" w:hAnsiTheme="minorHAnsi" w:cstheme="minorHAnsi"/>
        </w:rPr>
        <w:t>calcul  va</w:t>
      </w:r>
      <w:proofErr w:type="gramEnd"/>
      <w:r w:rsidR="00AA3FCE">
        <w:rPr>
          <w:rFonts w:asciiTheme="minorHAnsi" w:hAnsiTheme="minorHAnsi" w:cstheme="minorHAnsi"/>
        </w:rPr>
        <w:t xml:space="preserve"> fi cea de la cap. 4 din Devizul general)</w:t>
      </w:r>
      <w:r>
        <w:rPr>
          <w:rFonts w:asciiTheme="minorHAnsi" w:hAnsiTheme="minorHAnsi" w:cstheme="minorHAnsi"/>
        </w:rPr>
        <w:t>.</w:t>
      </w:r>
    </w:p>
    <w:p w:rsidR="00B13527" w:rsidRPr="00707CD5" w:rsidRDefault="00B13527" w:rsidP="000F717A">
      <w:pPr>
        <w:spacing w:line="259" w:lineRule="auto"/>
        <w:contextualSpacing/>
        <w:rPr>
          <w:rFonts w:asciiTheme="minorHAnsi" w:hAnsiTheme="minorHAnsi" w:cstheme="minorHAnsi"/>
          <w:b/>
          <w:iCs/>
        </w:rPr>
      </w:pPr>
    </w:p>
    <w:tbl>
      <w:tblPr>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7110"/>
      </w:tblGrid>
      <w:tr w:rsidR="007311D3" w:rsidRPr="00FC68DE" w:rsidTr="008C59E4">
        <w:trPr>
          <w:trHeight w:val="607"/>
        </w:trPr>
        <w:tc>
          <w:tcPr>
            <w:tcW w:w="2700" w:type="dxa"/>
            <w:shd w:val="clear" w:color="auto" w:fill="C0C0C0"/>
          </w:tcPr>
          <w:p w:rsidR="007311D3" w:rsidRPr="00FC68DE" w:rsidRDefault="007311D3" w:rsidP="007311D3">
            <w:pPr>
              <w:keepNext/>
              <w:spacing w:before="240" w:after="60"/>
              <w:outlineLvl w:val="0"/>
              <w:rPr>
                <w:rFonts w:asciiTheme="minorHAnsi" w:hAnsiTheme="minorHAnsi" w:cstheme="minorHAnsi"/>
                <w:b/>
                <w:bCs/>
                <w:kern w:val="32"/>
                <w:lang w:val="ro-RO"/>
              </w:rPr>
            </w:pPr>
            <w:r w:rsidRPr="00FC68DE">
              <w:rPr>
                <w:rFonts w:asciiTheme="minorHAnsi" w:hAnsiTheme="minorHAnsi" w:cstheme="minorHAnsi"/>
                <w:b/>
                <w:bCs/>
                <w:kern w:val="32"/>
                <w:lang w:val="ro-RO"/>
              </w:rPr>
              <w:lastRenderedPageBreak/>
              <w:t>DOCUMENTE  PREZENTATE</w:t>
            </w:r>
          </w:p>
        </w:tc>
        <w:tc>
          <w:tcPr>
            <w:tcW w:w="7110" w:type="dxa"/>
            <w:shd w:val="clear" w:color="auto" w:fill="C0C0C0"/>
          </w:tcPr>
          <w:p w:rsidR="007311D3" w:rsidRPr="00FC68DE" w:rsidRDefault="007311D3" w:rsidP="007311D3">
            <w:pPr>
              <w:keepNext/>
              <w:spacing w:before="240" w:after="60"/>
              <w:outlineLvl w:val="0"/>
              <w:rPr>
                <w:rFonts w:asciiTheme="minorHAnsi" w:hAnsiTheme="minorHAnsi" w:cstheme="minorHAnsi"/>
                <w:b/>
                <w:lang w:val="pt-BR"/>
              </w:rPr>
            </w:pPr>
            <w:r w:rsidRPr="00FC68DE">
              <w:rPr>
                <w:rFonts w:asciiTheme="minorHAnsi" w:hAnsiTheme="minorHAnsi" w:cstheme="minorHAnsi"/>
                <w:b/>
                <w:bCs/>
                <w:kern w:val="32"/>
                <w:lang w:val="ro-RO"/>
              </w:rPr>
              <w:t>PUNCTE</w:t>
            </w:r>
            <w:r w:rsidRPr="00FC68DE">
              <w:rPr>
                <w:rFonts w:asciiTheme="minorHAnsi" w:hAnsiTheme="minorHAnsi" w:cstheme="minorHAnsi"/>
                <w:b/>
                <w:lang w:val="pt-BR"/>
              </w:rPr>
              <w:t xml:space="preserve"> DE VERIFICAT ÎN CADRUL DOCUMENTELOR  PREZENTATE</w:t>
            </w:r>
          </w:p>
        </w:tc>
      </w:tr>
      <w:tr w:rsidR="007311D3" w:rsidRPr="00FC68DE" w:rsidTr="008C59E4">
        <w:tc>
          <w:tcPr>
            <w:tcW w:w="2700" w:type="dxa"/>
            <w:shd w:val="clear" w:color="auto" w:fill="auto"/>
          </w:tcPr>
          <w:p w:rsidR="001D4A22" w:rsidRDefault="001D4A22" w:rsidP="001D4A22">
            <w:pPr>
              <w:keepNext/>
              <w:jc w:val="both"/>
              <w:outlineLvl w:val="0"/>
              <w:rPr>
                <w:rFonts w:asciiTheme="minorHAnsi" w:hAnsiTheme="minorHAnsi" w:cstheme="minorHAnsi"/>
                <w:lang w:val="it-IT" w:eastAsia="fr-FR"/>
              </w:rPr>
            </w:pPr>
            <w:r>
              <w:rPr>
                <w:rFonts w:asciiTheme="minorHAnsi" w:hAnsiTheme="minorHAnsi" w:cstheme="minorHAnsi"/>
                <w:lang w:val="it-IT" w:eastAsia="fr-FR"/>
              </w:rPr>
              <w:t>1.Cererea de finanțare;</w:t>
            </w:r>
          </w:p>
          <w:p w:rsidR="001D4A22" w:rsidRDefault="001D4A22" w:rsidP="001D4A22">
            <w:pPr>
              <w:keepNext/>
              <w:jc w:val="both"/>
              <w:outlineLvl w:val="0"/>
              <w:rPr>
                <w:rFonts w:asciiTheme="minorHAnsi" w:hAnsiTheme="minorHAnsi" w:cstheme="minorHAnsi"/>
                <w:lang w:val="it-IT" w:eastAsia="fr-FR"/>
              </w:rPr>
            </w:pPr>
            <w:r w:rsidRPr="00FC68DE">
              <w:rPr>
                <w:rFonts w:asciiTheme="minorHAnsi" w:hAnsiTheme="minorHAnsi" w:cstheme="minorHAnsi"/>
                <w:lang w:val="it-IT" w:eastAsia="fr-FR"/>
              </w:rPr>
              <w:t>1</w:t>
            </w:r>
            <w:proofErr w:type="gramStart"/>
            <w:r>
              <w:rPr>
                <w:rFonts w:asciiTheme="minorHAnsi" w:hAnsiTheme="minorHAnsi" w:cstheme="minorHAnsi"/>
                <w:lang w:val="it-IT" w:eastAsia="fr-FR"/>
              </w:rPr>
              <w:t>a</w:t>
            </w:r>
            <w:r w:rsidRPr="00FC68DE">
              <w:rPr>
                <w:rFonts w:asciiTheme="minorHAnsi" w:hAnsiTheme="minorHAnsi" w:cstheme="minorHAnsi"/>
                <w:lang w:val="it-IT" w:eastAsia="fr-FR"/>
              </w:rPr>
              <w:t>.Documentaţia</w:t>
            </w:r>
            <w:proofErr w:type="gramEnd"/>
            <w:r w:rsidRPr="00FC68DE">
              <w:rPr>
                <w:rFonts w:asciiTheme="minorHAnsi" w:hAnsiTheme="minorHAnsi" w:cstheme="minorHAnsi"/>
                <w:lang w:val="it-IT" w:eastAsia="fr-FR"/>
              </w:rPr>
              <w:t xml:space="preserve"> de </w:t>
            </w:r>
            <w:r w:rsidRPr="00FC68DE">
              <w:rPr>
                <w:rFonts w:asciiTheme="minorHAnsi" w:eastAsiaTheme="minorHAnsi" w:hAnsiTheme="minorHAnsi" w:cstheme="minorHAnsi"/>
                <w:iCs/>
                <w:lang w:val="ro-RO"/>
              </w:rPr>
              <w:t>Avizare</w:t>
            </w:r>
            <w:r w:rsidRPr="00FC68DE">
              <w:rPr>
                <w:rFonts w:asciiTheme="minorHAnsi" w:hAnsiTheme="minorHAnsi" w:cstheme="minorHAnsi"/>
                <w:lang w:val="it-IT" w:eastAsia="fr-FR"/>
              </w:rPr>
              <w:t xml:space="preserve"> a Lucrărilor de Intervenţii</w:t>
            </w:r>
            <w:r>
              <w:rPr>
                <w:rFonts w:asciiTheme="minorHAnsi" w:hAnsiTheme="minorHAnsi" w:cstheme="minorHAnsi"/>
                <w:lang w:val="it-IT" w:eastAsia="fr-FR"/>
              </w:rPr>
              <w:t>;</w:t>
            </w:r>
          </w:p>
          <w:p w:rsidR="001D4A22" w:rsidRDefault="001D4A22" w:rsidP="001D4A22">
            <w:pPr>
              <w:keepNext/>
              <w:jc w:val="both"/>
              <w:outlineLvl w:val="0"/>
              <w:rPr>
                <w:rFonts w:asciiTheme="minorHAnsi" w:hAnsiTheme="minorHAnsi" w:cstheme="minorHAnsi"/>
                <w:lang w:val="it-IT" w:eastAsia="fr-FR"/>
              </w:rPr>
            </w:pPr>
            <w:r w:rsidRPr="009B539B">
              <w:rPr>
                <w:rFonts w:asciiTheme="minorHAnsi" w:hAnsiTheme="minorHAnsi" w:cstheme="minorHAnsi"/>
                <w:lang w:eastAsia="fr-FR"/>
              </w:rPr>
              <w:t xml:space="preserve">4. Hotărârea Adunării Generale </w:t>
            </w:r>
            <w:proofErr w:type="gramStart"/>
            <w:r w:rsidRPr="009B539B">
              <w:rPr>
                <w:rFonts w:asciiTheme="minorHAnsi" w:hAnsiTheme="minorHAnsi" w:cstheme="minorHAnsi"/>
                <w:lang w:eastAsia="fr-FR"/>
              </w:rPr>
              <w:t>a</w:t>
            </w:r>
            <w:proofErr w:type="gramEnd"/>
            <w:r w:rsidRPr="009B539B">
              <w:rPr>
                <w:rFonts w:asciiTheme="minorHAnsi" w:hAnsiTheme="minorHAnsi" w:cstheme="minorHAnsi"/>
                <w:lang w:eastAsia="fr-FR"/>
              </w:rPr>
              <w:t xml:space="preserve"> Organizaţiei Utilizatorilor de Apă pentru Irigaţii pentru investiţia solicitată</w:t>
            </w:r>
            <w:r w:rsidR="00E0793D">
              <w:rPr>
                <w:rFonts w:asciiTheme="minorHAnsi" w:hAnsiTheme="minorHAnsi" w:cstheme="minorHAnsi"/>
                <w:lang w:eastAsia="fr-FR"/>
              </w:rPr>
              <w:t>.</w:t>
            </w:r>
          </w:p>
          <w:p w:rsidR="007311D3" w:rsidRPr="009B18D1" w:rsidRDefault="007311D3" w:rsidP="001D4A22">
            <w:pPr>
              <w:keepNext/>
              <w:jc w:val="both"/>
              <w:outlineLvl w:val="0"/>
              <w:rPr>
                <w:rFonts w:asciiTheme="minorHAnsi" w:hAnsiTheme="minorHAnsi" w:cstheme="minorHAnsi"/>
                <w:bCs/>
                <w:kern w:val="32"/>
              </w:rPr>
            </w:pPr>
          </w:p>
        </w:tc>
        <w:tc>
          <w:tcPr>
            <w:tcW w:w="7110" w:type="dxa"/>
            <w:shd w:val="clear" w:color="auto" w:fill="auto"/>
          </w:tcPr>
          <w:p w:rsidR="001D4A22" w:rsidRDefault="008416AD" w:rsidP="008C59E4">
            <w:pPr>
              <w:keepNext/>
              <w:jc w:val="both"/>
              <w:outlineLvl w:val="0"/>
              <w:rPr>
                <w:rFonts w:asciiTheme="minorHAnsi" w:hAnsiTheme="minorHAnsi" w:cstheme="minorHAnsi"/>
                <w:lang w:val="pt-BR"/>
              </w:rPr>
            </w:pPr>
            <w:r w:rsidRPr="008416AD">
              <w:rPr>
                <w:rFonts w:asciiTheme="minorHAnsi" w:hAnsiTheme="minorHAnsi" w:cstheme="minorHAnsi"/>
                <w:lang w:val="pt-BR"/>
              </w:rPr>
              <w:t>Se vor verifica în documentația depusă de solicitant</w:t>
            </w:r>
            <w:r w:rsidR="001D4A22">
              <w:rPr>
                <w:rFonts w:asciiTheme="minorHAnsi" w:hAnsiTheme="minorHAnsi" w:cstheme="minorHAnsi"/>
                <w:lang w:val="pt-BR"/>
              </w:rPr>
              <w:t xml:space="preserve"> (de ex. doc. 1, doc. 4)</w:t>
            </w:r>
            <w:r w:rsidRPr="008416AD">
              <w:rPr>
                <w:rFonts w:asciiTheme="minorHAnsi" w:hAnsiTheme="minorHAnsi" w:cstheme="minorHAnsi"/>
                <w:lang w:val="pt-BR"/>
              </w:rPr>
              <w:t>, inclusiv în DALI, elementele propuse a fi modernizate</w:t>
            </w:r>
            <w:r w:rsidR="001D4A22">
              <w:rPr>
                <w:rFonts w:asciiTheme="minorHAnsi" w:hAnsiTheme="minorHAnsi" w:cstheme="minorHAnsi"/>
                <w:lang w:val="pt-BR"/>
              </w:rPr>
              <w:t xml:space="preserve"> prin proiect</w:t>
            </w:r>
            <w:r w:rsidRPr="008416AD">
              <w:rPr>
                <w:rFonts w:asciiTheme="minorHAnsi" w:hAnsiTheme="minorHAnsi" w:cstheme="minorHAnsi"/>
                <w:lang w:val="pt-BR"/>
              </w:rPr>
              <w:t>.</w:t>
            </w:r>
            <w:r w:rsidR="001D4A22">
              <w:rPr>
                <w:rFonts w:asciiTheme="minorHAnsi" w:hAnsiTheme="minorHAnsi" w:cstheme="minorHAnsi"/>
                <w:lang w:val="pt-BR"/>
              </w:rPr>
              <w:t xml:space="preserve"> La criteriul de selecție 1.2.1 aferent principiului P1 se au în vedere stația/stațiile de pompare de punere sub presiune modernizate prin proiect.</w:t>
            </w:r>
          </w:p>
          <w:p w:rsidR="0077363E" w:rsidRDefault="0077363E" w:rsidP="0077363E">
            <w:pPr>
              <w:spacing w:after="160" w:line="259" w:lineRule="auto"/>
              <w:jc w:val="both"/>
              <w:rPr>
                <w:rFonts w:asciiTheme="minorHAnsi" w:hAnsiTheme="minorHAnsi" w:cstheme="minorHAnsi"/>
              </w:rPr>
            </w:pPr>
            <w:r>
              <w:rPr>
                <w:rFonts w:asciiTheme="minorHAnsi" w:hAnsiTheme="minorHAnsi" w:cstheme="minorHAnsi"/>
              </w:rPr>
              <w:t>În cazul în care p</w:t>
            </w:r>
            <w:r w:rsidRPr="00233FA5">
              <w:rPr>
                <w:rFonts w:asciiTheme="minorHAnsi" w:hAnsiTheme="minorHAnsi" w:cstheme="minorHAnsi"/>
                <w:iCs/>
              </w:rPr>
              <w:t xml:space="preserve">roiectul vizează investiții în </w:t>
            </w:r>
            <w:r>
              <w:rPr>
                <w:rFonts w:asciiTheme="minorHAnsi" w:hAnsiTheme="minorHAnsi" w:cstheme="minorHAnsi"/>
                <w:iCs/>
              </w:rPr>
              <w:t xml:space="preserve">modernizarea </w:t>
            </w:r>
            <w:r w:rsidRPr="00233FA5">
              <w:rPr>
                <w:rFonts w:asciiTheme="minorHAnsi" w:hAnsiTheme="minorHAnsi" w:cstheme="minorHAnsi"/>
              </w:rPr>
              <w:t>stați</w:t>
            </w:r>
            <w:r>
              <w:rPr>
                <w:rFonts w:asciiTheme="minorHAnsi" w:hAnsiTheme="minorHAnsi" w:cstheme="minorHAnsi"/>
              </w:rPr>
              <w:t>ei</w:t>
            </w:r>
            <w:r w:rsidRPr="00233FA5">
              <w:rPr>
                <w:rFonts w:asciiTheme="minorHAnsi" w:hAnsiTheme="minorHAnsi" w:cstheme="minorHAnsi"/>
              </w:rPr>
              <w:t>/stațiil</w:t>
            </w:r>
            <w:r>
              <w:rPr>
                <w:rFonts w:asciiTheme="minorHAnsi" w:hAnsiTheme="minorHAnsi" w:cstheme="minorHAnsi"/>
              </w:rPr>
              <w:t>or</w:t>
            </w:r>
            <w:r w:rsidRPr="00233FA5">
              <w:rPr>
                <w:rFonts w:asciiTheme="minorHAnsi" w:hAnsiTheme="minorHAnsi" w:cstheme="minorHAnsi"/>
              </w:rPr>
              <w:t xml:space="preserve"> de pompare</w:t>
            </w:r>
            <w:r>
              <w:rPr>
                <w:rFonts w:asciiTheme="minorHAnsi" w:hAnsiTheme="minorHAnsi" w:cstheme="minorHAnsi"/>
              </w:rPr>
              <w:t xml:space="preserve"> de punere sub presiune, în vederea acordării punctajului la criteriul de selecție 1.2.1 se verifică în cadrul DALI și respectiv în bugetul indicativ din cererea de finanțare devizul/devizele pe obiect cu lucrările/echipamentele/instalațiile prevăzute pentru modernizarea </w:t>
            </w:r>
            <w:r w:rsidR="00A41EE4">
              <w:rPr>
                <w:rFonts w:asciiTheme="minorHAnsi" w:hAnsiTheme="minorHAnsi" w:cstheme="minorHAnsi"/>
              </w:rPr>
              <w:t>stației de pompare de punere sub presiune</w:t>
            </w:r>
            <w:r>
              <w:rPr>
                <w:rFonts w:asciiTheme="minorHAnsi" w:hAnsiTheme="minorHAnsi" w:cstheme="minorHAnsi"/>
              </w:rPr>
              <w:t>.</w:t>
            </w:r>
          </w:p>
          <w:p w:rsidR="001D4A22" w:rsidRPr="008A564F" w:rsidRDefault="00A22461" w:rsidP="008C59E4">
            <w:pPr>
              <w:keepNext/>
              <w:jc w:val="both"/>
              <w:outlineLvl w:val="0"/>
              <w:rPr>
                <w:rFonts w:asciiTheme="minorHAnsi" w:hAnsiTheme="minorHAnsi" w:cstheme="minorHAnsi"/>
                <w:lang w:val="pt-BR"/>
              </w:rPr>
            </w:pPr>
            <w:r w:rsidRPr="008A564F">
              <w:rPr>
                <w:rFonts w:asciiTheme="minorHAnsi" w:hAnsiTheme="minorHAnsi" w:cstheme="minorHAnsi"/>
                <w:lang w:val="pt-BR"/>
              </w:rPr>
              <w:t>Elementele din componența</w:t>
            </w:r>
            <w:r w:rsidR="00D16324" w:rsidRPr="008A564F">
              <w:rPr>
                <w:rFonts w:asciiTheme="minorHAnsi" w:hAnsiTheme="minorHAnsi" w:cstheme="minorHAnsi"/>
                <w:lang w:val="pt-BR"/>
              </w:rPr>
              <w:t xml:space="preserve"> stației </w:t>
            </w:r>
            <w:r w:rsidR="00AD1854">
              <w:rPr>
                <w:rFonts w:asciiTheme="minorHAnsi" w:hAnsiTheme="minorHAnsi" w:cstheme="minorHAnsi"/>
                <w:lang w:val="pt-BR"/>
              </w:rPr>
              <w:t>de pompare</w:t>
            </w:r>
            <w:r w:rsidR="00D16324" w:rsidRPr="008A564F">
              <w:rPr>
                <w:rFonts w:asciiTheme="minorHAnsi" w:hAnsiTheme="minorHAnsi" w:cstheme="minorHAnsi"/>
                <w:lang w:val="pt-BR"/>
              </w:rPr>
              <w:t xml:space="preserve"> </w:t>
            </w:r>
            <w:r w:rsidRPr="008A564F">
              <w:rPr>
                <w:rFonts w:asciiTheme="minorHAnsi" w:hAnsiTheme="minorHAnsi" w:cstheme="minorHAnsi"/>
                <w:lang w:val="pt-BR"/>
              </w:rPr>
              <w:t>existente sunt</w:t>
            </w:r>
            <w:r w:rsidR="00D16324" w:rsidRPr="008A564F">
              <w:rPr>
                <w:rFonts w:asciiTheme="minorHAnsi" w:hAnsiTheme="minorHAnsi" w:cstheme="minorHAnsi"/>
                <w:lang w:val="pt-BR"/>
              </w:rPr>
              <w:t xml:space="preserve"> precizat</w:t>
            </w:r>
            <w:r w:rsidRPr="008A564F">
              <w:rPr>
                <w:rFonts w:asciiTheme="minorHAnsi" w:hAnsiTheme="minorHAnsi" w:cstheme="minorHAnsi"/>
                <w:lang w:val="pt-BR"/>
              </w:rPr>
              <w:t>e</w:t>
            </w:r>
            <w:r w:rsidR="00D16324" w:rsidRPr="008A564F">
              <w:rPr>
                <w:rFonts w:asciiTheme="minorHAnsi" w:hAnsiTheme="minorHAnsi" w:cstheme="minorHAnsi"/>
                <w:lang w:val="pt-BR"/>
              </w:rPr>
              <w:t xml:space="preserve"> în protocolul/proc</w:t>
            </w:r>
            <w:r w:rsidR="00AD1854">
              <w:rPr>
                <w:rFonts w:asciiTheme="minorHAnsi" w:hAnsiTheme="minorHAnsi" w:cstheme="minorHAnsi"/>
                <w:lang w:val="pt-BR"/>
              </w:rPr>
              <w:t>e</w:t>
            </w:r>
            <w:r w:rsidR="00D16324" w:rsidRPr="008A564F">
              <w:rPr>
                <w:rFonts w:asciiTheme="minorHAnsi" w:hAnsiTheme="minorHAnsi" w:cstheme="minorHAnsi"/>
                <w:lang w:val="pt-BR"/>
              </w:rPr>
              <w:t>sul</w:t>
            </w:r>
            <w:r w:rsidR="00AD1854">
              <w:rPr>
                <w:rFonts w:asciiTheme="minorHAnsi" w:hAnsiTheme="minorHAnsi" w:cstheme="minorHAnsi"/>
                <w:lang w:val="pt-BR"/>
              </w:rPr>
              <w:t>-</w:t>
            </w:r>
            <w:r w:rsidR="00D16324" w:rsidRPr="008A564F">
              <w:rPr>
                <w:rFonts w:asciiTheme="minorHAnsi" w:hAnsiTheme="minorHAnsi" w:cstheme="minorHAnsi"/>
                <w:lang w:val="pt-BR"/>
              </w:rPr>
              <w:t xml:space="preserve">verbal de predare-primire infrastructură secundară de irigații. În general </w:t>
            </w:r>
            <w:r w:rsidR="00AD1854">
              <w:rPr>
                <w:rFonts w:asciiTheme="minorHAnsi" w:hAnsiTheme="minorHAnsi" w:cstheme="minorHAnsi"/>
                <w:lang w:val="pt-BR"/>
              </w:rPr>
              <w:t xml:space="preserve">stația de pompare </w:t>
            </w:r>
            <w:r w:rsidR="00D16324" w:rsidRPr="008A564F">
              <w:rPr>
                <w:rFonts w:asciiTheme="minorHAnsi" w:hAnsiTheme="minorHAnsi" w:cstheme="minorHAnsi"/>
                <w:lang w:val="pt-BR"/>
              </w:rPr>
              <w:t xml:space="preserve">este formată din: clădirea stației; sistemul de captare a apei (cuva/bazinul de aspirație) și grătare; conducta de aspirație a apei de la cuva de aspirație la </w:t>
            </w:r>
            <w:proofErr w:type="gramStart"/>
            <w:r w:rsidR="00D16324" w:rsidRPr="008A564F">
              <w:rPr>
                <w:rFonts w:asciiTheme="minorHAnsi" w:hAnsiTheme="minorHAnsi" w:cstheme="minorHAnsi"/>
                <w:lang w:val="pt-BR"/>
              </w:rPr>
              <w:t>pompe;  conducte</w:t>
            </w:r>
            <w:proofErr w:type="gramEnd"/>
            <w:r w:rsidR="00D16324" w:rsidRPr="008A564F">
              <w:rPr>
                <w:rFonts w:asciiTheme="minorHAnsi" w:hAnsiTheme="minorHAnsi" w:cstheme="minorHAnsi"/>
                <w:lang w:val="pt-BR"/>
              </w:rPr>
              <w:t xml:space="preserve"> de refulare (de la pompe la colectorul general de refulare); agregatele de pompare, instalația electrică de forță, comandă reglare și semnalizare, clădire anexă electrică, instalație pentru atenuarea loviturii de berbec (hidrofor), instalație de epuisment, instalație de ridicat, post TRAFO.</w:t>
            </w:r>
          </w:p>
          <w:p w:rsidR="008416AD" w:rsidRDefault="008416AD" w:rsidP="008C59E4">
            <w:pPr>
              <w:keepNext/>
              <w:jc w:val="both"/>
              <w:outlineLvl w:val="0"/>
              <w:rPr>
                <w:rFonts w:asciiTheme="minorHAnsi" w:hAnsiTheme="minorHAnsi" w:cstheme="minorHAnsi"/>
                <w:lang w:val="pt-BR"/>
              </w:rPr>
            </w:pPr>
          </w:p>
          <w:p w:rsidR="00A41EE4" w:rsidRDefault="00A22461" w:rsidP="00707CD5">
            <w:pPr>
              <w:jc w:val="both"/>
              <w:rPr>
                <w:rFonts w:asciiTheme="minorHAnsi" w:hAnsiTheme="minorHAnsi" w:cstheme="minorHAnsi"/>
              </w:rPr>
            </w:pPr>
            <w:r w:rsidRPr="000D4171">
              <w:rPr>
                <w:rFonts w:asciiTheme="minorHAnsi" w:hAnsiTheme="minorHAnsi" w:cstheme="minorHAnsi"/>
              </w:rPr>
              <w:t xml:space="preserve">Pentru </w:t>
            </w:r>
            <w:r>
              <w:rPr>
                <w:rFonts w:asciiTheme="minorHAnsi" w:hAnsiTheme="minorHAnsi" w:cstheme="minorHAnsi"/>
              </w:rPr>
              <w:t xml:space="preserve">obținerea punctajului aferent criteriului 1.2.1 este necesar ca cel puțin 15% din valoarea proiectului să fie alocată către modernizarea </w:t>
            </w:r>
            <w:r w:rsidRPr="00233FA5">
              <w:rPr>
                <w:rFonts w:asciiTheme="minorHAnsi" w:hAnsiTheme="minorHAnsi" w:cstheme="minorHAnsi"/>
              </w:rPr>
              <w:t>staț</w:t>
            </w:r>
            <w:r>
              <w:rPr>
                <w:rFonts w:asciiTheme="minorHAnsi" w:hAnsiTheme="minorHAnsi" w:cstheme="minorHAnsi"/>
              </w:rPr>
              <w:t>iei</w:t>
            </w:r>
            <w:r w:rsidRPr="00233FA5">
              <w:rPr>
                <w:rFonts w:asciiTheme="minorHAnsi" w:hAnsiTheme="minorHAnsi" w:cstheme="minorHAnsi"/>
              </w:rPr>
              <w:t>/stațiil</w:t>
            </w:r>
            <w:r>
              <w:rPr>
                <w:rFonts w:asciiTheme="minorHAnsi" w:hAnsiTheme="minorHAnsi" w:cstheme="minorHAnsi"/>
              </w:rPr>
              <w:t>or</w:t>
            </w:r>
            <w:r w:rsidRPr="00233FA5">
              <w:rPr>
                <w:rFonts w:asciiTheme="minorHAnsi" w:hAnsiTheme="minorHAnsi" w:cstheme="minorHAnsi"/>
              </w:rPr>
              <w:t xml:space="preserve"> de pompare</w:t>
            </w:r>
            <w:r w:rsidR="00AD1854">
              <w:rPr>
                <w:rFonts w:asciiTheme="minorHAnsi" w:hAnsiTheme="minorHAnsi" w:cstheme="minorHAnsi"/>
              </w:rPr>
              <w:t xml:space="preserve"> </w:t>
            </w:r>
            <w:r w:rsidR="00AD1854" w:rsidRPr="00AD1854">
              <w:rPr>
                <w:rFonts w:asciiTheme="minorHAnsi" w:hAnsiTheme="minorHAnsi" w:cstheme="minorHAnsi"/>
              </w:rPr>
              <w:t xml:space="preserve">(valoarea luată în </w:t>
            </w:r>
            <w:proofErr w:type="gramStart"/>
            <w:r w:rsidR="00AD1854" w:rsidRPr="00AD1854">
              <w:rPr>
                <w:rFonts w:asciiTheme="minorHAnsi" w:hAnsiTheme="minorHAnsi" w:cstheme="minorHAnsi"/>
              </w:rPr>
              <w:t>calcul  va</w:t>
            </w:r>
            <w:proofErr w:type="gramEnd"/>
            <w:r w:rsidR="00AD1854" w:rsidRPr="00AD1854">
              <w:rPr>
                <w:rFonts w:asciiTheme="minorHAnsi" w:hAnsiTheme="minorHAnsi" w:cstheme="minorHAnsi"/>
              </w:rPr>
              <w:t xml:space="preserve"> fi cea de la cap. 4 din evizul general)</w:t>
            </w:r>
            <w:r>
              <w:rPr>
                <w:rFonts w:asciiTheme="minorHAnsi" w:hAnsiTheme="minorHAnsi" w:cstheme="minorHAnsi"/>
              </w:rPr>
              <w:t>.</w:t>
            </w:r>
            <w:r w:rsidR="00A41EE4">
              <w:rPr>
                <w:rFonts w:asciiTheme="minorHAnsi" w:hAnsiTheme="minorHAnsi" w:cstheme="minorHAnsi"/>
              </w:rPr>
              <w:t xml:space="preserve"> </w:t>
            </w:r>
          </w:p>
          <w:p w:rsidR="007311D3" w:rsidRPr="00FC68DE" w:rsidRDefault="00A41EE4" w:rsidP="0087173E">
            <w:pPr>
              <w:jc w:val="both"/>
              <w:rPr>
                <w:rFonts w:asciiTheme="minorHAnsi" w:hAnsiTheme="minorHAnsi" w:cstheme="minorHAnsi"/>
                <w:lang w:val="pt-BR"/>
              </w:rPr>
            </w:pPr>
            <w:r>
              <w:rPr>
                <w:rFonts w:asciiTheme="minorHAnsi" w:hAnsiTheme="minorHAnsi" w:cstheme="minorHAnsi"/>
              </w:rPr>
              <w:t>Notă! Prin valoarea proiectului se înțelege valoarea totală înscrisă la capitolul 4 din devizul general.</w:t>
            </w:r>
          </w:p>
        </w:tc>
      </w:tr>
    </w:tbl>
    <w:p w:rsidR="007311D3" w:rsidRPr="00FC68DE" w:rsidRDefault="007311D3" w:rsidP="007311D3">
      <w:pPr>
        <w:widowControl w:val="0"/>
        <w:tabs>
          <w:tab w:val="left" w:pos="706"/>
        </w:tabs>
        <w:autoSpaceDE w:val="0"/>
        <w:autoSpaceDN w:val="0"/>
        <w:adjustRightInd w:val="0"/>
        <w:spacing w:line="254" w:lineRule="exact"/>
        <w:ind w:left="-540" w:firstLine="540"/>
        <w:jc w:val="both"/>
        <w:rPr>
          <w:rFonts w:asciiTheme="minorHAnsi" w:hAnsiTheme="minorHAnsi" w:cstheme="minorHAnsi"/>
          <w:b/>
          <w:lang w:val="ro-RO"/>
        </w:rPr>
      </w:pPr>
    </w:p>
    <w:p w:rsidR="00852B8E" w:rsidRDefault="00852B8E" w:rsidP="001D4A22">
      <w:pPr>
        <w:rPr>
          <w:rFonts w:asciiTheme="minorHAnsi" w:hAnsiTheme="minorHAnsi" w:cstheme="minorHAnsi"/>
          <w:b/>
          <w:iCs/>
        </w:rPr>
      </w:pPr>
    </w:p>
    <w:p w:rsidR="00852B8E" w:rsidRDefault="00852B8E" w:rsidP="001D4A22">
      <w:pPr>
        <w:rPr>
          <w:rFonts w:asciiTheme="minorHAnsi" w:hAnsiTheme="minorHAnsi" w:cstheme="minorHAnsi"/>
          <w:b/>
          <w:iCs/>
        </w:rPr>
      </w:pPr>
    </w:p>
    <w:p w:rsidR="00852B8E" w:rsidRDefault="00852B8E" w:rsidP="001D4A22">
      <w:pPr>
        <w:rPr>
          <w:rFonts w:asciiTheme="minorHAnsi" w:hAnsiTheme="minorHAnsi" w:cstheme="minorHAnsi"/>
          <w:b/>
          <w:iCs/>
        </w:rPr>
      </w:pPr>
    </w:p>
    <w:p w:rsidR="00852B8E" w:rsidRDefault="00852B8E" w:rsidP="001D4A22">
      <w:pPr>
        <w:rPr>
          <w:rFonts w:asciiTheme="minorHAnsi" w:hAnsiTheme="minorHAnsi" w:cstheme="minorHAnsi"/>
          <w:b/>
          <w:iCs/>
        </w:rPr>
      </w:pPr>
    </w:p>
    <w:p w:rsidR="00852B8E" w:rsidRDefault="00852B8E" w:rsidP="001D4A22">
      <w:pPr>
        <w:rPr>
          <w:rFonts w:asciiTheme="minorHAnsi" w:hAnsiTheme="minorHAnsi" w:cstheme="minorHAnsi"/>
          <w:b/>
          <w:iCs/>
        </w:rPr>
      </w:pPr>
    </w:p>
    <w:p w:rsidR="00852B8E" w:rsidRDefault="00852B8E" w:rsidP="001D4A22">
      <w:pPr>
        <w:rPr>
          <w:rFonts w:asciiTheme="minorHAnsi" w:hAnsiTheme="minorHAnsi" w:cstheme="minorHAnsi"/>
          <w:b/>
          <w:iCs/>
        </w:rPr>
      </w:pPr>
    </w:p>
    <w:p w:rsidR="00CB39CB" w:rsidRDefault="00CB39CB" w:rsidP="001D4A22">
      <w:pPr>
        <w:rPr>
          <w:rFonts w:asciiTheme="minorHAnsi" w:hAnsiTheme="minorHAnsi" w:cstheme="minorHAnsi"/>
          <w:b/>
          <w:iCs/>
        </w:rPr>
      </w:pPr>
    </w:p>
    <w:p w:rsidR="00CB39CB" w:rsidRDefault="00CB39CB" w:rsidP="001D4A22">
      <w:pPr>
        <w:rPr>
          <w:rFonts w:asciiTheme="minorHAnsi" w:hAnsiTheme="minorHAnsi" w:cstheme="minorHAnsi"/>
          <w:b/>
          <w:iCs/>
        </w:rPr>
      </w:pPr>
    </w:p>
    <w:p w:rsidR="00CB39CB" w:rsidRDefault="00CB39CB" w:rsidP="001D4A22">
      <w:pPr>
        <w:rPr>
          <w:rFonts w:asciiTheme="minorHAnsi" w:hAnsiTheme="minorHAnsi" w:cstheme="minorHAnsi"/>
          <w:b/>
          <w:iCs/>
        </w:rPr>
      </w:pPr>
    </w:p>
    <w:p w:rsidR="00CB39CB" w:rsidRDefault="00CB39CB" w:rsidP="001D4A22">
      <w:pPr>
        <w:rPr>
          <w:rFonts w:asciiTheme="minorHAnsi" w:hAnsiTheme="minorHAnsi" w:cstheme="minorHAnsi"/>
          <w:b/>
          <w:iCs/>
        </w:rPr>
      </w:pPr>
    </w:p>
    <w:p w:rsidR="00CB39CB" w:rsidRDefault="00CB39CB" w:rsidP="001D4A22">
      <w:pPr>
        <w:rPr>
          <w:rFonts w:asciiTheme="minorHAnsi" w:hAnsiTheme="minorHAnsi" w:cstheme="minorHAnsi"/>
          <w:b/>
          <w:iCs/>
        </w:rPr>
      </w:pPr>
    </w:p>
    <w:p w:rsidR="001D4A22" w:rsidRDefault="001D4A22" w:rsidP="001D4A22">
      <w:pPr>
        <w:rPr>
          <w:rFonts w:asciiTheme="minorHAnsi" w:hAnsiTheme="minorHAnsi" w:cstheme="minorHAnsi"/>
          <w:b/>
          <w:iCs/>
        </w:rPr>
      </w:pPr>
      <w:r w:rsidRPr="00707CD5">
        <w:rPr>
          <w:rFonts w:asciiTheme="minorHAnsi" w:hAnsiTheme="minorHAnsi" w:cstheme="minorHAnsi"/>
          <w:b/>
          <w:iCs/>
        </w:rPr>
        <w:lastRenderedPageBreak/>
        <w:t>1.2.2 Proiectul vizează investiții în conductele principale și</w:t>
      </w:r>
      <w:r w:rsidR="00BE3B83">
        <w:rPr>
          <w:rFonts w:asciiTheme="minorHAnsi" w:hAnsiTheme="minorHAnsi" w:cstheme="minorHAnsi"/>
          <w:b/>
          <w:iCs/>
        </w:rPr>
        <w:t>/sau</w:t>
      </w:r>
      <w:r w:rsidRPr="00707CD5">
        <w:rPr>
          <w:rFonts w:asciiTheme="minorHAnsi" w:hAnsiTheme="minorHAnsi" w:cstheme="minorHAnsi"/>
          <w:b/>
          <w:iCs/>
        </w:rPr>
        <w:t xml:space="preserve"> secundare…………Maximum 5 puncte </w:t>
      </w:r>
    </w:p>
    <w:p w:rsidR="00AD1854" w:rsidRPr="00707CD5" w:rsidRDefault="00AD1854" w:rsidP="001D4A22">
      <w:pPr>
        <w:rPr>
          <w:rFonts w:asciiTheme="minorHAnsi" w:hAnsiTheme="minorHAnsi" w:cstheme="minorHAnsi"/>
          <w:b/>
          <w:iCs/>
        </w:rPr>
      </w:pPr>
      <w:r w:rsidRPr="00105668">
        <w:rPr>
          <w:rFonts w:asciiTheme="minorHAnsi" w:hAnsiTheme="minorHAnsi" w:cstheme="minorHAnsi"/>
        </w:rPr>
        <w:t xml:space="preserve">Pentru </w:t>
      </w:r>
      <w:r>
        <w:rPr>
          <w:rFonts w:asciiTheme="minorHAnsi" w:hAnsiTheme="minorHAnsi" w:cstheme="minorHAnsi"/>
        </w:rPr>
        <w:t xml:space="preserve">obținerea punctajului aferent criteriului 1.2.2 este necesar ca cel puțin 10% din valoarea proiectului să fie alocată către modernizarea </w:t>
      </w:r>
      <w:r w:rsidR="0084095F">
        <w:rPr>
          <w:rFonts w:asciiTheme="minorHAnsi" w:hAnsiTheme="minorHAnsi" w:cstheme="minorHAnsi"/>
        </w:rPr>
        <w:t>conductelor principale și/sau secundare</w:t>
      </w:r>
      <w:r>
        <w:rPr>
          <w:rFonts w:asciiTheme="minorHAnsi" w:hAnsiTheme="minorHAnsi" w:cstheme="minorHAnsi"/>
        </w:rPr>
        <w:t xml:space="preserve"> (valoarea luată în </w:t>
      </w:r>
      <w:proofErr w:type="gramStart"/>
      <w:r>
        <w:rPr>
          <w:rFonts w:asciiTheme="minorHAnsi" w:hAnsiTheme="minorHAnsi" w:cstheme="minorHAnsi"/>
        </w:rPr>
        <w:t>calcul  va</w:t>
      </w:r>
      <w:proofErr w:type="gramEnd"/>
      <w:r>
        <w:rPr>
          <w:rFonts w:asciiTheme="minorHAnsi" w:hAnsiTheme="minorHAnsi" w:cstheme="minorHAnsi"/>
        </w:rPr>
        <w:t xml:space="preserve"> fi cea de la cap. 4 din Devizul general)</w:t>
      </w:r>
    </w:p>
    <w:tbl>
      <w:tblPr>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7110"/>
      </w:tblGrid>
      <w:tr w:rsidR="00852B8E" w:rsidRPr="00FC68DE" w:rsidTr="00965530">
        <w:trPr>
          <w:trHeight w:val="607"/>
        </w:trPr>
        <w:tc>
          <w:tcPr>
            <w:tcW w:w="2700" w:type="dxa"/>
            <w:shd w:val="clear" w:color="auto" w:fill="C0C0C0"/>
          </w:tcPr>
          <w:p w:rsidR="00852B8E" w:rsidRPr="00FC68DE" w:rsidRDefault="00852B8E" w:rsidP="00965530">
            <w:pPr>
              <w:keepNext/>
              <w:spacing w:before="240" w:after="60"/>
              <w:outlineLvl w:val="0"/>
              <w:rPr>
                <w:rFonts w:asciiTheme="minorHAnsi" w:hAnsiTheme="minorHAnsi" w:cstheme="minorHAnsi"/>
                <w:b/>
                <w:bCs/>
                <w:kern w:val="32"/>
                <w:lang w:val="ro-RO"/>
              </w:rPr>
            </w:pPr>
            <w:r w:rsidRPr="00FC68DE">
              <w:rPr>
                <w:rFonts w:asciiTheme="minorHAnsi" w:hAnsiTheme="minorHAnsi" w:cstheme="minorHAnsi"/>
                <w:b/>
                <w:bCs/>
                <w:kern w:val="32"/>
                <w:lang w:val="ro-RO"/>
              </w:rPr>
              <w:t>DOCUMENTE  PREZENTATE</w:t>
            </w:r>
          </w:p>
        </w:tc>
        <w:tc>
          <w:tcPr>
            <w:tcW w:w="7110" w:type="dxa"/>
            <w:shd w:val="clear" w:color="auto" w:fill="C0C0C0"/>
          </w:tcPr>
          <w:p w:rsidR="00852B8E" w:rsidRPr="00FC68DE" w:rsidRDefault="00852B8E" w:rsidP="00965530">
            <w:pPr>
              <w:keepNext/>
              <w:spacing w:before="240" w:after="60"/>
              <w:outlineLvl w:val="0"/>
              <w:rPr>
                <w:rFonts w:asciiTheme="minorHAnsi" w:hAnsiTheme="minorHAnsi" w:cstheme="minorHAnsi"/>
                <w:b/>
                <w:lang w:val="pt-BR"/>
              </w:rPr>
            </w:pPr>
            <w:r w:rsidRPr="00FC68DE">
              <w:rPr>
                <w:rFonts w:asciiTheme="minorHAnsi" w:hAnsiTheme="minorHAnsi" w:cstheme="minorHAnsi"/>
                <w:b/>
                <w:bCs/>
                <w:kern w:val="32"/>
                <w:lang w:val="ro-RO"/>
              </w:rPr>
              <w:t>PUNCTE</w:t>
            </w:r>
            <w:r w:rsidRPr="00FC68DE">
              <w:rPr>
                <w:rFonts w:asciiTheme="minorHAnsi" w:hAnsiTheme="minorHAnsi" w:cstheme="minorHAnsi"/>
                <w:b/>
                <w:lang w:val="pt-BR"/>
              </w:rPr>
              <w:t xml:space="preserve"> DE VERIFICAT ÎN CADRUL DOCUMENTELOR  PREZENTATE</w:t>
            </w:r>
          </w:p>
        </w:tc>
      </w:tr>
      <w:tr w:rsidR="00852B8E" w:rsidRPr="00FC68DE" w:rsidTr="00965530">
        <w:tc>
          <w:tcPr>
            <w:tcW w:w="2700" w:type="dxa"/>
            <w:shd w:val="clear" w:color="auto" w:fill="auto"/>
          </w:tcPr>
          <w:p w:rsidR="00852B8E" w:rsidRDefault="00852B8E" w:rsidP="00965530">
            <w:pPr>
              <w:keepNext/>
              <w:jc w:val="both"/>
              <w:outlineLvl w:val="0"/>
              <w:rPr>
                <w:rFonts w:asciiTheme="minorHAnsi" w:hAnsiTheme="minorHAnsi" w:cstheme="minorHAnsi"/>
                <w:lang w:val="it-IT" w:eastAsia="fr-FR"/>
              </w:rPr>
            </w:pPr>
            <w:r>
              <w:rPr>
                <w:rFonts w:asciiTheme="minorHAnsi" w:hAnsiTheme="minorHAnsi" w:cstheme="minorHAnsi"/>
                <w:lang w:val="it-IT" w:eastAsia="fr-FR"/>
              </w:rPr>
              <w:t>1.Cererea de finanțare;</w:t>
            </w:r>
          </w:p>
          <w:p w:rsidR="00852B8E" w:rsidRDefault="00852B8E" w:rsidP="00965530">
            <w:pPr>
              <w:keepNext/>
              <w:jc w:val="both"/>
              <w:outlineLvl w:val="0"/>
              <w:rPr>
                <w:rFonts w:asciiTheme="minorHAnsi" w:hAnsiTheme="minorHAnsi" w:cstheme="minorHAnsi"/>
                <w:lang w:val="it-IT" w:eastAsia="fr-FR"/>
              </w:rPr>
            </w:pPr>
            <w:r w:rsidRPr="00FC68DE">
              <w:rPr>
                <w:rFonts w:asciiTheme="minorHAnsi" w:hAnsiTheme="minorHAnsi" w:cstheme="minorHAnsi"/>
                <w:lang w:val="it-IT" w:eastAsia="fr-FR"/>
              </w:rPr>
              <w:t>1</w:t>
            </w:r>
            <w:proofErr w:type="gramStart"/>
            <w:r>
              <w:rPr>
                <w:rFonts w:asciiTheme="minorHAnsi" w:hAnsiTheme="minorHAnsi" w:cstheme="minorHAnsi"/>
                <w:lang w:val="it-IT" w:eastAsia="fr-FR"/>
              </w:rPr>
              <w:t>a</w:t>
            </w:r>
            <w:r w:rsidRPr="00FC68DE">
              <w:rPr>
                <w:rFonts w:asciiTheme="minorHAnsi" w:hAnsiTheme="minorHAnsi" w:cstheme="minorHAnsi"/>
                <w:lang w:val="it-IT" w:eastAsia="fr-FR"/>
              </w:rPr>
              <w:t>.Documentaţia</w:t>
            </w:r>
            <w:proofErr w:type="gramEnd"/>
            <w:r w:rsidRPr="00FC68DE">
              <w:rPr>
                <w:rFonts w:asciiTheme="minorHAnsi" w:hAnsiTheme="minorHAnsi" w:cstheme="minorHAnsi"/>
                <w:lang w:val="it-IT" w:eastAsia="fr-FR"/>
              </w:rPr>
              <w:t xml:space="preserve"> de </w:t>
            </w:r>
            <w:r w:rsidRPr="00FC68DE">
              <w:rPr>
                <w:rFonts w:asciiTheme="minorHAnsi" w:eastAsiaTheme="minorHAnsi" w:hAnsiTheme="minorHAnsi" w:cstheme="minorHAnsi"/>
                <w:iCs/>
                <w:lang w:val="ro-RO"/>
              </w:rPr>
              <w:t>Avizare</w:t>
            </w:r>
            <w:r w:rsidRPr="00FC68DE">
              <w:rPr>
                <w:rFonts w:asciiTheme="minorHAnsi" w:hAnsiTheme="minorHAnsi" w:cstheme="minorHAnsi"/>
                <w:lang w:val="it-IT" w:eastAsia="fr-FR"/>
              </w:rPr>
              <w:t xml:space="preserve"> a Lucrărilor de Intervenţii</w:t>
            </w:r>
            <w:r>
              <w:rPr>
                <w:rFonts w:asciiTheme="minorHAnsi" w:hAnsiTheme="minorHAnsi" w:cstheme="minorHAnsi"/>
                <w:lang w:val="it-IT" w:eastAsia="fr-FR"/>
              </w:rPr>
              <w:t>;</w:t>
            </w:r>
          </w:p>
          <w:p w:rsidR="00852B8E" w:rsidRDefault="00852B8E" w:rsidP="00965530">
            <w:pPr>
              <w:keepNext/>
              <w:jc w:val="both"/>
              <w:outlineLvl w:val="0"/>
              <w:rPr>
                <w:rFonts w:asciiTheme="minorHAnsi" w:hAnsiTheme="minorHAnsi" w:cstheme="minorHAnsi"/>
                <w:lang w:val="it-IT" w:eastAsia="fr-FR"/>
              </w:rPr>
            </w:pPr>
            <w:r w:rsidRPr="009B539B">
              <w:rPr>
                <w:rFonts w:asciiTheme="minorHAnsi" w:hAnsiTheme="minorHAnsi" w:cstheme="minorHAnsi"/>
                <w:lang w:eastAsia="fr-FR"/>
              </w:rPr>
              <w:t xml:space="preserve">4. Hotărârea Adunării Generale </w:t>
            </w:r>
            <w:proofErr w:type="gramStart"/>
            <w:r w:rsidRPr="009B539B">
              <w:rPr>
                <w:rFonts w:asciiTheme="minorHAnsi" w:hAnsiTheme="minorHAnsi" w:cstheme="minorHAnsi"/>
                <w:lang w:eastAsia="fr-FR"/>
              </w:rPr>
              <w:t>a</w:t>
            </w:r>
            <w:proofErr w:type="gramEnd"/>
            <w:r w:rsidRPr="009B539B">
              <w:rPr>
                <w:rFonts w:asciiTheme="minorHAnsi" w:hAnsiTheme="minorHAnsi" w:cstheme="minorHAnsi"/>
                <w:lang w:eastAsia="fr-FR"/>
              </w:rPr>
              <w:t xml:space="preserve"> Organizaţiei Utilizatorilor de Apă pentru Irigaţii pentru investiţia solicitată</w:t>
            </w:r>
            <w:r w:rsidR="00605E54">
              <w:rPr>
                <w:rFonts w:asciiTheme="minorHAnsi" w:hAnsiTheme="minorHAnsi" w:cstheme="minorHAnsi"/>
                <w:lang w:eastAsia="fr-FR"/>
              </w:rPr>
              <w:t>.</w:t>
            </w:r>
          </w:p>
          <w:p w:rsidR="00852B8E" w:rsidRPr="009B18D1" w:rsidRDefault="00852B8E" w:rsidP="00965530">
            <w:pPr>
              <w:keepNext/>
              <w:jc w:val="both"/>
              <w:outlineLvl w:val="0"/>
              <w:rPr>
                <w:rFonts w:asciiTheme="minorHAnsi" w:hAnsiTheme="minorHAnsi" w:cstheme="minorHAnsi"/>
                <w:bCs/>
                <w:kern w:val="32"/>
              </w:rPr>
            </w:pPr>
          </w:p>
        </w:tc>
        <w:tc>
          <w:tcPr>
            <w:tcW w:w="7110" w:type="dxa"/>
            <w:shd w:val="clear" w:color="auto" w:fill="auto"/>
          </w:tcPr>
          <w:p w:rsidR="00852B8E" w:rsidRDefault="00852B8E" w:rsidP="00965530">
            <w:pPr>
              <w:keepNext/>
              <w:jc w:val="both"/>
              <w:outlineLvl w:val="0"/>
              <w:rPr>
                <w:rFonts w:asciiTheme="minorHAnsi" w:hAnsiTheme="minorHAnsi" w:cstheme="minorHAnsi"/>
                <w:lang w:val="pt-BR"/>
              </w:rPr>
            </w:pPr>
            <w:r w:rsidRPr="008416AD">
              <w:rPr>
                <w:rFonts w:asciiTheme="minorHAnsi" w:hAnsiTheme="minorHAnsi" w:cstheme="minorHAnsi"/>
                <w:lang w:val="pt-BR"/>
              </w:rPr>
              <w:t>Se vor verifica în documentația depusă de solicitant</w:t>
            </w:r>
            <w:r>
              <w:rPr>
                <w:rFonts w:asciiTheme="minorHAnsi" w:hAnsiTheme="minorHAnsi" w:cstheme="minorHAnsi"/>
                <w:lang w:val="pt-BR"/>
              </w:rPr>
              <w:t xml:space="preserve"> (de ex. doc. 1, doc. 4)</w:t>
            </w:r>
            <w:r w:rsidRPr="008416AD">
              <w:rPr>
                <w:rFonts w:asciiTheme="minorHAnsi" w:hAnsiTheme="minorHAnsi" w:cstheme="minorHAnsi"/>
                <w:lang w:val="pt-BR"/>
              </w:rPr>
              <w:t>, inclusiv în DALI, elementele propuse a fi modernizate</w:t>
            </w:r>
            <w:r>
              <w:rPr>
                <w:rFonts w:asciiTheme="minorHAnsi" w:hAnsiTheme="minorHAnsi" w:cstheme="minorHAnsi"/>
                <w:lang w:val="pt-BR"/>
              </w:rPr>
              <w:t xml:space="preserve"> prin proiect</w:t>
            </w:r>
            <w:r w:rsidRPr="008416AD">
              <w:rPr>
                <w:rFonts w:asciiTheme="minorHAnsi" w:hAnsiTheme="minorHAnsi" w:cstheme="minorHAnsi"/>
                <w:lang w:val="pt-BR"/>
              </w:rPr>
              <w:t>.</w:t>
            </w:r>
            <w:r>
              <w:rPr>
                <w:rFonts w:asciiTheme="minorHAnsi" w:hAnsiTheme="minorHAnsi" w:cstheme="minorHAnsi"/>
                <w:lang w:val="pt-BR"/>
              </w:rPr>
              <w:t xml:space="preserve"> La criteriul de selecție 1.2.2 aferent principiului P1 se au în vedere conductele principale și/sau conductele secundare modernizate prin proiect.</w:t>
            </w:r>
          </w:p>
          <w:p w:rsidR="005D3269" w:rsidRDefault="005D3269" w:rsidP="00965530">
            <w:pPr>
              <w:keepNext/>
              <w:jc w:val="both"/>
              <w:outlineLvl w:val="0"/>
              <w:rPr>
                <w:rFonts w:asciiTheme="minorHAnsi" w:hAnsiTheme="minorHAnsi" w:cstheme="minorHAnsi"/>
                <w:lang w:val="pt-BR"/>
              </w:rPr>
            </w:pPr>
            <w:r>
              <w:rPr>
                <w:rFonts w:asciiTheme="minorHAnsi" w:hAnsiTheme="minorHAnsi" w:cstheme="minorHAnsi"/>
              </w:rPr>
              <w:t>În cazul în care p</w:t>
            </w:r>
            <w:r w:rsidRPr="00233FA5">
              <w:rPr>
                <w:rFonts w:asciiTheme="minorHAnsi" w:hAnsiTheme="minorHAnsi" w:cstheme="minorHAnsi"/>
                <w:iCs/>
              </w:rPr>
              <w:t xml:space="preserve">roiectul vizează investiții în </w:t>
            </w:r>
            <w:r w:rsidRPr="00233FA5">
              <w:rPr>
                <w:rFonts w:asciiTheme="minorHAnsi" w:hAnsiTheme="minorHAnsi" w:cstheme="minorHAnsi"/>
              </w:rPr>
              <w:t xml:space="preserve">conductele principale </w:t>
            </w:r>
            <w:r>
              <w:rPr>
                <w:rFonts w:asciiTheme="minorHAnsi" w:hAnsiTheme="minorHAnsi" w:cstheme="minorHAnsi"/>
              </w:rPr>
              <w:t xml:space="preserve">(CP) </w:t>
            </w:r>
            <w:r w:rsidRPr="00233FA5">
              <w:rPr>
                <w:rFonts w:asciiTheme="minorHAnsi" w:hAnsiTheme="minorHAnsi" w:cstheme="minorHAnsi"/>
              </w:rPr>
              <w:t>și</w:t>
            </w:r>
            <w:r>
              <w:rPr>
                <w:rFonts w:asciiTheme="minorHAnsi" w:hAnsiTheme="minorHAnsi" w:cstheme="minorHAnsi"/>
              </w:rPr>
              <w:t>/sau</w:t>
            </w:r>
            <w:r w:rsidRPr="00233FA5">
              <w:rPr>
                <w:rFonts w:asciiTheme="minorHAnsi" w:hAnsiTheme="minorHAnsi" w:cstheme="minorHAnsi"/>
              </w:rPr>
              <w:t xml:space="preserve"> secundare</w:t>
            </w:r>
            <w:r>
              <w:rPr>
                <w:rFonts w:asciiTheme="minorHAnsi" w:hAnsiTheme="minorHAnsi" w:cstheme="minorHAnsi"/>
              </w:rPr>
              <w:t xml:space="preserve"> (CS), în vederea acordării punctajului la criteriul de selecție 1.2.2 se verifică în cadrul DALI și respectiv în bugetul indicativ din cererea de finanțare devizul/devizele pe obiect cu lucrările/echipamentele/ </w:t>
            </w:r>
            <w:r w:rsidR="00A22461">
              <w:rPr>
                <w:rFonts w:asciiTheme="minorHAnsi" w:hAnsiTheme="minorHAnsi" w:cstheme="minorHAnsi"/>
              </w:rPr>
              <w:t>accesoriile</w:t>
            </w:r>
            <w:r>
              <w:rPr>
                <w:rFonts w:asciiTheme="minorHAnsi" w:hAnsiTheme="minorHAnsi" w:cstheme="minorHAnsi"/>
              </w:rPr>
              <w:t xml:space="preserve"> prevăzute pentru modernizarea CP și/sau CS.</w:t>
            </w:r>
          </w:p>
          <w:p w:rsidR="00852B8E" w:rsidRDefault="00605E54" w:rsidP="00965530">
            <w:pPr>
              <w:keepNext/>
              <w:jc w:val="both"/>
              <w:outlineLvl w:val="0"/>
              <w:rPr>
                <w:rFonts w:asciiTheme="minorHAnsi" w:hAnsiTheme="minorHAnsi" w:cstheme="minorHAnsi"/>
                <w:lang w:val="pt-BR"/>
              </w:rPr>
            </w:pPr>
            <w:r w:rsidRPr="00605E54">
              <w:rPr>
                <w:rFonts w:asciiTheme="minorHAnsi" w:hAnsiTheme="minorHAnsi" w:cstheme="minorHAnsi"/>
                <w:lang w:val="pt-BR"/>
              </w:rPr>
              <w:t>Pentru obținerea punctajului aferent criteriului 1.2.2, este necesar ca cel puțin 10% din valoarea proiectului să fie alocată către modernizarea conductelor principale și/sau secundare</w:t>
            </w:r>
            <w:r w:rsidR="006D4B4C">
              <w:rPr>
                <w:rFonts w:asciiTheme="minorHAnsi" w:hAnsiTheme="minorHAnsi" w:cstheme="minorHAnsi"/>
                <w:lang w:val="pt-BR"/>
              </w:rPr>
              <w:t xml:space="preserve"> </w:t>
            </w:r>
            <w:r w:rsidR="006D4B4C">
              <w:rPr>
                <w:rFonts w:asciiTheme="minorHAnsi" w:hAnsiTheme="minorHAnsi" w:cstheme="minorHAnsi"/>
              </w:rPr>
              <w:t xml:space="preserve">(valoarea luată în </w:t>
            </w:r>
            <w:proofErr w:type="gramStart"/>
            <w:r w:rsidR="006D4B4C">
              <w:rPr>
                <w:rFonts w:asciiTheme="minorHAnsi" w:hAnsiTheme="minorHAnsi" w:cstheme="minorHAnsi"/>
              </w:rPr>
              <w:t>calcul  va</w:t>
            </w:r>
            <w:proofErr w:type="gramEnd"/>
            <w:r w:rsidR="006D4B4C">
              <w:rPr>
                <w:rFonts w:asciiTheme="minorHAnsi" w:hAnsiTheme="minorHAnsi" w:cstheme="minorHAnsi"/>
              </w:rPr>
              <w:t xml:space="preserve"> fi cea de la cap. 4 din Devizul general)</w:t>
            </w:r>
            <w:r w:rsidRPr="00605E54">
              <w:rPr>
                <w:rFonts w:asciiTheme="minorHAnsi" w:hAnsiTheme="minorHAnsi" w:cstheme="minorHAnsi"/>
                <w:lang w:val="pt-BR"/>
              </w:rPr>
              <w:t>.</w:t>
            </w:r>
            <w:r w:rsidR="00852B8E">
              <w:rPr>
                <w:rFonts w:asciiTheme="minorHAnsi" w:hAnsiTheme="minorHAnsi" w:cstheme="minorHAnsi"/>
                <w:lang w:val="pt-BR"/>
              </w:rPr>
              <w:t xml:space="preserve">   </w:t>
            </w:r>
          </w:p>
          <w:p w:rsidR="00A41EE4" w:rsidRDefault="00A41EE4" w:rsidP="00A41EE4">
            <w:pPr>
              <w:jc w:val="both"/>
              <w:rPr>
                <w:rFonts w:asciiTheme="minorHAnsi" w:hAnsiTheme="minorHAnsi" w:cstheme="minorHAnsi"/>
                <w:lang w:val="pt-BR"/>
              </w:rPr>
            </w:pPr>
            <w:r>
              <w:rPr>
                <w:rFonts w:asciiTheme="minorHAnsi" w:hAnsiTheme="minorHAnsi" w:cstheme="minorHAnsi"/>
              </w:rPr>
              <w:t>Notă! Prin valoarea proiectului se înțelege valoarea totală înscrisă la capitolul 4 din devizul general.</w:t>
            </w:r>
          </w:p>
          <w:p w:rsidR="00A41EE4" w:rsidRDefault="00A41EE4" w:rsidP="00965530">
            <w:pPr>
              <w:keepNext/>
              <w:jc w:val="both"/>
              <w:outlineLvl w:val="0"/>
              <w:rPr>
                <w:rFonts w:asciiTheme="minorHAnsi" w:hAnsiTheme="minorHAnsi" w:cstheme="minorHAnsi"/>
                <w:lang w:val="pt-BR"/>
              </w:rPr>
            </w:pPr>
          </w:p>
          <w:p w:rsidR="00852B8E" w:rsidRDefault="00A22461" w:rsidP="00965530">
            <w:pPr>
              <w:keepNext/>
              <w:jc w:val="both"/>
              <w:outlineLvl w:val="0"/>
              <w:rPr>
                <w:rFonts w:asciiTheme="minorHAnsi" w:hAnsiTheme="minorHAnsi" w:cstheme="minorHAnsi"/>
                <w:lang w:val="pt-BR"/>
              </w:rPr>
            </w:pPr>
            <w:r w:rsidRPr="008A564F">
              <w:rPr>
                <w:rFonts w:asciiTheme="minorHAnsi" w:hAnsiTheme="minorHAnsi" w:cstheme="minorHAnsi"/>
                <w:lang w:val="pt-BR"/>
              </w:rPr>
              <w:t>Se acordă punctaj la acest criteriu de selecție și în cazul în care prin proiect canalele de distribuție secundară din interiorul plotului/ploturilor din proiect sunt înlocuite cu conducte principale/secundare numai în condițiile în care valoarea alocată a</w:t>
            </w:r>
            <w:r w:rsidR="00FC4C05" w:rsidRPr="008A564F">
              <w:rPr>
                <w:rFonts w:asciiTheme="minorHAnsi" w:hAnsiTheme="minorHAnsi" w:cstheme="minorHAnsi"/>
                <w:lang w:val="pt-BR"/>
              </w:rPr>
              <w:t>cestor noi CP/CS</w:t>
            </w:r>
            <w:r w:rsidRPr="008A564F">
              <w:rPr>
                <w:rFonts w:asciiTheme="minorHAnsi" w:hAnsiTheme="minorHAnsi" w:cstheme="minorHAnsi"/>
                <w:lang w:val="pt-BR"/>
              </w:rPr>
              <w:t xml:space="preserve"> reprezintă cel puțin 10% din </w:t>
            </w:r>
            <w:r w:rsidR="00A41EE4">
              <w:rPr>
                <w:rFonts w:asciiTheme="minorHAnsi" w:hAnsiTheme="minorHAnsi" w:cstheme="minorHAnsi"/>
                <w:lang w:val="pt-BR"/>
              </w:rPr>
              <w:t xml:space="preserve">valoarea proiectului (conform notei de mai sus) </w:t>
            </w:r>
            <w:r w:rsidRPr="008A564F">
              <w:rPr>
                <w:rFonts w:asciiTheme="minorHAnsi" w:hAnsiTheme="minorHAnsi" w:cstheme="minorHAnsi"/>
                <w:lang w:val="pt-BR"/>
              </w:rPr>
              <w:t xml:space="preserve"> sau valoarea acestora contribu</w:t>
            </w:r>
            <w:r w:rsidR="00E074CD">
              <w:rPr>
                <w:rFonts w:asciiTheme="minorHAnsi" w:hAnsiTheme="minorHAnsi" w:cstheme="minorHAnsi"/>
                <w:lang w:val="pt-BR"/>
              </w:rPr>
              <w:t>i</w:t>
            </w:r>
            <w:r w:rsidRPr="008A564F">
              <w:rPr>
                <w:rFonts w:asciiTheme="minorHAnsi" w:hAnsiTheme="minorHAnsi" w:cstheme="minorHAnsi"/>
                <w:lang w:val="pt-BR"/>
              </w:rPr>
              <w:t xml:space="preserve">e alături de celelate conducte CP/CS existente în plot </w:t>
            </w:r>
            <w:r w:rsidR="00EB507E" w:rsidRPr="008A564F">
              <w:rPr>
                <w:rFonts w:asciiTheme="minorHAnsi" w:hAnsiTheme="minorHAnsi" w:cstheme="minorHAnsi"/>
                <w:lang w:val="pt-BR"/>
              </w:rPr>
              <w:t xml:space="preserve">și modernizate prin proiect </w:t>
            </w:r>
            <w:r w:rsidRPr="008A564F">
              <w:rPr>
                <w:rFonts w:asciiTheme="minorHAnsi" w:hAnsiTheme="minorHAnsi" w:cstheme="minorHAnsi"/>
                <w:lang w:val="pt-BR"/>
              </w:rPr>
              <w:t xml:space="preserve">la </w:t>
            </w:r>
            <w:r w:rsidR="00AB1F1A" w:rsidRPr="008A564F">
              <w:rPr>
                <w:rFonts w:asciiTheme="minorHAnsi" w:hAnsiTheme="minorHAnsi" w:cstheme="minorHAnsi"/>
                <w:lang w:val="pt-BR"/>
              </w:rPr>
              <w:t>obținerea procentului de 10% menționat mai sus.</w:t>
            </w:r>
          </w:p>
          <w:p w:rsidR="00852B8E" w:rsidRDefault="00852B8E" w:rsidP="00965530">
            <w:pPr>
              <w:keepNext/>
              <w:jc w:val="both"/>
              <w:outlineLvl w:val="0"/>
              <w:rPr>
                <w:rFonts w:asciiTheme="minorHAnsi" w:hAnsiTheme="minorHAnsi" w:cstheme="minorHAnsi"/>
                <w:lang w:val="pt-BR"/>
              </w:rPr>
            </w:pPr>
          </w:p>
          <w:p w:rsidR="00852B8E" w:rsidRPr="00FC68DE" w:rsidRDefault="00852B8E" w:rsidP="00965530">
            <w:pPr>
              <w:keepNext/>
              <w:jc w:val="both"/>
              <w:outlineLvl w:val="0"/>
              <w:rPr>
                <w:rFonts w:asciiTheme="minorHAnsi" w:hAnsiTheme="minorHAnsi" w:cstheme="minorHAnsi"/>
                <w:lang w:val="pt-BR"/>
              </w:rPr>
            </w:pPr>
          </w:p>
        </w:tc>
      </w:tr>
    </w:tbl>
    <w:p w:rsidR="00BE164D" w:rsidRDefault="00BE164D" w:rsidP="008C59E4">
      <w:pPr>
        <w:spacing w:line="276" w:lineRule="auto"/>
        <w:jc w:val="both"/>
        <w:rPr>
          <w:rFonts w:asciiTheme="minorHAnsi" w:hAnsiTheme="minorHAnsi" w:cstheme="minorHAnsi"/>
          <w:b/>
          <w:iCs/>
          <w:lang w:val="ro-RO"/>
        </w:rPr>
      </w:pPr>
    </w:p>
    <w:p w:rsidR="00EB507E" w:rsidRDefault="00EB507E" w:rsidP="008C59E4">
      <w:pPr>
        <w:spacing w:line="276" w:lineRule="auto"/>
        <w:jc w:val="both"/>
        <w:rPr>
          <w:rFonts w:asciiTheme="minorHAnsi" w:hAnsiTheme="minorHAnsi" w:cstheme="minorHAnsi"/>
          <w:b/>
          <w:iCs/>
          <w:lang w:val="ro-RO"/>
        </w:rPr>
      </w:pPr>
    </w:p>
    <w:p w:rsidR="00EB507E" w:rsidRDefault="00EB507E" w:rsidP="008C59E4">
      <w:pPr>
        <w:spacing w:line="276" w:lineRule="auto"/>
        <w:jc w:val="both"/>
        <w:rPr>
          <w:rFonts w:asciiTheme="minorHAnsi" w:hAnsiTheme="minorHAnsi" w:cstheme="minorHAnsi"/>
          <w:b/>
          <w:iCs/>
          <w:lang w:val="ro-RO"/>
        </w:rPr>
      </w:pPr>
    </w:p>
    <w:p w:rsidR="00EB507E" w:rsidRDefault="00EB507E" w:rsidP="008C59E4">
      <w:pPr>
        <w:spacing w:line="276" w:lineRule="auto"/>
        <w:jc w:val="both"/>
        <w:rPr>
          <w:rFonts w:asciiTheme="minorHAnsi" w:hAnsiTheme="minorHAnsi" w:cstheme="minorHAnsi"/>
          <w:b/>
          <w:iCs/>
          <w:lang w:val="ro-RO"/>
        </w:rPr>
      </w:pPr>
    </w:p>
    <w:p w:rsidR="00EB507E" w:rsidRDefault="00EB507E" w:rsidP="008C59E4">
      <w:pPr>
        <w:spacing w:line="276" w:lineRule="auto"/>
        <w:jc w:val="both"/>
        <w:rPr>
          <w:rFonts w:asciiTheme="minorHAnsi" w:hAnsiTheme="minorHAnsi" w:cstheme="minorHAnsi"/>
          <w:b/>
          <w:iCs/>
          <w:lang w:val="ro-RO"/>
        </w:rPr>
      </w:pPr>
    </w:p>
    <w:p w:rsidR="00EB507E" w:rsidRDefault="00EB507E" w:rsidP="008C59E4">
      <w:pPr>
        <w:spacing w:line="276" w:lineRule="auto"/>
        <w:jc w:val="both"/>
        <w:rPr>
          <w:rFonts w:asciiTheme="minorHAnsi" w:hAnsiTheme="minorHAnsi" w:cstheme="minorHAnsi"/>
          <w:b/>
          <w:iCs/>
          <w:lang w:val="ro-RO"/>
        </w:rPr>
      </w:pPr>
    </w:p>
    <w:p w:rsidR="00EB507E" w:rsidRDefault="00EB507E" w:rsidP="008C59E4">
      <w:pPr>
        <w:spacing w:line="276" w:lineRule="auto"/>
        <w:jc w:val="both"/>
        <w:rPr>
          <w:rFonts w:asciiTheme="minorHAnsi" w:hAnsiTheme="minorHAnsi" w:cstheme="minorHAnsi"/>
          <w:b/>
          <w:iCs/>
          <w:lang w:val="ro-RO"/>
        </w:rPr>
      </w:pPr>
    </w:p>
    <w:p w:rsidR="00EB507E" w:rsidRDefault="00EB507E" w:rsidP="008C59E4">
      <w:pPr>
        <w:spacing w:line="276" w:lineRule="auto"/>
        <w:jc w:val="both"/>
        <w:rPr>
          <w:rFonts w:asciiTheme="minorHAnsi" w:hAnsiTheme="minorHAnsi" w:cstheme="minorHAnsi"/>
          <w:b/>
          <w:iCs/>
          <w:lang w:val="ro-RO"/>
        </w:rPr>
      </w:pPr>
    </w:p>
    <w:p w:rsidR="008416AD" w:rsidRPr="00037ACE" w:rsidRDefault="008416AD" w:rsidP="008416AD">
      <w:pPr>
        <w:spacing w:line="276" w:lineRule="auto"/>
        <w:jc w:val="both"/>
        <w:rPr>
          <w:rFonts w:asciiTheme="minorHAnsi" w:hAnsiTheme="minorHAnsi" w:cstheme="minorHAnsi"/>
          <w:b/>
          <w:iCs/>
          <w:lang w:val="ro-RO"/>
        </w:rPr>
      </w:pPr>
      <w:r w:rsidRPr="00037ACE">
        <w:rPr>
          <w:rFonts w:asciiTheme="minorHAnsi" w:hAnsiTheme="minorHAnsi" w:cstheme="minorHAnsi"/>
          <w:b/>
          <w:iCs/>
          <w:lang w:val="ro-RO"/>
        </w:rPr>
        <w:lastRenderedPageBreak/>
        <w:t>1.3 Suprafață</w:t>
      </w:r>
      <w:r w:rsidR="006D26C0" w:rsidRPr="00037ACE">
        <w:rPr>
          <w:rFonts w:asciiTheme="minorHAnsi" w:hAnsiTheme="minorHAnsi" w:cstheme="minorHAnsi"/>
          <w:b/>
          <w:iCs/>
          <w:lang w:val="ro-RO"/>
        </w:rPr>
        <w:t xml:space="preserve"> care a beneficiat de finanțare.................................................</w:t>
      </w:r>
      <w:r w:rsidRPr="00037ACE">
        <w:rPr>
          <w:rFonts w:asciiTheme="minorHAnsi" w:hAnsiTheme="minorHAnsi" w:cstheme="minorHAnsi"/>
          <w:b/>
          <w:iCs/>
          <w:lang w:val="ro-RO"/>
        </w:rPr>
        <w:t xml:space="preserve">Maximum </w:t>
      </w:r>
      <w:r w:rsidR="00965530" w:rsidRPr="00037ACE">
        <w:rPr>
          <w:rFonts w:asciiTheme="minorHAnsi" w:hAnsiTheme="minorHAnsi" w:cstheme="minorHAnsi"/>
          <w:b/>
          <w:iCs/>
          <w:lang w:val="ro-RO"/>
        </w:rPr>
        <w:t>2</w:t>
      </w:r>
      <w:r w:rsidR="00AB1C87" w:rsidRPr="00037ACE">
        <w:rPr>
          <w:rFonts w:asciiTheme="minorHAnsi" w:hAnsiTheme="minorHAnsi" w:cstheme="minorHAnsi"/>
          <w:b/>
          <w:iCs/>
          <w:lang w:val="ro-RO"/>
        </w:rPr>
        <w:t>5</w:t>
      </w:r>
      <w:r w:rsidRPr="00037ACE">
        <w:rPr>
          <w:rFonts w:asciiTheme="minorHAnsi" w:hAnsiTheme="minorHAnsi" w:cstheme="minorHAnsi"/>
          <w:b/>
          <w:iCs/>
          <w:lang w:val="ro-RO"/>
        </w:rPr>
        <w:t xml:space="preserve"> puncte</w:t>
      </w:r>
    </w:p>
    <w:p w:rsidR="008416AD" w:rsidRPr="00CB39CB" w:rsidRDefault="008416AD" w:rsidP="008416AD">
      <w:pPr>
        <w:spacing w:line="276" w:lineRule="auto"/>
        <w:jc w:val="both"/>
        <w:rPr>
          <w:rFonts w:asciiTheme="minorHAnsi" w:hAnsiTheme="minorHAnsi" w:cstheme="minorHAnsi"/>
          <w:b/>
          <w:iCs/>
          <w:lang w:val="ro-RO"/>
        </w:rPr>
      </w:pPr>
      <w:r w:rsidRPr="00CB39CB">
        <w:rPr>
          <w:rFonts w:asciiTheme="minorHAnsi" w:hAnsiTheme="minorHAnsi" w:cstheme="minorHAnsi"/>
          <w:b/>
          <w:iCs/>
          <w:lang w:val="ro-RO"/>
        </w:rPr>
        <w:t>1.3.1 Infrastructura care nu a mai beneficiat de finanța</w:t>
      </w:r>
      <w:r w:rsidR="006D26C0" w:rsidRPr="00CB39CB">
        <w:rPr>
          <w:rFonts w:asciiTheme="minorHAnsi" w:hAnsiTheme="minorHAnsi" w:cstheme="minorHAnsi"/>
          <w:b/>
          <w:iCs/>
          <w:lang w:val="ro-RO"/>
        </w:rPr>
        <w:t>re pentru modernizare prin PNDR</w:t>
      </w:r>
      <w:r w:rsidR="0066612C" w:rsidRPr="00CB39CB">
        <w:rPr>
          <w:rFonts w:asciiTheme="minorHAnsi" w:hAnsiTheme="minorHAnsi" w:cstheme="minorHAnsi"/>
          <w:b/>
          <w:iCs/>
          <w:lang w:val="ro-RO"/>
        </w:rPr>
        <w:t xml:space="preserve"> </w:t>
      </w:r>
      <w:r w:rsidR="0066612C" w:rsidRPr="00CB39CB">
        <w:rPr>
          <w:rFonts w:asciiTheme="minorHAnsi" w:hAnsiTheme="minorHAnsi" w:cstheme="minorHAnsi"/>
          <w:b/>
        </w:rPr>
        <w:t>2007-2013 și/sau PNDR 2014-2020……………..…</w:t>
      </w:r>
      <w:r w:rsidR="006D26C0" w:rsidRPr="00CB39CB">
        <w:rPr>
          <w:rFonts w:asciiTheme="minorHAnsi" w:hAnsiTheme="minorHAnsi" w:cstheme="minorHAnsi"/>
          <w:b/>
          <w:iCs/>
          <w:lang w:val="ro-RO"/>
        </w:rPr>
        <w:t xml:space="preserve">......................................................Maximum </w:t>
      </w:r>
      <w:r w:rsidR="00965530" w:rsidRPr="00CB39CB">
        <w:rPr>
          <w:rFonts w:asciiTheme="minorHAnsi" w:hAnsiTheme="minorHAnsi" w:cstheme="minorHAnsi"/>
          <w:b/>
          <w:iCs/>
          <w:lang w:val="ro-RO"/>
        </w:rPr>
        <w:t>2</w:t>
      </w:r>
      <w:r w:rsidR="00AB1C87" w:rsidRPr="00CB39CB">
        <w:rPr>
          <w:rFonts w:asciiTheme="minorHAnsi" w:hAnsiTheme="minorHAnsi" w:cstheme="minorHAnsi"/>
          <w:b/>
          <w:iCs/>
          <w:lang w:val="ro-RO"/>
        </w:rPr>
        <w:t>5</w:t>
      </w:r>
      <w:r w:rsidR="006D26C0" w:rsidRPr="00CB39CB">
        <w:rPr>
          <w:rFonts w:asciiTheme="minorHAnsi" w:hAnsiTheme="minorHAnsi" w:cstheme="minorHAnsi"/>
          <w:b/>
          <w:iCs/>
          <w:lang w:val="ro-RO"/>
        </w:rPr>
        <w:t xml:space="preserve"> puncte</w:t>
      </w:r>
    </w:p>
    <w:tbl>
      <w:tblPr>
        <w:tblpPr w:leftFromText="180" w:rightFromText="180" w:vertAnchor="text" w:horzAnchor="margin" w:tblpY="699"/>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1"/>
        <w:gridCol w:w="6977"/>
      </w:tblGrid>
      <w:tr w:rsidR="008416AD" w:rsidRPr="00FC68DE" w:rsidTr="00C018CB">
        <w:trPr>
          <w:trHeight w:val="648"/>
        </w:trPr>
        <w:tc>
          <w:tcPr>
            <w:tcW w:w="1454" w:type="pct"/>
            <w:shd w:val="clear" w:color="auto" w:fill="C0C0C0"/>
          </w:tcPr>
          <w:p w:rsidR="008416AD" w:rsidRPr="00FC68DE" w:rsidRDefault="008416AD" w:rsidP="00C018CB">
            <w:pPr>
              <w:keepNext/>
              <w:spacing w:before="240" w:after="60"/>
              <w:outlineLvl w:val="0"/>
              <w:rPr>
                <w:rFonts w:asciiTheme="minorHAnsi" w:hAnsiTheme="minorHAnsi" w:cstheme="minorHAnsi"/>
                <w:b/>
                <w:bCs/>
                <w:kern w:val="32"/>
                <w:lang w:val="ro-RO"/>
              </w:rPr>
            </w:pPr>
            <w:r w:rsidRPr="00FC68DE">
              <w:rPr>
                <w:rFonts w:asciiTheme="minorHAnsi" w:hAnsiTheme="minorHAnsi" w:cstheme="minorHAnsi"/>
                <w:b/>
                <w:bCs/>
                <w:kern w:val="32"/>
                <w:lang w:val="ro-RO"/>
              </w:rPr>
              <w:t>DOCUMENTE  PREZENTATE</w:t>
            </w:r>
          </w:p>
        </w:tc>
        <w:tc>
          <w:tcPr>
            <w:tcW w:w="3546" w:type="pct"/>
            <w:shd w:val="clear" w:color="auto" w:fill="C0C0C0"/>
          </w:tcPr>
          <w:p w:rsidR="008416AD" w:rsidRPr="00FC68DE" w:rsidRDefault="008416AD" w:rsidP="00C018CB">
            <w:pPr>
              <w:ind w:left="-540" w:firstLine="540"/>
              <w:jc w:val="both"/>
              <w:rPr>
                <w:rFonts w:asciiTheme="minorHAnsi" w:hAnsiTheme="minorHAnsi" w:cstheme="minorHAnsi"/>
                <w:b/>
                <w:lang w:val="pt-BR"/>
              </w:rPr>
            </w:pPr>
          </w:p>
          <w:p w:rsidR="008416AD" w:rsidRPr="00FC68DE" w:rsidRDefault="008416AD" w:rsidP="00C018CB">
            <w:pPr>
              <w:ind w:left="-540" w:firstLine="540"/>
              <w:jc w:val="both"/>
              <w:rPr>
                <w:rFonts w:asciiTheme="minorHAnsi" w:hAnsiTheme="minorHAnsi" w:cstheme="minorHAnsi"/>
                <w:b/>
                <w:lang w:val="pt-BR"/>
              </w:rPr>
            </w:pPr>
            <w:r w:rsidRPr="00FC68DE">
              <w:rPr>
                <w:rFonts w:asciiTheme="minorHAnsi" w:hAnsiTheme="minorHAnsi" w:cstheme="minorHAnsi"/>
                <w:b/>
                <w:lang w:val="pt-BR"/>
              </w:rPr>
              <w:t>PUNCTE DE VERIFICAT ÎN CADRUL DOCUMENTELOR  PREZENTATE</w:t>
            </w:r>
          </w:p>
        </w:tc>
      </w:tr>
      <w:tr w:rsidR="008416AD" w:rsidRPr="00FC68DE" w:rsidTr="00C018CB">
        <w:trPr>
          <w:trHeight w:val="448"/>
        </w:trPr>
        <w:tc>
          <w:tcPr>
            <w:tcW w:w="1454" w:type="pct"/>
            <w:shd w:val="clear" w:color="auto" w:fill="auto"/>
          </w:tcPr>
          <w:p w:rsidR="008416AD" w:rsidRPr="009B18D1" w:rsidRDefault="008416AD" w:rsidP="00C018CB">
            <w:pPr>
              <w:keepNext/>
              <w:jc w:val="both"/>
              <w:outlineLvl w:val="0"/>
              <w:rPr>
                <w:rFonts w:asciiTheme="minorHAnsi" w:hAnsiTheme="minorHAnsi" w:cstheme="minorHAnsi"/>
                <w:lang w:val="it-IT" w:eastAsia="fr-FR"/>
              </w:rPr>
            </w:pPr>
            <w:r w:rsidRPr="00FC68DE">
              <w:rPr>
                <w:rFonts w:asciiTheme="minorHAnsi" w:hAnsiTheme="minorHAnsi" w:cstheme="minorHAnsi"/>
                <w:lang w:val="it-IT" w:eastAsia="fr-FR"/>
              </w:rPr>
              <w:t>1</w:t>
            </w:r>
            <w:proofErr w:type="gramStart"/>
            <w:r w:rsidR="00FE0FA0">
              <w:rPr>
                <w:rFonts w:asciiTheme="minorHAnsi" w:hAnsiTheme="minorHAnsi" w:cstheme="minorHAnsi"/>
                <w:lang w:val="it-IT" w:eastAsia="fr-FR"/>
              </w:rPr>
              <w:t>a</w:t>
            </w:r>
            <w:r w:rsidRPr="00FC68DE">
              <w:rPr>
                <w:rFonts w:asciiTheme="minorHAnsi" w:hAnsiTheme="minorHAnsi" w:cstheme="minorHAnsi"/>
                <w:lang w:val="it-IT" w:eastAsia="fr-FR"/>
              </w:rPr>
              <w:t>.</w:t>
            </w:r>
            <w:r w:rsidRPr="009B18D1">
              <w:rPr>
                <w:rFonts w:asciiTheme="minorHAnsi" w:hAnsiTheme="minorHAnsi" w:cstheme="minorHAnsi"/>
                <w:lang w:val="it-IT" w:eastAsia="fr-FR"/>
              </w:rPr>
              <w:t>Documentaţia</w:t>
            </w:r>
            <w:proofErr w:type="gramEnd"/>
            <w:r w:rsidRPr="009B18D1">
              <w:rPr>
                <w:rFonts w:asciiTheme="minorHAnsi" w:hAnsiTheme="minorHAnsi" w:cstheme="minorHAnsi"/>
                <w:lang w:val="it-IT" w:eastAsia="fr-FR"/>
              </w:rPr>
              <w:t xml:space="preserve"> de </w:t>
            </w:r>
            <w:r w:rsidRPr="009B18D1">
              <w:rPr>
                <w:rFonts w:asciiTheme="minorHAnsi" w:eastAsiaTheme="minorHAnsi" w:hAnsiTheme="minorHAnsi" w:cstheme="minorHAnsi"/>
                <w:iCs/>
                <w:lang w:val="ro-RO"/>
              </w:rPr>
              <w:t>Avizare</w:t>
            </w:r>
            <w:r w:rsidRPr="009B18D1">
              <w:rPr>
                <w:rFonts w:asciiTheme="minorHAnsi" w:hAnsiTheme="minorHAnsi" w:cstheme="minorHAnsi"/>
                <w:lang w:val="it-IT" w:eastAsia="fr-FR"/>
              </w:rPr>
              <w:t xml:space="preserve"> a Lucrărilor de Intervenţii.</w:t>
            </w:r>
          </w:p>
          <w:p w:rsidR="008416AD" w:rsidRPr="00E01846" w:rsidRDefault="008416AD" w:rsidP="00C018CB">
            <w:pPr>
              <w:keepNext/>
              <w:jc w:val="both"/>
              <w:outlineLvl w:val="0"/>
              <w:rPr>
                <w:rFonts w:asciiTheme="minorHAnsi" w:hAnsiTheme="minorHAnsi" w:cstheme="minorHAnsi"/>
                <w:lang w:val="it-IT" w:eastAsia="fr-FR"/>
              </w:rPr>
            </w:pPr>
          </w:p>
          <w:p w:rsidR="008416AD" w:rsidRPr="001D6A97" w:rsidRDefault="00FE0FA0" w:rsidP="00C018CB">
            <w:pPr>
              <w:keepNext/>
              <w:jc w:val="both"/>
              <w:outlineLvl w:val="0"/>
              <w:rPr>
                <w:rFonts w:asciiTheme="minorHAnsi" w:hAnsiTheme="minorHAnsi" w:cstheme="minorHAnsi"/>
                <w:lang w:val="it-IT" w:eastAsia="fr-FR"/>
              </w:rPr>
            </w:pPr>
            <w:r>
              <w:rPr>
                <w:rFonts w:asciiTheme="minorHAnsi" w:hAnsiTheme="minorHAnsi" w:cstheme="minorHAnsi"/>
                <w:lang w:val="it-IT" w:eastAsia="fr-FR"/>
              </w:rPr>
              <w:t>1.</w:t>
            </w:r>
            <w:r w:rsidR="008416AD" w:rsidRPr="001D6A97">
              <w:rPr>
                <w:rFonts w:asciiTheme="minorHAnsi" w:hAnsiTheme="minorHAnsi" w:cstheme="minorHAnsi"/>
                <w:lang w:val="it-IT" w:eastAsia="fr-FR"/>
              </w:rPr>
              <w:t>Secțiunea C din Cererea de finanțare</w:t>
            </w:r>
            <w:r w:rsidR="00965530">
              <w:rPr>
                <w:rFonts w:asciiTheme="minorHAnsi" w:hAnsiTheme="minorHAnsi" w:cstheme="minorHAnsi"/>
                <w:lang w:val="it-IT" w:eastAsia="fr-FR"/>
              </w:rPr>
              <w:t>.</w:t>
            </w:r>
          </w:p>
          <w:p w:rsidR="008416AD" w:rsidRDefault="008416AD" w:rsidP="00C018CB">
            <w:pPr>
              <w:keepNext/>
              <w:jc w:val="both"/>
              <w:outlineLvl w:val="0"/>
              <w:rPr>
                <w:rFonts w:asciiTheme="minorHAnsi" w:hAnsiTheme="minorHAnsi" w:cstheme="minorHAnsi"/>
                <w:lang w:val="it-IT" w:eastAsia="fr-FR"/>
              </w:rPr>
            </w:pPr>
          </w:p>
          <w:p w:rsidR="007E7F5C" w:rsidRPr="00CB4CCD" w:rsidRDefault="007E7F5C" w:rsidP="00C018CB">
            <w:pPr>
              <w:keepNext/>
              <w:jc w:val="both"/>
              <w:outlineLvl w:val="0"/>
              <w:rPr>
                <w:rFonts w:asciiTheme="minorHAnsi" w:hAnsiTheme="minorHAnsi" w:cstheme="minorHAnsi"/>
                <w:lang w:val="it-IT" w:eastAsia="fr-FR"/>
              </w:rPr>
            </w:pPr>
          </w:p>
          <w:p w:rsidR="008416AD" w:rsidRPr="00FC68DE" w:rsidRDefault="008416AD" w:rsidP="00C018CB">
            <w:pPr>
              <w:tabs>
                <w:tab w:val="center" w:pos="4536"/>
                <w:tab w:val="right" w:pos="9072"/>
              </w:tabs>
              <w:spacing w:before="100" w:beforeAutospacing="1"/>
              <w:jc w:val="both"/>
              <w:rPr>
                <w:rFonts w:asciiTheme="minorHAnsi" w:hAnsiTheme="minorHAnsi" w:cstheme="minorHAnsi"/>
                <w:lang w:val="it-IT" w:eastAsia="fr-FR"/>
              </w:rPr>
            </w:pPr>
            <w:r w:rsidRPr="00FC68DE">
              <w:rPr>
                <w:rFonts w:asciiTheme="minorHAnsi" w:hAnsiTheme="minorHAnsi" w:cstheme="minorHAnsi"/>
                <w:lang w:val="it-IT" w:eastAsia="fr-FR"/>
              </w:rPr>
              <w:t xml:space="preserve">8. 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w:t>
            </w:r>
            <w:proofErr w:type="gramStart"/>
            <w:r w:rsidRPr="00FC68DE">
              <w:rPr>
                <w:rFonts w:asciiTheme="minorHAnsi" w:hAnsiTheme="minorHAnsi" w:cstheme="minorHAnsi"/>
                <w:lang w:val="it-IT" w:eastAsia="fr-FR"/>
              </w:rPr>
              <w:t>20</w:t>
            </w:r>
            <w:r w:rsidR="007E7F5C">
              <w:rPr>
                <w:rFonts w:asciiTheme="minorHAnsi" w:hAnsiTheme="minorHAnsi" w:cstheme="minorHAnsi"/>
                <w:lang w:val="it-IT" w:eastAsia="fr-FR"/>
              </w:rPr>
              <w:t>07</w:t>
            </w:r>
            <w:r w:rsidRPr="00FC68DE">
              <w:rPr>
                <w:rFonts w:asciiTheme="minorHAnsi" w:hAnsiTheme="minorHAnsi" w:cstheme="minorHAnsi"/>
                <w:lang w:val="it-IT" w:eastAsia="fr-FR"/>
              </w:rPr>
              <w:t xml:space="preserve">  pentru</w:t>
            </w:r>
            <w:proofErr w:type="gramEnd"/>
            <w:r w:rsidRPr="00FC68DE">
              <w:rPr>
                <w:rFonts w:asciiTheme="minorHAnsi" w:hAnsiTheme="minorHAnsi" w:cstheme="minorHAnsi"/>
                <w:lang w:val="it-IT" w:eastAsia="fr-FR"/>
              </w:rPr>
              <w:t xml:space="preserve"> aceleaşi tipuri de investiţii.</w:t>
            </w:r>
          </w:p>
          <w:p w:rsidR="008416AD" w:rsidRPr="00FC68DE" w:rsidRDefault="008416AD" w:rsidP="00C018CB">
            <w:pPr>
              <w:keepNext/>
              <w:jc w:val="both"/>
              <w:outlineLvl w:val="0"/>
              <w:rPr>
                <w:rFonts w:asciiTheme="minorHAnsi" w:hAnsiTheme="minorHAnsi" w:cstheme="minorHAnsi"/>
                <w:lang w:val="it-IT" w:eastAsia="fr-FR"/>
              </w:rPr>
            </w:pPr>
          </w:p>
          <w:p w:rsidR="00965530" w:rsidRDefault="000D6390" w:rsidP="00A07011">
            <w:pPr>
              <w:keepNext/>
              <w:jc w:val="both"/>
              <w:outlineLvl w:val="0"/>
              <w:rPr>
                <w:rFonts w:asciiTheme="minorHAnsi" w:hAnsiTheme="minorHAnsi" w:cstheme="minorHAnsi"/>
                <w:lang w:val="it-IT" w:eastAsia="fr-FR"/>
              </w:rPr>
            </w:pPr>
            <w:r>
              <w:rPr>
                <w:rFonts w:asciiTheme="minorHAnsi" w:hAnsiTheme="minorHAnsi" w:cstheme="minorHAnsi"/>
                <w:lang w:val="it-IT" w:eastAsia="fr-FR"/>
              </w:rPr>
              <w:t>Baza de date (din SPCDR</w:t>
            </w:r>
            <w:r w:rsidR="00A07011">
              <w:rPr>
                <w:rFonts w:asciiTheme="minorHAnsi" w:hAnsiTheme="minorHAnsi" w:cstheme="minorHAnsi"/>
                <w:lang w:val="it-IT" w:eastAsia="fr-FR"/>
              </w:rPr>
              <w:t xml:space="preserve"> respectiv din fileserver</w:t>
            </w:r>
            <w:r>
              <w:rPr>
                <w:rFonts w:asciiTheme="minorHAnsi" w:hAnsiTheme="minorHAnsi" w:cstheme="minorHAnsi"/>
                <w:lang w:val="it-IT" w:eastAsia="fr-FR"/>
              </w:rPr>
              <w:t>) a AFIR</w:t>
            </w:r>
            <w:r w:rsidR="00A07011">
              <w:rPr>
                <w:rFonts w:asciiTheme="minorHAnsi" w:hAnsiTheme="minorHAnsi" w:cstheme="minorHAnsi"/>
                <w:lang w:val="it-IT" w:eastAsia="fr-FR"/>
              </w:rPr>
              <w:t xml:space="preserve"> (</w:t>
            </w:r>
            <w:r w:rsidR="008416AD" w:rsidRPr="00FC68DE">
              <w:rPr>
                <w:rFonts w:asciiTheme="minorHAnsi" w:hAnsiTheme="minorHAnsi" w:cstheme="minorHAnsi"/>
                <w:lang w:val="it-IT" w:eastAsia="fr-FR"/>
              </w:rPr>
              <w:t>Lista cu contractele semnate de beneficiarii fondurilor alocate pentru subm</w:t>
            </w:r>
            <w:r w:rsidR="008416AD" w:rsidRPr="00FC68DE">
              <w:rPr>
                <w:rFonts w:asciiTheme="minorHAnsi" w:hAnsiTheme="minorHAnsi" w:cstheme="minorHAnsi"/>
                <w:lang w:val="ro-RO" w:eastAsia="fr-FR"/>
              </w:rPr>
              <w:t xml:space="preserve">ăsura 4.3-infrastructura de irigatii, din cadrul PNDR </w:t>
            </w:r>
            <w:r w:rsidR="008416AD" w:rsidRPr="00FC68DE">
              <w:rPr>
                <w:rFonts w:asciiTheme="minorHAnsi" w:hAnsiTheme="minorHAnsi" w:cstheme="minorHAnsi"/>
                <w:lang w:val="it-IT" w:eastAsia="fr-FR"/>
              </w:rPr>
              <w:t>2014-2020</w:t>
            </w:r>
            <w:r w:rsidR="00A07011">
              <w:rPr>
                <w:rFonts w:asciiTheme="minorHAnsi" w:hAnsiTheme="minorHAnsi" w:cstheme="minorHAnsi"/>
                <w:lang w:val="it-IT" w:eastAsia="fr-FR"/>
              </w:rPr>
              <w:t xml:space="preserve">; </w:t>
            </w:r>
            <w:r w:rsidR="00965530" w:rsidRPr="00FC68DE">
              <w:rPr>
                <w:rFonts w:asciiTheme="minorHAnsi" w:hAnsiTheme="minorHAnsi" w:cstheme="minorHAnsi"/>
                <w:lang w:val="it-IT" w:eastAsia="fr-FR"/>
              </w:rPr>
              <w:t>Lista cu contractele semnate de beneficiarii fondurilor alocate pentru m</w:t>
            </w:r>
            <w:r w:rsidR="00965530" w:rsidRPr="00FC68DE">
              <w:rPr>
                <w:rFonts w:asciiTheme="minorHAnsi" w:hAnsiTheme="minorHAnsi" w:cstheme="minorHAnsi"/>
                <w:lang w:val="ro-RO" w:eastAsia="fr-FR"/>
              </w:rPr>
              <w:t xml:space="preserve">ăsura </w:t>
            </w:r>
            <w:r w:rsidR="00965530">
              <w:rPr>
                <w:rFonts w:asciiTheme="minorHAnsi" w:hAnsiTheme="minorHAnsi" w:cstheme="minorHAnsi"/>
                <w:lang w:val="ro-RO" w:eastAsia="fr-FR"/>
              </w:rPr>
              <w:t>125</w:t>
            </w:r>
            <w:r w:rsidR="00965530" w:rsidRPr="00FC68DE">
              <w:rPr>
                <w:rFonts w:asciiTheme="minorHAnsi" w:hAnsiTheme="minorHAnsi" w:cstheme="minorHAnsi"/>
                <w:lang w:val="ro-RO" w:eastAsia="fr-FR"/>
              </w:rPr>
              <w:t xml:space="preserve">-infrastructura de irigatii, din cadrul PNDR </w:t>
            </w:r>
            <w:r w:rsidR="00965530" w:rsidRPr="00FC68DE">
              <w:rPr>
                <w:rFonts w:asciiTheme="minorHAnsi" w:hAnsiTheme="minorHAnsi" w:cstheme="minorHAnsi"/>
                <w:lang w:val="it-IT" w:eastAsia="fr-FR"/>
              </w:rPr>
              <w:t>20</w:t>
            </w:r>
            <w:r w:rsidR="00965530">
              <w:rPr>
                <w:rFonts w:asciiTheme="minorHAnsi" w:hAnsiTheme="minorHAnsi" w:cstheme="minorHAnsi"/>
                <w:lang w:val="it-IT" w:eastAsia="fr-FR"/>
              </w:rPr>
              <w:t>07</w:t>
            </w:r>
            <w:r w:rsidR="00965530" w:rsidRPr="00FC68DE">
              <w:rPr>
                <w:rFonts w:asciiTheme="minorHAnsi" w:hAnsiTheme="minorHAnsi" w:cstheme="minorHAnsi"/>
                <w:lang w:val="it-IT" w:eastAsia="fr-FR"/>
              </w:rPr>
              <w:t>-20</w:t>
            </w:r>
            <w:r w:rsidR="00965530">
              <w:rPr>
                <w:rFonts w:asciiTheme="minorHAnsi" w:hAnsiTheme="minorHAnsi" w:cstheme="minorHAnsi"/>
                <w:lang w:val="it-IT" w:eastAsia="fr-FR"/>
              </w:rPr>
              <w:t>13</w:t>
            </w:r>
            <w:r w:rsidR="00A07011">
              <w:rPr>
                <w:rFonts w:asciiTheme="minorHAnsi" w:hAnsiTheme="minorHAnsi" w:cstheme="minorHAnsi"/>
                <w:lang w:val="it-IT" w:eastAsia="fr-FR"/>
              </w:rPr>
              <w:t>)</w:t>
            </w:r>
            <w:r w:rsidR="00965530" w:rsidRPr="00FC68DE">
              <w:rPr>
                <w:rFonts w:asciiTheme="minorHAnsi" w:hAnsiTheme="minorHAnsi" w:cstheme="minorHAnsi"/>
                <w:lang w:val="it-IT" w:eastAsia="fr-FR"/>
              </w:rPr>
              <w:t>.</w:t>
            </w:r>
          </w:p>
          <w:p w:rsidR="007E7F5C" w:rsidRDefault="007E7F5C" w:rsidP="00A07011">
            <w:pPr>
              <w:keepNext/>
              <w:jc w:val="both"/>
              <w:outlineLvl w:val="0"/>
              <w:rPr>
                <w:rFonts w:asciiTheme="minorHAnsi" w:hAnsiTheme="minorHAnsi" w:cstheme="minorHAnsi"/>
                <w:lang w:val="it-IT" w:eastAsia="fr-FR"/>
              </w:rPr>
            </w:pPr>
          </w:p>
          <w:p w:rsidR="007E7F5C" w:rsidRPr="00FC68DE" w:rsidRDefault="007E7F5C" w:rsidP="00A07011">
            <w:pPr>
              <w:keepNext/>
              <w:jc w:val="both"/>
              <w:outlineLvl w:val="0"/>
              <w:rPr>
                <w:rFonts w:asciiTheme="minorHAnsi" w:hAnsiTheme="minorHAnsi" w:cstheme="minorHAnsi"/>
                <w:lang w:val="it-IT" w:eastAsia="fr-FR"/>
              </w:rPr>
            </w:pPr>
          </w:p>
        </w:tc>
        <w:tc>
          <w:tcPr>
            <w:tcW w:w="3546" w:type="pct"/>
            <w:shd w:val="clear" w:color="auto" w:fill="auto"/>
          </w:tcPr>
          <w:p w:rsidR="000D6390" w:rsidRDefault="000D6390" w:rsidP="00C018CB">
            <w:pPr>
              <w:keepNext/>
              <w:jc w:val="both"/>
              <w:outlineLvl w:val="0"/>
              <w:rPr>
                <w:rFonts w:asciiTheme="minorHAnsi" w:hAnsiTheme="minorHAnsi" w:cstheme="minorHAnsi"/>
                <w:lang w:val="pt-BR"/>
              </w:rPr>
            </w:pPr>
            <w:r w:rsidRPr="000D6390">
              <w:rPr>
                <w:rFonts w:asciiTheme="minorHAnsi" w:hAnsiTheme="minorHAnsi" w:cstheme="minorHAnsi"/>
                <w:lang w:val="pt-BR"/>
              </w:rPr>
              <w:lastRenderedPageBreak/>
              <w:t xml:space="preserve">Se va verifica în baza de date AFIR, DALI, documentul 8 și în secțiunea C din cererea de finanțare, dacă infrastructura propusă a fi modernizată </w:t>
            </w:r>
            <w:r w:rsidR="0066612C">
              <w:rPr>
                <w:rFonts w:asciiTheme="minorHAnsi" w:hAnsiTheme="minorHAnsi" w:cstheme="minorHAnsi"/>
              </w:rPr>
              <w:t xml:space="preserve">(solicitantul finanțării) </w:t>
            </w:r>
            <w:r w:rsidRPr="000D6390">
              <w:rPr>
                <w:rFonts w:asciiTheme="minorHAnsi" w:hAnsiTheme="minorHAnsi" w:cstheme="minorHAnsi"/>
                <w:lang w:val="pt-BR"/>
              </w:rPr>
              <w:t>a mai beneficiat de finanțare în cadrul PNDR 2014-2020 și</w:t>
            </w:r>
            <w:r w:rsidR="0066612C">
              <w:rPr>
                <w:rFonts w:asciiTheme="minorHAnsi" w:hAnsiTheme="minorHAnsi" w:cstheme="minorHAnsi"/>
                <w:lang w:val="pt-BR"/>
              </w:rPr>
              <w:t>/sau</w:t>
            </w:r>
            <w:r w:rsidRPr="000D6390">
              <w:rPr>
                <w:rFonts w:asciiTheme="minorHAnsi" w:hAnsiTheme="minorHAnsi" w:cstheme="minorHAnsi"/>
                <w:lang w:val="pt-BR"/>
              </w:rPr>
              <w:t xml:space="preserve"> PNDR 2007-2013.</w:t>
            </w:r>
          </w:p>
          <w:p w:rsidR="008416AD" w:rsidRPr="00037ACE" w:rsidRDefault="008416AD" w:rsidP="00C018CB">
            <w:pPr>
              <w:keepNext/>
              <w:jc w:val="both"/>
              <w:outlineLvl w:val="0"/>
              <w:rPr>
                <w:rFonts w:asciiTheme="minorHAnsi" w:hAnsiTheme="minorHAnsi" w:cstheme="minorHAnsi"/>
                <w:lang w:val="pt-BR"/>
              </w:rPr>
            </w:pPr>
            <w:r w:rsidRPr="00037ACE">
              <w:rPr>
                <w:rFonts w:asciiTheme="minorHAnsi" w:hAnsiTheme="minorHAnsi" w:cstheme="minorHAnsi"/>
                <w:lang w:val="pt-BR"/>
              </w:rPr>
              <w:t>Se v</w:t>
            </w:r>
            <w:r w:rsidR="0066612C" w:rsidRPr="00037ACE">
              <w:rPr>
                <w:rFonts w:asciiTheme="minorHAnsi" w:hAnsiTheme="minorHAnsi" w:cstheme="minorHAnsi"/>
                <w:lang w:val="pt-BR"/>
              </w:rPr>
              <w:t>or</w:t>
            </w:r>
            <w:r w:rsidRPr="00037ACE">
              <w:rPr>
                <w:rFonts w:asciiTheme="minorHAnsi" w:hAnsiTheme="minorHAnsi" w:cstheme="minorHAnsi"/>
                <w:lang w:val="pt-BR"/>
              </w:rPr>
              <w:t xml:space="preserve"> acorda </w:t>
            </w:r>
            <w:r w:rsidR="0066612C" w:rsidRPr="00037ACE">
              <w:rPr>
                <w:rFonts w:asciiTheme="minorHAnsi" w:hAnsiTheme="minorHAnsi" w:cstheme="minorHAnsi"/>
                <w:lang w:val="pt-BR"/>
              </w:rPr>
              <w:t>2</w:t>
            </w:r>
            <w:r w:rsidR="00AB1C87" w:rsidRPr="00037ACE">
              <w:rPr>
                <w:rFonts w:asciiTheme="minorHAnsi" w:hAnsiTheme="minorHAnsi" w:cstheme="minorHAnsi"/>
                <w:lang w:val="pt-BR"/>
              </w:rPr>
              <w:t>5</w:t>
            </w:r>
            <w:r w:rsidR="0066612C" w:rsidRPr="00037ACE">
              <w:rPr>
                <w:rFonts w:asciiTheme="minorHAnsi" w:hAnsiTheme="minorHAnsi" w:cstheme="minorHAnsi"/>
                <w:lang w:val="pt-BR"/>
              </w:rPr>
              <w:t xml:space="preserve"> de puncte </w:t>
            </w:r>
            <w:r w:rsidRPr="00037ACE">
              <w:rPr>
                <w:rFonts w:asciiTheme="minorHAnsi" w:hAnsiTheme="minorHAnsi" w:cstheme="minorHAnsi"/>
                <w:lang w:val="pt-BR"/>
              </w:rPr>
              <w:t xml:space="preserve">pentru OUAI-urile care </w:t>
            </w:r>
            <w:r w:rsidR="00A07011" w:rsidRPr="00037ACE">
              <w:rPr>
                <w:rFonts w:asciiTheme="minorHAnsi" w:hAnsiTheme="minorHAnsi" w:cstheme="minorHAnsi"/>
                <w:lang w:val="pt-BR"/>
              </w:rPr>
              <w:t xml:space="preserve">nu </w:t>
            </w:r>
            <w:r w:rsidRPr="00037ACE">
              <w:rPr>
                <w:rFonts w:asciiTheme="minorHAnsi" w:hAnsiTheme="minorHAnsi" w:cstheme="minorHAnsi"/>
                <w:lang w:val="pt-BR"/>
              </w:rPr>
              <w:t xml:space="preserve">au </w:t>
            </w:r>
            <w:r w:rsidR="00A07011" w:rsidRPr="00037ACE">
              <w:rPr>
                <w:rFonts w:asciiTheme="minorHAnsi" w:hAnsiTheme="minorHAnsi" w:cstheme="minorHAnsi"/>
                <w:lang w:val="pt-BR"/>
              </w:rPr>
              <w:t xml:space="preserve">beneficiat de fonduri europene nerambursabile din PNDR pentru </w:t>
            </w:r>
            <w:r w:rsidRPr="00037ACE">
              <w:rPr>
                <w:rFonts w:asciiTheme="minorHAnsi" w:hAnsiTheme="minorHAnsi" w:cstheme="minorHAnsi"/>
                <w:lang w:val="pt-BR"/>
              </w:rPr>
              <w:t>infrastructur</w:t>
            </w:r>
            <w:r w:rsidR="00A07011" w:rsidRPr="00037ACE">
              <w:rPr>
                <w:rFonts w:asciiTheme="minorHAnsi" w:hAnsiTheme="minorHAnsi" w:cstheme="minorHAnsi"/>
                <w:lang w:val="pt-BR"/>
              </w:rPr>
              <w:t>a</w:t>
            </w:r>
            <w:r w:rsidRPr="00037ACE">
              <w:rPr>
                <w:rFonts w:asciiTheme="minorHAnsi" w:hAnsiTheme="minorHAnsi" w:cstheme="minorHAnsi"/>
                <w:lang w:val="pt-BR"/>
              </w:rPr>
              <w:t xml:space="preserve"> secundară de irigații </w:t>
            </w:r>
            <w:r w:rsidR="00A07011" w:rsidRPr="00037ACE">
              <w:rPr>
                <w:rFonts w:asciiTheme="minorHAnsi" w:hAnsiTheme="minorHAnsi" w:cstheme="minorHAnsi"/>
                <w:lang w:val="pt-BR"/>
              </w:rPr>
              <w:t>prevăzută a se moderniza prin prezentul proiect.</w:t>
            </w:r>
            <w:r w:rsidRPr="00037ACE">
              <w:rPr>
                <w:rFonts w:asciiTheme="minorHAnsi" w:hAnsiTheme="minorHAnsi" w:cstheme="minorHAnsi"/>
                <w:lang w:val="pt-BR"/>
              </w:rPr>
              <w:t xml:space="preserve"> </w:t>
            </w:r>
          </w:p>
          <w:p w:rsidR="008416AD" w:rsidRPr="00037ACE" w:rsidRDefault="008416AD" w:rsidP="00C018CB">
            <w:pPr>
              <w:keepNext/>
              <w:jc w:val="both"/>
              <w:outlineLvl w:val="0"/>
              <w:rPr>
                <w:rFonts w:asciiTheme="minorHAnsi" w:hAnsiTheme="minorHAnsi" w:cstheme="minorHAnsi"/>
                <w:lang w:val="pt-BR"/>
              </w:rPr>
            </w:pPr>
            <w:r w:rsidRPr="00037ACE">
              <w:rPr>
                <w:rFonts w:asciiTheme="minorHAnsi" w:hAnsiTheme="minorHAnsi" w:cstheme="minorHAnsi"/>
                <w:lang w:val="pt-BR"/>
              </w:rPr>
              <w:t xml:space="preserve">Expertul verifică în baza informaţilor din DALI, din Secțiunea C din cererea de finanțare și respectiv din documentul nr. 8 dacă solicitantul a mai beneficiat în cadrul PNDR de fonduri europene nerambursabile, pentru infrastructura secundară de irigații </w:t>
            </w:r>
            <w:r w:rsidR="00A07011" w:rsidRPr="00037ACE">
              <w:rPr>
                <w:rFonts w:asciiTheme="minorHAnsi" w:hAnsiTheme="minorHAnsi" w:cstheme="minorHAnsi"/>
                <w:lang w:val="pt-BR"/>
              </w:rPr>
              <w:t>care face obiectul modernizării prin prezentul proiect</w:t>
            </w:r>
            <w:r w:rsidRPr="00037ACE">
              <w:rPr>
                <w:rFonts w:asciiTheme="minorHAnsi" w:hAnsiTheme="minorHAnsi" w:cstheme="minorHAnsi"/>
                <w:lang w:val="pt-BR"/>
              </w:rPr>
              <w:t xml:space="preserve">. </w:t>
            </w:r>
          </w:p>
          <w:p w:rsidR="008416AD" w:rsidRPr="00FC68DE" w:rsidRDefault="008416AD" w:rsidP="00707CD5">
            <w:pPr>
              <w:keepNext/>
              <w:jc w:val="both"/>
              <w:outlineLvl w:val="0"/>
              <w:rPr>
                <w:rFonts w:asciiTheme="minorHAnsi" w:hAnsiTheme="minorHAnsi" w:cstheme="minorHAnsi"/>
                <w:lang w:val="it-IT" w:eastAsia="fr-FR"/>
              </w:rPr>
            </w:pPr>
            <w:r w:rsidRPr="00E01846">
              <w:rPr>
                <w:rFonts w:asciiTheme="minorHAnsi" w:hAnsiTheme="minorHAnsi" w:cstheme="minorHAnsi"/>
                <w:lang w:val="pt-BR"/>
              </w:rPr>
              <w:t xml:space="preserve">Dacă </w:t>
            </w:r>
            <w:r w:rsidRPr="001D6A97">
              <w:rPr>
                <w:rFonts w:asciiTheme="minorHAnsi" w:hAnsiTheme="minorHAnsi" w:cstheme="minorHAnsi"/>
                <w:lang w:val="it-IT" w:eastAsia="fr-FR"/>
              </w:rPr>
              <w:t xml:space="preserve">din </w:t>
            </w:r>
            <w:r w:rsidR="00CC1A38">
              <w:rPr>
                <w:rFonts w:asciiTheme="minorHAnsi" w:hAnsiTheme="minorHAnsi" w:cstheme="minorHAnsi"/>
                <w:lang w:val="it-IT" w:eastAsia="fr-FR"/>
              </w:rPr>
              <w:t>baza de date a AFIR (din SPCDR respectiv din fileserver)</w:t>
            </w:r>
            <w:r w:rsidR="00EB48BB">
              <w:rPr>
                <w:rFonts w:asciiTheme="minorHAnsi" w:hAnsiTheme="minorHAnsi" w:cstheme="minorHAnsi"/>
                <w:lang w:val="it-IT" w:eastAsia="fr-FR"/>
              </w:rPr>
              <w:t xml:space="preserve"> </w:t>
            </w:r>
            <w:r w:rsidRPr="001D6A97">
              <w:rPr>
                <w:rFonts w:asciiTheme="minorHAnsi" w:hAnsiTheme="minorHAnsi" w:cstheme="minorHAnsi"/>
                <w:lang w:val="it-IT" w:eastAsia="fr-FR"/>
              </w:rPr>
              <w:t>cu contractele semnate de beneficiarii fondurilor alocate pentru subm</w:t>
            </w:r>
            <w:r w:rsidRPr="00CB4CCD">
              <w:rPr>
                <w:rFonts w:asciiTheme="minorHAnsi" w:hAnsiTheme="minorHAnsi" w:cstheme="minorHAnsi"/>
                <w:lang w:val="ro-RO" w:eastAsia="fr-FR"/>
              </w:rPr>
              <w:t>ăsura</w:t>
            </w:r>
            <w:r w:rsidRPr="00FC68DE">
              <w:rPr>
                <w:rFonts w:asciiTheme="minorHAnsi" w:hAnsiTheme="minorHAnsi" w:cstheme="minorHAnsi"/>
                <w:lang w:val="ro-RO" w:eastAsia="fr-FR"/>
              </w:rPr>
              <w:t xml:space="preserve"> 4.3-infrastructura de irigatii, din cadrul PNDR </w:t>
            </w:r>
            <w:r w:rsidRPr="00FC68DE">
              <w:rPr>
                <w:rFonts w:asciiTheme="minorHAnsi" w:hAnsiTheme="minorHAnsi" w:cstheme="minorHAnsi"/>
                <w:lang w:val="it-IT" w:eastAsia="fr-FR"/>
              </w:rPr>
              <w:t>2014-2020</w:t>
            </w:r>
            <w:r w:rsidR="00377542">
              <w:rPr>
                <w:rFonts w:asciiTheme="minorHAnsi" w:hAnsiTheme="minorHAnsi" w:cstheme="minorHAnsi"/>
                <w:lang w:val="it-IT" w:eastAsia="fr-FR"/>
              </w:rPr>
              <w:t xml:space="preserve"> </w:t>
            </w:r>
            <w:r w:rsidR="00CC1A38">
              <w:rPr>
                <w:rFonts w:asciiTheme="minorHAnsi" w:hAnsiTheme="minorHAnsi" w:cstheme="minorHAnsi"/>
                <w:lang w:val="it-IT" w:eastAsia="fr-FR"/>
              </w:rPr>
              <w:t>respectiv pentru Măsura 125 din cadrul PNDR 2007-</w:t>
            </w:r>
            <w:proofErr w:type="gramStart"/>
            <w:r w:rsidR="00CC1A38">
              <w:rPr>
                <w:rFonts w:asciiTheme="minorHAnsi" w:hAnsiTheme="minorHAnsi" w:cstheme="minorHAnsi"/>
                <w:lang w:val="it-IT" w:eastAsia="fr-FR"/>
              </w:rPr>
              <w:t>2013</w:t>
            </w:r>
            <w:r w:rsidR="00CC1A38" w:rsidRPr="00FC68DE" w:rsidDel="00CC1A38">
              <w:rPr>
                <w:rFonts w:asciiTheme="minorHAnsi" w:hAnsiTheme="minorHAnsi" w:cstheme="minorHAnsi"/>
                <w:lang w:val="it-IT" w:eastAsia="fr-FR"/>
              </w:rPr>
              <w:t xml:space="preserve"> </w:t>
            </w:r>
            <w:r w:rsidR="00AF65D2" w:rsidRPr="009B18D1">
              <w:rPr>
                <w:rFonts w:asciiTheme="minorHAnsi" w:hAnsiTheme="minorHAnsi" w:cstheme="minorHAnsi"/>
                <w:lang w:val="pt-BR"/>
              </w:rPr>
              <w:t xml:space="preserve"> rezultă</w:t>
            </w:r>
            <w:proofErr w:type="gramEnd"/>
            <w:r w:rsidR="00AF65D2">
              <w:rPr>
                <w:rFonts w:asciiTheme="minorHAnsi" w:hAnsiTheme="minorHAnsi" w:cstheme="minorHAnsi"/>
                <w:lang w:val="pt-BR"/>
              </w:rPr>
              <w:t xml:space="preserve"> că</w:t>
            </w:r>
          </w:p>
          <w:p w:rsidR="003509A8" w:rsidRPr="009B18D1" w:rsidRDefault="008416AD" w:rsidP="00B000BE">
            <w:pPr>
              <w:keepNext/>
              <w:jc w:val="both"/>
              <w:outlineLvl w:val="0"/>
              <w:rPr>
                <w:rFonts w:asciiTheme="minorHAnsi" w:hAnsiTheme="minorHAnsi" w:cstheme="minorHAnsi"/>
                <w:lang w:val="pt-BR"/>
              </w:rPr>
            </w:pPr>
            <w:proofErr w:type="gramStart"/>
            <w:r w:rsidRPr="009B18D1">
              <w:rPr>
                <w:rFonts w:asciiTheme="minorHAnsi" w:hAnsiTheme="minorHAnsi" w:cstheme="minorHAnsi"/>
                <w:lang w:val="pt-BR"/>
              </w:rPr>
              <w:t>solicitantul</w:t>
            </w:r>
            <w:proofErr w:type="gramEnd"/>
            <w:r w:rsidRPr="009B18D1">
              <w:rPr>
                <w:rFonts w:asciiTheme="minorHAnsi" w:hAnsiTheme="minorHAnsi" w:cstheme="minorHAnsi"/>
                <w:lang w:val="pt-BR"/>
              </w:rPr>
              <w:t xml:space="preserve"> OUAI a mai obținut, în</w:t>
            </w:r>
            <w:r w:rsidR="00B20D83">
              <w:rPr>
                <w:rFonts w:asciiTheme="minorHAnsi" w:hAnsiTheme="minorHAnsi" w:cstheme="minorHAnsi"/>
                <w:lang w:val="pt-BR"/>
              </w:rPr>
              <w:t xml:space="preserve"> </w:t>
            </w:r>
            <w:r>
              <w:rPr>
                <w:rFonts w:asciiTheme="minorHAnsi" w:hAnsiTheme="minorHAnsi" w:cstheme="minorHAnsi"/>
                <w:lang w:val="pt-BR"/>
              </w:rPr>
              <w:t>cadrul PNDR</w:t>
            </w:r>
            <w:r w:rsidRPr="009B18D1">
              <w:rPr>
                <w:rFonts w:asciiTheme="minorHAnsi" w:hAnsiTheme="minorHAnsi" w:cstheme="minorHAnsi"/>
                <w:lang w:val="pt-BR"/>
              </w:rPr>
              <w:t>, fonduri europene nerambursabile pentru o investiție similară atunci expertul va verifica</w:t>
            </w:r>
            <w:r w:rsidR="00491DCA">
              <w:rPr>
                <w:rFonts w:asciiTheme="minorHAnsi" w:hAnsiTheme="minorHAnsi" w:cstheme="minorHAnsi"/>
                <w:lang w:val="pt-BR"/>
              </w:rPr>
              <w:t xml:space="preserve"> contractul</w:t>
            </w:r>
            <w:r w:rsidRPr="009B18D1">
              <w:rPr>
                <w:rFonts w:asciiTheme="minorHAnsi" w:hAnsiTheme="minorHAnsi" w:cstheme="minorHAnsi"/>
                <w:lang w:val="pt-BR"/>
              </w:rPr>
              <w:t xml:space="preserve"> </w:t>
            </w:r>
            <w:r w:rsidR="00491DCA">
              <w:rPr>
                <w:rFonts w:asciiTheme="minorHAnsi" w:hAnsiTheme="minorHAnsi" w:cstheme="minorHAnsi"/>
                <w:lang w:val="pt-BR"/>
              </w:rPr>
              <w:t>î</w:t>
            </w:r>
            <w:r w:rsidRPr="009B18D1">
              <w:rPr>
                <w:rFonts w:asciiTheme="minorHAnsi" w:hAnsiTheme="minorHAnsi" w:cstheme="minorHAnsi"/>
                <w:lang w:val="pt-BR"/>
              </w:rPr>
              <w:t>n Sistemul de Gestiune a Documentelor din SPCDR</w:t>
            </w:r>
            <w:r w:rsidR="00CC1A38">
              <w:rPr>
                <w:rFonts w:asciiTheme="minorHAnsi" w:hAnsiTheme="minorHAnsi" w:cstheme="minorHAnsi"/>
                <w:lang w:val="pt-BR"/>
              </w:rPr>
              <w:t xml:space="preserve"> 2020 </w:t>
            </w:r>
            <w:r w:rsidR="001E3A0F">
              <w:rPr>
                <w:rFonts w:asciiTheme="minorHAnsi" w:hAnsiTheme="minorHAnsi" w:cstheme="minorHAnsi"/>
                <w:lang w:val="pt-BR"/>
              </w:rPr>
              <w:t xml:space="preserve"> respectiv în SPCDR 2013</w:t>
            </w:r>
            <w:r w:rsidRPr="009B18D1">
              <w:rPr>
                <w:rFonts w:asciiTheme="minorHAnsi" w:hAnsiTheme="minorHAnsi" w:cstheme="minorHAnsi"/>
                <w:lang w:val="pt-BR"/>
              </w:rPr>
              <w:t xml:space="preserve">. </w:t>
            </w:r>
          </w:p>
          <w:p w:rsidR="00C07999" w:rsidRDefault="008416AD" w:rsidP="00C018CB">
            <w:pPr>
              <w:jc w:val="both"/>
              <w:rPr>
                <w:rFonts w:asciiTheme="minorHAnsi" w:hAnsiTheme="minorHAnsi" w:cstheme="minorHAnsi"/>
                <w:lang w:eastAsia="fr-FR"/>
              </w:rPr>
            </w:pPr>
            <w:r w:rsidRPr="002F6AE7">
              <w:rPr>
                <w:rFonts w:asciiTheme="minorHAnsi" w:hAnsiTheme="minorHAnsi" w:cstheme="minorHAnsi"/>
                <w:lang w:val="ro-RO" w:eastAsia="fr-FR"/>
              </w:rPr>
              <w:t>Expertul va verifica status-ul contractului</w:t>
            </w:r>
            <w:r w:rsidR="00C07999">
              <w:rPr>
                <w:rFonts w:asciiTheme="minorHAnsi" w:hAnsiTheme="minorHAnsi" w:cstheme="minorHAnsi"/>
                <w:lang w:val="ro-RO" w:eastAsia="fr-FR"/>
              </w:rPr>
              <w:t xml:space="preserve"> </w:t>
            </w:r>
            <w:r w:rsidRPr="002F6AE7">
              <w:rPr>
                <w:rFonts w:asciiTheme="minorHAnsi" w:hAnsiTheme="minorHAnsi" w:cstheme="minorHAnsi"/>
                <w:lang w:val="ro-RO" w:eastAsia="fr-FR"/>
              </w:rPr>
              <w:t>beneficiarului care a</w:t>
            </w:r>
            <w:r w:rsidR="00C07999">
              <w:rPr>
                <w:rFonts w:asciiTheme="minorHAnsi" w:hAnsiTheme="minorHAnsi" w:cstheme="minorHAnsi"/>
                <w:lang w:val="ro-RO" w:eastAsia="fr-FR"/>
              </w:rPr>
              <w:t xml:space="preserve"> </w:t>
            </w:r>
            <w:r w:rsidRPr="002F6AE7">
              <w:rPr>
                <w:rFonts w:asciiTheme="minorHAnsi" w:hAnsiTheme="minorHAnsi" w:cstheme="minorHAnsi"/>
                <w:lang w:val="ro-RO" w:eastAsia="fr-FR"/>
              </w:rPr>
              <w:t xml:space="preserve">primit finanţare. Această verificare se poate face utilizând CUI </w:t>
            </w:r>
            <w:r w:rsidR="009F43AC">
              <w:rPr>
                <w:rFonts w:asciiTheme="minorHAnsi" w:hAnsiTheme="minorHAnsi" w:cstheme="minorHAnsi"/>
                <w:lang w:val="ro-RO" w:eastAsia="fr-FR"/>
              </w:rPr>
              <w:t>solicitant</w:t>
            </w:r>
            <w:r w:rsidRPr="002F6AE7">
              <w:rPr>
                <w:rFonts w:asciiTheme="minorHAnsi" w:hAnsiTheme="minorHAnsi" w:cstheme="minorHAnsi"/>
                <w:lang w:val="ro-RO" w:eastAsia="fr-FR"/>
              </w:rPr>
              <w:t xml:space="preserve"> în cadrul fișier</w:t>
            </w:r>
            <w:r w:rsidR="001E3A0F">
              <w:rPr>
                <w:rFonts w:asciiTheme="minorHAnsi" w:hAnsiTheme="minorHAnsi" w:cstheme="minorHAnsi"/>
                <w:lang w:val="ro-RO" w:eastAsia="fr-FR"/>
              </w:rPr>
              <w:t>e</w:t>
            </w:r>
            <w:r w:rsidRPr="002F6AE7">
              <w:rPr>
                <w:rFonts w:asciiTheme="minorHAnsi" w:hAnsiTheme="minorHAnsi" w:cstheme="minorHAnsi"/>
                <w:lang w:val="ro-RO" w:eastAsia="fr-FR"/>
              </w:rPr>
              <w:t>l</w:t>
            </w:r>
            <w:r w:rsidR="001E3A0F">
              <w:rPr>
                <w:rFonts w:asciiTheme="minorHAnsi" w:hAnsiTheme="minorHAnsi" w:cstheme="minorHAnsi"/>
                <w:lang w:val="ro-RO" w:eastAsia="fr-FR"/>
              </w:rPr>
              <w:t>or</w:t>
            </w:r>
            <w:r w:rsidRPr="002F6AE7">
              <w:rPr>
                <w:rFonts w:asciiTheme="minorHAnsi" w:hAnsiTheme="minorHAnsi" w:cstheme="minorHAnsi"/>
                <w:lang w:val="ro-RO" w:eastAsia="fr-FR"/>
              </w:rPr>
              <w:t xml:space="preserve"> cu Dosarele Cererilor de Plată aferente proiectelor depuse pe sM4.3 infrastructura de irigații (inclusiv fișierul aferent ITI Delta Dunării </w:t>
            </w:r>
            <w:r w:rsidR="00D50BA8">
              <w:rPr>
                <w:rFonts w:asciiTheme="minorHAnsi" w:hAnsiTheme="minorHAnsi" w:cstheme="minorHAnsi"/>
                <w:lang w:val="ro-RO" w:eastAsia="fr-FR"/>
              </w:rPr>
              <w:t xml:space="preserve">și cel aferent proiectelor tranzitate de pe M125 pe sM4.3I </w:t>
            </w:r>
            <w:r w:rsidRPr="002F6AE7">
              <w:rPr>
                <w:rFonts w:asciiTheme="minorHAnsi" w:hAnsiTheme="minorHAnsi" w:cstheme="minorHAnsi"/>
                <w:lang w:val="ro-RO" w:eastAsia="fr-FR"/>
              </w:rPr>
              <w:t xml:space="preserve">dacă este cazul) </w:t>
            </w:r>
            <w:r w:rsidR="001E3A0F">
              <w:rPr>
                <w:rFonts w:asciiTheme="minorHAnsi" w:hAnsiTheme="minorHAnsi" w:cstheme="minorHAnsi"/>
                <w:lang w:val="ro-RO" w:eastAsia="fr-FR"/>
              </w:rPr>
              <w:t xml:space="preserve">respectiv pe M125, </w:t>
            </w:r>
            <w:r w:rsidRPr="002F6AE7">
              <w:rPr>
                <w:rFonts w:asciiTheme="minorHAnsi" w:hAnsiTheme="minorHAnsi" w:cstheme="minorHAnsi"/>
                <w:lang w:val="ro-RO" w:eastAsia="fr-FR"/>
              </w:rPr>
              <w:t>existent</w:t>
            </w:r>
            <w:r w:rsidR="001E3A0F">
              <w:rPr>
                <w:rFonts w:asciiTheme="minorHAnsi" w:hAnsiTheme="minorHAnsi" w:cstheme="minorHAnsi"/>
                <w:lang w:val="ro-RO" w:eastAsia="fr-FR"/>
              </w:rPr>
              <w:t>e</w:t>
            </w:r>
            <w:r w:rsidRPr="002F6AE7">
              <w:rPr>
                <w:rFonts w:asciiTheme="minorHAnsi" w:hAnsiTheme="minorHAnsi" w:cstheme="minorHAnsi"/>
                <w:lang w:val="ro-RO" w:eastAsia="fr-FR"/>
              </w:rPr>
              <w:t xml:space="preserve"> la link</w:t>
            </w:r>
            <w:r w:rsidRPr="002F6AE7">
              <w:rPr>
                <w:rFonts w:asciiTheme="minorHAnsi" w:hAnsiTheme="minorHAnsi" w:cstheme="minorHAnsi"/>
                <w:lang w:eastAsia="fr-FR"/>
              </w:rPr>
              <w:t>-ul:</w:t>
            </w:r>
          </w:p>
          <w:p w:rsidR="008416AD" w:rsidRDefault="00621C47" w:rsidP="00C018CB">
            <w:pPr>
              <w:jc w:val="both"/>
              <w:rPr>
                <w:rFonts w:asciiTheme="minorHAnsi" w:hAnsiTheme="minorHAnsi" w:cstheme="minorHAnsi"/>
                <w:lang w:val="ro-RO" w:eastAsia="fr-FR"/>
              </w:rPr>
            </w:pPr>
            <w:hyperlink r:id="rId23" w:history="1">
              <w:r w:rsidR="008416AD" w:rsidRPr="008A564F">
                <w:rPr>
                  <w:rStyle w:val="Hyperlink"/>
                  <w:rFonts w:asciiTheme="minorHAnsi" w:hAnsiTheme="minorHAnsi" w:cstheme="minorHAnsi"/>
                  <w:lang w:eastAsia="fr-FR"/>
                </w:rPr>
                <w:t>\\fs\Monitorizare-comun\RegistreDCP-FEADR\Registre DCP_PNDR 2014-2020</w:t>
              </w:r>
            </w:hyperlink>
            <w:r w:rsidR="008416AD" w:rsidRPr="008A564F">
              <w:rPr>
                <w:rFonts w:asciiTheme="minorHAnsi" w:hAnsiTheme="minorHAnsi" w:cstheme="minorHAnsi"/>
                <w:lang w:val="ro-RO" w:eastAsia="fr-FR"/>
              </w:rPr>
              <w:t xml:space="preserve"> </w:t>
            </w:r>
          </w:p>
          <w:p w:rsidR="00C07999" w:rsidRDefault="00D50BA8" w:rsidP="00C018CB">
            <w:pPr>
              <w:jc w:val="both"/>
              <w:rPr>
                <w:rFonts w:asciiTheme="minorHAnsi" w:hAnsiTheme="minorHAnsi" w:cstheme="minorHAnsi"/>
                <w:lang w:val="ro-RO" w:eastAsia="fr-FR"/>
              </w:rPr>
            </w:pPr>
            <w:r>
              <w:rPr>
                <w:rFonts w:asciiTheme="minorHAnsi" w:hAnsiTheme="minorHAnsi" w:cstheme="minorHAnsi"/>
                <w:lang w:val="ro-RO" w:eastAsia="fr-FR"/>
              </w:rPr>
              <w:t>și</w:t>
            </w:r>
            <w:r w:rsidR="001E3A0F">
              <w:rPr>
                <w:rFonts w:asciiTheme="minorHAnsi" w:hAnsiTheme="minorHAnsi" w:cstheme="minorHAnsi"/>
                <w:lang w:val="ro-RO" w:eastAsia="fr-FR"/>
              </w:rPr>
              <w:t xml:space="preserve"> la link-ul: </w:t>
            </w:r>
          </w:p>
          <w:p w:rsidR="001E3A0F" w:rsidRPr="002F6AE7" w:rsidRDefault="00621C47" w:rsidP="00C018CB">
            <w:pPr>
              <w:jc w:val="both"/>
              <w:rPr>
                <w:rFonts w:asciiTheme="minorHAnsi" w:hAnsiTheme="minorHAnsi" w:cstheme="minorHAnsi"/>
                <w:lang w:val="ro-RO" w:eastAsia="fr-FR"/>
              </w:rPr>
            </w:pPr>
            <w:hyperlink r:id="rId24" w:history="1">
              <w:r w:rsidR="001E3A0F" w:rsidRPr="00793DC9">
                <w:rPr>
                  <w:rStyle w:val="Hyperlink"/>
                  <w:rFonts w:asciiTheme="minorHAnsi" w:hAnsiTheme="minorHAnsi" w:cstheme="minorHAnsi"/>
                  <w:lang w:val="ro-RO" w:eastAsia="fr-FR"/>
                </w:rPr>
                <w:t>\\fs\Monitorizare-comun\RegistreDCP-FEADR\Registre DCP_PNDR 2007-2013</w:t>
              </w:r>
            </w:hyperlink>
          </w:p>
          <w:p w:rsidR="002B0EC0" w:rsidRPr="001D6A97" w:rsidRDefault="008416AD" w:rsidP="002B0EC0">
            <w:pPr>
              <w:jc w:val="both"/>
              <w:rPr>
                <w:rFonts w:asciiTheme="minorHAnsi" w:hAnsiTheme="minorHAnsi" w:cstheme="minorHAnsi"/>
                <w:lang w:val="pt-BR"/>
              </w:rPr>
            </w:pPr>
            <w:r w:rsidRPr="00FC68DE">
              <w:rPr>
                <w:rFonts w:asciiTheme="minorHAnsi" w:hAnsiTheme="minorHAnsi" w:cstheme="minorHAnsi"/>
                <w:lang w:val="pt-BR"/>
              </w:rPr>
              <w:t>În situația în care status-ul contractului este demarat/în derulare/</w:t>
            </w:r>
            <w:r w:rsidR="00793DC9">
              <w:rPr>
                <w:rFonts w:asciiTheme="minorHAnsi" w:hAnsiTheme="minorHAnsi" w:cstheme="minorHAnsi"/>
                <w:lang w:val="pt-BR"/>
              </w:rPr>
              <w:t>în curs de final</w:t>
            </w:r>
            <w:r w:rsidR="00B02403">
              <w:rPr>
                <w:rFonts w:asciiTheme="minorHAnsi" w:hAnsiTheme="minorHAnsi" w:cstheme="minorHAnsi"/>
                <w:lang w:val="pt-BR"/>
              </w:rPr>
              <w:t>izare/</w:t>
            </w:r>
            <w:r w:rsidRPr="00FC68DE">
              <w:rPr>
                <w:rFonts w:asciiTheme="minorHAnsi" w:hAnsiTheme="minorHAnsi" w:cstheme="minorHAnsi"/>
                <w:lang w:val="pt-BR"/>
              </w:rPr>
              <w:t>finalizat se va considera că solicitantul a beneficiat de sprijin din fonduri europene</w:t>
            </w:r>
            <w:r w:rsidR="003A2A50">
              <w:rPr>
                <w:rFonts w:asciiTheme="minorHAnsi" w:hAnsiTheme="minorHAnsi" w:cstheme="minorHAnsi"/>
                <w:lang w:val="pt-BR"/>
              </w:rPr>
              <w:t xml:space="preserve"> prin PNDR</w:t>
            </w:r>
            <w:r w:rsidRPr="00FC68DE">
              <w:rPr>
                <w:rFonts w:asciiTheme="minorHAnsi" w:hAnsiTheme="minorHAnsi" w:cstheme="minorHAnsi"/>
                <w:lang w:val="pt-BR"/>
              </w:rPr>
              <w:t xml:space="preserve">. În cazul în care status-ul contractului de finanțare este reziliat </w:t>
            </w:r>
            <w:r w:rsidR="002B0EC0" w:rsidRPr="00757418">
              <w:rPr>
                <w:rFonts w:asciiTheme="minorHAnsi" w:hAnsiTheme="minorHAnsi" w:cstheme="minorHAnsi"/>
                <w:u w:val="single"/>
                <w:lang w:val="pt-BR"/>
              </w:rPr>
              <w:t xml:space="preserve">și </w:t>
            </w:r>
            <w:r w:rsidR="002B0EC0">
              <w:rPr>
                <w:rFonts w:asciiTheme="minorHAnsi" w:hAnsiTheme="minorHAnsi" w:cstheme="minorHAnsi"/>
                <w:u w:val="single"/>
                <w:lang w:val="pt-BR"/>
              </w:rPr>
              <w:t>expertul constată din verificările făcute că a</w:t>
            </w:r>
            <w:r w:rsidR="002B0EC0" w:rsidRPr="00757418">
              <w:rPr>
                <w:rFonts w:asciiTheme="minorHAnsi" w:hAnsiTheme="minorHAnsi" w:cstheme="minorHAnsi"/>
                <w:u w:val="single"/>
                <w:lang w:val="pt-BR"/>
              </w:rPr>
              <w:t xml:space="preserve"> fost reziliat din motive obiective, nu ca urmare a unei nereguli identificate de către AFIR</w:t>
            </w:r>
            <w:r w:rsidR="002B0EC0">
              <w:rPr>
                <w:rFonts w:asciiTheme="minorHAnsi" w:hAnsiTheme="minorHAnsi" w:cstheme="minorHAnsi"/>
                <w:u w:val="single"/>
                <w:lang w:val="pt-BR"/>
              </w:rPr>
              <w:t>,</w:t>
            </w:r>
            <w:r w:rsidR="002B0EC0" w:rsidRPr="00FC68DE">
              <w:rPr>
                <w:rFonts w:asciiTheme="minorHAnsi" w:hAnsiTheme="minorHAnsi" w:cstheme="minorHAnsi"/>
                <w:lang w:val="pt-BR"/>
              </w:rPr>
              <w:t xml:space="preserve"> </w:t>
            </w:r>
            <w:r w:rsidRPr="00FC68DE">
              <w:rPr>
                <w:rFonts w:asciiTheme="minorHAnsi" w:hAnsiTheme="minorHAnsi" w:cstheme="minorHAnsi"/>
                <w:lang w:val="pt-BR"/>
              </w:rPr>
              <w:t xml:space="preserve">iar solicitantul nu mai are alt </w:t>
            </w:r>
            <w:r w:rsidRPr="00FC68DE">
              <w:rPr>
                <w:rFonts w:asciiTheme="minorHAnsi" w:hAnsiTheme="minorHAnsi" w:cstheme="minorHAnsi"/>
                <w:lang w:val="pt-BR"/>
              </w:rPr>
              <w:lastRenderedPageBreak/>
              <w:t xml:space="preserve">contract de finanțare demarat/în derulare/finalizat care să vizeze </w:t>
            </w:r>
            <w:r w:rsidR="00B02403">
              <w:rPr>
                <w:rFonts w:asciiTheme="minorHAnsi" w:hAnsiTheme="minorHAnsi" w:cstheme="minorHAnsi"/>
                <w:lang w:val="pt-BR"/>
              </w:rPr>
              <w:t>modernizarea infrastructurii secundare</w:t>
            </w:r>
            <w:r w:rsidRPr="00FC68DE">
              <w:rPr>
                <w:rFonts w:asciiTheme="minorHAnsi" w:hAnsiTheme="minorHAnsi" w:cstheme="minorHAnsi"/>
                <w:lang w:val="pt-BR"/>
              </w:rPr>
              <w:t xml:space="preserve"> atunci se va considera că solicitantul nu a beneficiat de sprijin din fonduri europene </w:t>
            </w:r>
            <w:r w:rsidR="00B02403">
              <w:rPr>
                <w:rFonts w:asciiTheme="minorHAnsi" w:hAnsiTheme="minorHAnsi" w:cstheme="minorHAnsi"/>
                <w:lang w:val="pt-BR"/>
              </w:rPr>
              <w:t>din PNDR</w:t>
            </w:r>
            <w:r w:rsidR="002B0EC0">
              <w:rPr>
                <w:rFonts w:asciiTheme="minorHAnsi" w:hAnsiTheme="minorHAnsi" w:cstheme="minorHAnsi"/>
                <w:lang w:val="pt-BR"/>
              </w:rPr>
              <w:t xml:space="preserve"> și </w:t>
            </w:r>
            <w:r w:rsidR="002B0EC0" w:rsidRPr="006E4CB3">
              <w:rPr>
                <w:rFonts w:asciiTheme="minorHAnsi" w:hAnsiTheme="minorHAnsi" w:cstheme="minorHAnsi"/>
                <w:lang w:val="pt-BR"/>
              </w:rPr>
              <w:t xml:space="preserve">va primi </w:t>
            </w:r>
            <w:r w:rsidR="002B0EC0">
              <w:rPr>
                <w:rFonts w:asciiTheme="minorHAnsi" w:hAnsiTheme="minorHAnsi" w:cstheme="minorHAnsi"/>
                <w:lang w:val="pt-BR"/>
              </w:rPr>
              <w:t>la acest criteriu de selecție 25 puncte</w:t>
            </w:r>
            <w:r w:rsidR="002B0EC0" w:rsidRPr="001D6A97">
              <w:rPr>
                <w:rFonts w:asciiTheme="minorHAnsi" w:hAnsiTheme="minorHAnsi" w:cstheme="minorHAnsi"/>
                <w:lang w:val="pt-BR"/>
              </w:rPr>
              <w:t>.</w:t>
            </w:r>
          </w:p>
          <w:p w:rsidR="008416AD" w:rsidRPr="009B18D1" w:rsidRDefault="008416AD" w:rsidP="00C018CB">
            <w:pPr>
              <w:jc w:val="both"/>
              <w:rPr>
                <w:rFonts w:asciiTheme="minorHAnsi" w:hAnsiTheme="minorHAnsi" w:cstheme="minorHAnsi"/>
                <w:lang w:val="pt-BR"/>
              </w:rPr>
            </w:pPr>
          </w:p>
          <w:p w:rsidR="008416AD" w:rsidRPr="001D6A97" w:rsidRDefault="008416AD" w:rsidP="00C018CB">
            <w:pPr>
              <w:jc w:val="both"/>
              <w:rPr>
                <w:rFonts w:asciiTheme="minorHAnsi" w:hAnsiTheme="minorHAnsi" w:cstheme="minorHAnsi"/>
                <w:lang w:val="pt-BR"/>
              </w:rPr>
            </w:pPr>
            <w:r w:rsidRPr="00E01846">
              <w:rPr>
                <w:rFonts w:asciiTheme="minorHAnsi" w:hAnsiTheme="minorHAnsi" w:cstheme="minorHAnsi"/>
                <w:lang w:val="pt-BR"/>
              </w:rPr>
              <w:t xml:space="preserve">În situația în care proiectul </w:t>
            </w:r>
            <w:r w:rsidR="00065E42">
              <w:rPr>
                <w:rFonts w:asciiTheme="minorHAnsi" w:hAnsiTheme="minorHAnsi" w:cstheme="minorHAnsi"/>
                <w:lang w:val="pt-BR"/>
              </w:rPr>
              <w:t>respectiv figurează cu</w:t>
            </w:r>
            <w:r w:rsidRPr="00E01846">
              <w:rPr>
                <w:rFonts w:asciiTheme="minorHAnsi" w:hAnsiTheme="minorHAnsi" w:cstheme="minorHAnsi"/>
                <w:lang w:val="pt-BR"/>
              </w:rPr>
              <w:t xml:space="preserve"> status-ul contractului de </w:t>
            </w:r>
            <w:proofErr w:type="gramStart"/>
            <w:r w:rsidRPr="00E01846">
              <w:rPr>
                <w:rFonts w:asciiTheme="minorHAnsi" w:hAnsiTheme="minorHAnsi" w:cstheme="minorHAnsi"/>
                <w:lang w:val="pt-BR"/>
              </w:rPr>
              <w:t>finanțare  reziliat</w:t>
            </w:r>
            <w:proofErr w:type="gramEnd"/>
            <w:r w:rsidRPr="00E01846">
              <w:rPr>
                <w:rFonts w:asciiTheme="minorHAnsi" w:hAnsiTheme="minorHAnsi" w:cstheme="minorHAnsi"/>
                <w:lang w:val="pt-BR"/>
              </w:rPr>
              <w:t xml:space="preserve"> </w:t>
            </w:r>
            <w:r w:rsidR="002B0EC0">
              <w:t>(fiind</w:t>
            </w:r>
            <w:r w:rsidR="002B0EC0" w:rsidRPr="002B0EC0">
              <w:rPr>
                <w:rFonts w:asciiTheme="minorHAnsi" w:hAnsiTheme="minorHAnsi" w:cstheme="minorHAnsi"/>
                <w:lang w:val="pt-BR"/>
              </w:rPr>
              <w:t xml:space="preserve"> reziliat din motive obiective, nu ca urmare a unei neregulii identificate de către AFIR</w:t>
            </w:r>
            <w:r w:rsidR="002B0EC0">
              <w:rPr>
                <w:rFonts w:asciiTheme="minorHAnsi" w:hAnsiTheme="minorHAnsi" w:cstheme="minorHAnsi"/>
                <w:lang w:val="pt-BR"/>
              </w:rPr>
              <w:t>)</w:t>
            </w:r>
            <w:r w:rsidR="002B0EC0" w:rsidRPr="002B0EC0">
              <w:rPr>
                <w:rFonts w:asciiTheme="minorHAnsi" w:hAnsiTheme="minorHAnsi" w:cstheme="minorHAnsi"/>
                <w:lang w:val="pt-BR"/>
              </w:rPr>
              <w:t xml:space="preserve"> </w:t>
            </w:r>
            <w:r w:rsidRPr="00E01846">
              <w:rPr>
                <w:rFonts w:asciiTheme="minorHAnsi" w:hAnsiTheme="minorHAnsi" w:cstheme="minorHAnsi"/>
                <w:lang w:val="pt-BR"/>
              </w:rPr>
              <w:t>se va considera că s</w:t>
            </w:r>
            <w:r w:rsidRPr="001D6A97">
              <w:rPr>
                <w:rFonts w:asciiTheme="minorHAnsi" w:hAnsiTheme="minorHAnsi" w:cstheme="minorHAnsi"/>
                <w:lang w:val="pt-BR"/>
              </w:rPr>
              <w:t xml:space="preserve">olicitantul nu a beneficiat de sprijin din fonduri europene </w:t>
            </w:r>
            <w:r w:rsidR="00B02403">
              <w:rPr>
                <w:rFonts w:asciiTheme="minorHAnsi" w:hAnsiTheme="minorHAnsi" w:cstheme="minorHAnsi"/>
                <w:lang w:val="pt-BR"/>
              </w:rPr>
              <w:t>din PNDR</w:t>
            </w:r>
            <w:r w:rsidR="00A67528">
              <w:rPr>
                <w:rFonts w:asciiTheme="minorHAnsi" w:hAnsiTheme="minorHAnsi" w:cstheme="minorHAnsi"/>
                <w:lang w:val="pt-BR"/>
              </w:rPr>
              <w:t xml:space="preserve"> și </w:t>
            </w:r>
            <w:r w:rsidR="00A67528" w:rsidRPr="006E4CB3">
              <w:rPr>
                <w:rFonts w:asciiTheme="minorHAnsi" w:hAnsiTheme="minorHAnsi" w:cstheme="minorHAnsi"/>
                <w:lang w:val="pt-BR"/>
              </w:rPr>
              <w:t xml:space="preserve">va primi </w:t>
            </w:r>
            <w:r w:rsidR="00A67528">
              <w:rPr>
                <w:rFonts w:asciiTheme="minorHAnsi" w:hAnsiTheme="minorHAnsi" w:cstheme="minorHAnsi"/>
                <w:lang w:val="pt-BR"/>
              </w:rPr>
              <w:t>la acest criteriu de selecție 25 puncte</w:t>
            </w:r>
            <w:r w:rsidR="002B0EC0">
              <w:rPr>
                <w:rFonts w:asciiTheme="minorHAnsi" w:hAnsiTheme="minorHAnsi" w:cstheme="minorHAnsi"/>
                <w:lang w:val="pt-BR"/>
              </w:rPr>
              <w:t>.</w:t>
            </w:r>
            <w:r w:rsidR="002B0EC0" w:rsidRPr="006E4CB3">
              <w:rPr>
                <w:rFonts w:asciiTheme="minorHAnsi" w:hAnsiTheme="minorHAnsi" w:cstheme="minorHAnsi"/>
                <w:lang w:val="pt-BR"/>
              </w:rPr>
              <w:t xml:space="preserve"> </w:t>
            </w:r>
          </w:p>
          <w:p w:rsidR="008416AD" w:rsidRPr="00FC68DE" w:rsidRDefault="008416AD" w:rsidP="00C018CB">
            <w:pPr>
              <w:keepNext/>
              <w:jc w:val="both"/>
              <w:outlineLvl w:val="0"/>
              <w:rPr>
                <w:rFonts w:asciiTheme="minorHAnsi" w:hAnsiTheme="minorHAnsi" w:cstheme="minorHAnsi"/>
                <w:lang w:val="pt-BR"/>
              </w:rPr>
            </w:pPr>
            <w:r w:rsidRPr="00FC68DE">
              <w:rPr>
                <w:rFonts w:asciiTheme="minorHAnsi" w:hAnsiTheme="minorHAnsi" w:cstheme="minorHAnsi"/>
                <w:lang w:val="pt-BR"/>
              </w:rPr>
              <w:t>Dacă din verificările efectuate rezultă că solicitantul a mai obținut fonduri europene nerambursabile pentru modernizarea infrastructurii secundare de irigații</w:t>
            </w:r>
            <w:r w:rsidR="00491DCA">
              <w:rPr>
                <w:rFonts w:asciiTheme="minorHAnsi" w:hAnsiTheme="minorHAnsi" w:cstheme="minorHAnsi"/>
                <w:lang w:val="pt-BR"/>
              </w:rPr>
              <w:t>,</w:t>
            </w:r>
            <w:r w:rsidRPr="00FC68DE">
              <w:rPr>
                <w:rFonts w:asciiTheme="minorHAnsi" w:hAnsiTheme="minorHAnsi" w:cstheme="minorHAnsi"/>
                <w:lang w:val="pt-BR"/>
              </w:rPr>
              <w:t xml:space="preserve"> atunci proiectul obține punctajul zero la acest criteriu, iar expertul va specifica la rubrica observatii numărul contractului de finanțare încheiat de beneficiar cu AFIR. </w:t>
            </w:r>
          </w:p>
          <w:p w:rsidR="008416AD" w:rsidRPr="00FC68DE" w:rsidRDefault="008416AD" w:rsidP="00C018CB">
            <w:pPr>
              <w:keepNext/>
              <w:jc w:val="both"/>
              <w:outlineLvl w:val="0"/>
              <w:rPr>
                <w:rFonts w:asciiTheme="minorHAnsi" w:hAnsiTheme="minorHAnsi" w:cstheme="minorHAnsi"/>
                <w:lang w:val="pt-BR"/>
              </w:rPr>
            </w:pPr>
            <w:r w:rsidRPr="00FC68DE">
              <w:rPr>
                <w:rFonts w:asciiTheme="minorHAnsi" w:hAnsiTheme="minorHAnsi" w:cstheme="minorHAnsi"/>
                <w:lang w:val="pt-BR"/>
              </w:rPr>
              <w:t xml:space="preserve">În cazul în care din verificările efectuate rezultă că solicitantul OUAI nu a mai primit anterior sprijin european pentru </w:t>
            </w:r>
            <w:r w:rsidR="00B02403">
              <w:rPr>
                <w:rFonts w:asciiTheme="minorHAnsi" w:hAnsiTheme="minorHAnsi" w:cstheme="minorHAnsi"/>
                <w:lang w:val="pt-BR"/>
              </w:rPr>
              <w:t>in</w:t>
            </w:r>
            <w:r w:rsidR="003A2A50">
              <w:rPr>
                <w:rFonts w:asciiTheme="minorHAnsi" w:hAnsiTheme="minorHAnsi" w:cstheme="minorHAnsi"/>
                <w:lang w:val="pt-BR"/>
              </w:rPr>
              <w:t xml:space="preserve">frastructura secundară de irigații </w:t>
            </w:r>
            <w:r w:rsidRPr="00FC68DE">
              <w:rPr>
                <w:rFonts w:asciiTheme="minorHAnsi" w:hAnsiTheme="minorHAnsi" w:cstheme="minorHAnsi"/>
                <w:lang w:val="pt-BR"/>
              </w:rPr>
              <w:t xml:space="preserve">atunci se vor acorda </w:t>
            </w:r>
            <w:r w:rsidR="003A2A50">
              <w:rPr>
                <w:rFonts w:asciiTheme="minorHAnsi" w:hAnsiTheme="minorHAnsi" w:cstheme="minorHAnsi"/>
                <w:lang w:val="pt-BR"/>
              </w:rPr>
              <w:t>2</w:t>
            </w:r>
            <w:r w:rsidR="00C07999">
              <w:rPr>
                <w:rFonts w:asciiTheme="minorHAnsi" w:hAnsiTheme="minorHAnsi" w:cstheme="minorHAnsi"/>
                <w:lang w:val="pt-BR"/>
              </w:rPr>
              <w:t>5</w:t>
            </w:r>
            <w:r w:rsidRPr="00FC68DE">
              <w:rPr>
                <w:rFonts w:asciiTheme="minorHAnsi" w:hAnsiTheme="minorHAnsi" w:cstheme="minorHAnsi"/>
                <w:lang w:val="pt-BR"/>
              </w:rPr>
              <w:t xml:space="preserve"> puncte.</w:t>
            </w:r>
          </w:p>
          <w:p w:rsidR="008416AD" w:rsidRPr="00707CD5" w:rsidRDefault="008416AD" w:rsidP="00C018CB">
            <w:pPr>
              <w:jc w:val="both"/>
              <w:rPr>
                <w:rFonts w:asciiTheme="minorHAnsi" w:eastAsia="Calibri" w:hAnsiTheme="minorHAnsi" w:cstheme="minorHAnsi"/>
                <w:color w:val="FF0000"/>
                <w:lang w:val="en-GB" w:eastAsia="en-GB"/>
              </w:rPr>
            </w:pPr>
          </w:p>
          <w:p w:rsidR="00A67528" w:rsidRPr="00E01846" w:rsidRDefault="001E25BA" w:rsidP="005538CA">
            <w:pPr>
              <w:jc w:val="both"/>
              <w:rPr>
                <w:rFonts w:asciiTheme="minorHAnsi" w:hAnsiTheme="minorHAnsi" w:cstheme="minorHAnsi"/>
                <w:bCs/>
                <w:noProof/>
                <w:lang w:val="ro-RO"/>
              </w:rPr>
            </w:pPr>
            <w:r>
              <w:rPr>
                <w:rFonts w:asciiTheme="minorHAnsi" w:eastAsia="Calibri" w:hAnsiTheme="minorHAnsi" w:cstheme="minorHAnsi"/>
                <w:lang w:val="en-GB" w:eastAsia="en-GB"/>
              </w:rPr>
              <w:t xml:space="preserve">Dacă din verificările efectuate </w:t>
            </w:r>
            <w:r w:rsidR="00240D84">
              <w:rPr>
                <w:rFonts w:asciiTheme="minorHAnsi" w:eastAsia="Calibri" w:hAnsiTheme="minorHAnsi" w:cstheme="minorHAnsi"/>
                <w:lang w:val="en-GB" w:eastAsia="en-GB"/>
              </w:rPr>
              <w:t>r</w:t>
            </w:r>
            <w:r>
              <w:rPr>
                <w:rFonts w:asciiTheme="minorHAnsi" w:eastAsia="Calibri" w:hAnsiTheme="minorHAnsi" w:cstheme="minorHAnsi"/>
                <w:lang w:val="en-GB" w:eastAsia="en-GB"/>
              </w:rPr>
              <w:t>ezultă că infrastructura secundară de irigații propusă a fi modernizată (solicitantul finanțării) a mai benficiat de fonduri nerambursabile prin PNDR proiectul nu va fi punctat la CS 1.2.1.</w:t>
            </w:r>
          </w:p>
        </w:tc>
      </w:tr>
    </w:tbl>
    <w:p w:rsidR="0057446A" w:rsidRPr="00707CD5" w:rsidRDefault="0057446A" w:rsidP="0057446A">
      <w:pPr>
        <w:spacing w:line="276" w:lineRule="auto"/>
        <w:jc w:val="both"/>
        <w:rPr>
          <w:rFonts w:asciiTheme="minorHAnsi" w:hAnsiTheme="minorHAnsi" w:cstheme="minorHAnsi"/>
          <w:b/>
          <w:iCs/>
          <w:lang w:val="ro-RO"/>
        </w:rPr>
      </w:pPr>
      <w:r w:rsidRPr="00707CD5">
        <w:rPr>
          <w:rFonts w:asciiTheme="minorHAnsi" w:hAnsiTheme="minorHAnsi" w:cstheme="minorHAnsi"/>
          <w:b/>
          <w:iCs/>
          <w:lang w:val="ro-RO"/>
        </w:rPr>
        <w:lastRenderedPageBreak/>
        <w:t xml:space="preserve">1.3.2 Infrastructura care a beneficiat de finanțare pentru modernizare prin PNDR </w:t>
      </w:r>
      <w:r w:rsidRPr="00707CD5">
        <w:rPr>
          <w:rFonts w:asciiTheme="minorHAnsi" w:hAnsiTheme="minorHAnsi" w:cstheme="minorHAnsi"/>
          <w:b/>
        </w:rPr>
        <w:t>2007-2013 și/sau PNDR 2014-2020</w:t>
      </w:r>
      <w:r w:rsidR="007D01CA" w:rsidRPr="00707CD5">
        <w:rPr>
          <w:rFonts w:asciiTheme="minorHAnsi" w:hAnsiTheme="minorHAnsi" w:cstheme="minorHAnsi"/>
          <w:b/>
        </w:rPr>
        <w:t xml:space="preserve"> și prin proiectul propus finalizează modernizarea în întregime a plotului/urilor</w:t>
      </w:r>
      <w:r w:rsidRPr="00707CD5">
        <w:rPr>
          <w:rFonts w:asciiTheme="minorHAnsi" w:hAnsiTheme="minorHAnsi" w:cstheme="minorHAnsi"/>
          <w:b/>
        </w:rPr>
        <w:t>………………………....…</w:t>
      </w:r>
      <w:r w:rsidRPr="00707CD5">
        <w:rPr>
          <w:rFonts w:asciiTheme="minorHAnsi" w:hAnsiTheme="minorHAnsi" w:cstheme="minorHAnsi"/>
          <w:b/>
          <w:iCs/>
          <w:lang w:val="ro-RO"/>
        </w:rPr>
        <w:t>............................................</w:t>
      </w:r>
      <w:r w:rsidR="007D01CA" w:rsidRPr="00707CD5">
        <w:rPr>
          <w:rFonts w:asciiTheme="minorHAnsi" w:hAnsiTheme="minorHAnsi" w:cstheme="minorHAnsi"/>
          <w:b/>
          <w:iCs/>
          <w:lang w:val="ro-RO"/>
        </w:rPr>
        <w:t>....</w:t>
      </w:r>
      <w:r w:rsidRPr="00707CD5">
        <w:rPr>
          <w:rFonts w:asciiTheme="minorHAnsi" w:hAnsiTheme="minorHAnsi" w:cstheme="minorHAnsi"/>
          <w:b/>
          <w:iCs/>
          <w:lang w:val="ro-RO"/>
        </w:rPr>
        <w:t>................Maximum 10 puncte</w:t>
      </w:r>
    </w:p>
    <w:tbl>
      <w:tblPr>
        <w:tblpPr w:leftFromText="180" w:rightFromText="180" w:vertAnchor="text" w:horzAnchor="margin" w:tblpY="699"/>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1"/>
        <w:gridCol w:w="6977"/>
      </w:tblGrid>
      <w:tr w:rsidR="003F7FE6" w:rsidRPr="00FC68DE" w:rsidTr="000253B3">
        <w:trPr>
          <w:trHeight w:val="648"/>
        </w:trPr>
        <w:tc>
          <w:tcPr>
            <w:tcW w:w="1454" w:type="pct"/>
            <w:shd w:val="clear" w:color="auto" w:fill="C0C0C0"/>
          </w:tcPr>
          <w:p w:rsidR="003F7FE6" w:rsidRPr="00FC68DE" w:rsidRDefault="003F7FE6" w:rsidP="000253B3">
            <w:pPr>
              <w:keepNext/>
              <w:spacing w:before="240" w:after="60"/>
              <w:outlineLvl w:val="0"/>
              <w:rPr>
                <w:rFonts w:asciiTheme="minorHAnsi" w:hAnsiTheme="minorHAnsi" w:cstheme="minorHAnsi"/>
                <w:b/>
                <w:bCs/>
                <w:kern w:val="32"/>
                <w:lang w:val="ro-RO"/>
              </w:rPr>
            </w:pPr>
            <w:r w:rsidRPr="00FC68DE">
              <w:rPr>
                <w:rFonts w:asciiTheme="minorHAnsi" w:hAnsiTheme="minorHAnsi" w:cstheme="minorHAnsi"/>
                <w:b/>
                <w:bCs/>
                <w:kern w:val="32"/>
                <w:lang w:val="ro-RO"/>
              </w:rPr>
              <w:t>DOCUMENTE  PREZENTATE</w:t>
            </w:r>
          </w:p>
        </w:tc>
        <w:tc>
          <w:tcPr>
            <w:tcW w:w="3546" w:type="pct"/>
            <w:shd w:val="clear" w:color="auto" w:fill="C0C0C0"/>
          </w:tcPr>
          <w:p w:rsidR="003F7FE6" w:rsidRPr="00FC68DE" w:rsidRDefault="003F7FE6" w:rsidP="000253B3">
            <w:pPr>
              <w:ind w:left="-540" w:firstLine="540"/>
              <w:jc w:val="both"/>
              <w:rPr>
                <w:rFonts w:asciiTheme="minorHAnsi" w:hAnsiTheme="minorHAnsi" w:cstheme="minorHAnsi"/>
                <w:b/>
                <w:lang w:val="pt-BR"/>
              </w:rPr>
            </w:pPr>
          </w:p>
          <w:p w:rsidR="003F7FE6" w:rsidRPr="00FC68DE" w:rsidRDefault="003F7FE6" w:rsidP="000253B3">
            <w:pPr>
              <w:ind w:left="-540" w:firstLine="540"/>
              <w:jc w:val="both"/>
              <w:rPr>
                <w:rFonts w:asciiTheme="minorHAnsi" w:hAnsiTheme="minorHAnsi" w:cstheme="minorHAnsi"/>
                <w:b/>
                <w:lang w:val="pt-BR"/>
              </w:rPr>
            </w:pPr>
            <w:r w:rsidRPr="00FC68DE">
              <w:rPr>
                <w:rFonts w:asciiTheme="minorHAnsi" w:hAnsiTheme="minorHAnsi" w:cstheme="minorHAnsi"/>
                <w:b/>
                <w:lang w:val="pt-BR"/>
              </w:rPr>
              <w:t>PUNCTE DE VERIFICAT ÎN CADRUL DOCUMENTELOR  PREZENTATE</w:t>
            </w:r>
          </w:p>
        </w:tc>
      </w:tr>
      <w:tr w:rsidR="003F7FE6" w:rsidRPr="00FC68DE" w:rsidTr="000253B3">
        <w:trPr>
          <w:trHeight w:val="448"/>
        </w:trPr>
        <w:tc>
          <w:tcPr>
            <w:tcW w:w="1454" w:type="pct"/>
            <w:shd w:val="clear" w:color="auto" w:fill="auto"/>
          </w:tcPr>
          <w:p w:rsidR="003F7FE6" w:rsidRPr="009B18D1" w:rsidRDefault="003F7FE6" w:rsidP="000253B3">
            <w:pPr>
              <w:keepNext/>
              <w:jc w:val="both"/>
              <w:outlineLvl w:val="0"/>
              <w:rPr>
                <w:rFonts w:asciiTheme="minorHAnsi" w:hAnsiTheme="minorHAnsi" w:cstheme="minorHAnsi"/>
                <w:lang w:val="it-IT" w:eastAsia="fr-FR"/>
              </w:rPr>
            </w:pPr>
            <w:r w:rsidRPr="00FC68DE">
              <w:rPr>
                <w:rFonts w:asciiTheme="minorHAnsi" w:hAnsiTheme="minorHAnsi" w:cstheme="minorHAnsi"/>
                <w:lang w:val="it-IT" w:eastAsia="fr-FR"/>
              </w:rPr>
              <w:t>1</w:t>
            </w:r>
            <w:proofErr w:type="gramStart"/>
            <w:r>
              <w:rPr>
                <w:rFonts w:asciiTheme="minorHAnsi" w:hAnsiTheme="minorHAnsi" w:cstheme="minorHAnsi"/>
                <w:lang w:val="it-IT" w:eastAsia="fr-FR"/>
              </w:rPr>
              <w:t>a</w:t>
            </w:r>
            <w:r w:rsidRPr="00FC68DE">
              <w:rPr>
                <w:rFonts w:asciiTheme="minorHAnsi" w:hAnsiTheme="minorHAnsi" w:cstheme="minorHAnsi"/>
                <w:lang w:val="it-IT" w:eastAsia="fr-FR"/>
              </w:rPr>
              <w:t>.</w:t>
            </w:r>
            <w:r w:rsidRPr="009B18D1">
              <w:rPr>
                <w:rFonts w:asciiTheme="minorHAnsi" w:hAnsiTheme="minorHAnsi" w:cstheme="minorHAnsi"/>
                <w:lang w:val="it-IT" w:eastAsia="fr-FR"/>
              </w:rPr>
              <w:t>Documentaţia</w:t>
            </w:r>
            <w:proofErr w:type="gramEnd"/>
            <w:r w:rsidRPr="009B18D1">
              <w:rPr>
                <w:rFonts w:asciiTheme="minorHAnsi" w:hAnsiTheme="minorHAnsi" w:cstheme="minorHAnsi"/>
                <w:lang w:val="it-IT" w:eastAsia="fr-FR"/>
              </w:rPr>
              <w:t xml:space="preserve"> de </w:t>
            </w:r>
            <w:r w:rsidRPr="009B18D1">
              <w:rPr>
                <w:rFonts w:asciiTheme="minorHAnsi" w:eastAsiaTheme="minorHAnsi" w:hAnsiTheme="minorHAnsi" w:cstheme="minorHAnsi"/>
                <w:iCs/>
                <w:lang w:val="ro-RO"/>
              </w:rPr>
              <w:t>Avizare</w:t>
            </w:r>
            <w:r w:rsidRPr="009B18D1">
              <w:rPr>
                <w:rFonts w:asciiTheme="minorHAnsi" w:hAnsiTheme="minorHAnsi" w:cstheme="minorHAnsi"/>
                <w:lang w:val="it-IT" w:eastAsia="fr-FR"/>
              </w:rPr>
              <w:t xml:space="preserve"> a Lucrărilor de Intervenţii.</w:t>
            </w:r>
          </w:p>
          <w:p w:rsidR="003F7FE6" w:rsidRPr="001D6A97" w:rsidRDefault="003F7FE6" w:rsidP="000253B3">
            <w:pPr>
              <w:keepNext/>
              <w:jc w:val="both"/>
              <w:outlineLvl w:val="0"/>
              <w:rPr>
                <w:rFonts w:asciiTheme="minorHAnsi" w:hAnsiTheme="minorHAnsi" w:cstheme="minorHAnsi"/>
                <w:lang w:val="it-IT" w:eastAsia="fr-FR"/>
              </w:rPr>
            </w:pPr>
            <w:r>
              <w:rPr>
                <w:rFonts w:asciiTheme="minorHAnsi" w:hAnsiTheme="minorHAnsi" w:cstheme="minorHAnsi"/>
                <w:lang w:val="it-IT" w:eastAsia="fr-FR"/>
              </w:rPr>
              <w:t>1.</w:t>
            </w:r>
            <w:r w:rsidRPr="001D6A97">
              <w:rPr>
                <w:rFonts w:asciiTheme="minorHAnsi" w:hAnsiTheme="minorHAnsi" w:cstheme="minorHAnsi"/>
                <w:lang w:val="it-IT" w:eastAsia="fr-FR"/>
              </w:rPr>
              <w:t>Secțiunea C din Cererea de finanțare</w:t>
            </w:r>
            <w:r>
              <w:rPr>
                <w:rFonts w:asciiTheme="minorHAnsi" w:hAnsiTheme="minorHAnsi" w:cstheme="minorHAnsi"/>
                <w:lang w:val="it-IT" w:eastAsia="fr-FR"/>
              </w:rPr>
              <w:t>.</w:t>
            </w:r>
          </w:p>
          <w:p w:rsidR="003F7FE6" w:rsidRPr="00FC68DE" w:rsidRDefault="003F7FE6" w:rsidP="000253B3">
            <w:pPr>
              <w:tabs>
                <w:tab w:val="center" w:pos="4536"/>
                <w:tab w:val="right" w:pos="9072"/>
              </w:tabs>
              <w:spacing w:before="100" w:beforeAutospacing="1"/>
              <w:jc w:val="both"/>
              <w:rPr>
                <w:rFonts w:asciiTheme="minorHAnsi" w:hAnsiTheme="minorHAnsi" w:cstheme="minorHAnsi"/>
                <w:lang w:val="it-IT" w:eastAsia="fr-FR"/>
              </w:rPr>
            </w:pPr>
            <w:r w:rsidRPr="00FC68DE">
              <w:rPr>
                <w:rFonts w:asciiTheme="minorHAnsi" w:hAnsiTheme="minorHAnsi" w:cstheme="minorHAnsi"/>
                <w:lang w:val="it-IT" w:eastAsia="fr-FR"/>
              </w:rPr>
              <w:t xml:space="preserve">8. Raport asupra utilizării programelor de finanţare nerambursabilă întocmit de solicitant (va cuprinde obiective, tip de investiţie, lista cheltuielilor eligibile, costuri şi stadiul proiectului, perioada derulării </w:t>
            </w:r>
            <w:r w:rsidRPr="00FC68DE">
              <w:rPr>
                <w:rFonts w:asciiTheme="minorHAnsi" w:hAnsiTheme="minorHAnsi" w:cstheme="minorHAnsi"/>
                <w:lang w:val="it-IT" w:eastAsia="fr-FR"/>
              </w:rPr>
              <w:lastRenderedPageBreak/>
              <w:t xml:space="preserve">proiectului), pentru solicitanţii care au mai beneficiat de finanţare nerambursabilă începând cu anul </w:t>
            </w:r>
            <w:proofErr w:type="gramStart"/>
            <w:r w:rsidRPr="00FC68DE">
              <w:rPr>
                <w:rFonts w:asciiTheme="minorHAnsi" w:hAnsiTheme="minorHAnsi" w:cstheme="minorHAnsi"/>
                <w:lang w:val="it-IT" w:eastAsia="fr-FR"/>
              </w:rPr>
              <w:t>2014  pentru</w:t>
            </w:r>
            <w:proofErr w:type="gramEnd"/>
            <w:r w:rsidRPr="00FC68DE">
              <w:rPr>
                <w:rFonts w:asciiTheme="minorHAnsi" w:hAnsiTheme="minorHAnsi" w:cstheme="minorHAnsi"/>
                <w:lang w:val="it-IT" w:eastAsia="fr-FR"/>
              </w:rPr>
              <w:t xml:space="preserve"> aceleaşi tipuri de investiţii.</w:t>
            </w:r>
          </w:p>
          <w:p w:rsidR="003F7FE6" w:rsidRPr="00FC68DE" w:rsidRDefault="003F7FE6" w:rsidP="000253B3">
            <w:pPr>
              <w:keepNext/>
              <w:jc w:val="both"/>
              <w:outlineLvl w:val="0"/>
              <w:rPr>
                <w:rFonts w:asciiTheme="minorHAnsi" w:hAnsiTheme="minorHAnsi" w:cstheme="minorHAnsi"/>
                <w:lang w:val="it-IT" w:eastAsia="fr-FR"/>
              </w:rPr>
            </w:pPr>
          </w:p>
          <w:p w:rsidR="003F7FE6" w:rsidRDefault="003F7FE6" w:rsidP="00B000BE">
            <w:pPr>
              <w:keepNext/>
              <w:jc w:val="both"/>
              <w:outlineLvl w:val="0"/>
              <w:rPr>
                <w:rFonts w:asciiTheme="minorHAnsi" w:hAnsiTheme="minorHAnsi" w:cstheme="minorHAnsi"/>
                <w:lang w:val="it-IT" w:eastAsia="fr-FR"/>
              </w:rPr>
            </w:pPr>
            <w:r>
              <w:rPr>
                <w:rFonts w:asciiTheme="minorHAnsi" w:hAnsiTheme="minorHAnsi" w:cstheme="minorHAnsi"/>
                <w:lang w:val="it-IT" w:eastAsia="fr-FR"/>
              </w:rPr>
              <w:t xml:space="preserve">Baza de date (din SPCDR respectiv din fileserver) </w:t>
            </w:r>
          </w:p>
          <w:p w:rsidR="0090092C" w:rsidRDefault="0090092C" w:rsidP="00B000BE">
            <w:pPr>
              <w:keepNext/>
              <w:jc w:val="both"/>
              <w:outlineLvl w:val="0"/>
              <w:rPr>
                <w:rFonts w:asciiTheme="minorHAnsi" w:hAnsiTheme="minorHAnsi" w:cstheme="minorHAnsi"/>
                <w:lang w:val="it-IT" w:eastAsia="fr-FR"/>
              </w:rPr>
            </w:pPr>
          </w:p>
          <w:p w:rsidR="008E7F34" w:rsidRPr="00FC68DE" w:rsidRDefault="00E85C03" w:rsidP="00A67BC4">
            <w:pPr>
              <w:keepNext/>
              <w:jc w:val="both"/>
              <w:outlineLvl w:val="0"/>
              <w:rPr>
                <w:rFonts w:asciiTheme="minorHAnsi" w:hAnsiTheme="minorHAnsi" w:cstheme="minorHAnsi"/>
                <w:lang w:val="it-IT" w:eastAsia="fr-FR"/>
              </w:rPr>
            </w:pPr>
            <w:r>
              <w:rPr>
                <w:rFonts w:asciiTheme="minorHAnsi" w:hAnsiTheme="minorHAnsi" w:cstheme="minorHAnsi"/>
                <w:lang w:val="it-IT" w:eastAsia="fr-FR"/>
              </w:rPr>
              <w:t>Doc. 6 - Adeverința ANIF (Anexa 3 la GS)</w:t>
            </w:r>
          </w:p>
        </w:tc>
        <w:tc>
          <w:tcPr>
            <w:tcW w:w="3546" w:type="pct"/>
            <w:shd w:val="clear" w:color="auto" w:fill="auto"/>
          </w:tcPr>
          <w:p w:rsidR="00E85C03" w:rsidRDefault="001E25BA" w:rsidP="001E25BA">
            <w:pPr>
              <w:keepNext/>
              <w:jc w:val="both"/>
              <w:outlineLvl w:val="0"/>
              <w:rPr>
                <w:rFonts w:asciiTheme="minorHAnsi" w:hAnsiTheme="minorHAnsi" w:cstheme="minorHAnsi"/>
                <w:lang w:val="pt-BR"/>
              </w:rPr>
            </w:pPr>
            <w:r w:rsidRPr="00FC68DE">
              <w:rPr>
                <w:rFonts w:asciiTheme="minorHAnsi" w:hAnsiTheme="minorHAnsi" w:cstheme="minorHAnsi"/>
                <w:lang w:val="pt-BR"/>
              </w:rPr>
              <w:lastRenderedPageBreak/>
              <w:t xml:space="preserve"> În cazul în care din verificările efectuate </w:t>
            </w:r>
            <w:r>
              <w:rPr>
                <w:rFonts w:asciiTheme="minorHAnsi" w:hAnsiTheme="minorHAnsi" w:cstheme="minorHAnsi"/>
                <w:lang w:val="pt-BR"/>
              </w:rPr>
              <w:t>la criteriul de selecție 1.</w:t>
            </w:r>
            <w:r w:rsidR="00CC63AC">
              <w:rPr>
                <w:rFonts w:asciiTheme="minorHAnsi" w:hAnsiTheme="minorHAnsi" w:cstheme="minorHAnsi"/>
                <w:lang w:val="pt-BR"/>
              </w:rPr>
              <w:t>3</w:t>
            </w:r>
            <w:r>
              <w:rPr>
                <w:rFonts w:asciiTheme="minorHAnsi" w:hAnsiTheme="minorHAnsi" w:cstheme="minorHAnsi"/>
                <w:lang w:val="pt-BR"/>
              </w:rPr>
              <w:t xml:space="preserve">.1 </w:t>
            </w:r>
            <w:r w:rsidRPr="00FC68DE">
              <w:rPr>
                <w:rFonts w:asciiTheme="minorHAnsi" w:hAnsiTheme="minorHAnsi" w:cstheme="minorHAnsi"/>
                <w:lang w:val="pt-BR"/>
              </w:rPr>
              <w:t xml:space="preserve">rezultă că solicitantul OUAI a primit anterior sprijin european </w:t>
            </w:r>
            <w:r>
              <w:rPr>
                <w:rFonts w:asciiTheme="minorHAnsi" w:hAnsiTheme="minorHAnsi" w:cstheme="minorHAnsi"/>
                <w:lang w:val="pt-BR"/>
              </w:rPr>
              <w:t xml:space="preserve">prin PNDR </w:t>
            </w:r>
            <w:r w:rsidRPr="00FC68DE">
              <w:rPr>
                <w:rFonts w:asciiTheme="minorHAnsi" w:hAnsiTheme="minorHAnsi" w:cstheme="minorHAnsi"/>
                <w:lang w:val="pt-BR"/>
              </w:rPr>
              <w:t xml:space="preserve">pentru </w:t>
            </w:r>
            <w:r>
              <w:rPr>
                <w:rFonts w:asciiTheme="minorHAnsi" w:hAnsiTheme="minorHAnsi" w:cstheme="minorHAnsi"/>
                <w:lang w:val="pt-BR"/>
              </w:rPr>
              <w:t>infrastructura secundară de irigații propusă a fi modernizată prin</w:t>
            </w:r>
            <w:r w:rsidRPr="00FC68DE">
              <w:rPr>
                <w:rFonts w:asciiTheme="minorHAnsi" w:hAnsiTheme="minorHAnsi" w:cstheme="minorHAnsi"/>
                <w:lang w:val="pt-BR"/>
              </w:rPr>
              <w:t xml:space="preserve"> proiect </w:t>
            </w:r>
            <w:r>
              <w:rPr>
                <w:rFonts w:asciiTheme="minorHAnsi" w:hAnsiTheme="minorHAnsi" w:cstheme="minorHAnsi"/>
                <w:lang w:val="pt-BR"/>
              </w:rPr>
              <w:t>și pe cale de consecință proiectul nu a fost punctat la CS 1.</w:t>
            </w:r>
            <w:r w:rsidR="00CC63AC">
              <w:rPr>
                <w:rFonts w:asciiTheme="minorHAnsi" w:hAnsiTheme="minorHAnsi" w:cstheme="minorHAnsi"/>
                <w:lang w:val="pt-BR"/>
              </w:rPr>
              <w:t>3</w:t>
            </w:r>
            <w:r>
              <w:rPr>
                <w:rFonts w:asciiTheme="minorHAnsi" w:hAnsiTheme="minorHAnsi" w:cstheme="minorHAnsi"/>
                <w:lang w:val="pt-BR"/>
              </w:rPr>
              <w:t xml:space="preserve">.1 </w:t>
            </w:r>
            <w:r w:rsidRPr="00FC68DE">
              <w:rPr>
                <w:rFonts w:asciiTheme="minorHAnsi" w:hAnsiTheme="minorHAnsi" w:cstheme="minorHAnsi"/>
                <w:lang w:val="pt-BR"/>
              </w:rPr>
              <w:t xml:space="preserve">atunci se vor </w:t>
            </w:r>
            <w:r w:rsidR="00E85C03">
              <w:rPr>
                <w:rFonts w:asciiTheme="minorHAnsi" w:hAnsiTheme="minorHAnsi" w:cstheme="minorHAnsi"/>
                <w:lang w:val="pt-BR"/>
              </w:rPr>
              <w:t xml:space="preserve">putea </w:t>
            </w:r>
            <w:r w:rsidRPr="00FC68DE">
              <w:rPr>
                <w:rFonts w:asciiTheme="minorHAnsi" w:hAnsiTheme="minorHAnsi" w:cstheme="minorHAnsi"/>
                <w:lang w:val="pt-BR"/>
              </w:rPr>
              <w:t xml:space="preserve">acorda </w:t>
            </w:r>
            <w:r>
              <w:rPr>
                <w:rFonts w:asciiTheme="minorHAnsi" w:hAnsiTheme="minorHAnsi" w:cstheme="minorHAnsi"/>
                <w:lang w:val="pt-BR"/>
              </w:rPr>
              <w:t>10 puncte la criteriul de selecție 1.</w:t>
            </w:r>
            <w:r w:rsidR="00CC63AC">
              <w:rPr>
                <w:rFonts w:asciiTheme="minorHAnsi" w:hAnsiTheme="minorHAnsi" w:cstheme="minorHAnsi"/>
                <w:lang w:val="pt-BR"/>
              </w:rPr>
              <w:t>3</w:t>
            </w:r>
            <w:r>
              <w:rPr>
                <w:rFonts w:asciiTheme="minorHAnsi" w:hAnsiTheme="minorHAnsi" w:cstheme="minorHAnsi"/>
                <w:lang w:val="pt-BR"/>
              </w:rPr>
              <w:t>.2</w:t>
            </w:r>
            <w:r w:rsidR="00E85C03">
              <w:rPr>
                <w:rFonts w:asciiTheme="minorHAnsi" w:hAnsiTheme="minorHAnsi" w:cstheme="minorHAnsi"/>
                <w:lang w:val="pt-BR"/>
              </w:rPr>
              <w:t xml:space="preserve">, </w:t>
            </w:r>
            <w:r w:rsidR="00CC63AC">
              <w:rPr>
                <w:rFonts w:asciiTheme="minorHAnsi" w:hAnsiTheme="minorHAnsi" w:cstheme="minorHAnsi"/>
                <w:lang w:val="pt-BR"/>
              </w:rPr>
              <w:t xml:space="preserve">numai </w:t>
            </w:r>
            <w:r w:rsidR="00E85C03">
              <w:rPr>
                <w:rFonts w:asciiTheme="minorHAnsi" w:hAnsiTheme="minorHAnsi" w:cstheme="minorHAnsi"/>
                <w:lang w:val="pt-BR"/>
              </w:rPr>
              <w:t>dacă prin proiectul propus se</w:t>
            </w:r>
            <w:r w:rsidR="00E85C03">
              <w:t xml:space="preserve"> </w:t>
            </w:r>
            <w:r w:rsidR="00E85C03" w:rsidRPr="00E85C03">
              <w:rPr>
                <w:rFonts w:asciiTheme="minorHAnsi" w:hAnsiTheme="minorHAnsi" w:cstheme="minorHAnsi"/>
                <w:lang w:val="pt-BR"/>
              </w:rPr>
              <w:t>finalizează modernizarea în întregime a plotului/urilor</w:t>
            </w:r>
            <w:r>
              <w:rPr>
                <w:rFonts w:asciiTheme="minorHAnsi" w:hAnsiTheme="minorHAnsi" w:cstheme="minorHAnsi"/>
                <w:lang w:val="pt-BR"/>
              </w:rPr>
              <w:t xml:space="preserve">. </w:t>
            </w:r>
          </w:p>
          <w:p w:rsidR="001E25BA" w:rsidRDefault="001E25BA" w:rsidP="001E25BA">
            <w:pPr>
              <w:keepNext/>
              <w:jc w:val="both"/>
              <w:outlineLvl w:val="0"/>
              <w:rPr>
                <w:rFonts w:asciiTheme="minorHAnsi" w:hAnsiTheme="minorHAnsi" w:cstheme="minorHAnsi"/>
                <w:lang w:val="pt-BR"/>
              </w:rPr>
            </w:pPr>
            <w:r>
              <w:rPr>
                <w:rFonts w:asciiTheme="minorHAnsi" w:hAnsiTheme="minorHAnsi" w:cstheme="minorHAnsi"/>
                <w:lang w:val="pt-BR"/>
              </w:rPr>
              <w:t xml:space="preserve">În caz </w:t>
            </w:r>
            <w:r w:rsidR="001327C8">
              <w:rPr>
                <w:rFonts w:asciiTheme="minorHAnsi" w:hAnsiTheme="minorHAnsi" w:cstheme="minorHAnsi"/>
                <w:lang w:val="pt-BR"/>
              </w:rPr>
              <w:t>c</w:t>
            </w:r>
            <w:r>
              <w:rPr>
                <w:rFonts w:asciiTheme="minorHAnsi" w:hAnsiTheme="minorHAnsi" w:cstheme="minorHAnsi"/>
                <w:lang w:val="pt-BR"/>
              </w:rPr>
              <w:t>ontrar proiectul nu va fi punctat la CS 1.</w:t>
            </w:r>
            <w:r w:rsidR="00CC63AC">
              <w:rPr>
                <w:rFonts w:asciiTheme="minorHAnsi" w:hAnsiTheme="minorHAnsi" w:cstheme="minorHAnsi"/>
                <w:lang w:val="pt-BR"/>
              </w:rPr>
              <w:t>3</w:t>
            </w:r>
            <w:r>
              <w:rPr>
                <w:rFonts w:asciiTheme="minorHAnsi" w:hAnsiTheme="minorHAnsi" w:cstheme="minorHAnsi"/>
                <w:lang w:val="pt-BR"/>
              </w:rPr>
              <w:t>.2.</w:t>
            </w:r>
          </w:p>
          <w:p w:rsidR="00986981" w:rsidRDefault="00986981" w:rsidP="001E25BA">
            <w:pPr>
              <w:keepNext/>
              <w:jc w:val="both"/>
              <w:outlineLvl w:val="0"/>
              <w:rPr>
                <w:rFonts w:asciiTheme="minorHAnsi" w:hAnsiTheme="minorHAnsi" w:cstheme="minorHAnsi"/>
                <w:lang w:val="ro-RO"/>
              </w:rPr>
            </w:pPr>
            <w:r>
              <w:rPr>
                <w:rFonts w:asciiTheme="minorHAnsi" w:hAnsiTheme="minorHAnsi" w:cstheme="minorHAnsi"/>
                <w:lang w:val="ro-RO"/>
              </w:rPr>
              <w:t xml:space="preserve"> </w:t>
            </w:r>
          </w:p>
          <w:p w:rsidR="00580CA9" w:rsidRDefault="004139B6" w:rsidP="00707CD5">
            <w:pPr>
              <w:keepNext/>
              <w:jc w:val="both"/>
              <w:outlineLvl w:val="0"/>
              <w:rPr>
                <w:rFonts w:asciiTheme="minorHAnsi" w:hAnsiTheme="minorHAnsi" w:cstheme="minorHAnsi"/>
                <w:lang w:val="ro-RO"/>
              </w:rPr>
            </w:pPr>
            <w:r w:rsidRPr="004139B6">
              <w:rPr>
                <w:rFonts w:asciiTheme="minorHAnsi" w:hAnsiTheme="minorHAnsi" w:cstheme="minorHAnsi"/>
                <w:lang w:val="ro-RO"/>
              </w:rPr>
              <w:t xml:space="preserve">Verificarea privind </w:t>
            </w:r>
            <w:r w:rsidRPr="00707CD5">
              <w:rPr>
                <w:rFonts w:asciiTheme="minorHAnsi" w:hAnsiTheme="minorHAnsi" w:cstheme="minorHAnsi"/>
                <w:u w:val="single"/>
                <w:lang w:val="ro-RO"/>
              </w:rPr>
              <w:t>modernizarea în întregime</w:t>
            </w:r>
            <w:r w:rsidRPr="004139B6">
              <w:rPr>
                <w:rFonts w:asciiTheme="minorHAnsi" w:hAnsiTheme="minorHAnsi" w:cstheme="minorHAnsi"/>
                <w:lang w:val="ro-RO"/>
              </w:rPr>
              <w:t xml:space="preserve"> a plotului/ploturilor din proiect care </w:t>
            </w:r>
            <w:r>
              <w:rPr>
                <w:rFonts w:asciiTheme="minorHAnsi" w:hAnsiTheme="minorHAnsi" w:cstheme="minorHAnsi"/>
                <w:lang w:val="ro-RO"/>
              </w:rPr>
              <w:t>a/</w:t>
            </w:r>
            <w:r w:rsidRPr="004139B6">
              <w:rPr>
                <w:rFonts w:asciiTheme="minorHAnsi" w:hAnsiTheme="minorHAnsi" w:cstheme="minorHAnsi"/>
                <w:lang w:val="ro-RO"/>
              </w:rPr>
              <w:t>au mai beneficiat de finanțare prin PNDR se va face în baza</w:t>
            </w:r>
            <w:r w:rsidR="00580CA9">
              <w:rPr>
                <w:rFonts w:asciiTheme="minorHAnsi" w:hAnsiTheme="minorHAnsi" w:cstheme="minorHAnsi"/>
                <w:lang w:val="ro-RO"/>
              </w:rPr>
              <w:t xml:space="preserve"> </w:t>
            </w:r>
            <w:r w:rsidR="00580CA9" w:rsidRPr="00580CA9">
              <w:rPr>
                <w:rFonts w:asciiTheme="minorHAnsi" w:hAnsiTheme="minorHAnsi" w:cstheme="minorHAnsi"/>
                <w:lang w:val="ro-RO"/>
              </w:rPr>
              <w:t>Adeverința ANIF</w:t>
            </w:r>
            <w:r w:rsidR="00580CA9">
              <w:rPr>
                <w:rFonts w:asciiTheme="minorHAnsi" w:hAnsiTheme="minorHAnsi" w:cstheme="minorHAnsi"/>
                <w:lang w:val="ro-RO"/>
              </w:rPr>
              <w:t xml:space="preserve"> (Anexa 3)</w:t>
            </w:r>
            <w:r w:rsidRPr="004139B6">
              <w:rPr>
                <w:rFonts w:asciiTheme="minorHAnsi" w:hAnsiTheme="minorHAnsi" w:cstheme="minorHAnsi"/>
                <w:lang w:val="ro-RO"/>
              </w:rPr>
              <w:t>.</w:t>
            </w:r>
          </w:p>
          <w:p w:rsidR="00AF3BAF" w:rsidRDefault="00986981" w:rsidP="00707CD5">
            <w:pPr>
              <w:keepNext/>
              <w:jc w:val="both"/>
              <w:outlineLvl w:val="0"/>
              <w:rPr>
                <w:rFonts w:asciiTheme="minorHAnsi" w:hAnsiTheme="minorHAnsi" w:cstheme="minorHAnsi"/>
              </w:rPr>
            </w:pPr>
            <w:r>
              <w:rPr>
                <w:rFonts w:asciiTheme="minorHAnsi" w:hAnsiTheme="minorHAnsi" w:cstheme="minorHAnsi"/>
              </w:rPr>
              <w:t>În acest sens, î</w:t>
            </w:r>
            <w:r w:rsidR="00872A41">
              <w:rPr>
                <w:rFonts w:asciiTheme="minorHAnsi" w:hAnsiTheme="minorHAnsi" w:cstheme="minorHAnsi"/>
              </w:rPr>
              <w:t xml:space="preserve">n cazul în care expertul constată din: baza de date AFIR, </w:t>
            </w:r>
            <w:r w:rsidR="00872A41" w:rsidRPr="0057252A">
              <w:rPr>
                <w:rFonts w:asciiTheme="minorHAnsi" w:hAnsiTheme="minorHAnsi" w:cstheme="minorHAnsi"/>
              </w:rPr>
              <w:t xml:space="preserve">DALI, documentul 8 și </w:t>
            </w:r>
            <w:r w:rsidR="00872A41">
              <w:rPr>
                <w:rFonts w:asciiTheme="minorHAnsi" w:hAnsiTheme="minorHAnsi" w:cstheme="minorHAnsi"/>
              </w:rPr>
              <w:t>di</w:t>
            </w:r>
            <w:r w:rsidR="00872A41" w:rsidRPr="0057252A">
              <w:rPr>
                <w:rFonts w:asciiTheme="minorHAnsi" w:hAnsiTheme="minorHAnsi" w:cstheme="minorHAnsi"/>
              </w:rPr>
              <w:t xml:space="preserve">n secțiunea C din cererea de finanțare că </w:t>
            </w:r>
            <w:r w:rsidR="00872A41" w:rsidRPr="0057252A">
              <w:rPr>
                <w:rFonts w:asciiTheme="minorHAnsi" w:hAnsiTheme="minorHAnsi" w:cstheme="minorHAnsi"/>
              </w:rPr>
              <w:lastRenderedPageBreak/>
              <w:t>infrastructura propusă a fi modernizată a mai beneficiat de finanțare în cadrul PNDR 2014-2020 și/sau PNDR 2007-2013</w:t>
            </w:r>
            <w:r w:rsidR="00580CA9">
              <w:rPr>
                <w:rFonts w:asciiTheme="minorHAnsi" w:hAnsiTheme="minorHAnsi" w:cstheme="minorHAnsi"/>
              </w:rPr>
              <w:t>,</w:t>
            </w:r>
            <w:r w:rsidR="00872A41">
              <w:rPr>
                <w:rFonts w:asciiTheme="minorHAnsi" w:hAnsiTheme="minorHAnsi" w:cstheme="minorHAnsi"/>
              </w:rPr>
              <w:t xml:space="preserve"> expertul verifică dacă ANIF în </w:t>
            </w:r>
            <w:r w:rsidR="00580CA9">
              <w:rPr>
                <w:rFonts w:asciiTheme="minorHAnsi" w:hAnsiTheme="minorHAnsi" w:cstheme="minorHAnsi"/>
              </w:rPr>
              <w:t xml:space="preserve">adeverința </w:t>
            </w:r>
            <w:r w:rsidR="00872A41">
              <w:rPr>
                <w:rFonts w:asciiTheme="minorHAnsi" w:hAnsiTheme="minorHAnsi" w:cstheme="minorHAnsi"/>
              </w:rPr>
              <w:t>emis</w:t>
            </w:r>
            <w:r w:rsidR="00580CA9">
              <w:rPr>
                <w:rFonts w:asciiTheme="minorHAnsi" w:hAnsiTheme="minorHAnsi" w:cstheme="minorHAnsi"/>
              </w:rPr>
              <w:t>ă</w:t>
            </w:r>
            <w:r w:rsidR="00872A41">
              <w:rPr>
                <w:rFonts w:asciiTheme="minorHAnsi" w:hAnsiTheme="minorHAnsi" w:cstheme="minorHAnsi"/>
              </w:rPr>
              <w:t xml:space="preserve"> pentru proiectul </w:t>
            </w:r>
            <w:r w:rsidR="00AF3BAF">
              <w:rPr>
                <w:rFonts w:asciiTheme="minorHAnsi" w:hAnsiTheme="minorHAnsi" w:cstheme="minorHAnsi"/>
              </w:rPr>
              <w:t>supus analizei a</w:t>
            </w:r>
            <w:r w:rsidR="00872A41">
              <w:rPr>
                <w:rFonts w:asciiTheme="minorHAnsi" w:hAnsiTheme="minorHAnsi" w:cstheme="minorHAnsi"/>
              </w:rPr>
              <w:t xml:space="preserve"> specificat că prin </w:t>
            </w:r>
            <w:r w:rsidR="00872A41" w:rsidRPr="00C630C5">
              <w:rPr>
                <w:rFonts w:asciiTheme="minorHAnsi" w:hAnsiTheme="minorHAnsi" w:cstheme="minorHAnsi"/>
              </w:rPr>
              <w:t xml:space="preserve">proiectul propus se va/vor moderniza </w:t>
            </w:r>
            <w:r w:rsidR="00872A41">
              <w:rPr>
                <w:rFonts w:asciiTheme="minorHAnsi" w:hAnsiTheme="minorHAnsi" w:cstheme="minorHAnsi"/>
              </w:rPr>
              <w:t xml:space="preserve">sau nu </w:t>
            </w:r>
            <w:r w:rsidR="00872A41" w:rsidRPr="00C630C5">
              <w:rPr>
                <w:rFonts w:asciiTheme="minorHAnsi" w:hAnsiTheme="minorHAnsi" w:cstheme="minorHAnsi"/>
              </w:rPr>
              <w:t xml:space="preserve">se va/vor moderniza </w:t>
            </w:r>
            <w:r w:rsidR="00872A41">
              <w:rPr>
                <w:rFonts w:asciiTheme="minorHAnsi" w:hAnsiTheme="minorHAnsi" w:cstheme="minorHAnsi"/>
              </w:rPr>
              <w:t xml:space="preserve">(după caz) </w:t>
            </w:r>
            <w:r w:rsidR="00872A41" w:rsidRPr="00C630C5">
              <w:rPr>
                <w:rFonts w:asciiTheme="minorHAnsi" w:hAnsiTheme="minorHAnsi" w:cstheme="minorHAnsi"/>
              </w:rPr>
              <w:t>în întregime plotul/ploturile care au mai beneficiat de finanțare</w:t>
            </w:r>
            <w:r w:rsidR="00872A41">
              <w:rPr>
                <w:rFonts w:asciiTheme="minorHAnsi" w:hAnsiTheme="minorHAnsi" w:cstheme="minorHAnsi"/>
              </w:rPr>
              <w:t xml:space="preserve"> din PNDR</w:t>
            </w:r>
            <w:r w:rsidR="00872A41" w:rsidRPr="00C630C5">
              <w:rPr>
                <w:rFonts w:asciiTheme="minorHAnsi" w:hAnsiTheme="minorHAnsi" w:cstheme="minorHAnsi"/>
              </w:rPr>
              <w:t>.</w:t>
            </w:r>
            <w:r>
              <w:rPr>
                <w:rFonts w:asciiTheme="minorHAnsi" w:hAnsiTheme="minorHAnsi" w:cstheme="minorHAnsi"/>
              </w:rPr>
              <w:t xml:space="preserve"> </w:t>
            </w:r>
          </w:p>
          <w:p w:rsidR="00872A41" w:rsidRDefault="00986981" w:rsidP="00707CD5">
            <w:pPr>
              <w:keepNext/>
              <w:jc w:val="both"/>
              <w:outlineLvl w:val="0"/>
              <w:rPr>
                <w:rFonts w:asciiTheme="minorHAnsi" w:hAnsiTheme="minorHAnsi" w:cstheme="minorHAnsi"/>
              </w:rPr>
            </w:pPr>
            <w:r>
              <w:rPr>
                <w:rFonts w:asciiTheme="minorHAnsi" w:hAnsiTheme="minorHAnsi" w:cstheme="minorHAnsi"/>
              </w:rPr>
              <w:t xml:space="preserve">Dacă din </w:t>
            </w:r>
            <w:r w:rsidR="00AF3BAF">
              <w:rPr>
                <w:rFonts w:asciiTheme="minorHAnsi" w:hAnsiTheme="minorHAnsi" w:cstheme="minorHAnsi"/>
              </w:rPr>
              <w:t xml:space="preserve">Adeverința </w:t>
            </w:r>
            <w:r>
              <w:rPr>
                <w:rFonts w:asciiTheme="minorHAnsi" w:hAnsiTheme="minorHAnsi" w:cstheme="minorHAnsi"/>
              </w:rPr>
              <w:t>ANIF rezultă că prin proiectul propus se va finaliza în întregime modernizarea plotului/ploturilor din proiect se vor acorda 10 puncte la acest criteri</w:t>
            </w:r>
            <w:r w:rsidR="00AF3BAF">
              <w:rPr>
                <w:rFonts w:asciiTheme="minorHAnsi" w:hAnsiTheme="minorHAnsi" w:cstheme="minorHAnsi"/>
              </w:rPr>
              <w:t>u</w:t>
            </w:r>
            <w:r>
              <w:rPr>
                <w:rFonts w:asciiTheme="minorHAnsi" w:hAnsiTheme="minorHAnsi" w:cstheme="minorHAnsi"/>
              </w:rPr>
              <w:t xml:space="preserve"> de selecție</w:t>
            </w:r>
            <w:r w:rsidR="00872A41">
              <w:rPr>
                <w:rFonts w:asciiTheme="minorHAnsi" w:hAnsiTheme="minorHAnsi" w:cstheme="minorHAnsi"/>
              </w:rPr>
              <w:t>.</w:t>
            </w:r>
            <w:r>
              <w:rPr>
                <w:rFonts w:asciiTheme="minorHAnsi" w:hAnsiTheme="minorHAnsi" w:cstheme="minorHAnsi"/>
              </w:rPr>
              <w:t xml:space="preserve"> În cazul în care ANIF în </w:t>
            </w:r>
            <w:r w:rsidR="00AF3BAF">
              <w:rPr>
                <w:rFonts w:asciiTheme="minorHAnsi" w:hAnsiTheme="minorHAnsi" w:cstheme="minorHAnsi"/>
              </w:rPr>
              <w:t>Adeverință</w:t>
            </w:r>
            <w:r>
              <w:rPr>
                <w:rFonts w:asciiTheme="minorHAnsi" w:hAnsiTheme="minorHAnsi" w:cstheme="minorHAnsi"/>
              </w:rPr>
              <w:t xml:space="preserve"> a specificat că prin proiectul propus NU se </w:t>
            </w:r>
            <w:r w:rsidR="005F0480">
              <w:rPr>
                <w:rFonts w:asciiTheme="minorHAnsi" w:hAnsiTheme="minorHAnsi" w:cstheme="minorHAnsi"/>
              </w:rPr>
              <w:t>va/</w:t>
            </w:r>
            <w:r>
              <w:rPr>
                <w:rFonts w:asciiTheme="minorHAnsi" w:hAnsiTheme="minorHAnsi" w:cstheme="minorHAnsi"/>
              </w:rPr>
              <w:t xml:space="preserve">vor finaliza în întregime modernizarea plotului/ploturilor </w:t>
            </w:r>
            <w:r w:rsidR="00634DCA">
              <w:rPr>
                <w:rFonts w:asciiTheme="minorHAnsi" w:hAnsiTheme="minorHAnsi" w:cstheme="minorHAnsi"/>
              </w:rPr>
              <w:t>propuse pri</w:t>
            </w:r>
            <w:r>
              <w:rPr>
                <w:rFonts w:asciiTheme="minorHAnsi" w:hAnsiTheme="minorHAnsi" w:cstheme="minorHAnsi"/>
              </w:rPr>
              <w:t>n proiect</w:t>
            </w:r>
            <w:r w:rsidR="005F0480">
              <w:rPr>
                <w:rFonts w:asciiTheme="minorHAnsi" w:hAnsiTheme="minorHAnsi" w:cstheme="minorHAnsi"/>
              </w:rPr>
              <w:t xml:space="preserve"> </w:t>
            </w:r>
            <w:r w:rsidR="00634DCA">
              <w:rPr>
                <w:rFonts w:asciiTheme="minorHAnsi" w:hAnsiTheme="minorHAnsi" w:cstheme="minorHAnsi"/>
              </w:rPr>
              <w:t xml:space="preserve">nu </w:t>
            </w:r>
            <w:r w:rsidR="005F0480">
              <w:rPr>
                <w:rFonts w:asciiTheme="minorHAnsi" w:hAnsiTheme="minorHAnsi" w:cstheme="minorHAnsi"/>
              </w:rPr>
              <w:t xml:space="preserve">se va </w:t>
            </w:r>
            <w:r w:rsidR="00634DCA">
              <w:rPr>
                <w:rFonts w:asciiTheme="minorHAnsi" w:hAnsiTheme="minorHAnsi" w:cstheme="minorHAnsi"/>
              </w:rPr>
              <w:t xml:space="preserve">acorda </w:t>
            </w:r>
            <w:r w:rsidR="005F0480">
              <w:rPr>
                <w:rFonts w:asciiTheme="minorHAnsi" w:hAnsiTheme="minorHAnsi" w:cstheme="minorHAnsi"/>
              </w:rPr>
              <w:t>puncta</w:t>
            </w:r>
            <w:r w:rsidR="00634DCA">
              <w:rPr>
                <w:rFonts w:asciiTheme="minorHAnsi" w:hAnsiTheme="minorHAnsi" w:cstheme="minorHAnsi"/>
              </w:rPr>
              <w:t>jul l</w:t>
            </w:r>
            <w:r w:rsidR="005F0480">
              <w:rPr>
                <w:rFonts w:asciiTheme="minorHAnsi" w:hAnsiTheme="minorHAnsi" w:cstheme="minorHAnsi"/>
              </w:rPr>
              <w:t>a acest criteriu de selecție.</w:t>
            </w:r>
            <w:r>
              <w:rPr>
                <w:rFonts w:asciiTheme="minorHAnsi" w:hAnsiTheme="minorHAnsi" w:cstheme="minorHAnsi"/>
              </w:rPr>
              <w:t xml:space="preserve"> </w:t>
            </w:r>
          </w:p>
          <w:p w:rsidR="00872A41" w:rsidRDefault="005F0480" w:rsidP="00872A41">
            <w:pPr>
              <w:jc w:val="both"/>
              <w:rPr>
                <w:rFonts w:asciiTheme="minorHAnsi" w:hAnsiTheme="minorHAnsi" w:cstheme="minorHAnsi"/>
              </w:rPr>
            </w:pPr>
            <w:r>
              <w:rPr>
                <w:rFonts w:asciiTheme="minorHAnsi" w:hAnsiTheme="minorHAnsi" w:cstheme="minorHAnsi"/>
              </w:rPr>
              <w:t xml:space="preserve">Notă: </w:t>
            </w:r>
            <w:r w:rsidR="00872A41">
              <w:rPr>
                <w:rFonts w:asciiTheme="minorHAnsi" w:hAnsiTheme="minorHAnsi" w:cstheme="minorHAnsi"/>
              </w:rPr>
              <w:t xml:space="preserve">Dacă </w:t>
            </w:r>
            <w:r>
              <w:rPr>
                <w:rFonts w:asciiTheme="minorHAnsi" w:hAnsiTheme="minorHAnsi" w:cstheme="minorHAnsi"/>
              </w:rPr>
              <w:t>î</w:t>
            </w:r>
            <w:r w:rsidR="00872A41">
              <w:rPr>
                <w:rFonts w:asciiTheme="minorHAnsi" w:hAnsiTheme="minorHAnsi" w:cstheme="minorHAnsi"/>
              </w:rPr>
              <w:t xml:space="preserve">n </w:t>
            </w:r>
            <w:r w:rsidR="00705853">
              <w:rPr>
                <w:rFonts w:asciiTheme="minorHAnsi" w:hAnsiTheme="minorHAnsi" w:cstheme="minorHAnsi"/>
              </w:rPr>
              <w:t xml:space="preserve">adeverința </w:t>
            </w:r>
            <w:r w:rsidR="00872A41">
              <w:rPr>
                <w:rFonts w:asciiTheme="minorHAnsi" w:hAnsiTheme="minorHAnsi" w:cstheme="minorHAnsi"/>
              </w:rPr>
              <w:t xml:space="preserve">ANIF nu se menționează </w:t>
            </w:r>
            <w:r>
              <w:rPr>
                <w:rFonts w:asciiTheme="minorHAnsi" w:hAnsiTheme="minorHAnsi" w:cstheme="minorHAnsi"/>
              </w:rPr>
              <w:t>dacă prin proiectul propus se finalizează sau nu în întregime modernizarea plotului/ploturilor</w:t>
            </w:r>
            <w:r w:rsidR="00705853">
              <w:rPr>
                <w:rFonts w:asciiTheme="minorHAnsi" w:hAnsiTheme="minorHAnsi" w:cstheme="minorHAnsi"/>
              </w:rPr>
              <w:t xml:space="preserve"> propuse</w:t>
            </w:r>
            <w:r>
              <w:rPr>
                <w:rFonts w:asciiTheme="minorHAnsi" w:hAnsiTheme="minorHAnsi" w:cstheme="minorHAnsi"/>
              </w:rPr>
              <w:t xml:space="preserve"> </w:t>
            </w:r>
            <w:r w:rsidR="00705853">
              <w:rPr>
                <w:rFonts w:asciiTheme="minorHAnsi" w:hAnsiTheme="minorHAnsi" w:cstheme="minorHAnsi"/>
              </w:rPr>
              <w:t>pr</w:t>
            </w:r>
            <w:r>
              <w:rPr>
                <w:rFonts w:asciiTheme="minorHAnsi" w:hAnsiTheme="minorHAnsi" w:cstheme="minorHAnsi"/>
              </w:rPr>
              <w:t>in proiect cu toate că infrastructura din proiect a mai ben</w:t>
            </w:r>
            <w:r w:rsidR="00C8486B">
              <w:rPr>
                <w:rFonts w:asciiTheme="minorHAnsi" w:hAnsiTheme="minorHAnsi" w:cstheme="minorHAnsi"/>
              </w:rPr>
              <w:t>e</w:t>
            </w:r>
            <w:r>
              <w:rPr>
                <w:rFonts w:asciiTheme="minorHAnsi" w:hAnsiTheme="minorHAnsi" w:cstheme="minorHAnsi"/>
              </w:rPr>
              <w:t xml:space="preserve">ficiat de finanțare din PNDR </w:t>
            </w:r>
            <w:r w:rsidR="00872A41">
              <w:rPr>
                <w:rFonts w:asciiTheme="minorHAnsi" w:hAnsiTheme="minorHAnsi" w:cstheme="minorHAnsi"/>
              </w:rPr>
              <w:t xml:space="preserve">expertul va informa șeful SIBA/SIA asupra acestui aspect și se vor solicita clarificări la ANIF în vederea completării </w:t>
            </w:r>
            <w:r w:rsidR="00705853">
              <w:rPr>
                <w:rFonts w:asciiTheme="minorHAnsi" w:hAnsiTheme="minorHAnsi" w:cstheme="minorHAnsi"/>
              </w:rPr>
              <w:t>Adeverinței</w:t>
            </w:r>
            <w:r w:rsidR="00872A41">
              <w:rPr>
                <w:rFonts w:asciiTheme="minorHAnsi" w:hAnsiTheme="minorHAnsi" w:cstheme="minorHAnsi"/>
              </w:rPr>
              <w:t xml:space="preserve"> ANIF cu informațiile respective. </w:t>
            </w:r>
          </w:p>
          <w:p w:rsidR="003F7FE6" w:rsidRPr="00E01846" w:rsidRDefault="003F7FE6" w:rsidP="00AC7FA1">
            <w:pPr>
              <w:jc w:val="both"/>
              <w:rPr>
                <w:rFonts w:asciiTheme="minorHAnsi" w:hAnsiTheme="minorHAnsi" w:cstheme="minorHAnsi"/>
                <w:bCs/>
                <w:noProof/>
                <w:lang w:val="ro-RO"/>
              </w:rPr>
            </w:pPr>
          </w:p>
        </w:tc>
      </w:tr>
    </w:tbl>
    <w:p w:rsidR="00E074CD" w:rsidRDefault="00E074CD" w:rsidP="008416AD">
      <w:pPr>
        <w:spacing w:line="276" w:lineRule="auto"/>
        <w:jc w:val="both"/>
        <w:rPr>
          <w:rFonts w:asciiTheme="minorHAnsi" w:hAnsiTheme="minorHAnsi" w:cstheme="minorHAnsi"/>
          <w:b/>
          <w:iCs/>
          <w:lang w:val="ro-RO"/>
        </w:rPr>
      </w:pPr>
    </w:p>
    <w:p w:rsidR="008416AD" w:rsidRPr="008416AD" w:rsidRDefault="008416AD" w:rsidP="008416AD">
      <w:pPr>
        <w:spacing w:line="276" w:lineRule="auto"/>
        <w:jc w:val="both"/>
        <w:rPr>
          <w:rFonts w:asciiTheme="minorHAnsi" w:hAnsiTheme="minorHAnsi" w:cstheme="minorHAnsi"/>
          <w:b/>
          <w:iCs/>
          <w:lang w:val="ro-RO"/>
        </w:rPr>
      </w:pPr>
      <w:r w:rsidRPr="008416AD">
        <w:rPr>
          <w:rFonts w:asciiTheme="minorHAnsi" w:hAnsiTheme="minorHAnsi" w:cstheme="minorHAnsi"/>
          <w:b/>
          <w:iCs/>
          <w:lang w:val="ro-RO"/>
        </w:rPr>
        <w:t>P2 Principiul complementarității cu infrastructura de irigații modernizată în amonte</w:t>
      </w:r>
      <w:r w:rsidR="00737E50">
        <w:rPr>
          <w:rFonts w:asciiTheme="minorHAnsi" w:hAnsiTheme="minorHAnsi" w:cstheme="minorHAnsi"/>
          <w:b/>
          <w:iCs/>
          <w:lang w:val="ro-RO"/>
        </w:rPr>
        <w:t>.</w:t>
      </w:r>
      <w:r w:rsidR="00081898">
        <w:rPr>
          <w:rFonts w:asciiTheme="minorHAnsi" w:hAnsiTheme="minorHAnsi" w:cstheme="minorHAnsi"/>
          <w:b/>
          <w:iCs/>
          <w:lang w:val="ro-RO"/>
        </w:rPr>
        <w:t>.</w:t>
      </w:r>
      <w:r w:rsidR="00737E50">
        <w:rPr>
          <w:rFonts w:asciiTheme="minorHAnsi" w:hAnsiTheme="minorHAnsi" w:cstheme="minorHAnsi"/>
          <w:b/>
          <w:iCs/>
          <w:lang w:val="ro-RO"/>
        </w:rPr>
        <w:t>.</w:t>
      </w:r>
      <w:r w:rsidRPr="008416AD">
        <w:rPr>
          <w:rFonts w:asciiTheme="minorHAnsi" w:hAnsiTheme="minorHAnsi" w:cstheme="minorHAnsi"/>
          <w:b/>
          <w:iCs/>
          <w:lang w:val="ro-RO"/>
        </w:rPr>
        <w:t xml:space="preserve"> </w:t>
      </w:r>
      <w:r w:rsidRPr="008416AD">
        <w:rPr>
          <w:rFonts w:asciiTheme="minorHAnsi" w:hAnsiTheme="minorHAnsi" w:cstheme="minorHAnsi"/>
          <w:b/>
          <w:iCs/>
          <w:lang w:val="ro-RO"/>
        </w:rPr>
        <w:tab/>
      </w:r>
      <w:r w:rsidR="00081898">
        <w:rPr>
          <w:rFonts w:asciiTheme="minorHAnsi" w:hAnsiTheme="minorHAnsi" w:cstheme="minorHAnsi"/>
          <w:b/>
          <w:iCs/>
          <w:lang w:val="ro-RO"/>
        </w:rPr>
        <w:t>..........................................................................................................</w:t>
      </w:r>
      <w:r w:rsidRPr="008416AD">
        <w:rPr>
          <w:rFonts w:asciiTheme="minorHAnsi" w:hAnsiTheme="minorHAnsi" w:cstheme="minorHAnsi"/>
          <w:b/>
          <w:iCs/>
          <w:lang w:val="ro-RO"/>
        </w:rPr>
        <w:t xml:space="preserve">Maximum </w:t>
      </w:r>
      <w:r w:rsidR="00923A51">
        <w:rPr>
          <w:rFonts w:asciiTheme="minorHAnsi" w:hAnsiTheme="minorHAnsi" w:cstheme="minorHAnsi"/>
          <w:b/>
          <w:iCs/>
          <w:lang w:val="ro-RO"/>
        </w:rPr>
        <w:t>10</w:t>
      </w:r>
      <w:r w:rsidRPr="008416AD">
        <w:rPr>
          <w:rFonts w:asciiTheme="minorHAnsi" w:hAnsiTheme="minorHAnsi" w:cstheme="minorHAnsi"/>
          <w:b/>
          <w:iCs/>
          <w:lang w:val="ro-RO"/>
        </w:rPr>
        <w:t xml:space="preserve"> puncte</w:t>
      </w:r>
    </w:p>
    <w:p w:rsidR="00417CB0" w:rsidRDefault="00417CB0" w:rsidP="008416AD">
      <w:pPr>
        <w:spacing w:line="276" w:lineRule="auto"/>
        <w:jc w:val="both"/>
        <w:rPr>
          <w:rFonts w:asciiTheme="minorHAnsi" w:hAnsiTheme="minorHAnsi" w:cstheme="minorHAnsi"/>
          <w:b/>
          <w:iCs/>
          <w:lang w:val="ro-RO"/>
        </w:rPr>
      </w:pPr>
    </w:p>
    <w:p w:rsidR="008416AD" w:rsidRPr="003513A5" w:rsidRDefault="008416AD" w:rsidP="008416AD">
      <w:pPr>
        <w:spacing w:line="276" w:lineRule="auto"/>
        <w:jc w:val="both"/>
        <w:rPr>
          <w:rFonts w:asciiTheme="minorHAnsi" w:hAnsiTheme="minorHAnsi" w:cstheme="minorHAnsi"/>
          <w:b/>
          <w:iCs/>
          <w:lang w:val="ro-RO"/>
        </w:rPr>
      </w:pPr>
      <w:r w:rsidRPr="003513A5">
        <w:rPr>
          <w:rFonts w:asciiTheme="minorHAnsi" w:hAnsiTheme="minorHAnsi" w:cstheme="minorHAnsi"/>
          <w:b/>
          <w:iCs/>
          <w:lang w:val="ro-RO"/>
        </w:rPr>
        <w:t xml:space="preserve">2.1 Proiecte pentru care infrastructura </w:t>
      </w:r>
      <w:r w:rsidR="001E25BA" w:rsidRPr="003513A5">
        <w:rPr>
          <w:rFonts w:asciiTheme="minorHAnsi" w:hAnsiTheme="minorHAnsi" w:cstheme="minorHAnsi"/>
          <w:b/>
          <w:iCs/>
          <w:lang w:val="ro-RO"/>
        </w:rPr>
        <w:t xml:space="preserve">principală </w:t>
      </w:r>
      <w:r w:rsidRPr="003513A5">
        <w:rPr>
          <w:rFonts w:asciiTheme="minorHAnsi" w:hAnsiTheme="minorHAnsi" w:cstheme="minorHAnsi"/>
          <w:b/>
          <w:iCs/>
          <w:lang w:val="ro-RO"/>
        </w:rPr>
        <w:t>de irigații din amonte a fost modernizată</w:t>
      </w:r>
      <w:r w:rsidR="003513A5" w:rsidRPr="003513A5">
        <w:rPr>
          <w:rFonts w:asciiTheme="minorHAnsi" w:hAnsiTheme="minorHAnsi" w:cstheme="minorHAnsi"/>
          <w:b/>
          <w:iCs/>
          <w:lang w:val="ro-RO"/>
        </w:rPr>
        <w:t>/</w:t>
      </w:r>
      <w:r w:rsidR="001E25BA" w:rsidRPr="00707CD5">
        <w:rPr>
          <w:rFonts w:asciiTheme="minorHAnsi" w:hAnsiTheme="minorHAnsi" w:cstheme="minorHAnsi"/>
          <w:b/>
          <w:iCs/>
          <w:lang w:val="ro-RO"/>
        </w:rPr>
        <w:t>este în curs de modernizare sau este alimentată direct de la sursă ori gravitațional</w:t>
      </w:r>
      <w:r w:rsidR="00737E50" w:rsidRPr="003513A5">
        <w:rPr>
          <w:rFonts w:asciiTheme="minorHAnsi" w:hAnsiTheme="minorHAnsi" w:cstheme="minorHAnsi"/>
          <w:b/>
          <w:iCs/>
          <w:lang w:val="ro-RO"/>
        </w:rPr>
        <w:t>.........</w:t>
      </w:r>
      <w:r w:rsidR="003513A5" w:rsidRPr="00707CD5">
        <w:rPr>
          <w:rFonts w:asciiTheme="minorHAnsi" w:hAnsiTheme="minorHAnsi" w:cstheme="minorHAnsi"/>
          <w:b/>
          <w:iCs/>
          <w:lang w:val="ro-RO"/>
        </w:rPr>
        <w:t>......</w:t>
      </w:r>
      <w:r w:rsidR="00737E50" w:rsidRPr="003513A5">
        <w:rPr>
          <w:rFonts w:asciiTheme="minorHAnsi" w:hAnsiTheme="minorHAnsi" w:cstheme="minorHAnsi"/>
          <w:b/>
          <w:iCs/>
          <w:lang w:val="ro-RO"/>
        </w:rPr>
        <w:t>.</w:t>
      </w:r>
      <w:r w:rsidR="00923A51">
        <w:rPr>
          <w:rFonts w:asciiTheme="minorHAnsi" w:hAnsiTheme="minorHAnsi" w:cstheme="minorHAnsi"/>
          <w:b/>
          <w:iCs/>
          <w:lang w:val="ro-RO"/>
        </w:rPr>
        <w:t>10</w:t>
      </w:r>
      <w:r w:rsidRPr="003513A5">
        <w:rPr>
          <w:rFonts w:asciiTheme="minorHAnsi" w:hAnsiTheme="minorHAnsi" w:cstheme="minorHAnsi"/>
          <w:b/>
          <w:iCs/>
          <w:lang w:val="ro-RO"/>
        </w:rPr>
        <w:t xml:space="preserve"> puncte</w:t>
      </w:r>
    </w:p>
    <w:tbl>
      <w:tblPr>
        <w:tblW w:w="91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6482"/>
      </w:tblGrid>
      <w:tr w:rsidR="00737E50" w:rsidRPr="00FC68DE" w:rsidTr="00585BED">
        <w:tc>
          <w:tcPr>
            <w:tcW w:w="2700" w:type="dxa"/>
            <w:shd w:val="clear" w:color="auto" w:fill="C0C0C0"/>
          </w:tcPr>
          <w:p w:rsidR="00737E50" w:rsidRPr="001D6A97" w:rsidRDefault="00737E50" w:rsidP="00585BED">
            <w:pPr>
              <w:keepNext/>
              <w:spacing w:before="240" w:after="60"/>
              <w:jc w:val="center"/>
              <w:outlineLvl w:val="0"/>
              <w:rPr>
                <w:rFonts w:asciiTheme="minorHAnsi" w:hAnsiTheme="minorHAnsi" w:cstheme="minorHAnsi"/>
                <w:b/>
                <w:bCs/>
                <w:kern w:val="32"/>
                <w:lang w:val="ro-RO"/>
              </w:rPr>
            </w:pPr>
            <w:r w:rsidRPr="001D6A97">
              <w:rPr>
                <w:rFonts w:asciiTheme="minorHAnsi" w:hAnsiTheme="minorHAnsi" w:cstheme="minorHAnsi"/>
                <w:b/>
                <w:bCs/>
                <w:kern w:val="32"/>
                <w:lang w:val="ro-RO"/>
              </w:rPr>
              <w:lastRenderedPageBreak/>
              <w:t>DOCUMENTE  PREZENTATE</w:t>
            </w:r>
          </w:p>
        </w:tc>
        <w:tc>
          <w:tcPr>
            <w:tcW w:w="6482" w:type="dxa"/>
            <w:shd w:val="clear" w:color="auto" w:fill="C0C0C0"/>
          </w:tcPr>
          <w:p w:rsidR="00737E50" w:rsidRPr="00CB4CCD" w:rsidRDefault="00737E50" w:rsidP="00585BED">
            <w:pPr>
              <w:ind w:left="-540" w:firstLine="540"/>
              <w:jc w:val="center"/>
              <w:rPr>
                <w:rFonts w:asciiTheme="minorHAnsi" w:hAnsiTheme="minorHAnsi" w:cstheme="minorHAnsi"/>
                <w:b/>
                <w:lang w:val="pt-BR"/>
              </w:rPr>
            </w:pPr>
            <w:r w:rsidRPr="00CB4CCD">
              <w:rPr>
                <w:rFonts w:asciiTheme="minorHAnsi" w:hAnsiTheme="minorHAnsi" w:cstheme="minorHAnsi"/>
                <w:b/>
                <w:lang w:val="pt-BR"/>
              </w:rPr>
              <w:t>PUNCTE DE VERIFICAT ÎN CADRUL DOCUMENTELOR  PREZENTATE</w:t>
            </w:r>
          </w:p>
        </w:tc>
      </w:tr>
      <w:tr w:rsidR="00737E50" w:rsidRPr="00FC68DE" w:rsidTr="00585BED">
        <w:trPr>
          <w:trHeight w:val="1237"/>
        </w:trPr>
        <w:tc>
          <w:tcPr>
            <w:tcW w:w="2700" w:type="dxa"/>
          </w:tcPr>
          <w:p w:rsidR="003513A5" w:rsidRDefault="003513A5" w:rsidP="00585BED">
            <w:pPr>
              <w:keepNext/>
              <w:jc w:val="both"/>
              <w:outlineLvl w:val="0"/>
              <w:rPr>
                <w:rFonts w:asciiTheme="minorHAnsi" w:hAnsiTheme="minorHAnsi" w:cstheme="minorHAnsi"/>
                <w:lang w:val="it-IT" w:eastAsia="fr-FR"/>
              </w:rPr>
            </w:pPr>
            <w:r>
              <w:rPr>
                <w:rFonts w:asciiTheme="minorHAnsi" w:eastAsiaTheme="minorHAnsi" w:hAnsiTheme="minorHAnsi" w:cstheme="minorHAnsi"/>
                <w:iCs/>
                <w:lang w:val="ro-RO"/>
              </w:rPr>
              <w:t xml:space="preserve">1a. </w:t>
            </w:r>
            <w:r w:rsidRPr="009B18D1">
              <w:rPr>
                <w:rFonts w:asciiTheme="minorHAnsi" w:hAnsiTheme="minorHAnsi" w:cstheme="minorHAnsi"/>
                <w:lang w:val="it-IT" w:eastAsia="fr-FR"/>
              </w:rPr>
              <w:t xml:space="preserve">Documentaţia de </w:t>
            </w:r>
            <w:r w:rsidRPr="009B18D1">
              <w:rPr>
                <w:rFonts w:asciiTheme="minorHAnsi" w:eastAsiaTheme="minorHAnsi" w:hAnsiTheme="minorHAnsi" w:cstheme="minorHAnsi"/>
                <w:iCs/>
                <w:lang w:val="ro-RO"/>
              </w:rPr>
              <w:t>Avizare</w:t>
            </w:r>
            <w:r w:rsidRPr="009B18D1">
              <w:rPr>
                <w:rFonts w:asciiTheme="minorHAnsi" w:hAnsiTheme="minorHAnsi" w:cstheme="minorHAnsi"/>
                <w:lang w:val="it-IT" w:eastAsia="fr-FR"/>
              </w:rPr>
              <w:t xml:space="preserve"> a Lucrărilor de Intervenţii.</w:t>
            </w:r>
          </w:p>
          <w:p w:rsidR="009E7316" w:rsidRDefault="009E7316" w:rsidP="00585BED">
            <w:pPr>
              <w:keepNext/>
              <w:jc w:val="both"/>
              <w:outlineLvl w:val="0"/>
              <w:rPr>
                <w:rFonts w:asciiTheme="minorHAnsi" w:hAnsiTheme="minorHAnsi" w:cstheme="minorHAnsi"/>
                <w:lang w:val="it-IT" w:eastAsia="fr-FR"/>
              </w:rPr>
            </w:pPr>
          </w:p>
          <w:p w:rsidR="00737E50" w:rsidRDefault="00737E50" w:rsidP="00585BED">
            <w:pPr>
              <w:keepNext/>
              <w:jc w:val="both"/>
              <w:outlineLvl w:val="0"/>
              <w:rPr>
                <w:rFonts w:asciiTheme="minorHAnsi" w:eastAsiaTheme="minorHAnsi" w:hAnsiTheme="minorHAnsi" w:cstheme="minorHAnsi"/>
                <w:iCs/>
                <w:lang w:val="ro-RO"/>
              </w:rPr>
            </w:pPr>
            <w:r>
              <w:rPr>
                <w:rFonts w:asciiTheme="minorHAnsi" w:eastAsiaTheme="minorHAnsi" w:hAnsiTheme="minorHAnsi" w:cstheme="minorHAnsi"/>
                <w:iCs/>
                <w:lang w:val="ro-RO"/>
              </w:rPr>
              <w:t>6. Adeverința ANIF</w:t>
            </w:r>
            <w:r w:rsidR="002504FF">
              <w:rPr>
                <w:rFonts w:asciiTheme="minorHAnsi" w:eastAsiaTheme="minorHAnsi" w:hAnsiTheme="minorHAnsi" w:cstheme="minorHAnsi"/>
                <w:iCs/>
                <w:lang w:val="ro-RO"/>
              </w:rPr>
              <w:t xml:space="preserve"> (dacă este cazul)</w:t>
            </w:r>
          </w:p>
          <w:p w:rsidR="001A65E6" w:rsidRDefault="001A65E6" w:rsidP="00585BED">
            <w:pPr>
              <w:keepNext/>
              <w:jc w:val="both"/>
              <w:outlineLvl w:val="0"/>
              <w:rPr>
                <w:rFonts w:asciiTheme="minorHAnsi" w:eastAsiaTheme="minorHAnsi" w:hAnsiTheme="minorHAnsi" w:cstheme="minorHAnsi"/>
                <w:iCs/>
                <w:lang w:val="ro-RO"/>
              </w:rPr>
            </w:pPr>
          </w:p>
          <w:p w:rsidR="001A65E6" w:rsidRDefault="001A65E6" w:rsidP="00585BED">
            <w:pPr>
              <w:keepNext/>
              <w:jc w:val="both"/>
              <w:outlineLvl w:val="0"/>
              <w:rPr>
                <w:rFonts w:asciiTheme="minorHAnsi" w:eastAsiaTheme="minorHAnsi" w:hAnsiTheme="minorHAnsi" w:cstheme="minorHAnsi"/>
                <w:iCs/>
                <w:lang w:val="ro-RO"/>
              </w:rPr>
            </w:pPr>
            <w:r>
              <w:rPr>
                <w:rFonts w:asciiTheme="minorHAnsi" w:eastAsiaTheme="minorHAnsi" w:hAnsiTheme="minorHAnsi" w:cstheme="minorHAnsi"/>
                <w:iCs/>
                <w:lang w:val="ro-RO"/>
              </w:rPr>
              <w:t>10. Alte documente justificative (dacă este cazul)</w:t>
            </w:r>
          </w:p>
          <w:p w:rsidR="003513A5" w:rsidRDefault="003513A5" w:rsidP="00585BED">
            <w:pPr>
              <w:keepNext/>
              <w:jc w:val="both"/>
              <w:outlineLvl w:val="0"/>
              <w:rPr>
                <w:rFonts w:asciiTheme="minorHAnsi" w:hAnsiTheme="minorHAnsi" w:cstheme="minorHAnsi"/>
                <w:noProof/>
              </w:rPr>
            </w:pPr>
          </w:p>
          <w:p w:rsidR="009E7316" w:rsidRDefault="002504FF" w:rsidP="009E7316">
            <w:pPr>
              <w:keepNext/>
              <w:jc w:val="both"/>
              <w:outlineLvl w:val="0"/>
              <w:rPr>
                <w:rFonts w:asciiTheme="minorHAnsi" w:eastAsiaTheme="minorHAnsi" w:hAnsiTheme="minorHAnsi" w:cstheme="minorHAnsi"/>
                <w:iCs/>
                <w:lang w:val="ro-RO"/>
              </w:rPr>
            </w:pPr>
            <w:r>
              <w:rPr>
                <w:rFonts w:asciiTheme="minorHAnsi" w:eastAsiaTheme="minorHAnsi" w:hAnsiTheme="minorHAnsi" w:cstheme="minorHAnsi"/>
                <w:iCs/>
                <w:lang w:val="ro-RO"/>
              </w:rPr>
              <w:t xml:space="preserve">E4.1 </w:t>
            </w:r>
            <w:r w:rsidR="009E7316">
              <w:rPr>
                <w:rFonts w:asciiTheme="minorHAnsi" w:eastAsiaTheme="minorHAnsi" w:hAnsiTheme="minorHAnsi" w:cstheme="minorHAnsi"/>
                <w:iCs/>
                <w:lang w:val="ro-RO"/>
              </w:rPr>
              <w:t>Raportul de verificare pe teren.</w:t>
            </w:r>
          </w:p>
          <w:p w:rsidR="009E7316" w:rsidRPr="00E01846" w:rsidRDefault="009E7316" w:rsidP="00585BED">
            <w:pPr>
              <w:keepNext/>
              <w:jc w:val="both"/>
              <w:outlineLvl w:val="0"/>
              <w:rPr>
                <w:rFonts w:asciiTheme="minorHAnsi" w:hAnsiTheme="minorHAnsi" w:cstheme="minorHAnsi"/>
                <w:noProof/>
                <w:lang w:val="ro-RO"/>
              </w:rPr>
            </w:pPr>
          </w:p>
        </w:tc>
        <w:tc>
          <w:tcPr>
            <w:tcW w:w="6482" w:type="dxa"/>
          </w:tcPr>
          <w:p w:rsidR="009E7316" w:rsidRDefault="009E7316" w:rsidP="009E7316">
            <w:pPr>
              <w:jc w:val="both"/>
              <w:rPr>
                <w:rFonts w:asciiTheme="minorHAnsi" w:hAnsiTheme="minorHAnsi" w:cstheme="minorHAnsi"/>
                <w:iCs/>
              </w:rPr>
            </w:pPr>
            <w:r w:rsidRPr="00233FA5">
              <w:rPr>
                <w:rFonts w:asciiTheme="minorHAnsi" w:hAnsiTheme="minorHAnsi" w:cstheme="minorHAnsi"/>
                <w:iCs/>
              </w:rPr>
              <w:t>Punctajul se acordă numai pentru proiectele pentru care infrastructura principală de irigații din amonte a fost modernizată</w:t>
            </w:r>
            <w:r>
              <w:rPr>
                <w:rFonts w:asciiTheme="minorHAnsi" w:hAnsiTheme="minorHAnsi" w:cstheme="minorHAnsi"/>
                <w:iCs/>
              </w:rPr>
              <w:t>/este î</w:t>
            </w:r>
            <w:r w:rsidRPr="00981ADF">
              <w:rPr>
                <w:rFonts w:asciiTheme="minorHAnsi" w:hAnsiTheme="minorHAnsi" w:cstheme="minorHAnsi"/>
                <w:iCs/>
                <w:lang w:val="it-IT"/>
              </w:rPr>
              <w:t>n curs de modernizare</w:t>
            </w:r>
            <w:r>
              <w:rPr>
                <w:rFonts w:asciiTheme="minorHAnsi" w:hAnsiTheme="minorHAnsi" w:cstheme="minorHAnsi"/>
                <w:iCs/>
                <w:lang w:val="it-IT"/>
              </w:rPr>
              <w:t xml:space="preserve"> sau pentru care alimentarea cu apă se realizează direct de la sursă sau gravitațional</w:t>
            </w:r>
            <w:r w:rsidRPr="00233FA5">
              <w:rPr>
                <w:rFonts w:asciiTheme="minorHAnsi" w:hAnsiTheme="minorHAnsi" w:cstheme="minorHAnsi"/>
                <w:iCs/>
              </w:rPr>
              <w:t>.</w:t>
            </w:r>
          </w:p>
          <w:p w:rsidR="009E7316" w:rsidRPr="00ED0303" w:rsidRDefault="009E7316" w:rsidP="009E7316">
            <w:pPr>
              <w:jc w:val="both"/>
              <w:rPr>
                <w:rFonts w:asciiTheme="minorHAnsi" w:hAnsiTheme="minorHAnsi" w:cstheme="minorHAnsi"/>
                <w:iCs/>
              </w:rPr>
            </w:pPr>
            <w:r>
              <w:rPr>
                <w:rFonts w:asciiTheme="minorHAnsi" w:hAnsiTheme="minorHAnsi" w:cstheme="minorHAnsi"/>
                <w:iCs/>
              </w:rPr>
              <w:t>În cazul alimentării în sistem gravitațional, p</w:t>
            </w:r>
            <w:r w:rsidRPr="00ED0303">
              <w:rPr>
                <w:rFonts w:asciiTheme="minorHAnsi" w:hAnsiTheme="minorHAnsi" w:cstheme="minorHAnsi"/>
                <w:iCs/>
              </w:rPr>
              <w:t>unctajul se</w:t>
            </w:r>
            <w:r>
              <w:rPr>
                <w:rFonts w:asciiTheme="minorHAnsi" w:hAnsiTheme="minorHAnsi" w:cstheme="minorHAnsi"/>
                <w:iCs/>
              </w:rPr>
              <w:t xml:space="preserve"> va</w:t>
            </w:r>
            <w:r w:rsidRPr="00ED0303">
              <w:rPr>
                <w:rFonts w:asciiTheme="minorHAnsi" w:hAnsiTheme="minorHAnsi" w:cstheme="minorHAnsi"/>
                <w:iCs/>
              </w:rPr>
              <w:t xml:space="preserve"> acord</w:t>
            </w:r>
            <w:r>
              <w:rPr>
                <w:rFonts w:asciiTheme="minorHAnsi" w:hAnsiTheme="minorHAnsi" w:cstheme="minorHAnsi"/>
                <w:iCs/>
              </w:rPr>
              <w:t>a</w:t>
            </w:r>
            <w:r w:rsidRPr="00ED0303">
              <w:rPr>
                <w:rFonts w:asciiTheme="minorHAnsi" w:hAnsiTheme="minorHAnsi" w:cstheme="minorHAnsi"/>
                <w:iCs/>
              </w:rPr>
              <w:t xml:space="preserve"> numai atunci când sistemul de alimentare nu prevede nici o treaptă de pompare.</w:t>
            </w:r>
            <w:r>
              <w:rPr>
                <w:rFonts w:asciiTheme="minorHAnsi" w:hAnsiTheme="minorHAnsi" w:cstheme="minorHAnsi"/>
                <w:iCs/>
              </w:rPr>
              <w:t xml:space="preserve"> În acest caz se verifică informațiile din DALI referitoare la modul de alimentare </w:t>
            </w:r>
            <w:proofErr w:type="gramStart"/>
            <w:r>
              <w:rPr>
                <w:rFonts w:asciiTheme="minorHAnsi" w:hAnsiTheme="minorHAnsi" w:cstheme="minorHAnsi"/>
                <w:iCs/>
              </w:rPr>
              <w:t>a</w:t>
            </w:r>
            <w:proofErr w:type="gramEnd"/>
            <w:r>
              <w:rPr>
                <w:rFonts w:asciiTheme="minorHAnsi" w:hAnsiTheme="minorHAnsi" w:cstheme="minorHAnsi"/>
                <w:iCs/>
              </w:rPr>
              <w:t xml:space="preserve"> infrastructurii secundare de irigații din proiect. Dacă sistemul nu prevede nicio treaptă de pompare și alimentarea acestuia este in sistem </w:t>
            </w:r>
            <w:r w:rsidR="002504FF">
              <w:rPr>
                <w:rFonts w:asciiTheme="minorHAnsi" w:hAnsiTheme="minorHAnsi" w:cstheme="minorHAnsi"/>
                <w:iCs/>
              </w:rPr>
              <w:t>gravitaț</w:t>
            </w:r>
            <w:r>
              <w:rPr>
                <w:rFonts w:asciiTheme="minorHAnsi" w:hAnsiTheme="minorHAnsi" w:cstheme="minorHAnsi"/>
                <w:iCs/>
              </w:rPr>
              <w:t xml:space="preserve">ional se acordă </w:t>
            </w:r>
            <w:r w:rsidR="00AC3116">
              <w:rPr>
                <w:rFonts w:asciiTheme="minorHAnsi" w:hAnsiTheme="minorHAnsi" w:cstheme="minorHAnsi"/>
                <w:iCs/>
              </w:rPr>
              <w:t>10</w:t>
            </w:r>
            <w:r>
              <w:rPr>
                <w:rFonts w:asciiTheme="minorHAnsi" w:hAnsiTheme="minorHAnsi" w:cstheme="minorHAnsi"/>
                <w:iCs/>
              </w:rPr>
              <w:t xml:space="preserve"> puncte proiectului la CS 2.1.</w:t>
            </w:r>
          </w:p>
          <w:p w:rsidR="009E7316" w:rsidRDefault="009E7316" w:rsidP="009E7316">
            <w:pPr>
              <w:jc w:val="both"/>
              <w:rPr>
                <w:rFonts w:asciiTheme="minorHAnsi" w:hAnsiTheme="minorHAnsi" w:cstheme="minorHAnsi"/>
                <w:iCs/>
              </w:rPr>
            </w:pPr>
            <w:r w:rsidRPr="00ED0303">
              <w:rPr>
                <w:rFonts w:asciiTheme="minorHAnsi" w:hAnsiTheme="minorHAnsi" w:cstheme="minorHAnsi"/>
                <w:iCs/>
              </w:rPr>
              <w:t xml:space="preserve">Alimentarea cu apă direct de la sursă se verifică şi se stabilește în baza </w:t>
            </w:r>
            <w:r w:rsidR="009D3313">
              <w:rPr>
                <w:rFonts w:asciiTheme="minorHAnsi" w:hAnsiTheme="minorHAnsi" w:cstheme="minorHAnsi"/>
                <w:iCs/>
              </w:rPr>
              <w:t xml:space="preserve">informațiilor din </w:t>
            </w:r>
            <w:r>
              <w:rPr>
                <w:rFonts w:asciiTheme="minorHAnsi" w:hAnsiTheme="minorHAnsi" w:cstheme="minorHAnsi"/>
                <w:iCs/>
              </w:rPr>
              <w:t>D</w:t>
            </w:r>
            <w:r w:rsidRPr="00ED0303">
              <w:rPr>
                <w:rFonts w:asciiTheme="minorHAnsi" w:hAnsiTheme="minorHAnsi" w:cstheme="minorHAnsi"/>
                <w:iCs/>
              </w:rPr>
              <w:t>ALI, precum şi la verificarea în teren, de către experţii CRFIR/AFIR.</w:t>
            </w:r>
            <w:r w:rsidR="009D3313">
              <w:rPr>
                <w:rFonts w:asciiTheme="minorHAnsi" w:hAnsiTheme="minorHAnsi" w:cstheme="minorHAnsi"/>
                <w:iCs/>
              </w:rPr>
              <w:t xml:space="preserve"> Dacă alimentarea infrastructurii de irigații propusă a fi modernizată prin proiect se face direct de la sursă proiectul va fi punctat cu </w:t>
            </w:r>
            <w:r w:rsidR="00AC3116">
              <w:rPr>
                <w:rFonts w:asciiTheme="minorHAnsi" w:hAnsiTheme="minorHAnsi" w:cstheme="minorHAnsi"/>
                <w:iCs/>
              </w:rPr>
              <w:t>10</w:t>
            </w:r>
            <w:r w:rsidR="009D3313">
              <w:rPr>
                <w:rFonts w:asciiTheme="minorHAnsi" w:hAnsiTheme="minorHAnsi" w:cstheme="minorHAnsi"/>
                <w:iCs/>
              </w:rPr>
              <w:t xml:space="preserve"> puncte.</w:t>
            </w:r>
            <w:r w:rsidR="001F3628">
              <w:rPr>
                <w:rFonts w:asciiTheme="minorHAnsi" w:hAnsiTheme="minorHAnsi" w:cstheme="minorHAnsi"/>
                <w:iCs/>
              </w:rPr>
              <w:t xml:space="preserve"> </w:t>
            </w:r>
          </w:p>
          <w:p w:rsidR="00737E50" w:rsidRDefault="009D3313">
            <w:pPr>
              <w:keepNext/>
              <w:jc w:val="both"/>
              <w:outlineLvl w:val="0"/>
              <w:rPr>
                <w:rFonts w:asciiTheme="minorHAnsi" w:hAnsiTheme="minorHAnsi" w:cstheme="minorHAnsi"/>
                <w:lang w:val="ro-RO"/>
              </w:rPr>
            </w:pPr>
            <w:r>
              <w:rPr>
                <w:rFonts w:asciiTheme="minorHAnsi" w:hAnsiTheme="minorHAnsi" w:cstheme="minorHAnsi"/>
                <w:lang w:val="ro-RO"/>
              </w:rPr>
              <w:t>În cazul în care infrastructura secundară de irigații din proiect nu se alimentează direct de la sursă și nici gravitațional e</w:t>
            </w:r>
            <w:r w:rsidR="00737E50" w:rsidRPr="001D6A97">
              <w:rPr>
                <w:rFonts w:asciiTheme="minorHAnsi" w:hAnsiTheme="minorHAnsi" w:cstheme="minorHAnsi"/>
                <w:lang w:val="ro-RO"/>
              </w:rPr>
              <w:t xml:space="preserve">xpertul </w:t>
            </w:r>
            <w:r>
              <w:rPr>
                <w:rFonts w:asciiTheme="minorHAnsi" w:hAnsiTheme="minorHAnsi" w:cstheme="minorHAnsi"/>
                <w:lang w:val="ro-RO"/>
              </w:rPr>
              <w:t xml:space="preserve">CRFIR/AFIR </w:t>
            </w:r>
            <w:r w:rsidR="00737E50" w:rsidRPr="001D6A97">
              <w:rPr>
                <w:rFonts w:asciiTheme="minorHAnsi" w:hAnsiTheme="minorHAnsi" w:cstheme="minorHAnsi"/>
                <w:lang w:val="ro-RO"/>
              </w:rPr>
              <w:t xml:space="preserve">verifică în baza informaţiilor din </w:t>
            </w:r>
            <w:r w:rsidR="00737E50">
              <w:rPr>
                <w:rFonts w:asciiTheme="minorHAnsi" w:hAnsiTheme="minorHAnsi" w:cstheme="minorHAnsi"/>
              </w:rPr>
              <w:t>Adeverința ANIF</w:t>
            </w:r>
            <w:r w:rsidR="00737E50" w:rsidRPr="00CB4CCD">
              <w:rPr>
                <w:rFonts w:asciiTheme="minorHAnsi" w:hAnsiTheme="minorHAnsi" w:cstheme="minorHAnsi"/>
              </w:rPr>
              <w:t xml:space="preserve"> </w:t>
            </w:r>
            <w:r w:rsidR="00737E50" w:rsidRPr="00737E50">
              <w:rPr>
                <w:rFonts w:asciiTheme="minorHAnsi" w:hAnsiTheme="minorHAnsi" w:cstheme="minorHAnsi"/>
                <w:lang w:val="ro-RO"/>
              </w:rPr>
              <w:t xml:space="preserve">dacă </w:t>
            </w:r>
            <w:r w:rsidR="001A65E6">
              <w:rPr>
                <w:rFonts w:asciiTheme="minorHAnsi" w:hAnsiTheme="minorHAnsi" w:cstheme="minorHAnsi"/>
                <w:lang w:val="ro-RO"/>
              </w:rPr>
              <w:t xml:space="preserve">infrastructura propusă prin proiect este alimentată prin </w:t>
            </w:r>
            <w:r w:rsidR="00737E50" w:rsidRPr="00737E50">
              <w:rPr>
                <w:rFonts w:asciiTheme="minorHAnsi" w:hAnsiTheme="minorHAnsi" w:cstheme="minorHAnsi"/>
                <w:lang w:val="ro-RO"/>
              </w:rPr>
              <w:t xml:space="preserve">infrastructura </w:t>
            </w:r>
            <w:r w:rsidR="00737E50">
              <w:rPr>
                <w:rFonts w:asciiTheme="minorHAnsi" w:hAnsiTheme="minorHAnsi" w:cstheme="minorHAnsi"/>
                <w:lang w:val="ro-RO"/>
              </w:rPr>
              <w:t>principală de irigații</w:t>
            </w:r>
            <w:r w:rsidR="001A65E6">
              <w:rPr>
                <w:rFonts w:asciiTheme="minorHAnsi" w:hAnsiTheme="minorHAnsi" w:cstheme="minorHAnsi"/>
                <w:lang w:val="ro-RO"/>
              </w:rPr>
              <w:t xml:space="preserve"> administrată de ANIF și dacă</w:t>
            </w:r>
            <w:r w:rsidR="00737E50">
              <w:rPr>
                <w:rFonts w:asciiTheme="minorHAnsi" w:hAnsiTheme="minorHAnsi" w:cstheme="minorHAnsi"/>
                <w:lang w:val="ro-RO"/>
              </w:rPr>
              <w:t xml:space="preserve"> </w:t>
            </w:r>
            <w:r w:rsidR="001A65E6">
              <w:rPr>
                <w:rFonts w:asciiTheme="minorHAnsi" w:hAnsiTheme="minorHAnsi" w:cstheme="minorHAnsi"/>
                <w:lang w:val="ro-RO"/>
              </w:rPr>
              <w:t>î</w:t>
            </w:r>
            <w:r w:rsidR="00737E50" w:rsidRPr="00737E50">
              <w:rPr>
                <w:rFonts w:asciiTheme="minorHAnsi" w:hAnsiTheme="minorHAnsi" w:cstheme="minorHAnsi"/>
                <w:lang w:val="ro-RO"/>
              </w:rPr>
              <w:t xml:space="preserve">n amonte </w:t>
            </w:r>
            <w:r w:rsidR="001A65E6">
              <w:rPr>
                <w:rFonts w:asciiTheme="minorHAnsi" w:hAnsiTheme="minorHAnsi" w:cstheme="minorHAnsi"/>
                <w:lang w:val="ro-RO"/>
              </w:rPr>
              <w:t xml:space="preserve">față de priza de alimentare a plotului </w:t>
            </w:r>
            <w:r w:rsidR="00737E50" w:rsidRPr="00737E50">
              <w:rPr>
                <w:rFonts w:asciiTheme="minorHAnsi" w:hAnsiTheme="minorHAnsi" w:cstheme="minorHAnsi"/>
                <w:lang w:val="ro-RO"/>
              </w:rPr>
              <w:t>a fost modernizată/este în curs de modernizare.</w:t>
            </w:r>
            <w:r>
              <w:rPr>
                <w:rFonts w:asciiTheme="minorHAnsi" w:hAnsiTheme="minorHAnsi" w:cstheme="minorHAnsi"/>
                <w:lang w:val="ro-RO"/>
              </w:rPr>
              <w:t xml:space="preserve"> În cazul în care din doc. 6 rezultă că </w:t>
            </w:r>
            <w:r w:rsidR="00737E50" w:rsidRPr="00737E50">
              <w:rPr>
                <w:rFonts w:asciiTheme="minorHAnsi" w:hAnsiTheme="minorHAnsi" w:cstheme="minorHAnsi"/>
                <w:lang w:val="ro-RO"/>
              </w:rPr>
              <w:t>infrastructura principală de irigații din amonte a fost moderniz</w:t>
            </w:r>
            <w:r w:rsidR="00F92605">
              <w:rPr>
                <w:rFonts w:asciiTheme="minorHAnsi" w:hAnsiTheme="minorHAnsi" w:cstheme="minorHAnsi"/>
                <w:lang w:val="ro-RO"/>
              </w:rPr>
              <w:t>ată/este în curs de modernizare</w:t>
            </w:r>
            <w:r w:rsidR="001C530D">
              <w:rPr>
                <w:rFonts w:asciiTheme="minorHAnsi" w:hAnsiTheme="minorHAnsi" w:cstheme="minorHAnsi"/>
                <w:lang w:val="ro-RO"/>
              </w:rPr>
              <w:t xml:space="preserve"> </w:t>
            </w:r>
            <w:r>
              <w:rPr>
                <w:rFonts w:asciiTheme="minorHAnsi" w:hAnsiTheme="minorHAnsi" w:cstheme="minorHAnsi"/>
                <w:lang w:val="ro-RO"/>
              </w:rPr>
              <w:t xml:space="preserve">atunci proiectul va primi </w:t>
            </w:r>
            <w:r w:rsidR="00AC3116">
              <w:rPr>
                <w:rFonts w:asciiTheme="minorHAnsi" w:hAnsiTheme="minorHAnsi" w:cstheme="minorHAnsi"/>
                <w:lang w:val="ro-RO"/>
              </w:rPr>
              <w:t>10</w:t>
            </w:r>
            <w:r>
              <w:rPr>
                <w:rFonts w:asciiTheme="minorHAnsi" w:hAnsiTheme="minorHAnsi" w:cstheme="minorHAnsi"/>
                <w:lang w:val="ro-RO"/>
              </w:rPr>
              <w:t xml:space="preserve"> puncte la acest criteriu.</w:t>
            </w:r>
          </w:p>
          <w:p w:rsidR="009D3313" w:rsidRDefault="00AD708C" w:rsidP="009D3313">
            <w:pPr>
              <w:jc w:val="both"/>
              <w:rPr>
                <w:rFonts w:asciiTheme="minorHAnsi" w:hAnsiTheme="minorHAnsi" w:cstheme="minorHAnsi"/>
                <w:iCs/>
              </w:rPr>
            </w:pPr>
            <w:r w:rsidRPr="008A564F">
              <w:rPr>
                <w:rFonts w:asciiTheme="minorHAnsi" w:hAnsiTheme="minorHAnsi" w:cstheme="minorHAnsi"/>
                <w:iCs/>
              </w:rPr>
              <w:t>Confirmarea faptului că infrastructura principală</w:t>
            </w:r>
            <w:r w:rsidR="00A43CD9">
              <w:rPr>
                <w:rFonts w:asciiTheme="minorHAnsi" w:hAnsiTheme="minorHAnsi" w:cstheme="minorHAnsi"/>
                <w:iCs/>
              </w:rPr>
              <w:t xml:space="preserve"> administrată de ANIF</w:t>
            </w:r>
            <w:r w:rsidRPr="008A564F">
              <w:rPr>
                <w:rFonts w:asciiTheme="minorHAnsi" w:hAnsiTheme="minorHAnsi" w:cstheme="minorHAnsi"/>
                <w:iCs/>
              </w:rPr>
              <w:t xml:space="preserve"> din amonte a fost </w:t>
            </w:r>
            <w:r w:rsidR="00FE1A87">
              <w:rPr>
                <w:rFonts w:asciiTheme="minorHAnsi" w:hAnsiTheme="minorHAnsi" w:cstheme="minorHAnsi"/>
                <w:iCs/>
              </w:rPr>
              <w:t xml:space="preserve">modernizată </w:t>
            </w:r>
            <w:r w:rsidRPr="008A564F">
              <w:rPr>
                <w:rFonts w:asciiTheme="minorHAnsi" w:hAnsiTheme="minorHAnsi" w:cstheme="minorHAnsi"/>
                <w:iCs/>
              </w:rPr>
              <w:t xml:space="preserve">sau este în curs de modernizare, va fi </w:t>
            </w:r>
            <w:r w:rsidR="00B4276C" w:rsidRPr="008A564F">
              <w:rPr>
                <w:rFonts w:asciiTheme="minorHAnsi" w:hAnsiTheme="minorHAnsi" w:cstheme="minorHAnsi"/>
                <w:iCs/>
              </w:rPr>
              <w:t xml:space="preserve">confirmat de ANIF </w:t>
            </w:r>
            <w:r w:rsidR="00A43CD9">
              <w:rPr>
                <w:rFonts w:asciiTheme="minorHAnsi" w:hAnsiTheme="minorHAnsi" w:cstheme="minorHAnsi"/>
                <w:iCs/>
              </w:rPr>
              <w:t>pri</w:t>
            </w:r>
            <w:r w:rsidR="00B4276C" w:rsidRPr="008A564F">
              <w:rPr>
                <w:rFonts w:asciiTheme="minorHAnsi" w:hAnsiTheme="minorHAnsi" w:cstheme="minorHAnsi"/>
                <w:iCs/>
              </w:rPr>
              <w:t>n doc. 6</w:t>
            </w:r>
            <w:r w:rsidR="00B4276C" w:rsidRPr="004707C1">
              <w:rPr>
                <w:rFonts w:asciiTheme="minorHAnsi" w:hAnsiTheme="minorHAnsi" w:cstheme="minorHAnsi"/>
                <w:iCs/>
              </w:rPr>
              <w:t>.</w:t>
            </w:r>
            <w:r w:rsidR="00A45B8A" w:rsidRPr="004707C1">
              <w:rPr>
                <w:rFonts w:asciiTheme="minorHAnsi" w:hAnsiTheme="minorHAnsi" w:cstheme="minorHAnsi"/>
                <w:iCs/>
              </w:rPr>
              <w:t xml:space="preserve"> </w:t>
            </w:r>
            <w:r w:rsidR="00A45B8A" w:rsidRPr="008A564F">
              <w:rPr>
                <w:rFonts w:asciiTheme="minorHAnsi" w:hAnsiTheme="minorHAnsi" w:cstheme="minorHAnsi"/>
                <w:iCs/>
              </w:rPr>
              <w:t>Adeverința ANIF.</w:t>
            </w:r>
          </w:p>
          <w:p w:rsidR="001A65E6" w:rsidRPr="009F7ECC" w:rsidRDefault="001A65E6" w:rsidP="009D3313">
            <w:pPr>
              <w:jc w:val="both"/>
              <w:rPr>
                <w:rFonts w:asciiTheme="minorHAnsi" w:hAnsiTheme="minorHAnsi" w:cstheme="minorHAnsi"/>
                <w:iCs/>
              </w:rPr>
            </w:pPr>
            <w:r>
              <w:rPr>
                <w:rFonts w:asciiTheme="minorHAnsi" w:hAnsiTheme="minorHAnsi" w:cstheme="minorHAnsi"/>
                <w:iCs/>
              </w:rPr>
              <w:t xml:space="preserve">În cazul </w:t>
            </w:r>
            <w:r w:rsidR="002C754C">
              <w:rPr>
                <w:rFonts w:asciiTheme="minorHAnsi" w:hAnsiTheme="minorHAnsi" w:cstheme="minorHAnsi"/>
                <w:iCs/>
              </w:rPr>
              <w:t xml:space="preserve">în care </w:t>
            </w:r>
            <w:r w:rsidR="002C754C">
              <w:rPr>
                <w:rFonts w:asciiTheme="minorHAnsi" w:hAnsiTheme="minorHAnsi" w:cstheme="minorHAnsi"/>
                <w:lang w:val="ro-RO"/>
              </w:rPr>
              <w:t>infrastructura secundară de irigații din proiect nu se alimentează printr-o infrastructură</w:t>
            </w:r>
            <w:r w:rsidR="002C754C" w:rsidRPr="00737E50">
              <w:rPr>
                <w:rFonts w:asciiTheme="minorHAnsi" w:hAnsiTheme="minorHAnsi" w:cstheme="minorHAnsi"/>
                <w:lang w:val="ro-RO"/>
              </w:rPr>
              <w:t xml:space="preserve"> </w:t>
            </w:r>
            <w:r w:rsidR="002C754C">
              <w:rPr>
                <w:rFonts w:asciiTheme="minorHAnsi" w:hAnsiTheme="minorHAnsi" w:cstheme="minorHAnsi"/>
                <w:lang w:val="ro-RO"/>
              </w:rPr>
              <w:t>principală de irigații administrată de ANIF, se va ver</w:t>
            </w:r>
            <w:r w:rsidR="00975D53">
              <w:rPr>
                <w:rFonts w:asciiTheme="minorHAnsi" w:hAnsiTheme="minorHAnsi" w:cstheme="minorHAnsi"/>
                <w:lang w:val="ro-RO"/>
              </w:rPr>
              <w:t>i</w:t>
            </w:r>
            <w:r w:rsidR="002C754C">
              <w:rPr>
                <w:rFonts w:asciiTheme="minorHAnsi" w:hAnsiTheme="minorHAnsi" w:cstheme="minorHAnsi"/>
                <w:lang w:val="ro-RO"/>
              </w:rPr>
              <w:t xml:space="preserve">fica </w:t>
            </w:r>
            <w:r w:rsidR="00A43CD9">
              <w:rPr>
                <w:rFonts w:asciiTheme="minorHAnsi" w:hAnsiTheme="minorHAnsi" w:cstheme="minorHAnsi"/>
                <w:lang w:val="ro-RO"/>
              </w:rPr>
              <w:t>î</w:t>
            </w:r>
            <w:r w:rsidR="002C754C">
              <w:rPr>
                <w:rFonts w:asciiTheme="minorHAnsi" w:hAnsiTheme="minorHAnsi" w:cstheme="minorHAnsi"/>
                <w:lang w:val="ro-RO"/>
              </w:rPr>
              <w:t xml:space="preserve">n Adeverința emisă </w:t>
            </w:r>
            <w:r w:rsidR="00A43CD9" w:rsidRPr="00A43CD9">
              <w:rPr>
                <w:rFonts w:asciiTheme="minorHAnsi" w:hAnsiTheme="minorHAnsi" w:cstheme="minorHAnsi"/>
                <w:lang w:val="ro-RO"/>
              </w:rPr>
              <w:t xml:space="preserve">de </w:t>
            </w:r>
            <w:r w:rsidR="00A43CD9">
              <w:rPr>
                <w:rFonts w:asciiTheme="minorHAnsi" w:hAnsiTheme="minorHAnsi" w:cstheme="minorHAnsi"/>
                <w:lang w:val="ro-RO"/>
              </w:rPr>
              <w:t>alt</w:t>
            </w:r>
            <w:r w:rsidR="00A43CD9" w:rsidRPr="00A43CD9">
              <w:rPr>
                <w:rFonts w:asciiTheme="minorHAnsi" w:hAnsiTheme="minorHAnsi" w:cstheme="minorHAnsi"/>
                <w:lang w:val="ro-RO"/>
              </w:rPr>
              <w:t xml:space="preserve"> administrator (de ex. FOUAI) al respectivei infrastructuri certific</w:t>
            </w:r>
            <w:r w:rsidR="00A43CD9">
              <w:rPr>
                <w:rFonts w:asciiTheme="minorHAnsi" w:hAnsiTheme="minorHAnsi" w:cstheme="minorHAnsi"/>
                <w:lang w:val="ro-RO"/>
              </w:rPr>
              <w:t xml:space="preserve">area </w:t>
            </w:r>
            <w:r w:rsidR="00A43CD9" w:rsidRPr="00A43CD9">
              <w:rPr>
                <w:rFonts w:asciiTheme="minorHAnsi" w:hAnsiTheme="minorHAnsi" w:cstheme="minorHAnsi"/>
                <w:lang w:val="ro-RO"/>
              </w:rPr>
              <w:t>faptul</w:t>
            </w:r>
            <w:r w:rsidR="00A43CD9">
              <w:rPr>
                <w:rFonts w:asciiTheme="minorHAnsi" w:hAnsiTheme="minorHAnsi" w:cstheme="minorHAnsi"/>
                <w:lang w:val="ro-RO"/>
              </w:rPr>
              <w:t>ui</w:t>
            </w:r>
            <w:r w:rsidR="00A43CD9" w:rsidRPr="00A43CD9">
              <w:rPr>
                <w:rFonts w:asciiTheme="minorHAnsi" w:hAnsiTheme="minorHAnsi" w:cstheme="minorHAnsi"/>
                <w:lang w:val="ro-RO"/>
              </w:rPr>
              <w:t xml:space="preserve"> că infrastructura principală</w:t>
            </w:r>
            <w:r w:rsidR="00A43CD9">
              <w:rPr>
                <w:rFonts w:asciiTheme="minorHAnsi" w:hAnsiTheme="minorHAnsi" w:cstheme="minorHAnsi"/>
                <w:lang w:val="ro-RO"/>
              </w:rPr>
              <w:t xml:space="preserve"> a fost modernizată în amonte, document de</w:t>
            </w:r>
            <w:r w:rsidR="002C754C">
              <w:rPr>
                <w:rFonts w:asciiTheme="minorHAnsi" w:hAnsiTheme="minorHAnsi" w:cstheme="minorHAnsi"/>
                <w:lang w:val="ro-RO"/>
              </w:rPr>
              <w:t xml:space="preserve">pus în cadrul </w:t>
            </w:r>
            <w:r w:rsidR="00A43CD9">
              <w:rPr>
                <w:rFonts w:asciiTheme="minorHAnsi" w:hAnsiTheme="minorHAnsi" w:cstheme="minorHAnsi"/>
                <w:lang w:val="ro-RO"/>
              </w:rPr>
              <w:t>pct.</w:t>
            </w:r>
            <w:r w:rsidR="002C754C">
              <w:rPr>
                <w:rFonts w:asciiTheme="minorHAnsi" w:hAnsiTheme="minorHAnsi" w:cstheme="minorHAnsi"/>
                <w:lang w:val="ro-RO"/>
              </w:rPr>
              <w:t xml:space="preserve"> </w:t>
            </w:r>
            <w:r w:rsidR="002C754C" w:rsidRPr="002C754C">
              <w:rPr>
                <w:rFonts w:asciiTheme="minorHAnsi" w:hAnsiTheme="minorHAnsi" w:cstheme="minorHAnsi"/>
                <w:lang w:val="ro-RO"/>
              </w:rPr>
              <w:t>10. Alte documente justificative</w:t>
            </w:r>
            <w:r w:rsidR="00A43CD9">
              <w:rPr>
                <w:rFonts w:asciiTheme="minorHAnsi" w:hAnsiTheme="minorHAnsi" w:cstheme="minorHAnsi"/>
                <w:lang w:val="ro-RO"/>
              </w:rPr>
              <w:t>.</w:t>
            </w:r>
          </w:p>
          <w:p w:rsidR="00737E50" w:rsidRPr="00FC68DE" w:rsidRDefault="009D3313">
            <w:pPr>
              <w:keepNext/>
              <w:jc w:val="both"/>
              <w:outlineLvl w:val="0"/>
              <w:rPr>
                <w:rFonts w:asciiTheme="minorHAnsi" w:hAnsiTheme="minorHAnsi" w:cstheme="minorHAnsi"/>
                <w:lang w:val="ro-RO"/>
              </w:rPr>
            </w:pPr>
            <w:r>
              <w:rPr>
                <w:rFonts w:asciiTheme="minorHAnsi" w:hAnsiTheme="minorHAnsi" w:cstheme="minorHAnsi"/>
                <w:lang w:val="ro-RO"/>
              </w:rPr>
              <w:t>În cazul în care infrastructura secundară de irigații din proiect nu se alimentează direct de la sursă și nici gravitațional iar din doc. 6</w:t>
            </w:r>
            <w:r w:rsidR="00A43CD9">
              <w:rPr>
                <w:rFonts w:asciiTheme="minorHAnsi" w:hAnsiTheme="minorHAnsi" w:cstheme="minorHAnsi"/>
                <w:lang w:val="ro-RO"/>
              </w:rPr>
              <w:t xml:space="preserve"> sau doc. 10</w:t>
            </w:r>
            <w:r>
              <w:rPr>
                <w:rFonts w:asciiTheme="minorHAnsi" w:hAnsiTheme="minorHAnsi" w:cstheme="minorHAnsi"/>
                <w:lang w:val="ro-RO"/>
              </w:rPr>
              <w:t xml:space="preserve"> </w:t>
            </w:r>
            <w:r w:rsidR="00FE666B">
              <w:rPr>
                <w:rFonts w:asciiTheme="minorHAnsi" w:hAnsiTheme="minorHAnsi" w:cstheme="minorHAnsi"/>
                <w:lang w:val="ro-RO"/>
              </w:rPr>
              <w:t>rezultă</w:t>
            </w:r>
            <w:r w:rsidR="00737E50">
              <w:rPr>
                <w:rFonts w:asciiTheme="minorHAnsi" w:hAnsiTheme="minorHAnsi" w:cstheme="minorHAnsi"/>
                <w:lang w:val="ro-RO"/>
              </w:rPr>
              <w:t xml:space="preserve"> că infrastructura de irigații din amonte nu a fost modernizată</w:t>
            </w:r>
            <w:r>
              <w:rPr>
                <w:rFonts w:asciiTheme="minorHAnsi" w:hAnsiTheme="minorHAnsi" w:cstheme="minorHAnsi"/>
                <w:lang w:val="ro-RO"/>
              </w:rPr>
              <w:t xml:space="preserve"> și nici nu este în curs de modernizare</w:t>
            </w:r>
            <w:r w:rsidR="00737E50">
              <w:rPr>
                <w:rFonts w:asciiTheme="minorHAnsi" w:hAnsiTheme="minorHAnsi" w:cstheme="minorHAnsi"/>
                <w:lang w:val="ro-RO"/>
              </w:rPr>
              <w:t xml:space="preserve"> punctajul obținut de proiect </w:t>
            </w:r>
            <w:r w:rsidR="00593023">
              <w:rPr>
                <w:rFonts w:asciiTheme="minorHAnsi" w:hAnsiTheme="minorHAnsi" w:cstheme="minorHAnsi"/>
                <w:lang w:val="ro-RO"/>
              </w:rPr>
              <w:t>la acest principiu este zero</w:t>
            </w:r>
            <w:r w:rsidR="00737E50">
              <w:rPr>
                <w:rFonts w:asciiTheme="minorHAnsi" w:hAnsiTheme="minorHAnsi" w:cstheme="minorHAnsi"/>
                <w:lang w:val="ro-RO"/>
              </w:rPr>
              <w:t xml:space="preserve">. </w:t>
            </w:r>
          </w:p>
        </w:tc>
      </w:tr>
    </w:tbl>
    <w:p w:rsidR="004C150B" w:rsidRPr="004C150B" w:rsidRDefault="004C150B" w:rsidP="004C150B">
      <w:pPr>
        <w:spacing w:line="276" w:lineRule="auto"/>
        <w:jc w:val="both"/>
        <w:rPr>
          <w:rFonts w:asciiTheme="minorHAnsi" w:hAnsiTheme="minorHAnsi" w:cstheme="minorHAnsi"/>
          <w:b/>
          <w:iCs/>
          <w:lang w:val="ro-RO"/>
        </w:rPr>
      </w:pPr>
      <w:r w:rsidRPr="004C150B">
        <w:rPr>
          <w:rFonts w:asciiTheme="minorHAnsi" w:hAnsiTheme="minorHAnsi" w:cstheme="minorHAnsi"/>
          <w:b/>
          <w:iCs/>
          <w:lang w:val="ro-RO"/>
        </w:rPr>
        <w:lastRenderedPageBreak/>
        <w:t>P3 Principiul potențial</w:t>
      </w:r>
      <w:r w:rsidR="00FE1A87">
        <w:rPr>
          <w:rFonts w:asciiTheme="minorHAnsi" w:hAnsiTheme="minorHAnsi" w:cstheme="minorHAnsi"/>
          <w:b/>
          <w:iCs/>
          <w:lang w:val="ro-RO"/>
        </w:rPr>
        <w:t>ului</w:t>
      </w:r>
      <w:r w:rsidRPr="004C150B">
        <w:rPr>
          <w:rFonts w:asciiTheme="minorHAnsi" w:hAnsiTheme="minorHAnsi" w:cstheme="minorHAnsi"/>
          <w:b/>
          <w:iCs/>
          <w:lang w:val="ro-RO"/>
        </w:rPr>
        <w:t xml:space="preserve"> irigabil în care se realizează investiția</w:t>
      </w:r>
      <w:r w:rsidR="00D249BB" w:rsidRPr="00707CD5">
        <w:rPr>
          <w:rFonts w:asciiTheme="minorHAnsi" w:hAnsiTheme="minorHAnsi" w:cstheme="minorHAnsi"/>
          <w:iCs/>
          <w:lang w:val="ro-RO"/>
        </w:rPr>
        <w:t>..............</w:t>
      </w:r>
      <w:r w:rsidR="00D249BB">
        <w:rPr>
          <w:rFonts w:asciiTheme="minorHAnsi" w:hAnsiTheme="minorHAnsi" w:cstheme="minorHAnsi"/>
          <w:iCs/>
          <w:lang w:val="ro-RO"/>
        </w:rPr>
        <w:t>..........</w:t>
      </w:r>
      <w:r w:rsidR="00D249BB" w:rsidRPr="00707CD5">
        <w:rPr>
          <w:rFonts w:asciiTheme="minorHAnsi" w:hAnsiTheme="minorHAnsi" w:cstheme="minorHAnsi"/>
          <w:iCs/>
          <w:lang w:val="ro-RO"/>
        </w:rPr>
        <w:t>...</w:t>
      </w:r>
      <w:r w:rsidRPr="004C150B">
        <w:rPr>
          <w:rFonts w:asciiTheme="minorHAnsi" w:hAnsiTheme="minorHAnsi" w:cstheme="minorHAnsi"/>
          <w:b/>
          <w:iCs/>
          <w:lang w:val="ro-RO"/>
        </w:rPr>
        <w:t xml:space="preserve">Maximum </w:t>
      </w:r>
      <w:r w:rsidR="001F1011">
        <w:rPr>
          <w:rFonts w:asciiTheme="minorHAnsi" w:hAnsiTheme="minorHAnsi" w:cstheme="minorHAnsi"/>
          <w:b/>
          <w:iCs/>
          <w:lang w:val="ro-RO"/>
        </w:rPr>
        <w:t>10</w:t>
      </w:r>
      <w:r w:rsidRPr="004C150B">
        <w:rPr>
          <w:rFonts w:asciiTheme="minorHAnsi" w:hAnsiTheme="minorHAnsi" w:cstheme="minorHAnsi"/>
          <w:b/>
          <w:iCs/>
          <w:lang w:val="ro-RO"/>
        </w:rPr>
        <w:t xml:space="preserve"> puncte</w:t>
      </w:r>
    </w:p>
    <w:p w:rsidR="008416AD" w:rsidRPr="00336D38" w:rsidRDefault="004C150B" w:rsidP="004C150B">
      <w:pPr>
        <w:spacing w:line="276" w:lineRule="auto"/>
        <w:jc w:val="both"/>
        <w:rPr>
          <w:rFonts w:asciiTheme="minorHAnsi" w:hAnsiTheme="minorHAnsi" w:cstheme="minorHAnsi"/>
          <w:b/>
          <w:iCs/>
          <w:lang w:val="ro-RO"/>
        </w:rPr>
      </w:pPr>
      <w:r w:rsidRPr="00336D38">
        <w:rPr>
          <w:rFonts w:asciiTheme="minorHAnsi" w:hAnsiTheme="minorHAnsi" w:cstheme="minorHAnsi"/>
          <w:b/>
          <w:iCs/>
          <w:lang w:val="ro-RO"/>
        </w:rPr>
        <w:t xml:space="preserve">3.1 Potențial irigabil în care se realizează investiția </w:t>
      </w:r>
      <w:r w:rsidR="00336D38" w:rsidRPr="00336D38">
        <w:rPr>
          <w:rFonts w:asciiTheme="minorHAnsi" w:hAnsiTheme="minorHAnsi" w:cstheme="minorHAnsi"/>
          <w:iCs/>
          <w:lang w:val="ro-RO"/>
        </w:rPr>
        <w:t>...................</w:t>
      </w:r>
      <w:r w:rsidR="00336D38">
        <w:rPr>
          <w:rFonts w:asciiTheme="minorHAnsi" w:hAnsiTheme="minorHAnsi" w:cstheme="minorHAnsi"/>
          <w:iCs/>
          <w:lang w:val="ro-RO"/>
        </w:rPr>
        <w:t>...</w:t>
      </w:r>
      <w:r w:rsidR="00336D38" w:rsidRPr="00336D38">
        <w:rPr>
          <w:rFonts w:asciiTheme="minorHAnsi" w:hAnsiTheme="minorHAnsi" w:cstheme="minorHAnsi"/>
          <w:iCs/>
          <w:lang w:val="ro-RO"/>
        </w:rPr>
        <w:t>....................</w:t>
      </w:r>
      <w:r w:rsidRPr="00336D38">
        <w:rPr>
          <w:rFonts w:asciiTheme="minorHAnsi" w:hAnsiTheme="minorHAnsi" w:cstheme="minorHAnsi"/>
          <w:b/>
          <w:iCs/>
          <w:lang w:val="ro-RO"/>
        </w:rPr>
        <w:t>Maximum 1</w:t>
      </w:r>
      <w:r w:rsidR="001F1011">
        <w:rPr>
          <w:rFonts w:asciiTheme="minorHAnsi" w:hAnsiTheme="minorHAnsi" w:cstheme="minorHAnsi"/>
          <w:b/>
          <w:iCs/>
          <w:lang w:val="ro-RO"/>
        </w:rPr>
        <w:t>0</w:t>
      </w:r>
      <w:r w:rsidRPr="00336D38">
        <w:rPr>
          <w:rFonts w:asciiTheme="minorHAnsi" w:hAnsiTheme="minorHAnsi" w:cstheme="minorHAnsi"/>
          <w:b/>
          <w:iCs/>
          <w:lang w:val="ro-RO"/>
        </w:rPr>
        <w:t xml:space="preserve"> puncte</w:t>
      </w:r>
    </w:p>
    <w:p w:rsidR="004C150B" w:rsidRPr="00707CD5" w:rsidRDefault="004C150B" w:rsidP="004C150B">
      <w:pPr>
        <w:spacing w:line="276" w:lineRule="auto"/>
        <w:jc w:val="both"/>
        <w:rPr>
          <w:rFonts w:asciiTheme="minorHAnsi" w:hAnsiTheme="minorHAnsi" w:cstheme="minorHAnsi"/>
          <w:iCs/>
          <w:lang w:val="ro-RO"/>
        </w:rPr>
      </w:pPr>
      <w:r w:rsidRPr="00707CD5">
        <w:rPr>
          <w:rFonts w:asciiTheme="minorHAnsi" w:hAnsiTheme="minorHAnsi" w:cstheme="minorHAnsi"/>
          <w:iCs/>
          <w:lang w:val="ro-RO"/>
        </w:rPr>
        <w:t xml:space="preserve">3.1.1 Proiecte implementate în zone cu potențial irigabil ridicat </w:t>
      </w:r>
      <w:r w:rsidR="00336D38">
        <w:rPr>
          <w:rFonts w:asciiTheme="minorHAnsi" w:hAnsiTheme="minorHAnsi" w:cstheme="minorHAnsi"/>
          <w:iCs/>
          <w:lang w:val="ro-RO"/>
        </w:rPr>
        <w:t xml:space="preserve">........................................ </w:t>
      </w:r>
      <w:r w:rsidRPr="00707CD5">
        <w:rPr>
          <w:rFonts w:asciiTheme="minorHAnsi" w:hAnsiTheme="minorHAnsi" w:cstheme="minorHAnsi"/>
          <w:iCs/>
          <w:lang w:val="ro-RO"/>
        </w:rPr>
        <w:t>1</w:t>
      </w:r>
      <w:r w:rsidR="001F1011">
        <w:rPr>
          <w:rFonts w:asciiTheme="minorHAnsi" w:hAnsiTheme="minorHAnsi" w:cstheme="minorHAnsi"/>
          <w:iCs/>
          <w:lang w:val="ro-RO"/>
        </w:rPr>
        <w:t>0</w:t>
      </w:r>
      <w:r w:rsidRPr="00707CD5">
        <w:rPr>
          <w:rFonts w:asciiTheme="minorHAnsi" w:hAnsiTheme="minorHAnsi" w:cstheme="minorHAnsi"/>
          <w:iCs/>
          <w:lang w:val="ro-RO"/>
        </w:rPr>
        <w:t xml:space="preserve"> puncte</w:t>
      </w:r>
    </w:p>
    <w:p w:rsidR="004C150B" w:rsidRPr="00707CD5" w:rsidRDefault="004C150B" w:rsidP="004C150B">
      <w:pPr>
        <w:spacing w:line="276" w:lineRule="auto"/>
        <w:jc w:val="both"/>
        <w:rPr>
          <w:rFonts w:asciiTheme="minorHAnsi" w:hAnsiTheme="minorHAnsi" w:cstheme="minorHAnsi"/>
          <w:iCs/>
          <w:lang w:val="ro-RO"/>
        </w:rPr>
      </w:pPr>
      <w:r w:rsidRPr="00707CD5">
        <w:rPr>
          <w:rFonts w:asciiTheme="minorHAnsi" w:hAnsiTheme="minorHAnsi" w:cstheme="minorHAnsi"/>
          <w:iCs/>
          <w:lang w:val="ro-RO"/>
        </w:rPr>
        <w:t>3.1.2 Proiecte implementate în zone cu potențial irigabil mediu</w:t>
      </w:r>
      <w:r w:rsidR="00336D38">
        <w:rPr>
          <w:rFonts w:asciiTheme="minorHAnsi" w:hAnsiTheme="minorHAnsi" w:cstheme="minorHAnsi"/>
          <w:iCs/>
          <w:lang w:val="ro-RO"/>
        </w:rPr>
        <w:t>........................................</w:t>
      </w:r>
      <w:r w:rsidR="001F1011">
        <w:rPr>
          <w:rFonts w:asciiTheme="minorHAnsi" w:hAnsiTheme="minorHAnsi" w:cstheme="minorHAnsi"/>
          <w:iCs/>
          <w:lang w:val="ro-RO"/>
        </w:rPr>
        <w:t>..</w:t>
      </w:r>
      <w:r w:rsidR="00336D38">
        <w:rPr>
          <w:rFonts w:asciiTheme="minorHAnsi" w:hAnsiTheme="minorHAnsi" w:cstheme="minorHAnsi"/>
          <w:iCs/>
          <w:lang w:val="ro-RO"/>
        </w:rPr>
        <w:t xml:space="preserve"> </w:t>
      </w:r>
      <w:r w:rsidR="001F1011">
        <w:rPr>
          <w:rFonts w:asciiTheme="minorHAnsi" w:hAnsiTheme="minorHAnsi" w:cstheme="minorHAnsi"/>
          <w:iCs/>
          <w:lang w:val="ro-RO"/>
        </w:rPr>
        <w:t>7</w:t>
      </w:r>
      <w:r w:rsidR="00336D38" w:rsidRPr="00F04670">
        <w:rPr>
          <w:rFonts w:asciiTheme="minorHAnsi" w:hAnsiTheme="minorHAnsi" w:cstheme="minorHAnsi"/>
          <w:iCs/>
          <w:lang w:val="ro-RO"/>
        </w:rPr>
        <w:t xml:space="preserve"> puncte</w:t>
      </w:r>
    </w:p>
    <w:p w:rsidR="008416AD" w:rsidRDefault="008416AD" w:rsidP="008C59E4">
      <w:pPr>
        <w:spacing w:line="276" w:lineRule="auto"/>
        <w:jc w:val="both"/>
        <w:rPr>
          <w:rFonts w:asciiTheme="minorHAnsi" w:hAnsiTheme="minorHAnsi" w:cstheme="minorHAnsi"/>
          <w:b/>
          <w:iCs/>
          <w:lang w:val="ro-RO"/>
        </w:rPr>
      </w:pPr>
    </w:p>
    <w:tbl>
      <w:tblPr>
        <w:tblStyle w:val="TableGrid"/>
        <w:tblW w:w="0" w:type="auto"/>
        <w:tblLook w:val="04A0" w:firstRow="1" w:lastRow="0" w:firstColumn="1" w:lastColumn="0" w:noHBand="0" w:noVBand="1"/>
      </w:tblPr>
      <w:tblGrid>
        <w:gridCol w:w="4776"/>
        <w:gridCol w:w="4777"/>
      </w:tblGrid>
      <w:tr w:rsidR="001B0390" w:rsidRPr="00FC68DE" w:rsidTr="001B0390">
        <w:tc>
          <w:tcPr>
            <w:tcW w:w="4776" w:type="dxa"/>
          </w:tcPr>
          <w:p w:rsidR="001B0390" w:rsidRPr="001D6A97" w:rsidRDefault="001B0390" w:rsidP="00585BED">
            <w:pPr>
              <w:keepNext/>
              <w:spacing w:before="240" w:after="60"/>
              <w:jc w:val="center"/>
              <w:outlineLvl w:val="0"/>
              <w:rPr>
                <w:rFonts w:asciiTheme="minorHAnsi" w:hAnsiTheme="minorHAnsi" w:cstheme="minorHAnsi"/>
                <w:b/>
                <w:bCs/>
                <w:kern w:val="32"/>
                <w:lang w:val="ro-RO"/>
              </w:rPr>
            </w:pPr>
            <w:r w:rsidRPr="001D6A97">
              <w:rPr>
                <w:rFonts w:asciiTheme="minorHAnsi" w:hAnsiTheme="minorHAnsi" w:cstheme="minorHAnsi"/>
                <w:b/>
                <w:bCs/>
                <w:kern w:val="32"/>
                <w:lang w:val="ro-RO"/>
              </w:rPr>
              <w:t>DOCUMENTE  PREZENTATE</w:t>
            </w:r>
          </w:p>
        </w:tc>
        <w:tc>
          <w:tcPr>
            <w:tcW w:w="4777" w:type="dxa"/>
          </w:tcPr>
          <w:p w:rsidR="001B0390" w:rsidRPr="00CB4CCD" w:rsidRDefault="001B0390" w:rsidP="00585BED">
            <w:pPr>
              <w:ind w:left="-540" w:firstLine="540"/>
              <w:jc w:val="center"/>
              <w:rPr>
                <w:rFonts w:asciiTheme="minorHAnsi" w:hAnsiTheme="minorHAnsi" w:cstheme="minorHAnsi"/>
                <w:b/>
                <w:lang w:val="pt-BR"/>
              </w:rPr>
            </w:pPr>
            <w:r w:rsidRPr="00CB4CCD">
              <w:rPr>
                <w:rFonts w:asciiTheme="minorHAnsi" w:hAnsiTheme="minorHAnsi" w:cstheme="minorHAnsi"/>
                <w:b/>
                <w:lang w:val="pt-BR"/>
              </w:rPr>
              <w:t>PUNCTE DE VERIFICAT ÎN CADRUL DOCUMENTELOR  PREZENTATE</w:t>
            </w:r>
          </w:p>
        </w:tc>
      </w:tr>
      <w:tr w:rsidR="001B0390" w:rsidRPr="00FC68DE" w:rsidTr="001B0390">
        <w:trPr>
          <w:trHeight w:val="1237"/>
        </w:trPr>
        <w:tc>
          <w:tcPr>
            <w:tcW w:w="4776" w:type="dxa"/>
          </w:tcPr>
          <w:p w:rsidR="00FE0FA0" w:rsidRDefault="00FE0FA0" w:rsidP="00FE0FA0">
            <w:pPr>
              <w:keepNext/>
              <w:jc w:val="both"/>
              <w:outlineLvl w:val="0"/>
              <w:rPr>
                <w:rFonts w:asciiTheme="minorHAnsi" w:hAnsiTheme="minorHAnsi" w:cstheme="minorHAnsi"/>
              </w:rPr>
            </w:pPr>
            <w:r w:rsidRPr="00FE0FA0">
              <w:rPr>
                <w:rFonts w:asciiTheme="minorHAnsi" w:hAnsiTheme="minorHAnsi" w:cstheme="minorHAnsi"/>
              </w:rPr>
              <w:t>1. Cererea de finanțare.</w:t>
            </w:r>
          </w:p>
          <w:p w:rsidR="00FE0FA0" w:rsidRDefault="00FE0FA0" w:rsidP="00FE0FA0">
            <w:pPr>
              <w:keepNext/>
              <w:jc w:val="both"/>
              <w:outlineLvl w:val="0"/>
              <w:rPr>
                <w:rFonts w:asciiTheme="minorHAnsi" w:hAnsiTheme="minorHAnsi" w:cstheme="minorHAnsi"/>
              </w:rPr>
            </w:pPr>
          </w:p>
          <w:p w:rsidR="00FE0FA0" w:rsidRDefault="00FE0FA0" w:rsidP="00FE0FA0">
            <w:pPr>
              <w:keepNext/>
              <w:jc w:val="both"/>
              <w:outlineLvl w:val="0"/>
              <w:rPr>
                <w:rFonts w:asciiTheme="minorHAnsi" w:hAnsiTheme="minorHAnsi" w:cstheme="minorHAnsi"/>
              </w:rPr>
            </w:pPr>
            <w:r w:rsidRPr="00FE0FA0">
              <w:rPr>
                <w:rFonts w:asciiTheme="minorHAnsi" w:hAnsiTheme="minorHAnsi" w:cstheme="minorHAnsi"/>
              </w:rPr>
              <w:t>1a.Documentaţia de Avizare a Lucrărilor de Intervenţii.</w:t>
            </w:r>
          </w:p>
          <w:p w:rsidR="00FE0FA0" w:rsidRDefault="00FE0FA0" w:rsidP="00FE0FA0">
            <w:pPr>
              <w:keepNext/>
              <w:jc w:val="both"/>
              <w:outlineLvl w:val="0"/>
              <w:rPr>
                <w:rFonts w:asciiTheme="minorHAnsi" w:hAnsiTheme="minorHAnsi" w:cstheme="minorHAnsi"/>
              </w:rPr>
            </w:pPr>
          </w:p>
          <w:p w:rsidR="00FE0FA0" w:rsidRPr="00FE0FA0" w:rsidRDefault="00FE0FA0" w:rsidP="00FE0FA0">
            <w:pPr>
              <w:keepNext/>
              <w:jc w:val="both"/>
              <w:outlineLvl w:val="0"/>
              <w:rPr>
                <w:rFonts w:asciiTheme="minorHAnsi" w:hAnsiTheme="minorHAnsi" w:cstheme="minorHAnsi"/>
              </w:rPr>
            </w:pPr>
            <w:r>
              <w:rPr>
                <w:rFonts w:asciiTheme="minorHAnsi" w:hAnsiTheme="minorHAnsi" w:cstheme="minorHAnsi"/>
              </w:rPr>
              <w:t>2. Certificatul de Urbanism</w:t>
            </w:r>
          </w:p>
          <w:p w:rsidR="00FE0FA0" w:rsidRPr="00FE0FA0" w:rsidRDefault="00FE0FA0" w:rsidP="00FE0FA0">
            <w:pPr>
              <w:keepNext/>
              <w:jc w:val="both"/>
              <w:outlineLvl w:val="0"/>
              <w:rPr>
                <w:rFonts w:asciiTheme="minorHAnsi" w:hAnsiTheme="minorHAnsi" w:cstheme="minorHAnsi"/>
              </w:rPr>
            </w:pPr>
          </w:p>
          <w:p w:rsidR="00FE0FA0" w:rsidRDefault="00FE0FA0">
            <w:pPr>
              <w:keepNext/>
              <w:jc w:val="both"/>
              <w:outlineLvl w:val="0"/>
              <w:rPr>
                <w:rFonts w:asciiTheme="minorHAnsi" w:hAnsiTheme="minorHAnsi" w:cstheme="minorHAnsi"/>
              </w:rPr>
            </w:pPr>
          </w:p>
          <w:p w:rsidR="001B0390" w:rsidRDefault="00FE0FA0">
            <w:pPr>
              <w:keepNext/>
              <w:jc w:val="both"/>
              <w:outlineLvl w:val="0"/>
              <w:rPr>
                <w:rFonts w:asciiTheme="minorHAnsi" w:hAnsiTheme="minorHAnsi" w:cstheme="minorHAnsi"/>
              </w:rPr>
            </w:pPr>
            <w:r w:rsidRPr="00707CD5">
              <w:rPr>
                <w:rFonts w:asciiTheme="minorHAnsi" w:hAnsiTheme="minorHAnsi" w:cstheme="minorHAnsi"/>
              </w:rPr>
              <w:t xml:space="preserve">Anexa nr </w:t>
            </w:r>
            <w:r w:rsidR="00AF7F60">
              <w:rPr>
                <w:rFonts w:asciiTheme="minorHAnsi" w:hAnsiTheme="minorHAnsi" w:cstheme="minorHAnsi"/>
              </w:rPr>
              <w:t>7</w:t>
            </w:r>
            <w:r w:rsidRPr="00707CD5">
              <w:rPr>
                <w:rFonts w:asciiTheme="minorHAnsi" w:hAnsiTheme="minorHAnsi" w:cstheme="minorHAnsi"/>
              </w:rPr>
              <w:t xml:space="preserve"> – Listă UAT-uri potențial irigabil</w:t>
            </w:r>
          </w:p>
          <w:p w:rsidR="00FE0FA0" w:rsidRPr="00FE0FA0" w:rsidRDefault="00FE0FA0">
            <w:pPr>
              <w:keepNext/>
              <w:jc w:val="both"/>
              <w:outlineLvl w:val="0"/>
              <w:rPr>
                <w:rFonts w:asciiTheme="minorHAnsi" w:hAnsiTheme="minorHAnsi" w:cstheme="minorHAnsi"/>
                <w:noProof/>
                <w:lang w:val="ro-RO"/>
              </w:rPr>
            </w:pPr>
          </w:p>
        </w:tc>
        <w:tc>
          <w:tcPr>
            <w:tcW w:w="4777" w:type="dxa"/>
          </w:tcPr>
          <w:p w:rsidR="00FE0FA0" w:rsidRDefault="00FE0FA0" w:rsidP="00FE0FA0">
            <w:pPr>
              <w:keepNext/>
              <w:jc w:val="both"/>
              <w:outlineLvl w:val="0"/>
              <w:rPr>
                <w:rFonts w:asciiTheme="minorHAnsi" w:hAnsiTheme="minorHAnsi" w:cstheme="minorHAnsi"/>
              </w:rPr>
            </w:pPr>
            <w:r>
              <w:rPr>
                <w:rFonts w:asciiTheme="minorHAnsi" w:hAnsiTheme="minorHAnsi" w:cstheme="minorHAnsi"/>
                <w:lang w:val="ro-RO"/>
              </w:rPr>
              <w:t>În funcție de UAT</w:t>
            </w:r>
            <w:r w:rsidR="00AF7F60">
              <w:rPr>
                <w:rFonts w:asciiTheme="minorHAnsi" w:hAnsiTheme="minorHAnsi" w:cstheme="minorHAnsi"/>
                <w:lang w:val="ro-RO"/>
              </w:rPr>
              <w:t>-ul</w:t>
            </w:r>
            <w:r>
              <w:rPr>
                <w:rFonts w:asciiTheme="minorHAnsi" w:hAnsiTheme="minorHAnsi" w:cstheme="minorHAnsi"/>
                <w:lang w:val="ro-RO"/>
              </w:rPr>
              <w:t xml:space="preserve"> în care se găsește amplasată infrastructura secundară de irigații modernizată prin proiect  precizat în cererea de finanțare, în DALI și în Certificatul de Urbanism se va verifica </w:t>
            </w:r>
            <w:r w:rsidR="001F1011">
              <w:rPr>
                <w:rFonts w:asciiTheme="minorHAnsi" w:hAnsiTheme="minorHAnsi" w:cstheme="minorHAnsi"/>
              </w:rPr>
              <w:t>potențialul irigabil</w:t>
            </w:r>
            <w:r w:rsidR="001F1011">
              <w:rPr>
                <w:rFonts w:asciiTheme="minorHAnsi" w:hAnsiTheme="minorHAnsi" w:cstheme="minorHAnsi"/>
                <w:lang w:val="ro-RO"/>
              </w:rPr>
              <w:t xml:space="preserve"> al UAT</w:t>
            </w:r>
            <w:r w:rsidR="00AF7F60">
              <w:rPr>
                <w:rFonts w:asciiTheme="minorHAnsi" w:hAnsiTheme="minorHAnsi" w:cstheme="minorHAnsi"/>
                <w:lang w:val="ro-RO"/>
              </w:rPr>
              <w:t>-ului</w:t>
            </w:r>
            <w:r w:rsidR="001F1011">
              <w:rPr>
                <w:rFonts w:asciiTheme="minorHAnsi" w:hAnsiTheme="minorHAnsi" w:cstheme="minorHAnsi"/>
                <w:lang w:val="ro-RO"/>
              </w:rPr>
              <w:t xml:space="preserve"> </w:t>
            </w:r>
            <w:r>
              <w:rPr>
                <w:rFonts w:asciiTheme="minorHAnsi" w:hAnsiTheme="minorHAnsi" w:cstheme="minorHAnsi"/>
                <w:lang w:val="ro-RO"/>
              </w:rPr>
              <w:t xml:space="preserve">în </w:t>
            </w:r>
            <w:r w:rsidRPr="00707CD5">
              <w:rPr>
                <w:rFonts w:asciiTheme="minorHAnsi" w:hAnsiTheme="minorHAnsi" w:cstheme="minorHAnsi"/>
                <w:i/>
              </w:rPr>
              <w:t>Anexa nr</w:t>
            </w:r>
            <w:r w:rsidR="00AF7F60">
              <w:rPr>
                <w:rFonts w:asciiTheme="minorHAnsi" w:hAnsiTheme="minorHAnsi" w:cstheme="minorHAnsi"/>
                <w:i/>
              </w:rPr>
              <w:t>.</w:t>
            </w:r>
            <w:r w:rsidRPr="00707CD5">
              <w:rPr>
                <w:rFonts w:asciiTheme="minorHAnsi" w:hAnsiTheme="minorHAnsi" w:cstheme="minorHAnsi"/>
                <w:i/>
              </w:rPr>
              <w:t xml:space="preserve"> </w:t>
            </w:r>
            <w:r w:rsidR="00AF7F60">
              <w:rPr>
                <w:rFonts w:asciiTheme="minorHAnsi" w:hAnsiTheme="minorHAnsi" w:cstheme="minorHAnsi"/>
                <w:i/>
              </w:rPr>
              <w:t>7</w:t>
            </w:r>
            <w:r w:rsidRPr="00707CD5">
              <w:rPr>
                <w:rFonts w:asciiTheme="minorHAnsi" w:hAnsiTheme="minorHAnsi" w:cstheme="minorHAnsi"/>
                <w:i/>
              </w:rPr>
              <w:t xml:space="preserve"> – Listă UAT-uri potențial irigabil</w:t>
            </w:r>
          </w:p>
          <w:p w:rsidR="00FE0FA0" w:rsidRDefault="001F1011" w:rsidP="00585BED">
            <w:pPr>
              <w:keepNext/>
              <w:jc w:val="both"/>
              <w:outlineLvl w:val="0"/>
              <w:rPr>
                <w:rFonts w:asciiTheme="minorHAnsi" w:hAnsiTheme="minorHAnsi" w:cstheme="minorHAnsi"/>
                <w:lang w:val="ro-RO"/>
              </w:rPr>
            </w:pPr>
            <w:r w:rsidRPr="00F04670">
              <w:rPr>
                <w:rFonts w:asciiTheme="minorHAnsi" w:hAnsiTheme="minorHAnsi" w:cstheme="minorHAnsi"/>
                <w:iCs/>
                <w:lang w:val="ro-RO"/>
              </w:rPr>
              <w:t>Proiecte</w:t>
            </w:r>
            <w:r>
              <w:rPr>
                <w:rFonts w:asciiTheme="minorHAnsi" w:hAnsiTheme="minorHAnsi" w:cstheme="minorHAnsi"/>
                <w:iCs/>
                <w:lang w:val="ro-RO"/>
              </w:rPr>
              <w:t>le</w:t>
            </w:r>
            <w:r w:rsidRPr="00F04670">
              <w:rPr>
                <w:rFonts w:asciiTheme="minorHAnsi" w:hAnsiTheme="minorHAnsi" w:cstheme="minorHAnsi"/>
                <w:iCs/>
                <w:lang w:val="ro-RO"/>
              </w:rPr>
              <w:t xml:space="preserve"> implementate în zone cu potențial irigabil ridicat</w:t>
            </w:r>
            <w:r>
              <w:rPr>
                <w:rFonts w:asciiTheme="minorHAnsi" w:hAnsiTheme="minorHAnsi" w:cstheme="minorHAnsi"/>
                <w:iCs/>
                <w:lang w:val="ro-RO"/>
              </w:rPr>
              <w:t xml:space="preserve"> se vor puncta cu 10 puncte</w:t>
            </w:r>
            <w:r w:rsidR="00AF7F60">
              <w:rPr>
                <w:rFonts w:asciiTheme="minorHAnsi" w:hAnsiTheme="minorHAnsi" w:cstheme="minorHAnsi"/>
                <w:iCs/>
                <w:lang w:val="ro-RO"/>
              </w:rPr>
              <w:t>,</w:t>
            </w:r>
            <w:r w:rsidR="009829D0">
              <w:rPr>
                <w:rFonts w:asciiTheme="minorHAnsi" w:hAnsiTheme="minorHAnsi" w:cstheme="minorHAnsi"/>
                <w:iCs/>
                <w:lang w:val="ro-RO"/>
              </w:rPr>
              <w:t xml:space="preserve"> iar</w:t>
            </w:r>
            <w:r>
              <w:rPr>
                <w:rFonts w:asciiTheme="minorHAnsi" w:hAnsiTheme="minorHAnsi" w:cstheme="minorHAnsi"/>
                <w:iCs/>
                <w:lang w:val="ro-RO"/>
              </w:rPr>
              <w:t xml:space="preserve"> cele implementate în zone cu potențial irigabil mediu vor primi 7 puncte.</w:t>
            </w:r>
          </w:p>
          <w:p w:rsidR="00172DFE" w:rsidRDefault="00172DFE" w:rsidP="00172DFE">
            <w:pPr>
              <w:jc w:val="both"/>
              <w:rPr>
                <w:rFonts w:asciiTheme="minorHAnsi" w:hAnsiTheme="minorHAnsi" w:cstheme="minorHAnsi"/>
              </w:rPr>
            </w:pPr>
            <w:r>
              <w:rPr>
                <w:rFonts w:asciiTheme="minorHAnsi" w:hAnsiTheme="minorHAnsi" w:cstheme="minorHAnsi"/>
              </w:rPr>
              <w:t>În situația în care proiectul este implementat pe raza mai multor UAT-uri, cu potențial irigabil diferit, punctajul acordat va fi cel aferent UAT-ului în care se regăsește cea mai mare suprafață acoperită prin proiect.</w:t>
            </w:r>
          </w:p>
          <w:p w:rsidR="00AF7F60" w:rsidRDefault="00172DFE" w:rsidP="00172DFE">
            <w:pPr>
              <w:spacing w:after="160" w:line="259" w:lineRule="auto"/>
              <w:jc w:val="both"/>
              <w:rPr>
                <w:rFonts w:asciiTheme="minorHAnsi" w:hAnsiTheme="minorHAnsi" w:cstheme="minorHAnsi"/>
              </w:rPr>
            </w:pPr>
            <w:r>
              <w:rPr>
                <w:rFonts w:asciiTheme="minorHAnsi" w:hAnsiTheme="minorHAnsi" w:cstheme="minorHAnsi"/>
              </w:rPr>
              <w:t>În acest sens în vederea stabilirii punctajului la criteriul de selecție 3.1 de la principiul P3</w:t>
            </w:r>
            <w:r w:rsidRPr="006434C3">
              <w:rPr>
                <w:rFonts w:asciiTheme="minorHAnsi" w:hAnsiTheme="minorHAnsi" w:cstheme="minorHAnsi"/>
              </w:rPr>
              <w:t xml:space="preserve"> </w:t>
            </w:r>
            <w:r>
              <w:rPr>
                <w:rFonts w:asciiTheme="minorHAnsi" w:hAnsiTheme="minorHAnsi" w:cstheme="minorHAnsi"/>
              </w:rPr>
              <w:t xml:space="preserve">expertul CRFIR/AFIR va verifica în cadrul DALI planul cu limita administrativă a UAT-urilor pe al căror teritoriu se va realiza investiția, plan pe care trebuie să fie </w:t>
            </w:r>
            <w:r w:rsidR="009B54EA">
              <w:rPr>
                <w:rFonts w:asciiTheme="minorHAnsi" w:hAnsiTheme="minorHAnsi" w:cstheme="minorHAnsi"/>
              </w:rPr>
              <w:t xml:space="preserve">specificată inclusiv </w:t>
            </w:r>
            <w:r>
              <w:rPr>
                <w:rFonts w:asciiTheme="minorHAnsi" w:hAnsiTheme="minorHAnsi" w:cstheme="minorHAnsi"/>
              </w:rPr>
              <w:t>figurat</w:t>
            </w:r>
            <w:r w:rsidR="009B54EA">
              <w:rPr>
                <w:rFonts w:asciiTheme="minorHAnsi" w:hAnsiTheme="minorHAnsi" w:cstheme="minorHAnsi"/>
              </w:rPr>
              <w:t>ă</w:t>
            </w:r>
            <w:r>
              <w:rPr>
                <w:rFonts w:asciiTheme="minorHAnsi" w:hAnsiTheme="minorHAnsi" w:cstheme="minorHAnsi"/>
              </w:rPr>
              <w:t xml:space="preserve"> (hașurat</w:t>
            </w:r>
            <w:r w:rsidR="009B54EA">
              <w:rPr>
                <w:rFonts w:asciiTheme="minorHAnsi" w:hAnsiTheme="minorHAnsi" w:cstheme="minorHAnsi"/>
              </w:rPr>
              <w:t>ă</w:t>
            </w:r>
            <w:r>
              <w:rPr>
                <w:rFonts w:asciiTheme="minorHAnsi" w:hAnsiTheme="minorHAnsi" w:cstheme="minorHAnsi"/>
              </w:rPr>
              <w:t>) distinct suprafața netă irigată prin proiect pentru fiecare UAT în parte.</w:t>
            </w:r>
          </w:p>
          <w:p w:rsidR="001B0390" w:rsidRPr="00FC68DE" w:rsidRDefault="00172DFE" w:rsidP="0081580D">
            <w:pPr>
              <w:spacing w:after="160" w:line="259" w:lineRule="auto"/>
              <w:jc w:val="both"/>
              <w:rPr>
                <w:rFonts w:asciiTheme="minorHAnsi" w:hAnsiTheme="minorHAnsi" w:cstheme="minorHAnsi"/>
                <w:lang w:val="ro-RO"/>
              </w:rPr>
            </w:pPr>
            <w:r w:rsidRPr="008A564F">
              <w:rPr>
                <w:rFonts w:asciiTheme="minorHAnsi" w:hAnsiTheme="minorHAnsi" w:cstheme="minorHAnsi"/>
              </w:rPr>
              <w:t>În cazul în care la DALI nu există</w:t>
            </w:r>
            <w:r w:rsidR="00890A0E">
              <w:rPr>
                <w:rFonts w:asciiTheme="minorHAnsi" w:hAnsiTheme="minorHAnsi" w:cstheme="minorHAnsi"/>
              </w:rPr>
              <w:t xml:space="preserve"> atașat</w:t>
            </w:r>
            <w:r w:rsidRPr="008A564F">
              <w:rPr>
                <w:rFonts w:asciiTheme="minorHAnsi" w:hAnsiTheme="minorHAnsi" w:cstheme="minorHAnsi"/>
              </w:rPr>
              <w:t xml:space="preserve"> </w:t>
            </w:r>
            <w:r w:rsidR="00890A0E" w:rsidRPr="00890A0E">
              <w:rPr>
                <w:rFonts w:asciiTheme="minorHAnsi" w:hAnsiTheme="minorHAnsi" w:cstheme="minorHAnsi"/>
              </w:rPr>
              <w:t>planul cu limita administrativă a UAT-urilor pe al căror teritoriu se va realiza investiția</w:t>
            </w:r>
            <w:r w:rsidR="00890A0E">
              <w:rPr>
                <w:rFonts w:asciiTheme="minorHAnsi" w:hAnsiTheme="minorHAnsi" w:cstheme="minorHAnsi"/>
              </w:rPr>
              <w:t>, proiectul</w:t>
            </w:r>
            <w:r w:rsidR="00890A0E" w:rsidRPr="004707C1">
              <w:rPr>
                <w:rFonts w:asciiTheme="minorHAnsi" w:hAnsiTheme="minorHAnsi" w:cstheme="minorHAnsi"/>
              </w:rPr>
              <w:t xml:space="preserve"> </w:t>
            </w:r>
            <w:r w:rsidR="00890A0E">
              <w:rPr>
                <w:rFonts w:asciiTheme="minorHAnsi" w:hAnsiTheme="minorHAnsi" w:cstheme="minorHAnsi"/>
              </w:rPr>
              <w:t xml:space="preserve">nu </w:t>
            </w:r>
            <w:r w:rsidRPr="008A564F">
              <w:rPr>
                <w:rFonts w:asciiTheme="minorHAnsi" w:hAnsiTheme="minorHAnsi" w:cstheme="minorHAnsi"/>
              </w:rPr>
              <w:t xml:space="preserve">va primi </w:t>
            </w:r>
            <w:r w:rsidR="006960F1">
              <w:rPr>
                <w:rFonts w:asciiTheme="minorHAnsi" w:hAnsiTheme="minorHAnsi" w:cstheme="minorHAnsi"/>
              </w:rPr>
              <w:t xml:space="preserve">punctaj zero </w:t>
            </w:r>
            <w:r w:rsidRPr="008A564F">
              <w:rPr>
                <w:rFonts w:asciiTheme="minorHAnsi" w:hAnsiTheme="minorHAnsi" w:cstheme="minorHAnsi"/>
              </w:rPr>
              <w:t>la principiul P3</w:t>
            </w:r>
            <w:r w:rsidR="009B54EA" w:rsidRPr="008A564F">
              <w:rPr>
                <w:rFonts w:asciiTheme="minorHAnsi" w:hAnsiTheme="minorHAnsi" w:cstheme="minorHAnsi"/>
              </w:rPr>
              <w:t>.</w:t>
            </w:r>
          </w:p>
        </w:tc>
      </w:tr>
    </w:tbl>
    <w:p w:rsidR="008416AD" w:rsidRDefault="008416AD" w:rsidP="008C59E4">
      <w:pPr>
        <w:spacing w:line="276" w:lineRule="auto"/>
        <w:jc w:val="both"/>
        <w:rPr>
          <w:rFonts w:asciiTheme="minorHAnsi" w:hAnsiTheme="minorHAnsi" w:cstheme="minorHAnsi"/>
          <w:b/>
          <w:iCs/>
          <w:lang w:val="ro-RO"/>
        </w:rPr>
      </w:pPr>
    </w:p>
    <w:p w:rsidR="004C150B" w:rsidRPr="004C150B" w:rsidRDefault="004C150B" w:rsidP="004C150B">
      <w:pPr>
        <w:spacing w:line="276" w:lineRule="auto"/>
        <w:jc w:val="both"/>
        <w:rPr>
          <w:rFonts w:asciiTheme="minorHAnsi" w:hAnsiTheme="minorHAnsi" w:cstheme="minorHAnsi"/>
          <w:b/>
          <w:iCs/>
          <w:lang w:val="ro-RO"/>
        </w:rPr>
      </w:pPr>
      <w:r w:rsidRPr="004C150B">
        <w:rPr>
          <w:rFonts w:asciiTheme="minorHAnsi" w:hAnsiTheme="minorHAnsi" w:cstheme="minorHAnsi"/>
          <w:b/>
          <w:iCs/>
          <w:lang w:val="ro-RO"/>
        </w:rPr>
        <w:t>P4 Principiul economiei de apă</w:t>
      </w:r>
      <w:r w:rsidR="00F67DCA">
        <w:rPr>
          <w:rFonts w:asciiTheme="minorHAnsi" w:hAnsiTheme="minorHAnsi" w:cstheme="minorHAnsi"/>
          <w:b/>
          <w:iCs/>
          <w:lang w:val="ro-RO"/>
        </w:rPr>
        <w:t>..............................................................</w:t>
      </w:r>
      <w:r w:rsidRPr="004C150B">
        <w:rPr>
          <w:rFonts w:asciiTheme="minorHAnsi" w:hAnsiTheme="minorHAnsi" w:cstheme="minorHAnsi"/>
          <w:b/>
          <w:iCs/>
          <w:lang w:val="ro-RO"/>
        </w:rPr>
        <w:tab/>
        <w:t>Maximum 20 puncte</w:t>
      </w:r>
    </w:p>
    <w:p w:rsidR="008416AD" w:rsidRDefault="004C150B" w:rsidP="004C150B">
      <w:pPr>
        <w:spacing w:line="276" w:lineRule="auto"/>
        <w:jc w:val="both"/>
        <w:rPr>
          <w:rFonts w:asciiTheme="minorHAnsi" w:hAnsiTheme="minorHAnsi" w:cstheme="minorHAnsi"/>
          <w:b/>
          <w:iCs/>
          <w:lang w:val="ro-RO"/>
        </w:rPr>
      </w:pPr>
      <w:r w:rsidRPr="004C150B">
        <w:rPr>
          <w:rFonts w:asciiTheme="minorHAnsi" w:hAnsiTheme="minorHAnsi" w:cstheme="minorHAnsi"/>
          <w:b/>
          <w:iCs/>
          <w:lang w:val="ro-RO"/>
        </w:rPr>
        <w:t>4.1 Proiecte care propun o economie potențială de apă cât mai mare</w:t>
      </w:r>
      <w:r w:rsidR="00F67DCA" w:rsidRPr="00707CD5">
        <w:rPr>
          <w:rFonts w:asciiTheme="minorHAnsi" w:hAnsiTheme="minorHAnsi" w:cstheme="minorHAnsi"/>
          <w:iCs/>
          <w:lang w:val="ro-RO"/>
        </w:rPr>
        <w:t>..</w:t>
      </w:r>
      <w:r w:rsidR="00FC0892">
        <w:rPr>
          <w:rFonts w:asciiTheme="minorHAnsi" w:hAnsiTheme="minorHAnsi" w:cstheme="minorHAnsi"/>
          <w:iCs/>
          <w:lang w:val="ro-RO"/>
        </w:rPr>
        <w:t>.</w:t>
      </w:r>
      <w:r w:rsidR="00F67DCA" w:rsidRPr="00707CD5">
        <w:rPr>
          <w:rFonts w:asciiTheme="minorHAnsi" w:hAnsiTheme="minorHAnsi" w:cstheme="minorHAnsi"/>
          <w:iCs/>
          <w:lang w:val="ro-RO"/>
        </w:rPr>
        <w:t>.</w:t>
      </w:r>
      <w:r w:rsidRPr="004C150B">
        <w:rPr>
          <w:rFonts w:asciiTheme="minorHAnsi" w:hAnsiTheme="minorHAnsi" w:cstheme="minorHAnsi"/>
          <w:b/>
          <w:iCs/>
          <w:lang w:val="ro-RO"/>
        </w:rPr>
        <w:tab/>
        <w:t>Maximum 20 puncte</w:t>
      </w:r>
    </w:p>
    <w:p w:rsidR="008416AD" w:rsidRDefault="008416AD" w:rsidP="008C59E4">
      <w:pPr>
        <w:spacing w:line="276" w:lineRule="auto"/>
        <w:jc w:val="both"/>
        <w:rPr>
          <w:rFonts w:asciiTheme="minorHAnsi" w:hAnsiTheme="minorHAnsi" w:cstheme="minorHAnsi"/>
          <w:b/>
          <w:iCs/>
          <w:lang w:val="ro-RO"/>
        </w:rPr>
      </w:pPr>
    </w:p>
    <w:p w:rsidR="004C150B" w:rsidRPr="004C150B" w:rsidRDefault="004C150B" w:rsidP="004C150B">
      <w:pPr>
        <w:spacing w:line="276" w:lineRule="auto"/>
        <w:jc w:val="both"/>
        <w:rPr>
          <w:rFonts w:asciiTheme="minorHAnsi" w:hAnsiTheme="minorHAnsi" w:cstheme="minorHAnsi"/>
          <w:b/>
          <w:iCs/>
          <w:lang w:val="ro-RO"/>
        </w:rPr>
      </w:pPr>
      <w:r w:rsidRPr="004C150B">
        <w:rPr>
          <w:rFonts w:asciiTheme="minorHAnsi" w:hAnsiTheme="minorHAnsi" w:cstheme="minorHAnsi"/>
          <w:b/>
          <w:iCs/>
          <w:lang w:val="ro-RO"/>
        </w:rPr>
        <w:t>&gt; 20%</w:t>
      </w:r>
      <w:r w:rsidR="00F67DCA">
        <w:rPr>
          <w:rFonts w:asciiTheme="minorHAnsi" w:hAnsiTheme="minorHAnsi" w:cstheme="minorHAnsi"/>
          <w:b/>
          <w:iCs/>
          <w:lang w:val="ro-RO"/>
        </w:rPr>
        <w:t>...................................</w:t>
      </w:r>
      <w:r w:rsidRPr="004C150B">
        <w:rPr>
          <w:rFonts w:asciiTheme="minorHAnsi" w:hAnsiTheme="minorHAnsi" w:cstheme="minorHAnsi"/>
          <w:b/>
          <w:iCs/>
          <w:lang w:val="ro-RO"/>
        </w:rPr>
        <w:tab/>
        <w:t>20 puncte</w:t>
      </w:r>
    </w:p>
    <w:p w:rsidR="004C150B" w:rsidRPr="004C150B" w:rsidRDefault="004C150B" w:rsidP="004C150B">
      <w:pPr>
        <w:spacing w:line="276" w:lineRule="auto"/>
        <w:jc w:val="both"/>
        <w:rPr>
          <w:rFonts w:asciiTheme="minorHAnsi" w:hAnsiTheme="minorHAnsi" w:cstheme="minorHAnsi"/>
          <w:b/>
          <w:iCs/>
          <w:lang w:val="ro-RO"/>
        </w:rPr>
      </w:pPr>
      <w:r w:rsidRPr="004C150B">
        <w:rPr>
          <w:rFonts w:asciiTheme="minorHAnsi" w:hAnsiTheme="minorHAnsi" w:cstheme="minorHAnsi"/>
          <w:b/>
          <w:iCs/>
          <w:lang w:val="ro-RO"/>
        </w:rPr>
        <w:t>&gt; 15 – ≤ 20%</w:t>
      </w:r>
      <w:r w:rsidR="00F67DCA">
        <w:rPr>
          <w:rFonts w:asciiTheme="minorHAnsi" w:hAnsiTheme="minorHAnsi" w:cstheme="minorHAnsi"/>
          <w:b/>
          <w:iCs/>
          <w:lang w:val="ro-RO"/>
        </w:rPr>
        <w:t>.....................</w:t>
      </w:r>
      <w:r w:rsidR="00793DC9">
        <w:rPr>
          <w:rFonts w:asciiTheme="minorHAnsi" w:hAnsiTheme="minorHAnsi" w:cstheme="minorHAnsi"/>
          <w:b/>
          <w:iCs/>
          <w:lang w:val="ro-RO"/>
        </w:rPr>
        <w:t>...</w:t>
      </w:r>
      <w:r w:rsidR="00F67DCA">
        <w:rPr>
          <w:rFonts w:asciiTheme="minorHAnsi" w:hAnsiTheme="minorHAnsi" w:cstheme="minorHAnsi"/>
          <w:b/>
          <w:iCs/>
          <w:lang w:val="ro-RO"/>
        </w:rPr>
        <w:t xml:space="preserve"> </w:t>
      </w:r>
      <w:r w:rsidRPr="004C150B">
        <w:rPr>
          <w:rFonts w:asciiTheme="minorHAnsi" w:hAnsiTheme="minorHAnsi" w:cstheme="minorHAnsi"/>
          <w:b/>
          <w:iCs/>
          <w:lang w:val="ro-RO"/>
        </w:rPr>
        <w:t xml:space="preserve">10 puncte </w:t>
      </w:r>
    </w:p>
    <w:p w:rsidR="008416AD" w:rsidRDefault="004C150B" w:rsidP="004C150B">
      <w:pPr>
        <w:spacing w:line="276" w:lineRule="auto"/>
        <w:jc w:val="both"/>
        <w:rPr>
          <w:rFonts w:asciiTheme="minorHAnsi" w:hAnsiTheme="minorHAnsi" w:cstheme="minorHAnsi"/>
          <w:b/>
          <w:iCs/>
          <w:lang w:val="ro-RO"/>
        </w:rPr>
      </w:pPr>
      <w:r w:rsidRPr="004C150B">
        <w:rPr>
          <w:rFonts w:asciiTheme="minorHAnsi" w:hAnsiTheme="minorHAnsi" w:cstheme="minorHAnsi"/>
          <w:b/>
          <w:iCs/>
          <w:lang w:val="ro-RO"/>
        </w:rPr>
        <w:t xml:space="preserve">&gt; </w:t>
      </w:r>
      <w:r w:rsidR="00793DC9">
        <w:rPr>
          <w:rFonts w:asciiTheme="minorHAnsi" w:hAnsiTheme="minorHAnsi" w:cstheme="minorHAnsi"/>
          <w:b/>
          <w:iCs/>
          <w:lang w:val="ro-RO"/>
        </w:rPr>
        <w:t xml:space="preserve"> </w:t>
      </w:r>
      <w:r w:rsidRPr="004C150B">
        <w:rPr>
          <w:rFonts w:asciiTheme="minorHAnsi" w:hAnsiTheme="minorHAnsi" w:cstheme="minorHAnsi"/>
          <w:b/>
          <w:iCs/>
          <w:lang w:val="ro-RO"/>
        </w:rPr>
        <w:t>8  – ≤ 15%</w:t>
      </w:r>
      <w:r w:rsidR="00F67DCA">
        <w:rPr>
          <w:rFonts w:asciiTheme="minorHAnsi" w:hAnsiTheme="minorHAnsi" w:cstheme="minorHAnsi"/>
          <w:b/>
          <w:iCs/>
          <w:lang w:val="ro-RO"/>
        </w:rPr>
        <w:t xml:space="preserve"> ....................</w:t>
      </w:r>
      <w:r w:rsidR="00793DC9">
        <w:rPr>
          <w:rFonts w:asciiTheme="minorHAnsi" w:hAnsiTheme="minorHAnsi" w:cstheme="minorHAnsi"/>
          <w:b/>
          <w:iCs/>
          <w:lang w:val="ro-RO"/>
        </w:rPr>
        <w:t>...</w:t>
      </w:r>
      <w:r w:rsidR="00F67DCA">
        <w:rPr>
          <w:rFonts w:asciiTheme="minorHAnsi" w:hAnsiTheme="minorHAnsi" w:cstheme="minorHAnsi"/>
          <w:b/>
          <w:iCs/>
          <w:lang w:val="ro-RO"/>
        </w:rPr>
        <w:t xml:space="preserve">    </w:t>
      </w:r>
      <w:r w:rsidRPr="004C150B">
        <w:rPr>
          <w:rFonts w:asciiTheme="minorHAnsi" w:hAnsiTheme="minorHAnsi" w:cstheme="minorHAnsi"/>
          <w:b/>
          <w:iCs/>
          <w:lang w:val="ro-RO"/>
        </w:rPr>
        <w:t>5 puncte</w:t>
      </w:r>
    </w:p>
    <w:p w:rsidR="00D711D2" w:rsidRDefault="00D711D2" w:rsidP="00D711D2">
      <w:pPr>
        <w:jc w:val="both"/>
        <w:rPr>
          <w:rFonts w:ascii="Calibri" w:hAnsi="Calibri" w:cs="Calibri"/>
          <w:lang w:val="fr-FR" w:eastAsia="fr-FR"/>
        </w:rPr>
      </w:pPr>
      <w:r w:rsidRPr="000F248F">
        <w:rPr>
          <w:rFonts w:ascii="Calibri" w:hAnsi="Calibri" w:cs="Calibri"/>
          <w:lang w:val="fr-FR" w:eastAsia="fr-FR"/>
        </w:rPr>
        <w:lastRenderedPageBreak/>
        <w:t xml:space="preserve">Economia de apă, în sensul demonstrării </w:t>
      </w:r>
      <w:r>
        <w:rPr>
          <w:rFonts w:ascii="Calibri" w:hAnsi="Calibri" w:cs="Calibri"/>
          <w:lang w:val="fr-FR" w:eastAsia="fr-FR"/>
        </w:rPr>
        <w:t>unei posibile economii</w:t>
      </w:r>
      <w:r w:rsidRPr="000F248F">
        <w:rPr>
          <w:rFonts w:ascii="Calibri" w:hAnsi="Calibri" w:cs="Calibri"/>
          <w:lang w:val="fr-FR" w:eastAsia="fr-FR"/>
        </w:rPr>
        <w:t xml:space="preserve"> de apă, va fi evaluată ex-ante, calculată şi specificată în Documentaţia de Avizare a Lucrărilor de Intervenţii.</w:t>
      </w:r>
    </w:p>
    <w:p w:rsidR="00D711D2" w:rsidRPr="000F248F" w:rsidRDefault="00D711D2" w:rsidP="00D711D2">
      <w:pPr>
        <w:rPr>
          <w:rFonts w:ascii="Calibri" w:hAnsi="Calibri" w:cs="Calibri"/>
          <w:lang w:val="ro-RO"/>
        </w:rPr>
      </w:pPr>
    </w:p>
    <w:tbl>
      <w:tblPr>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7110"/>
      </w:tblGrid>
      <w:tr w:rsidR="00D711D2" w:rsidRPr="009E255C" w:rsidTr="000253B3">
        <w:trPr>
          <w:trHeight w:val="607"/>
        </w:trPr>
        <w:tc>
          <w:tcPr>
            <w:tcW w:w="2700" w:type="dxa"/>
            <w:shd w:val="clear" w:color="auto" w:fill="C0C0C0"/>
          </w:tcPr>
          <w:p w:rsidR="00D711D2" w:rsidRPr="000F248F" w:rsidRDefault="00D711D2" w:rsidP="000253B3">
            <w:pPr>
              <w:keepNext/>
              <w:spacing w:before="240" w:after="60"/>
              <w:outlineLvl w:val="0"/>
              <w:rPr>
                <w:rFonts w:ascii="Calibri" w:hAnsi="Calibri" w:cs="Calibri"/>
                <w:b/>
                <w:bCs/>
                <w:kern w:val="32"/>
                <w:lang w:val="ro-RO"/>
              </w:rPr>
            </w:pPr>
            <w:r w:rsidRPr="000F248F">
              <w:rPr>
                <w:rFonts w:ascii="Calibri" w:hAnsi="Calibri" w:cs="Calibri"/>
                <w:b/>
                <w:bCs/>
                <w:kern w:val="32"/>
                <w:lang w:val="ro-RO"/>
              </w:rPr>
              <w:t>DOCUMENTE  PREZENTATE</w:t>
            </w:r>
          </w:p>
        </w:tc>
        <w:tc>
          <w:tcPr>
            <w:tcW w:w="7110" w:type="dxa"/>
            <w:shd w:val="clear" w:color="auto" w:fill="C0C0C0"/>
          </w:tcPr>
          <w:p w:rsidR="00D711D2" w:rsidRPr="000F248F" w:rsidRDefault="00D711D2" w:rsidP="000253B3">
            <w:pPr>
              <w:keepNext/>
              <w:spacing w:before="240" w:after="60"/>
              <w:outlineLvl w:val="0"/>
              <w:rPr>
                <w:rFonts w:ascii="Calibri" w:hAnsi="Calibri" w:cs="Calibri"/>
                <w:b/>
                <w:lang w:val="pt-BR"/>
              </w:rPr>
            </w:pPr>
            <w:r w:rsidRPr="000F248F">
              <w:rPr>
                <w:rFonts w:ascii="Calibri" w:hAnsi="Calibri" w:cs="Calibri"/>
                <w:b/>
                <w:bCs/>
                <w:kern w:val="32"/>
                <w:lang w:val="ro-RO"/>
              </w:rPr>
              <w:t>PUNCTE</w:t>
            </w:r>
            <w:r w:rsidRPr="000F248F">
              <w:rPr>
                <w:rFonts w:ascii="Calibri" w:hAnsi="Calibri" w:cs="Calibri"/>
                <w:b/>
                <w:lang w:val="pt-BR"/>
              </w:rPr>
              <w:t xml:space="preserve"> DE VERIFICAT ÎN CADRUL DOCUMENTELOR  PREZENTATE</w:t>
            </w:r>
          </w:p>
        </w:tc>
      </w:tr>
      <w:tr w:rsidR="00D711D2" w:rsidRPr="009E255C" w:rsidTr="000253B3">
        <w:tc>
          <w:tcPr>
            <w:tcW w:w="2700" w:type="dxa"/>
            <w:shd w:val="clear" w:color="auto" w:fill="auto"/>
          </w:tcPr>
          <w:p w:rsidR="00D711D2" w:rsidRDefault="00D711D2" w:rsidP="000253B3">
            <w:pPr>
              <w:keepNext/>
              <w:jc w:val="both"/>
              <w:outlineLvl w:val="0"/>
              <w:rPr>
                <w:rFonts w:ascii="Calibri" w:eastAsia="Calibri" w:hAnsi="Calibri" w:cs="Calibri"/>
                <w:iCs/>
                <w:lang w:val="ro-RO"/>
              </w:rPr>
            </w:pPr>
            <w:r w:rsidRPr="000F248F">
              <w:rPr>
                <w:rFonts w:ascii="Calibri" w:eastAsia="Calibri" w:hAnsi="Calibri" w:cs="Calibri"/>
                <w:iCs/>
                <w:lang w:val="ro-RO"/>
              </w:rPr>
              <w:t>1a</w:t>
            </w:r>
            <w:r>
              <w:rPr>
                <w:rFonts w:ascii="Calibri" w:eastAsia="Calibri" w:hAnsi="Calibri" w:cs="Calibri"/>
                <w:iCs/>
                <w:lang w:val="ro-RO"/>
              </w:rPr>
              <w:t>.</w:t>
            </w:r>
            <w:r w:rsidRPr="000F248F">
              <w:rPr>
                <w:rFonts w:ascii="Calibri" w:eastAsia="Calibri" w:hAnsi="Calibri" w:cs="Calibri"/>
                <w:iCs/>
                <w:lang w:val="ro-RO"/>
              </w:rPr>
              <w:t xml:space="preserve"> Documentaţia de Avizare a Lucrărilor de Intervenţii</w:t>
            </w:r>
            <w:r>
              <w:rPr>
                <w:rFonts w:ascii="Calibri" w:eastAsia="Calibri" w:hAnsi="Calibri" w:cs="Calibri"/>
                <w:iCs/>
                <w:lang w:val="ro-RO"/>
              </w:rPr>
              <w:t>.</w:t>
            </w:r>
          </w:p>
          <w:p w:rsidR="002B6616" w:rsidRDefault="002B6616" w:rsidP="00707CD5">
            <w:pPr>
              <w:pStyle w:val="ListParagraph"/>
              <w:keepNext/>
              <w:jc w:val="both"/>
              <w:outlineLvl w:val="0"/>
              <w:rPr>
                <w:rFonts w:cs="Calibri"/>
                <w:iCs/>
              </w:rPr>
            </w:pPr>
          </w:p>
          <w:p w:rsidR="002B6616" w:rsidRPr="00707CD5" w:rsidRDefault="002B6616" w:rsidP="00707CD5">
            <w:pPr>
              <w:pStyle w:val="ListParagraph"/>
              <w:keepNext/>
              <w:numPr>
                <w:ilvl w:val="0"/>
                <w:numId w:val="69"/>
              </w:numPr>
              <w:ind w:left="-3" w:firstLine="0"/>
              <w:jc w:val="both"/>
              <w:outlineLvl w:val="0"/>
              <w:rPr>
                <w:rFonts w:cs="Calibri"/>
                <w:bCs/>
                <w:kern w:val="32"/>
              </w:rPr>
            </w:pPr>
            <w:r>
              <w:rPr>
                <w:rFonts w:cs="Calibri"/>
                <w:iCs/>
                <w:sz w:val="24"/>
                <w:szCs w:val="24"/>
              </w:rPr>
              <w:t>Cererea de finanțare – Secțiunea C</w:t>
            </w:r>
          </w:p>
          <w:p w:rsidR="00CB3148" w:rsidRDefault="00CB3148" w:rsidP="00707CD5">
            <w:pPr>
              <w:pStyle w:val="ListParagraph"/>
              <w:keepNext/>
              <w:ind w:left="-3"/>
              <w:jc w:val="both"/>
              <w:outlineLvl w:val="0"/>
              <w:rPr>
                <w:rFonts w:cs="Calibri"/>
                <w:bCs/>
                <w:kern w:val="32"/>
              </w:rPr>
            </w:pPr>
          </w:p>
          <w:p w:rsidR="002B6616" w:rsidRPr="00707CD5" w:rsidRDefault="00CB3148" w:rsidP="004707C1">
            <w:pPr>
              <w:pStyle w:val="ListParagraph"/>
              <w:keepNext/>
              <w:ind w:left="-3"/>
              <w:jc w:val="both"/>
              <w:outlineLvl w:val="0"/>
              <w:rPr>
                <w:rFonts w:cs="Calibri"/>
                <w:bCs/>
                <w:kern w:val="32"/>
              </w:rPr>
            </w:pPr>
            <w:r w:rsidRPr="00CB3148">
              <w:rPr>
                <w:rFonts w:cs="Calibri"/>
                <w:bCs/>
                <w:kern w:val="32"/>
              </w:rPr>
              <w:t>8. 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w:t>
            </w:r>
            <w:r w:rsidR="00890A0E">
              <w:rPr>
                <w:rFonts w:cs="Calibri"/>
                <w:bCs/>
                <w:kern w:val="32"/>
              </w:rPr>
              <w:t>07</w:t>
            </w:r>
            <w:r w:rsidRPr="00CB3148">
              <w:rPr>
                <w:rFonts w:cs="Calibri"/>
                <w:bCs/>
                <w:kern w:val="32"/>
              </w:rPr>
              <w:t xml:space="preserve"> pentru aceleaşi tipuri de investiţii.</w:t>
            </w:r>
          </w:p>
        </w:tc>
        <w:tc>
          <w:tcPr>
            <w:tcW w:w="7110" w:type="dxa"/>
            <w:shd w:val="clear" w:color="auto" w:fill="auto"/>
          </w:tcPr>
          <w:p w:rsidR="00D711D2" w:rsidRPr="000F248F" w:rsidRDefault="00D711D2" w:rsidP="000253B3">
            <w:pPr>
              <w:keepNext/>
              <w:jc w:val="both"/>
              <w:outlineLvl w:val="0"/>
              <w:rPr>
                <w:rFonts w:ascii="Calibri" w:hAnsi="Calibri" w:cs="Calibri"/>
                <w:lang w:val="pt-BR"/>
              </w:rPr>
            </w:pPr>
            <w:r w:rsidRPr="000F248F">
              <w:rPr>
                <w:rFonts w:ascii="Calibri" w:hAnsi="Calibri" w:cs="Calibri"/>
                <w:lang w:val="pt-BR"/>
              </w:rPr>
              <w:t xml:space="preserve">Expertul verifică în baza specificaţiilor din </w:t>
            </w:r>
            <w:proofErr w:type="gramStart"/>
            <w:r w:rsidRPr="000F248F">
              <w:rPr>
                <w:rFonts w:ascii="Calibri" w:hAnsi="Calibri" w:cs="Calibri"/>
                <w:lang w:val="pt-BR"/>
              </w:rPr>
              <w:t>DALI,  dacă</w:t>
            </w:r>
            <w:proofErr w:type="gramEnd"/>
            <w:r w:rsidRPr="000F248F">
              <w:rPr>
                <w:rFonts w:ascii="Calibri" w:hAnsi="Calibri" w:cs="Calibri"/>
                <w:lang w:val="pt-BR"/>
              </w:rPr>
              <w:t xml:space="preserve"> economia de apă </w:t>
            </w:r>
            <w:r w:rsidRPr="00707CD5">
              <w:rPr>
                <w:rFonts w:ascii="Calibri" w:hAnsi="Calibri" w:cs="Calibri"/>
                <w:u w:val="single"/>
                <w:lang w:val="pt-BR"/>
              </w:rPr>
              <w:t>pentru proiect</w:t>
            </w:r>
            <w:r w:rsidR="0087448B" w:rsidRPr="00707CD5">
              <w:rPr>
                <w:rFonts w:ascii="Calibri" w:hAnsi="Calibri" w:cs="Calibri"/>
                <w:u w:val="single"/>
                <w:lang w:val="pt-BR"/>
              </w:rPr>
              <w:t>u</w:t>
            </w:r>
            <w:r w:rsidRPr="00707CD5">
              <w:rPr>
                <w:rFonts w:ascii="Calibri" w:hAnsi="Calibri" w:cs="Calibri"/>
                <w:u w:val="single"/>
                <w:lang w:val="pt-BR"/>
              </w:rPr>
              <w:t>l de modernizare</w:t>
            </w:r>
            <w:r w:rsidRPr="000F248F">
              <w:rPr>
                <w:rFonts w:ascii="Calibri" w:hAnsi="Calibri" w:cs="Calibri"/>
                <w:lang w:val="pt-BR"/>
              </w:rPr>
              <w:t xml:space="preserve"> este evaluată ex-ante și                calculată.</w:t>
            </w:r>
          </w:p>
          <w:p w:rsidR="0076178D" w:rsidRPr="00CB39CB" w:rsidRDefault="002B6616" w:rsidP="002B6616">
            <w:pPr>
              <w:jc w:val="both"/>
              <w:rPr>
                <w:rFonts w:asciiTheme="minorHAnsi" w:hAnsiTheme="minorHAnsi" w:cstheme="minorHAnsi"/>
                <w:iCs/>
              </w:rPr>
            </w:pPr>
            <w:r w:rsidRPr="00CB39CB">
              <w:rPr>
                <w:rFonts w:asciiTheme="minorHAnsi" w:hAnsiTheme="minorHAnsi" w:cstheme="minorHAnsi"/>
                <w:iCs/>
              </w:rPr>
              <w:t xml:space="preserve">În cazul în care </w:t>
            </w:r>
            <w:r w:rsidR="00CB3148" w:rsidRPr="00CB39CB">
              <w:rPr>
                <w:rFonts w:asciiTheme="minorHAnsi" w:hAnsiTheme="minorHAnsi" w:cstheme="minorHAnsi"/>
                <w:iCs/>
              </w:rPr>
              <w:t>solicitantul a mai avut/are proiect/proiecte finalizate/în curs de implementare pe PNDR expertul verifică dacă proiectul/proiectele respectiv/e vizează același/aceleași plot/ploturi ca cele din prezentul proiect și dacă acestea au fost</w:t>
            </w:r>
            <w:r w:rsidRPr="00CB39CB">
              <w:rPr>
                <w:rFonts w:asciiTheme="minorHAnsi" w:hAnsiTheme="minorHAnsi" w:cstheme="minorHAnsi"/>
                <w:iCs/>
              </w:rPr>
              <w:t xml:space="preserve"> puncta</w:t>
            </w:r>
            <w:r w:rsidR="00CB3148" w:rsidRPr="00CB39CB">
              <w:rPr>
                <w:rFonts w:asciiTheme="minorHAnsi" w:hAnsiTheme="minorHAnsi" w:cstheme="minorHAnsi"/>
                <w:iCs/>
              </w:rPr>
              <w:t>te</w:t>
            </w:r>
            <w:r w:rsidRPr="00CB39CB">
              <w:rPr>
                <w:rFonts w:asciiTheme="minorHAnsi" w:hAnsiTheme="minorHAnsi" w:cstheme="minorHAnsi"/>
                <w:iCs/>
              </w:rPr>
              <w:t xml:space="preserve"> la criteriu</w:t>
            </w:r>
            <w:r w:rsidR="00CB3148" w:rsidRPr="00CB39CB">
              <w:rPr>
                <w:rFonts w:asciiTheme="minorHAnsi" w:hAnsiTheme="minorHAnsi" w:cstheme="minorHAnsi"/>
                <w:iCs/>
              </w:rPr>
              <w:t>l</w:t>
            </w:r>
            <w:r w:rsidRPr="00CB39CB">
              <w:rPr>
                <w:rFonts w:asciiTheme="minorHAnsi" w:hAnsiTheme="minorHAnsi" w:cstheme="minorHAnsi"/>
                <w:iCs/>
              </w:rPr>
              <w:t xml:space="preserve"> </w:t>
            </w:r>
            <w:r w:rsidR="00CB3148" w:rsidRPr="00CB39CB">
              <w:rPr>
                <w:rFonts w:asciiTheme="minorHAnsi" w:hAnsiTheme="minorHAnsi" w:cstheme="minorHAnsi"/>
                <w:iCs/>
              </w:rPr>
              <w:t>de selecție privind economia de apă.</w:t>
            </w:r>
          </w:p>
          <w:p w:rsidR="002B6616" w:rsidRPr="00CB39CB" w:rsidRDefault="0076178D" w:rsidP="00CB39CB">
            <w:pPr>
              <w:jc w:val="both"/>
              <w:rPr>
                <w:rFonts w:ascii="Calibri" w:hAnsi="Calibri" w:cs="Calibri"/>
                <w:lang w:val="pt-BR"/>
              </w:rPr>
            </w:pPr>
            <w:r w:rsidRPr="00CB39CB">
              <w:rPr>
                <w:rFonts w:asciiTheme="minorHAnsi" w:hAnsiTheme="minorHAnsi" w:cstheme="minorHAnsi"/>
                <w:iCs/>
              </w:rPr>
              <w:t>Pentru p</w:t>
            </w:r>
            <w:r w:rsidR="00CB3148" w:rsidRPr="00CB39CB">
              <w:rPr>
                <w:rFonts w:asciiTheme="minorHAnsi" w:hAnsiTheme="minorHAnsi" w:cstheme="minorHAnsi"/>
                <w:iCs/>
              </w:rPr>
              <w:t>loturile care au mai beneficiat de finanțare prin</w:t>
            </w:r>
            <w:r w:rsidR="00A00C61" w:rsidRPr="00CB39CB">
              <w:rPr>
                <w:rFonts w:asciiTheme="minorHAnsi" w:hAnsiTheme="minorHAnsi" w:cstheme="minorHAnsi"/>
                <w:iCs/>
              </w:rPr>
              <w:t xml:space="preserve"> unul sau mai multe</w:t>
            </w:r>
            <w:r w:rsidR="00CB3148" w:rsidRPr="00CB39CB">
              <w:rPr>
                <w:rFonts w:asciiTheme="minorHAnsi" w:hAnsiTheme="minorHAnsi" w:cstheme="minorHAnsi"/>
                <w:iCs/>
              </w:rPr>
              <w:t xml:space="preserve"> proiect</w:t>
            </w:r>
            <w:r w:rsidR="00A00C61" w:rsidRPr="00CB39CB">
              <w:rPr>
                <w:rFonts w:asciiTheme="minorHAnsi" w:hAnsiTheme="minorHAnsi" w:cstheme="minorHAnsi"/>
                <w:iCs/>
              </w:rPr>
              <w:t>e</w:t>
            </w:r>
            <w:r w:rsidR="00CB3148" w:rsidRPr="00CB39CB">
              <w:rPr>
                <w:rFonts w:asciiTheme="minorHAnsi" w:hAnsiTheme="minorHAnsi" w:cstheme="minorHAnsi"/>
                <w:iCs/>
              </w:rPr>
              <w:t xml:space="preserve"> și au primit punctaj la criteriul de selecție referitor la economia de apă </w:t>
            </w:r>
            <w:r w:rsidRPr="00CB39CB">
              <w:rPr>
                <w:rFonts w:asciiTheme="minorHAnsi" w:hAnsiTheme="minorHAnsi" w:cstheme="minorHAnsi"/>
                <w:iCs/>
              </w:rPr>
              <w:t xml:space="preserve">se va verifica </w:t>
            </w:r>
            <w:r w:rsidR="00A00C61" w:rsidRPr="00CB39CB">
              <w:rPr>
                <w:rFonts w:asciiTheme="minorHAnsi" w:hAnsiTheme="minorHAnsi" w:cstheme="minorHAnsi"/>
                <w:iCs/>
              </w:rPr>
              <w:t xml:space="preserve">să nu existe suprapuneri între economia prevăzută în prezentul proiect și cea din proiectul/proiectele anterior/anterioare. În cazul în care se constată suprapunerile respective </w:t>
            </w:r>
          </w:p>
          <w:p w:rsidR="00D711D2" w:rsidRPr="00CB39CB" w:rsidRDefault="00BC5894" w:rsidP="000253B3">
            <w:pPr>
              <w:keepNext/>
              <w:jc w:val="both"/>
              <w:outlineLvl w:val="0"/>
              <w:rPr>
                <w:rFonts w:ascii="Calibri" w:hAnsi="Calibri" w:cs="Calibri"/>
                <w:lang w:val="pt-BR"/>
              </w:rPr>
            </w:pPr>
            <w:r w:rsidRPr="00CB39CB">
              <w:rPr>
                <w:rFonts w:ascii="Calibri" w:hAnsi="Calibri" w:cs="Calibri"/>
                <w:lang w:val="pt-BR"/>
              </w:rPr>
              <w:t>(</w:t>
            </w:r>
            <w:proofErr w:type="gramStart"/>
            <w:r w:rsidRPr="00CB39CB">
              <w:rPr>
                <w:rFonts w:ascii="Calibri" w:hAnsi="Calibri" w:cs="Calibri"/>
                <w:lang w:val="pt-BR"/>
              </w:rPr>
              <w:t>de</w:t>
            </w:r>
            <w:proofErr w:type="gramEnd"/>
            <w:r w:rsidRPr="00CB39CB">
              <w:rPr>
                <w:rFonts w:ascii="Calibri" w:hAnsi="Calibri" w:cs="Calibri"/>
                <w:lang w:val="pt-BR"/>
              </w:rPr>
              <w:t xml:space="preserve"> ex. pierderile de apă pe rețeaua hidrotehnică formată de conductele îngropate modernizate printr-un proiect pe PNDR care au fost luate în calcul la stabilirea procentului de economie de apă la acel proiect nu  trebui să fie incluse și la calculul procentului privind economia de apă din prezentul proiect) solicitantul va prezenta calculul refăcut al economiei de apă realizată prin prezentul proiect din care se vor elimina suprapunerile respective</w:t>
            </w:r>
            <w:r w:rsidR="00D711D2" w:rsidRPr="00CB39CB">
              <w:rPr>
                <w:rFonts w:ascii="Calibri" w:hAnsi="Calibri" w:cs="Calibri"/>
                <w:lang w:val="pt-BR"/>
              </w:rPr>
              <w:t>.</w:t>
            </w:r>
            <w:r w:rsidR="00034F51" w:rsidRPr="00CB39CB">
              <w:rPr>
                <w:rFonts w:ascii="Calibri" w:hAnsi="Calibri" w:cs="Calibri"/>
                <w:lang w:val="pt-BR"/>
              </w:rPr>
              <w:t xml:space="preserve"> </w:t>
            </w:r>
          </w:p>
          <w:p w:rsidR="00D711D2" w:rsidRDefault="00D711D2">
            <w:pPr>
              <w:keepNext/>
              <w:jc w:val="both"/>
              <w:outlineLvl w:val="0"/>
              <w:rPr>
                <w:rFonts w:ascii="Calibri" w:hAnsi="Calibri" w:cs="Calibri"/>
                <w:lang w:val="pt-BR"/>
              </w:rPr>
            </w:pPr>
            <w:r w:rsidRPr="000F248F">
              <w:rPr>
                <w:rFonts w:ascii="Calibri" w:hAnsi="Calibri" w:cs="Calibri"/>
                <w:lang w:val="pt-BR"/>
              </w:rPr>
              <w:t>Dacă economia de apă, în sensul demonstrării reducerii pi</w:t>
            </w:r>
            <w:r w:rsidR="0087448B">
              <w:rPr>
                <w:rFonts w:ascii="Calibri" w:hAnsi="Calibri" w:cs="Calibri"/>
                <w:lang w:val="pt-BR"/>
              </w:rPr>
              <w:t xml:space="preserve">erderii de </w:t>
            </w:r>
            <w:proofErr w:type="gramStart"/>
            <w:r w:rsidR="0087448B">
              <w:rPr>
                <w:rFonts w:ascii="Calibri" w:hAnsi="Calibri" w:cs="Calibri"/>
                <w:lang w:val="pt-BR"/>
              </w:rPr>
              <w:t>apă,  pentru</w:t>
            </w:r>
            <w:proofErr w:type="gramEnd"/>
            <w:r w:rsidR="0087448B">
              <w:rPr>
                <w:rFonts w:ascii="Calibri" w:hAnsi="Calibri" w:cs="Calibri"/>
                <w:lang w:val="pt-BR"/>
              </w:rPr>
              <w:t xml:space="preserve"> proiectu</w:t>
            </w:r>
            <w:r w:rsidRPr="000F248F">
              <w:rPr>
                <w:rFonts w:ascii="Calibri" w:hAnsi="Calibri" w:cs="Calibri"/>
                <w:lang w:val="pt-BR"/>
              </w:rPr>
              <w:t>l de modernizare nu este evaluată ex-ante și nu este calculată, punctajul acordat este 0.</w:t>
            </w:r>
          </w:p>
          <w:p w:rsidR="00890A0E" w:rsidRPr="000F248F" w:rsidRDefault="00890A0E" w:rsidP="0076178D">
            <w:pPr>
              <w:keepNext/>
              <w:jc w:val="both"/>
              <w:outlineLvl w:val="0"/>
              <w:rPr>
                <w:rFonts w:ascii="Calibri" w:hAnsi="Calibri" w:cs="Calibri"/>
                <w:lang w:val="pt-BR"/>
              </w:rPr>
            </w:pPr>
          </w:p>
        </w:tc>
      </w:tr>
    </w:tbl>
    <w:p w:rsidR="008416AD" w:rsidRDefault="008416AD" w:rsidP="008C59E4">
      <w:pPr>
        <w:spacing w:line="276" w:lineRule="auto"/>
        <w:jc w:val="both"/>
        <w:rPr>
          <w:rFonts w:asciiTheme="minorHAnsi" w:hAnsiTheme="minorHAnsi" w:cstheme="minorHAnsi"/>
          <w:b/>
          <w:iCs/>
          <w:lang w:val="ro-RO"/>
        </w:rPr>
      </w:pPr>
    </w:p>
    <w:p w:rsidR="00BF515A" w:rsidRPr="00CB4CCD" w:rsidRDefault="00BF515A" w:rsidP="008C59E4">
      <w:pPr>
        <w:overflowPunct w:val="0"/>
        <w:autoSpaceDE w:val="0"/>
        <w:autoSpaceDN w:val="0"/>
        <w:adjustRightInd w:val="0"/>
        <w:textAlignment w:val="baseline"/>
        <w:rPr>
          <w:rFonts w:asciiTheme="minorHAnsi" w:hAnsiTheme="minorHAnsi" w:cstheme="minorHAnsi"/>
          <w:b/>
          <w:bCs/>
          <w:lang w:val="ro-RO" w:eastAsia="fr-FR"/>
        </w:rPr>
      </w:pPr>
      <w:r w:rsidRPr="00E01846">
        <w:rPr>
          <w:rFonts w:asciiTheme="minorHAnsi" w:hAnsiTheme="minorHAnsi" w:cstheme="minorHAnsi"/>
          <w:b/>
          <w:lang w:val="ro-RO"/>
        </w:rPr>
        <w:t>V</w:t>
      </w:r>
      <w:r w:rsidRPr="001D6A97">
        <w:rPr>
          <w:rFonts w:asciiTheme="minorHAnsi" w:hAnsiTheme="minorHAnsi" w:cstheme="minorHAnsi"/>
          <w:b/>
          <w:iCs/>
          <w:lang w:val="ro-RO"/>
        </w:rPr>
        <w:t>ERIFICAREA CRITERIILOR DE DEPARTAJARE ALE PROIECTULUI</w:t>
      </w:r>
    </w:p>
    <w:tbl>
      <w:tblPr>
        <w:tblW w:w="936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6840"/>
      </w:tblGrid>
      <w:tr w:rsidR="00554D0B" w:rsidRPr="00FC68DE" w:rsidTr="008C59E4">
        <w:tc>
          <w:tcPr>
            <w:tcW w:w="2520" w:type="dxa"/>
            <w:tcBorders>
              <w:top w:val="single" w:sz="4" w:space="0" w:color="auto"/>
              <w:left w:val="single" w:sz="4" w:space="0" w:color="auto"/>
              <w:bottom w:val="single" w:sz="4" w:space="0" w:color="auto"/>
              <w:right w:val="single" w:sz="4" w:space="0" w:color="auto"/>
            </w:tcBorders>
          </w:tcPr>
          <w:p w:rsidR="00554D0B" w:rsidRPr="00FC68DE" w:rsidRDefault="00554D0B" w:rsidP="008C59E4">
            <w:pPr>
              <w:tabs>
                <w:tab w:val="left" w:pos="1440"/>
              </w:tabs>
              <w:jc w:val="both"/>
              <w:rPr>
                <w:rFonts w:asciiTheme="minorHAnsi" w:hAnsiTheme="minorHAnsi" w:cstheme="minorHAnsi"/>
                <w:b/>
              </w:rPr>
            </w:pPr>
            <w:r w:rsidRPr="00FC68DE">
              <w:rPr>
                <w:rFonts w:asciiTheme="minorHAnsi" w:hAnsiTheme="minorHAnsi" w:cstheme="minorHAnsi"/>
                <w:b/>
              </w:rPr>
              <w:t>DOCUMENTE  PREZENTATE</w:t>
            </w:r>
          </w:p>
        </w:tc>
        <w:tc>
          <w:tcPr>
            <w:tcW w:w="6840" w:type="dxa"/>
            <w:tcBorders>
              <w:top w:val="single" w:sz="4" w:space="0" w:color="auto"/>
              <w:left w:val="single" w:sz="4" w:space="0" w:color="auto"/>
              <w:bottom w:val="single" w:sz="4" w:space="0" w:color="auto"/>
              <w:right w:val="single" w:sz="4" w:space="0" w:color="auto"/>
            </w:tcBorders>
          </w:tcPr>
          <w:p w:rsidR="00554D0B" w:rsidRPr="00FC68DE" w:rsidRDefault="00554D0B" w:rsidP="008C59E4">
            <w:pPr>
              <w:jc w:val="both"/>
              <w:rPr>
                <w:rFonts w:asciiTheme="minorHAnsi" w:hAnsiTheme="minorHAnsi" w:cstheme="minorHAnsi"/>
                <w:lang w:val="ro-RO"/>
              </w:rPr>
            </w:pPr>
            <w:r w:rsidRPr="00FC68DE">
              <w:rPr>
                <w:rFonts w:asciiTheme="minorHAnsi" w:hAnsiTheme="minorHAnsi" w:cstheme="minorHAnsi"/>
                <w:lang w:val="ro-RO"/>
              </w:rPr>
              <w:t>PUNCTE DE VERIFICAT ÎN CADRUL DOCUMENTELOR  PREZENTATE</w:t>
            </w:r>
          </w:p>
        </w:tc>
      </w:tr>
      <w:tr w:rsidR="00554D0B" w:rsidRPr="00FC68DE" w:rsidTr="00AA7019">
        <w:trPr>
          <w:trHeight w:val="2560"/>
        </w:trPr>
        <w:tc>
          <w:tcPr>
            <w:tcW w:w="2520" w:type="dxa"/>
            <w:tcBorders>
              <w:top w:val="single" w:sz="4" w:space="0" w:color="auto"/>
              <w:left w:val="single" w:sz="4" w:space="0" w:color="auto"/>
              <w:bottom w:val="single" w:sz="4" w:space="0" w:color="auto"/>
              <w:right w:val="single" w:sz="4" w:space="0" w:color="auto"/>
            </w:tcBorders>
          </w:tcPr>
          <w:p w:rsidR="00554D0B" w:rsidRPr="001D6A97" w:rsidRDefault="00554D0B" w:rsidP="008C59E4">
            <w:pPr>
              <w:tabs>
                <w:tab w:val="left" w:pos="1440"/>
              </w:tabs>
              <w:jc w:val="both"/>
              <w:rPr>
                <w:rFonts w:asciiTheme="minorHAnsi" w:hAnsiTheme="minorHAnsi" w:cstheme="minorHAnsi"/>
              </w:rPr>
            </w:pPr>
            <w:r w:rsidRPr="00FC68DE">
              <w:rPr>
                <w:rFonts w:asciiTheme="minorHAnsi" w:hAnsiTheme="minorHAnsi" w:cstheme="minorHAnsi"/>
              </w:rPr>
              <w:t>1</w:t>
            </w:r>
            <w:r w:rsidR="00D525DC">
              <w:rPr>
                <w:rFonts w:asciiTheme="minorHAnsi" w:hAnsiTheme="minorHAnsi" w:cstheme="minorHAnsi"/>
              </w:rPr>
              <w:t>.</w:t>
            </w:r>
            <w:r w:rsidRPr="00FC68DE">
              <w:rPr>
                <w:rFonts w:asciiTheme="minorHAnsi" w:hAnsiTheme="minorHAnsi" w:cstheme="minorHAnsi"/>
              </w:rPr>
              <w:t xml:space="preserve"> Documentaţie de</w:t>
            </w:r>
            <w:r w:rsidRPr="009B18D1">
              <w:rPr>
                <w:rFonts w:asciiTheme="minorHAnsi" w:hAnsiTheme="minorHAnsi" w:cstheme="minorHAnsi"/>
              </w:rPr>
              <w:t xml:space="preserve"> avizare </w:t>
            </w:r>
            <w:r w:rsidR="00116985">
              <w:rPr>
                <w:rFonts w:asciiTheme="minorHAnsi" w:hAnsiTheme="minorHAnsi" w:cstheme="minorHAnsi"/>
              </w:rPr>
              <w:t>a</w:t>
            </w:r>
            <w:r w:rsidRPr="009B18D1">
              <w:rPr>
                <w:rFonts w:asciiTheme="minorHAnsi" w:hAnsiTheme="minorHAnsi" w:cstheme="minorHAnsi"/>
              </w:rPr>
              <w:t xml:space="preserve"> lucrări</w:t>
            </w:r>
            <w:r w:rsidR="00116985">
              <w:rPr>
                <w:rFonts w:asciiTheme="minorHAnsi" w:hAnsiTheme="minorHAnsi" w:cstheme="minorHAnsi"/>
              </w:rPr>
              <w:t>lor</w:t>
            </w:r>
            <w:r w:rsidRPr="009B18D1">
              <w:rPr>
                <w:rFonts w:asciiTheme="minorHAnsi" w:hAnsiTheme="minorHAnsi" w:cstheme="minorHAnsi"/>
              </w:rPr>
              <w:t xml:space="preserve"> de intervenţii</w:t>
            </w:r>
            <w:r w:rsidR="002812ED" w:rsidRPr="00E01846">
              <w:rPr>
                <w:rFonts w:asciiTheme="minorHAnsi" w:hAnsiTheme="minorHAnsi" w:cstheme="minorHAnsi"/>
              </w:rPr>
              <w:t>;</w:t>
            </w:r>
          </w:p>
          <w:p w:rsidR="006D3591" w:rsidRPr="00CB4CCD" w:rsidRDefault="006D3591" w:rsidP="008C59E4">
            <w:pPr>
              <w:tabs>
                <w:tab w:val="left" w:pos="1440"/>
              </w:tabs>
              <w:jc w:val="both"/>
              <w:rPr>
                <w:rFonts w:asciiTheme="minorHAnsi" w:hAnsiTheme="minorHAnsi" w:cstheme="minorHAnsi"/>
                <w:b/>
              </w:rPr>
            </w:pPr>
          </w:p>
          <w:p w:rsidR="00322BE0" w:rsidRPr="00FC68DE" w:rsidRDefault="00322BE0" w:rsidP="00A82FAA">
            <w:pPr>
              <w:tabs>
                <w:tab w:val="left" w:pos="1440"/>
              </w:tabs>
              <w:jc w:val="both"/>
              <w:rPr>
                <w:rFonts w:asciiTheme="minorHAnsi" w:hAnsiTheme="minorHAnsi" w:cstheme="minorHAnsi"/>
              </w:rPr>
            </w:pPr>
          </w:p>
        </w:tc>
        <w:tc>
          <w:tcPr>
            <w:tcW w:w="6840" w:type="dxa"/>
            <w:tcBorders>
              <w:top w:val="single" w:sz="4" w:space="0" w:color="auto"/>
              <w:left w:val="single" w:sz="4" w:space="0" w:color="auto"/>
              <w:bottom w:val="single" w:sz="4" w:space="0" w:color="auto"/>
              <w:right w:val="single" w:sz="4" w:space="0" w:color="auto"/>
            </w:tcBorders>
          </w:tcPr>
          <w:p w:rsidR="0079796B" w:rsidRPr="00233FA5" w:rsidRDefault="00887D34" w:rsidP="0079796B">
            <w:pPr>
              <w:spacing w:after="160" w:line="259" w:lineRule="auto"/>
              <w:jc w:val="both"/>
              <w:rPr>
                <w:rFonts w:asciiTheme="minorHAnsi" w:hAnsiTheme="minorHAnsi" w:cstheme="minorHAnsi"/>
              </w:rPr>
            </w:pPr>
            <w:r>
              <w:rPr>
                <w:rFonts w:asciiTheme="minorHAnsi" w:hAnsiTheme="minorHAnsi" w:cstheme="minorHAnsi"/>
              </w:rPr>
              <w:t xml:space="preserve">1. </w:t>
            </w:r>
            <w:r w:rsidR="0079796B">
              <w:rPr>
                <w:rFonts w:asciiTheme="minorHAnsi" w:hAnsiTheme="minorHAnsi" w:cstheme="minorHAnsi"/>
              </w:rPr>
              <w:t xml:space="preserve">Departajarea </w:t>
            </w:r>
            <w:r w:rsidR="0079796B" w:rsidRPr="00233FA5">
              <w:rPr>
                <w:rFonts w:asciiTheme="minorHAnsi" w:hAnsiTheme="minorHAnsi" w:cstheme="minorHAnsi"/>
              </w:rPr>
              <w:t>proiectelor cu același punctaj</w:t>
            </w:r>
            <w:r w:rsidR="0079796B">
              <w:rPr>
                <w:rFonts w:asciiTheme="minorHAnsi" w:hAnsiTheme="minorHAnsi" w:cstheme="minorHAnsi"/>
              </w:rPr>
              <w:t xml:space="preserve"> </w:t>
            </w:r>
            <w:r w:rsidR="0079796B" w:rsidRPr="00233FA5">
              <w:rPr>
                <w:rFonts w:asciiTheme="minorHAnsi" w:hAnsiTheme="minorHAnsi" w:cstheme="minorHAnsi"/>
              </w:rPr>
              <w:t xml:space="preserve">se face descrescător în funcție de </w:t>
            </w:r>
            <w:r w:rsidR="0079796B" w:rsidRPr="00707CD5">
              <w:rPr>
                <w:rFonts w:asciiTheme="minorHAnsi" w:hAnsiTheme="minorHAnsi" w:cstheme="minorHAnsi"/>
                <w:u w:val="single"/>
              </w:rPr>
              <w:t>Suprafața modernizată prin proiect</w:t>
            </w:r>
            <w:r w:rsidR="0079796B">
              <w:rPr>
                <w:rFonts w:asciiTheme="minorHAnsi" w:hAnsiTheme="minorHAnsi" w:cstheme="minorHAnsi"/>
              </w:rPr>
              <w:t xml:space="preserve"> (cea de la criteriul de selecție C.S. 1.1 aferent principiului P1)</w:t>
            </w:r>
            <w:r w:rsidR="0079796B" w:rsidRPr="00233FA5">
              <w:rPr>
                <w:rFonts w:asciiTheme="minorHAnsi" w:hAnsiTheme="minorHAnsi" w:cstheme="minorHAnsi"/>
              </w:rPr>
              <w:t xml:space="preserve">. </w:t>
            </w:r>
          </w:p>
          <w:p w:rsidR="00322BE0" w:rsidRDefault="0079796B">
            <w:pPr>
              <w:jc w:val="both"/>
              <w:rPr>
                <w:rFonts w:asciiTheme="minorHAnsi" w:hAnsiTheme="minorHAnsi" w:cstheme="minorHAnsi"/>
                <w:lang w:val="ro-RO"/>
              </w:rPr>
            </w:pPr>
            <w:r>
              <w:rPr>
                <w:rFonts w:asciiTheme="minorHAnsi" w:hAnsiTheme="minorHAnsi" w:cstheme="minorHAnsi"/>
                <w:lang w:val="ro-RO"/>
              </w:rPr>
              <w:t>Suprafața va fi specificată în hectare, cu 2 zecimale după virgulă.</w:t>
            </w:r>
          </w:p>
          <w:p w:rsidR="00887D34" w:rsidRDefault="00887D34">
            <w:pPr>
              <w:jc w:val="both"/>
              <w:rPr>
                <w:rFonts w:asciiTheme="minorHAnsi" w:hAnsiTheme="minorHAnsi" w:cstheme="minorHAnsi"/>
                <w:lang w:val="ro-RO"/>
              </w:rPr>
            </w:pPr>
          </w:p>
          <w:p w:rsidR="00887D34" w:rsidRPr="00FC68DE" w:rsidRDefault="00887D34">
            <w:pPr>
              <w:jc w:val="both"/>
              <w:rPr>
                <w:rFonts w:asciiTheme="minorHAnsi" w:hAnsiTheme="minorHAnsi" w:cstheme="minorHAnsi"/>
                <w:lang w:val="ro-RO"/>
              </w:rPr>
            </w:pPr>
            <w:r w:rsidRPr="00887D34">
              <w:rPr>
                <w:rFonts w:asciiTheme="minorHAnsi" w:hAnsiTheme="minorHAnsi" w:cstheme="minorHAnsi"/>
                <w:lang w:val="ro-RO"/>
              </w:rPr>
              <w:t>2. În cazul în care departajarea nu poate fi realizată prin aplicarea primului criteriu de departajare, aceasta se va realiza după valoarea eligibilă a proiectului, exprimată în euro, în ordine crescătoare</w:t>
            </w:r>
            <w:r w:rsidR="0081580D">
              <w:rPr>
                <w:rFonts w:asciiTheme="minorHAnsi" w:hAnsiTheme="minorHAnsi" w:cstheme="minorHAnsi"/>
                <w:lang w:val="ro-RO"/>
              </w:rPr>
              <w:t>.</w:t>
            </w:r>
          </w:p>
        </w:tc>
      </w:tr>
    </w:tbl>
    <w:p w:rsidR="004F56C9" w:rsidRDefault="004F56C9" w:rsidP="008C59E4">
      <w:pPr>
        <w:jc w:val="both"/>
        <w:rPr>
          <w:rFonts w:asciiTheme="minorHAnsi" w:hAnsiTheme="minorHAnsi" w:cstheme="minorHAnsi"/>
          <w:lang w:val="ro-RO"/>
        </w:rPr>
      </w:pPr>
    </w:p>
    <w:p w:rsidR="00554D0B" w:rsidRPr="00FC68DE" w:rsidRDefault="00554D0B" w:rsidP="00AA7019">
      <w:pPr>
        <w:jc w:val="both"/>
        <w:rPr>
          <w:rFonts w:asciiTheme="minorHAnsi" w:hAnsiTheme="minorHAnsi" w:cstheme="minorHAnsi"/>
          <w:lang w:val="ro-RO"/>
        </w:rPr>
      </w:pPr>
      <w:r w:rsidRPr="00FC68DE">
        <w:rPr>
          <w:rFonts w:asciiTheme="minorHAnsi" w:hAnsiTheme="minorHAnsi" w:cstheme="minorHAnsi"/>
          <w:lang w:val="ro-RO"/>
        </w:rPr>
        <w:lastRenderedPageBreak/>
        <w:t xml:space="preserve">Expertul completează, semnează </w:t>
      </w:r>
      <w:r w:rsidR="004F56C9">
        <w:rPr>
          <w:rFonts w:asciiTheme="minorHAnsi" w:hAnsiTheme="minorHAnsi" w:cstheme="minorHAnsi"/>
          <w:lang w:val="ro-RO"/>
        </w:rPr>
        <w:t xml:space="preserve">electronic </w:t>
      </w:r>
      <w:r w:rsidRPr="00FC68DE">
        <w:rPr>
          <w:rFonts w:asciiTheme="minorHAnsi" w:hAnsiTheme="minorHAnsi" w:cstheme="minorHAnsi"/>
          <w:lang w:val="ro-RO"/>
        </w:rPr>
        <w:t xml:space="preserve">Fişa de evaluare a criteriilor de selecţie şi de departajare şi înscrie punctajul total acordat. </w:t>
      </w:r>
    </w:p>
    <w:p w:rsidR="00554D0B" w:rsidRPr="00E01846" w:rsidRDefault="00554D0B" w:rsidP="00AA7019">
      <w:pPr>
        <w:jc w:val="both"/>
        <w:rPr>
          <w:rFonts w:asciiTheme="minorHAnsi" w:hAnsiTheme="minorHAnsi" w:cstheme="minorHAnsi"/>
          <w:lang w:val="ro-RO"/>
        </w:rPr>
      </w:pPr>
      <w:r w:rsidRPr="009B18D1">
        <w:rPr>
          <w:rFonts w:asciiTheme="minorHAnsi" w:hAnsiTheme="minorHAnsi" w:cstheme="minorHAnsi"/>
          <w:lang w:val="ro-RO"/>
        </w:rPr>
        <w:t>Dacă există divergenţe între expert şi persoana care verifică m</w:t>
      </w:r>
      <w:r w:rsidRPr="00E01846">
        <w:rPr>
          <w:rFonts w:asciiTheme="minorHAnsi" w:hAnsiTheme="minorHAnsi" w:cstheme="minorHAnsi"/>
          <w:lang w:val="ro-RO"/>
        </w:rPr>
        <w:t>unca expertului, acestea sunt mediate/rezolvate de şeful ierarhic superior, care îşi însuşeşte decizia prin semnătură</w:t>
      </w:r>
      <w:r w:rsidR="004F56C9">
        <w:rPr>
          <w:rFonts w:asciiTheme="minorHAnsi" w:hAnsiTheme="minorHAnsi" w:cstheme="minorHAnsi"/>
          <w:lang w:val="ro-RO"/>
        </w:rPr>
        <w:t xml:space="preserve"> electronică calificată</w:t>
      </w:r>
      <w:r w:rsidRPr="00E01846">
        <w:rPr>
          <w:rFonts w:asciiTheme="minorHAnsi" w:hAnsiTheme="minorHAnsi" w:cstheme="minorHAnsi"/>
          <w:lang w:val="ro-RO"/>
        </w:rPr>
        <w:t xml:space="preserve">. </w:t>
      </w:r>
    </w:p>
    <w:p w:rsidR="007311D3" w:rsidRPr="001D6A97" w:rsidRDefault="007311D3" w:rsidP="00AA7019">
      <w:pPr>
        <w:ind w:right="148"/>
        <w:jc w:val="both"/>
        <w:rPr>
          <w:rFonts w:asciiTheme="minorHAnsi" w:hAnsiTheme="minorHAnsi" w:cstheme="minorHAnsi"/>
          <w:b/>
          <w:bCs/>
          <w:iCs/>
          <w:lang w:val="ro-RO"/>
        </w:rPr>
      </w:pPr>
    </w:p>
    <w:p w:rsidR="001E11E7" w:rsidRPr="00CB4CCD" w:rsidRDefault="001E11E7" w:rsidP="00AA7019">
      <w:pPr>
        <w:ind w:right="148"/>
        <w:jc w:val="both"/>
        <w:rPr>
          <w:rFonts w:asciiTheme="minorHAnsi" w:hAnsiTheme="minorHAnsi" w:cstheme="minorHAnsi"/>
          <w:b/>
          <w:bCs/>
          <w:iCs/>
          <w:lang w:val="ro-RO"/>
        </w:rPr>
      </w:pPr>
    </w:p>
    <w:p w:rsidR="008C59E4" w:rsidRPr="00FC68DE" w:rsidRDefault="007311D3" w:rsidP="00AA7019">
      <w:pPr>
        <w:spacing w:after="120"/>
        <w:ind w:left="-540" w:firstLine="540"/>
        <w:jc w:val="both"/>
        <w:rPr>
          <w:rFonts w:asciiTheme="minorHAnsi" w:hAnsiTheme="minorHAnsi" w:cstheme="minorHAnsi"/>
          <w:b/>
          <w:u w:val="single"/>
        </w:rPr>
      </w:pPr>
      <w:r w:rsidRPr="00FC68DE">
        <w:rPr>
          <w:rFonts w:asciiTheme="minorHAnsi" w:hAnsiTheme="minorHAnsi" w:cstheme="minorHAnsi"/>
          <w:b/>
          <w:u w:val="single"/>
        </w:rPr>
        <w:t>DECIZIA REFERITOAR</w:t>
      </w:r>
      <w:r w:rsidR="008C59E4" w:rsidRPr="00FC68DE">
        <w:rPr>
          <w:rFonts w:asciiTheme="minorHAnsi" w:hAnsiTheme="minorHAnsi" w:cstheme="minorHAnsi"/>
          <w:b/>
          <w:u w:val="single"/>
        </w:rPr>
        <w:t xml:space="preserve">E LA </w:t>
      </w:r>
      <w:r w:rsidR="00A1465A">
        <w:rPr>
          <w:rFonts w:asciiTheme="minorHAnsi" w:hAnsiTheme="minorHAnsi" w:cstheme="minorHAnsi"/>
          <w:b/>
          <w:u w:val="single"/>
        </w:rPr>
        <w:t xml:space="preserve">SELECȚIA </w:t>
      </w:r>
      <w:r w:rsidR="008C59E4" w:rsidRPr="00FC68DE">
        <w:rPr>
          <w:rFonts w:asciiTheme="minorHAnsi" w:hAnsiTheme="minorHAnsi" w:cstheme="minorHAnsi"/>
          <w:b/>
          <w:u w:val="single"/>
        </w:rPr>
        <w:t>PROIECTULUI</w:t>
      </w:r>
    </w:p>
    <w:p w:rsidR="00F4458D" w:rsidRPr="00737885" w:rsidRDefault="00F4458D" w:rsidP="00AA7019">
      <w:pPr>
        <w:spacing w:after="120"/>
        <w:jc w:val="both"/>
        <w:rPr>
          <w:rFonts w:asciiTheme="minorHAnsi" w:hAnsiTheme="minorHAnsi" w:cstheme="minorHAnsi"/>
          <w:b/>
          <w:u w:val="single"/>
          <w:lang w:val="ro-RO"/>
        </w:rPr>
      </w:pPr>
      <w:r w:rsidRPr="00B411CD">
        <w:rPr>
          <w:rFonts w:asciiTheme="minorHAnsi" w:hAnsiTheme="minorHAnsi" w:cstheme="minorHAnsi"/>
          <w:lang w:val="ro-RO"/>
        </w:rPr>
        <w:t>Dacă toate criteriile de eligibilitate aplicate proiectului au fost îndeplinite, proiectul este eligibil</w:t>
      </w:r>
      <w:r>
        <w:rPr>
          <w:rFonts w:asciiTheme="minorHAnsi" w:hAnsiTheme="minorHAnsi" w:cstheme="minorHAnsi"/>
          <w:lang w:val="ro-RO"/>
        </w:rPr>
        <w:t xml:space="preserve"> și se va menționa punctajul obținut în urma acordării punctajului</w:t>
      </w:r>
      <w:r w:rsidRPr="00B411CD">
        <w:rPr>
          <w:rFonts w:asciiTheme="minorHAnsi" w:hAnsiTheme="minorHAnsi" w:cstheme="minorHAnsi"/>
          <w:lang w:val="ro-RO"/>
        </w:rPr>
        <w:t>.</w:t>
      </w:r>
    </w:p>
    <w:p w:rsidR="00F4458D" w:rsidRDefault="00F4458D" w:rsidP="00AA7019">
      <w:pPr>
        <w:spacing w:after="120"/>
        <w:jc w:val="both"/>
        <w:rPr>
          <w:rFonts w:asciiTheme="minorHAnsi" w:hAnsiTheme="minorHAnsi" w:cstheme="minorHAnsi"/>
          <w:color w:val="000000"/>
          <w:lang w:val="ro-RO" w:eastAsia="ro-RO"/>
        </w:rPr>
      </w:pPr>
      <w:r w:rsidRPr="00B411CD">
        <w:rPr>
          <w:rFonts w:asciiTheme="minorHAnsi" w:hAnsiTheme="minorHAnsi" w:cstheme="minorHAnsi"/>
          <w:color w:val="000000"/>
          <w:lang w:val="ro-RO" w:eastAsia="ro-RO"/>
        </w:rPr>
        <w:t>În cazul proiectelor neconforme se va completa rubrica Observaţii cu motivele de neconformitate ale  proiectului.</w:t>
      </w:r>
    </w:p>
    <w:p w:rsidR="001A79D8" w:rsidRDefault="001A79D8" w:rsidP="00AA7019">
      <w:pPr>
        <w:overflowPunct w:val="0"/>
        <w:autoSpaceDE w:val="0"/>
        <w:autoSpaceDN w:val="0"/>
        <w:adjustRightInd w:val="0"/>
        <w:jc w:val="both"/>
        <w:textAlignment w:val="baseline"/>
        <w:rPr>
          <w:rFonts w:asciiTheme="minorHAnsi" w:hAnsiTheme="minorHAnsi" w:cstheme="minorHAnsi"/>
          <w:b/>
          <w:bCs/>
          <w:lang w:val="pt-BR" w:eastAsia="fr-FR"/>
        </w:rPr>
      </w:pPr>
    </w:p>
    <w:p w:rsidR="004F56C9" w:rsidRDefault="005E6167" w:rsidP="00AA7019">
      <w:pPr>
        <w:overflowPunct w:val="0"/>
        <w:autoSpaceDE w:val="0"/>
        <w:autoSpaceDN w:val="0"/>
        <w:adjustRightInd w:val="0"/>
        <w:jc w:val="both"/>
        <w:textAlignment w:val="baseline"/>
        <w:rPr>
          <w:rFonts w:asciiTheme="minorHAnsi" w:hAnsiTheme="minorHAnsi" w:cstheme="minorHAnsi"/>
          <w:b/>
          <w:bCs/>
          <w:lang w:val="pt-BR" w:eastAsia="fr-FR"/>
        </w:rPr>
      </w:pPr>
      <w:r w:rsidRPr="00094A74">
        <w:rPr>
          <w:rFonts w:asciiTheme="minorHAnsi" w:hAnsiTheme="minorHAnsi" w:cstheme="minorHAnsi"/>
          <w:b/>
          <w:bCs/>
          <w:lang w:val="ro-RO" w:eastAsia="fr-FR"/>
        </w:rPr>
        <w:t>În cazul proiectelor a căror punctaj din autoevaluare/prescoring a fost scăzut sub pragul de calitate corespunzător lunii în care a fost depus proiectul, expertul va bifa casuţa DA şi acestea vor fi declarate neconforme.</w:t>
      </w:r>
    </w:p>
    <w:p w:rsidR="004F56C9" w:rsidRDefault="004F56C9" w:rsidP="00CC53C2">
      <w:pPr>
        <w:overflowPunct w:val="0"/>
        <w:autoSpaceDE w:val="0"/>
        <w:autoSpaceDN w:val="0"/>
        <w:adjustRightInd w:val="0"/>
        <w:textAlignment w:val="baseline"/>
        <w:rPr>
          <w:rFonts w:asciiTheme="minorHAnsi" w:hAnsiTheme="minorHAnsi" w:cstheme="minorHAnsi"/>
          <w:b/>
          <w:bCs/>
          <w:lang w:val="pt-BR" w:eastAsia="fr-FR"/>
        </w:rPr>
      </w:pPr>
    </w:p>
    <w:p w:rsidR="00C762A5" w:rsidRPr="002F6AE7" w:rsidRDefault="00CC53C2" w:rsidP="00CC53C2">
      <w:pPr>
        <w:overflowPunct w:val="0"/>
        <w:autoSpaceDE w:val="0"/>
        <w:autoSpaceDN w:val="0"/>
        <w:adjustRightInd w:val="0"/>
        <w:textAlignment w:val="baseline"/>
        <w:rPr>
          <w:rFonts w:asciiTheme="minorHAnsi" w:hAnsiTheme="minorHAnsi" w:cstheme="minorHAnsi"/>
          <w:b/>
          <w:bCs/>
          <w:lang w:val="pt-BR" w:eastAsia="fr-FR"/>
        </w:rPr>
      </w:pPr>
      <w:r w:rsidRPr="002F6AE7">
        <w:rPr>
          <w:rFonts w:asciiTheme="minorHAnsi" w:hAnsiTheme="minorHAnsi" w:cstheme="minorHAnsi"/>
          <w:b/>
          <w:bCs/>
          <w:lang w:val="pt-BR" w:eastAsia="fr-FR"/>
        </w:rPr>
        <w:t>SEC</w:t>
      </w:r>
      <w:r w:rsidR="002812ED" w:rsidRPr="002F6AE7">
        <w:rPr>
          <w:rFonts w:asciiTheme="minorHAnsi" w:hAnsiTheme="minorHAnsi" w:cstheme="minorHAnsi"/>
          <w:b/>
          <w:bCs/>
          <w:lang w:val="pt-BR" w:eastAsia="fr-FR"/>
        </w:rPr>
        <w:t>Ț</w:t>
      </w:r>
      <w:r w:rsidRPr="002F6AE7">
        <w:rPr>
          <w:rFonts w:asciiTheme="minorHAnsi" w:hAnsiTheme="minorHAnsi" w:cstheme="minorHAnsi"/>
          <w:b/>
          <w:bCs/>
          <w:lang w:val="pt-BR" w:eastAsia="fr-FR"/>
        </w:rPr>
        <w:t>IUNEA II</w:t>
      </w:r>
    </w:p>
    <w:p w:rsidR="001C63D6" w:rsidRPr="00FC68DE" w:rsidRDefault="00C762A5" w:rsidP="001C63D6">
      <w:pPr>
        <w:overflowPunct w:val="0"/>
        <w:autoSpaceDE w:val="0"/>
        <w:autoSpaceDN w:val="0"/>
        <w:adjustRightInd w:val="0"/>
        <w:textAlignment w:val="baseline"/>
        <w:rPr>
          <w:rFonts w:asciiTheme="minorHAnsi" w:hAnsiTheme="minorHAnsi" w:cstheme="minorHAnsi"/>
          <w:b/>
          <w:bCs/>
          <w:lang w:val="ro-RO" w:eastAsia="fr-FR"/>
        </w:rPr>
      </w:pPr>
      <w:r w:rsidRPr="00FC68DE">
        <w:rPr>
          <w:rFonts w:asciiTheme="minorHAnsi" w:hAnsiTheme="minorHAnsi" w:cstheme="minorHAnsi"/>
          <w:b/>
          <w:bCs/>
          <w:lang w:val="ro-RO" w:eastAsia="fr-FR"/>
        </w:rPr>
        <w:t>C</w:t>
      </w:r>
      <w:r w:rsidR="001C63D6" w:rsidRPr="00FC68DE">
        <w:rPr>
          <w:rFonts w:asciiTheme="minorHAnsi" w:hAnsiTheme="minorHAnsi" w:cstheme="minorHAnsi"/>
          <w:b/>
          <w:bCs/>
          <w:lang w:val="ro-RO" w:eastAsia="fr-FR"/>
        </w:rPr>
        <w:t>.</w:t>
      </w:r>
      <w:r w:rsidR="00BF6189" w:rsidRPr="00FC68DE">
        <w:rPr>
          <w:rFonts w:asciiTheme="minorHAnsi" w:hAnsiTheme="minorHAnsi" w:cstheme="minorHAnsi"/>
          <w:b/>
          <w:bCs/>
          <w:lang w:val="ro-RO" w:eastAsia="fr-FR"/>
        </w:rPr>
        <w:t xml:space="preserve"> </w:t>
      </w:r>
      <w:r w:rsidR="001C63D6" w:rsidRPr="00FC68DE">
        <w:rPr>
          <w:rFonts w:asciiTheme="minorHAnsi" w:hAnsiTheme="minorHAnsi" w:cstheme="minorHAnsi"/>
          <w:b/>
          <w:bCs/>
          <w:lang w:val="ro-RO" w:eastAsia="fr-FR"/>
        </w:rPr>
        <w:t>Verificare conformitate copie cu originalul pentru toate proiectele selectate:</w:t>
      </w:r>
    </w:p>
    <w:p w:rsidR="00C762A5" w:rsidRPr="009B18D1" w:rsidRDefault="00C762A5" w:rsidP="00C762A5">
      <w:pPr>
        <w:tabs>
          <w:tab w:val="left" w:pos="4185"/>
        </w:tabs>
        <w:overflowPunct w:val="0"/>
        <w:autoSpaceDE w:val="0"/>
        <w:autoSpaceDN w:val="0"/>
        <w:adjustRightInd w:val="0"/>
        <w:textAlignment w:val="baseline"/>
        <w:rPr>
          <w:rFonts w:asciiTheme="minorHAnsi" w:hAnsiTheme="minorHAnsi" w:cstheme="minorHAnsi"/>
          <w:b/>
          <w:bCs/>
          <w:lang w:val="ro-RO" w:eastAsia="fr-FR"/>
        </w:rPr>
      </w:pPr>
    </w:p>
    <w:p w:rsidR="00C762A5" w:rsidRPr="00E01846" w:rsidRDefault="00C762A5" w:rsidP="00C762A5">
      <w:pPr>
        <w:tabs>
          <w:tab w:val="left" w:pos="4185"/>
        </w:tabs>
        <w:overflowPunct w:val="0"/>
        <w:autoSpaceDE w:val="0"/>
        <w:autoSpaceDN w:val="0"/>
        <w:adjustRightInd w:val="0"/>
        <w:textAlignment w:val="baseline"/>
        <w:rPr>
          <w:rFonts w:asciiTheme="minorHAnsi" w:hAnsiTheme="minorHAnsi" w:cstheme="minorHAnsi"/>
          <w:b/>
          <w:bCs/>
          <w:lang w:val="ro-RO" w:eastAsia="fr-FR"/>
        </w:rPr>
      </w:pPr>
      <w:r w:rsidRPr="00E01846">
        <w:rPr>
          <w:rFonts w:asciiTheme="minorHAnsi" w:hAnsiTheme="minorHAnsi" w:cstheme="minorHAnsi"/>
          <w:b/>
          <w:bCs/>
          <w:lang w:val="ro-RO" w:eastAsia="fr-FR"/>
        </w:rPr>
        <w:t>Numărul de înregistrare al Cererii de Finanţare (CF):</w:t>
      </w:r>
      <w:r w:rsidRPr="00E01846">
        <w:rPr>
          <w:rFonts w:asciiTheme="minorHAnsi" w:hAnsiTheme="minorHAnsi" w:cstheme="minorHAnsi"/>
          <w:b/>
          <w:bCs/>
          <w:lang w:val="ro-RO" w:eastAsia="fr-FR"/>
        </w:rPr>
        <w:tab/>
      </w:r>
    </w:p>
    <w:p w:rsidR="00034F51" w:rsidRPr="00FE63B6" w:rsidRDefault="00034F51" w:rsidP="00034F51">
      <w:pPr>
        <w:rPr>
          <w:rFonts w:asciiTheme="minorHAnsi" w:hAnsiTheme="minorHAnsi" w:cstheme="minorHAnsi"/>
          <w:sz w:val="18"/>
          <w:szCs w:val="18"/>
          <w:lang w:val="fr-FR" w:eastAsia="fr-FR"/>
        </w:rPr>
      </w:pPr>
      <w:r w:rsidRPr="00FE63B6">
        <w:rPr>
          <w:rFonts w:asciiTheme="minorHAnsi" w:hAnsiTheme="minorHAnsi" w:cstheme="minorHAnsi"/>
          <w:noProof/>
          <w:sz w:val="18"/>
          <w:szCs w:val="18"/>
        </w:rPr>
        <mc:AlternateContent>
          <mc:Choice Requires="wps">
            <w:drawing>
              <wp:anchor distT="4294967294" distB="4294967294" distL="114298" distR="114298" simplePos="0" relativeHeight="251665408" behindDoc="0" locked="0" layoutInCell="0" allowOverlap="1" wp14:anchorId="787852FF" wp14:editId="3B150417">
                <wp:simplePos x="0" y="0"/>
                <wp:positionH relativeFrom="column">
                  <wp:posOffset>857249</wp:posOffset>
                </wp:positionH>
                <wp:positionV relativeFrom="paragraph">
                  <wp:posOffset>48259</wp:posOffset>
                </wp:positionV>
                <wp:extent cx="0" cy="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82B6B2" id="Rectangle 1" o:spid="_x0000_s1026" style="position:absolute;margin-left:67.5pt;margin-top:3.8pt;width:0;height:0;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" o:allowincell="f" filled="f" stroked="f"/>
            </w:pict>
          </mc:Fallback>
        </mc:AlternateContent>
      </w:r>
      <w:r w:rsidRPr="00FE63B6">
        <w:rPr>
          <w:rFonts w:asciiTheme="minorHAnsi" w:hAnsiTheme="minorHAnsi" w:cstheme="minorHAnsi"/>
          <w:sz w:val="18"/>
          <w:szCs w:val="18"/>
          <w:bdr w:val="single" w:sz="8" w:space="0" w:color="auto" w:frame="1"/>
          <w:lang w:val="fr-FR" w:eastAsia="fr-FR"/>
        </w:rPr>
        <w:t>F</w:t>
      </w:r>
      <w:r w:rsidRPr="00FE63B6">
        <w:rPr>
          <w:rFonts w:asciiTheme="minorHAnsi" w:hAnsiTheme="minorHAnsi" w:cstheme="minorHAnsi"/>
          <w:sz w:val="18"/>
          <w:szCs w:val="18"/>
          <w:lang w:val="fr-FR" w:eastAsia="fr-FR"/>
        </w:rPr>
        <w:t xml:space="preserve">            </w:t>
      </w:r>
      <w:r>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w:t>
      </w:r>
    </w:p>
    <w:p w:rsidR="00034F51" w:rsidRPr="00FE63B6" w:rsidRDefault="00034F51" w:rsidP="00034F51">
      <w:pPr>
        <w:rPr>
          <w:rFonts w:asciiTheme="minorHAnsi" w:hAnsiTheme="minorHAnsi" w:cstheme="minorHAnsi"/>
          <w:b/>
          <w:sz w:val="18"/>
          <w:szCs w:val="18"/>
          <w:lang w:val="ro-RO" w:eastAsia="x-none"/>
        </w:rPr>
      </w:pPr>
    </w:p>
    <w:p w:rsidR="00034F51" w:rsidRPr="00FE63B6" w:rsidRDefault="00034F51" w:rsidP="00034F51">
      <w:pPr>
        <w:rPr>
          <w:rFonts w:asciiTheme="minorHAnsi" w:hAnsiTheme="minorHAnsi" w:cstheme="minorHAnsi"/>
          <w:sz w:val="18"/>
          <w:szCs w:val="18"/>
          <w:lang w:val="ro-RO" w:eastAsia="x-none"/>
        </w:rPr>
      </w:pPr>
      <w:r>
        <w:rPr>
          <w:rFonts w:asciiTheme="minorHAnsi" w:hAnsiTheme="minorHAnsi" w:cstheme="minorHAnsi"/>
          <w:sz w:val="18"/>
          <w:szCs w:val="18"/>
          <w:lang w:val="ro-RO" w:eastAsia="x-none"/>
        </w:rPr>
        <w:t xml:space="preserve">Tip </w:t>
      </w:r>
      <w:r>
        <w:rPr>
          <w:rFonts w:asciiTheme="minorHAnsi" w:hAnsiTheme="minorHAnsi" w:cstheme="minorHAnsi"/>
          <w:sz w:val="18"/>
          <w:szCs w:val="18"/>
          <w:lang w:val="ro-RO" w:eastAsia="x-none"/>
        </w:rPr>
        <w:tab/>
        <w:t xml:space="preserve">   Codificare         </w:t>
      </w:r>
      <w:r w:rsidRPr="00FE63B6">
        <w:rPr>
          <w:rFonts w:asciiTheme="minorHAnsi" w:hAnsiTheme="minorHAnsi" w:cstheme="minorHAnsi"/>
          <w:sz w:val="18"/>
          <w:szCs w:val="18"/>
          <w:lang w:val="ro-RO" w:eastAsia="x-none"/>
        </w:rPr>
        <w:t xml:space="preserve"> Codificare </w:t>
      </w:r>
      <w:r>
        <w:rPr>
          <w:rFonts w:asciiTheme="minorHAnsi" w:hAnsiTheme="minorHAnsi" w:cstheme="minorHAnsi"/>
          <w:sz w:val="18"/>
          <w:szCs w:val="18"/>
          <w:lang w:val="ro-RO" w:eastAsia="x-none"/>
        </w:rPr>
        <w:t xml:space="preserve">     </w:t>
      </w:r>
      <w:r w:rsidRPr="00FE63B6">
        <w:rPr>
          <w:rFonts w:asciiTheme="minorHAnsi" w:hAnsiTheme="minorHAnsi" w:cstheme="minorHAnsi"/>
          <w:sz w:val="18"/>
          <w:szCs w:val="18"/>
          <w:lang w:val="ro-RO" w:eastAsia="x-none"/>
        </w:rPr>
        <w:tab/>
        <w:t xml:space="preserve">Codificare         </w:t>
      </w:r>
      <w:r w:rsidRPr="0030562E">
        <w:rPr>
          <w:rFonts w:asciiTheme="minorHAnsi" w:hAnsiTheme="minorHAnsi" w:cstheme="minorHAnsi"/>
          <w:sz w:val="18"/>
          <w:szCs w:val="18"/>
          <w:lang w:val="ro-RO" w:eastAsia="x-none"/>
        </w:rPr>
        <w:t>Nr. de referință</w:t>
      </w:r>
      <w:r w:rsidRPr="00FE63B6">
        <w:rPr>
          <w:rFonts w:asciiTheme="minorHAnsi" w:hAnsiTheme="minorHAnsi" w:cstheme="minorHAnsi"/>
          <w:sz w:val="18"/>
          <w:szCs w:val="18"/>
          <w:lang w:val="ro-RO" w:eastAsia="x-none"/>
        </w:rPr>
        <w:t xml:space="preserve">        </w:t>
      </w:r>
      <w:r>
        <w:rPr>
          <w:rFonts w:asciiTheme="minorHAnsi" w:hAnsiTheme="minorHAnsi" w:cstheme="minorHAnsi"/>
          <w:sz w:val="18"/>
          <w:szCs w:val="18"/>
          <w:lang w:val="ro-RO" w:eastAsia="x-none"/>
        </w:rPr>
        <w:t xml:space="preserve">     </w:t>
      </w:r>
      <w:r w:rsidRPr="00FE63B6">
        <w:rPr>
          <w:rFonts w:asciiTheme="minorHAnsi" w:hAnsiTheme="minorHAnsi" w:cstheme="minorHAnsi"/>
          <w:sz w:val="18"/>
          <w:szCs w:val="18"/>
          <w:lang w:val="ro-RO" w:eastAsia="x-none"/>
        </w:rPr>
        <w:t xml:space="preserve">   Cod</w:t>
      </w:r>
      <w:r w:rsidRPr="00FE63B6">
        <w:rPr>
          <w:rFonts w:asciiTheme="minorHAnsi" w:hAnsiTheme="minorHAnsi" w:cstheme="minorHAnsi"/>
          <w:sz w:val="18"/>
          <w:szCs w:val="18"/>
          <w:lang w:val="ro-RO" w:eastAsia="x-none"/>
        </w:rPr>
        <w:tab/>
        <w:t xml:space="preserve"> Cod</w:t>
      </w:r>
      <w:r w:rsidRPr="00FE63B6">
        <w:rPr>
          <w:rFonts w:asciiTheme="minorHAnsi" w:hAnsiTheme="minorHAnsi" w:cstheme="minorHAnsi"/>
          <w:sz w:val="18"/>
          <w:szCs w:val="18"/>
          <w:lang w:val="ro-RO" w:eastAsia="x-none"/>
        </w:rPr>
        <w:tab/>
        <w:t xml:space="preserve">     Număr de ordine</w:t>
      </w:r>
    </w:p>
    <w:p w:rsidR="00034F51" w:rsidRDefault="00034F51" w:rsidP="00034F51">
      <w:pPr>
        <w:rPr>
          <w:rFonts w:asciiTheme="minorHAnsi" w:hAnsiTheme="minorHAnsi" w:cstheme="minorHAnsi"/>
          <w:sz w:val="18"/>
          <w:szCs w:val="18"/>
          <w:lang w:val="ro-RO" w:eastAsia="x-none"/>
        </w:rPr>
      </w:pPr>
      <w:r>
        <w:rPr>
          <w:rFonts w:asciiTheme="minorHAnsi" w:hAnsiTheme="minorHAnsi" w:cstheme="minorHAnsi"/>
          <w:sz w:val="18"/>
          <w:szCs w:val="18"/>
          <w:lang w:val="ro-RO" w:eastAsia="x-none"/>
        </w:rPr>
        <w:t>Cerere</w:t>
      </w:r>
      <w:r>
        <w:rPr>
          <w:rFonts w:asciiTheme="minorHAnsi" w:hAnsiTheme="minorHAnsi" w:cstheme="minorHAnsi"/>
          <w:sz w:val="18"/>
          <w:szCs w:val="18"/>
          <w:lang w:val="ro-RO" w:eastAsia="x-none"/>
        </w:rPr>
        <w:tab/>
        <w:t xml:space="preserve">    </w:t>
      </w:r>
      <w:r w:rsidRPr="00FE63B6">
        <w:rPr>
          <w:rFonts w:asciiTheme="minorHAnsi" w:hAnsiTheme="minorHAnsi" w:cstheme="minorHAnsi"/>
          <w:sz w:val="18"/>
          <w:szCs w:val="18"/>
          <w:lang w:val="ro-RO" w:eastAsia="x-none"/>
        </w:rPr>
        <w:t xml:space="preserve"> </w:t>
      </w:r>
      <w:r>
        <w:rPr>
          <w:rFonts w:asciiTheme="minorHAnsi" w:hAnsiTheme="minorHAnsi" w:cstheme="minorHAnsi"/>
          <w:sz w:val="18"/>
          <w:szCs w:val="18"/>
          <w:lang w:val="ro-RO" w:eastAsia="x-none"/>
        </w:rPr>
        <w:t xml:space="preserve">Intervenție    tip beneficiar    </w:t>
      </w:r>
      <w:r w:rsidRPr="00FE63B6">
        <w:rPr>
          <w:rFonts w:asciiTheme="minorHAnsi" w:hAnsiTheme="minorHAnsi" w:cstheme="minorHAnsi"/>
          <w:sz w:val="18"/>
          <w:szCs w:val="18"/>
          <w:lang w:val="ro-RO" w:eastAsia="x-none"/>
        </w:rPr>
        <w:tab/>
        <w:t xml:space="preserve">de rezervă     </w:t>
      </w:r>
      <w:r w:rsidRPr="0030562E">
        <w:rPr>
          <w:rFonts w:asciiTheme="minorHAnsi" w:hAnsiTheme="minorHAnsi" w:cstheme="minorHAnsi"/>
          <w:sz w:val="18"/>
          <w:szCs w:val="18"/>
          <w:lang w:val="ro-RO" w:eastAsia="x-none"/>
        </w:rPr>
        <w:t>al licitației de</w:t>
      </w:r>
      <w:r w:rsidRPr="00FE63B6">
        <w:rPr>
          <w:rFonts w:asciiTheme="minorHAnsi" w:hAnsiTheme="minorHAnsi" w:cstheme="minorHAnsi"/>
          <w:sz w:val="18"/>
          <w:szCs w:val="18"/>
          <w:lang w:val="ro-RO" w:eastAsia="x-none"/>
        </w:rPr>
        <w:t xml:space="preserve"> proiecte    regiune   </w:t>
      </w:r>
      <w:r>
        <w:rPr>
          <w:rFonts w:asciiTheme="minorHAnsi" w:hAnsiTheme="minorHAnsi" w:cstheme="minorHAnsi"/>
          <w:sz w:val="18"/>
          <w:szCs w:val="18"/>
          <w:lang w:val="ro-RO" w:eastAsia="x-none"/>
        </w:rPr>
        <w:t xml:space="preserve">   </w:t>
      </w:r>
      <w:r w:rsidRPr="00FE63B6">
        <w:rPr>
          <w:rFonts w:asciiTheme="minorHAnsi" w:hAnsiTheme="minorHAnsi" w:cstheme="minorHAnsi"/>
          <w:sz w:val="18"/>
          <w:szCs w:val="18"/>
          <w:lang w:val="ro-RO" w:eastAsia="x-none"/>
        </w:rPr>
        <w:t>Judeţ</w:t>
      </w:r>
      <w:r w:rsidRPr="00FE63B6">
        <w:rPr>
          <w:rFonts w:asciiTheme="minorHAnsi" w:hAnsiTheme="minorHAnsi" w:cstheme="minorHAnsi"/>
          <w:sz w:val="18"/>
          <w:szCs w:val="18"/>
          <w:lang w:val="ro-RO" w:eastAsia="x-none"/>
        </w:rPr>
        <w:tab/>
        <w:t xml:space="preserve">     de înregistrare </w:t>
      </w:r>
      <w:r>
        <w:rPr>
          <w:rFonts w:asciiTheme="minorHAnsi" w:hAnsiTheme="minorHAnsi" w:cstheme="minorHAnsi"/>
          <w:sz w:val="18"/>
          <w:szCs w:val="18"/>
          <w:lang w:val="ro-RO" w:eastAsia="x-none"/>
        </w:rPr>
        <w:t>în</w:t>
      </w:r>
    </w:p>
    <w:p w:rsidR="00034F51" w:rsidRPr="00FE63B6" w:rsidRDefault="00034F51" w:rsidP="00034F51">
      <w:pPr>
        <w:overflowPunct w:val="0"/>
        <w:autoSpaceDE w:val="0"/>
        <w:autoSpaceDN w:val="0"/>
        <w:adjustRightInd w:val="0"/>
        <w:textAlignment w:val="baseline"/>
        <w:rPr>
          <w:rFonts w:asciiTheme="minorHAnsi" w:hAnsiTheme="minorHAnsi" w:cstheme="minorHAnsi"/>
          <w:bCs/>
          <w:lang w:val="ro-RO" w:eastAsia="fr-FR"/>
        </w:rPr>
      </w:pPr>
      <w:r w:rsidRPr="00FE63B6">
        <w:rPr>
          <w:rFonts w:asciiTheme="minorHAnsi" w:hAnsiTheme="minorHAnsi" w:cstheme="minorHAnsi"/>
          <w:sz w:val="18"/>
          <w:szCs w:val="18"/>
          <w:lang w:val="ro-RO" w:eastAsia="x-none"/>
        </w:rPr>
        <w:t>Finanţare</w:t>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t xml:space="preserve">      registru</w:t>
      </w:r>
      <w:r w:rsidRPr="00FE63B6">
        <w:rPr>
          <w:rFonts w:asciiTheme="minorHAnsi" w:hAnsiTheme="minorHAnsi" w:cstheme="minorHAnsi"/>
          <w:sz w:val="18"/>
          <w:szCs w:val="18"/>
          <w:lang w:val="ro-RO" w:eastAsia="x-none"/>
        </w:rPr>
        <w:tab/>
      </w:r>
    </w:p>
    <w:p w:rsidR="00362C52" w:rsidRPr="00FE63B6" w:rsidRDefault="00362C52" w:rsidP="00362C52">
      <w:pPr>
        <w:overflowPunct w:val="0"/>
        <w:autoSpaceDE w:val="0"/>
        <w:autoSpaceDN w:val="0"/>
        <w:adjustRightInd w:val="0"/>
        <w:textAlignment w:val="baseline"/>
        <w:rPr>
          <w:rFonts w:asciiTheme="minorHAnsi" w:hAnsiTheme="minorHAnsi" w:cstheme="minorHAnsi"/>
          <w:bCs/>
          <w:lang w:val="ro-RO" w:eastAsia="fr-FR"/>
        </w:rPr>
      </w:pPr>
      <w:r w:rsidRPr="00FE63B6">
        <w:rPr>
          <w:rFonts w:asciiTheme="minorHAnsi" w:hAnsiTheme="minorHAnsi" w:cstheme="minorHAnsi"/>
          <w:sz w:val="18"/>
          <w:szCs w:val="18"/>
          <w:lang w:val="ro-RO" w:eastAsia="x-none"/>
        </w:rPr>
        <w:tab/>
      </w:r>
    </w:p>
    <w:p w:rsidR="00362C52" w:rsidRDefault="00362C52" w:rsidP="001C63D6">
      <w:pPr>
        <w:overflowPunct w:val="0"/>
        <w:autoSpaceDE w:val="0"/>
        <w:autoSpaceDN w:val="0"/>
        <w:adjustRightInd w:val="0"/>
        <w:textAlignment w:val="baseline"/>
        <w:rPr>
          <w:rFonts w:asciiTheme="minorHAnsi" w:hAnsiTheme="minorHAnsi" w:cstheme="minorHAnsi"/>
          <w:bCs/>
          <w:lang w:val="ro-RO" w:eastAsia="fr-FR"/>
        </w:rPr>
      </w:pPr>
    </w:p>
    <w:p w:rsidR="00362C52" w:rsidRPr="00FC68DE" w:rsidRDefault="00362C52" w:rsidP="001C63D6">
      <w:pPr>
        <w:overflowPunct w:val="0"/>
        <w:autoSpaceDE w:val="0"/>
        <w:autoSpaceDN w:val="0"/>
        <w:adjustRightInd w:val="0"/>
        <w:textAlignment w:val="baseline"/>
        <w:rPr>
          <w:rFonts w:asciiTheme="minorHAnsi" w:hAnsiTheme="minorHAnsi" w:cstheme="minorHAnsi"/>
          <w:bCs/>
          <w:lang w:val="ro-RO" w:eastAsia="fr-FR"/>
        </w:rPr>
      </w:pPr>
    </w:p>
    <w:tbl>
      <w:tblPr>
        <w:tblW w:w="53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64"/>
        <w:gridCol w:w="689"/>
        <w:gridCol w:w="709"/>
        <w:gridCol w:w="891"/>
        <w:gridCol w:w="800"/>
        <w:gridCol w:w="887"/>
        <w:gridCol w:w="887"/>
      </w:tblGrid>
      <w:tr w:rsidR="009B771D" w:rsidRPr="00FC68DE" w:rsidTr="009B771D">
        <w:trPr>
          <w:cantSplit/>
          <w:trHeight w:val="670"/>
        </w:trPr>
        <w:tc>
          <w:tcPr>
            <w:tcW w:w="2599" w:type="pct"/>
            <w:tcBorders>
              <w:bottom w:val="nil"/>
            </w:tcBorders>
            <w:vAlign w:val="center"/>
          </w:tcPr>
          <w:p w:rsidR="009B771D" w:rsidRPr="009B18D1" w:rsidRDefault="009B771D" w:rsidP="001C63D6">
            <w:pPr>
              <w:overflowPunct w:val="0"/>
              <w:autoSpaceDE w:val="0"/>
              <w:autoSpaceDN w:val="0"/>
              <w:adjustRightInd w:val="0"/>
              <w:textAlignment w:val="baseline"/>
              <w:rPr>
                <w:rFonts w:asciiTheme="minorHAnsi" w:hAnsiTheme="minorHAnsi" w:cstheme="minorHAnsi"/>
                <w:b/>
                <w:bCs/>
                <w:lang w:val="ro-RO" w:eastAsia="fr-FR"/>
              </w:rPr>
            </w:pPr>
            <w:r w:rsidRPr="009B18D1">
              <w:rPr>
                <w:rFonts w:asciiTheme="minorHAnsi" w:hAnsiTheme="minorHAnsi" w:cstheme="minorHAnsi"/>
                <w:b/>
                <w:bCs/>
                <w:lang w:val="ro-RO" w:eastAsia="fr-FR"/>
              </w:rPr>
              <w:t>Documente</w:t>
            </w:r>
          </w:p>
        </w:tc>
        <w:tc>
          <w:tcPr>
            <w:tcW w:w="1130" w:type="pct"/>
            <w:gridSpan w:val="3"/>
            <w:vAlign w:val="center"/>
          </w:tcPr>
          <w:p w:rsidR="009B771D" w:rsidRPr="00E01846" w:rsidRDefault="009B771D" w:rsidP="001C63D6">
            <w:pPr>
              <w:overflowPunct w:val="0"/>
              <w:autoSpaceDE w:val="0"/>
              <w:autoSpaceDN w:val="0"/>
              <w:adjustRightInd w:val="0"/>
              <w:textAlignment w:val="baseline"/>
              <w:rPr>
                <w:rFonts w:asciiTheme="minorHAnsi" w:hAnsiTheme="minorHAnsi" w:cstheme="minorHAnsi"/>
                <w:bCs/>
                <w:lang w:val="ro-RO" w:eastAsia="fr-FR"/>
              </w:rPr>
            </w:pPr>
            <w:r w:rsidRPr="00E01846">
              <w:rPr>
                <w:rFonts w:asciiTheme="minorHAnsi" w:hAnsiTheme="minorHAnsi" w:cstheme="minorHAnsi"/>
                <w:bCs/>
                <w:lang w:val="ro-RO" w:eastAsia="fr-FR"/>
              </w:rPr>
              <w:t>Existența documentului, dacă este semnat, dacă are toate rubricile completate pt.CF, dacă se respecta valabilitatea conform legislației în vigoare sau precizărilor din Ghid</w:t>
            </w:r>
          </w:p>
        </w:tc>
        <w:tc>
          <w:tcPr>
            <w:tcW w:w="1271" w:type="pct"/>
            <w:gridSpan w:val="3"/>
            <w:vAlign w:val="center"/>
          </w:tcPr>
          <w:p w:rsidR="009B771D" w:rsidRPr="001D6A97" w:rsidRDefault="009B771D" w:rsidP="009B771D">
            <w:pPr>
              <w:overflowPunct w:val="0"/>
              <w:autoSpaceDE w:val="0"/>
              <w:autoSpaceDN w:val="0"/>
              <w:adjustRightInd w:val="0"/>
              <w:jc w:val="center"/>
              <w:textAlignment w:val="baseline"/>
              <w:rPr>
                <w:rFonts w:asciiTheme="minorHAnsi" w:hAnsiTheme="minorHAnsi" w:cstheme="minorHAnsi"/>
                <w:b/>
                <w:bCs/>
                <w:lang w:val="ro-RO" w:eastAsia="fr-FR"/>
              </w:rPr>
            </w:pPr>
            <w:r w:rsidRPr="001D6A97">
              <w:rPr>
                <w:rFonts w:asciiTheme="minorHAnsi" w:hAnsiTheme="minorHAnsi" w:cstheme="minorHAnsi"/>
                <w:b/>
                <w:bCs/>
                <w:lang w:val="ro-RO" w:eastAsia="fr-FR"/>
              </w:rPr>
              <w:t>Concordanţă copie cu originalul</w:t>
            </w:r>
          </w:p>
        </w:tc>
      </w:tr>
      <w:tr w:rsidR="00D0238C" w:rsidRPr="00FC68DE" w:rsidTr="009B771D">
        <w:tc>
          <w:tcPr>
            <w:tcW w:w="2599" w:type="pct"/>
            <w:tcBorders>
              <w:top w:val="nil"/>
            </w:tcBorders>
            <w:vAlign w:val="center"/>
          </w:tcPr>
          <w:p w:rsidR="00D0238C" w:rsidRPr="00FC68DE" w:rsidRDefault="00D0238C" w:rsidP="001C63D6">
            <w:pPr>
              <w:overflowPunct w:val="0"/>
              <w:autoSpaceDE w:val="0"/>
              <w:autoSpaceDN w:val="0"/>
              <w:adjustRightInd w:val="0"/>
              <w:textAlignment w:val="baseline"/>
              <w:rPr>
                <w:rFonts w:asciiTheme="minorHAnsi" w:hAnsiTheme="minorHAnsi" w:cstheme="minorHAnsi"/>
                <w:bCs/>
                <w:lang w:val="ro-RO" w:eastAsia="fr-FR"/>
              </w:rPr>
            </w:pPr>
          </w:p>
        </w:tc>
        <w:tc>
          <w:tcPr>
            <w:tcW w:w="340" w:type="pct"/>
            <w:vAlign w:val="center"/>
          </w:tcPr>
          <w:p w:rsidR="00D0238C" w:rsidRPr="009B18D1" w:rsidRDefault="00D0238C" w:rsidP="001C63D6">
            <w:pPr>
              <w:overflowPunct w:val="0"/>
              <w:autoSpaceDE w:val="0"/>
              <w:autoSpaceDN w:val="0"/>
              <w:adjustRightInd w:val="0"/>
              <w:textAlignment w:val="baseline"/>
              <w:rPr>
                <w:rFonts w:asciiTheme="minorHAnsi" w:hAnsiTheme="minorHAnsi" w:cstheme="minorHAnsi"/>
                <w:bCs/>
                <w:lang w:val="ro-RO" w:eastAsia="fr-FR"/>
              </w:rPr>
            </w:pPr>
            <w:r w:rsidRPr="009B18D1">
              <w:rPr>
                <w:rFonts w:asciiTheme="minorHAnsi" w:hAnsiTheme="minorHAnsi" w:cstheme="minorHAnsi"/>
                <w:bCs/>
                <w:lang w:val="ro-RO" w:eastAsia="fr-FR"/>
              </w:rPr>
              <w:t>DA</w:t>
            </w:r>
          </w:p>
        </w:tc>
        <w:tc>
          <w:tcPr>
            <w:tcW w:w="350" w:type="pct"/>
            <w:vAlign w:val="center"/>
          </w:tcPr>
          <w:p w:rsidR="00D0238C" w:rsidRPr="00E01846" w:rsidRDefault="00D0238C" w:rsidP="001C63D6">
            <w:pPr>
              <w:overflowPunct w:val="0"/>
              <w:autoSpaceDE w:val="0"/>
              <w:autoSpaceDN w:val="0"/>
              <w:adjustRightInd w:val="0"/>
              <w:textAlignment w:val="baseline"/>
              <w:rPr>
                <w:rFonts w:asciiTheme="minorHAnsi" w:hAnsiTheme="minorHAnsi" w:cstheme="minorHAnsi"/>
                <w:bCs/>
                <w:lang w:val="ro-RO" w:eastAsia="fr-FR"/>
              </w:rPr>
            </w:pPr>
            <w:r w:rsidRPr="00E01846">
              <w:rPr>
                <w:rFonts w:asciiTheme="minorHAnsi" w:hAnsiTheme="minorHAnsi" w:cstheme="minorHAnsi"/>
                <w:bCs/>
                <w:lang w:val="ro-RO" w:eastAsia="fr-FR"/>
              </w:rPr>
              <w:t>NU</w:t>
            </w:r>
          </w:p>
        </w:tc>
        <w:tc>
          <w:tcPr>
            <w:tcW w:w="440" w:type="pct"/>
            <w:vAlign w:val="center"/>
          </w:tcPr>
          <w:p w:rsidR="00D0238C" w:rsidRPr="001D6A97" w:rsidRDefault="00D0238C" w:rsidP="001C63D6">
            <w:pPr>
              <w:overflowPunct w:val="0"/>
              <w:autoSpaceDE w:val="0"/>
              <w:autoSpaceDN w:val="0"/>
              <w:adjustRightInd w:val="0"/>
              <w:textAlignment w:val="baseline"/>
              <w:rPr>
                <w:rFonts w:asciiTheme="minorHAnsi" w:hAnsiTheme="minorHAnsi" w:cstheme="minorHAnsi"/>
                <w:bCs/>
                <w:lang w:val="ro-RO" w:eastAsia="fr-FR"/>
              </w:rPr>
            </w:pPr>
            <w:r w:rsidRPr="001D6A97">
              <w:rPr>
                <w:rFonts w:asciiTheme="minorHAnsi" w:hAnsiTheme="minorHAnsi" w:cstheme="minorHAnsi"/>
                <w:bCs/>
                <w:lang w:val="ro-RO" w:eastAsia="fr-FR"/>
              </w:rPr>
              <w:t>Nu este cazul</w:t>
            </w:r>
          </w:p>
        </w:tc>
        <w:tc>
          <w:tcPr>
            <w:tcW w:w="395" w:type="pct"/>
            <w:vAlign w:val="center"/>
          </w:tcPr>
          <w:p w:rsidR="00D0238C" w:rsidRPr="00CB4CCD" w:rsidRDefault="00D0238C" w:rsidP="001C63D6">
            <w:pPr>
              <w:overflowPunct w:val="0"/>
              <w:autoSpaceDE w:val="0"/>
              <w:autoSpaceDN w:val="0"/>
              <w:adjustRightInd w:val="0"/>
              <w:textAlignment w:val="baseline"/>
              <w:rPr>
                <w:rFonts w:asciiTheme="minorHAnsi" w:hAnsiTheme="minorHAnsi" w:cstheme="minorHAnsi"/>
                <w:bCs/>
                <w:lang w:val="ro-RO" w:eastAsia="fr-FR"/>
              </w:rPr>
            </w:pPr>
            <w:r w:rsidRPr="00CB4CCD">
              <w:rPr>
                <w:rFonts w:asciiTheme="minorHAnsi" w:hAnsiTheme="minorHAnsi" w:cstheme="minorHAnsi"/>
                <w:bCs/>
                <w:lang w:val="ro-RO" w:eastAsia="fr-FR"/>
              </w:rPr>
              <w:t>DA</w:t>
            </w:r>
          </w:p>
        </w:tc>
        <w:tc>
          <w:tcPr>
            <w:tcW w:w="438" w:type="pct"/>
            <w:vAlign w:val="center"/>
          </w:tcPr>
          <w:p w:rsidR="00D0238C" w:rsidRPr="00FC68DE" w:rsidRDefault="00D0238C" w:rsidP="001C63D6">
            <w:pPr>
              <w:overflowPunct w:val="0"/>
              <w:autoSpaceDE w:val="0"/>
              <w:autoSpaceDN w:val="0"/>
              <w:adjustRightInd w:val="0"/>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t>NU</w:t>
            </w:r>
          </w:p>
        </w:tc>
        <w:tc>
          <w:tcPr>
            <w:tcW w:w="438" w:type="pct"/>
          </w:tcPr>
          <w:p w:rsidR="00D0238C" w:rsidRPr="00FC68DE" w:rsidRDefault="00D0238C" w:rsidP="001C63D6">
            <w:pPr>
              <w:overflowPunct w:val="0"/>
              <w:autoSpaceDE w:val="0"/>
              <w:autoSpaceDN w:val="0"/>
              <w:adjustRightInd w:val="0"/>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t>Nu este cazul</w:t>
            </w:r>
          </w:p>
        </w:tc>
      </w:tr>
      <w:tr w:rsidR="00D0238C" w:rsidRPr="00FC68DE" w:rsidTr="009B771D">
        <w:trPr>
          <w:trHeight w:val="669"/>
        </w:trPr>
        <w:tc>
          <w:tcPr>
            <w:tcW w:w="2599" w:type="pct"/>
          </w:tcPr>
          <w:p w:rsidR="00D0238C" w:rsidRPr="009B18D1" w:rsidRDefault="00814F52">
            <w:pPr>
              <w:overflowPunct w:val="0"/>
              <w:autoSpaceDE w:val="0"/>
              <w:autoSpaceDN w:val="0"/>
              <w:adjustRightInd w:val="0"/>
              <w:contextualSpacing/>
              <w:jc w:val="both"/>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t>1a</w:t>
            </w:r>
            <w:r w:rsidR="00D0238C" w:rsidRPr="00FC68DE">
              <w:rPr>
                <w:rFonts w:asciiTheme="minorHAnsi" w:hAnsiTheme="minorHAnsi" w:cstheme="minorHAnsi"/>
                <w:bCs/>
                <w:lang w:val="ro-RO" w:eastAsia="fr-FR"/>
              </w:rPr>
              <w:t>.</w:t>
            </w:r>
            <w:r w:rsidR="00915DA6" w:rsidRPr="00FC68DE">
              <w:rPr>
                <w:rFonts w:asciiTheme="minorHAnsi" w:hAnsiTheme="minorHAnsi" w:cstheme="minorHAnsi"/>
                <w:bCs/>
                <w:lang w:val="ro-RO" w:eastAsia="fr-FR"/>
              </w:rPr>
              <w:t xml:space="preserve"> </w:t>
            </w:r>
            <w:r w:rsidR="00D0238C" w:rsidRPr="00FC68DE">
              <w:rPr>
                <w:rFonts w:asciiTheme="minorHAnsi" w:hAnsiTheme="minorHAnsi" w:cstheme="minorHAnsi"/>
                <w:b/>
                <w:bCs/>
                <w:lang w:val="ro-RO" w:eastAsia="fr-FR"/>
              </w:rPr>
              <w:t>Documentaţi</w:t>
            </w:r>
            <w:r w:rsidR="007B77A9" w:rsidRPr="00FC68DE">
              <w:rPr>
                <w:rFonts w:asciiTheme="minorHAnsi" w:hAnsiTheme="minorHAnsi" w:cstheme="minorHAnsi"/>
                <w:b/>
                <w:bCs/>
                <w:lang w:val="ro-RO" w:eastAsia="fr-FR"/>
              </w:rPr>
              <w:t>a</w:t>
            </w:r>
            <w:r w:rsidR="00D0238C" w:rsidRPr="00FC68DE">
              <w:rPr>
                <w:rFonts w:asciiTheme="minorHAnsi" w:hAnsiTheme="minorHAnsi" w:cstheme="minorHAnsi"/>
                <w:b/>
                <w:bCs/>
                <w:lang w:val="ro-RO" w:eastAsia="fr-FR"/>
              </w:rPr>
              <w:t xml:space="preserve"> de Avizare a Lucrărilor de Intervenţie</w:t>
            </w:r>
            <w:r w:rsidR="00D0238C" w:rsidRPr="009B18D1">
              <w:rPr>
                <w:rFonts w:asciiTheme="minorHAnsi" w:hAnsiTheme="minorHAnsi" w:cstheme="minorHAnsi"/>
                <w:bCs/>
                <w:lang w:val="ro-RO" w:eastAsia="fr-FR"/>
              </w:rPr>
              <w:t>, întocmit</w:t>
            </w:r>
            <w:r w:rsidR="00B934E1">
              <w:rPr>
                <w:rFonts w:asciiTheme="minorHAnsi" w:hAnsiTheme="minorHAnsi" w:cstheme="minorHAnsi"/>
                <w:bCs/>
                <w:lang w:val="ro-RO" w:eastAsia="fr-FR"/>
              </w:rPr>
              <w:t>ă</w:t>
            </w:r>
            <w:r w:rsidR="00D0238C" w:rsidRPr="009B18D1">
              <w:rPr>
                <w:rFonts w:asciiTheme="minorHAnsi" w:hAnsiTheme="minorHAnsi" w:cstheme="minorHAnsi"/>
                <w:bCs/>
                <w:lang w:val="ro-RO" w:eastAsia="fr-FR"/>
              </w:rPr>
              <w:t>, avizat</w:t>
            </w:r>
            <w:r w:rsidR="00B934E1">
              <w:rPr>
                <w:rFonts w:asciiTheme="minorHAnsi" w:hAnsiTheme="minorHAnsi" w:cstheme="minorHAnsi"/>
                <w:bCs/>
                <w:lang w:val="ro-RO" w:eastAsia="fr-FR"/>
              </w:rPr>
              <w:t>ă</w:t>
            </w:r>
            <w:r w:rsidR="00D0238C" w:rsidRPr="009B18D1">
              <w:rPr>
                <w:rFonts w:asciiTheme="minorHAnsi" w:hAnsiTheme="minorHAnsi" w:cstheme="minorHAnsi"/>
                <w:bCs/>
                <w:lang w:val="ro-RO" w:eastAsia="fr-FR"/>
              </w:rPr>
              <w:t xml:space="preserve"> și verificat</w:t>
            </w:r>
            <w:r w:rsidR="00B934E1">
              <w:rPr>
                <w:rFonts w:asciiTheme="minorHAnsi" w:hAnsiTheme="minorHAnsi" w:cstheme="minorHAnsi"/>
                <w:bCs/>
                <w:lang w:val="ro-RO" w:eastAsia="fr-FR"/>
              </w:rPr>
              <w:t>ă</w:t>
            </w:r>
            <w:r w:rsidR="00D0238C" w:rsidRPr="009B18D1">
              <w:rPr>
                <w:rFonts w:asciiTheme="minorHAnsi" w:hAnsiTheme="minorHAnsi" w:cstheme="minorHAnsi"/>
                <w:bCs/>
                <w:lang w:val="ro-RO" w:eastAsia="fr-FR"/>
              </w:rPr>
              <w:t xml:space="preserve"> în condițiile legii și însoțite de toate studiile, </w:t>
            </w:r>
            <w:r w:rsidR="00D0238C" w:rsidRPr="009B18D1">
              <w:rPr>
                <w:rFonts w:asciiTheme="minorHAnsi" w:hAnsiTheme="minorHAnsi" w:cstheme="minorHAnsi"/>
                <w:bCs/>
                <w:lang w:val="ro-RO" w:eastAsia="fr-FR"/>
              </w:rPr>
              <w:lastRenderedPageBreak/>
              <w:t>expertizele, avizele și acordurile specifice fiecărui tip de investiție, conform reglementărilor legale în vigoare.</w:t>
            </w:r>
          </w:p>
        </w:tc>
        <w:tc>
          <w:tcPr>
            <w:tcW w:w="340" w:type="pct"/>
            <w:vAlign w:val="center"/>
          </w:tcPr>
          <w:p w:rsidR="00D0238C" w:rsidRPr="00E01846"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64005D">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pPr>
              <w:overflowPunct w:val="0"/>
              <w:autoSpaceDE w:val="0"/>
              <w:autoSpaceDN w:val="0"/>
              <w:adjustRightInd w:val="0"/>
              <w:jc w:val="center"/>
              <w:textAlignment w:val="baseline"/>
              <w:rPr>
                <w:rFonts w:asciiTheme="minorHAnsi" w:hAnsiTheme="minorHAnsi" w:cstheme="minorHAnsi"/>
                <w:bCs/>
                <w:lang w:val="ro-RO" w:eastAsia="fr-FR"/>
              </w:rPr>
            </w:pPr>
          </w:p>
        </w:tc>
        <w:tc>
          <w:tcPr>
            <w:tcW w:w="350" w:type="pct"/>
            <w:vAlign w:val="center"/>
          </w:tcPr>
          <w:p w:rsidR="00D0238C" w:rsidRPr="00E01846" w:rsidRDefault="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vAlign w:val="center"/>
          </w:tcPr>
          <w:p w:rsidR="00034F51" w:rsidRDefault="00034F51" w:rsidP="00034F51">
            <w:pPr>
              <w:overflowPunct w:val="0"/>
              <w:autoSpaceDE w:val="0"/>
              <w:autoSpaceDN w:val="0"/>
              <w:adjustRightInd w:val="0"/>
              <w:jc w:val="center"/>
              <w:textAlignment w:val="baseline"/>
              <w:rPr>
                <w:rFonts w:asciiTheme="minorHAnsi" w:hAnsiTheme="minorHAnsi" w:cstheme="minorHAnsi"/>
                <w:bCs/>
                <w:lang w:val="ro-RO" w:eastAsia="fr-FR"/>
              </w:rPr>
            </w:pPr>
          </w:p>
          <w:p w:rsidR="00034F51" w:rsidRPr="00FC68DE" w:rsidRDefault="00034F51" w:rsidP="00034F51">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E01846" w:rsidRDefault="00D0238C">
            <w:pPr>
              <w:overflowPunct w:val="0"/>
              <w:autoSpaceDE w:val="0"/>
              <w:autoSpaceDN w:val="0"/>
              <w:adjustRightInd w:val="0"/>
              <w:jc w:val="center"/>
              <w:textAlignment w:val="baseline"/>
              <w:rPr>
                <w:rFonts w:asciiTheme="minorHAnsi" w:hAnsiTheme="minorHAnsi" w:cstheme="minorHAnsi"/>
                <w:bCs/>
                <w:lang w:val="ro-RO" w:eastAsia="fr-FR"/>
              </w:rPr>
            </w:pPr>
          </w:p>
        </w:tc>
        <w:tc>
          <w:tcPr>
            <w:tcW w:w="395" w:type="pct"/>
          </w:tcPr>
          <w:p w:rsidR="00D0238C" w:rsidRPr="001D6A97" w:rsidRDefault="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CB4CCD" w:rsidRDefault="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BE4580">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BE4580">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lastRenderedPageBreak/>
              <w:sym w:font="Wingdings" w:char="F06F"/>
            </w:r>
          </w:p>
        </w:tc>
        <w:tc>
          <w:tcPr>
            <w:tcW w:w="438" w:type="pct"/>
          </w:tcPr>
          <w:p w:rsidR="00D0238C" w:rsidRPr="009B18D1"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E01846" w:rsidRDefault="00D0238C" w:rsidP="0064005D">
            <w:pPr>
              <w:overflowPunct w:val="0"/>
              <w:autoSpaceDE w:val="0"/>
              <w:autoSpaceDN w:val="0"/>
              <w:adjustRightInd w:val="0"/>
              <w:jc w:val="center"/>
              <w:textAlignment w:val="baseline"/>
              <w:rPr>
                <w:rFonts w:asciiTheme="minorHAnsi" w:hAnsiTheme="minorHAnsi" w:cstheme="minorHAnsi"/>
                <w:bCs/>
                <w:lang w:val="ro-RO" w:eastAsia="fr-FR"/>
              </w:rPr>
            </w:pPr>
          </w:p>
          <w:p w:rsidR="00A80EC7" w:rsidRPr="001D6A97" w:rsidRDefault="00A80EC7" w:rsidP="0064005D">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BE4580">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lastRenderedPageBreak/>
              <w:sym w:font="Wingdings" w:char="F06F"/>
            </w:r>
          </w:p>
        </w:tc>
        <w:tc>
          <w:tcPr>
            <w:tcW w:w="438" w:type="pct"/>
          </w:tcPr>
          <w:p w:rsidR="00D0238C" w:rsidRPr="009B18D1"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E01846" w:rsidRDefault="00D0238C" w:rsidP="0064005D">
            <w:pPr>
              <w:overflowPunct w:val="0"/>
              <w:autoSpaceDE w:val="0"/>
              <w:autoSpaceDN w:val="0"/>
              <w:adjustRightInd w:val="0"/>
              <w:jc w:val="center"/>
              <w:textAlignment w:val="baseline"/>
              <w:rPr>
                <w:rFonts w:asciiTheme="minorHAnsi" w:hAnsiTheme="minorHAnsi" w:cstheme="minorHAnsi"/>
                <w:bCs/>
                <w:lang w:val="ro-RO" w:eastAsia="fr-FR"/>
              </w:rPr>
            </w:pPr>
          </w:p>
          <w:p w:rsidR="00034F51" w:rsidRDefault="00034F51" w:rsidP="00034F51">
            <w:pPr>
              <w:overflowPunct w:val="0"/>
              <w:autoSpaceDE w:val="0"/>
              <w:autoSpaceDN w:val="0"/>
              <w:adjustRightInd w:val="0"/>
              <w:jc w:val="center"/>
              <w:textAlignment w:val="baseline"/>
              <w:rPr>
                <w:rFonts w:asciiTheme="minorHAnsi" w:hAnsiTheme="minorHAnsi" w:cstheme="minorHAnsi"/>
                <w:bCs/>
                <w:lang w:val="ro-RO" w:eastAsia="fr-FR"/>
              </w:rPr>
            </w:pPr>
          </w:p>
          <w:p w:rsidR="00034F51" w:rsidRPr="00FC68DE" w:rsidRDefault="00034F51" w:rsidP="00034F51">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lastRenderedPageBreak/>
              <w:sym w:font="Wingdings" w:char="F06F"/>
            </w:r>
          </w:p>
          <w:p w:rsidR="00D0238C" w:rsidRPr="001D6A97" w:rsidRDefault="00D0238C">
            <w:pPr>
              <w:overflowPunct w:val="0"/>
              <w:autoSpaceDE w:val="0"/>
              <w:autoSpaceDN w:val="0"/>
              <w:adjustRightInd w:val="0"/>
              <w:jc w:val="center"/>
              <w:textAlignment w:val="baseline"/>
              <w:rPr>
                <w:rFonts w:asciiTheme="minorHAnsi" w:hAnsiTheme="minorHAnsi" w:cstheme="minorHAnsi"/>
                <w:bCs/>
                <w:lang w:val="ro-RO" w:eastAsia="fr-FR"/>
              </w:rPr>
            </w:pPr>
          </w:p>
        </w:tc>
      </w:tr>
      <w:tr w:rsidR="00D0238C" w:rsidRPr="00FC68DE" w:rsidTr="009B771D">
        <w:trPr>
          <w:trHeight w:val="471"/>
        </w:trPr>
        <w:tc>
          <w:tcPr>
            <w:tcW w:w="2599" w:type="pct"/>
          </w:tcPr>
          <w:p w:rsidR="00D0238C" w:rsidRPr="009B18D1" w:rsidRDefault="00814F52">
            <w:pPr>
              <w:overflowPunct w:val="0"/>
              <w:autoSpaceDE w:val="0"/>
              <w:autoSpaceDN w:val="0"/>
              <w:adjustRightInd w:val="0"/>
              <w:contextualSpacing/>
              <w:jc w:val="both"/>
              <w:textAlignment w:val="baseline"/>
              <w:rPr>
                <w:rFonts w:asciiTheme="minorHAnsi" w:hAnsiTheme="minorHAnsi" w:cstheme="minorHAnsi"/>
                <w:bCs/>
                <w:lang w:val="ro-RO" w:eastAsia="fr-FR"/>
              </w:rPr>
            </w:pPr>
            <w:r w:rsidRPr="00FC68DE">
              <w:rPr>
                <w:rFonts w:asciiTheme="minorHAnsi" w:eastAsia="Calibri" w:hAnsiTheme="minorHAnsi" w:cstheme="minorHAnsi"/>
                <w:bCs/>
                <w:lang w:val="ro-RO" w:eastAsia="fr-FR"/>
              </w:rPr>
              <w:lastRenderedPageBreak/>
              <w:t>2</w:t>
            </w:r>
            <w:r w:rsidR="00D0238C" w:rsidRPr="00FC68DE">
              <w:rPr>
                <w:rFonts w:asciiTheme="minorHAnsi" w:eastAsia="Calibri" w:hAnsiTheme="minorHAnsi" w:cstheme="minorHAnsi"/>
                <w:bCs/>
                <w:lang w:val="ro-RO" w:eastAsia="fr-FR"/>
              </w:rPr>
              <w:t>.</w:t>
            </w:r>
            <w:r w:rsidR="004520D6" w:rsidRPr="00FC68DE">
              <w:rPr>
                <w:rFonts w:asciiTheme="minorHAnsi" w:eastAsia="Calibri" w:hAnsiTheme="minorHAnsi" w:cstheme="minorHAnsi"/>
                <w:bCs/>
                <w:lang w:val="ro-RO" w:eastAsia="fr-FR"/>
              </w:rPr>
              <w:t xml:space="preserve"> </w:t>
            </w:r>
            <w:r w:rsidR="00D0238C" w:rsidRPr="00FC68DE">
              <w:rPr>
                <w:rFonts w:asciiTheme="minorHAnsi" w:eastAsia="Calibri" w:hAnsiTheme="minorHAnsi" w:cstheme="minorHAnsi"/>
                <w:b/>
                <w:bCs/>
                <w:lang w:val="ro-RO" w:eastAsia="fr-FR"/>
              </w:rPr>
              <w:t xml:space="preserve">Certificat de </w:t>
            </w:r>
            <w:r w:rsidR="005D5A6C" w:rsidRPr="00FC68DE">
              <w:rPr>
                <w:rFonts w:asciiTheme="minorHAnsi" w:eastAsia="Calibri" w:hAnsiTheme="minorHAnsi" w:cstheme="minorHAnsi"/>
                <w:b/>
                <w:bCs/>
                <w:lang w:val="ro-RO" w:eastAsia="fr-FR"/>
              </w:rPr>
              <w:t>U</w:t>
            </w:r>
            <w:r w:rsidR="00D0238C" w:rsidRPr="00FC68DE">
              <w:rPr>
                <w:rFonts w:asciiTheme="minorHAnsi" w:eastAsia="Calibri" w:hAnsiTheme="minorHAnsi" w:cstheme="minorHAnsi"/>
                <w:b/>
                <w:bCs/>
                <w:lang w:val="ro-RO" w:eastAsia="fr-FR"/>
              </w:rPr>
              <w:t>rbanism</w:t>
            </w:r>
            <w:r w:rsidR="00D0238C" w:rsidRPr="00FC68DE">
              <w:rPr>
                <w:rFonts w:asciiTheme="minorHAnsi" w:eastAsia="Calibri" w:hAnsiTheme="minorHAnsi" w:cstheme="minorHAnsi"/>
                <w:bCs/>
                <w:lang w:val="ro-RO" w:eastAsia="fr-FR"/>
              </w:rPr>
              <w:t>, valabil la data depunerii Cererii de Finanţare, eliberat în condiţiile legii (Legea nr. 50/1991, republicată, cu modificările şi completările ulterioare).</w:t>
            </w:r>
          </w:p>
        </w:tc>
        <w:tc>
          <w:tcPr>
            <w:tcW w:w="340" w:type="pct"/>
          </w:tcPr>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350" w:type="pct"/>
          </w:tcPr>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40" w:type="pct"/>
          </w:tcPr>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034F51" w:rsidRPr="00FC68DE" w:rsidRDefault="00034F51" w:rsidP="00034F51">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tc>
        <w:tc>
          <w:tcPr>
            <w:tcW w:w="395" w:type="pct"/>
          </w:tcPr>
          <w:p w:rsidR="00D0238C" w:rsidRPr="001D6A97"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tcPr>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tcPr>
          <w:p w:rsidR="00D0238C" w:rsidRPr="009B18D1"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034F51" w:rsidRPr="00FC68DE" w:rsidRDefault="00034F51" w:rsidP="00034F51">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tc>
      </w:tr>
      <w:tr w:rsidR="00D0238C" w:rsidRPr="00FC68DE" w:rsidTr="009B771D">
        <w:trPr>
          <w:trHeight w:val="1719"/>
        </w:trPr>
        <w:tc>
          <w:tcPr>
            <w:tcW w:w="2599" w:type="pct"/>
          </w:tcPr>
          <w:p w:rsidR="00D0238C" w:rsidRPr="00FC68DE" w:rsidRDefault="00814F52" w:rsidP="008740B4">
            <w:pPr>
              <w:overflowPunct w:val="0"/>
              <w:autoSpaceDE w:val="0"/>
              <w:autoSpaceDN w:val="0"/>
              <w:adjustRightInd w:val="0"/>
              <w:jc w:val="both"/>
              <w:textAlignment w:val="baseline"/>
              <w:rPr>
                <w:rFonts w:asciiTheme="minorHAnsi" w:hAnsiTheme="minorHAnsi" w:cstheme="minorHAnsi"/>
              </w:rPr>
            </w:pPr>
            <w:r w:rsidRPr="00FC68DE">
              <w:rPr>
                <w:rFonts w:asciiTheme="minorHAnsi" w:hAnsiTheme="minorHAnsi" w:cstheme="minorHAnsi"/>
              </w:rPr>
              <w:t>3</w:t>
            </w:r>
            <w:r w:rsidR="00D0238C" w:rsidRPr="00FC68DE">
              <w:rPr>
                <w:rFonts w:asciiTheme="minorHAnsi" w:hAnsiTheme="minorHAnsi" w:cstheme="minorHAnsi"/>
              </w:rPr>
              <w:t>.</w:t>
            </w:r>
            <w:r w:rsidR="00B934E1">
              <w:rPr>
                <w:rFonts w:asciiTheme="minorHAnsi" w:hAnsiTheme="minorHAnsi" w:cstheme="minorHAnsi"/>
              </w:rPr>
              <w:t>1</w:t>
            </w:r>
            <w:r w:rsidR="00D0238C" w:rsidRPr="00FC68DE">
              <w:rPr>
                <w:rFonts w:asciiTheme="minorHAnsi" w:hAnsiTheme="minorHAnsi" w:cstheme="minorHAnsi"/>
              </w:rPr>
              <w:t xml:space="preserve"> </w:t>
            </w:r>
            <w:r w:rsidR="00D0238C" w:rsidRPr="00FC68DE">
              <w:rPr>
                <w:rFonts w:asciiTheme="minorHAnsi" w:hAnsiTheme="minorHAnsi" w:cstheme="minorHAnsi"/>
                <w:b/>
              </w:rPr>
              <w:t>Protocol/proces</w:t>
            </w:r>
            <w:r w:rsidR="002C43AD">
              <w:rPr>
                <w:rFonts w:asciiTheme="minorHAnsi" w:hAnsiTheme="minorHAnsi" w:cstheme="minorHAnsi"/>
                <w:b/>
              </w:rPr>
              <w:t>-</w:t>
            </w:r>
            <w:r w:rsidR="00D0238C" w:rsidRPr="00FC68DE">
              <w:rPr>
                <w:rFonts w:asciiTheme="minorHAnsi" w:hAnsiTheme="minorHAnsi" w:cstheme="minorHAnsi"/>
                <w:b/>
              </w:rPr>
              <w:t>verbal de transmitere</w:t>
            </w:r>
            <w:r w:rsidR="005F226A" w:rsidRPr="00FC68DE">
              <w:rPr>
                <w:rFonts w:asciiTheme="minorHAnsi" w:hAnsiTheme="minorHAnsi" w:cstheme="minorHAnsi"/>
                <w:b/>
              </w:rPr>
              <w:t>/alte documente care atest</w:t>
            </w:r>
            <w:r w:rsidR="005F226A" w:rsidRPr="009B18D1">
              <w:rPr>
                <w:rFonts w:asciiTheme="minorHAnsi" w:hAnsiTheme="minorHAnsi" w:cstheme="minorHAnsi"/>
                <w:b/>
                <w:lang w:val="ro-RO"/>
              </w:rPr>
              <w:t>ă dre</w:t>
            </w:r>
            <w:r w:rsidR="005F226A" w:rsidRPr="00E01846">
              <w:rPr>
                <w:rFonts w:asciiTheme="minorHAnsi" w:hAnsiTheme="minorHAnsi" w:cstheme="minorHAnsi"/>
                <w:b/>
                <w:lang w:val="ro-RO"/>
              </w:rPr>
              <w:t>ptul</w:t>
            </w:r>
            <w:r w:rsidR="00D0238C" w:rsidRPr="001D6A97">
              <w:rPr>
                <w:rFonts w:asciiTheme="minorHAnsi" w:hAnsiTheme="minorHAnsi" w:cstheme="minorHAnsi"/>
                <w:b/>
              </w:rPr>
              <w:t xml:space="preserve"> de proprietate/ folosinţă </w:t>
            </w:r>
            <w:r w:rsidR="00D0238C" w:rsidRPr="00CB4CCD">
              <w:rPr>
                <w:rFonts w:asciiTheme="minorHAnsi" w:hAnsiTheme="minorHAnsi" w:cstheme="minorHAnsi"/>
              </w:rPr>
              <w:t>(pe o durată de minim 10 ani de la semnarea Contractului de Finanţare) asupra infrastructurii de îmbunătăţiri funciare pe care o administrează organizaţia pentru agricultorii de pe</w:t>
            </w:r>
            <w:r w:rsidR="00D0238C" w:rsidRPr="00FC68DE">
              <w:rPr>
                <w:rFonts w:asciiTheme="minorHAnsi" w:hAnsiTheme="minorHAnsi" w:cstheme="minorHAnsi"/>
              </w:rPr>
              <w:t xml:space="preserve"> teritoriul acesteia</w:t>
            </w:r>
            <w:r w:rsidR="00625DF9" w:rsidRPr="00FC68DE">
              <w:rPr>
                <w:rFonts w:asciiTheme="minorHAnsi" w:hAnsiTheme="minorHAnsi" w:cstheme="minorHAnsi"/>
              </w:rPr>
              <w:t>.</w:t>
            </w:r>
          </w:p>
          <w:p w:rsidR="00D0238C" w:rsidRPr="00FC68DE" w:rsidRDefault="00B934E1" w:rsidP="008740B4">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3.1a</w:t>
            </w:r>
            <w:r w:rsidR="00D0238C" w:rsidRPr="00FC68DE">
              <w:rPr>
                <w:rFonts w:asciiTheme="minorHAnsi" w:hAnsiTheme="minorHAnsi" w:cstheme="minorHAnsi"/>
              </w:rPr>
              <w:t xml:space="preserve"> </w:t>
            </w:r>
            <w:r>
              <w:rPr>
                <w:rFonts w:asciiTheme="minorHAnsi" w:hAnsiTheme="minorHAnsi" w:cstheme="minorHAnsi"/>
                <w:b/>
              </w:rPr>
              <w:t>D</w:t>
            </w:r>
            <w:r w:rsidR="00D0238C" w:rsidRPr="00FC68DE">
              <w:rPr>
                <w:rFonts w:asciiTheme="minorHAnsi" w:hAnsiTheme="minorHAnsi" w:cstheme="minorHAnsi"/>
                <w:b/>
              </w:rPr>
              <w:t xml:space="preserve">eclaraţie pe proprie răspundere </w:t>
            </w:r>
            <w:r>
              <w:rPr>
                <w:rFonts w:asciiTheme="minorHAnsi" w:hAnsiTheme="minorHAnsi" w:cstheme="minorHAnsi"/>
                <w:b/>
              </w:rPr>
              <w:t xml:space="preserve">a solicitantului </w:t>
            </w:r>
            <w:r w:rsidR="00D0238C" w:rsidRPr="00FC68DE">
              <w:rPr>
                <w:rFonts w:asciiTheme="minorHAnsi" w:hAnsiTheme="minorHAnsi" w:cstheme="minorHAnsi"/>
                <w:b/>
              </w:rPr>
              <w:t>prin care se angajează ca va prelungi protocolul/procesul</w:t>
            </w:r>
            <w:r w:rsidR="002C43AD">
              <w:rPr>
                <w:rFonts w:asciiTheme="minorHAnsi" w:hAnsiTheme="minorHAnsi" w:cstheme="minorHAnsi"/>
                <w:b/>
              </w:rPr>
              <w:t>-</w:t>
            </w:r>
            <w:r w:rsidR="00D0238C" w:rsidRPr="00FC68DE">
              <w:rPr>
                <w:rFonts w:asciiTheme="minorHAnsi" w:hAnsiTheme="minorHAnsi" w:cstheme="minorHAnsi"/>
                <w:b/>
              </w:rPr>
              <w:t>verbal</w:t>
            </w:r>
            <w:r w:rsidR="005F226A" w:rsidRPr="00FC68DE">
              <w:rPr>
                <w:rFonts w:asciiTheme="minorHAnsi" w:hAnsiTheme="minorHAnsi" w:cstheme="minorHAnsi"/>
                <w:b/>
              </w:rPr>
              <w:t>/alte documente</w:t>
            </w:r>
            <w:r w:rsidR="00D0238C" w:rsidRPr="00FC68DE">
              <w:rPr>
                <w:rFonts w:asciiTheme="minorHAnsi" w:hAnsiTheme="minorHAnsi" w:cstheme="minorHAnsi"/>
              </w:rPr>
              <w:t xml:space="preserve"> cu diferenţa de perioadă care să acopere  cei 10 ani de la semnarea contractului de finanţare, (dacă este cazul)</w:t>
            </w:r>
            <w:r w:rsidR="00E6595A" w:rsidRPr="00FC68DE">
              <w:rPr>
                <w:rFonts w:asciiTheme="minorHAnsi" w:hAnsiTheme="minorHAnsi" w:cstheme="minorHAnsi"/>
              </w:rPr>
              <w:t>;</w:t>
            </w:r>
          </w:p>
          <w:p w:rsidR="00FB78BF" w:rsidRPr="00FC68DE" w:rsidRDefault="00FB78BF">
            <w:pPr>
              <w:overflowPunct w:val="0"/>
              <w:autoSpaceDE w:val="0"/>
              <w:autoSpaceDN w:val="0"/>
              <w:adjustRightInd w:val="0"/>
              <w:jc w:val="both"/>
              <w:textAlignment w:val="baseline"/>
              <w:rPr>
                <w:rFonts w:asciiTheme="minorHAnsi" w:hAnsiTheme="minorHAnsi" w:cstheme="minorHAnsi"/>
              </w:rPr>
            </w:pPr>
          </w:p>
          <w:p w:rsidR="00735890" w:rsidRPr="001D6A97" w:rsidRDefault="00814F52">
            <w:pPr>
              <w:overflowPunct w:val="0"/>
              <w:autoSpaceDE w:val="0"/>
              <w:autoSpaceDN w:val="0"/>
              <w:adjustRightInd w:val="0"/>
              <w:jc w:val="both"/>
              <w:textAlignment w:val="baseline"/>
              <w:rPr>
                <w:rFonts w:asciiTheme="minorHAnsi" w:hAnsiTheme="minorHAnsi" w:cstheme="minorHAnsi"/>
                <w:bCs/>
                <w:lang w:val="fr-FR" w:eastAsia="fr-FR"/>
              </w:rPr>
            </w:pPr>
            <w:r w:rsidRPr="00FC68DE">
              <w:rPr>
                <w:rFonts w:asciiTheme="minorHAnsi" w:hAnsiTheme="minorHAnsi" w:cstheme="minorHAnsi"/>
              </w:rPr>
              <w:t>3.</w:t>
            </w:r>
            <w:r w:rsidR="00B934E1">
              <w:rPr>
                <w:rFonts w:asciiTheme="minorHAnsi" w:hAnsiTheme="minorHAnsi" w:cstheme="minorHAnsi"/>
              </w:rPr>
              <w:t>2</w:t>
            </w:r>
            <w:r w:rsidRPr="00FC68DE">
              <w:rPr>
                <w:rFonts w:asciiTheme="minorHAnsi" w:hAnsiTheme="minorHAnsi" w:cstheme="minorHAnsi"/>
              </w:rPr>
              <w:t>.</w:t>
            </w:r>
            <w:r w:rsidR="008B45A6" w:rsidRPr="002F6AE7">
              <w:rPr>
                <w:rFonts w:asciiTheme="minorHAnsi" w:hAnsiTheme="minorHAnsi" w:cstheme="minorHAnsi"/>
                <w:color w:val="000000"/>
                <w:shd w:val="clear" w:color="auto" w:fill="FFFFFF"/>
              </w:rPr>
              <w:t xml:space="preserve"> </w:t>
            </w:r>
            <w:r w:rsidR="008B45A6" w:rsidRPr="00FC68DE">
              <w:rPr>
                <w:rFonts w:asciiTheme="minorHAnsi" w:hAnsiTheme="minorHAnsi" w:cstheme="minorHAnsi"/>
                <w:bCs/>
                <w:lang w:val="fr-FR" w:eastAsia="fr-FR"/>
              </w:rPr>
              <w:t>Documente ce atestă dreptul de proprietate/folosinţă asupra terenului aferent investitiei</w:t>
            </w:r>
            <w:r w:rsidR="00F11C8F" w:rsidRPr="009B18D1">
              <w:rPr>
                <w:rFonts w:asciiTheme="minorHAnsi" w:hAnsiTheme="minorHAnsi" w:cstheme="minorHAnsi"/>
                <w:bCs/>
                <w:lang w:val="fr-FR" w:eastAsia="fr-FR"/>
              </w:rPr>
              <w:t xml:space="preserve">, însoţite de </w:t>
            </w:r>
            <w:r w:rsidR="0082182B" w:rsidRPr="008A564F">
              <w:rPr>
                <w:rFonts w:asciiTheme="minorHAnsi" w:eastAsia="Calibri" w:hAnsiTheme="minorHAnsi" w:cstheme="minorHAnsi"/>
                <w:sz w:val="22"/>
                <w:szCs w:val="22"/>
              </w:rPr>
              <w:t>acordul deținătorilor de teren implicați în proiect/</w:t>
            </w:r>
            <w:r w:rsidR="00FB78BF" w:rsidRPr="00E01846">
              <w:rPr>
                <w:rFonts w:asciiTheme="minorHAnsi" w:hAnsiTheme="minorHAnsi" w:cstheme="minorHAnsi"/>
              </w:rPr>
              <w:t>angajamentul solicitantului că va obține acordurile de la deținătorii de teren pe ale căror terenuri este amplasată investiția.</w:t>
            </w:r>
          </w:p>
          <w:p w:rsidR="003406F8" w:rsidRDefault="00397B82">
            <w:pPr>
              <w:overflowPunct w:val="0"/>
              <w:autoSpaceDE w:val="0"/>
              <w:autoSpaceDN w:val="0"/>
              <w:adjustRightInd w:val="0"/>
              <w:jc w:val="both"/>
              <w:textAlignment w:val="baseline"/>
              <w:rPr>
                <w:rFonts w:asciiTheme="minorHAnsi" w:hAnsiTheme="minorHAnsi" w:cstheme="minorHAnsi"/>
                <w:w w:val="102"/>
              </w:rPr>
            </w:pPr>
            <w:r w:rsidRPr="00397B82">
              <w:rPr>
                <w:rFonts w:asciiTheme="minorHAnsi" w:hAnsiTheme="minorHAnsi" w:cstheme="minorHAnsi"/>
                <w:w w:val="102"/>
              </w:rPr>
              <w:t>Documentele ce atestă dreptul de folosinț</w:t>
            </w:r>
            <w:proofErr w:type="gramStart"/>
            <w:r w:rsidRPr="00397B82">
              <w:rPr>
                <w:rFonts w:asciiTheme="minorHAnsi" w:hAnsiTheme="minorHAnsi" w:cstheme="minorHAnsi"/>
                <w:w w:val="102"/>
              </w:rPr>
              <w:t>ă  trebuie</w:t>
            </w:r>
            <w:proofErr w:type="gramEnd"/>
            <w:r w:rsidRPr="00397B82">
              <w:rPr>
                <w:rFonts w:asciiTheme="minorHAnsi" w:hAnsiTheme="minorHAnsi" w:cstheme="minorHAnsi"/>
                <w:w w:val="102"/>
              </w:rPr>
              <w:t xml:space="preserve"> să confere OUAI dreptul să execute lucrările de construcții prevăzute în DALI, în conformitate cu prevederile Legii nr. 50/1991, republicată, cu modificările și completările ulterioare, precum și cele ale art. 33 din Legea nr. 138/2004 </w:t>
            </w:r>
            <w:proofErr w:type="gramStart"/>
            <w:r w:rsidRPr="00397B82">
              <w:rPr>
                <w:rFonts w:asciiTheme="minorHAnsi" w:hAnsiTheme="minorHAnsi" w:cstheme="minorHAnsi"/>
                <w:w w:val="102"/>
              </w:rPr>
              <w:t>a</w:t>
            </w:r>
            <w:proofErr w:type="gramEnd"/>
            <w:r w:rsidRPr="00397B82">
              <w:rPr>
                <w:rFonts w:asciiTheme="minorHAnsi" w:hAnsiTheme="minorHAnsi" w:cstheme="minorHAnsi"/>
                <w:w w:val="102"/>
              </w:rPr>
              <w:t xml:space="preserve"> îmbunătăţirilor funciare, republicată, cu modificările și completările ulterioare.</w:t>
            </w:r>
          </w:p>
          <w:p w:rsidR="008B5F9D" w:rsidRPr="00660E08" w:rsidRDefault="008B5F9D" w:rsidP="008B5F9D">
            <w:pPr>
              <w:widowControl w:val="0"/>
              <w:tabs>
                <w:tab w:val="left" w:pos="800"/>
              </w:tabs>
              <w:autoSpaceDE w:val="0"/>
              <w:autoSpaceDN w:val="0"/>
              <w:adjustRightInd w:val="0"/>
              <w:spacing w:before="120"/>
              <w:ind w:right="74"/>
              <w:jc w:val="both"/>
              <w:rPr>
                <w:rFonts w:asciiTheme="minorHAnsi" w:hAnsiTheme="minorHAnsi" w:cstheme="minorHAnsi"/>
                <w:w w:val="102"/>
              </w:rPr>
            </w:pPr>
            <w:r w:rsidRPr="009E5E3C">
              <w:rPr>
                <w:rFonts w:asciiTheme="minorHAnsi" w:hAnsiTheme="minorHAnsi" w:cstheme="minorHAnsi"/>
                <w:w w:val="102"/>
              </w:rPr>
              <w:t xml:space="preserve">În cazul în care din documentele de folosință nu rezultă explicit acordul proprietarilor terenurilor şi/sau aceştia nu pot fi identificaţi iar în Hotărârea Adunării Generale a OUAI privind implementarea proiectului nu este menționat angajamentul Adunării Generale a Membrilor de a depune întreaga diligență pentru a obţine acordurile (declarații) de la deținătorii de teren care nu sunt membrii OUAI pentru a realiza investiția pe terenurile acestora atunci solicitantul poate </w:t>
            </w:r>
            <w:r w:rsidRPr="009E5E3C">
              <w:rPr>
                <w:rFonts w:asciiTheme="minorHAnsi" w:hAnsiTheme="minorHAnsi" w:cstheme="minorHAnsi"/>
                <w:w w:val="102"/>
              </w:rPr>
              <w:lastRenderedPageBreak/>
              <w:t xml:space="preserve">depune la doc. </w:t>
            </w:r>
            <w:r w:rsidRPr="00DF1168">
              <w:rPr>
                <w:rFonts w:asciiTheme="minorHAnsi" w:hAnsiTheme="minorHAnsi" w:cstheme="minorHAnsi"/>
                <w:b/>
                <w:w w:val="102"/>
              </w:rPr>
              <w:t>3.2</w:t>
            </w:r>
            <w:r w:rsidRPr="009E5E3C">
              <w:rPr>
                <w:rFonts w:asciiTheme="minorHAnsi" w:hAnsiTheme="minorHAnsi" w:cstheme="minorHAnsi"/>
                <w:w w:val="102"/>
              </w:rPr>
              <w:t xml:space="preserve"> notificarea privind intenţia de a executa lucrările, înregistrată și publicată la sediul primăriei comunei, oraşului sau municipiului pe raza căreia/căruia se află terenurile pe care urmează să fie executate lucrările, notificare devenită titlu pentru emiterea autorizației de construire precum și dovada de la primăria UAT că au fost îndeplinite condițiile ca respectiva notificare să devină titlu pentru emiterea certificatului de urbanism și autorizației de construire.</w:t>
            </w:r>
          </w:p>
          <w:p w:rsidR="008B5F9D" w:rsidRDefault="008B5F9D">
            <w:pPr>
              <w:overflowPunct w:val="0"/>
              <w:autoSpaceDE w:val="0"/>
              <w:autoSpaceDN w:val="0"/>
              <w:adjustRightInd w:val="0"/>
              <w:jc w:val="both"/>
              <w:textAlignment w:val="baseline"/>
              <w:rPr>
                <w:rFonts w:asciiTheme="minorHAnsi" w:hAnsiTheme="minorHAnsi" w:cstheme="minorHAnsi"/>
                <w:w w:val="102"/>
              </w:rPr>
            </w:pPr>
          </w:p>
          <w:p w:rsidR="004A081F" w:rsidRPr="00FC68DE" w:rsidRDefault="004A081F">
            <w:pPr>
              <w:overflowPunct w:val="0"/>
              <w:autoSpaceDE w:val="0"/>
              <w:autoSpaceDN w:val="0"/>
              <w:adjustRightInd w:val="0"/>
              <w:jc w:val="both"/>
              <w:textAlignment w:val="baseline"/>
              <w:rPr>
                <w:rFonts w:asciiTheme="minorHAnsi" w:hAnsiTheme="minorHAnsi" w:cstheme="minorHAnsi"/>
                <w:bCs/>
                <w:lang w:val="fr-FR" w:eastAsia="fr-FR"/>
              </w:rPr>
            </w:pPr>
            <w:r w:rsidRPr="00FC68DE">
              <w:rPr>
                <w:rFonts w:asciiTheme="minorHAnsi" w:hAnsiTheme="minorHAnsi" w:cstheme="minorHAnsi"/>
                <w:bCs/>
                <w:lang w:val="fr-FR" w:eastAsia="fr-FR"/>
              </w:rPr>
              <w:t>3</w:t>
            </w:r>
            <w:r w:rsidR="005D619F">
              <w:rPr>
                <w:rFonts w:asciiTheme="minorHAnsi" w:hAnsiTheme="minorHAnsi" w:cstheme="minorHAnsi"/>
                <w:bCs/>
                <w:lang w:val="fr-FR" w:eastAsia="fr-FR"/>
              </w:rPr>
              <w:t>.2</w:t>
            </w:r>
            <w:r w:rsidRPr="00FC68DE">
              <w:rPr>
                <w:rFonts w:asciiTheme="minorHAnsi" w:hAnsiTheme="minorHAnsi" w:cstheme="minorHAnsi"/>
                <w:bCs/>
                <w:lang w:val="fr-FR" w:eastAsia="fr-FR"/>
              </w:rPr>
              <w:t xml:space="preserve">a </w:t>
            </w:r>
            <w:r w:rsidRPr="00FC68DE">
              <w:rPr>
                <w:rFonts w:asciiTheme="minorHAnsi" w:hAnsiTheme="minorHAnsi" w:cstheme="minorHAnsi"/>
                <w:b/>
                <w:bCs/>
                <w:lang w:eastAsia="fr-FR"/>
              </w:rPr>
              <w:t>Acordul administratorului terenului statului pentru realizarea investiției</w:t>
            </w:r>
            <w:r w:rsidRPr="00FC68DE">
              <w:rPr>
                <w:rFonts w:asciiTheme="minorHAnsi" w:hAnsiTheme="minorHAnsi" w:cstheme="minorHAnsi"/>
                <w:bCs/>
                <w:lang w:eastAsia="fr-FR"/>
              </w:rPr>
              <w:t xml:space="preserve"> (în cazul în </w:t>
            </w:r>
            <w:proofErr w:type="gramStart"/>
            <w:r w:rsidRPr="00FC68DE">
              <w:rPr>
                <w:rFonts w:asciiTheme="minorHAnsi" w:hAnsiTheme="minorHAnsi" w:cstheme="minorHAnsi"/>
                <w:bCs/>
                <w:lang w:eastAsia="fr-FR"/>
              </w:rPr>
              <w:t>care  solicitantul</w:t>
            </w:r>
            <w:proofErr w:type="gramEnd"/>
            <w:r w:rsidRPr="00FC68DE">
              <w:rPr>
                <w:rFonts w:asciiTheme="minorHAnsi" w:hAnsiTheme="minorHAnsi" w:cstheme="minorHAnsi"/>
                <w:bCs/>
                <w:lang w:eastAsia="fr-FR"/>
              </w:rPr>
              <w:t xml:space="preserve"> deține în folosință </w:t>
            </w:r>
            <w:r w:rsidR="002B673B" w:rsidRPr="00FC68DE">
              <w:rPr>
                <w:rFonts w:asciiTheme="minorHAnsi" w:hAnsiTheme="minorHAnsi" w:cstheme="minorHAnsi"/>
                <w:bCs/>
                <w:lang w:eastAsia="fr-FR"/>
              </w:rPr>
              <w:t xml:space="preserve">gratuită/proprietate </w:t>
            </w:r>
            <w:r w:rsidRPr="00FC68DE">
              <w:rPr>
                <w:rFonts w:asciiTheme="minorHAnsi" w:hAnsiTheme="minorHAnsi" w:cstheme="minorHAnsi"/>
                <w:bCs/>
                <w:lang w:eastAsia="fr-FR"/>
              </w:rPr>
              <w:t>numai activul fizic nu și terenul pe care se află amplasat acesta iar terenul respectiv este în proprietatea statului și este administrat de ANIF).</w:t>
            </w:r>
            <w:r w:rsidRPr="00FC68DE">
              <w:rPr>
                <w:rFonts w:asciiTheme="minorHAnsi" w:hAnsiTheme="minorHAnsi" w:cstheme="minorHAnsi"/>
                <w:bCs/>
                <w:lang w:val="fr-FR" w:eastAsia="fr-FR"/>
              </w:rPr>
              <w:t xml:space="preserve"> </w:t>
            </w:r>
          </w:p>
        </w:tc>
        <w:tc>
          <w:tcPr>
            <w:tcW w:w="340" w:type="pct"/>
          </w:tcPr>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1D6A97"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CB4CCD"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B934E1" w:rsidRPr="00FC68DE" w:rsidRDefault="00B934E1"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1D6A97"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CB4CCD"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FB78BF" w:rsidRPr="00FC68DE" w:rsidRDefault="00FB78BF" w:rsidP="001C63D6">
            <w:pPr>
              <w:overflowPunct w:val="0"/>
              <w:autoSpaceDE w:val="0"/>
              <w:autoSpaceDN w:val="0"/>
              <w:adjustRightInd w:val="0"/>
              <w:jc w:val="center"/>
              <w:textAlignment w:val="baseline"/>
              <w:rPr>
                <w:rFonts w:asciiTheme="minorHAnsi" w:hAnsiTheme="minorHAnsi" w:cstheme="minorHAnsi"/>
                <w:bCs/>
                <w:lang w:val="ro-RO" w:eastAsia="fr-FR"/>
              </w:rPr>
            </w:pPr>
          </w:p>
          <w:p w:rsidR="00157598" w:rsidRPr="002F6AE7" w:rsidRDefault="00157598" w:rsidP="008740B4">
            <w:pPr>
              <w:numPr>
                <w:ilvl w:val="0"/>
                <w:numId w:val="24"/>
              </w:numPr>
              <w:overflowPunct w:val="0"/>
              <w:autoSpaceDE w:val="0"/>
              <w:autoSpaceDN w:val="0"/>
              <w:adjustRightInd w:val="0"/>
              <w:spacing w:after="200" w:line="276" w:lineRule="auto"/>
              <w:contextualSpacing/>
              <w:textAlignment w:val="baseline"/>
              <w:rPr>
                <w:rFonts w:asciiTheme="minorHAnsi" w:eastAsia="Calibri" w:hAnsiTheme="minorHAnsi" w:cstheme="minorHAnsi"/>
                <w:bCs/>
                <w:lang w:val="ro-RO" w:eastAsia="fr-FR"/>
              </w:rPr>
            </w:pPr>
          </w:p>
          <w:p w:rsidR="00157598" w:rsidRPr="002F6AE7" w:rsidRDefault="00157598" w:rsidP="008740B4">
            <w:pPr>
              <w:rPr>
                <w:rFonts w:asciiTheme="minorHAnsi" w:eastAsia="Calibri" w:hAnsiTheme="minorHAnsi" w:cstheme="minorHAnsi"/>
                <w:lang w:val="ro-RO" w:eastAsia="fr-FR"/>
              </w:rPr>
            </w:pPr>
          </w:p>
          <w:p w:rsidR="00157598" w:rsidRPr="002F6AE7" w:rsidRDefault="00157598" w:rsidP="008740B4">
            <w:pPr>
              <w:rPr>
                <w:rFonts w:asciiTheme="minorHAnsi" w:eastAsia="Calibri" w:hAnsiTheme="minorHAnsi" w:cstheme="minorHAnsi"/>
                <w:lang w:val="ro-RO" w:eastAsia="fr-FR"/>
              </w:rPr>
            </w:pPr>
          </w:p>
          <w:p w:rsidR="00157598" w:rsidRPr="002F6AE7" w:rsidRDefault="00157598" w:rsidP="00157598">
            <w:pPr>
              <w:rPr>
                <w:rFonts w:asciiTheme="minorHAnsi" w:eastAsia="Calibri" w:hAnsiTheme="minorHAnsi" w:cstheme="minorHAnsi"/>
                <w:lang w:val="ro-RO" w:eastAsia="fr-FR"/>
              </w:rPr>
            </w:pPr>
          </w:p>
          <w:p w:rsidR="00515657" w:rsidRPr="00FC68DE" w:rsidRDefault="00515657" w:rsidP="00F52B5E">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9B18D1"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E01846"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1D6A97"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4A081F" w:rsidRDefault="004A081F" w:rsidP="004A081F">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p>
          <w:p w:rsidR="005D619F" w:rsidRDefault="005D619F"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3406F8" w:rsidRPr="00FC68DE"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2F6AE7" w:rsidRDefault="00D0238C" w:rsidP="008740B4">
            <w:pPr>
              <w:rPr>
                <w:rFonts w:asciiTheme="minorHAnsi" w:eastAsia="Calibri" w:hAnsiTheme="minorHAnsi" w:cstheme="minorHAnsi"/>
                <w:lang w:val="ro-RO" w:eastAsia="fr-FR"/>
              </w:rPr>
            </w:pPr>
          </w:p>
        </w:tc>
        <w:tc>
          <w:tcPr>
            <w:tcW w:w="350" w:type="pct"/>
          </w:tcPr>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1D6A97"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B934E1" w:rsidRPr="00CB4CCD" w:rsidRDefault="00B934E1"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1D6A97"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CB4CCD"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FB78BF" w:rsidRPr="00FC68DE" w:rsidRDefault="00FB78BF"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735890" w:rsidRPr="009B18D1"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735890" w:rsidRPr="00E01846"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735890" w:rsidRPr="001D6A97"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4A081F" w:rsidRPr="00CB4CCD" w:rsidRDefault="004A081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FC68DE"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FC68DE"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FC68DE"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4A081F" w:rsidRDefault="004A081F" w:rsidP="004A081F">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p>
          <w:p w:rsidR="005D619F" w:rsidRDefault="005D619F" w:rsidP="003406F8">
            <w:pPr>
              <w:overflowPunct w:val="0"/>
              <w:autoSpaceDE w:val="0"/>
              <w:autoSpaceDN w:val="0"/>
              <w:adjustRightInd w:val="0"/>
              <w:jc w:val="center"/>
              <w:textAlignment w:val="baseline"/>
              <w:rPr>
                <w:rFonts w:asciiTheme="minorHAnsi" w:hAnsiTheme="minorHAnsi" w:cstheme="minorHAnsi"/>
                <w:bCs/>
                <w:lang w:val="ro-RO" w:eastAsia="fr-FR"/>
              </w:rPr>
            </w:pPr>
          </w:p>
          <w:p w:rsidR="003406F8" w:rsidRPr="00FC68DE"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735890" w:rsidRPr="00E01846"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tcPr>
          <w:p w:rsidR="00D0238C" w:rsidRPr="001D6A97"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CB4CCD"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1D6A97"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B934E1" w:rsidRPr="00CB4CCD" w:rsidRDefault="00B934E1"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1D6A97"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CB4CCD"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FB78BF" w:rsidRPr="00FC68DE" w:rsidRDefault="00FB78BF"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735890" w:rsidRPr="009B18D1"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735890" w:rsidRPr="00E01846"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735890" w:rsidRPr="001D6A97"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4A081F" w:rsidRPr="00CB4CCD" w:rsidRDefault="004A081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FC68DE"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FC68DE"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FC68DE"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4A081F" w:rsidRDefault="004A081F" w:rsidP="004A081F">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p>
          <w:p w:rsidR="005D619F" w:rsidRDefault="005D619F"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3406F8" w:rsidRPr="00FC68DE"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735890" w:rsidRPr="009B18D1"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tc>
        <w:tc>
          <w:tcPr>
            <w:tcW w:w="395" w:type="pct"/>
          </w:tcPr>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1D6A97"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B934E1" w:rsidRPr="001D6A97" w:rsidRDefault="00B934E1"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CB4CCD"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1D6A97"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CB4CCD"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FB78BF" w:rsidRPr="00FC68DE" w:rsidRDefault="00FB78BF"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735890" w:rsidRPr="009B18D1"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735890" w:rsidRPr="00E01846"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735890" w:rsidRPr="001D6A97"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4A081F" w:rsidRPr="00CB4CCD" w:rsidRDefault="004A081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FC68DE"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FC68DE"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FC68DE"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4A081F" w:rsidRDefault="004A081F" w:rsidP="004A081F">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p>
          <w:p w:rsidR="005D619F" w:rsidRDefault="005D619F"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3406F8" w:rsidRPr="00FC68DE"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735890" w:rsidRPr="009B18D1"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tc>
        <w:tc>
          <w:tcPr>
            <w:tcW w:w="438" w:type="pct"/>
          </w:tcPr>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1D6A97"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B934E1" w:rsidRPr="001D6A97" w:rsidRDefault="00B934E1"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CB4CCD"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1D6A97"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CB4CCD"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FB78BF" w:rsidRPr="00FC68DE" w:rsidRDefault="00FB78BF"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735890" w:rsidRPr="009B18D1"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735890" w:rsidRPr="00E01846"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735890" w:rsidRPr="001D6A97"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4A081F" w:rsidRPr="00CB4CCD" w:rsidRDefault="004A081F" w:rsidP="001C63D6">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FC68DE"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FC68DE"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FC68DE"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4A081F" w:rsidRDefault="004A081F" w:rsidP="004A081F">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p>
          <w:p w:rsidR="005D619F" w:rsidRDefault="005D619F"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3406F8" w:rsidRPr="00FC68DE"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735890" w:rsidRPr="009B18D1"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tc>
        <w:tc>
          <w:tcPr>
            <w:tcW w:w="438" w:type="pct"/>
          </w:tcPr>
          <w:p w:rsidR="00D0238C" w:rsidRPr="00E01846"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1D6A97"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E01846"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1D6A97"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B934E1" w:rsidRPr="00CB4CCD" w:rsidRDefault="00B934E1" w:rsidP="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E01846"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1D6A97"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CB4CCD"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FB78BF" w:rsidRPr="00FC68DE" w:rsidRDefault="00FB78BF"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735890" w:rsidRPr="009B18D1"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735890" w:rsidRPr="00E01846"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735890" w:rsidRPr="001D6A97"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4A081F" w:rsidRPr="00CB4CCD" w:rsidRDefault="004A081F" w:rsidP="001C63D6">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FC68DE"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FC68DE"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F11C8F" w:rsidRPr="00FC68DE" w:rsidRDefault="00F11C8F" w:rsidP="004A081F">
            <w:pPr>
              <w:overflowPunct w:val="0"/>
              <w:autoSpaceDE w:val="0"/>
              <w:autoSpaceDN w:val="0"/>
              <w:adjustRightInd w:val="0"/>
              <w:jc w:val="center"/>
              <w:textAlignment w:val="baseline"/>
              <w:rPr>
                <w:rFonts w:asciiTheme="minorHAnsi" w:hAnsiTheme="minorHAnsi" w:cstheme="minorHAnsi"/>
                <w:bCs/>
                <w:lang w:val="ro-RO" w:eastAsia="fr-FR"/>
              </w:rPr>
            </w:pPr>
          </w:p>
          <w:p w:rsidR="004A081F" w:rsidRDefault="004A081F" w:rsidP="004A081F">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4A081F">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p>
          <w:p w:rsidR="003406F8"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p>
          <w:p w:rsidR="005D619F" w:rsidRDefault="005D619F"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8B5F9D" w:rsidRDefault="008B5F9D" w:rsidP="003406F8">
            <w:pPr>
              <w:overflowPunct w:val="0"/>
              <w:autoSpaceDE w:val="0"/>
              <w:autoSpaceDN w:val="0"/>
              <w:adjustRightInd w:val="0"/>
              <w:jc w:val="center"/>
              <w:textAlignment w:val="baseline"/>
              <w:rPr>
                <w:rFonts w:asciiTheme="minorHAnsi" w:hAnsiTheme="minorHAnsi" w:cstheme="minorHAnsi"/>
                <w:bCs/>
                <w:lang w:val="ro-RO" w:eastAsia="fr-FR"/>
              </w:rPr>
            </w:pPr>
          </w:p>
          <w:p w:rsidR="003406F8" w:rsidRPr="00FC68DE" w:rsidRDefault="003406F8" w:rsidP="003406F8">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735890" w:rsidRPr="009B18D1" w:rsidRDefault="00735890" w:rsidP="001C63D6">
            <w:pPr>
              <w:overflowPunct w:val="0"/>
              <w:autoSpaceDE w:val="0"/>
              <w:autoSpaceDN w:val="0"/>
              <w:adjustRightInd w:val="0"/>
              <w:jc w:val="center"/>
              <w:textAlignment w:val="baseline"/>
              <w:rPr>
                <w:rFonts w:asciiTheme="minorHAnsi" w:hAnsiTheme="minorHAnsi" w:cstheme="minorHAnsi"/>
                <w:bCs/>
                <w:lang w:val="ro-RO" w:eastAsia="fr-FR"/>
              </w:rPr>
            </w:pPr>
          </w:p>
        </w:tc>
      </w:tr>
      <w:tr w:rsidR="00D0238C" w:rsidRPr="00FC68DE" w:rsidTr="009B771D">
        <w:tc>
          <w:tcPr>
            <w:tcW w:w="2599" w:type="pct"/>
          </w:tcPr>
          <w:p w:rsidR="00D0238C" w:rsidRPr="00FC68DE" w:rsidRDefault="00814F52" w:rsidP="008740B4">
            <w:pPr>
              <w:overflowPunct w:val="0"/>
              <w:autoSpaceDE w:val="0"/>
              <w:autoSpaceDN w:val="0"/>
              <w:adjustRightInd w:val="0"/>
              <w:jc w:val="both"/>
              <w:textAlignment w:val="baseline"/>
              <w:rPr>
                <w:rFonts w:asciiTheme="minorHAnsi" w:hAnsiTheme="minorHAnsi" w:cstheme="minorHAnsi"/>
                <w:bCs/>
                <w:lang w:eastAsia="fr-FR"/>
              </w:rPr>
            </w:pPr>
            <w:r w:rsidRPr="00FC68DE">
              <w:rPr>
                <w:rFonts w:asciiTheme="minorHAnsi" w:hAnsiTheme="minorHAnsi" w:cstheme="minorHAnsi"/>
                <w:bCs/>
                <w:lang w:eastAsia="fr-FR"/>
              </w:rPr>
              <w:lastRenderedPageBreak/>
              <w:t>4</w:t>
            </w:r>
            <w:r w:rsidR="00D0238C" w:rsidRPr="00FC68DE">
              <w:rPr>
                <w:rFonts w:asciiTheme="minorHAnsi" w:hAnsiTheme="minorHAnsi" w:cstheme="minorHAnsi"/>
                <w:bCs/>
                <w:lang w:eastAsia="fr-FR"/>
              </w:rPr>
              <w:t xml:space="preserve">. </w:t>
            </w:r>
            <w:r w:rsidR="00D0238C" w:rsidRPr="00FC68DE">
              <w:rPr>
                <w:rFonts w:asciiTheme="minorHAnsi" w:hAnsiTheme="minorHAnsi" w:cstheme="minorHAnsi"/>
                <w:b/>
                <w:bCs/>
                <w:lang w:eastAsia="fr-FR"/>
              </w:rPr>
              <w:t xml:space="preserve">Hotărârea Adunării generale a </w:t>
            </w:r>
            <w:r w:rsidR="005D619F">
              <w:rPr>
                <w:rFonts w:asciiTheme="minorHAnsi" w:hAnsiTheme="minorHAnsi" w:cstheme="minorHAnsi"/>
                <w:b/>
                <w:bCs/>
                <w:lang w:eastAsia="fr-FR"/>
              </w:rPr>
              <w:t>O</w:t>
            </w:r>
            <w:r w:rsidR="00D0238C" w:rsidRPr="00FC68DE">
              <w:rPr>
                <w:rFonts w:asciiTheme="minorHAnsi" w:hAnsiTheme="minorHAnsi" w:cstheme="minorHAnsi"/>
                <w:b/>
                <w:bCs/>
                <w:lang w:eastAsia="fr-FR"/>
              </w:rPr>
              <w:t>rganizaţiei</w:t>
            </w:r>
            <w:r w:rsidR="00D0238C" w:rsidRPr="00CB4CCD">
              <w:rPr>
                <w:rFonts w:asciiTheme="minorHAnsi" w:hAnsiTheme="minorHAnsi" w:cstheme="minorHAnsi"/>
                <w:b/>
                <w:bCs/>
                <w:lang w:eastAsia="fr-FR"/>
              </w:rPr>
              <w:t xml:space="preserve"> </w:t>
            </w:r>
            <w:r w:rsidR="005D619F">
              <w:rPr>
                <w:rFonts w:asciiTheme="minorHAnsi" w:hAnsiTheme="minorHAnsi" w:cstheme="minorHAnsi"/>
                <w:b/>
                <w:bCs/>
                <w:lang w:eastAsia="fr-FR"/>
              </w:rPr>
              <w:t>U</w:t>
            </w:r>
            <w:r w:rsidR="00D0238C" w:rsidRPr="00CB4CCD">
              <w:rPr>
                <w:rFonts w:asciiTheme="minorHAnsi" w:hAnsiTheme="minorHAnsi" w:cstheme="minorHAnsi"/>
                <w:b/>
                <w:bCs/>
                <w:lang w:eastAsia="fr-FR"/>
              </w:rPr>
              <w:t xml:space="preserve">tilizatorilor de </w:t>
            </w:r>
            <w:r w:rsidR="005D619F">
              <w:rPr>
                <w:rFonts w:asciiTheme="minorHAnsi" w:hAnsiTheme="minorHAnsi" w:cstheme="minorHAnsi"/>
                <w:b/>
                <w:bCs/>
                <w:lang w:eastAsia="fr-FR"/>
              </w:rPr>
              <w:t>A</w:t>
            </w:r>
            <w:r w:rsidR="00D0238C" w:rsidRPr="00CB4CCD">
              <w:rPr>
                <w:rFonts w:asciiTheme="minorHAnsi" w:hAnsiTheme="minorHAnsi" w:cstheme="minorHAnsi"/>
                <w:b/>
                <w:bCs/>
                <w:lang w:eastAsia="fr-FR"/>
              </w:rPr>
              <w:t xml:space="preserve">pă pentru </w:t>
            </w:r>
            <w:r w:rsidR="005D619F">
              <w:rPr>
                <w:rFonts w:asciiTheme="minorHAnsi" w:hAnsiTheme="minorHAnsi" w:cstheme="minorHAnsi"/>
                <w:b/>
                <w:bCs/>
                <w:lang w:eastAsia="fr-FR"/>
              </w:rPr>
              <w:t>I</w:t>
            </w:r>
            <w:r w:rsidR="00D0238C" w:rsidRPr="00CB4CCD">
              <w:rPr>
                <w:rFonts w:asciiTheme="minorHAnsi" w:hAnsiTheme="minorHAnsi" w:cstheme="minorHAnsi"/>
                <w:b/>
                <w:bCs/>
                <w:lang w:eastAsia="fr-FR"/>
              </w:rPr>
              <w:t>rigaţii pentru investiţia solicitată</w:t>
            </w:r>
            <w:r w:rsidR="00D0238C" w:rsidRPr="00FC68DE">
              <w:rPr>
                <w:rFonts w:asciiTheme="minorHAnsi" w:hAnsiTheme="minorHAnsi" w:cstheme="minorHAnsi"/>
                <w:bCs/>
                <w:lang w:eastAsia="fr-FR"/>
              </w:rPr>
              <w:t>, care să cuprindă următoarele puncte (obligatorii):</w:t>
            </w:r>
          </w:p>
          <w:p w:rsidR="00D0238C" w:rsidRPr="00FC68DE" w:rsidRDefault="00D0238C" w:rsidP="008740B4">
            <w:pPr>
              <w:overflowPunct w:val="0"/>
              <w:autoSpaceDE w:val="0"/>
              <w:autoSpaceDN w:val="0"/>
              <w:adjustRightInd w:val="0"/>
              <w:jc w:val="both"/>
              <w:textAlignment w:val="baseline"/>
              <w:rPr>
                <w:rFonts w:asciiTheme="minorHAnsi" w:hAnsiTheme="minorHAnsi" w:cstheme="minorHAnsi"/>
                <w:bCs/>
                <w:lang w:eastAsia="fr-FR"/>
              </w:rPr>
            </w:pPr>
            <w:r w:rsidRPr="00FC68DE">
              <w:rPr>
                <w:rFonts w:asciiTheme="minorHAnsi" w:hAnsiTheme="minorHAnsi" w:cstheme="minorHAnsi"/>
                <w:bCs/>
                <w:lang w:eastAsia="fr-FR"/>
              </w:rPr>
              <w:t>- necesitatea</w:t>
            </w:r>
            <w:r w:rsidR="005D619F">
              <w:rPr>
                <w:rFonts w:asciiTheme="minorHAnsi" w:hAnsiTheme="minorHAnsi" w:cstheme="minorHAnsi"/>
                <w:bCs/>
                <w:lang w:eastAsia="fr-FR"/>
              </w:rPr>
              <w:t xml:space="preserve"> și</w:t>
            </w:r>
            <w:r w:rsidR="00157598" w:rsidRPr="00FC68DE">
              <w:rPr>
                <w:rFonts w:asciiTheme="minorHAnsi" w:hAnsiTheme="minorHAnsi" w:cstheme="minorHAnsi"/>
                <w:bCs/>
                <w:lang w:eastAsia="fr-FR"/>
              </w:rPr>
              <w:t xml:space="preserve"> </w:t>
            </w:r>
            <w:r w:rsidRPr="00FC68DE">
              <w:rPr>
                <w:rFonts w:asciiTheme="minorHAnsi" w:hAnsiTheme="minorHAnsi" w:cstheme="minorHAnsi"/>
                <w:bCs/>
                <w:lang w:eastAsia="fr-FR"/>
              </w:rPr>
              <w:t xml:space="preserve">oportunitatea </w:t>
            </w:r>
            <w:r w:rsidR="00157598" w:rsidRPr="00FC68DE">
              <w:rPr>
                <w:rFonts w:asciiTheme="minorHAnsi" w:hAnsiTheme="minorHAnsi" w:cstheme="minorHAnsi"/>
                <w:bCs/>
                <w:lang w:eastAsia="fr-FR"/>
              </w:rPr>
              <w:t xml:space="preserve">investiției </w:t>
            </w:r>
            <w:r w:rsidRPr="00FC68DE">
              <w:rPr>
                <w:rFonts w:asciiTheme="minorHAnsi" w:hAnsiTheme="minorHAnsi" w:cstheme="minorHAnsi"/>
                <w:bCs/>
                <w:lang w:eastAsia="fr-FR"/>
              </w:rPr>
              <w:t>;</w:t>
            </w:r>
          </w:p>
          <w:p w:rsidR="00D0238C" w:rsidRPr="00FC68DE" w:rsidRDefault="00D0238C" w:rsidP="008740B4">
            <w:pPr>
              <w:overflowPunct w:val="0"/>
              <w:autoSpaceDE w:val="0"/>
              <w:autoSpaceDN w:val="0"/>
              <w:adjustRightInd w:val="0"/>
              <w:jc w:val="both"/>
              <w:textAlignment w:val="baseline"/>
              <w:rPr>
                <w:rFonts w:asciiTheme="minorHAnsi" w:hAnsiTheme="minorHAnsi" w:cstheme="minorHAnsi"/>
                <w:bCs/>
                <w:lang w:eastAsia="fr-FR"/>
              </w:rPr>
            </w:pPr>
            <w:r w:rsidRPr="00FC68DE">
              <w:rPr>
                <w:rFonts w:asciiTheme="minorHAnsi" w:hAnsiTheme="minorHAnsi" w:cstheme="minorHAnsi"/>
                <w:bCs/>
                <w:lang w:eastAsia="fr-FR"/>
              </w:rPr>
              <w:t xml:space="preserve">- </w:t>
            </w:r>
            <w:r w:rsidR="00157598" w:rsidRPr="00FC68DE">
              <w:rPr>
                <w:rFonts w:asciiTheme="minorHAnsi" w:hAnsiTheme="minorHAnsi" w:cstheme="minorHAnsi"/>
                <w:bCs/>
                <w:lang w:eastAsia="fr-FR"/>
              </w:rPr>
              <w:t xml:space="preserve">lucrările </w:t>
            </w:r>
            <w:r w:rsidR="00931A16" w:rsidRPr="00FC68DE">
              <w:rPr>
                <w:rFonts w:asciiTheme="minorHAnsi" w:hAnsiTheme="minorHAnsi" w:cstheme="minorHAnsi"/>
                <w:bCs/>
                <w:lang w:eastAsia="fr-FR"/>
              </w:rPr>
              <w:t>vor fi</w:t>
            </w:r>
            <w:r w:rsidR="00157598" w:rsidRPr="00FC68DE">
              <w:rPr>
                <w:rFonts w:asciiTheme="minorHAnsi" w:hAnsiTheme="minorHAnsi" w:cstheme="minorHAnsi"/>
                <w:bCs/>
                <w:lang w:eastAsia="fr-FR"/>
              </w:rPr>
              <w:t xml:space="preserve"> prevăzute  în bugetul  OUAI pentru perioada de realizare a investiţiei</w:t>
            </w:r>
            <w:r w:rsidR="00D85E50" w:rsidRPr="00FC68DE">
              <w:rPr>
                <w:rFonts w:asciiTheme="minorHAnsi" w:hAnsiTheme="minorHAnsi" w:cstheme="minorHAnsi"/>
                <w:bCs/>
                <w:lang w:eastAsia="fr-FR"/>
              </w:rPr>
              <w:t xml:space="preserve"> ;</w:t>
            </w:r>
          </w:p>
          <w:p w:rsidR="00DC6114" w:rsidRDefault="00D0238C" w:rsidP="008740B4">
            <w:pPr>
              <w:overflowPunct w:val="0"/>
              <w:autoSpaceDE w:val="0"/>
              <w:autoSpaceDN w:val="0"/>
              <w:adjustRightInd w:val="0"/>
              <w:jc w:val="both"/>
              <w:textAlignment w:val="baseline"/>
              <w:rPr>
                <w:rFonts w:asciiTheme="minorHAnsi" w:hAnsiTheme="minorHAnsi" w:cstheme="minorHAnsi"/>
                <w:bCs/>
                <w:lang w:eastAsia="fr-FR"/>
              </w:rPr>
            </w:pPr>
            <w:r w:rsidRPr="00FC68DE">
              <w:rPr>
                <w:rFonts w:asciiTheme="minorHAnsi" w:hAnsiTheme="minorHAnsi" w:cstheme="minorHAnsi"/>
                <w:bCs/>
                <w:lang w:eastAsia="fr-FR"/>
              </w:rPr>
              <w:t>-</w:t>
            </w:r>
            <w:r w:rsidR="00187B1C" w:rsidRPr="00FC68DE">
              <w:rPr>
                <w:rFonts w:asciiTheme="minorHAnsi" w:hAnsiTheme="minorHAnsi" w:cstheme="minorHAnsi"/>
                <w:bCs/>
                <w:lang w:eastAsia="fr-FR"/>
              </w:rPr>
              <w:t xml:space="preserve"> </w:t>
            </w:r>
            <w:r w:rsidR="00DC6114" w:rsidRPr="00233FA5">
              <w:rPr>
                <w:rFonts w:asciiTheme="minorHAnsi" w:hAnsiTheme="minorHAnsi" w:cstheme="minorHAnsi"/>
              </w:rPr>
              <w:t xml:space="preserve">angajamentul de a include în categoria activelor proprii activele corporale și necorporale rezultate din implementarea proiectului și de a le </w:t>
            </w:r>
            <w:r w:rsidR="00DC6114" w:rsidRPr="004707C1">
              <w:rPr>
                <w:rFonts w:asciiTheme="minorHAnsi" w:hAnsiTheme="minorHAnsi" w:cstheme="minorHAnsi"/>
              </w:rPr>
              <w:t xml:space="preserve">utiliza </w:t>
            </w:r>
            <w:r w:rsidR="001F1024" w:rsidRPr="008A564F">
              <w:rPr>
                <w:rFonts w:asciiTheme="minorHAnsi" w:hAnsiTheme="minorHAnsi" w:cstheme="minorHAnsi"/>
              </w:rPr>
              <w:t>la parametrii proiectați</w:t>
            </w:r>
            <w:r w:rsidR="001F1024" w:rsidRPr="004707C1">
              <w:rPr>
                <w:rFonts w:asciiTheme="minorHAnsi" w:hAnsiTheme="minorHAnsi" w:cstheme="minorHAnsi"/>
              </w:rPr>
              <w:t xml:space="preserve"> </w:t>
            </w:r>
            <w:r w:rsidR="00DC6114" w:rsidRPr="004707C1">
              <w:rPr>
                <w:rFonts w:asciiTheme="minorHAnsi" w:hAnsiTheme="minorHAnsi" w:cstheme="minorHAnsi"/>
              </w:rPr>
              <w:t>pentru activitatea</w:t>
            </w:r>
            <w:r w:rsidR="00DC6114" w:rsidRPr="00233FA5">
              <w:rPr>
                <w:rFonts w:asciiTheme="minorHAnsi" w:hAnsiTheme="minorHAnsi" w:cstheme="minorHAnsi"/>
              </w:rPr>
              <w:t xml:space="preserve"> care a beneficiat de finanţare, pe o perioadă de minimum 5 ani, de la data efectuării ultimei plăți</w:t>
            </w:r>
            <w:r w:rsidR="00DC6114">
              <w:rPr>
                <w:rFonts w:asciiTheme="minorHAnsi" w:hAnsiTheme="minorHAnsi" w:cstheme="minorHAnsi"/>
              </w:rPr>
              <w:t>;</w:t>
            </w:r>
          </w:p>
          <w:p w:rsidR="00D0238C" w:rsidRPr="00FC68DE" w:rsidRDefault="001F1024" w:rsidP="008740B4">
            <w:pPr>
              <w:overflowPunct w:val="0"/>
              <w:autoSpaceDE w:val="0"/>
              <w:autoSpaceDN w:val="0"/>
              <w:adjustRightInd w:val="0"/>
              <w:jc w:val="both"/>
              <w:textAlignment w:val="baseline"/>
              <w:rPr>
                <w:rFonts w:asciiTheme="minorHAnsi" w:hAnsiTheme="minorHAnsi" w:cstheme="minorHAnsi"/>
                <w:bCs/>
                <w:lang w:eastAsia="fr-FR"/>
              </w:rPr>
            </w:pPr>
            <w:r>
              <w:rPr>
                <w:rFonts w:asciiTheme="minorHAnsi" w:hAnsiTheme="minorHAnsi" w:cstheme="minorHAnsi"/>
                <w:bCs/>
                <w:lang w:eastAsia="fr-FR"/>
              </w:rPr>
              <w:t>-</w:t>
            </w:r>
            <w:r w:rsidR="00E6595A" w:rsidRPr="00FC68DE">
              <w:rPr>
                <w:rFonts w:asciiTheme="minorHAnsi" w:hAnsiTheme="minorHAnsi" w:cstheme="minorHAnsi"/>
                <w:bCs/>
                <w:lang w:eastAsia="fr-FR"/>
              </w:rPr>
              <w:t xml:space="preserve">  </w:t>
            </w:r>
            <w:r w:rsidR="00D0238C" w:rsidRPr="00FC68DE">
              <w:rPr>
                <w:rFonts w:asciiTheme="minorHAnsi" w:hAnsiTheme="minorHAnsi" w:cstheme="minorHAnsi"/>
                <w:bCs/>
                <w:lang w:eastAsia="fr-FR"/>
              </w:rPr>
              <w:t>suprafeţele/ obiectivele deservite de investiţie;</w:t>
            </w:r>
          </w:p>
          <w:p w:rsidR="00A80C96" w:rsidRPr="00FC68DE" w:rsidRDefault="00D0238C" w:rsidP="00BC1342">
            <w:pPr>
              <w:overflowPunct w:val="0"/>
              <w:autoSpaceDE w:val="0"/>
              <w:autoSpaceDN w:val="0"/>
              <w:adjustRightInd w:val="0"/>
              <w:jc w:val="both"/>
              <w:textAlignment w:val="baseline"/>
              <w:rPr>
                <w:rFonts w:asciiTheme="minorHAnsi" w:hAnsiTheme="minorHAnsi" w:cstheme="minorHAnsi"/>
                <w:bCs/>
                <w:lang w:val="en-GB" w:eastAsia="fr-FR"/>
              </w:rPr>
            </w:pPr>
            <w:r w:rsidRPr="00FC68DE">
              <w:rPr>
                <w:rFonts w:asciiTheme="minorHAnsi" w:hAnsiTheme="minorHAnsi" w:cstheme="minorHAnsi"/>
                <w:bCs/>
                <w:lang w:eastAsia="fr-FR"/>
              </w:rPr>
              <w:t>- angajamentul de a se asigura volumele de apă necesare ud</w:t>
            </w:r>
            <w:r w:rsidR="007B77A9" w:rsidRPr="00FC68DE">
              <w:rPr>
                <w:rFonts w:asciiTheme="minorHAnsi" w:hAnsiTheme="minorHAnsi" w:cstheme="minorHAnsi"/>
                <w:bCs/>
                <w:lang w:eastAsia="fr-FR"/>
              </w:rPr>
              <w:t>ă</w:t>
            </w:r>
            <w:r w:rsidRPr="00FC68DE">
              <w:rPr>
                <w:rFonts w:asciiTheme="minorHAnsi" w:hAnsiTheme="minorHAnsi" w:cstheme="minorHAnsi"/>
                <w:bCs/>
                <w:lang w:eastAsia="fr-FR"/>
              </w:rPr>
              <w:t>rilor atât pentru membrii OUAI cât şi pentru ceilalţi deţinători de teren în interiorul plotului, conform legii</w:t>
            </w:r>
            <w:r w:rsidR="00410788" w:rsidRPr="00FC68DE">
              <w:rPr>
                <w:rFonts w:asciiTheme="minorHAnsi" w:hAnsiTheme="minorHAnsi" w:cstheme="minorHAnsi"/>
                <w:bCs/>
                <w:lang w:eastAsia="fr-FR"/>
              </w:rPr>
              <w:t>,</w:t>
            </w:r>
            <w:r w:rsidR="00410788" w:rsidRPr="002F6AE7">
              <w:rPr>
                <w:rFonts w:asciiTheme="minorHAnsi" w:hAnsiTheme="minorHAnsi" w:cstheme="minorHAnsi"/>
              </w:rPr>
              <w:t xml:space="preserve"> </w:t>
            </w:r>
            <w:r w:rsidR="00410788" w:rsidRPr="00FC68DE">
              <w:rPr>
                <w:rFonts w:asciiTheme="minorHAnsi" w:hAnsiTheme="minorHAnsi" w:cstheme="minorHAnsi"/>
                <w:bCs/>
                <w:lang w:eastAsia="fr-FR"/>
              </w:rPr>
              <w:t>cu condiția respectării statutului și a hotărârii Adunării Generale a Organizaţiei</w:t>
            </w:r>
            <w:r w:rsidR="0018555F" w:rsidRPr="00FC68DE">
              <w:rPr>
                <w:rFonts w:asciiTheme="minorHAnsi" w:hAnsiTheme="minorHAnsi" w:cstheme="minorHAnsi"/>
                <w:bCs/>
                <w:lang w:eastAsia="fr-FR"/>
              </w:rPr>
              <w:t xml:space="preserve"> </w:t>
            </w:r>
            <w:r w:rsidR="00A80C96" w:rsidRPr="00FC68DE">
              <w:rPr>
                <w:rFonts w:asciiTheme="minorHAnsi" w:hAnsiTheme="minorHAnsi" w:cstheme="minorHAnsi"/>
                <w:bCs/>
                <w:lang w:val="en-GB" w:eastAsia="fr-FR"/>
              </w:rPr>
              <w:t>;</w:t>
            </w:r>
          </w:p>
          <w:p w:rsidR="00A80C96" w:rsidRPr="001D6A97" w:rsidRDefault="00A80C96" w:rsidP="00BC1342">
            <w:pPr>
              <w:overflowPunct w:val="0"/>
              <w:autoSpaceDE w:val="0"/>
              <w:autoSpaceDN w:val="0"/>
              <w:adjustRightInd w:val="0"/>
              <w:jc w:val="both"/>
              <w:textAlignment w:val="baseline"/>
              <w:rPr>
                <w:rFonts w:asciiTheme="minorHAnsi" w:hAnsiTheme="minorHAnsi" w:cstheme="minorHAnsi"/>
                <w:bCs/>
                <w:lang w:eastAsia="fr-FR"/>
              </w:rPr>
            </w:pPr>
            <w:r w:rsidRPr="009B18D1">
              <w:rPr>
                <w:rFonts w:asciiTheme="minorHAnsi" w:hAnsiTheme="minorHAnsi" w:cstheme="minorHAnsi"/>
                <w:bCs/>
                <w:lang w:eastAsia="fr-FR"/>
              </w:rPr>
              <w:t xml:space="preserve">- </w:t>
            </w:r>
            <w:proofErr w:type="gramStart"/>
            <w:r w:rsidRPr="009B18D1">
              <w:rPr>
                <w:rFonts w:asciiTheme="minorHAnsi" w:hAnsiTheme="minorHAnsi" w:cstheme="minorHAnsi"/>
                <w:bCs/>
                <w:lang w:eastAsia="fr-FR"/>
              </w:rPr>
              <w:t>angajamentul</w:t>
            </w:r>
            <w:proofErr w:type="gramEnd"/>
            <w:r w:rsidRPr="009B18D1">
              <w:rPr>
                <w:rFonts w:asciiTheme="minorHAnsi" w:hAnsiTheme="minorHAnsi" w:cstheme="minorHAnsi"/>
                <w:bCs/>
                <w:lang w:eastAsia="fr-FR"/>
              </w:rPr>
              <w:t xml:space="preserve"> de a asigura accesul în mod  echitabil al tuturor membrilor OUAI</w:t>
            </w:r>
            <w:r w:rsidRPr="001D6A97">
              <w:rPr>
                <w:rFonts w:asciiTheme="minorHAnsi" w:hAnsiTheme="minorHAnsi" w:cstheme="minorHAnsi"/>
                <w:bCs/>
                <w:lang w:eastAsia="fr-FR"/>
              </w:rPr>
              <w:t xml:space="preserve"> la echipamentele de irigat, în cazul în care acestea sunt achiziționate prin proiect. </w:t>
            </w:r>
          </w:p>
          <w:p w:rsidR="00D0238C" w:rsidRPr="00CB4CCD" w:rsidRDefault="00D0238C" w:rsidP="007A494C">
            <w:pPr>
              <w:overflowPunct w:val="0"/>
              <w:autoSpaceDE w:val="0"/>
              <w:autoSpaceDN w:val="0"/>
              <w:adjustRightInd w:val="0"/>
              <w:jc w:val="both"/>
              <w:textAlignment w:val="baseline"/>
              <w:rPr>
                <w:rFonts w:asciiTheme="minorHAnsi" w:hAnsiTheme="minorHAnsi" w:cstheme="minorHAnsi"/>
                <w:bCs/>
                <w:lang w:eastAsia="fr-FR"/>
              </w:rPr>
            </w:pPr>
          </w:p>
        </w:tc>
        <w:tc>
          <w:tcPr>
            <w:tcW w:w="340" w:type="pct"/>
            <w:vAlign w:val="center"/>
          </w:tcPr>
          <w:p w:rsidR="00D0238C" w:rsidRPr="00FC68DE" w:rsidRDefault="00D0238C" w:rsidP="0064005D">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pPr>
              <w:overflowPunct w:val="0"/>
              <w:autoSpaceDE w:val="0"/>
              <w:autoSpaceDN w:val="0"/>
              <w:adjustRightInd w:val="0"/>
              <w:jc w:val="center"/>
              <w:textAlignment w:val="baseline"/>
              <w:rPr>
                <w:rFonts w:asciiTheme="minorHAnsi" w:hAnsiTheme="minorHAnsi" w:cstheme="minorHAnsi"/>
                <w:bCs/>
                <w:lang w:val="ro-RO" w:eastAsia="fr-FR"/>
              </w:rPr>
            </w:pPr>
          </w:p>
        </w:tc>
        <w:tc>
          <w:tcPr>
            <w:tcW w:w="350" w:type="pct"/>
            <w:vAlign w:val="center"/>
          </w:tcPr>
          <w:p w:rsidR="00D0238C" w:rsidRPr="00E01846" w:rsidRDefault="00D0238C">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vAlign w:val="center"/>
          </w:tcPr>
          <w:p w:rsidR="00D0238C" w:rsidRPr="00E01846" w:rsidRDefault="00D0238C">
            <w:pPr>
              <w:overflowPunct w:val="0"/>
              <w:autoSpaceDE w:val="0"/>
              <w:autoSpaceDN w:val="0"/>
              <w:adjustRightInd w:val="0"/>
              <w:jc w:val="center"/>
              <w:textAlignment w:val="baseline"/>
              <w:rPr>
                <w:rFonts w:asciiTheme="minorHAnsi" w:hAnsiTheme="minorHAnsi" w:cstheme="minorHAnsi"/>
                <w:bCs/>
                <w:lang w:val="ro-RO" w:eastAsia="fr-FR"/>
              </w:rPr>
            </w:pPr>
          </w:p>
        </w:tc>
        <w:tc>
          <w:tcPr>
            <w:tcW w:w="395" w:type="pct"/>
            <w:vAlign w:val="center"/>
          </w:tcPr>
          <w:p w:rsidR="00D0238C" w:rsidRPr="00FC68DE" w:rsidRDefault="00D0238C">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vAlign w:val="center"/>
          </w:tcPr>
          <w:p w:rsidR="00D0238C" w:rsidRPr="00FC68DE" w:rsidRDefault="00D0238C">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vAlign w:val="center"/>
          </w:tcPr>
          <w:p w:rsidR="00D0238C" w:rsidRPr="009B18D1" w:rsidRDefault="00D0238C">
            <w:pPr>
              <w:overflowPunct w:val="0"/>
              <w:autoSpaceDE w:val="0"/>
              <w:autoSpaceDN w:val="0"/>
              <w:adjustRightInd w:val="0"/>
              <w:jc w:val="center"/>
              <w:textAlignment w:val="baseline"/>
              <w:rPr>
                <w:rFonts w:asciiTheme="minorHAnsi" w:hAnsiTheme="minorHAnsi" w:cstheme="minorHAnsi"/>
                <w:bCs/>
                <w:lang w:val="ro-RO" w:eastAsia="fr-FR"/>
              </w:rPr>
            </w:pPr>
          </w:p>
        </w:tc>
      </w:tr>
      <w:tr w:rsidR="00AE33A7" w:rsidRPr="00FC68DE" w:rsidTr="00707CD5">
        <w:tc>
          <w:tcPr>
            <w:tcW w:w="2599" w:type="pct"/>
          </w:tcPr>
          <w:p w:rsidR="00AE33A7" w:rsidRPr="00FC68DE" w:rsidRDefault="00AE33A7" w:rsidP="00AE33A7">
            <w:pPr>
              <w:jc w:val="both"/>
              <w:rPr>
                <w:rFonts w:asciiTheme="minorHAnsi" w:hAnsiTheme="minorHAnsi" w:cstheme="minorHAnsi"/>
                <w:bCs/>
                <w:lang w:eastAsia="fr-FR"/>
              </w:rPr>
            </w:pPr>
            <w:r w:rsidRPr="00FC68DE">
              <w:rPr>
                <w:rFonts w:asciiTheme="minorHAnsi" w:hAnsiTheme="minorHAnsi" w:cstheme="minorHAnsi"/>
                <w:bCs/>
                <w:lang w:eastAsia="fr-FR"/>
              </w:rPr>
              <w:t xml:space="preserve">5. </w:t>
            </w:r>
            <w:r w:rsidRPr="00FC68DE">
              <w:rPr>
                <w:rFonts w:asciiTheme="minorHAnsi" w:hAnsiTheme="minorHAnsi" w:cstheme="minorHAnsi"/>
                <w:b/>
                <w:bCs/>
                <w:lang w:eastAsia="fr-FR"/>
              </w:rPr>
              <w:t>Documentele de înființare a solicitantului.</w:t>
            </w:r>
          </w:p>
          <w:p w:rsidR="00AE33A7" w:rsidRPr="009B18D1" w:rsidRDefault="00AE33A7" w:rsidP="008740B4">
            <w:pPr>
              <w:overflowPunct w:val="0"/>
              <w:autoSpaceDE w:val="0"/>
              <w:autoSpaceDN w:val="0"/>
              <w:adjustRightInd w:val="0"/>
              <w:jc w:val="both"/>
              <w:textAlignment w:val="baseline"/>
              <w:rPr>
                <w:rFonts w:asciiTheme="minorHAnsi" w:hAnsiTheme="minorHAnsi" w:cstheme="minorHAnsi"/>
                <w:bCs/>
                <w:lang w:eastAsia="fr-FR"/>
              </w:rPr>
            </w:pPr>
          </w:p>
        </w:tc>
        <w:tc>
          <w:tcPr>
            <w:tcW w:w="340" w:type="pct"/>
            <w:vAlign w:val="center"/>
          </w:tcPr>
          <w:p w:rsidR="00AE33A7" w:rsidRPr="00FC68DE" w:rsidRDefault="00AE33A7" w:rsidP="00AE33A7">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AE33A7" w:rsidRPr="009B18D1" w:rsidRDefault="00AE33A7" w:rsidP="0064005D">
            <w:pPr>
              <w:overflowPunct w:val="0"/>
              <w:autoSpaceDE w:val="0"/>
              <w:autoSpaceDN w:val="0"/>
              <w:adjustRightInd w:val="0"/>
              <w:jc w:val="center"/>
              <w:textAlignment w:val="baseline"/>
              <w:rPr>
                <w:rFonts w:asciiTheme="minorHAnsi" w:hAnsiTheme="minorHAnsi" w:cstheme="minorHAnsi"/>
                <w:bCs/>
                <w:lang w:val="ro-RO" w:eastAsia="fr-FR"/>
              </w:rPr>
            </w:pPr>
          </w:p>
        </w:tc>
        <w:tc>
          <w:tcPr>
            <w:tcW w:w="350" w:type="pct"/>
            <w:vAlign w:val="center"/>
          </w:tcPr>
          <w:p w:rsidR="00AE33A7" w:rsidRPr="00FC68DE" w:rsidRDefault="00AE33A7" w:rsidP="00AE33A7">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AE33A7" w:rsidRPr="009B18D1" w:rsidRDefault="00AE33A7">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tcPr>
          <w:p w:rsidR="00AE33A7" w:rsidRPr="00E01846" w:rsidRDefault="00417624" w:rsidP="00AE33A7">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395" w:type="pct"/>
            <w:vAlign w:val="center"/>
          </w:tcPr>
          <w:p w:rsidR="00AE33A7" w:rsidRPr="00FC68DE" w:rsidRDefault="00AE33A7" w:rsidP="00AE33A7">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AE33A7" w:rsidRPr="009B18D1" w:rsidRDefault="00AE33A7">
            <w:pPr>
              <w:overflowPunct w:val="0"/>
              <w:autoSpaceDE w:val="0"/>
              <w:autoSpaceDN w:val="0"/>
              <w:adjustRightInd w:val="0"/>
              <w:jc w:val="center"/>
              <w:textAlignment w:val="baseline"/>
              <w:rPr>
                <w:rFonts w:asciiTheme="minorHAnsi" w:hAnsiTheme="minorHAnsi" w:cstheme="minorHAnsi"/>
                <w:bCs/>
                <w:lang w:val="ro-RO" w:eastAsia="fr-FR"/>
              </w:rPr>
            </w:pPr>
          </w:p>
        </w:tc>
        <w:tc>
          <w:tcPr>
            <w:tcW w:w="438" w:type="pct"/>
            <w:vAlign w:val="center"/>
          </w:tcPr>
          <w:p w:rsidR="00AE33A7" w:rsidRPr="00FC68DE" w:rsidRDefault="00AE33A7" w:rsidP="00AE33A7">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AE33A7" w:rsidRPr="009B18D1" w:rsidRDefault="00AE33A7">
            <w:pPr>
              <w:overflowPunct w:val="0"/>
              <w:autoSpaceDE w:val="0"/>
              <w:autoSpaceDN w:val="0"/>
              <w:adjustRightInd w:val="0"/>
              <w:jc w:val="center"/>
              <w:textAlignment w:val="baseline"/>
              <w:rPr>
                <w:rFonts w:asciiTheme="minorHAnsi" w:hAnsiTheme="minorHAnsi" w:cstheme="minorHAnsi"/>
                <w:bCs/>
                <w:lang w:val="ro-RO" w:eastAsia="fr-FR"/>
              </w:rPr>
            </w:pPr>
          </w:p>
        </w:tc>
        <w:tc>
          <w:tcPr>
            <w:tcW w:w="438" w:type="pct"/>
          </w:tcPr>
          <w:p w:rsidR="00AE33A7" w:rsidRPr="00E01846" w:rsidRDefault="00417624" w:rsidP="00AE33A7">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r>
      <w:tr w:rsidR="00D0238C" w:rsidRPr="00FC68DE" w:rsidTr="009B771D">
        <w:trPr>
          <w:trHeight w:val="719"/>
        </w:trPr>
        <w:tc>
          <w:tcPr>
            <w:tcW w:w="2599" w:type="pct"/>
          </w:tcPr>
          <w:p w:rsidR="00E6595A" w:rsidRPr="00FC68DE" w:rsidRDefault="00814F52" w:rsidP="00707CD5">
            <w:pPr>
              <w:overflowPunct w:val="0"/>
              <w:autoSpaceDE w:val="0"/>
              <w:autoSpaceDN w:val="0"/>
              <w:adjustRightInd w:val="0"/>
              <w:jc w:val="both"/>
              <w:textAlignment w:val="baseline"/>
              <w:rPr>
                <w:rFonts w:asciiTheme="minorHAnsi" w:hAnsiTheme="minorHAnsi" w:cstheme="minorHAnsi"/>
                <w:bCs/>
                <w:lang w:eastAsia="fr-FR"/>
              </w:rPr>
            </w:pPr>
            <w:r w:rsidRPr="00FC68DE">
              <w:rPr>
                <w:rFonts w:asciiTheme="minorHAnsi" w:hAnsiTheme="minorHAnsi" w:cstheme="minorHAnsi"/>
                <w:bCs/>
                <w:lang w:eastAsia="fr-FR"/>
              </w:rPr>
              <w:lastRenderedPageBreak/>
              <w:t>5</w:t>
            </w:r>
            <w:r w:rsidR="00B57FB7" w:rsidRPr="00FC68DE">
              <w:rPr>
                <w:rFonts w:asciiTheme="minorHAnsi" w:hAnsiTheme="minorHAnsi" w:cstheme="minorHAnsi"/>
                <w:bCs/>
                <w:lang w:eastAsia="fr-FR"/>
              </w:rPr>
              <w:t>a</w:t>
            </w:r>
            <w:r w:rsidR="00D0238C" w:rsidRPr="00FC68DE">
              <w:rPr>
                <w:rFonts w:asciiTheme="minorHAnsi" w:hAnsiTheme="minorHAnsi" w:cstheme="minorHAnsi"/>
                <w:bCs/>
                <w:lang w:eastAsia="fr-FR"/>
              </w:rPr>
              <w:t>.</w:t>
            </w:r>
            <w:r w:rsidR="00E6595A" w:rsidRPr="009B18D1">
              <w:rPr>
                <w:rFonts w:asciiTheme="minorHAnsi" w:hAnsiTheme="minorHAnsi" w:cstheme="minorHAnsi"/>
                <w:bCs/>
                <w:lang w:eastAsia="fr-FR"/>
              </w:rPr>
              <w:t xml:space="preserve"> </w:t>
            </w:r>
            <w:r w:rsidR="00B57FB7" w:rsidRPr="00707CD5">
              <w:rPr>
                <w:rFonts w:asciiTheme="minorHAnsi" w:hAnsiTheme="minorHAnsi" w:cstheme="minorHAnsi"/>
                <w:b/>
                <w:bCs/>
                <w:lang w:eastAsia="fr-FR"/>
              </w:rPr>
              <w:t>Contractul multianual</w:t>
            </w:r>
            <w:r w:rsidR="008B5F9D">
              <w:rPr>
                <w:rFonts w:asciiTheme="minorHAnsi" w:hAnsiTheme="minorHAnsi" w:cstheme="minorHAnsi"/>
                <w:b/>
                <w:bCs/>
                <w:lang w:eastAsia="fr-FR"/>
              </w:rPr>
              <w:t>/abonament</w:t>
            </w:r>
            <w:r w:rsidR="00B57FB7" w:rsidRPr="00E01846">
              <w:rPr>
                <w:rFonts w:asciiTheme="minorHAnsi" w:hAnsiTheme="minorHAnsi" w:cstheme="minorHAnsi"/>
                <w:bCs/>
                <w:lang w:eastAsia="fr-FR"/>
              </w:rPr>
              <w:t xml:space="preserve"> încheiat cu un furnizor de apă pentru irigaţii, pentru punctul/punctele de livrare </w:t>
            </w:r>
            <w:proofErr w:type="gramStart"/>
            <w:r w:rsidR="00B57FB7" w:rsidRPr="00E01846">
              <w:rPr>
                <w:rFonts w:asciiTheme="minorHAnsi" w:hAnsiTheme="minorHAnsi" w:cstheme="minorHAnsi"/>
                <w:bCs/>
                <w:lang w:eastAsia="fr-FR"/>
              </w:rPr>
              <w:t>a</w:t>
            </w:r>
            <w:proofErr w:type="gramEnd"/>
            <w:r w:rsidR="00B57FB7" w:rsidRPr="00E01846">
              <w:rPr>
                <w:rFonts w:asciiTheme="minorHAnsi" w:hAnsiTheme="minorHAnsi" w:cstheme="minorHAnsi"/>
                <w:bCs/>
                <w:lang w:eastAsia="fr-FR"/>
              </w:rPr>
              <w:t xml:space="preserve"> apei care alimentează infrastructura de irigaţii pentru care se solicită investi</w:t>
            </w:r>
            <w:r w:rsidR="00B57FB7" w:rsidRPr="001D6A97">
              <w:rPr>
                <w:rFonts w:asciiTheme="minorHAnsi" w:hAnsiTheme="minorHAnsi" w:cstheme="minorHAnsi"/>
                <w:bCs/>
                <w:lang w:eastAsia="fr-FR"/>
              </w:rPr>
              <w:t>ţia, în vigoare la data depunerii Cererii de Finanţare</w:t>
            </w:r>
            <w:r w:rsidR="00BC715C" w:rsidRPr="00CB4CCD">
              <w:rPr>
                <w:rFonts w:asciiTheme="minorHAnsi" w:hAnsiTheme="minorHAnsi" w:cstheme="minorHAnsi"/>
                <w:bCs/>
                <w:lang w:eastAsia="fr-FR"/>
              </w:rPr>
              <w:t>.</w:t>
            </w:r>
          </w:p>
          <w:p w:rsidR="00E6595A" w:rsidRPr="00FC68DE" w:rsidRDefault="00E6595A" w:rsidP="001C63D6">
            <w:pPr>
              <w:overflowPunct w:val="0"/>
              <w:autoSpaceDE w:val="0"/>
              <w:autoSpaceDN w:val="0"/>
              <w:adjustRightInd w:val="0"/>
              <w:textAlignment w:val="baseline"/>
              <w:rPr>
                <w:rFonts w:asciiTheme="minorHAnsi" w:hAnsiTheme="minorHAnsi" w:cstheme="minorHAnsi"/>
                <w:bCs/>
                <w:lang w:eastAsia="fr-FR"/>
              </w:rPr>
            </w:pPr>
          </w:p>
        </w:tc>
        <w:tc>
          <w:tcPr>
            <w:tcW w:w="340" w:type="pct"/>
            <w:vAlign w:val="center"/>
          </w:tcPr>
          <w:p w:rsidR="00D0238C" w:rsidRPr="00FC68DE" w:rsidRDefault="00D0238C" w:rsidP="0064005D">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350" w:type="pct"/>
            <w:vAlign w:val="center"/>
          </w:tcPr>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vAlign w:val="center"/>
          </w:tcPr>
          <w:p w:rsidR="00B57FB7" w:rsidRPr="00E01846" w:rsidRDefault="00B57FB7" w:rsidP="00B57FB7">
            <w:pPr>
              <w:overflowPunct w:val="0"/>
              <w:autoSpaceDE w:val="0"/>
              <w:autoSpaceDN w:val="0"/>
              <w:adjustRightInd w:val="0"/>
              <w:jc w:val="center"/>
              <w:textAlignment w:val="baseline"/>
              <w:rPr>
                <w:rFonts w:asciiTheme="minorHAnsi" w:hAnsiTheme="minorHAnsi" w:cstheme="minorHAnsi"/>
                <w:bCs/>
                <w:lang w:val="ro-RO" w:eastAsia="fr-FR"/>
              </w:rPr>
            </w:pPr>
          </w:p>
          <w:p w:rsidR="00B57FB7" w:rsidRPr="00FC68DE" w:rsidRDefault="00B57FB7" w:rsidP="00B57FB7">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tc>
        <w:tc>
          <w:tcPr>
            <w:tcW w:w="395" w:type="pct"/>
          </w:tcPr>
          <w:p w:rsidR="00D0238C" w:rsidRPr="00E01846"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A80C96" w:rsidRPr="001D6A97" w:rsidRDefault="00A80C96" w:rsidP="001C63D6">
            <w:pPr>
              <w:overflowPunct w:val="0"/>
              <w:autoSpaceDE w:val="0"/>
              <w:autoSpaceDN w:val="0"/>
              <w:adjustRightInd w:val="0"/>
              <w:jc w:val="center"/>
              <w:textAlignment w:val="baseline"/>
              <w:rPr>
                <w:rFonts w:asciiTheme="minorHAnsi" w:hAnsiTheme="minorHAnsi" w:cstheme="minorHAnsi"/>
                <w:bCs/>
                <w:lang w:val="ro-RO" w:eastAsia="fr-FR"/>
              </w:rPr>
            </w:pPr>
          </w:p>
          <w:p w:rsidR="00417624" w:rsidRDefault="00417624"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tcPr>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p w:rsidR="00A80C96" w:rsidRPr="00E01846" w:rsidRDefault="00A80C96" w:rsidP="001C63D6">
            <w:pPr>
              <w:overflowPunct w:val="0"/>
              <w:autoSpaceDE w:val="0"/>
              <w:autoSpaceDN w:val="0"/>
              <w:adjustRightInd w:val="0"/>
              <w:jc w:val="center"/>
              <w:textAlignment w:val="baseline"/>
              <w:rPr>
                <w:rFonts w:asciiTheme="minorHAnsi" w:hAnsiTheme="minorHAnsi" w:cstheme="minorHAnsi"/>
                <w:bCs/>
                <w:lang w:val="ro-RO" w:eastAsia="fr-FR"/>
              </w:rPr>
            </w:pPr>
          </w:p>
          <w:p w:rsidR="00417624" w:rsidRDefault="00417624" w:rsidP="001C63D6">
            <w:pPr>
              <w:overflowPunct w:val="0"/>
              <w:autoSpaceDE w:val="0"/>
              <w:autoSpaceDN w:val="0"/>
              <w:adjustRightInd w:val="0"/>
              <w:jc w:val="center"/>
              <w:textAlignment w:val="baseline"/>
              <w:rPr>
                <w:rFonts w:asciiTheme="minorHAnsi" w:hAnsiTheme="minorHAnsi" w:cstheme="minorHAnsi"/>
                <w:bCs/>
                <w:lang w:val="ro-RO" w:eastAsia="fr-FR"/>
              </w:rPr>
            </w:pPr>
          </w:p>
          <w:p w:rsidR="00D0238C" w:rsidRPr="00FC68DE"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tcPr>
          <w:p w:rsidR="00D0238C" w:rsidRPr="009B18D1" w:rsidRDefault="00D0238C" w:rsidP="00D0238C">
            <w:pPr>
              <w:overflowPunct w:val="0"/>
              <w:autoSpaceDE w:val="0"/>
              <w:autoSpaceDN w:val="0"/>
              <w:adjustRightInd w:val="0"/>
              <w:jc w:val="center"/>
              <w:textAlignment w:val="baseline"/>
              <w:rPr>
                <w:rFonts w:asciiTheme="minorHAnsi" w:hAnsiTheme="minorHAnsi" w:cstheme="minorHAnsi"/>
                <w:bCs/>
                <w:lang w:val="ro-RO" w:eastAsia="fr-FR"/>
              </w:rPr>
            </w:pPr>
          </w:p>
          <w:p w:rsidR="00B57FB7" w:rsidRPr="00E01846" w:rsidRDefault="00B57FB7" w:rsidP="00B57FB7">
            <w:pPr>
              <w:overflowPunct w:val="0"/>
              <w:autoSpaceDE w:val="0"/>
              <w:autoSpaceDN w:val="0"/>
              <w:adjustRightInd w:val="0"/>
              <w:jc w:val="center"/>
              <w:textAlignment w:val="baseline"/>
              <w:rPr>
                <w:rFonts w:asciiTheme="minorHAnsi" w:hAnsiTheme="minorHAnsi" w:cstheme="minorHAnsi"/>
                <w:bCs/>
                <w:lang w:val="ro-RO" w:eastAsia="fr-FR"/>
              </w:rPr>
            </w:pPr>
          </w:p>
          <w:p w:rsidR="00417624" w:rsidRDefault="00B57FB7" w:rsidP="009E255C">
            <w:pPr>
              <w:overflowPunct w:val="0"/>
              <w:autoSpaceDE w:val="0"/>
              <w:autoSpaceDN w:val="0"/>
              <w:adjustRightInd w:val="0"/>
              <w:textAlignment w:val="baseline"/>
              <w:rPr>
                <w:rFonts w:asciiTheme="minorHAnsi" w:hAnsiTheme="minorHAnsi" w:cstheme="minorHAnsi"/>
                <w:bCs/>
                <w:lang w:val="ro-RO" w:eastAsia="fr-FR"/>
              </w:rPr>
            </w:pPr>
            <w:r w:rsidRPr="001D6A97">
              <w:rPr>
                <w:rFonts w:asciiTheme="minorHAnsi" w:hAnsiTheme="minorHAnsi" w:cstheme="minorHAnsi"/>
                <w:bCs/>
                <w:lang w:val="ro-RO" w:eastAsia="fr-FR"/>
              </w:rPr>
              <w:t xml:space="preserve">     </w:t>
            </w:r>
          </w:p>
          <w:p w:rsidR="00B57FB7" w:rsidRPr="00FC68DE" w:rsidRDefault="00B57FB7" w:rsidP="00707CD5">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D0238C" w:rsidRPr="009B18D1" w:rsidRDefault="00D0238C" w:rsidP="001C63D6">
            <w:pPr>
              <w:overflowPunct w:val="0"/>
              <w:autoSpaceDE w:val="0"/>
              <w:autoSpaceDN w:val="0"/>
              <w:adjustRightInd w:val="0"/>
              <w:jc w:val="center"/>
              <w:textAlignment w:val="baseline"/>
              <w:rPr>
                <w:rFonts w:asciiTheme="minorHAnsi" w:hAnsiTheme="minorHAnsi" w:cstheme="minorHAnsi"/>
                <w:bCs/>
                <w:lang w:val="ro-RO" w:eastAsia="fr-FR"/>
              </w:rPr>
            </w:pPr>
          </w:p>
        </w:tc>
      </w:tr>
      <w:tr w:rsidR="00443C10" w:rsidRPr="00FC68DE" w:rsidTr="009B771D">
        <w:trPr>
          <w:trHeight w:val="647"/>
        </w:trPr>
        <w:tc>
          <w:tcPr>
            <w:tcW w:w="2599" w:type="pct"/>
          </w:tcPr>
          <w:p w:rsidR="00443C10" w:rsidRPr="00FC68DE" w:rsidRDefault="00AE33A7">
            <w:pPr>
              <w:overflowPunct w:val="0"/>
              <w:autoSpaceDE w:val="0"/>
              <w:autoSpaceDN w:val="0"/>
              <w:adjustRightInd w:val="0"/>
              <w:jc w:val="both"/>
              <w:textAlignment w:val="baseline"/>
              <w:rPr>
                <w:rFonts w:asciiTheme="minorHAnsi" w:hAnsiTheme="minorHAnsi" w:cstheme="minorHAnsi"/>
                <w:bCs/>
                <w:lang w:eastAsia="fr-FR"/>
              </w:rPr>
            </w:pPr>
            <w:r w:rsidRPr="00FC68DE">
              <w:rPr>
                <w:rFonts w:asciiTheme="minorHAnsi" w:hAnsiTheme="minorHAnsi" w:cstheme="minorHAnsi"/>
                <w:bCs/>
                <w:lang w:eastAsia="fr-FR"/>
              </w:rPr>
              <w:t>6</w:t>
            </w:r>
            <w:r w:rsidR="00443C10" w:rsidRPr="00FC68DE">
              <w:rPr>
                <w:rFonts w:asciiTheme="minorHAnsi" w:hAnsiTheme="minorHAnsi" w:cstheme="minorHAnsi"/>
                <w:bCs/>
                <w:lang w:eastAsia="fr-FR"/>
              </w:rPr>
              <w:t>.</w:t>
            </w:r>
            <w:r w:rsidR="00443C10" w:rsidRPr="00FC68DE">
              <w:rPr>
                <w:rFonts w:asciiTheme="minorHAnsi" w:hAnsiTheme="minorHAnsi" w:cstheme="minorHAnsi"/>
                <w:b/>
                <w:bCs/>
                <w:lang w:eastAsia="fr-FR"/>
              </w:rPr>
              <w:t xml:space="preserve"> </w:t>
            </w:r>
            <w:r w:rsidR="008B45A6" w:rsidRPr="009B18D1">
              <w:rPr>
                <w:rFonts w:asciiTheme="minorHAnsi" w:hAnsiTheme="minorHAnsi" w:cstheme="minorHAnsi"/>
                <w:b/>
                <w:bCs/>
                <w:lang w:eastAsia="fr-FR"/>
              </w:rPr>
              <w:t>Adeverinţă ANIF</w:t>
            </w:r>
            <w:r w:rsidR="002A34E0">
              <w:rPr>
                <w:rFonts w:asciiTheme="minorHAnsi" w:hAnsiTheme="minorHAnsi" w:cstheme="minorHAnsi"/>
                <w:b/>
                <w:bCs/>
                <w:lang w:eastAsia="fr-FR"/>
              </w:rPr>
              <w:t xml:space="preserve"> </w:t>
            </w:r>
            <w:r w:rsidR="002A34E0" w:rsidRPr="00707CD5">
              <w:rPr>
                <w:rFonts w:asciiTheme="minorHAnsi" w:hAnsiTheme="minorHAnsi" w:cstheme="minorHAnsi"/>
                <w:bCs/>
                <w:lang w:eastAsia="fr-FR"/>
              </w:rPr>
              <w:t>(Anexa 3)</w:t>
            </w:r>
            <w:r w:rsidR="008B45A6" w:rsidRPr="00E01846">
              <w:rPr>
                <w:rFonts w:asciiTheme="minorHAnsi" w:hAnsiTheme="minorHAnsi" w:cstheme="minorHAnsi"/>
                <w:bCs/>
                <w:lang w:eastAsia="fr-FR"/>
              </w:rPr>
              <w:t xml:space="preserve">, </w:t>
            </w:r>
            <w:r w:rsidR="00814F52" w:rsidRPr="001D6A97">
              <w:rPr>
                <w:rFonts w:asciiTheme="minorHAnsi" w:hAnsiTheme="minorHAnsi" w:cstheme="minorHAnsi"/>
                <w:bCs/>
                <w:lang w:eastAsia="fr-FR"/>
              </w:rPr>
              <w:t>completată conform modelului din ghid</w:t>
            </w:r>
            <w:r w:rsidR="002A34E0">
              <w:rPr>
                <w:rFonts w:asciiTheme="minorHAnsi" w:hAnsiTheme="minorHAnsi" w:cstheme="minorHAnsi"/>
                <w:bCs/>
                <w:lang w:eastAsia="fr-FR"/>
              </w:rPr>
              <w:t>ul solicitantului</w:t>
            </w:r>
            <w:r w:rsidR="00814F52" w:rsidRPr="001D6A97">
              <w:rPr>
                <w:rFonts w:asciiTheme="minorHAnsi" w:hAnsiTheme="minorHAnsi" w:cstheme="minorHAnsi"/>
                <w:bCs/>
                <w:lang w:eastAsia="fr-FR"/>
              </w:rPr>
              <w:t xml:space="preserve"> și în care se vor specifica: asigurarea apei pentru irigații, bazinul hidrog</w:t>
            </w:r>
            <w:r w:rsidR="00814F52" w:rsidRPr="00CB4CCD">
              <w:rPr>
                <w:rFonts w:asciiTheme="minorHAnsi" w:hAnsiTheme="minorHAnsi" w:cstheme="minorHAnsi"/>
                <w:bCs/>
                <w:lang w:eastAsia="fr-FR"/>
              </w:rPr>
              <w:t xml:space="preserve">rafic, suprafața posibilă de irigat din punctul/punctele de livrare a apei care alimentează infrastructura de irigaţii pentru care se solicită finanțare, </w:t>
            </w:r>
            <w:r w:rsidR="00814F52" w:rsidRPr="00FC68DE">
              <w:rPr>
                <w:rFonts w:asciiTheme="minorHAnsi" w:hAnsiTheme="minorHAnsi" w:cstheme="minorHAnsi"/>
                <w:bCs/>
                <w:lang w:eastAsia="fr-FR"/>
              </w:rPr>
              <w:t>dacă infrastructura principală de irigații din a</w:t>
            </w:r>
            <w:r w:rsidR="002A34E0">
              <w:rPr>
                <w:rFonts w:asciiTheme="minorHAnsi" w:hAnsiTheme="minorHAnsi" w:cstheme="minorHAnsi"/>
                <w:bCs/>
                <w:lang w:eastAsia="fr-FR"/>
              </w:rPr>
              <w:t>monte</w:t>
            </w:r>
            <w:r w:rsidR="00814F52" w:rsidRPr="00FC68DE">
              <w:rPr>
                <w:rFonts w:asciiTheme="minorHAnsi" w:hAnsiTheme="minorHAnsi" w:cstheme="minorHAnsi"/>
                <w:bCs/>
                <w:lang w:eastAsia="fr-FR"/>
              </w:rPr>
              <w:t xml:space="preserve"> este funcțională și dacă a fost sau nu modernizată, </w:t>
            </w:r>
            <w:r w:rsidR="00105ED4">
              <w:rPr>
                <w:rFonts w:asciiTheme="minorHAnsi" w:hAnsiTheme="minorHAnsi" w:cstheme="minorHAnsi"/>
                <w:bCs/>
                <w:lang w:eastAsia="fr-FR"/>
              </w:rPr>
              <w:t xml:space="preserve">sau dacă este în curs de modernizare, </w:t>
            </w:r>
            <w:r w:rsidR="00814F52" w:rsidRPr="00FC68DE">
              <w:rPr>
                <w:rFonts w:asciiTheme="minorHAnsi" w:hAnsiTheme="minorHAnsi" w:cstheme="minorHAnsi"/>
                <w:bCs/>
                <w:lang w:eastAsia="fr-FR"/>
              </w:rPr>
              <w:t xml:space="preserve"> precum și autorizarea ANIF-ului teritorial de către ANAR.</w:t>
            </w:r>
          </w:p>
        </w:tc>
        <w:tc>
          <w:tcPr>
            <w:tcW w:w="340" w:type="pct"/>
            <w:vAlign w:val="center"/>
          </w:tcPr>
          <w:p w:rsidR="00443C10" w:rsidRPr="00FC68DE"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443C10" w:rsidRPr="00FC68DE"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443C10" w:rsidRPr="009B18D1"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p>
        </w:tc>
        <w:tc>
          <w:tcPr>
            <w:tcW w:w="350" w:type="pct"/>
            <w:vAlign w:val="center"/>
          </w:tcPr>
          <w:p w:rsidR="00443C10" w:rsidRPr="00E01846"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443C10" w:rsidRPr="00FC68DE"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443C10" w:rsidRPr="009B18D1"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vAlign w:val="center"/>
          </w:tcPr>
          <w:p w:rsidR="00443C10" w:rsidRPr="00E01846"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p>
        </w:tc>
        <w:tc>
          <w:tcPr>
            <w:tcW w:w="395" w:type="pct"/>
            <w:vAlign w:val="center"/>
          </w:tcPr>
          <w:p w:rsidR="00443C10" w:rsidRPr="00FC68DE" w:rsidRDefault="00443C10">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vAlign w:val="center"/>
          </w:tcPr>
          <w:p w:rsidR="00443C10" w:rsidRPr="00FC68DE" w:rsidRDefault="00443C10">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vAlign w:val="center"/>
          </w:tcPr>
          <w:p w:rsidR="00443C10" w:rsidRPr="009B18D1" w:rsidRDefault="00443C10">
            <w:pPr>
              <w:overflowPunct w:val="0"/>
              <w:autoSpaceDE w:val="0"/>
              <w:autoSpaceDN w:val="0"/>
              <w:adjustRightInd w:val="0"/>
              <w:jc w:val="center"/>
              <w:textAlignment w:val="baseline"/>
              <w:rPr>
                <w:rFonts w:asciiTheme="minorHAnsi" w:hAnsiTheme="minorHAnsi" w:cstheme="minorHAnsi"/>
                <w:bCs/>
                <w:lang w:val="ro-RO" w:eastAsia="fr-FR"/>
              </w:rPr>
            </w:pPr>
          </w:p>
        </w:tc>
      </w:tr>
      <w:tr w:rsidR="00443C10" w:rsidRPr="00FC68DE" w:rsidTr="009B771D">
        <w:trPr>
          <w:trHeight w:val="647"/>
        </w:trPr>
        <w:tc>
          <w:tcPr>
            <w:tcW w:w="2599" w:type="pct"/>
          </w:tcPr>
          <w:p w:rsidR="00443C10" w:rsidRPr="001D6A97" w:rsidRDefault="00AE33A7" w:rsidP="000A7250">
            <w:pPr>
              <w:overflowPunct w:val="0"/>
              <w:autoSpaceDE w:val="0"/>
              <w:autoSpaceDN w:val="0"/>
              <w:adjustRightInd w:val="0"/>
              <w:jc w:val="both"/>
              <w:textAlignment w:val="baseline"/>
              <w:rPr>
                <w:rFonts w:asciiTheme="minorHAnsi" w:hAnsiTheme="minorHAnsi" w:cstheme="minorHAnsi"/>
                <w:bCs/>
                <w:lang w:eastAsia="fr-FR"/>
              </w:rPr>
            </w:pPr>
            <w:r w:rsidRPr="00FC68DE">
              <w:rPr>
                <w:rFonts w:asciiTheme="minorHAnsi" w:hAnsiTheme="minorHAnsi" w:cstheme="minorHAnsi"/>
                <w:bCs/>
                <w:lang w:eastAsia="fr-FR"/>
              </w:rPr>
              <w:t>7</w:t>
            </w:r>
            <w:r w:rsidR="00814F52" w:rsidRPr="00FC68DE">
              <w:rPr>
                <w:rFonts w:asciiTheme="minorHAnsi" w:hAnsiTheme="minorHAnsi" w:cstheme="minorHAnsi"/>
                <w:bCs/>
                <w:lang w:eastAsia="fr-FR"/>
              </w:rPr>
              <w:t>.</w:t>
            </w:r>
            <w:r w:rsidR="00443C10" w:rsidRPr="002F6AE7">
              <w:rPr>
                <w:rFonts w:asciiTheme="minorHAnsi" w:hAnsiTheme="minorHAnsi" w:cstheme="minorHAnsi"/>
              </w:rPr>
              <w:t xml:space="preserve"> </w:t>
            </w:r>
            <w:r w:rsidR="00443C10" w:rsidRPr="00FC68DE">
              <w:rPr>
                <w:rFonts w:asciiTheme="minorHAnsi" w:hAnsiTheme="minorHAnsi" w:cstheme="minorHAnsi"/>
                <w:b/>
                <w:bCs/>
                <w:lang w:eastAsia="fr-FR"/>
              </w:rPr>
              <w:t xml:space="preserve">Autorizația de gospodărire a apelor pentru amenajări pentru irigații emisă </w:t>
            </w:r>
            <w:r w:rsidR="00034F51" w:rsidRPr="00E01846">
              <w:rPr>
                <w:rFonts w:asciiTheme="minorHAnsi" w:hAnsiTheme="minorHAnsi" w:cstheme="minorHAnsi"/>
                <w:b/>
                <w:bCs/>
                <w:lang w:eastAsia="fr-FR"/>
              </w:rPr>
              <w:t xml:space="preserve">de către ANAR – </w:t>
            </w:r>
            <w:r w:rsidR="00034F51" w:rsidRPr="00EC71D3">
              <w:rPr>
                <w:rFonts w:asciiTheme="minorHAnsi" w:hAnsiTheme="minorHAnsi" w:cstheme="minorHAnsi"/>
                <w:b/>
                <w:bCs/>
                <w:lang w:eastAsia="fr-FR"/>
              </w:rPr>
              <w:t>filialele Administrațiilor Bazinale de Apă</w:t>
            </w:r>
            <w:r w:rsidR="00034F51">
              <w:rPr>
                <w:rFonts w:asciiTheme="minorHAnsi" w:hAnsiTheme="minorHAnsi" w:cstheme="minorHAnsi"/>
                <w:b/>
                <w:bCs/>
                <w:lang w:eastAsia="fr-FR"/>
              </w:rPr>
              <w:t xml:space="preserve"> </w:t>
            </w:r>
            <w:r w:rsidR="00443C10" w:rsidRPr="00FC68DE">
              <w:rPr>
                <w:rFonts w:asciiTheme="minorHAnsi" w:hAnsiTheme="minorHAnsi" w:cstheme="minorHAnsi"/>
                <w:b/>
                <w:bCs/>
                <w:lang w:eastAsia="fr-FR"/>
              </w:rPr>
              <w:t>pentru ANIF-ul teritorial</w:t>
            </w:r>
            <w:r w:rsidR="008B5F9D">
              <w:rPr>
                <w:rFonts w:asciiTheme="minorHAnsi" w:hAnsiTheme="minorHAnsi" w:cstheme="minorHAnsi"/>
                <w:b/>
                <w:bCs/>
                <w:lang w:eastAsia="fr-FR"/>
              </w:rPr>
              <w:t xml:space="preserve"> sau</w:t>
            </w:r>
            <w:r w:rsidR="002E5765">
              <w:rPr>
                <w:rFonts w:asciiTheme="minorHAnsi" w:hAnsiTheme="minorHAnsi" w:cstheme="minorHAnsi"/>
                <w:b/>
                <w:bCs/>
                <w:lang w:eastAsia="fr-FR"/>
              </w:rPr>
              <w:t xml:space="preserve"> </w:t>
            </w:r>
            <w:r w:rsidR="002E5765" w:rsidRPr="002E5765">
              <w:rPr>
                <w:rFonts w:asciiTheme="minorHAnsi" w:hAnsiTheme="minorHAnsi" w:cstheme="minorHAnsi"/>
                <w:b/>
                <w:bCs/>
                <w:lang w:eastAsia="fr-FR"/>
              </w:rPr>
              <w:t>pentru infrastructura principală care nu se află în administrarea ANIF și care asigura alimentarea cu apă a solicitantului</w:t>
            </w:r>
            <w:r w:rsidR="00443C10" w:rsidRPr="00FC68DE">
              <w:rPr>
                <w:rFonts w:asciiTheme="minorHAnsi" w:hAnsiTheme="minorHAnsi" w:cstheme="minorHAnsi"/>
                <w:b/>
                <w:bCs/>
                <w:lang w:eastAsia="fr-FR"/>
              </w:rPr>
              <w:t xml:space="preserve"> </w:t>
            </w:r>
            <w:r w:rsidR="000A7250">
              <w:rPr>
                <w:rFonts w:asciiTheme="minorHAnsi" w:hAnsiTheme="minorHAnsi" w:cstheme="minorHAnsi"/>
                <w:b/>
                <w:bCs/>
                <w:lang w:eastAsia="fr-FR"/>
              </w:rPr>
              <w:t xml:space="preserve">(de ex. FOUAI) </w:t>
            </w:r>
            <w:r w:rsidR="00443C10" w:rsidRPr="00FC68DE">
              <w:rPr>
                <w:rFonts w:asciiTheme="minorHAnsi" w:hAnsiTheme="minorHAnsi" w:cstheme="minorHAnsi"/>
                <w:b/>
                <w:bCs/>
                <w:lang w:eastAsia="fr-FR"/>
              </w:rPr>
              <w:t xml:space="preserve">sau </w:t>
            </w:r>
            <w:r w:rsidR="00BC2266" w:rsidRPr="009B18D1">
              <w:rPr>
                <w:rFonts w:asciiTheme="minorHAnsi" w:hAnsiTheme="minorHAnsi" w:cstheme="minorHAnsi"/>
                <w:b/>
                <w:bCs/>
                <w:lang w:eastAsia="fr-FR"/>
              </w:rPr>
              <w:t>OUAI</w:t>
            </w:r>
            <w:r w:rsidR="00443C10" w:rsidRPr="00E01846">
              <w:rPr>
                <w:rFonts w:asciiTheme="minorHAnsi" w:hAnsiTheme="minorHAnsi" w:cstheme="minorHAnsi"/>
                <w:b/>
                <w:bCs/>
                <w:lang w:eastAsia="fr-FR"/>
              </w:rPr>
              <w:t xml:space="preserve"> </w:t>
            </w:r>
            <w:r w:rsidR="000A7250">
              <w:rPr>
                <w:rFonts w:asciiTheme="minorHAnsi" w:hAnsiTheme="minorHAnsi" w:cstheme="minorHAnsi"/>
                <w:b/>
                <w:bCs/>
                <w:lang w:eastAsia="fr-FR"/>
              </w:rPr>
              <w:t>alimentat direct de la sursă</w:t>
            </w:r>
            <w:proofErr w:type="gramStart"/>
            <w:r w:rsidR="00443C10" w:rsidRPr="001D6A97">
              <w:rPr>
                <w:rFonts w:asciiTheme="minorHAnsi" w:hAnsiTheme="minorHAnsi" w:cstheme="minorHAnsi"/>
                <w:bCs/>
                <w:lang w:eastAsia="fr-FR"/>
              </w:rPr>
              <w:t>,  în</w:t>
            </w:r>
            <w:proofErr w:type="gramEnd"/>
            <w:r w:rsidR="00443C10" w:rsidRPr="001D6A97">
              <w:rPr>
                <w:rFonts w:asciiTheme="minorHAnsi" w:hAnsiTheme="minorHAnsi" w:cstheme="minorHAnsi"/>
                <w:bCs/>
                <w:lang w:eastAsia="fr-FR"/>
              </w:rPr>
              <w:t xml:space="preserve"> vigoare la data depunerii Cererii de Finanţare.</w:t>
            </w:r>
          </w:p>
        </w:tc>
        <w:tc>
          <w:tcPr>
            <w:tcW w:w="340" w:type="pct"/>
            <w:vAlign w:val="center"/>
          </w:tcPr>
          <w:p w:rsidR="00443C10" w:rsidRPr="00CB4CCD" w:rsidRDefault="00443C10" w:rsidP="00AF54BD">
            <w:pPr>
              <w:overflowPunct w:val="0"/>
              <w:autoSpaceDE w:val="0"/>
              <w:autoSpaceDN w:val="0"/>
              <w:adjustRightInd w:val="0"/>
              <w:jc w:val="center"/>
              <w:textAlignment w:val="baseline"/>
              <w:rPr>
                <w:rFonts w:asciiTheme="minorHAnsi" w:hAnsiTheme="minorHAnsi" w:cstheme="minorHAnsi"/>
                <w:bCs/>
                <w:lang w:val="ro-RO" w:eastAsia="fr-FR"/>
              </w:rPr>
            </w:pPr>
          </w:p>
          <w:p w:rsidR="00443C10" w:rsidRPr="00FC68DE" w:rsidRDefault="00443C10" w:rsidP="00AF54BD">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443C10" w:rsidRPr="009B18D1"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p>
        </w:tc>
        <w:tc>
          <w:tcPr>
            <w:tcW w:w="350" w:type="pct"/>
            <w:vAlign w:val="center"/>
          </w:tcPr>
          <w:p w:rsidR="00443C10" w:rsidRPr="00E01846" w:rsidRDefault="00443C10" w:rsidP="00AF54BD">
            <w:pPr>
              <w:overflowPunct w:val="0"/>
              <w:autoSpaceDE w:val="0"/>
              <w:autoSpaceDN w:val="0"/>
              <w:adjustRightInd w:val="0"/>
              <w:jc w:val="center"/>
              <w:textAlignment w:val="baseline"/>
              <w:rPr>
                <w:rFonts w:asciiTheme="minorHAnsi" w:hAnsiTheme="minorHAnsi" w:cstheme="minorHAnsi"/>
                <w:bCs/>
                <w:lang w:val="ro-RO" w:eastAsia="fr-FR"/>
              </w:rPr>
            </w:pPr>
          </w:p>
          <w:p w:rsidR="00443C10" w:rsidRPr="00FC68DE" w:rsidRDefault="00443C10" w:rsidP="00AF54BD">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443C10" w:rsidRPr="009B18D1"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vAlign w:val="center"/>
          </w:tcPr>
          <w:p w:rsidR="00443C10" w:rsidRPr="00FC68DE"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395" w:type="pct"/>
            <w:vAlign w:val="center"/>
          </w:tcPr>
          <w:p w:rsidR="00443C10" w:rsidRPr="00FC68DE" w:rsidRDefault="00443C10">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vAlign w:val="center"/>
          </w:tcPr>
          <w:p w:rsidR="00443C10" w:rsidRPr="00FC68DE" w:rsidRDefault="00443C10">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vAlign w:val="center"/>
          </w:tcPr>
          <w:p w:rsidR="00443C10" w:rsidRPr="00FC68DE" w:rsidRDefault="00443C10">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r>
      <w:tr w:rsidR="00443C10" w:rsidRPr="00FC68DE" w:rsidTr="009B771D">
        <w:tc>
          <w:tcPr>
            <w:tcW w:w="2599" w:type="pct"/>
          </w:tcPr>
          <w:p w:rsidR="00443C10" w:rsidRPr="00CB4CCD" w:rsidRDefault="00AE33A7" w:rsidP="0028722F">
            <w:pPr>
              <w:overflowPunct w:val="0"/>
              <w:autoSpaceDE w:val="0"/>
              <w:autoSpaceDN w:val="0"/>
              <w:adjustRightInd w:val="0"/>
              <w:jc w:val="both"/>
              <w:textAlignment w:val="baseline"/>
              <w:rPr>
                <w:rFonts w:asciiTheme="minorHAnsi" w:hAnsiTheme="minorHAnsi" w:cstheme="minorHAnsi"/>
                <w:bCs/>
                <w:lang w:eastAsia="fr-FR"/>
              </w:rPr>
            </w:pPr>
            <w:r w:rsidRPr="00FC68DE">
              <w:rPr>
                <w:rFonts w:asciiTheme="minorHAnsi" w:hAnsiTheme="minorHAnsi" w:cstheme="minorHAnsi"/>
                <w:bCs/>
                <w:lang w:eastAsia="fr-FR"/>
              </w:rPr>
              <w:t>8</w:t>
            </w:r>
            <w:r w:rsidR="00443C10" w:rsidRPr="00FC68DE">
              <w:rPr>
                <w:rFonts w:asciiTheme="minorHAnsi" w:hAnsiTheme="minorHAnsi" w:cstheme="minorHAnsi"/>
                <w:bCs/>
                <w:lang w:eastAsia="fr-FR"/>
              </w:rPr>
              <w:t xml:space="preserve">. </w:t>
            </w:r>
            <w:r w:rsidR="00443C10" w:rsidRPr="00FC68DE">
              <w:rPr>
                <w:rFonts w:asciiTheme="minorHAnsi" w:hAnsiTheme="minorHAnsi" w:cstheme="minorHAnsi"/>
                <w:b/>
                <w:bCs/>
                <w:lang w:eastAsia="fr-FR"/>
              </w:rPr>
              <w:t>Raport asupra utilizării programelor de finanţare nerambursabilă</w:t>
            </w:r>
            <w:r w:rsidR="00443C10" w:rsidRPr="009B18D1">
              <w:rPr>
                <w:rFonts w:asciiTheme="minorHAnsi" w:hAnsiTheme="minorHAnsi" w:cstheme="minorHAnsi"/>
                <w:bCs/>
                <w:lang w:eastAsia="fr-FR"/>
              </w:rPr>
              <w:t xml:space="preserve"> întocmit de solicitant (va cuprinde obiective, tip de investiţie, </w:t>
            </w:r>
            <w:r w:rsidR="00443C10" w:rsidRPr="00E01846">
              <w:rPr>
                <w:rFonts w:asciiTheme="minorHAnsi" w:hAnsiTheme="minorHAnsi" w:cstheme="minorHAnsi"/>
                <w:bCs/>
                <w:lang w:eastAsia="fr-FR"/>
              </w:rPr>
              <w:t>lista cheltuielilor eligibile, costuri şi stadiul proiectului, perioada derulării proiectului), pentru solicitanţii care au mai beneficiat de finanţare nerambursabilă începând cu anul 20</w:t>
            </w:r>
            <w:r w:rsidR="00397B82">
              <w:rPr>
                <w:rFonts w:asciiTheme="minorHAnsi" w:hAnsiTheme="minorHAnsi" w:cstheme="minorHAnsi"/>
                <w:bCs/>
                <w:lang w:eastAsia="fr-FR"/>
              </w:rPr>
              <w:t>07</w:t>
            </w:r>
            <w:r w:rsidR="00443C10" w:rsidRPr="00CB4CCD">
              <w:rPr>
                <w:rFonts w:asciiTheme="minorHAnsi" w:hAnsiTheme="minorHAnsi" w:cstheme="minorHAnsi"/>
                <w:bCs/>
                <w:lang w:eastAsia="fr-FR"/>
              </w:rPr>
              <w:t xml:space="preserve"> pentru aceleaşi tipuri de investiţii.</w:t>
            </w:r>
          </w:p>
        </w:tc>
        <w:tc>
          <w:tcPr>
            <w:tcW w:w="340" w:type="pct"/>
            <w:vAlign w:val="center"/>
          </w:tcPr>
          <w:p w:rsidR="00443C10" w:rsidRPr="00FC68DE"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443C10" w:rsidRPr="00FC68DE"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443C10" w:rsidRPr="009B18D1"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p>
        </w:tc>
        <w:tc>
          <w:tcPr>
            <w:tcW w:w="350" w:type="pct"/>
            <w:vAlign w:val="center"/>
          </w:tcPr>
          <w:p w:rsidR="00443C10" w:rsidRPr="00E01846"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p>
          <w:p w:rsidR="00443C10" w:rsidRPr="00FC68DE"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443C10" w:rsidRPr="009B18D1"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vAlign w:val="center"/>
          </w:tcPr>
          <w:p w:rsidR="00443C10" w:rsidRPr="00FC68DE" w:rsidRDefault="00443C10" w:rsidP="001C63D6">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395" w:type="pct"/>
            <w:vAlign w:val="center"/>
          </w:tcPr>
          <w:p w:rsidR="00443C10" w:rsidRPr="00FC68DE" w:rsidRDefault="00443C10">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vAlign w:val="center"/>
          </w:tcPr>
          <w:p w:rsidR="00443C10" w:rsidRPr="00FC68DE" w:rsidRDefault="00443C10">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vAlign w:val="center"/>
          </w:tcPr>
          <w:p w:rsidR="00443C10" w:rsidRPr="00FC68DE" w:rsidRDefault="00443C10">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r>
      <w:tr w:rsidR="002B6EE2" w:rsidRPr="00FC68DE" w:rsidTr="009B771D">
        <w:tc>
          <w:tcPr>
            <w:tcW w:w="2599" w:type="pct"/>
          </w:tcPr>
          <w:p w:rsidR="000253B3" w:rsidRPr="00233FA5" w:rsidRDefault="000253B3" w:rsidP="00707CD5">
            <w:pPr>
              <w:spacing w:before="240"/>
              <w:jc w:val="both"/>
              <w:rPr>
                <w:rFonts w:asciiTheme="minorHAnsi" w:hAnsiTheme="minorHAnsi" w:cstheme="minorHAnsi"/>
              </w:rPr>
            </w:pPr>
            <w:r w:rsidRPr="00707CD5">
              <w:rPr>
                <w:rFonts w:asciiTheme="minorHAnsi" w:hAnsiTheme="minorHAnsi" w:cstheme="minorHAnsi"/>
                <w:bCs/>
              </w:rPr>
              <w:t xml:space="preserve">9. </w:t>
            </w:r>
            <w:r w:rsidRPr="00233FA5">
              <w:rPr>
                <w:rFonts w:asciiTheme="minorHAnsi" w:hAnsiTheme="minorHAnsi" w:cstheme="minorHAnsi"/>
                <w:b/>
                <w:bCs/>
              </w:rPr>
              <w:t xml:space="preserve">   Documentul emis de ANPM, dacă solicitantul îl deține:</w:t>
            </w:r>
            <w:r>
              <w:rPr>
                <w:rFonts w:asciiTheme="minorHAnsi" w:hAnsiTheme="minorHAnsi" w:cstheme="minorHAnsi"/>
                <w:b/>
                <w:bCs/>
              </w:rPr>
              <w:t xml:space="preserve"> </w:t>
            </w:r>
            <w:r w:rsidRPr="007F35C0">
              <w:rPr>
                <w:rFonts w:asciiTheme="minorHAnsi" w:hAnsiTheme="minorHAnsi" w:cstheme="minorHAnsi"/>
                <w:b/>
                <w:bCs/>
              </w:rPr>
              <w:t>Clasarea notificării/Decizia etapei de încadrare</w:t>
            </w:r>
            <w:r>
              <w:rPr>
                <w:rFonts w:asciiTheme="minorHAnsi" w:hAnsiTheme="minorHAnsi" w:cstheme="minorHAnsi"/>
                <w:b/>
                <w:bCs/>
              </w:rPr>
              <w:t>,</w:t>
            </w:r>
            <w:r w:rsidRPr="007F35C0">
              <w:rPr>
                <w:rFonts w:asciiTheme="minorHAnsi" w:hAnsiTheme="minorHAnsi" w:cstheme="minorHAnsi"/>
                <w:b/>
                <w:bCs/>
              </w:rPr>
              <w:t xml:space="preserve"> ca document final (prin care se precizează că proiectul nu se supune evaluării impactului asupra mediului şi nici evaluării adecvate)/Acordul de mediu</w:t>
            </w:r>
            <w:r>
              <w:rPr>
                <w:rFonts w:asciiTheme="minorHAnsi" w:hAnsiTheme="minorHAnsi" w:cstheme="minorHAnsi"/>
                <w:b/>
                <w:bCs/>
              </w:rPr>
              <w:t xml:space="preserve">, </w:t>
            </w:r>
            <w:r>
              <w:rPr>
                <w:rFonts w:asciiTheme="minorHAnsi" w:hAnsiTheme="minorHAnsi" w:cstheme="minorHAnsi"/>
              </w:rPr>
              <w:t>e</w:t>
            </w:r>
            <w:r w:rsidRPr="00233FA5">
              <w:rPr>
                <w:rFonts w:asciiTheme="minorHAnsi" w:hAnsiTheme="minorHAnsi" w:cstheme="minorHAnsi"/>
              </w:rPr>
              <w:t>mis de autoritatea teritorială competentă de protecția mediului conform Legii nr. 292/2018, cu modificările și completările ulterioare</w:t>
            </w:r>
            <w:r>
              <w:rPr>
                <w:rFonts w:asciiTheme="minorHAnsi" w:hAnsiTheme="minorHAnsi" w:cstheme="minorHAnsi"/>
              </w:rPr>
              <w:t>.</w:t>
            </w:r>
          </w:p>
          <w:p w:rsidR="002B6EE2" w:rsidRPr="00FC68DE" w:rsidRDefault="002B6EE2" w:rsidP="00BC1342">
            <w:pPr>
              <w:overflowPunct w:val="0"/>
              <w:autoSpaceDE w:val="0"/>
              <w:autoSpaceDN w:val="0"/>
              <w:adjustRightInd w:val="0"/>
              <w:jc w:val="both"/>
              <w:textAlignment w:val="baseline"/>
              <w:rPr>
                <w:rFonts w:asciiTheme="minorHAnsi" w:hAnsiTheme="minorHAnsi" w:cstheme="minorHAnsi"/>
                <w:bCs/>
                <w:lang w:eastAsia="fr-FR"/>
              </w:rPr>
            </w:pPr>
          </w:p>
        </w:tc>
        <w:tc>
          <w:tcPr>
            <w:tcW w:w="340" w:type="pct"/>
            <w:vAlign w:val="center"/>
          </w:tcPr>
          <w:p w:rsidR="002B6EE2" w:rsidRPr="00FC68DE"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p>
          <w:p w:rsidR="002B6EE2" w:rsidRPr="00FC68DE"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2B6EE2" w:rsidRPr="009B18D1"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p>
        </w:tc>
        <w:tc>
          <w:tcPr>
            <w:tcW w:w="350" w:type="pct"/>
            <w:vAlign w:val="center"/>
          </w:tcPr>
          <w:p w:rsidR="002B6EE2" w:rsidRPr="00E01846"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p>
          <w:p w:rsidR="002B6EE2" w:rsidRPr="00FC68DE"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2B6EE2" w:rsidRPr="009B18D1"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vAlign w:val="center"/>
          </w:tcPr>
          <w:p w:rsidR="000A7250" w:rsidRPr="00E01846" w:rsidRDefault="000A7250" w:rsidP="00683F80">
            <w:pPr>
              <w:overflowPunct w:val="0"/>
              <w:autoSpaceDE w:val="0"/>
              <w:autoSpaceDN w:val="0"/>
              <w:adjustRightInd w:val="0"/>
              <w:jc w:val="center"/>
              <w:textAlignment w:val="baseline"/>
              <w:rPr>
                <w:rFonts w:asciiTheme="minorHAnsi" w:hAnsiTheme="minorHAnsi" w:cstheme="minorHAnsi"/>
                <w:bCs/>
                <w:lang w:val="ro-RO" w:eastAsia="fr-FR"/>
              </w:rPr>
            </w:pPr>
          </w:p>
          <w:p w:rsidR="00683F80" w:rsidRPr="00FC68DE" w:rsidRDefault="00683F80" w:rsidP="00683F80">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2B6EE2" w:rsidRPr="009B18D1"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p>
        </w:tc>
        <w:tc>
          <w:tcPr>
            <w:tcW w:w="395" w:type="pct"/>
          </w:tcPr>
          <w:p w:rsidR="002B6EE2" w:rsidRPr="00E01846"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p>
          <w:p w:rsidR="000253B3" w:rsidRDefault="000253B3" w:rsidP="002B6EE2">
            <w:pPr>
              <w:overflowPunct w:val="0"/>
              <w:autoSpaceDE w:val="0"/>
              <w:autoSpaceDN w:val="0"/>
              <w:adjustRightInd w:val="0"/>
              <w:jc w:val="center"/>
              <w:textAlignment w:val="baseline"/>
              <w:rPr>
                <w:rFonts w:asciiTheme="minorHAnsi" w:hAnsiTheme="minorHAnsi" w:cstheme="minorHAnsi"/>
                <w:bCs/>
                <w:lang w:val="ro-RO" w:eastAsia="fr-FR"/>
              </w:rPr>
            </w:pPr>
          </w:p>
          <w:p w:rsidR="00F672BF" w:rsidRDefault="00F672BF" w:rsidP="002B6EE2">
            <w:pPr>
              <w:overflowPunct w:val="0"/>
              <w:autoSpaceDE w:val="0"/>
              <w:autoSpaceDN w:val="0"/>
              <w:adjustRightInd w:val="0"/>
              <w:jc w:val="center"/>
              <w:textAlignment w:val="baseline"/>
              <w:rPr>
                <w:rFonts w:asciiTheme="minorHAnsi" w:hAnsiTheme="minorHAnsi" w:cstheme="minorHAnsi"/>
                <w:bCs/>
                <w:lang w:val="ro-RO" w:eastAsia="fr-FR"/>
              </w:rPr>
            </w:pPr>
          </w:p>
          <w:p w:rsidR="000A7250" w:rsidRDefault="000A7250" w:rsidP="002B6EE2">
            <w:pPr>
              <w:overflowPunct w:val="0"/>
              <w:autoSpaceDE w:val="0"/>
              <w:autoSpaceDN w:val="0"/>
              <w:adjustRightInd w:val="0"/>
              <w:jc w:val="center"/>
              <w:textAlignment w:val="baseline"/>
              <w:rPr>
                <w:rFonts w:asciiTheme="minorHAnsi" w:hAnsiTheme="minorHAnsi" w:cstheme="minorHAnsi"/>
                <w:bCs/>
                <w:lang w:val="ro-RO" w:eastAsia="fr-FR"/>
              </w:rPr>
            </w:pPr>
          </w:p>
          <w:p w:rsidR="000A7250" w:rsidRDefault="000A7250" w:rsidP="002B6EE2">
            <w:pPr>
              <w:overflowPunct w:val="0"/>
              <w:autoSpaceDE w:val="0"/>
              <w:autoSpaceDN w:val="0"/>
              <w:adjustRightInd w:val="0"/>
              <w:jc w:val="center"/>
              <w:textAlignment w:val="baseline"/>
              <w:rPr>
                <w:rFonts w:asciiTheme="minorHAnsi" w:hAnsiTheme="minorHAnsi" w:cstheme="minorHAnsi"/>
                <w:bCs/>
                <w:lang w:val="ro-RO" w:eastAsia="fr-FR"/>
              </w:rPr>
            </w:pPr>
          </w:p>
          <w:p w:rsidR="002B6EE2" w:rsidRPr="00FC68DE"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tcPr>
          <w:p w:rsidR="002B6EE2" w:rsidRPr="009B18D1"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p>
          <w:p w:rsidR="000253B3" w:rsidRDefault="000253B3" w:rsidP="002B6EE2">
            <w:pPr>
              <w:overflowPunct w:val="0"/>
              <w:autoSpaceDE w:val="0"/>
              <w:autoSpaceDN w:val="0"/>
              <w:adjustRightInd w:val="0"/>
              <w:jc w:val="center"/>
              <w:textAlignment w:val="baseline"/>
              <w:rPr>
                <w:rFonts w:asciiTheme="minorHAnsi" w:hAnsiTheme="minorHAnsi" w:cstheme="minorHAnsi"/>
                <w:bCs/>
                <w:lang w:val="ro-RO" w:eastAsia="fr-FR"/>
              </w:rPr>
            </w:pPr>
          </w:p>
          <w:p w:rsidR="000253B3" w:rsidRDefault="000253B3" w:rsidP="002B6EE2">
            <w:pPr>
              <w:overflowPunct w:val="0"/>
              <w:autoSpaceDE w:val="0"/>
              <w:autoSpaceDN w:val="0"/>
              <w:adjustRightInd w:val="0"/>
              <w:jc w:val="center"/>
              <w:textAlignment w:val="baseline"/>
              <w:rPr>
                <w:rFonts w:asciiTheme="minorHAnsi" w:hAnsiTheme="minorHAnsi" w:cstheme="minorHAnsi"/>
                <w:bCs/>
                <w:lang w:val="ro-RO" w:eastAsia="fr-FR"/>
              </w:rPr>
            </w:pPr>
          </w:p>
          <w:p w:rsidR="000A7250" w:rsidRDefault="000A7250" w:rsidP="002B6EE2">
            <w:pPr>
              <w:overflowPunct w:val="0"/>
              <w:autoSpaceDE w:val="0"/>
              <w:autoSpaceDN w:val="0"/>
              <w:adjustRightInd w:val="0"/>
              <w:jc w:val="center"/>
              <w:textAlignment w:val="baseline"/>
              <w:rPr>
                <w:rFonts w:asciiTheme="minorHAnsi" w:hAnsiTheme="minorHAnsi" w:cstheme="minorHAnsi"/>
                <w:bCs/>
                <w:lang w:val="ro-RO" w:eastAsia="fr-FR"/>
              </w:rPr>
            </w:pPr>
          </w:p>
          <w:p w:rsidR="000A7250" w:rsidRDefault="000A7250" w:rsidP="002B6EE2">
            <w:pPr>
              <w:overflowPunct w:val="0"/>
              <w:autoSpaceDE w:val="0"/>
              <w:autoSpaceDN w:val="0"/>
              <w:adjustRightInd w:val="0"/>
              <w:jc w:val="center"/>
              <w:textAlignment w:val="baseline"/>
              <w:rPr>
                <w:rFonts w:asciiTheme="minorHAnsi" w:hAnsiTheme="minorHAnsi" w:cstheme="minorHAnsi"/>
                <w:bCs/>
                <w:lang w:val="ro-RO" w:eastAsia="fr-FR"/>
              </w:rPr>
            </w:pPr>
          </w:p>
          <w:p w:rsidR="002B6EE2" w:rsidRPr="00FC68DE"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tcPr>
          <w:p w:rsidR="002B6EE2" w:rsidRPr="009B18D1"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p>
          <w:p w:rsidR="000253B3" w:rsidRDefault="000253B3" w:rsidP="002B6EE2">
            <w:pPr>
              <w:overflowPunct w:val="0"/>
              <w:autoSpaceDE w:val="0"/>
              <w:autoSpaceDN w:val="0"/>
              <w:adjustRightInd w:val="0"/>
              <w:jc w:val="center"/>
              <w:textAlignment w:val="baseline"/>
              <w:rPr>
                <w:rFonts w:asciiTheme="minorHAnsi" w:hAnsiTheme="minorHAnsi" w:cstheme="minorHAnsi"/>
                <w:bCs/>
                <w:lang w:val="ro-RO" w:eastAsia="fr-FR"/>
              </w:rPr>
            </w:pPr>
          </w:p>
          <w:p w:rsidR="000253B3" w:rsidRDefault="000253B3" w:rsidP="002B6EE2">
            <w:pPr>
              <w:overflowPunct w:val="0"/>
              <w:autoSpaceDE w:val="0"/>
              <w:autoSpaceDN w:val="0"/>
              <w:adjustRightInd w:val="0"/>
              <w:jc w:val="center"/>
              <w:textAlignment w:val="baseline"/>
              <w:rPr>
                <w:rFonts w:asciiTheme="minorHAnsi" w:hAnsiTheme="minorHAnsi" w:cstheme="minorHAnsi"/>
                <w:bCs/>
                <w:lang w:val="ro-RO" w:eastAsia="fr-FR"/>
              </w:rPr>
            </w:pPr>
          </w:p>
          <w:p w:rsidR="000A7250" w:rsidRDefault="000A7250" w:rsidP="002B6EE2">
            <w:pPr>
              <w:overflowPunct w:val="0"/>
              <w:autoSpaceDE w:val="0"/>
              <w:autoSpaceDN w:val="0"/>
              <w:adjustRightInd w:val="0"/>
              <w:jc w:val="center"/>
              <w:textAlignment w:val="baseline"/>
              <w:rPr>
                <w:rFonts w:asciiTheme="minorHAnsi" w:hAnsiTheme="minorHAnsi" w:cstheme="minorHAnsi"/>
                <w:bCs/>
                <w:lang w:val="ro-RO" w:eastAsia="fr-FR"/>
              </w:rPr>
            </w:pPr>
          </w:p>
          <w:p w:rsidR="000A7250" w:rsidRDefault="000A7250" w:rsidP="002B6EE2">
            <w:pPr>
              <w:overflowPunct w:val="0"/>
              <w:autoSpaceDE w:val="0"/>
              <w:autoSpaceDN w:val="0"/>
              <w:adjustRightInd w:val="0"/>
              <w:jc w:val="center"/>
              <w:textAlignment w:val="baseline"/>
              <w:rPr>
                <w:rFonts w:asciiTheme="minorHAnsi" w:hAnsiTheme="minorHAnsi" w:cstheme="minorHAnsi"/>
                <w:bCs/>
                <w:lang w:val="ro-RO" w:eastAsia="fr-FR"/>
              </w:rPr>
            </w:pPr>
          </w:p>
          <w:p w:rsidR="002B6EE2" w:rsidRPr="00FC68DE"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r>
      <w:tr w:rsidR="002B6EE2" w:rsidRPr="00FC68DE" w:rsidTr="009B771D">
        <w:tc>
          <w:tcPr>
            <w:tcW w:w="2599" w:type="pct"/>
          </w:tcPr>
          <w:p w:rsidR="002B6EE2" w:rsidRPr="00FC68DE" w:rsidRDefault="002B6EE2">
            <w:pPr>
              <w:overflowPunct w:val="0"/>
              <w:autoSpaceDE w:val="0"/>
              <w:autoSpaceDN w:val="0"/>
              <w:adjustRightInd w:val="0"/>
              <w:textAlignment w:val="baseline"/>
              <w:rPr>
                <w:rFonts w:asciiTheme="minorHAnsi" w:hAnsiTheme="minorHAnsi" w:cstheme="minorHAnsi"/>
                <w:bCs/>
                <w:lang w:eastAsia="fr-FR"/>
              </w:rPr>
            </w:pPr>
            <w:r w:rsidRPr="00FC68DE">
              <w:rPr>
                <w:rFonts w:asciiTheme="minorHAnsi" w:hAnsiTheme="minorHAnsi" w:cstheme="minorHAnsi"/>
                <w:bCs/>
                <w:lang w:eastAsia="fr-FR"/>
              </w:rPr>
              <w:lastRenderedPageBreak/>
              <w:t>1</w:t>
            </w:r>
            <w:r w:rsidR="000253B3">
              <w:rPr>
                <w:rFonts w:asciiTheme="minorHAnsi" w:hAnsiTheme="minorHAnsi" w:cstheme="minorHAnsi"/>
                <w:bCs/>
                <w:lang w:eastAsia="fr-FR"/>
              </w:rPr>
              <w:t>0</w:t>
            </w:r>
            <w:r w:rsidRPr="009B18D1">
              <w:rPr>
                <w:rFonts w:asciiTheme="minorHAnsi" w:hAnsiTheme="minorHAnsi" w:cstheme="minorHAnsi"/>
                <w:bCs/>
                <w:lang w:eastAsia="fr-FR"/>
              </w:rPr>
              <w:t xml:space="preserve">.  </w:t>
            </w:r>
            <w:r w:rsidRPr="00E01846">
              <w:rPr>
                <w:rFonts w:asciiTheme="minorHAnsi" w:hAnsiTheme="minorHAnsi" w:cstheme="minorHAnsi"/>
                <w:b/>
                <w:bCs/>
                <w:lang w:eastAsia="fr-FR"/>
              </w:rPr>
              <w:t>Alte documente justificative</w:t>
            </w:r>
            <w:r w:rsidRPr="001D6A97">
              <w:rPr>
                <w:rFonts w:asciiTheme="minorHAnsi" w:hAnsiTheme="minorHAnsi" w:cstheme="minorHAnsi"/>
                <w:bCs/>
                <w:lang w:eastAsia="fr-FR"/>
              </w:rPr>
              <w:t xml:space="preserve"> (depuse de către solicitant, după caz)</w:t>
            </w:r>
            <w:r w:rsidR="003D4377" w:rsidRPr="00CB4CCD">
              <w:rPr>
                <w:rFonts w:asciiTheme="minorHAnsi" w:hAnsiTheme="minorHAnsi" w:cstheme="minorHAnsi"/>
                <w:bCs/>
                <w:lang w:eastAsia="fr-FR"/>
              </w:rPr>
              <w:t>.</w:t>
            </w:r>
          </w:p>
        </w:tc>
        <w:tc>
          <w:tcPr>
            <w:tcW w:w="340" w:type="pct"/>
            <w:vAlign w:val="center"/>
          </w:tcPr>
          <w:p w:rsidR="002B6EE2" w:rsidRPr="00FC68DE"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2B6EE2" w:rsidRPr="009B18D1"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p>
        </w:tc>
        <w:tc>
          <w:tcPr>
            <w:tcW w:w="350" w:type="pct"/>
            <w:vAlign w:val="center"/>
          </w:tcPr>
          <w:p w:rsidR="002B6EE2" w:rsidRPr="00FC68DE"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p w:rsidR="002B6EE2" w:rsidRPr="009B18D1"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p>
        </w:tc>
        <w:tc>
          <w:tcPr>
            <w:tcW w:w="440" w:type="pct"/>
          </w:tcPr>
          <w:p w:rsidR="002B6EE2" w:rsidRPr="00FC68DE"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395" w:type="pct"/>
          </w:tcPr>
          <w:p w:rsidR="002B6EE2" w:rsidRPr="00FC68DE"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tcPr>
          <w:p w:rsidR="002B6EE2" w:rsidRPr="00FC68DE"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c>
          <w:tcPr>
            <w:tcW w:w="438" w:type="pct"/>
          </w:tcPr>
          <w:p w:rsidR="002B6EE2" w:rsidRPr="00FC68DE" w:rsidRDefault="002B6EE2" w:rsidP="002B6EE2">
            <w:pPr>
              <w:overflowPunct w:val="0"/>
              <w:autoSpaceDE w:val="0"/>
              <w:autoSpaceDN w:val="0"/>
              <w:adjustRightInd w:val="0"/>
              <w:jc w:val="center"/>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sym w:font="Wingdings" w:char="F06F"/>
            </w:r>
          </w:p>
        </w:tc>
      </w:tr>
    </w:tbl>
    <w:p w:rsidR="00C762A5" w:rsidRPr="00FC68DE" w:rsidRDefault="00C762A5" w:rsidP="00FB78BF">
      <w:pPr>
        <w:overflowPunct w:val="0"/>
        <w:autoSpaceDE w:val="0"/>
        <w:autoSpaceDN w:val="0"/>
        <w:adjustRightInd w:val="0"/>
        <w:spacing w:before="120"/>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t>Observaţii.......................................................................................................................</w:t>
      </w:r>
    </w:p>
    <w:p w:rsidR="00C762A5" w:rsidRPr="009B18D1" w:rsidRDefault="00C762A5" w:rsidP="00C762A5">
      <w:pPr>
        <w:overflowPunct w:val="0"/>
        <w:autoSpaceDE w:val="0"/>
        <w:autoSpaceDN w:val="0"/>
        <w:adjustRightInd w:val="0"/>
        <w:textAlignment w:val="baseline"/>
        <w:rPr>
          <w:rFonts w:asciiTheme="minorHAnsi" w:hAnsiTheme="minorHAnsi" w:cstheme="minorHAnsi"/>
          <w:bCs/>
          <w:lang w:val="ro-RO" w:eastAsia="fr-FR"/>
        </w:rPr>
      </w:pPr>
      <w:r w:rsidRPr="009B18D1">
        <w:rPr>
          <w:rFonts w:asciiTheme="minorHAnsi" w:hAnsiTheme="minorHAnsi" w:cstheme="minorHAnsi"/>
          <w:bCs/>
          <w:lang w:val="ro-RO" w:eastAsia="fr-FR"/>
        </w:rPr>
        <w:t>........................................................................................................................................</w:t>
      </w:r>
    </w:p>
    <w:p w:rsidR="00C762A5" w:rsidRPr="00CB4CCD" w:rsidRDefault="00C762A5" w:rsidP="00C762A5">
      <w:pPr>
        <w:overflowPunct w:val="0"/>
        <w:autoSpaceDE w:val="0"/>
        <w:autoSpaceDN w:val="0"/>
        <w:adjustRightInd w:val="0"/>
        <w:textAlignment w:val="baseline"/>
        <w:rPr>
          <w:rFonts w:asciiTheme="minorHAnsi" w:hAnsiTheme="minorHAnsi" w:cstheme="minorHAnsi"/>
          <w:b/>
          <w:bCs/>
          <w:lang w:val="ro-RO" w:eastAsia="fr-FR"/>
        </w:rPr>
      </w:pPr>
      <w:r w:rsidRPr="00E01846">
        <w:rPr>
          <w:rFonts w:asciiTheme="minorHAnsi" w:hAnsiTheme="minorHAnsi" w:cstheme="minorHAnsi"/>
          <w:bCs/>
          <w:lang w:val="ro-RO" w:eastAsia="fr-FR"/>
        </w:rPr>
        <w:t>..................................................</w:t>
      </w:r>
      <w:r w:rsidRPr="001D6A97">
        <w:rPr>
          <w:rFonts w:asciiTheme="minorHAnsi" w:hAnsiTheme="minorHAnsi" w:cstheme="minorHAnsi"/>
          <w:bCs/>
          <w:lang w:val="ro-RO" w:eastAsia="fr-FR"/>
        </w:rPr>
        <w:t>......................................................................................</w:t>
      </w:r>
    </w:p>
    <w:p w:rsidR="00C762A5" w:rsidRPr="00FC68DE" w:rsidRDefault="00C762A5" w:rsidP="00C762A5">
      <w:pPr>
        <w:overflowPunct w:val="0"/>
        <w:autoSpaceDE w:val="0"/>
        <w:autoSpaceDN w:val="0"/>
        <w:adjustRightInd w:val="0"/>
        <w:textAlignment w:val="baseline"/>
        <w:rPr>
          <w:rFonts w:asciiTheme="minorHAnsi" w:hAnsiTheme="minorHAnsi" w:cstheme="minorHAnsi"/>
          <w:b/>
          <w:bCs/>
          <w:lang w:val="ro-RO" w:eastAsia="fr-FR"/>
        </w:rPr>
      </w:pPr>
    </w:p>
    <w:p w:rsidR="00C762A5" w:rsidRPr="002F6AE7" w:rsidRDefault="00C762A5" w:rsidP="00C762A5">
      <w:pPr>
        <w:jc w:val="both"/>
        <w:rPr>
          <w:rFonts w:asciiTheme="minorHAnsi" w:hAnsiTheme="minorHAnsi" w:cstheme="minorHAnsi"/>
          <w:b/>
          <w:bCs/>
          <w:lang w:eastAsia="ro-RO"/>
        </w:rPr>
      </w:pPr>
      <w:r w:rsidRPr="002F6AE7">
        <w:rPr>
          <w:rFonts w:asciiTheme="minorHAnsi" w:hAnsiTheme="minorHAnsi" w:cstheme="minorHAnsi"/>
          <w:b/>
          <w:bCs/>
          <w:lang w:val="ro-RO" w:eastAsia="ro-RO"/>
        </w:rPr>
        <w:t>Cererea de finanţare şi documentele anexate acesteia depuse de beneficiar pe suport de hârtie sunt</w:t>
      </w:r>
      <w:r w:rsidRPr="002F6AE7">
        <w:rPr>
          <w:rFonts w:asciiTheme="minorHAnsi" w:hAnsiTheme="minorHAnsi" w:cstheme="minorHAnsi"/>
          <w:b/>
          <w:bCs/>
          <w:lang w:eastAsia="ro-RO"/>
        </w:rPr>
        <w:t>:</w:t>
      </w:r>
    </w:p>
    <w:p w:rsidR="00C762A5" w:rsidRPr="002F6AE7" w:rsidRDefault="00C762A5" w:rsidP="00C762A5">
      <w:pPr>
        <w:jc w:val="both"/>
        <w:rPr>
          <w:rFonts w:asciiTheme="minorHAnsi" w:hAnsiTheme="minorHAnsi" w:cstheme="minorHAnsi"/>
          <w:b/>
          <w:bCs/>
          <w:lang w:val="ro-RO" w:eastAsia="ro-RO"/>
        </w:rPr>
      </w:pPr>
      <w:r w:rsidRPr="002F6AE7">
        <w:rPr>
          <w:rFonts w:asciiTheme="minorHAnsi" w:hAnsiTheme="minorHAnsi" w:cstheme="minorHAnsi"/>
          <w:lang w:val="fr-FR" w:eastAsia="ro-RO"/>
        </w:rPr>
        <w:sym w:font="Wingdings" w:char="F06F"/>
      </w:r>
      <w:r w:rsidRPr="002F6AE7">
        <w:rPr>
          <w:rFonts w:asciiTheme="minorHAnsi" w:hAnsiTheme="minorHAnsi" w:cstheme="minorHAnsi"/>
          <w:b/>
          <w:bCs/>
          <w:lang w:val="ro-RO" w:eastAsia="ro-RO"/>
        </w:rPr>
        <w:t>conforme</w:t>
      </w:r>
    </w:p>
    <w:p w:rsidR="00C762A5" w:rsidRPr="002F6AE7" w:rsidRDefault="00C762A5" w:rsidP="00BC1342">
      <w:pPr>
        <w:spacing w:before="120"/>
        <w:jc w:val="both"/>
        <w:rPr>
          <w:rFonts w:asciiTheme="minorHAnsi" w:hAnsiTheme="minorHAnsi" w:cstheme="minorHAnsi"/>
          <w:b/>
          <w:bCs/>
          <w:lang w:val="ro-RO" w:eastAsia="ro-RO"/>
        </w:rPr>
      </w:pPr>
      <w:r w:rsidRPr="002F6AE7">
        <w:rPr>
          <w:rFonts w:asciiTheme="minorHAnsi" w:hAnsiTheme="minorHAnsi" w:cstheme="minorHAnsi"/>
          <w:lang w:val="fr-FR" w:eastAsia="ro-RO"/>
        </w:rPr>
        <w:sym w:font="Wingdings" w:char="F06F"/>
      </w:r>
      <w:proofErr w:type="gramStart"/>
      <w:r w:rsidRPr="002F6AE7">
        <w:rPr>
          <w:rFonts w:asciiTheme="minorHAnsi" w:hAnsiTheme="minorHAnsi" w:cstheme="minorHAnsi"/>
          <w:b/>
          <w:lang w:val="fr-FR" w:eastAsia="ro-RO"/>
        </w:rPr>
        <w:t>ne</w:t>
      </w:r>
      <w:r w:rsidRPr="002F6AE7">
        <w:rPr>
          <w:rFonts w:asciiTheme="minorHAnsi" w:hAnsiTheme="minorHAnsi" w:cstheme="minorHAnsi"/>
          <w:b/>
          <w:bCs/>
          <w:lang w:val="ro-RO" w:eastAsia="ro-RO"/>
        </w:rPr>
        <w:t>conforme</w:t>
      </w:r>
      <w:proofErr w:type="gramEnd"/>
    </w:p>
    <w:p w:rsidR="00C762A5" w:rsidRPr="002F6AE7" w:rsidRDefault="00C762A5" w:rsidP="00C762A5">
      <w:pPr>
        <w:jc w:val="both"/>
        <w:rPr>
          <w:rFonts w:asciiTheme="minorHAnsi" w:hAnsiTheme="minorHAnsi" w:cstheme="minorHAnsi"/>
          <w:b/>
          <w:bCs/>
          <w:lang w:val="ro-RO" w:eastAsia="ro-RO"/>
        </w:rPr>
      </w:pPr>
      <w:r w:rsidRPr="002F6AE7">
        <w:rPr>
          <w:rFonts w:asciiTheme="minorHAnsi" w:hAnsiTheme="minorHAnsi" w:cstheme="minorHAnsi"/>
          <w:b/>
          <w:bCs/>
          <w:lang w:val="ro-RO" w:eastAsia="ro-RO"/>
        </w:rPr>
        <w:t>cu exemplarul depus on-line.</w:t>
      </w:r>
    </w:p>
    <w:p w:rsidR="00C762A5" w:rsidRPr="00FC68DE" w:rsidRDefault="00C762A5" w:rsidP="00BC1342">
      <w:pPr>
        <w:overflowPunct w:val="0"/>
        <w:autoSpaceDE w:val="0"/>
        <w:autoSpaceDN w:val="0"/>
        <w:adjustRightInd w:val="0"/>
        <w:spacing w:before="240"/>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t>Aprobat: Director  CRFIR</w:t>
      </w:r>
    </w:p>
    <w:p w:rsidR="00C762A5" w:rsidRPr="009B18D1" w:rsidRDefault="00C762A5" w:rsidP="00C762A5">
      <w:pPr>
        <w:overflowPunct w:val="0"/>
        <w:autoSpaceDE w:val="0"/>
        <w:autoSpaceDN w:val="0"/>
        <w:adjustRightInd w:val="0"/>
        <w:textAlignment w:val="baseline"/>
        <w:rPr>
          <w:rFonts w:asciiTheme="minorHAnsi" w:hAnsiTheme="minorHAnsi" w:cstheme="minorHAnsi"/>
          <w:bCs/>
          <w:i/>
          <w:lang w:val="ro-RO" w:eastAsia="fr-FR"/>
        </w:rPr>
      </w:pPr>
      <w:r w:rsidRPr="009B18D1">
        <w:rPr>
          <w:rFonts w:asciiTheme="minorHAnsi" w:hAnsiTheme="minorHAnsi" w:cstheme="minorHAnsi"/>
          <w:bCs/>
          <w:i/>
          <w:lang w:val="ro-RO" w:eastAsia="fr-FR"/>
        </w:rPr>
        <w:t>Nume/Prenume …………………….......</w:t>
      </w:r>
    </w:p>
    <w:p w:rsidR="00C762A5" w:rsidRPr="00E01846" w:rsidRDefault="00C762A5" w:rsidP="00C762A5">
      <w:pPr>
        <w:overflowPunct w:val="0"/>
        <w:autoSpaceDE w:val="0"/>
        <w:autoSpaceDN w:val="0"/>
        <w:adjustRightInd w:val="0"/>
        <w:textAlignment w:val="baseline"/>
        <w:rPr>
          <w:rFonts w:asciiTheme="minorHAnsi" w:hAnsiTheme="minorHAnsi" w:cstheme="minorHAnsi"/>
          <w:bCs/>
          <w:i/>
          <w:lang w:val="ro-RO" w:eastAsia="fr-FR"/>
        </w:rPr>
      </w:pPr>
      <w:r w:rsidRPr="00E01846">
        <w:rPr>
          <w:rFonts w:asciiTheme="minorHAnsi" w:hAnsiTheme="minorHAnsi" w:cstheme="minorHAnsi"/>
          <w:bCs/>
          <w:i/>
          <w:lang w:val="ro-RO" w:eastAsia="fr-FR"/>
        </w:rPr>
        <w:t xml:space="preserve">Semnătura </w:t>
      </w:r>
    </w:p>
    <w:p w:rsidR="00C762A5" w:rsidRPr="001D6A97" w:rsidRDefault="00C762A5" w:rsidP="00C762A5">
      <w:pPr>
        <w:overflowPunct w:val="0"/>
        <w:autoSpaceDE w:val="0"/>
        <w:autoSpaceDN w:val="0"/>
        <w:adjustRightInd w:val="0"/>
        <w:textAlignment w:val="baseline"/>
        <w:rPr>
          <w:rFonts w:asciiTheme="minorHAnsi" w:hAnsiTheme="minorHAnsi" w:cstheme="minorHAnsi"/>
          <w:bCs/>
          <w:lang w:val="ro-RO" w:eastAsia="fr-FR"/>
        </w:rPr>
      </w:pPr>
    </w:p>
    <w:p w:rsidR="00C762A5" w:rsidRPr="00CB4CCD" w:rsidRDefault="00C762A5" w:rsidP="00C762A5">
      <w:pPr>
        <w:overflowPunct w:val="0"/>
        <w:autoSpaceDE w:val="0"/>
        <w:autoSpaceDN w:val="0"/>
        <w:adjustRightInd w:val="0"/>
        <w:textAlignment w:val="baseline"/>
        <w:rPr>
          <w:rFonts w:asciiTheme="minorHAnsi" w:hAnsiTheme="minorHAnsi" w:cstheme="minorHAnsi"/>
          <w:bCs/>
          <w:lang w:val="ro-RO" w:eastAsia="fr-FR"/>
        </w:rPr>
      </w:pPr>
      <w:r w:rsidRPr="00CB4CCD">
        <w:rPr>
          <w:rFonts w:asciiTheme="minorHAnsi" w:hAnsiTheme="minorHAnsi" w:cstheme="minorHAnsi"/>
          <w:bCs/>
          <w:lang w:val="ro-RO" w:eastAsia="fr-FR"/>
        </w:rPr>
        <w:t xml:space="preserve">Avizat: Şef Serviciu SIBA-CRFIR </w:t>
      </w:r>
    </w:p>
    <w:p w:rsidR="00C762A5" w:rsidRPr="00FC68DE" w:rsidRDefault="00C762A5" w:rsidP="00C762A5">
      <w:pPr>
        <w:overflowPunct w:val="0"/>
        <w:autoSpaceDE w:val="0"/>
        <w:autoSpaceDN w:val="0"/>
        <w:adjustRightInd w:val="0"/>
        <w:textAlignment w:val="baseline"/>
        <w:rPr>
          <w:rFonts w:asciiTheme="minorHAnsi" w:hAnsiTheme="minorHAnsi" w:cstheme="minorHAnsi"/>
          <w:bCs/>
          <w:i/>
          <w:lang w:val="pt-BR" w:eastAsia="fr-FR"/>
        </w:rPr>
      </w:pPr>
      <w:r w:rsidRPr="00FC68DE">
        <w:rPr>
          <w:rFonts w:asciiTheme="minorHAnsi" w:hAnsiTheme="minorHAnsi" w:cstheme="minorHAnsi"/>
          <w:bCs/>
          <w:i/>
          <w:lang w:val="pt-BR" w:eastAsia="fr-FR"/>
        </w:rPr>
        <w:t>Nume/Prenume …………………….......</w:t>
      </w:r>
    </w:p>
    <w:p w:rsidR="003C3DA3" w:rsidRPr="00FC68DE" w:rsidRDefault="00C762A5" w:rsidP="00C762A5">
      <w:pPr>
        <w:overflowPunct w:val="0"/>
        <w:autoSpaceDE w:val="0"/>
        <w:autoSpaceDN w:val="0"/>
        <w:adjustRightInd w:val="0"/>
        <w:textAlignment w:val="baseline"/>
        <w:rPr>
          <w:rFonts w:asciiTheme="minorHAnsi" w:hAnsiTheme="minorHAnsi" w:cstheme="minorHAnsi"/>
          <w:bCs/>
          <w:i/>
          <w:lang w:val="pt-BR" w:eastAsia="fr-FR"/>
        </w:rPr>
      </w:pPr>
      <w:r w:rsidRPr="00FC68DE">
        <w:rPr>
          <w:rFonts w:asciiTheme="minorHAnsi" w:hAnsiTheme="minorHAnsi" w:cstheme="minorHAnsi"/>
          <w:bCs/>
          <w:i/>
          <w:lang w:val="pt-BR" w:eastAsia="fr-FR"/>
        </w:rPr>
        <w:t>Semnătura</w:t>
      </w:r>
    </w:p>
    <w:p w:rsidR="00C762A5" w:rsidRPr="00FC68DE" w:rsidRDefault="00C762A5" w:rsidP="00C762A5">
      <w:pPr>
        <w:overflowPunct w:val="0"/>
        <w:autoSpaceDE w:val="0"/>
        <w:autoSpaceDN w:val="0"/>
        <w:adjustRightInd w:val="0"/>
        <w:textAlignment w:val="baseline"/>
        <w:rPr>
          <w:rFonts w:asciiTheme="minorHAnsi" w:hAnsiTheme="minorHAnsi" w:cstheme="minorHAnsi"/>
          <w:bCs/>
          <w:i/>
          <w:lang w:val="pt-BR" w:eastAsia="fr-FR"/>
        </w:rPr>
      </w:pPr>
      <w:r w:rsidRPr="00FC68DE">
        <w:rPr>
          <w:rFonts w:asciiTheme="minorHAnsi" w:hAnsiTheme="minorHAnsi" w:cstheme="minorHAnsi"/>
          <w:bCs/>
          <w:i/>
          <w:lang w:val="pt-BR" w:eastAsia="fr-FR"/>
        </w:rPr>
        <w:tab/>
      </w:r>
      <w:r w:rsidRPr="00FC68DE">
        <w:rPr>
          <w:rFonts w:asciiTheme="minorHAnsi" w:hAnsiTheme="minorHAnsi" w:cstheme="minorHAnsi"/>
          <w:bCs/>
          <w:i/>
          <w:lang w:val="pt-BR" w:eastAsia="fr-FR"/>
        </w:rPr>
        <w:tab/>
        <w:t xml:space="preserve">          </w:t>
      </w:r>
    </w:p>
    <w:p w:rsidR="00C762A5" w:rsidRPr="00FC68DE" w:rsidRDefault="00C762A5" w:rsidP="00C762A5">
      <w:pPr>
        <w:overflowPunct w:val="0"/>
        <w:autoSpaceDE w:val="0"/>
        <w:autoSpaceDN w:val="0"/>
        <w:adjustRightInd w:val="0"/>
        <w:textAlignment w:val="baseline"/>
        <w:rPr>
          <w:rFonts w:asciiTheme="minorHAnsi" w:hAnsiTheme="minorHAnsi" w:cstheme="minorHAnsi"/>
          <w:bCs/>
          <w:lang w:val="pt-BR" w:eastAsia="fr-FR"/>
        </w:rPr>
      </w:pPr>
    </w:p>
    <w:p w:rsidR="00C762A5" w:rsidRPr="00FC68DE" w:rsidRDefault="00C762A5" w:rsidP="00C762A5">
      <w:pPr>
        <w:overflowPunct w:val="0"/>
        <w:autoSpaceDE w:val="0"/>
        <w:autoSpaceDN w:val="0"/>
        <w:adjustRightInd w:val="0"/>
        <w:textAlignment w:val="baseline"/>
        <w:rPr>
          <w:rFonts w:asciiTheme="minorHAnsi" w:hAnsiTheme="minorHAnsi" w:cstheme="minorHAnsi"/>
          <w:bCs/>
          <w:lang w:val="pt-BR" w:eastAsia="fr-FR"/>
        </w:rPr>
      </w:pPr>
      <w:r w:rsidRPr="00FC68DE">
        <w:rPr>
          <w:rFonts w:asciiTheme="minorHAnsi" w:hAnsiTheme="minorHAnsi" w:cstheme="minorHAnsi"/>
          <w:bCs/>
          <w:lang w:val="pt-BR" w:eastAsia="fr-FR"/>
        </w:rPr>
        <w:t>Verificat: Expert 2 SIBA-CRFIR</w:t>
      </w:r>
    </w:p>
    <w:p w:rsidR="00C762A5" w:rsidRPr="00FC68DE" w:rsidRDefault="00C762A5" w:rsidP="00C762A5">
      <w:pPr>
        <w:overflowPunct w:val="0"/>
        <w:autoSpaceDE w:val="0"/>
        <w:autoSpaceDN w:val="0"/>
        <w:adjustRightInd w:val="0"/>
        <w:textAlignment w:val="baseline"/>
        <w:rPr>
          <w:rFonts w:asciiTheme="minorHAnsi" w:hAnsiTheme="minorHAnsi" w:cstheme="minorHAnsi"/>
          <w:bCs/>
          <w:i/>
          <w:lang w:val="pt-BR" w:eastAsia="fr-FR"/>
        </w:rPr>
      </w:pPr>
      <w:r w:rsidRPr="00FC68DE">
        <w:rPr>
          <w:rFonts w:asciiTheme="minorHAnsi" w:hAnsiTheme="minorHAnsi" w:cstheme="minorHAnsi"/>
          <w:bCs/>
          <w:i/>
          <w:lang w:val="pt-BR" w:eastAsia="fr-FR"/>
        </w:rPr>
        <w:t>Nume/Prenume ……………………......</w:t>
      </w:r>
    </w:p>
    <w:p w:rsidR="003C3DA3" w:rsidRPr="00FC68DE" w:rsidRDefault="00C762A5" w:rsidP="00C762A5">
      <w:pPr>
        <w:overflowPunct w:val="0"/>
        <w:autoSpaceDE w:val="0"/>
        <w:autoSpaceDN w:val="0"/>
        <w:adjustRightInd w:val="0"/>
        <w:textAlignment w:val="baseline"/>
        <w:rPr>
          <w:rFonts w:asciiTheme="minorHAnsi" w:hAnsiTheme="minorHAnsi" w:cstheme="minorHAnsi"/>
          <w:bCs/>
          <w:i/>
          <w:lang w:val="pt-BR" w:eastAsia="fr-FR"/>
        </w:rPr>
      </w:pPr>
      <w:r w:rsidRPr="00FC68DE">
        <w:rPr>
          <w:rFonts w:asciiTheme="minorHAnsi" w:hAnsiTheme="minorHAnsi" w:cstheme="minorHAnsi"/>
          <w:bCs/>
          <w:i/>
          <w:lang w:val="pt-BR" w:eastAsia="fr-FR"/>
        </w:rPr>
        <w:t>Semnătura</w:t>
      </w:r>
    </w:p>
    <w:p w:rsidR="00C762A5" w:rsidRPr="00FC68DE" w:rsidRDefault="00C762A5" w:rsidP="00C762A5">
      <w:pPr>
        <w:overflowPunct w:val="0"/>
        <w:autoSpaceDE w:val="0"/>
        <w:autoSpaceDN w:val="0"/>
        <w:adjustRightInd w:val="0"/>
        <w:textAlignment w:val="baseline"/>
        <w:rPr>
          <w:rFonts w:asciiTheme="minorHAnsi" w:hAnsiTheme="minorHAnsi" w:cstheme="minorHAnsi"/>
          <w:bCs/>
          <w:i/>
          <w:lang w:val="pt-BR" w:eastAsia="fr-FR"/>
        </w:rPr>
      </w:pPr>
    </w:p>
    <w:p w:rsidR="00C762A5" w:rsidRPr="00FC68DE" w:rsidRDefault="00C762A5" w:rsidP="00C762A5">
      <w:pPr>
        <w:overflowPunct w:val="0"/>
        <w:autoSpaceDE w:val="0"/>
        <w:autoSpaceDN w:val="0"/>
        <w:adjustRightInd w:val="0"/>
        <w:textAlignment w:val="baseline"/>
        <w:rPr>
          <w:rFonts w:asciiTheme="minorHAnsi" w:hAnsiTheme="minorHAnsi" w:cstheme="minorHAnsi"/>
          <w:bCs/>
          <w:lang w:val="pt-BR" w:eastAsia="fr-FR"/>
        </w:rPr>
      </w:pPr>
    </w:p>
    <w:p w:rsidR="00C762A5" w:rsidRPr="00FC68DE" w:rsidRDefault="00C762A5" w:rsidP="00C762A5">
      <w:pPr>
        <w:overflowPunct w:val="0"/>
        <w:autoSpaceDE w:val="0"/>
        <w:autoSpaceDN w:val="0"/>
        <w:adjustRightInd w:val="0"/>
        <w:textAlignment w:val="baseline"/>
        <w:rPr>
          <w:rFonts w:asciiTheme="minorHAnsi" w:hAnsiTheme="minorHAnsi" w:cstheme="minorHAnsi"/>
          <w:bCs/>
          <w:lang w:val="pt-BR" w:eastAsia="fr-FR"/>
        </w:rPr>
      </w:pPr>
      <w:r w:rsidRPr="00FC68DE">
        <w:rPr>
          <w:rFonts w:asciiTheme="minorHAnsi" w:hAnsiTheme="minorHAnsi" w:cstheme="minorHAnsi"/>
          <w:bCs/>
          <w:lang w:val="pt-BR" w:eastAsia="fr-FR"/>
        </w:rPr>
        <w:t xml:space="preserve">Întocmit: </w:t>
      </w:r>
      <w:proofErr w:type="gramStart"/>
      <w:r w:rsidRPr="00FC68DE">
        <w:rPr>
          <w:rFonts w:asciiTheme="minorHAnsi" w:hAnsiTheme="minorHAnsi" w:cstheme="minorHAnsi"/>
          <w:bCs/>
          <w:lang w:val="pt-BR" w:eastAsia="fr-FR"/>
        </w:rPr>
        <w:t>Expert  1</w:t>
      </w:r>
      <w:proofErr w:type="gramEnd"/>
      <w:r w:rsidRPr="00FC68DE">
        <w:rPr>
          <w:rFonts w:asciiTheme="minorHAnsi" w:hAnsiTheme="minorHAnsi" w:cstheme="minorHAnsi"/>
          <w:bCs/>
          <w:lang w:val="pt-BR" w:eastAsia="fr-FR"/>
        </w:rPr>
        <w:t xml:space="preserve"> SIBA-CRFIR</w:t>
      </w:r>
    </w:p>
    <w:p w:rsidR="00C762A5" w:rsidRPr="00FC68DE" w:rsidRDefault="00C762A5" w:rsidP="00C762A5">
      <w:pPr>
        <w:overflowPunct w:val="0"/>
        <w:autoSpaceDE w:val="0"/>
        <w:autoSpaceDN w:val="0"/>
        <w:adjustRightInd w:val="0"/>
        <w:textAlignment w:val="baseline"/>
        <w:rPr>
          <w:rFonts w:asciiTheme="minorHAnsi" w:hAnsiTheme="minorHAnsi" w:cstheme="minorHAnsi"/>
          <w:bCs/>
          <w:i/>
          <w:lang w:val="pt-BR" w:eastAsia="fr-FR"/>
        </w:rPr>
      </w:pPr>
      <w:r w:rsidRPr="00FC68DE">
        <w:rPr>
          <w:rFonts w:asciiTheme="minorHAnsi" w:hAnsiTheme="minorHAnsi" w:cstheme="minorHAnsi"/>
          <w:bCs/>
          <w:i/>
          <w:lang w:val="pt-BR" w:eastAsia="fr-FR"/>
        </w:rPr>
        <w:t>Nume/Prenume ……………………......</w:t>
      </w:r>
    </w:p>
    <w:p w:rsidR="003C3DA3" w:rsidRPr="00FC68DE" w:rsidRDefault="00C762A5" w:rsidP="00C762A5">
      <w:pPr>
        <w:overflowPunct w:val="0"/>
        <w:autoSpaceDE w:val="0"/>
        <w:autoSpaceDN w:val="0"/>
        <w:adjustRightInd w:val="0"/>
        <w:textAlignment w:val="baseline"/>
        <w:rPr>
          <w:rFonts w:asciiTheme="minorHAnsi" w:hAnsiTheme="minorHAnsi" w:cstheme="minorHAnsi"/>
          <w:bCs/>
          <w:i/>
          <w:lang w:val="pt-BR" w:eastAsia="fr-FR"/>
        </w:rPr>
      </w:pPr>
      <w:r w:rsidRPr="00FC68DE">
        <w:rPr>
          <w:rFonts w:asciiTheme="minorHAnsi" w:hAnsiTheme="minorHAnsi" w:cstheme="minorHAnsi"/>
          <w:bCs/>
          <w:i/>
          <w:lang w:val="pt-BR" w:eastAsia="fr-FR"/>
        </w:rPr>
        <w:t>Semnătura</w:t>
      </w:r>
    </w:p>
    <w:p w:rsidR="00C762A5" w:rsidRPr="00FC68DE" w:rsidRDefault="00C762A5" w:rsidP="00C762A5">
      <w:pPr>
        <w:overflowPunct w:val="0"/>
        <w:autoSpaceDE w:val="0"/>
        <w:autoSpaceDN w:val="0"/>
        <w:adjustRightInd w:val="0"/>
        <w:textAlignment w:val="baseline"/>
        <w:rPr>
          <w:rFonts w:asciiTheme="minorHAnsi" w:hAnsiTheme="minorHAnsi" w:cstheme="minorHAnsi"/>
          <w:bCs/>
          <w:i/>
          <w:lang w:val="pt-BR" w:eastAsia="fr-FR"/>
        </w:rPr>
      </w:pPr>
      <w:r w:rsidRPr="00FC68DE">
        <w:rPr>
          <w:rFonts w:asciiTheme="minorHAnsi" w:hAnsiTheme="minorHAnsi" w:cstheme="minorHAnsi"/>
          <w:bCs/>
          <w:i/>
          <w:lang w:val="pt-BR" w:eastAsia="fr-FR"/>
        </w:rPr>
        <w:tab/>
        <w:t xml:space="preserve">   </w:t>
      </w:r>
      <w:r w:rsidRPr="00FC68DE">
        <w:rPr>
          <w:rFonts w:asciiTheme="minorHAnsi" w:hAnsiTheme="minorHAnsi" w:cstheme="minorHAnsi"/>
          <w:bCs/>
          <w:i/>
          <w:lang w:val="pt-BR" w:eastAsia="fr-FR"/>
        </w:rPr>
        <w:tab/>
        <w:t xml:space="preserve">           </w:t>
      </w:r>
    </w:p>
    <w:p w:rsidR="001C63D6" w:rsidRPr="00FC68DE" w:rsidRDefault="001C63D6" w:rsidP="001C63D6">
      <w:pPr>
        <w:tabs>
          <w:tab w:val="center" w:pos="4320"/>
          <w:tab w:val="right" w:pos="8640"/>
        </w:tabs>
        <w:jc w:val="both"/>
        <w:rPr>
          <w:rFonts w:asciiTheme="minorHAnsi" w:hAnsiTheme="minorHAnsi" w:cstheme="minorHAnsi"/>
          <w:b/>
          <w:color w:val="000000"/>
          <w:lang w:val="ro-RO" w:eastAsia="ro-RO"/>
        </w:rPr>
      </w:pPr>
      <w:r w:rsidRPr="00FC68DE">
        <w:rPr>
          <w:rFonts w:asciiTheme="minorHAnsi" w:hAnsiTheme="minorHAnsi" w:cstheme="minorHAnsi"/>
          <w:b/>
          <w:color w:val="000000"/>
          <w:lang w:val="ro-RO" w:eastAsia="ro-RO"/>
        </w:rPr>
        <w:t>Metodologie de completare pentru sec</w:t>
      </w:r>
      <w:r w:rsidR="007B77A9" w:rsidRPr="00FC68DE">
        <w:rPr>
          <w:rFonts w:asciiTheme="minorHAnsi" w:hAnsiTheme="minorHAnsi" w:cstheme="minorHAnsi"/>
          <w:b/>
          <w:color w:val="000000"/>
          <w:lang w:val="ro-RO" w:eastAsia="ro-RO"/>
        </w:rPr>
        <w:t>ț</w:t>
      </w:r>
      <w:r w:rsidRPr="00FC68DE">
        <w:rPr>
          <w:rFonts w:asciiTheme="minorHAnsi" w:hAnsiTheme="minorHAnsi" w:cstheme="minorHAnsi"/>
          <w:b/>
          <w:color w:val="000000"/>
          <w:lang w:val="ro-RO" w:eastAsia="ro-RO"/>
        </w:rPr>
        <w:t>iunea II Pct</w:t>
      </w:r>
      <w:r w:rsidR="00C762A5" w:rsidRPr="00FC68DE">
        <w:rPr>
          <w:rFonts w:asciiTheme="minorHAnsi" w:hAnsiTheme="minorHAnsi" w:cstheme="minorHAnsi"/>
          <w:b/>
          <w:color w:val="000000"/>
          <w:lang w:val="ro-RO" w:eastAsia="ro-RO"/>
        </w:rPr>
        <w:t xml:space="preserve"> C</w:t>
      </w:r>
      <w:r w:rsidRPr="00FC68DE">
        <w:rPr>
          <w:rFonts w:asciiTheme="minorHAnsi" w:hAnsiTheme="minorHAnsi" w:cstheme="minorHAnsi"/>
          <w:b/>
          <w:color w:val="000000"/>
          <w:lang w:val="ro-RO" w:eastAsia="ro-RO"/>
        </w:rPr>
        <w:t>.:</w:t>
      </w:r>
    </w:p>
    <w:p w:rsidR="00AE2602" w:rsidRPr="00FC68DE" w:rsidRDefault="001C63D6" w:rsidP="001C63D6">
      <w:pPr>
        <w:jc w:val="both"/>
        <w:rPr>
          <w:rFonts w:asciiTheme="minorHAnsi" w:hAnsiTheme="minorHAnsi" w:cstheme="minorHAnsi"/>
          <w:color w:val="000000"/>
          <w:lang w:val="ro-RO" w:eastAsia="ro-RO"/>
        </w:rPr>
      </w:pPr>
      <w:r w:rsidRPr="00FC68DE">
        <w:rPr>
          <w:rFonts w:asciiTheme="minorHAnsi" w:hAnsiTheme="minorHAnsi" w:cstheme="minorHAnsi"/>
          <w:color w:val="000000"/>
          <w:lang w:val="ro-RO" w:eastAsia="ro-RO"/>
        </w:rPr>
        <w:t>Expertul SIBA-CRFIR efectue</w:t>
      </w:r>
      <w:r w:rsidR="007B77A9" w:rsidRPr="00FC68DE">
        <w:rPr>
          <w:rFonts w:asciiTheme="minorHAnsi" w:hAnsiTheme="minorHAnsi" w:cstheme="minorHAnsi"/>
          <w:color w:val="000000"/>
          <w:lang w:val="ro-RO" w:eastAsia="ro-RO"/>
        </w:rPr>
        <w:t>a</w:t>
      </w:r>
      <w:r w:rsidRPr="00FC68DE">
        <w:rPr>
          <w:rFonts w:asciiTheme="minorHAnsi" w:hAnsiTheme="minorHAnsi" w:cstheme="minorHAnsi"/>
          <w:color w:val="000000"/>
          <w:lang w:val="ro-RO" w:eastAsia="ro-RO"/>
        </w:rPr>
        <w:t>ză verificarea documentației încărcate on-line cu documentele originale depuse pe suport de hârtie, respectiv existența semnăturilor și a ștampilelor persoanelor autorizate, conținutul  documentelor, dacă sunt completate toate rubricile din Cererea de Finanțare, valabilitatea documentelor sau alte aspecte în funcție de specificul fiecărui proiect apoi se consemnează (bifează) rezultatele. Se verific</w:t>
      </w:r>
      <w:r w:rsidR="007B77A9" w:rsidRPr="00FC68DE">
        <w:rPr>
          <w:rFonts w:asciiTheme="minorHAnsi" w:hAnsiTheme="minorHAnsi" w:cstheme="minorHAnsi"/>
          <w:color w:val="000000"/>
          <w:lang w:val="ro-RO" w:eastAsia="ro-RO"/>
        </w:rPr>
        <w:t>ă</w:t>
      </w:r>
      <w:r w:rsidRPr="00FC68DE">
        <w:rPr>
          <w:rFonts w:asciiTheme="minorHAnsi" w:hAnsiTheme="minorHAnsi" w:cstheme="minorHAnsi"/>
          <w:color w:val="000000"/>
          <w:lang w:val="ro-RO" w:eastAsia="ro-RO"/>
        </w:rPr>
        <w:t xml:space="preserve"> de asemenea dac</w:t>
      </w:r>
      <w:r w:rsidR="007B77A9" w:rsidRPr="00FC68DE">
        <w:rPr>
          <w:rFonts w:asciiTheme="minorHAnsi" w:hAnsiTheme="minorHAnsi" w:cstheme="minorHAnsi"/>
          <w:color w:val="000000"/>
          <w:lang w:val="ro-RO" w:eastAsia="ro-RO"/>
        </w:rPr>
        <w:t>ă</w:t>
      </w:r>
      <w:r w:rsidRPr="00FC68DE">
        <w:rPr>
          <w:rFonts w:asciiTheme="minorHAnsi" w:hAnsiTheme="minorHAnsi" w:cstheme="minorHAnsi"/>
          <w:color w:val="000000"/>
          <w:lang w:val="ro-RO" w:eastAsia="ro-RO"/>
        </w:rPr>
        <w:t xml:space="preserve"> documenta</w:t>
      </w:r>
      <w:r w:rsidR="007B77A9" w:rsidRPr="00FC68DE">
        <w:rPr>
          <w:rFonts w:asciiTheme="minorHAnsi" w:hAnsiTheme="minorHAnsi" w:cstheme="minorHAnsi"/>
          <w:color w:val="000000"/>
          <w:lang w:val="ro-RO" w:eastAsia="ro-RO"/>
        </w:rPr>
        <w:t>ț</w:t>
      </w:r>
      <w:r w:rsidRPr="00FC68DE">
        <w:rPr>
          <w:rFonts w:asciiTheme="minorHAnsi" w:hAnsiTheme="minorHAnsi" w:cstheme="minorHAnsi"/>
          <w:color w:val="000000"/>
          <w:lang w:val="ro-RO" w:eastAsia="ro-RO"/>
        </w:rPr>
        <w:t>ia a fost depus</w:t>
      </w:r>
      <w:r w:rsidR="007B77A9" w:rsidRPr="00FC68DE">
        <w:rPr>
          <w:rFonts w:asciiTheme="minorHAnsi" w:hAnsiTheme="minorHAnsi" w:cstheme="minorHAnsi"/>
          <w:color w:val="000000"/>
          <w:lang w:val="ro-RO" w:eastAsia="ro-RO"/>
        </w:rPr>
        <w:t>ă</w:t>
      </w:r>
      <w:r w:rsidRPr="00FC68DE">
        <w:rPr>
          <w:rFonts w:asciiTheme="minorHAnsi" w:hAnsiTheme="minorHAnsi" w:cstheme="minorHAnsi"/>
          <w:color w:val="000000"/>
          <w:lang w:val="ro-RO" w:eastAsia="ro-RO"/>
        </w:rPr>
        <w:t xml:space="preserve"> </w:t>
      </w:r>
      <w:r w:rsidR="007B77A9" w:rsidRPr="00FC68DE">
        <w:rPr>
          <w:rFonts w:asciiTheme="minorHAnsi" w:hAnsiTheme="minorHAnsi" w:cstheme="minorHAnsi"/>
          <w:color w:val="000000"/>
          <w:lang w:val="ro-RO" w:eastAsia="ro-RO"/>
        </w:rPr>
        <w:t>î</w:t>
      </w:r>
      <w:r w:rsidRPr="00FC68DE">
        <w:rPr>
          <w:rFonts w:asciiTheme="minorHAnsi" w:hAnsiTheme="minorHAnsi" w:cstheme="minorHAnsi"/>
          <w:color w:val="000000"/>
          <w:lang w:val="ro-RO" w:eastAsia="ro-RO"/>
        </w:rPr>
        <w:t xml:space="preserve">n termenul precizat în </w:t>
      </w:r>
      <w:r w:rsidR="007B77A9" w:rsidRPr="00FC68DE">
        <w:rPr>
          <w:rFonts w:asciiTheme="minorHAnsi" w:hAnsiTheme="minorHAnsi" w:cstheme="minorHAnsi"/>
          <w:color w:val="000000"/>
          <w:lang w:val="ro-RO" w:eastAsia="ro-RO"/>
        </w:rPr>
        <w:t xml:space="preserve">Notificarea beneficiarului privind selectarea Cererii de Finanțare și semnarea Contractului de Finanțare </w:t>
      </w:r>
      <w:r w:rsidRPr="00FC68DE">
        <w:rPr>
          <w:rFonts w:asciiTheme="minorHAnsi" w:hAnsiTheme="minorHAnsi" w:cstheme="minorHAnsi"/>
          <w:color w:val="000000"/>
          <w:lang w:val="ro-RO" w:eastAsia="ro-RO"/>
        </w:rPr>
        <w:t>și se va consemna aceasta la rubrica „Observa</w:t>
      </w:r>
      <w:r w:rsidR="00CE4151" w:rsidRPr="00FC68DE">
        <w:rPr>
          <w:rFonts w:asciiTheme="minorHAnsi" w:hAnsiTheme="minorHAnsi" w:cstheme="minorHAnsi"/>
          <w:color w:val="000000"/>
          <w:lang w:val="ro-RO" w:eastAsia="ro-RO"/>
        </w:rPr>
        <w:t>ț</w:t>
      </w:r>
      <w:r w:rsidRPr="00FC68DE">
        <w:rPr>
          <w:rFonts w:asciiTheme="minorHAnsi" w:hAnsiTheme="minorHAnsi" w:cstheme="minorHAnsi"/>
          <w:color w:val="000000"/>
          <w:lang w:val="ro-RO" w:eastAsia="ro-RO"/>
        </w:rPr>
        <w:t xml:space="preserve">ii”. </w:t>
      </w:r>
    </w:p>
    <w:p w:rsidR="00AE2602" w:rsidRPr="00FC68DE" w:rsidRDefault="00AE2602" w:rsidP="00AE2602">
      <w:pPr>
        <w:jc w:val="both"/>
        <w:rPr>
          <w:rFonts w:asciiTheme="minorHAnsi" w:hAnsiTheme="minorHAnsi" w:cstheme="minorHAnsi"/>
          <w:color w:val="000000"/>
          <w:lang w:val="ro-RO" w:eastAsia="ro-RO"/>
        </w:rPr>
      </w:pPr>
      <w:r w:rsidRPr="00FC68DE">
        <w:rPr>
          <w:rFonts w:asciiTheme="minorHAnsi" w:hAnsiTheme="minorHAnsi" w:cstheme="minorHAnsi"/>
          <w:color w:val="000000"/>
          <w:lang w:val="ro-RO" w:eastAsia="ro-RO"/>
        </w:rPr>
        <w:t xml:space="preserve">În cazul în care solicitantul </w:t>
      </w:r>
      <w:r w:rsidR="00A96F4E">
        <w:rPr>
          <w:rFonts w:asciiTheme="minorHAnsi" w:hAnsiTheme="minorHAnsi" w:cstheme="minorHAnsi"/>
          <w:color w:val="000000"/>
          <w:lang w:val="ro-RO" w:eastAsia="ro-RO"/>
        </w:rPr>
        <w:t>a</w:t>
      </w:r>
      <w:r w:rsidRPr="00FC68DE">
        <w:rPr>
          <w:rFonts w:asciiTheme="minorHAnsi" w:hAnsiTheme="minorHAnsi" w:cstheme="minorHAnsi"/>
          <w:color w:val="000000"/>
          <w:lang w:val="ro-RO" w:eastAsia="ro-RO"/>
        </w:rPr>
        <w:t xml:space="preserve"> semn</w:t>
      </w:r>
      <w:r w:rsidR="00A96F4E">
        <w:rPr>
          <w:rFonts w:asciiTheme="minorHAnsi" w:hAnsiTheme="minorHAnsi" w:cstheme="minorHAnsi"/>
          <w:color w:val="000000"/>
          <w:lang w:val="ro-RO" w:eastAsia="ro-RO"/>
        </w:rPr>
        <w:t>a</w:t>
      </w:r>
      <w:r w:rsidRPr="00FC68DE">
        <w:rPr>
          <w:rFonts w:asciiTheme="minorHAnsi" w:hAnsiTheme="minorHAnsi" w:cstheme="minorHAnsi"/>
          <w:color w:val="000000"/>
          <w:lang w:val="ro-RO" w:eastAsia="ro-RO"/>
        </w:rPr>
        <w:t xml:space="preserve">t </w:t>
      </w:r>
      <w:r w:rsidR="001165A9" w:rsidRPr="00FC68DE">
        <w:rPr>
          <w:rFonts w:asciiTheme="minorHAnsi" w:hAnsiTheme="minorHAnsi" w:cstheme="minorHAnsi"/>
          <w:color w:val="000000"/>
          <w:lang w:val="ro-RO" w:eastAsia="ro-RO"/>
        </w:rPr>
        <w:t>electronic cu o semnătură bazată pe certificat digital calificat</w:t>
      </w:r>
      <w:r w:rsidRPr="00FC68DE">
        <w:rPr>
          <w:rFonts w:asciiTheme="minorHAnsi" w:hAnsiTheme="minorHAnsi" w:cstheme="minorHAnsi"/>
          <w:color w:val="000000"/>
          <w:lang w:val="ro-RO" w:eastAsia="ro-RO"/>
        </w:rPr>
        <w:t xml:space="preserve">, nu este cazul verificării conformității documentelor </w:t>
      </w:r>
      <w:r w:rsidRPr="00FC68DE">
        <w:rPr>
          <w:rFonts w:asciiTheme="minorHAnsi" w:hAnsiTheme="minorHAnsi" w:cstheme="minorHAnsi"/>
          <w:b/>
          <w:color w:val="000000"/>
          <w:lang w:val="ro-RO" w:eastAsia="ro-RO"/>
        </w:rPr>
        <w:t>emise de acesta</w:t>
      </w:r>
      <w:r w:rsidRPr="00FC68DE">
        <w:rPr>
          <w:rFonts w:asciiTheme="minorHAnsi" w:hAnsiTheme="minorHAnsi" w:cstheme="minorHAnsi"/>
          <w:color w:val="000000"/>
          <w:lang w:val="ro-RO" w:eastAsia="ro-RO"/>
        </w:rPr>
        <w:t>.</w:t>
      </w:r>
    </w:p>
    <w:p w:rsidR="00AE2602" w:rsidRPr="00FC68DE" w:rsidRDefault="00AE2602" w:rsidP="001C63D6">
      <w:pPr>
        <w:jc w:val="both"/>
        <w:rPr>
          <w:rFonts w:asciiTheme="minorHAnsi" w:hAnsiTheme="minorHAnsi" w:cstheme="minorHAnsi"/>
          <w:color w:val="000000"/>
          <w:lang w:val="ro-RO" w:eastAsia="ro-RO"/>
        </w:rPr>
      </w:pPr>
    </w:p>
    <w:p w:rsidR="001C63D6" w:rsidRPr="00FC68DE" w:rsidRDefault="001C63D6" w:rsidP="001C63D6">
      <w:pPr>
        <w:jc w:val="both"/>
        <w:rPr>
          <w:rFonts w:asciiTheme="minorHAnsi" w:hAnsiTheme="minorHAnsi" w:cstheme="minorHAnsi"/>
          <w:color w:val="000000"/>
          <w:lang w:val="ro-RO" w:eastAsia="ro-RO"/>
        </w:rPr>
      </w:pPr>
      <w:r w:rsidRPr="00FC68DE">
        <w:rPr>
          <w:rFonts w:asciiTheme="minorHAnsi" w:hAnsiTheme="minorHAnsi" w:cstheme="minorHAnsi"/>
          <w:color w:val="000000"/>
          <w:lang w:val="ro-RO" w:eastAsia="ro-RO"/>
        </w:rPr>
        <w:t>În urma verificării, dacă nu au fost identificate neconformități se va trece în etapa de verificare din punct de vedere al respectării criteriilor de eligibilitate, a documentelor solicitate conform prevederilor din Ghid, în funcție de tipul proiectului; rezultatele vor fi consemnate în secțiunea privind verificarea criteriilor de eligibilitate premergătoare încheierii contractului de finanțare.</w:t>
      </w:r>
    </w:p>
    <w:p w:rsidR="001C63D6" w:rsidRPr="00FC68DE" w:rsidRDefault="001C63D6" w:rsidP="001C63D6">
      <w:pPr>
        <w:jc w:val="both"/>
        <w:rPr>
          <w:rFonts w:asciiTheme="minorHAnsi" w:hAnsiTheme="minorHAnsi" w:cstheme="minorHAnsi"/>
          <w:color w:val="000000"/>
          <w:lang w:val="ro-RO" w:eastAsia="ro-RO"/>
        </w:rPr>
      </w:pPr>
      <w:r w:rsidRPr="00FC68DE">
        <w:rPr>
          <w:rFonts w:asciiTheme="minorHAnsi" w:hAnsiTheme="minorHAnsi" w:cstheme="minorHAnsi"/>
          <w:color w:val="000000"/>
          <w:lang w:val="ro-RO" w:eastAsia="ro-RO"/>
        </w:rPr>
        <w:lastRenderedPageBreak/>
        <w:t>Dacă se constată neconformități între dosarul cu documentele în original şi documentaţia on-line proiectul nu va fi contractat, deoarece beneficiarul nu şi-a respectat angajamentele asumate.</w:t>
      </w:r>
    </w:p>
    <w:p w:rsidR="001C63D6" w:rsidRPr="00FC68DE" w:rsidRDefault="001C63D6" w:rsidP="001C63D6">
      <w:pPr>
        <w:jc w:val="both"/>
        <w:rPr>
          <w:rFonts w:asciiTheme="minorHAnsi" w:hAnsiTheme="minorHAnsi" w:cstheme="minorHAnsi"/>
          <w:color w:val="000000"/>
          <w:lang w:val="ro-RO" w:eastAsia="ro-RO"/>
        </w:rPr>
      </w:pPr>
      <w:r w:rsidRPr="00FC68DE">
        <w:rPr>
          <w:rFonts w:asciiTheme="minorHAnsi" w:hAnsiTheme="minorHAnsi" w:cstheme="minorHAnsi"/>
          <w:color w:val="000000"/>
          <w:lang w:val="ro-RO" w:eastAsia="ro-RO"/>
        </w:rPr>
        <w:t>În această situație se va demara procedura de neîncheiere contractului de finanțare și încadrarea proiectului cu statut de contract neîncheiat, precum și notificarea beneficiarului în acest sens. Se va comunica un scan al Notei de neîncheiere a contractului și expertului cu atribuții de monitorizare de la nivel CRFIR precum și departamentelor din cadrul AFIR.</w:t>
      </w:r>
    </w:p>
    <w:p w:rsidR="001C63D6" w:rsidRPr="00FC68DE" w:rsidRDefault="001C63D6" w:rsidP="001C6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theme="minorHAnsi"/>
          <w:color w:val="000000"/>
          <w:lang w:val="ro-RO" w:eastAsia="ro-RO"/>
        </w:rPr>
      </w:pPr>
    </w:p>
    <w:p w:rsidR="00C762A5" w:rsidRPr="00FC68DE" w:rsidRDefault="00C762A5" w:rsidP="00C762A5">
      <w:pPr>
        <w:overflowPunct w:val="0"/>
        <w:autoSpaceDE w:val="0"/>
        <w:autoSpaceDN w:val="0"/>
        <w:adjustRightInd w:val="0"/>
        <w:textAlignment w:val="baseline"/>
        <w:rPr>
          <w:rFonts w:asciiTheme="minorHAnsi" w:hAnsiTheme="minorHAnsi" w:cstheme="minorHAnsi"/>
          <w:b/>
          <w:bCs/>
          <w:lang w:val="pt-BR" w:eastAsia="fr-FR"/>
        </w:rPr>
      </w:pPr>
      <w:r w:rsidRPr="00FC68DE">
        <w:rPr>
          <w:rFonts w:asciiTheme="minorHAnsi" w:hAnsiTheme="minorHAnsi" w:cstheme="minorHAnsi"/>
          <w:b/>
          <w:bCs/>
          <w:lang w:val="pt-BR" w:eastAsia="fr-FR"/>
        </w:rPr>
        <w:t>D. Verificarea conformităţii şi eligibilităţii documentelor solicitate în vederea contractării</w:t>
      </w:r>
    </w:p>
    <w:p w:rsidR="00C762A5" w:rsidRPr="00FC68DE" w:rsidRDefault="00C762A5" w:rsidP="00C762A5">
      <w:pPr>
        <w:tabs>
          <w:tab w:val="left" w:pos="4185"/>
        </w:tabs>
        <w:overflowPunct w:val="0"/>
        <w:autoSpaceDE w:val="0"/>
        <w:autoSpaceDN w:val="0"/>
        <w:adjustRightInd w:val="0"/>
        <w:textAlignment w:val="baseline"/>
        <w:rPr>
          <w:rFonts w:asciiTheme="minorHAnsi" w:hAnsiTheme="minorHAnsi" w:cstheme="minorHAnsi"/>
          <w:bCs/>
          <w:lang w:val="ro-RO" w:eastAsia="fr-FR"/>
        </w:rPr>
      </w:pPr>
      <w:r w:rsidRPr="00FC68DE">
        <w:rPr>
          <w:rFonts w:asciiTheme="minorHAnsi" w:hAnsiTheme="minorHAnsi" w:cstheme="minorHAnsi"/>
          <w:bCs/>
          <w:lang w:val="ro-RO" w:eastAsia="fr-FR"/>
        </w:rPr>
        <w:t>Numărul de înregistrare al Cererii de Finanţare (CF):</w:t>
      </w:r>
      <w:r w:rsidRPr="00FC68DE">
        <w:rPr>
          <w:rFonts w:asciiTheme="minorHAnsi" w:hAnsiTheme="minorHAnsi" w:cstheme="minorHAnsi"/>
          <w:bCs/>
          <w:lang w:val="ro-RO" w:eastAsia="fr-FR"/>
        </w:rPr>
        <w:tab/>
      </w:r>
    </w:p>
    <w:p w:rsidR="00A52FC2" w:rsidRDefault="00A52FC2" w:rsidP="008740B4">
      <w:pPr>
        <w:tabs>
          <w:tab w:val="center" w:pos="4536"/>
          <w:tab w:val="right" w:pos="9072"/>
        </w:tabs>
        <w:rPr>
          <w:rFonts w:asciiTheme="minorHAnsi" w:hAnsiTheme="minorHAnsi" w:cstheme="minorHAnsi"/>
          <w:lang w:val="ro-RO" w:eastAsia="x-none"/>
        </w:rPr>
      </w:pPr>
    </w:p>
    <w:p w:rsidR="00A52FC2" w:rsidRPr="00E01846" w:rsidRDefault="00A52FC2" w:rsidP="00A52FC2">
      <w:pPr>
        <w:tabs>
          <w:tab w:val="left" w:pos="4185"/>
        </w:tabs>
        <w:overflowPunct w:val="0"/>
        <w:autoSpaceDE w:val="0"/>
        <w:autoSpaceDN w:val="0"/>
        <w:adjustRightInd w:val="0"/>
        <w:textAlignment w:val="baseline"/>
        <w:rPr>
          <w:rFonts w:asciiTheme="minorHAnsi" w:hAnsiTheme="minorHAnsi" w:cstheme="minorHAnsi"/>
          <w:b/>
          <w:bCs/>
          <w:lang w:val="ro-RO" w:eastAsia="fr-FR"/>
        </w:rPr>
      </w:pPr>
      <w:r w:rsidRPr="00E01846">
        <w:rPr>
          <w:rFonts w:asciiTheme="minorHAnsi" w:hAnsiTheme="minorHAnsi" w:cstheme="minorHAnsi"/>
          <w:b/>
          <w:bCs/>
          <w:lang w:val="ro-RO" w:eastAsia="fr-FR"/>
        </w:rPr>
        <w:t>Numărul de înregistrare al Cererii de Finanţare (CF):</w:t>
      </w:r>
      <w:r w:rsidRPr="00E01846">
        <w:rPr>
          <w:rFonts w:asciiTheme="minorHAnsi" w:hAnsiTheme="minorHAnsi" w:cstheme="minorHAnsi"/>
          <w:b/>
          <w:bCs/>
          <w:lang w:val="ro-RO" w:eastAsia="fr-FR"/>
        </w:rPr>
        <w:tab/>
      </w:r>
    </w:p>
    <w:p w:rsidR="000A7250" w:rsidRPr="00FE63B6" w:rsidRDefault="000A7250" w:rsidP="000A7250">
      <w:pPr>
        <w:rPr>
          <w:rFonts w:asciiTheme="minorHAnsi" w:hAnsiTheme="minorHAnsi" w:cstheme="minorHAnsi"/>
          <w:sz w:val="18"/>
          <w:szCs w:val="18"/>
          <w:lang w:val="fr-FR" w:eastAsia="fr-FR"/>
        </w:rPr>
      </w:pPr>
      <w:r w:rsidRPr="00FE63B6">
        <w:rPr>
          <w:rFonts w:asciiTheme="minorHAnsi" w:hAnsiTheme="minorHAnsi" w:cstheme="minorHAnsi"/>
          <w:noProof/>
          <w:sz w:val="18"/>
          <w:szCs w:val="18"/>
        </w:rPr>
        <mc:AlternateContent>
          <mc:Choice Requires="wps">
            <w:drawing>
              <wp:anchor distT="4294967294" distB="4294967294" distL="114298" distR="114298" simplePos="0" relativeHeight="251667456" behindDoc="0" locked="0" layoutInCell="0" allowOverlap="1" wp14:anchorId="6B2CC5A2" wp14:editId="2FA6CEC4">
                <wp:simplePos x="0" y="0"/>
                <wp:positionH relativeFrom="column">
                  <wp:posOffset>857249</wp:posOffset>
                </wp:positionH>
                <wp:positionV relativeFrom="paragraph">
                  <wp:posOffset>48259</wp:posOffset>
                </wp:positionV>
                <wp:extent cx="0" cy="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D2B5A8" id="Rectangle 2" o:spid="_x0000_s1026" style="position:absolute;margin-left:67.5pt;margin-top:3.8pt;width:0;height:0;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Ad2WLOQAIAAHcEAAAOAAAA&#10;AAAAAAAAAAAAAC4CAABkcnMvZTJvRG9jLnhtbFBLAQItABQABgAIAAAAIQCFbXRs2wAAAAcBAAAP&#10;AAAAAAAAAAAAAAAAAJoEAABkcnMvZG93bnJldi54bWxQSwUGAAAAAAQABADzAAAAogUAAAAA&#10;" o:allowincell="f" filled="f" stroked="f"/>
            </w:pict>
          </mc:Fallback>
        </mc:AlternateContent>
      </w:r>
      <w:r w:rsidRPr="00FE63B6">
        <w:rPr>
          <w:rFonts w:asciiTheme="minorHAnsi" w:hAnsiTheme="minorHAnsi" w:cstheme="minorHAnsi"/>
          <w:sz w:val="18"/>
          <w:szCs w:val="18"/>
          <w:bdr w:val="single" w:sz="8" w:space="0" w:color="auto" w:frame="1"/>
          <w:lang w:val="fr-FR" w:eastAsia="fr-FR"/>
        </w:rPr>
        <w:t>F</w:t>
      </w:r>
      <w:r w:rsidRPr="00FE63B6">
        <w:rPr>
          <w:rFonts w:asciiTheme="minorHAnsi" w:hAnsiTheme="minorHAnsi" w:cstheme="minorHAnsi"/>
          <w:sz w:val="18"/>
          <w:szCs w:val="18"/>
          <w:lang w:val="fr-FR" w:eastAsia="fr-FR"/>
        </w:rPr>
        <w:t xml:space="preserve">            </w:t>
      </w:r>
      <w:r>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xml:space="preserve"> </w:t>
      </w:r>
      <w:r w:rsidRPr="00FE63B6">
        <w:rPr>
          <w:rFonts w:asciiTheme="minorHAnsi" w:hAnsiTheme="minorHAnsi" w:cstheme="minorHAnsi"/>
          <w:sz w:val="18"/>
          <w:szCs w:val="18"/>
          <w:bdr w:val="single" w:sz="8" w:space="0" w:color="auto" w:frame="1"/>
          <w:lang w:val="fr-FR" w:eastAsia="fr-FR"/>
        </w:rPr>
        <w:t xml:space="preserve">    </w:t>
      </w:r>
      <w:r w:rsidRPr="00FE63B6">
        <w:rPr>
          <w:rFonts w:asciiTheme="minorHAnsi" w:hAnsiTheme="minorHAnsi" w:cstheme="minorHAnsi"/>
          <w:sz w:val="18"/>
          <w:szCs w:val="18"/>
          <w:lang w:val="fr-FR" w:eastAsia="fr-FR"/>
        </w:rPr>
        <w:t> </w:t>
      </w:r>
    </w:p>
    <w:p w:rsidR="000A7250" w:rsidRPr="00FE63B6" w:rsidRDefault="000A7250" w:rsidP="000A7250">
      <w:pPr>
        <w:rPr>
          <w:rFonts w:asciiTheme="minorHAnsi" w:hAnsiTheme="minorHAnsi" w:cstheme="minorHAnsi"/>
          <w:b/>
          <w:sz w:val="18"/>
          <w:szCs w:val="18"/>
          <w:lang w:val="ro-RO" w:eastAsia="x-none"/>
        </w:rPr>
      </w:pPr>
    </w:p>
    <w:p w:rsidR="000A7250" w:rsidRPr="00FE63B6" w:rsidRDefault="000A7250" w:rsidP="000A7250">
      <w:pPr>
        <w:rPr>
          <w:rFonts w:asciiTheme="minorHAnsi" w:hAnsiTheme="minorHAnsi" w:cstheme="minorHAnsi"/>
          <w:sz w:val="18"/>
          <w:szCs w:val="18"/>
          <w:lang w:val="ro-RO" w:eastAsia="x-none"/>
        </w:rPr>
      </w:pPr>
      <w:r>
        <w:rPr>
          <w:rFonts w:asciiTheme="minorHAnsi" w:hAnsiTheme="minorHAnsi" w:cstheme="minorHAnsi"/>
          <w:sz w:val="18"/>
          <w:szCs w:val="18"/>
          <w:lang w:val="ro-RO" w:eastAsia="x-none"/>
        </w:rPr>
        <w:t xml:space="preserve">Tip </w:t>
      </w:r>
      <w:r>
        <w:rPr>
          <w:rFonts w:asciiTheme="minorHAnsi" w:hAnsiTheme="minorHAnsi" w:cstheme="minorHAnsi"/>
          <w:sz w:val="18"/>
          <w:szCs w:val="18"/>
          <w:lang w:val="ro-RO" w:eastAsia="x-none"/>
        </w:rPr>
        <w:tab/>
        <w:t xml:space="preserve">   Codificare         </w:t>
      </w:r>
      <w:r w:rsidRPr="00FE63B6">
        <w:rPr>
          <w:rFonts w:asciiTheme="minorHAnsi" w:hAnsiTheme="minorHAnsi" w:cstheme="minorHAnsi"/>
          <w:sz w:val="18"/>
          <w:szCs w:val="18"/>
          <w:lang w:val="ro-RO" w:eastAsia="x-none"/>
        </w:rPr>
        <w:t xml:space="preserve"> Codificare </w:t>
      </w:r>
      <w:r>
        <w:rPr>
          <w:rFonts w:asciiTheme="minorHAnsi" w:hAnsiTheme="minorHAnsi" w:cstheme="minorHAnsi"/>
          <w:sz w:val="18"/>
          <w:szCs w:val="18"/>
          <w:lang w:val="ro-RO" w:eastAsia="x-none"/>
        </w:rPr>
        <w:t xml:space="preserve">     </w:t>
      </w:r>
      <w:r w:rsidRPr="00FE63B6">
        <w:rPr>
          <w:rFonts w:asciiTheme="minorHAnsi" w:hAnsiTheme="minorHAnsi" w:cstheme="minorHAnsi"/>
          <w:sz w:val="18"/>
          <w:szCs w:val="18"/>
          <w:lang w:val="ro-RO" w:eastAsia="x-none"/>
        </w:rPr>
        <w:tab/>
        <w:t xml:space="preserve">Codificare         </w:t>
      </w:r>
      <w:r w:rsidRPr="0030562E">
        <w:rPr>
          <w:rFonts w:asciiTheme="minorHAnsi" w:hAnsiTheme="minorHAnsi" w:cstheme="minorHAnsi"/>
          <w:sz w:val="18"/>
          <w:szCs w:val="18"/>
          <w:lang w:val="ro-RO" w:eastAsia="x-none"/>
        </w:rPr>
        <w:t>Nr. de referință</w:t>
      </w:r>
      <w:r w:rsidRPr="00FE63B6">
        <w:rPr>
          <w:rFonts w:asciiTheme="minorHAnsi" w:hAnsiTheme="minorHAnsi" w:cstheme="minorHAnsi"/>
          <w:sz w:val="18"/>
          <w:szCs w:val="18"/>
          <w:lang w:val="ro-RO" w:eastAsia="x-none"/>
        </w:rPr>
        <w:t xml:space="preserve">        </w:t>
      </w:r>
      <w:r>
        <w:rPr>
          <w:rFonts w:asciiTheme="minorHAnsi" w:hAnsiTheme="minorHAnsi" w:cstheme="minorHAnsi"/>
          <w:sz w:val="18"/>
          <w:szCs w:val="18"/>
          <w:lang w:val="ro-RO" w:eastAsia="x-none"/>
        </w:rPr>
        <w:t xml:space="preserve">     </w:t>
      </w:r>
      <w:r w:rsidRPr="00FE63B6">
        <w:rPr>
          <w:rFonts w:asciiTheme="minorHAnsi" w:hAnsiTheme="minorHAnsi" w:cstheme="minorHAnsi"/>
          <w:sz w:val="18"/>
          <w:szCs w:val="18"/>
          <w:lang w:val="ro-RO" w:eastAsia="x-none"/>
        </w:rPr>
        <w:t xml:space="preserve">   Cod</w:t>
      </w:r>
      <w:r w:rsidRPr="00FE63B6">
        <w:rPr>
          <w:rFonts w:asciiTheme="minorHAnsi" w:hAnsiTheme="minorHAnsi" w:cstheme="minorHAnsi"/>
          <w:sz w:val="18"/>
          <w:szCs w:val="18"/>
          <w:lang w:val="ro-RO" w:eastAsia="x-none"/>
        </w:rPr>
        <w:tab/>
        <w:t xml:space="preserve"> Cod</w:t>
      </w:r>
      <w:r w:rsidRPr="00FE63B6">
        <w:rPr>
          <w:rFonts w:asciiTheme="minorHAnsi" w:hAnsiTheme="minorHAnsi" w:cstheme="minorHAnsi"/>
          <w:sz w:val="18"/>
          <w:szCs w:val="18"/>
          <w:lang w:val="ro-RO" w:eastAsia="x-none"/>
        </w:rPr>
        <w:tab/>
        <w:t xml:space="preserve">     Număr de ordine</w:t>
      </w:r>
    </w:p>
    <w:p w:rsidR="000A7250" w:rsidRDefault="000A7250" w:rsidP="000A7250">
      <w:pPr>
        <w:rPr>
          <w:rFonts w:asciiTheme="minorHAnsi" w:hAnsiTheme="minorHAnsi" w:cstheme="minorHAnsi"/>
          <w:sz w:val="18"/>
          <w:szCs w:val="18"/>
          <w:lang w:val="ro-RO" w:eastAsia="x-none"/>
        </w:rPr>
      </w:pPr>
      <w:r>
        <w:rPr>
          <w:rFonts w:asciiTheme="minorHAnsi" w:hAnsiTheme="minorHAnsi" w:cstheme="minorHAnsi"/>
          <w:sz w:val="18"/>
          <w:szCs w:val="18"/>
          <w:lang w:val="ro-RO" w:eastAsia="x-none"/>
        </w:rPr>
        <w:t>Cerere</w:t>
      </w:r>
      <w:r>
        <w:rPr>
          <w:rFonts w:asciiTheme="minorHAnsi" w:hAnsiTheme="minorHAnsi" w:cstheme="minorHAnsi"/>
          <w:sz w:val="18"/>
          <w:szCs w:val="18"/>
          <w:lang w:val="ro-RO" w:eastAsia="x-none"/>
        </w:rPr>
        <w:tab/>
        <w:t xml:space="preserve">    </w:t>
      </w:r>
      <w:r w:rsidRPr="00FE63B6">
        <w:rPr>
          <w:rFonts w:asciiTheme="minorHAnsi" w:hAnsiTheme="minorHAnsi" w:cstheme="minorHAnsi"/>
          <w:sz w:val="18"/>
          <w:szCs w:val="18"/>
          <w:lang w:val="ro-RO" w:eastAsia="x-none"/>
        </w:rPr>
        <w:t xml:space="preserve"> </w:t>
      </w:r>
      <w:r>
        <w:rPr>
          <w:rFonts w:asciiTheme="minorHAnsi" w:hAnsiTheme="minorHAnsi" w:cstheme="minorHAnsi"/>
          <w:sz w:val="18"/>
          <w:szCs w:val="18"/>
          <w:lang w:val="ro-RO" w:eastAsia="x-none"/>
        </w:rPr>
        <w:t xml:space="preserve">Intervenție    tip beneficiar    </w:t>
      </w:r>
      <w:r w:rsidRPr="00FE63B6">
        <w:rPr>
          <w:rFonts w:asciiTheme="minorHAnsi" w:hAnsiTheme="minorHAnsi" w:cstheme="minorHAnsi"/>
          <w:sz w:val="18"/>
          <w:szCs w:val="18"/>
          <w:lang w:val="ro-RO" w:eastAsia="x-none"/>
        </w:rPr>
        <w:tab/>
        <w:t xml:space="preserve">de rezervă     </w:t>
      </w:r>
      <w:r w:rsidRPr="0030562E">
        <w:rPr>
          <w:rFonts w:asciiTheme="minorHAnsi" w:hAnsiTheme="minorHAnsi" w:cstheme="minorHAnsi"/>
          <w:sz w:val="18"/>
          <w:szCs w:val="18"/>
          <w:lang w:val="ro-RO" w:eastAsia="x-none"/>
        </w:rPr>
        <w:t>al licitației de</w:t>
      </w:r>
      <w:r w:rsidRPr="00FE63B6">
        <w:rPr>
          <w:rFonts w:asciiTheme="minorHAnsi" w:hAnsiTheme="minorHAnsi" w:cstheme="minorHAnsi"/>
          <w:sz w:val="18"/>
          <w:szCs w:val="18"/>
          <w:lang w:val="ro-RO" w:eastAsia="x-none"/>
        </w:rPr>
        <w:t xml:space="preserve"> proiecte    regiune   </w:t>
      </w:r>
      <w:r>
        <w:rPr>
          <w:rFonts w:asciiTheme="minorHAnsi" w:hAnsiTheme="minorHAnsi" w:cstheme="minorHAnsi"/>
          <w:sz w:val="18"/>
          <w:szCs w:val="18"/>
          <w:lang w:val="ro-RO" w:eastAsia="x-none"/>
        </w:rPr>
        <w:t xml:space="preserve">   </w:t>
      </w:r>
      <w:r w:rsidRPr="00FE63B6">
        <w:rPr>
          <w:rFonts w:asciiTheme="minorHAnsi" w:hAnsiTheme="minorHAnsi" w:cstheme="minorHAnsi"/>
          <w:sz w:val="18"/>
          <w:szCs w:val="18"/>
          <w:lang w:val="ro-RO" w:eastAsia="x-none"/>
        </w:rPr>
        <w:t>Judeţ</w:t>
      </w:r>
      <w:r w:rsidRPr="00FE63B6">
        <w:rPr>
          <w:rFonts w:asciiTheme="minorHAnsi" w:hAnsiTheme="minorHAnsi" w:cstheme="minorHAnsi"/>
          <w:sz w:val="18"/>
          <w:szCs w:val="18"/>
          <w:lang w:val="ro-RO" w:eastAsia="x-none"/>
        </w:rPr>
        <w:tab/>
        <w:t xml:space="preserve">     de înregistrare </w:t>
      </w:r>
      <w:r>
        <w:rPr>
          <w:rFonts w:asciiTheme="minorHAnsi" w:hAnsiTheme="minorHAnsi" w:cstheme="minorHAnsi"/>
          <w:sz w:val="18"/>
          <w:szCs w:val="18"/>
          <w:lang w:val="ro-RO" w:eastAsia="x-none"/>
        </w:rPr>
        <w:t>în</w:t>
      </w:r>
    </w:p>
    <w:p w:rsidR="000A7250" w:rsidRPr="00FE63B6" w:rsidRDefault="000A7250" w:rsidP="000A7250">
      <w:pPr>
        <w:overflowPunct w:val="0"/>
        <w:autoSpaceDE w:val="0"/>
        <w:autoSpaceDN w:val="0"/>
        <w:adjustRightInd w:val="0"/>
        <w:textAlignment w:val="baseline"/>
        <w:rPr>
          <w:rFonts w:asciiTheme="minorHAnsi" w:hAnsiTheme="minorHAnsi" w:cstheme="minorHAnsi"/>
          <w:bCs/>
          <w:lang w:val="ro-RO" w:eastAsia="fr-FR"/>
        </w:rPr>
      </w:pPr>
      <w:r w:rsidRPr="00FE63B6">
        <w:rPr>
          <w:rFonts w:asciiTheme="minorHAnsi" w:hAnsiTheme="minorHAnsi" w:cstheme="minorHAnsi"/>
          <w:sz w:val="18"/>
          <w:szCs w:val="18"/>
          <w:lang w:val="ro-RO" w:eastAsia="x-none"/>
        </w:rPr>
        <w:t>Finanţare</w:t>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r>
      <w:r>
        <w:rPr>
          <w:rFonts w:asciiTheme="minorHAnsi" w:hAnsiTheme="minorHAnsi" w:cstheme="minorHAnsi"/>
          <w:sz w:val="18"/>
          <w:szCs w:val="18"/>
          <w:lang w:val="ro-RO" w:eastAsia="x-none"/>
        </w:rPr>
        <w:tab/>
        <w:t xml:space="preserve">      registru</w:t>
      </w:r>
      <w:r w:rsidRPr="00FE63B6">
        <w:rPr>
          <w:rFonts w:asciiTheme="minorHAnsi" w:hAnsiTheme="minorHAnsi" w:cstheme="minorHAnsi"/>
          <w:sz w:val="18"/>
          <w:szCs w:val="18"/>
          <w:lang w:val="ro-RO" w:eastAsia="x-none"/>
        </w:rPr>
        <w:tab/>
      </w:r>
    </w:p>
    <w:p w:rsidR="000A7250" w:rsidRPr="00FE63B6" w:rsidRDefault="000A7250" w:rsidP="000A7250">
      <w:pPr>
        <w:overflowPunct w:val="0"/>
        <w:autoSpaceDE w:val="0"/>
        <w:autoSpaceDN w:val="0"/>
        <w:adjustRightInd w:val="0"/>
        <w:textAlignment w:val="baseline"/>
        <w:rPr>
          <w:rFonts w:asciiTheme="minorHAnsi" w:hAnsiTheme="minorHAnsi" w:cstheme="minorHAnsi"/>
          <w:bCs/>
          <w:lang w:val="ro-RO" w:eastAsia="fr-FR"/>
        </w:rPr>
      </w:pPr>
      <w:r w:rsidRPr="00FE63B6">
        <w:rPr>
          <w:rFonts w:asciiTheme="minorHAnsi" w:hAnsiTheme="minorHAnsi" w:cstheme="minorHAnsi"/>
          <w:sz w:val="18"/>
          <w:szCs w:val="18"/>
          <w:lang w:val="ro-RO" w:eastAsia="x-none"/>
        </w:rPr>
        <w:tab/>
      </w:r>
    </w:p>
    <w:p w:rsidR="00C762A5" w:rsidRPr="00FC68DE" w:rsidRDefault="00C762A5" w:rsidP="008740B4">
      <w:pPr>
        <w:tabs>
          <w:tab w:val="center" w:pos="4536"/>
          <w:tab w:val="right" w:pos="9072"/>
        </w:tabs>
        <w:rPr>
          <w:rFonts w:asciiTheme="minorHAnsi" w:hAnsiTheme="minorHAnsi" w:cstheme="minorHAnsi"/>
          <w:b/>
          <w:bCs/>
          <w:lang w:val="ro-RO" w:eastAsia="fr-FR"/>
        </w:rPr>
      </w:pPr>
      <w:r w:rsidRPr="002F6AE7">
        <w:rPr>
          <w:rFonts w:asciiTheme="minorHAnsi" w:hAnsiTheme="minorHAnsi" w:cstheme="minorHAnsi"/>
          <w:lang w:val="ro-RO" w:eastAsia="x-none"/>
        </w:rPr>
        <w:tab/>
      </w:r>
    </w:p>
    <w:tbl>
      <w:tblPr>
        <w:tblW w:w="81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992"/>
        <w:gridCol w:w="851"/>
        <w:gridCol w:w="850"/>
      </w:tblGrid>
      <w:tr w:rsidR="00C762A5" w:rsidRPr="00FC68DE" w:rsidTr="008740B4">
        <w:tc>
          <w:tcPr>
            <w:tcW w:w="5495" w:type="dxa"/>
            <w:shd w:val="clear" w:color="auto" w:fill="auto"/>
          </w:tcPr>
          <w:p w:rsidR="00C762A5" w:rsidRPr="00E01846" w:rsidRDefault="00C762A5" w:rsidP="00F4392F">
            <w:pPr>
              <w:overflowPunct w:val="0"/>
              <w:autoSpaceDE w:val="0"/>
              <w:autoSpaceDN w:val="0"/>
              <w:adjustRightInd w:val="0"/>
              <w:textAlignment w:val="baseline"/>
              <w:rPr>
                <w:rFonts w:asciiTheme="minorHAnsi" w:hAnsiTheme="minorHAnsi" w:cstheme="minorHAnsi"/>
                <w:bCs/>
                <w:lang w:val="pt-BR" w:eastAsia="fr-FR"/>
              </w:rPr>
            </w:pPr>
            <w:r w:rsidRPr="009B18D1">
              <w:rPr>
                <w:rFonts w:asciiTheme="minorHAnsi" w:hAnsiTheme="minorHAnsi" w:cstheme="minorHAnsi"/>
                <w:bCs/>
                <w:lang w:val="pt-BR" w:eastAsia="fr-FR"/>
              </w:rPr>
              <w:t>Do</w:t>
            </w:r>
            <w:r w:rsidRPr="00E01846">
              <w:rPr>
                <w:rFonts w:asciiTheme="minorHAnsi" w:hAnsiTheme="minorHAnsi" w:cstheme="minorHAnsi"/>
                <w:bCs/>
                <w:lang w:val="pt-BR" w:eastAsia="fr-FR"/>
              </w:rPr>
              <w:t>cument de verificat (exemplificare)</w:t>
            </w:r>
          </w:p>
        </w:tc>
        <w:tc>
          <w:tcPr>
            <w:tcW w:w="992" w:type="dxa"/>
            <w:shd w:val="clear" w:color="auto" w:fill="auto"/>
          </w:tcPr>
          <w:p w:rsidR="00C762A5" w:rsidRPr="001D6A97" w:rsidRDefault="00C762A5" w:rsidP="00F4392F">
            <w:pPr>
              <w:overflowPunct w:val="0"/>
              <w:autoSpaceDE w:val="0"/>
              <w:autoSpaceDN w:val="0"/>
              <w:adjustRightInd w:val="0"/>
              <w:textAlignment w:val="baseline"/>
              <w:rPr>
                <w:rFonts w:asciiTheme="minorHAnsi" w:hAnsiTheme="minorHAnsi" w:cstheme="minorHAnsi"/>
                <w:bCs/>
                <w:lang w:val="pt-BR" w:eastAsia="fr-FR"/>
              </w:rPr>
            </w:pPr>
            <w:r w:rsidRPr="001D6A97">
              <w:rPr>
                <w:rFonts w:asciiTheme="minorHAnsi" w:hAnsiTheme="minorHAnsi" w:cstheme="minorHAnsi"/>
                <w:bCs/>
                <w:lang w:val="pt-BR" w:eastAsia="fr-FR"/>
              </w:rPr>
              <w:t>DA</w:t>
            </w:r>
          </w:p>
        </w:tc>
        <w:tc>
          <w:tcPr>
            <w:tcW w:w="851" w:type="dxa"/>
            <w:shd w:val="clear" w:color="auto" w:fill="auto"/>
          </w:tcPr>
          <w:p w:rsidR="00C762A5" w:rsidRPr="00CB4CCD" w:rsidRDefault="00C762A5" w:rsidP="00F4392F">
            <w:pPr>
              <w:overflowPunct w:val="0"/>
              <w:autoSpaceDE w:val="0"/>
              <w:autoSpaceDN w:val="0"/>
              <w:adjustRightInd w:val="0"/>
              <w:textAlignment w:val="baseline"/>
              <w:rPr>
                <w:rFonts w:asciiTheme="minorHAnsi" w:hAnsiTheme="minorHAnsi" w:cstheme="minorHAnsi"/>
                <w:bCs/>
                <w:lang w:val="pt-BR" w:eastAsia="fr-FR"/>
              </w:rPr>
            </w:pPr>
            <w:r w:rsidRPr="00CB4CCD">
              <w:rPr>
                <w:rFonts w:asciiTheme="minorHAnsi" w:hAnsiTheme="minorHAnsi" w:cstheme="minorHAnsi"/>
                <w:bCs/>
                <w:lang w:val="pt-BR" w:eastAsia="fr-FR"/>
              </w:rPr>
              <w:t>NU</w:t>
            </w:r>
          </w:p>
        </w:tc>
        <w:tc>
          <w:tcPr>
            <w:tcW w:w="850" w:type="dxa"/>
          </w:tcPr>
          <w:p w:rsidR="00C762A5" w:rsidRPr="00FC68DE" w:rsidRDefault="00C762A5" w:rsidP="008740B4">
            <w:pPr>
              <w:overflowPunct w:val="0"/>
              <w:autoSpaceDE w:val="0"/>
              <w:autoSpaceDN w:val="0"/>
              <w:adjustRightInd w:val="0"/>
              <w:jc w:val="center"/>
              <w:textAlignment w:val="baseline"/>
              <w:rPr>
                <w:rFonts w:asciiTheme="minorHAnsi" w:hAnsiTheme="minorHAnsi" w:cstheme="minorHAnsi"/>
                <w:bCs/>
                <w:lang w:val="pt-BR" w:eastAsia="fr-FR"/>
              </w:rPr>
            </w:pPr>
            <w:r w:rsidRPr="00FC68DE">
              <w:rPr>
                <w:rFonts w:asciiTheme="minorHAnsi" w:hAnsiTheme="minorHAnsi" w:cstheme="minorHAnsi"/>
                <w:bCs/>
                <w:lang w:val="pt-BR" w:eastAsia="fr-FR"/>
              </w:rPr>
              <w:t>Nu este cazul</w:t>
            </w:r>
          </w:p>
        </w:tc>
      </w:tr>
      <w:tr w:rsidR="00C762A5" w:rsidRPr="00FC68DE" w:rsidTr="008740B4">
        <w:tc>
          <w:tcPr>
            <w:tcW w:w="5495" w:type="dxa"/>
            <w:shd w:val="clear" w:color="auto" w:fill="auto"/>
          </w:tcPr>
          <w:p w:rsidR="008A4938" w:rsidRPr="009B18D1" w:rsidRDefault="00C762A5" w:rsidP="009E255C">
            <w:pPr>
              <w:spacing w:line="276" w:lineRule="auto"/>
              <w:jc w:val="both"/>
              <w:rPr>
                <w:rFonts w:asciiTheme="minorHAnsi" w:hAnsiTheme="minorHAnsi" w:cstheme="minorHAnsi"/>
                <w:bCs/>
                <w:lang w:val="pt-BR" w:eastAsia="fr-FR"/>
              </w:rPr>
            </w:pPr>
            <w:r w:rsidRPr="00FC68DE">
              <w:rPr>
                <w:rFonts w:asciiTheme="minorHAnsi" w:hAnsiTheme="minorHAnsi" w:cstheme="minorHAnsi"/>
                <w:bCs/>
                <w:lang w:val="pt-BR" w:eastAsia="fr-FR"/>
              </w:rPr>
              <w:t>1.</w:t>
            </w:r>
            <w:r w:rsidR="003E0C99" w:rsidRPr="00FC68DE">
              <w:rPr>
                <w:rFonts w:asciiTheme="minorHAnsi" w:hAnsiTheme="minorHAnsi" w:cstheme="minorHAnsi"/>
                <w:bCs/>
                <w:lang w:val="pt-BR" w:eastAsia="fr-FR"/>
              </w:rPr>
              <w:t xml:space="preserve"> </w:t>
            </w:r>
            <w:r w:rsidR="008A4938" w:rsidRPr="009B18D1">
              <w:rPr>
                <w:rFonts w:asciiTheme="minorHAnsi" w:hAnsiTheme="minorHAnsi" w:cstheme="minorHAnsi"/>
                <w:bCs/>
                <w:lang w:val="pt-BR" w:eastAsia="fr-FR"/>
              </w:rPr>
              <w:t>Dosarul original după care s-a scanat, pentru conformitatea documentelor încărcate online.</w:t>
            </w:r>
          </w:p>
          <w:p w:rsidR="00C762A5" w:rsidRPr="00E01846" w:rsidRDefault="00C762A5" w:rsidP="008740B4">
            <w:pPr>
              <w:overflowPunct w:val="0"/>
              <w:autoSpaceDE w:val="0"/>
              <w:autoSpaceDN w:val="0"/>
              <w:adjustRightInd w:val="0"/>
              <w:jc w:val="both"/>
              <w:textAlignment w:val="baseline"/>
              <w:rPr>
                <w:rFonts w:asciiTheme="minorHAnsi" w:hAnsiTheme="minorHAnsi" w:cstheme="minorHAnsi"/>
                <w:bCs/>
                <w:lang w:val="pt-BR" w:eastAsia="fr-FR"/>
              </w:rPr>
            </w:pPr>
          </w:p>
        </w:tc>
        <w:tc>
          <w:tcPr>
            <w:tcW w:w="992" w:type="dxa"/>
            <w:shd w:val="clear" w:color="auto" w:fill="auto"/>
            <w:vAlign w:val="center"/>
          </w:tcPr>
          <w:p w:rsidR="00C762A5" w:rsidRPr="001D6A97" w:rsidRDefault="00C762A5">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c>
          <w:tcPr>
            <w:tcW w:w="851" w:type="dxa"/>
            <w:shd w:val="clear" w:color="auto" w:fill="auto"/>
            <w:vAlign w:val="center"/>
          </w:tcPr>
          <w:p w:rsidR="00C762A5" w:rsidRPr="00CB4CCD" w:rsidRDefault="00C762A5">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c>
          <w:tcPr>
            <w:tcW w:w="850" w:type="dxa"/>
            <w:vAlign w:val="center"/>
          </w:tcPr>
          <w:p w:rsidR="00C762A5" w:rsidRPr="00FC68DE" w:rsidRDefault="00C762A5">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r>
      <w:tr w:rsidR="0082182B" w:rsidRPr="00FC68DE" w:rsidTr="008740B4">
        <w:tc>
          <w:tcPr>
            <w:tcW w:w="5495" w:type="dxa"/>
            <w:shd w:val="clear" w:color="auto" w:fill="auto"/>
          </w:tcPr>
          <w:p w:rsidR="0082182B" w:rsidRPr="00707CD5" w:rsidRDefault="0082182B" w:rsidP="00707CD5">
            <w:pPr>
              <w:jc w:val="both"/>
              <w:rPr>
                <w:rFonts w:asciiTheme="minorHAnsi" w:hAnsiTheme="minorHAnsi" w:cstheme="minorHAnsi"/>
                <w:bCs/>
                <w:color w:val="FF0000"/>
                <w:lang w:val="pt-BR" w:eastAsia="fr-FR"/>
              </w:rPr>
            </w:pPr>
            <w:r w:rsidRPr="008A564F">
              <w:rPr>
                <w:rFonts w:asciiTheme="minorHAnsi" w:hAnsiTheme="minorHAnsi" w:cstheme="minorHAnsi"/>
                <w:bCs/>
                <w:lang w:val="pt-BR" w:eastAsia="fr-FR"/>
              </w:rPr>
              <w:t>2. Proiectul Tehnic, întocmit conform legislaţiei în vigoare privind etapele de elaborare şi conţinutul-cadru al documentaţiilor tehnico-economice aferente obiectivelor/proiectelor de investiţii finanţate din fonduri publice.</w:t>
            </w:r>
          </w:p>
        </w:tc>
        <w:tc>
          <w:tcPr>
            <w:tcW w:w="992" w:type="dxa"/>
            <w:shd w:val="clear" w:color="auto" w:fill="auto"/>
            <w:vAlign w:val="center"/>
          </w:tcPr>
          <w:p w:rsidR="0082182B" w:rsidRPr="001D6A97" w:rsidRDefault="0082182B">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c>
          <w:tcPr>
            <w:tcW w:w="851" w:type="dxa"/>
            <w:shd w:val="clear" w:color="auto" w:fill="auto"/>
            <w:vAlign w:val="center"/>
          </w:tcPr>
          <w:p w:rsidR="0082182B" w:rsidRPr="00CB4CCD" w:rsidRDefault="0082182B">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c>
          <w:tcPr>
            <w:tcW w:w="850" w:type="dxa"/>
            <w:vAlign w:val="center"/>
          </w:tcPr>
          <w:p w:rsidR="0082182B" w:rsidRPr="00FC68DE" w:rsidRDefault="0082182B">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r>
      <w:tr w:rsidR="008A4938" w:rsidRPr="00FC68DE" w:rsidTr="008740B4">
        <w:tc>
          <w:tcPr>
            <w:tcW w:w="5495" w:type="dxa"/>
            <w:shd w:val="clear" w:color="auto" w:fill="auto"/>
          </w:tcPr>
          <w:p w:rsidR="008A4938" w:rsidRPr="001D6A97" w:rsidRDefault="0082182B" w:rsidP="009E255C">
            <w:pPr>
              <w:spacing w:before="120" w:after="120"/>
              <w:contextualSpacing/>
              <w:jc w:val="both"/>
              <w:rPr>
                <w:rFonts w:asciiTheme="minorHAnsi" w:hAnsiTheme="minorHAnsi" w:cstheme="minorHAnsi"/>
                <w:bCs/>
                <w:lang w:val="pt-BR" w:eastAsia="fr-FR"/>
              </w:rPr>
            </w:pPr>
            <w:r>
              <w:rPr>
                <w:rFonts w:asciiTheme="minorHAnsi" w:hAnsiTheme="minorHAnsi" w:cstheme="minorHAnsi"/>
                <w:bCs/>
                <w:lang w:val="pt-BR" w:eastAsia="fr-FR"/>
              </w:rPr>
              <w:t>3</w:t>
            </w:r>
            <w:r w:rsidR="008A4938" w:rsidRPr="00FC68DE">
              <w:rPr>
                <w:rFonts w:asciiTheme="minorHAnsi" w:hAnsiTheme="minorHAnsi" w:cstheme="minorHAnsi"/>
                <w:bCs/>
                <w:lang w:val="pt-BR" w:eastAsia="fr-FR"/>
              </w:rPr>
              <w:t xml:space="preserve">. Graficul de </w:t>
            </w:r>
            <w:r w:rsidR="008A4938" w:rsidRPr="009B18D1">
              <w:rPr>
                <w:rFonts w:asciiTheme="minorHAnsi" w:hAnsiTheme="minorHAnsi" w:cstheme="minorHAnsi"/>
                <w:bCs/>
                <w:lang w:val="pt-BR" w:eastAsia="fr-FR"/>
              </w:rPr>
              <w:t>eşalonare a datoriilor către bugetul consolidat</w:t>
            </w:r>
            <w:r w:rsidR="009E255C" w:rsidRPr="00E01846">
              <w:rPr>
                <w:rFonts w:asciiTheme="minorHAnsi" w:hAnsiTheme="minorHAnsi" w:cstheme="minorHAnsi"/>
                <w:bCs/>
                <w:lang w:val="pt-BR" w:eastAsia="fr-FR"/>
              </w:rPr>
              <w:t xml:space="preserve"> (în cazul în care beneficiarul figureaza cu datorii restante fiscale).</w:t>
            </w:r>
            <w:r w:rsidR="008A4938" w:rsidRPr="001D6A97">
              <w:rPr>
                <w:rFonts w:asciiTheme="minorHAnsi" w:hAnsiTheme="minorHAnsi" w:cstheme="minorHAnsi"/>
                <w:bCs/>
                <w:lang w:val="pt-BR" w:eastAsia="fr-FR"/>
              </w:rPr>
              <w:t xml:space="preserve"> </w:t>
            </w:r>
          </w:p>
          <w:p w:rsidR="009E255C" w:rsidRPr="00CB4CCD" w:rsidRDefault="009E255C" w:rsidP="009E255C">
            <w:pPr>
              <w:spacing w:before="120" w:after="120"/>
              <w:contextualSpacing/>
              <w:jc w:val="both"/>
              <w:rPr>
                <w:rFonts w:asciiTheme="minorHAnsi" w:hAnsiTheme="minorHAnsi" w:cstheme="minorHAnsi"/>
                <w:bCs/>
                <w:lang w:val="pt-BR" w:eastAsia="fr-FR"/>
              </w:rPr>
            </w:pPr>
          </w:p>
        </w:tc>
        <w:tc>
          <w:tcPr>
            <w:tcW w:w="992" w:type="dxa"/>
            <w:shd w:val="clear" w:color="auto" w:fill="auto"/>
            <w:vAlign w:val="center"/>
          </w:tcPr>
          <w:p w:rsidR="008A4938" w:rsidRPr="00FC68DE" w:rsidRDefault="008A4938">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c>
          <w:tcPr>
            <w:tcW w:w="851" w:type="dxa"/>
            <w:shd w:val="clear" w:color="auto" w:fill="auto"/>
            <w:vAlign w:val="center"/>
          </w:tcPr>
          <w:p w:rsidR="008A4938" w:rsidRPr="00FC68DE" w:rsidRDefault="008A4938">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c>
          <w:tcPr>
            <w:tcW w:w="850" w:type="dxa"/>
            <w:vAlign w:val="center"/>
          </w:tcPr>
          <w:p w:rsidR="008A4938" w:rsidRPr="00FC68DE" w:rsidRDefault="008A4938">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r>
      <w:tr w:rsidR="00FC1ACC" w:rsidRPr="00FC68DE" w:rsidTr="008740B4">
        <w:tc>
          <w:tcPr>
            <w:tcW w:w="5495" w:type="dxa"/>
            <w:shd w:val="clear" w:color="auto" w:fill="auto"/>
          </w:tcPr>
          <w:p w:rsidR="00FC1ACC" w:rsidRPr="00FC68DE" w:rsidRDefault="0082182B">
            <w:pPr>
              <w:jc w:val="both"/>
              <w:rPr>
                <w:rFonts w:asciiTheme="minorHAnsi" w:hAnsiTheme="minorHAnsi" w:cstheme="minorHAnsi"/>
                <w:bCs/>
                <w:lang w:val="pt-BR" w:eastAsia="fr-FR"/>
              </w:rPr>
            </w:pPr>
            <w:r>
              <w:rPr>
                <w:rFonts w:asciiTheme="minorHAnsi" w:hAnsiTheme="minorHAnsi" w:cstheme="minorHAnsi"/>
                <w:bCs/>
                <w:lang w:val="pt-BR" w:eastAsia="fr-FR"/>
              </w:rPr>
              <w:t>4</w:t>
            </w:r>
            <w:r w:rsidR="00FC1ACC" w:rsidRPr="00FC68DE">
              <w:rPr>
                <w:rFonts w:asciiTheme="minorHAnsi" w:hAnsiTheme="minorHAnsi" w:cstheme="minorHAnsi"/>
                <w:bCs/>
                <w:lang w:val="pt-BR" w:eastAsia="fr-FR"/>
              </w:rPr>
              <w:t xml:space="preserve">. </w:t>
            </w:r>
            <w:r w:rsidR="003C39F4" w:rsidRPr="009B18D1">
              <w:rPr>
                <w:rFonts w:asciiTheme="minorHAnsi" w:hAnsiTheme="minorHAnsi" w:cstheme="minorHAnsi"/>
                <w:bCs/>
                <w:lang w:val="pt-BR" w:eastAsia="fr-FR"/>
              </w:rPr>
              <w:t>Adresa emisă de</w:t>
            </w:r>
            <w:r w:rsidR="00FC1ACC" w:rsidRPr="00E01846">
              <w:rPr>
                <w:rFonts w:asciiTheme="minorHAnsi" w:hAnsiTheme="minorHAnsi" w:cstheme="minorHAnsi"/>
                <w:bCs/>
                <w:lang w:val="pt-BR" w:eastAsia="fr-FR"/>
              </w:rPr>
              <w:t xml:space="preserve"> bancă/trezorerie cu datele de identificare ale </w:t>
            </w:r>
            <w:r w:rsidR="003C39F4" w:rsidRPr="001D6A97">
              <w:rPr>
                <w:rFonts w:asciiTheme="minorHAnsi" w:hAnsiTheme="minorHAnsi" w:cstheme="minorHAnsi"/>
                <w:bCs/>
                <w:lang w:val="pt-BR" w:eastAsia="fr-FR"/>
              </w:rPr>
              <w:t>acesteia</w:t>
            </w:r>
            <w:r w:rsidR="00FC1ACC" w:rsidRPr="00CB4CCD">
              <w:rPr>
                <w:rFonts w:asciiTheme="minorHAnsi" w:hAnsiTheme="minorHAnsi" w:cstheme="minorHAnsi"/>
                <w:bCs/>
                <w:lang w:val="pt-BR" w:eastAsia="fr-FR"/>
              </w:rPr>
              <w:t xml:space="preserve"> şi ale contului</w:t>
            </w:r>
            <w:r w:rsidR="00FC1ACC" w:rsidRPr="00FC68DE">
              <w:rPr>
                <w:rFonts w:asciiTheme="minorHAnsi" w:hAnsiTheme="minorHAnsi" w:cstheme="minorHAnsi"/>
                <w:bCs/>
                <w:lang w:val="pt-BR" w:eastAsia="fr-FR"/>
              </w:rPr>
              <w:t xml:space="preserve"> aferent proiectului FEADR (denumirea, adresa băncii/trezoreriei, codul IBAN al contului </w:t>
            </w:r>
            <w:r w:rsidR="003C39F4" w:rsidRPr="00FC68DE">
              <w:rPr>
                <w:rFonts w:asciiTheme="minorHAnsi" w:hAnsiTheme="minorHAnsi" w:cstheme="minorHAnsi"/>
                <w:bCs/>
                <w:lang w:val="pt-BR" w:eastAsia="fr-FR"/>
              </w:rPr>
              <w:t>de</w:t>
            </w:r>
            <w:r w:rsidR="00FC1ACC" w:rsidRPr="00FC68DE">
              <w:rPr>
                <w:rFonts w:asciiTheme="minorHAnsi" w:hAnsiTheme="minorHAnsi" w:cstheme="minorHAnsi"/>
                <w:bCs/>
                <w:lang w:val="pt-BR" w:eastAsia="fr-FR"/>
              </w:rPr>
              <w:t xml:space="preserve"> operaţiuni cu AFIR).</w:t>
            </w:r>
          </w:p>
          <w:p w:rsidR="009E255C" w:rsidRPr="00FC68DE" w:rsidRDefault="009E255C">
            <w:pPr>
              <w:jc w:val="both"/>
              <w:rPr>
                <w:rFonts w:asciiTheme="minorHAnsi" w:hAnsiTheme="minorHAnsi" w:cstheme="minorHAnsi"/>
                <w:b/>
                <w:bCs/>
                <w:lang w:val="pt-BR" w:eastAsia="fr-FR"/>
              </w:rPr>
            </w:pPr>
          </w:p>
        </w:tc>
        <w:tc>
          <w:tcPr>
            <w:tcW w:w="992" w:type="dxa"/>
            <w:shd w:val="clear" w:color="auto" w:fill="auto"/>
            <w:vAlign w:val="center"/>
          </w:tcPr>
          <w:p w:rsidR="00FC1ACC" w:rsidRPr="002F6AE7" w:rsidRDefault="00FC1ACC" w:rsidP="00707CD5">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c>
          <w:tcPr>
            <w:tcW w:w="851" w:type="dxa"/>
            <w:shd w:val="clear" w:color="auto" w:fill="auto"/>
            <w:vAlign w:val="center"/>
          </w:tcPr>
          <w:p w:rsidR="00FC1ACC" w:rsidRPr="002F6AE7" w:rsidRDefault="00FC1ACC" w:rsidP="00707CD5">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c>
          <w:tcPr>
            <w:tcW w:w="850" w:type="dxa"/>
            <w:vAlign w:val="center"/>
          </w:tcPr>
          <w:p w:rsidR="00FC1ACC" w:rsidRPr="002F6AE7" w:rsidRDefault="00FC1ACC">
            <w:pPr>
              <w:overflowPunct w:val="0"/>
              <w:autoSpaceDE w:val="0"/>
              <w:autoSpaceDN w:val="0"/>
              <w:adjustRightInd w:val="0"/>
              <w:spacing w:after="200" w:line="276" w:lineRule="auto"/>
              <w:ind w:left="33"/>
              <w:contextualSpacing/>
              <w:textAlignment w:val="baseline"/>
              <w:rPr>
                <w:rFonts w:asciiTheme="minorHAnsi" w:eastAsia="Calibri" w:hAnsiTheme="minorHAnsi" w:cstheme="minorHAnsi"/>
                <w:bCs/>
                <w:lang w:val="pt-BR" w:eastAsia="fr-FR"/>
              </w:rPr>
            </w:pPr>
          </w:p>
        </w:tc>
      </w:tr>
      <w:tr w:rsidR="00FC1ACC" w:rsidRPr="00FC68DE" w:rsidTr="008740B4">
        <w:tc>
          <w:tcPr>
            <w:tcW w:w="5495" w:type="dxa"/>
            <w:tcBorders>
              <w:top w:val="single" w:sz="4" w:space="0" w:color="auto"/>
              <w:left w:val="single" w:sz="4" w:space="0" w:color="auto"/>
              <w:bottom w:val="single" w:sz="4" w:space="0" w:color="auto"/>
              <w:right w:val="single" w:sz="4" w:space="0" w:color="auto"/>
            </w:tcBorders>
            <w:shd w:val="clear" w:color="auto" w:fill="auto"/>
          </w:tcPr>
          <w:p w:rsidR="00FC1ACC" w:rsidRPr="009B18D1" w:rsidRDefault="0082182B" w:rsidP="00707CD5">
            <w:pPr>
              <w:overflowPunct w:val="0"/>
              <w:autoSpaceDE w:val="0"/>
              <w:autoSpaceDN w:val="0"/>
              <w:adjustRightInd w:val="0"/>
              <w:jc w:val="both"/>
              <w:textAlignment w:val="baseline"/>
              <w:rPr>
                <w:rFonts w:asciiTheme="minorHAnsi" w:hAnsiTheme="minorHAnsi" w:cstheme="minorHAnsi"/>
                <w:bCs/>
                <w:lang w:val="ro-RO" w:eastAsia="fr-FR"/>
              </w:rPr>
            </w:pPr>
            <w:r>
              <w:rPr>
                <w:rFonts w:asciiTheme="minorHAnsi" w:hAnsiTheme="minorHAnsi" w:cstheme="minorHAnsi"/>
                <w:bCs/>
                <w:lang w:val="ro-RO" w:eastAsia="fr-FR"/>
              </w:rPr>
              <w:t>5</w:t>
            </w:r>
            <w:r w:rsidR="00FC1ACC" w:rsidRPr="00FC68DE">
              <w:rPr>
                <w:rFonts w:asciiTheme="minorHAnsi" w:hAnsiTheme="minorHAnsi" w:cstheme="minorHAnsi"/>
                <w:bCs/>
                <w:lang w:val="ro-RO" w:eastAsia="fr-FR"/>
              </w:rPr>
              <w:t>. Copia documentului de identitate al reprezentantului legal al beneficiarului.</w:t>
            </w:r>
          </w:p>
          <w:p w:rsidR="009E255C" w:rsidRPr="00E01846" w:rsidRDefault="009E255C">
            <w:pPr>
              <w:overflowPunct w:val="0"/>
              <w:autoSpaceDE w:val="0"/>
              <w:autoSpaceDN w:val="0"/>
              <w:adjustRightInd w:val="0"/>
              <w:textAlignment w:val="baseline"/>
              <w:rPr>
                <w:rFonts w:asciiTheme="minorHAnsi" w:hAnsiTheme="minorHAnsi" w:cstheme="minorHAnsi"/>
                <w:bCs/>
                <w:lang w:val="ro-RO"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1ACC" w:rsidRPr="001D6A97" w:rsidRDefault="00FC1AC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ACC" w:rsidRPr="00CB4CCD" w:rsidRDefault="00FC1AC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c>
          <w:tcPr>
            <w:tcW w:w="850" w:type="dxa"/>
            <w:tcBorders>
              <w:top w:val="single" w:sz="4" w:space="0" w:color="auto"/>
              <w:left w:val="single" w:sz="4" w:space="0" w:color="auto"/>
              <w:bottom w:val="single" w:sz="4" w:space="0" w:color="auto"/>
              <w:right w:val="single" w:sz="4" w:space="0" w:color="auto"/>
            </w:tcBorders>
          </w:tcPr>
          <w:p w:rsidR="00FC1ACC" w:rsidRPr="00FC68DE" w:rsidRDefault="00FC1ACC" w:rsidP="008740B4">
            <w:pPr>
              <w:overflowPunct w:val="0"/>
              <w:autoSpaceDE w:val="0"/>
              <w:autoSpaceDN w:val="0"/>
              <w:adjustRightInd w:val="0"/>
              <w:spacing w:after="200" w:line="276" w:lineRule="auto"/>
              <w:ind w:left="720"/>
              <w:contextualSpacing/>
              <w:textAlignment w:val="baseline"/>
              <w:rPr>
                <w:rFonts w:asciiTheme="minorHAnsi" w:eastAsia="Calibri" w:hAnsiTheme="minorHAnsi" w:cstheme="minorHAnsi"/>
                <w:bCs/>
                <w:lang w:val="pt-BR" w:eastAsia="fr-FR"/>
              </w:rPr>
            </w:pPr>
          </w:p>
        </w:tc>
      </w:tr>
      <w:tr w:rsidR="00FC1ACC" w:rsidRPr="00FC68DE" w:rsidTr="008740B4">
        <w:tc>
          <w:tcPr>
            <w:tcW w:w="5495" w:type="dxa"/>
            <w:tcBorders>
              <w:top w:val="single" w:sz="4" w:space="0" w:color="auto"/>
              <w:left w:val="single" w:sz="4" w:space="0" w:color="auto"/>
              <w:bottom w:val="single" w:sz="4" w:space="0" w:color="auto"/>
              <w:right w:val="single" w:sz="4" w:space="0" w:color="auto"/>
            </w:tcBorders>
            <w:shd w:val="clear" w:color="auto" w:fill="auto"/>
          </w:tcPr>
          <w:p w:rsidR="00FC1ACC" w:rsidRPr="00E01846" w:rsidRDefault="0082182B" w:rsidP="00707CD5">
            <w:pPr>
              <w:autoSpaceDE w:val="0"/>
              <w:autoSpaceDN w:val="0"/>
              <w:ind w:right="-30"/>
              <w:jc w:val="both"/>
              <w:rPr>
                <w:rFonts w:asciiTheme="minorHAnsi" w:hAnsiTheme="minorHAnsi" w:cstheme="minorHAnsi"/>
                <w:bCs/>
                <w:lang w:val="ro-RO" w:eastAsia="fr-FR"/>
              </w:rPr>
            </w:pPr>
            <w:r>
              <w:rPr>
                <w:rFonts w:asciiTheme="minorHAnsi" w:hAnsiTheme="minorHAnsi" w:cstheme="minorHAnsi"/>
                <w:bCs/>
                <w:lang w:val="ro-RO" w:eastAsia="fr-FR"/>
              </w:rPr>
              <w:t>6</w:t>
            </w:r>
            <w:r w:rsidR="00FC1ACC" w:rsidRPr="00FC68DE">
              <w:rPr>
                <w:rFonts w:asciiTheme="minorHAnsi" w:hAnsiTheme="minorHAnsi" w:cstheme="minorHAnsi"/>
                <w:bCs/>
                <w:lang w:val="ro-RO" w:eastAsia="fr-FR"/>
              </w:rPr>
              <w:t xml:space="preserve">. Dovada achitării </w:t>
            </w:r>
            <w:r w:rsidR="00FC1ACC" w:rsidRPr="009B18D1">
              <w:rPr>
                <w:rFonts w:asciiTheme="minorHAnsi" w:hAnsiTheme="minorHAnsi" w:cstheme="minorHAnsi"/>
                <w:bCs/>
                <w:lang w:val="ro-RO" w:eastAsia="fr-FR"/>
              </w:rPr>
              <w:t>integrale a datoriei față de AFIR, inclusiv d</w:t>
            </w:r>
            <w:r w:rsidR="00FC1ACC" w:rsidRPr="00E01846">
              <w:rPr>
                <w:rFonts w:asciiTheme="minorHAnsi" w:hAnsiTheme="minorHAnsi" w:cstheme="minorHAnsi"/>
                <w:bCs/>
                <w:lang w:val="ro-RO" w:eastAsia="fr-FR"/>
              </w:rPr>
              <w:t>obânzile și majorările de întârziere (dacă este cazul).</w:t>
            </w:r>
          </w:p>
          <w:p w:rsidR="009E255C" w:rsidRPr="001D6A97" w:rsidRDefault="009E255C" w:rsidP="008740B4">
            <w:pPr>
              <w:autoSpaceDE w:val="0"/>
              <w:autoSpaceDN w:val="0"/>
              <w:ind w:right="442"/>
              <w:jc w:val="both"/>
              <w:rPr>
                <w:rFonts w:asciiTheme="minorHAnsi" w:hAnsiTheme="minorHAnsi" w:cstheme="minorHAnsi"/>
                <w:bCs/>
                <w:lang w:val="ro-RO"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1ACC" w:rsidRPr="00CB4CCD" w:rsidRDefault="00FC1AC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ACC" w:rsidRPr="00FC68DE" w:rsidRDefault="00FC1ACC">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c>
          <w:tcPr>
            <w:tcW w:w="850" w:type="dxa"/>
            <w:tcBorders>
              <w:top w:val="single" w:sz="4" w:space="0" w:color="auto"/>
              <w:left w:val="single" w:sz="4" w:space="0" w:color="auto"/>
              <w:bottom w:val="single" w:sz="4" w:space="0" w:color="auto"/>
              <w:right w:val="single" w:sz="4" w:space="0" w:color="auto"/>
            </w:tcBorders>
            <w:vAlign w:val="center"/>
          </w:tcPr>
          <w:p w:rsidR="00FC1ACC" w:rsidRPr="00FC68DE" w:rsidRDefault="00FC1ACC" w:rsidP="00707CD5">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
                <w:bCs/>
                <w:lang w:val="pt-BR" w:eastAsia="fr-FR"/>
              </w:rPr>
            </w:pPr>
          </w:p>
        </w:tc>
      </w:tr>
      <w:tr w:rsidR="00A80EC7" w:rsidRPr="00FC68DE" w:rsidTr="00D40B1E">
        <w:trPr>
          <w:trHeight w:val="1121"/>
        </w:trPr>
        <w:tc>
          <w:tcPr>
            <w:tcW w:w="5495" w:type="dxa"/>
            <w:tcBorders>
              <w:top w:val="single" w:sz="4" w:space="0" w:color="auto"/>
              <w:left w:val="single" w:sz="4" w:space="0" w:color="auto"/>
              <w:bottom w:val="single" w:sz="4" w:space="0" w:color="auto"/>
              <w:right w:val="single" w:sz="4" w:space="0" w:color="auto"/>
            </w:tcBorders>
            <w:shd w:val="clear" w:color="auto" w:fill="auto"/>
          </w:tcPr>
          <w:p w:rsidR="00A80EC7" w:rsidRPr="009B18D1" w:rsidRDefault="0082182B" w:rsidP="00A80EC7">
            <w:pPr>
              <w:autoSpaceDE w:val="0"/>
              <w:autoSpaceDN w:val="0"/>
              <w:spacing w:before="200"/>
              <w:jc w:val="both"/>
              <w:rPr>
                <w:rFonts w:asciiTheme="minorHAnsi" w:hAnsiTheme="minorHAnsi" w:cstheme="minorHAnsi"/>
              </w:rPr>
            </w:pPr>
            <w:r>
              <w:rPr>
                <w:rFonts w:asciiTheme="minorHAnsi" w:hAnsiTheme="minorHAnsi" w:cstheme="minorHAnsi"/>
              </w:rPr>
              <w:lastRenderedPageBreak/>
              <w:t>7</w:t>
            </w:r>
            <w:r w:rsidR="00A80EC7" w:rsidRPr="00FC68DE">
              <w:rPr>
                <w:rFonts w:asciiTheme="minorHAnsi" w:hAnsiTheme="minorHAnsi" w:cstheme="minorHAnsi"/>
              </w:rPr>
              <w:t xml:space="preserve">. </w:t>
            </w:r>
            <w:r w:rsidR="00E36484">
              <w:rPr>
                <w:rFonts w:asciiTheme="minorHAnsi" w:hAnsiTheme="minorHAnsi" w:cstheme="minorHAnsi"/>
              </w:rPr>
              <w:t>Graficul de</w:t>
            </w:r>
            <w:r w:rsidR="00A80EC7" w:rsidRPr="00FC68DE">
              <w:rPr>
                <w:rFonts w:asciiTheme="minorHAnsi" w:hAnsiTheme="minorHAnsi" w:cstheme="minorHAnsi"/>
              </w:rPr>
              <w:t xml:space="preserve"> </w:t>
            </w:r>
            <w:r w:rsidR="002F1383">
              <w:rPr>
                <w:rFonts w:asciiTheme="minorHAnsi" w:hAnsiTheme="minorHAnsi" w:cstheme="minorHAnsi"/>
              </w:rPr>
              <w:t xml:space="preserve">eșalonare </w:t>
            </w:r>
            <w:r>
              <w:rPr>
                <w:rFonts w:asciiTheme="minorHAnsi" w:hAnsiTheme="minorHAnsi" w:cstheme="minorHAnsi"/>
              </w:rPr>
              <w:t xml:space="preserve">anuală </w:t>
            </w:r>
            <w:r w:rsidR="00E36484">
              <w:rPr>
                <w:rFonts w:asciiTheme="minorHAnsi" w:hAnsiTheme="minorHAnsi" w:cstheme="minorHAnsi"/>
              </w:rPr>
              <w:t>a</w:t>
            </w:r>
            <w:r w:rsidR="00A80EC7" w:rsidRPr="00FC68DE">
              <w:rPr>
                <w:rFonts w:asciiTheme="minorHAnsi" w:hAnsiTheme="minorHAnsi" w:cstheme="minorHAnsi"/>
              </w:rPr>
              <w:t xml:space="preserve"> plă</w:t>
            </w:r>
            <w:r w:rsidR="002F1383">
              <w:rPr>
                <w:rFonts w:asciiTheme="minorHAnsi" w:hAnsiTheme="minorHAnsi" w:cstheme="minorHAnsi"/>
              </w:rPr>
              <w:t>ților</w:t>
            </w:r>
            <w:r>
              <w:rPr>
                <w:rFonts w:asciiTheme="minorHAnsi" w:hAnsiTheme="minorHAnsi" w:cstheme="minorHAnsi"/>
              </w:rPr>
              <w:t xml:space="preserve">, </w:t>
            </w:r>
            <w:r w:rsidR="002F1383">
              <w:rPr>
                <w:rFonts w:asciiTheme="minorHAnsi" w:hAnsiTheme="minorHAnsi" w:cstheme="minorHAnsi"/>
              </w:rPr>
              <w:t>asumat de beneficiar</w:t>
            </w:r>
            <w:r w:rsidR="00A80EC7" w:rsidRPr="00FC68DE">
              <w:rPr>
                <w:rFonts w:asciiTheme="minorHAnsi" w:hAnsiTheme="minorHAnsi" w:cstheme="minorHAnsi"/>
              </w:rPr>
              <w:t>.</w:t>
            </w:r>
          </w:p>
          <w:p w:rsidR="00A80EC7" w:rsidRPr="00E01846" w:rsidRDefault="00A80EC7">
            <w:pPr>
              <w:autoSpaceDE w:val="0"/>
              <w:autoSpaceDN w:val="0"/>
              <w:ind w:right="442"/>
              <w:jc w:val="both"/>
              <w:rPr>
                <w:rFonts w:asciiTheme="minorHAnsi" w:hAnsiTheme="minorHAnsi" w:cstheme="minorHAnsi"/>
                <w:bCs/>
                <w:lang w:val="ro-RO"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80EC7" w:rsidRPr="001D6A97" w:rsidRDefault="00A80EC7">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80EC7" w:rsidRPr="00CB4CCD" w:rsidRDefault="00A80EC7">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c>
          <w:tcPr>
            <w:tcW w:w="850" w:type="dxa"/>
            <w:tcBorders>
              <w:top w:val="single" w:sz="4" w:space="0" w:color="auto"/>
              <w:left w:val="single" w:sz="4" w:space="0" w:color="auto"/>
              <w:bottom w:val="single" w:sz="4" w:space="0" w:color="auto"/>
              <w:right w:val="single" w:sz="4" w:space="0" w:color="auto"/>
            </w:tcBorders>
            <w:vAlign w:val="center"/>
          </w:tcPr>
          <w:p w:rsidR="00A80EC7" w:rsidRPr="002F6AE7" w:rsidRDefault="00A80EC7" w:rsidP="00707CD5">
            <w:pPr>
              <w:numPr>
                <w:ilvl w:val="0"/>
                <w:numId w:val="24"/>
              </w:numPr>
              <w:overflowPunct w:val="0"/>
              <w:autoSpaceDE w:val="0"/>
              <w:autoSpaceDN w:val="0"/>
              <w:adjustRightInd w:val="0"/>
              <w:spacing w:after="200" w:line="276" w:lineRule="auto"/>
              <w:contextualSpacing/>
              <w:jc w:val="center"/>
              <w:textAlignment w:val="baseline"/>
              <w:rPr>
                <w:rFonts w:asciiTheme="minorHAnsi" w:eastAsia="Calibri" w:hAnsiTheme="minorHAnsi" w:cstheme="minorHAnsi"/>
                <w:bCs/>
                <w:lang w:val="pt-BR" w:eastAsia="fr-FR"/>
              </w:rPr>
            </w:pPr>
          </w:p>
        </w:tc>
      </w:tr>
    </w:tbl>
    <w:p w:rsidR="008C59E4" w:rsidRPr="00FC68DE" w:rsidRDefault="008C59E4" w:rsidP="00C762A5">
      <w:pPr>
        <w:overflowPunct w:val="0"/>
        <w:autoSpaceDE w:val="0"/>
        <w:autoSpaceDN w:val="0"/>
        <w:adjustRightInd w:val="0"/>
        <w:textAlignment w:val="baseline"/>
        <w:rPr>
          <w:rFonts w:asciiTheme="minorHAnsi" w:hAnsiTheme="minorHAnsi" w:cstheme="minorHAnsi"/>
          <w:bCs/>
          <w:lang w:val="pt-BR" w:eastAsia="fr-FR"/>
        </w:rPr>
      </w:pPr>
    </w:p>
    <w:p w:rsidR="007423CA" w:rsidRPr="009B18D1" w:rsidRDefault="007423CA" w:rsidP="008740B4">
      <w:pPr>
        <w:overflowPunct w:val="0"/>
        <w:autoSpaceDE w:val="0"/>
        <w:autoSpaceDN w:val="0"/>
        <w:adjustRightInd w:val="0"/>
        <w:spacing w:line="360" w:lineRule="auto"/>
        <w:ind w:firstLine="706"/>
        <w:jc w:val="both"/>
        <w:textAlignment w:val="baseline"/>
        <w:rPr>
          <w:rFonts w:asciiTheme="minorHAnsi" w:hAnsiTheme="minorHAnsi" w:cstheme="minorHAnsi"/>
          <w:b/>
          <w:bCs/>
          <w:lang w:val="pt-BR" w:eastAsia="fr-FR"/>
        </w:rPr>
      </w:pPr>
      <w:r w:rsidRPr="009B18D1">
        <w:rPr>
          <w:rFonts w:asciiTheme="minorHAnsi" w:hAnsiTheme="minorHAnsi" w:cstheme="minorHAnsi"/>
          <w:b/>
          <w:bCs/>
          <w:lang w:val="pt-BR" w:eastAsia="fr-FR"/>
        </w:rPr>
        <w:t xml:space="preserve">Cererea de </w:t>
      </w:r>
      <w:proofErr w:type="gramStart"/>
      <w:r w:rsidRPr="009B18D1">
        <w:rPr>
          <w:rFonts w:asciiTheme="minorHAnsi" w:hAnsiTheme="minorHAnsi" w:cstheme="minorHAnsi"/>
          <w:b/>
          <w:bCs/>
          <w:lang w:val="pt-BR" w:eastAsia="fr-FR"/>
        </w:rPr>
        <w:t>Finanţare  este</w:t>
      </w:r>
      <w:proofErr w:type="gramEnd"/>
      <w:r w:rsidRPr="009B18D1">
        <w:rPr>
          <w:rFonts w:asciiTheme="minorHAnsi" w:hAnsiTheme="minorHAnsi" w:cstheme="minorHAnsi"/>
          <w:b/>
          <w:bCs/>
          <w:lang w:val="pt-BR" w:eastAsia="fr-FR"/>
        </w:rPr>
        <w:t>:</w:t>
      </w:r>
      <w:r w:rsidRPr="009B18D1">
        <w:rPr>
          <w:rFonts w:asciiTheme="minorHAnsi" w:hAnsiTheme="minorHAnsi" w:cstheme="minorHAnsi"/>
          <w:b/>
          <w:bCs/>
          <w:lang w:val="pt-BR" w:eastAsia="fr-FR"/>
        </w:rPr>
        <w:tab/>
      </w:r>
      <w:r w:rsidRPr="009B18D1">
        <w:rPr>
          <w:rFonts w:asciiTheme="minorHAnsi" w:hAnsiTheme="minorHAnsi" w:cstheme="minorHAnsi"/>
          <w:b/>
          <w:bCs/>
          <w:lang w:val="pt-BR" w:eastAsia="fr-FR"/>
        </w:rPr>
        <w:tab/>
      </w:r>
      <w:r w:rsidRPr="009B18D1">
        <w:rPr>
          <w:rFonts w:asciiTheme="minorHAnsi" w:hAnsiTheme="minorHAnsi" w:cstheme="minorHAnsi"/>
          <w:b/>
          <w:bCs/>
          <w:lang w:val="pt-BR" w:eastAsia="fr-FR"/>
        </w:rPr>
        <w:tab/>
        <w:t xml:space="preserve">                  </w:t>
      </w:r>
    </w:p>
    <w:p w:rsidR="007423CA" w:rsidRPr="00FC68DE" w:rsidRDefault="007423CA" w:rsidP="008740B4">
      <w:pPr>
        <w:overflowPunct w:val="0"/>
        <w:autoSpaceDE w:val="0"/>
        <w:autoSpaceDN w:val="0"/>
        <w:adjustRightInd w:val="0"/>
        <w:spacing w:line="360" w:lineRule="auto"/>
        <w:ind w:firstLine="706"/>
        <w:jc w:val="both"/>
        <w:textAlignment w:val="baseline"/>
        <w:rPr>
          <w:rFonts w:asciiTheme="minorHAnsi" w:hAnsiTheme="minorHAnsi" w:cstheme="minorHAnsi"/>
          <w:b/>
          <w:bCs/>
          <w:lang w:val="pt-BR" w:eastAsia="fr-FR"/>
        </w:rPr>
      </w:pPr>
      <w:r w:rsidRPr="00FC68DE">
        <w:rPr>
          <w:rFonts w:asciiTheme="minorHAnsi" w:hAnsiTheme="minorHAnsi" w:cstheme="minorHAnsi"/>
          <w:b/>
          <w:bCs/>
          <w:lang w:eastAsia="fr-FR"/>
        </w:rPr>
        <w:sym w:font="Symbol" w:char="F0FF"/>
      </w:r>
      <w:r w:rsidRPr="00FC68DE">
        <w:rPr>
          <w:rFonts w:asciiTheme="minorHAnsi" w:hAnsiTheme="minorHAnsi" w:cstheme="minorHAnsi"/>
          <w:b/>
          <w:bCs/>
          <w:lang w:val="pt-BR" w:eastAsia="fr-FR"/>
        </w:rPr>
        <w:t xml:space="preserve"> SELECTATĂ</w:t>
      </w:r>
      <w:r w:rsidRPr="00FC68DE">
        <w:rPr>
          <w:rFonts w:asciiTheme="minorHAnsi" w:hAnsiTheme="minorHAnsi" w:cstheme="minorHAnsi"/>
          <w:b/>
          <w:bCs/>
          <w:lang w:val="pt-BR" w:eastAsia="fr-FR"/>
        </w:rPr>
        <w:tab/>
      </w:r>
      <w:r w:rsidRPr="00FC68DE">
        <w:rPr>
          <w:rFonts w:asciiTheme="minorHAnsi" w:hAnsiTheme="minorHAnsi" w:cstheme="minorHAnsi"/>
          <w:b/>
          <w:bCs/>
          <w:lang w:val="pt-BR" w:eastAsia="fr-FR"/>
        </w:rPr>
        <w:tab/>
      </w:r>
      <w:r w:rsidRPr="00FC68DE">
        <w:rPr>
          <w:rFonts w:asciiTheme="minorHAnsi" w:hAnsiTheme="minorHAnsi" w:cstheme="minorHAnsi"/>
          <w:b/>
          <w:bCs/>
          <w:lang w:val="pt-BR" w:eastAsia="fr-FR"/>
        </w:rPr>
        <w:tab/>
        <w:t xml:space="preserve">          </w:t>
      </w:r>
    </w:p>
    <w:p w:rsidR="007423CA" w:rsidRPr="002F6AE7" w:rsidRDefault="007423CA" w:rsidP="008740B4">
      <w:pPr>
        <w:overflowPunct w:val="0"/>
        <w:autoSpaceDE w:val="0"/>
        <w:autoSpaceDN w:val="0"/>
        <w:adjustRightInd w:val="0"/>
        <w:spacing w:line="360" w:lineRule="auto"/>
        <w:ind w:firstLine="706"/>
        <w:jc w:val="both"/>
        <w:textAlignment w:val="baseline"/>
        <w:rPr>
          <w:rFonts w:asciiTheme="minorHAnsi" w:hAnsiTheme="minorHAnsi" w:cstheme="minorHAnsi"/>
          <w:bCs/>
          <w:lang w:val="pt-BR" w:eastAsia="fr-FR"/>
        </w:rPr>
      </w:pPr>
      <w:r w:rsidRPr="00FC68DE">
        <w:rPr>
          <w:rFonts w:asciiTheme="minorHAnsi" w:hAnsiTheme="minorHAnsi" w:cstheme="minorHAnsi"/>
          <w:b/>
          <w:bCs/>
          <w:lang w:eastAsia="fr-FR"/>
        </w:rPr>
        <w:sym w:font="Symbol" w:char="F0FF"/>
      </w:r>
      <w:r w:rsidRPr="00FC68DE">
        <w:rPr>
          <w:rFonts w:asciiTheme="minorHAnsi" w:hAnsiTheme="minorHAnsi" w:cstheme="minorHAnsi"/>
          <w:b/>
          <w:bCs/>
          <w:lang w:val="pt-BR" w:eastAsia="fr-FR"/>
        </w:rPr>
        <w:t xml:space="preserve"> NESELECTATĂ PENTRU FINANŢARE</w:t>
      </w:r>
      <w:r w:rsidRPr="00FC68DE">
        <w:rPr>
          <w:rFonts w:asciiTheme="minorHAnsi" w:hAnsiTheme="minorHAnsi" w:cstheme="minorHAnsi"/>
          <w:bCs/>
          <w:lang w:val="pt-BR" w:eastAsia="fr-FR"/>
        </w:rPr>
        <w:tab/>
      </w:r>
      <w:r w:rsidRPr="002F6AE7">
        <w:rPr>
          <w:rFonts w:asciiTheme="minorHAnsi" w:hAnsiTheme="minorHAnsi" w:cstheme="minorHAnsi"/>
          <w:bCs/>
          <w:lang w:val="pt-BR" w:eastAsia="fr-FR"/>
        </w:rPr>
        <w:tab/>
      </w:r>
      <w:r w:rsidRPr="002F6AE7">
        <w:rPr>
          <w:rFonts w:asciiTheme="minorHAnsi" w:hAnsiTheme="minorHAnsi" w:cstheme="minorHAnsi"/>
          <w:bCs/>
          <w:lang w:val="pt-BR" w:eastAsia="fr-FR"/>
        </w:rPr>
        <w:tab/>
        <w:t xml:space="preserve">          </w:t>
      </w:r>
    </w:p>
    <w:p w:rsidR="007423CA" w:rsidRPr="002F6AE7" w:rsidRDefault="007423CA" w:rsidP="007423CA">
      <w:pPr>
        <w:overflowPunct w:val="0"/>
        <w:autoSpaceDE w:val="0"/>
        <w:autoSpaceDN w:val="0"/>
        <w:adjustRightInd w:val="0"/>
        <w:ind w:firstLine="706"/>
        <w:jc w:val="both"/>
        <w:textAlignment w:val="baseline"/>
        <w:rPr>
          <w:rFonts w:asciiTheme="minorHAnsi" w:hAnsiTheme="minorHAnsi" w:cstheme="minorHAnsi"/>
          <w:bCs/>
          <w:lang w:val="pt-BR" w:eastAsia="fr-FR"/>
        </w:rPr>
      </w:pPr>
      <w:r w:rsidRPr="002F6AE7">
        <w:rPr>
          <w:rFonts w:asciiTheme="minorHAnsi" w:hAnsiTheme="minorHAnsi" w:cstheme="minorHAnsi"/>
          <w:bCs/>
          <w:lang w:val="pt-BR" w:eastAsia="fr-FR"/>
        </w:rPr>
        <w:t xml:space="preserve">         </w:t>
      </w:r>
    </w:p>
    <w:p w:rsidR="00C762A5" w:rsidRPr="00CB4CCD" w:rsidRDefault="00C762A5" w:rsidP="00C762A5">
      <w:pPr>
        <w:overflowPunct w:val="0"/>
        <w:autoSpaceDE w:val="0"/>
        <w:autoSpaceDN w:val="0"/>
        <w:adjustRightInd w:val="0"/>
        <w:textAlignment w:val="baseline"/>
        <w:rPr>
          <w:rFonts w:asciiTheme="minorHAnsi" w:hAnsiTheme="minorHAnsi" w:cstheme="minorHAnsi"/>
          <w:bCs/>
          <w:lang w:val="pt-BR" w:eastAsia="fr-FR"/>
        </w:rPr>
      </w:pPr>
      <w:r w:rsidRPr="00FC68DE">
        <w:rPr>
          <w:rFonts w:asciiTheme="minorHAnsi" w:hAnsiTheme="minorHAnsi" w:cstheme="minorHAnsi"/>
          <w:bCs/>
          <w:i/>
          <w:lang w:val="pt-BR" w:eastAsia="fr-FR"/>
        </w:rPr>
        <w:t>Observaţii:</w:t>
      </w:r>
      <w:r w:rsidRPr="009B18D1">
        <w:rPr>
          <w:rFonts w:asciiTheme="minorHAnsi" w:hAnsiTheme="minorHAnsi" w:cstheme="minorHAnsi"/>
          <w:bCs/>
          <w:lang w:val="pt-BR" w:eastAsia="fr-FR"/>
        </w:rPr>
        <w:t xml:space="preserve"> </w:t>
      </w:r>
      <w:r w:rsidRPr="00E01846">
        <w:rPr>
          <w:rFonts w:asciiTheme="minorHAnsi" w:hAnsiTheme="minorHAnsi" w:cstheme="minorHAnsi"/>
          <w:bCs/>
          <w:lang w:eastAsia="fr-FR"/>
        </w:rPr>
        <w:t>Se vor preciza neconcordanțele care afectează criteriile de selecție sau condițiile de eligibilitate, cererea de finanțare este neselectată pentru finanțare și nu se semnează co</w:t>
      </w:r>
      <w:r w:rsidRPr="001D6A97">
        <w:rPr>
          <w:rFonts w:asciiTheme="minorHAnsi" w:hAnsiTheme="minorHAnsi" w:cstheme="minorHAnsi"/>
          <w:bCs/>
          <w:lang w:eastAsia="fr-FR"/>
        </w:rPr>
        <w:t xml:space="preserve">ntractul de finanțare. </w:t>
      </w:r>
    </w:p>
    <w:p w:rsidR="00C762A5" w:rsidRPr="00FC68DE" w:rsidRDefault="00C762A5" w:rsidP="00C762A5">
      <w:pPr>
        <w:overflowPunct w:val="0"/>
        <w:autoSpaceDE w:val="0"/>
        <w:autoSpaceDN w:val="0"/>
        <w:adjustRightInd w:val="0"/>
        <w:textAlignment w:val="baseline"/>
        <w:rPr>
          <w:rFonts w:asciiTheme="minorHAnsi" w:hAnsiTheme="minorHAnsi" w:cstheme="minorHAnsi"/>
          <w:bCs/>
          <w:lang w:val="ro-RO" w:eastAsia="fr-FR"/>
        </w:rPr>
      </w:pPr>
    </w:p>
    <w:p w:rsidR="00C762A5" w:rsidRPr="00FC68DE" w:rsidRDefault="00C762A5" w:rsidP="00C762A5">
      <w:pPr>
        <w:jc w:val="both"/>
        <w:rPr>
          <w:rFonts w:asciiTheme="minorHAnsi" w:eastAsia="Calibri" w:hAnsiTheme="minorHAnsi" w:cstheme="minorHAnsi"/>
        </w:rPr>
      </w:pPr>
      <w:r w:rsidRPr="00FC68DE">
        <w:rPr>
          <w:rFonts w:asciiTheme="minorHAnsi" w:eastAsia="Calibri" w:hAnsiTheme="minorHAnsi" w:cstheme="minorHAnsi"/>
        </w:rPr>
        <w:t>Observaţii.......................................................................................................................</w:t>
      </w:r>
    </w:p>
    <w:p w:rsidR="00C762A5" w:rsidRPr="00FC68DE" w:rsidRDefault="00C762A5" w:rsidP="00C762A5">
      <w:pPr>
        <w:jc w:val="both"/>
        <w:rPr>
          <w:rFonts w:asciiTheme="minorHAnsi" w:eastAsia="Calibri" w:hAnsiTheme="minorHAnsi" w:cstheme="minorHAnsi"/>
        </w:rPr>
      </w:pPr>
      <w:r w:rsidRPr="00FC68DE">
        <w:rPr>
          <w:rFonts w:asciiTheme="minorHAnsi" w:eastAsia="Calibri" w:hAnsiTheme="minorHAnsi" w:cstheme="minorHAnsi"/>
        </w:rPr>
        <w:t>........................................................................................................................................</w:t>
      </w:r>
    </w:p>
    <w:p w:rsidR="00C762A5" w:rsidRPr="00FC68DE" w:rsidRDefault="00C762A5" w:rsidP="00C762A5">
      <w:pPr>
        <w:jc w:val="both"/>
        <w:rPr>
          <w:rFonts w:asciiTheme="minorHAnsi" w:eastAsia="Calibri" w:hAnsiTheme="minorHAnsi" w:cstheme="minorHAnsi"/>
        </w:rPr>
      </w:pPr>
      <w:r w:rsidRPr="00FC68DE">
        <w:rPr>
          <w:rFonts w:asciiTheme="minorHAnsi" w:eastAsia="Calibri" w:hAnsiTheme="minorHAnsi" w:cstheme="minorHAnsi"/>
        </w:rPr>
        <w:t>........................................................................................................................................</w:t>
      </w:r>
    </w:p>
    <w:p w:rsidR="00C762A5" w:rsidRPr="00FC68DE" w:rsidRDefault="00C762A5" w:rsidP="00C762A5">
      <w:pPr>
        <w:jc w:val="both"/>
        <w:rPr>
          <w:rFonts w:asciiTheme="minorHAnsi" w:eastAsia="Calibri" w:hAnsiTheme="minorHAnsi" w:cstheme="minorHAnsi"/>
        </w:rPr>
      </w:pPr>
    </w:p>
    <w:p w:rsidR="00C762A5" w:rsidRPr="00FC68DE" w:rsidRDefault="00C762A5" w:rsidP="00C762A5">
      <w:pPr>
        <w:jc w:val="both"/>
        <w:rPr>
          <w:rFonts w:asciiTheme="minorHAnsi" w:eastAsia="Calibri" w:hAnsiTheme="minorHAnsi" w:cstheme="minorHAnsi"/>
        </w:rPr>
      </w:pPr>
      <w:r w:rsidRPr="00FC68DE">
        <w:rPr>
          <w:rFonts w:asciiTheme="minorHAnsi" w:eastAsia="Calibri" w:hAnsiTheme="minorHAnsi" w:cstheme="minorHAnsi"/>
        </w:rPr>
        <w:t xml:space="preserve">Aprobat: </w:t>
      </w:r>
      <w:proofErr w:type="gramStart"/>
      <w:r w:rsidRPr="00FC68DE">
        <w:rPr>
          <w:rFonts w:asciiTheme="minorHAnsi" w:eastAsia="Calibri" w:hAnsiTheme="minorHAnsi" w:cstheme="minorHAnsi"/>
        </w:rPr>
        <w:t>Director  CRFIR</w:t>
      </w:r>
      <w:proofErr w:type="gramEnd"/>
    </w:p>
    <w:p w:rsidR="00C762A5" w:rsidRPr="00FC68DE" w:rsidRDefault="00C762A5" w:rsidP="00C762A5">
      <w:pPr>
        <w:jc w:val="both"/>
        <w:rPr>
          <w:rFonts w:asciiTheme="minorHAnsi" w:eastAsia="Calibri" w:hAnsiTheme="minorHAnsi" w:cstheme="minorHAnsi"/>
        </w:rPr>
      </w:pPr>
      <w:r w:rsidRPr="00FC68DE">
        <w:rPr>
          <w:rFonts w:asciiTheme="minorHAnsi" w:eastAsia="Calibri" w:hAnsiTheme="minorHAnsi" w:cstheme="minorHAnsi"/>
        </w:rPr>
        <w:t xml:space="preserve">Nume/Prenume …………………… </w:t>
      </w:r>
    </w:p>
    <w:p w:rsidR="00BE6EC0" w:rsidRPr="00FC68DE" w:rsidRDefault="00C762A5" w:rsidP="00BE6EC0">
      <w:pPr>
        <w:jc w:val="both"/>
        <w:rPr>
          <w:rFonts w:asciiTheme="minorHAnsi" w:eastAsia="Calibri" w:hAnsiTheme="minorHAnsi" w:cstheme="minorHAnsi"/>
        </w:rPr>
      </w:pPr>
      <w:r w:rsidRPr="00FC68DE">
        <w:rPr>
          <w:rFonts w:asciiTheme="minorHAnsi" w:eastAsia="Calibri" w:hAnsiTheme="minorHAnsi" w:cstheme="minorHAnsi"/>
        </w:rPr>
        <w:t xml:space="preserve">Semnătura </w:t>
      </w:r>
      <w:r w:rsidR="00BE6EC0" w:rsidRPr="00FC68DE">
        <w:rPr>
          <w:rFonts w:asciiTheme="minorHAnsi" w:eastAsia="Calibri" w:hAnsiTheme="minorHAnsi" w:cstheme="minorHAnsi"/>
        </w:rPr>
        <w:tab/>
      </w:r>
    </w:p>
    <w:p w:rsidR="00C762A5" w:rsidRPr="00FC68DE" w:rsidRDefault="00C762A5" w:rsidP="00BE6EC0">
      <w:pPr>
        <w:jc w:val="both"/>
        <w:rPr>
          <w:rFonts w:asciiTheme="minorHAnsi" w:eastAsia="Calibri" w:hAnsiTheme="minorHAnsi" w:cstheme="minorHAnsi"/>
        </w:rPr>
      </w:pPr>
      <w:r w:rsidRPr="00FC68DE">
        <w:rPr>
          <w:rFonts w:asciiTheme="minorHAnsi" w:eastAsia="Calibri" w:hAnsiTheme="minorHAnsi" w:cstheme="minorHAnsi"/>
        </w:rPr>
        <w:tab/>
      </w:r>
    </w:p>
    <w:p w:rsidR="00C762A5" w:rsidRPr="00FC68DE" w:rsidRDefault="00C762A5" w:rsidP="00C762A5">
      <w:pPr>
        <w:jc w:val="both"/>
        <w:rPr>
          <w:rFonts w:asciiTheme="minorHAnsi" w:eastAsia="Calibri" w:hAnsiTheme="minorHAnsi" w:cstheme="minorHAnsi"/>
        </w:rPr>
      </w:pPr>
    </w:p>
    <w:p w:rsidR="00C762A5" w:rsidRPr="00FC68DE" w:rsidRDefault="00C762A5" w:rsidP="00C762A5">
      <w:pPr>
        <w:jc w:val="both"/>
        <w:rPr>
          <w:rFonts w:asciiTheme="minorHAnsi" w:eastAsia="Calibri" w:hAnsiTheme="minorHAnsi" w:cstheme="minorHAnsi"/>
        </w:rPr>
      </w:pPr>
      <w:r w:rsidRPr="00FC68DE">
        <w:rPr>
          <w:rFonts w:asciiTheme="minorHAnsi" w:eastAsia="Calibri" w:hAnsiTheme="minorHAnsi" w:cstheme="minorHAnsi"/>
        </w:rPr>
        <w:t>Avizat: Şef Serviciu SIBA-CRFIR</w:t>
      </w:r>
    </w:p>
    <w:p w:rsidR="00C762A5" w:rsidRPr="00FC68DE" w:rsidRDefault="00C762A5" w:rsidP="00C762A5">
      <w:pPr>
        <w:jc w:val="both"/>
        <w:rPr>
          <w:rFonts w:asciiTheme="minorHAnsi" w:eastAsia="Calibri" w:hAnsiTheme="minorHAnsi" w:cstheme="minorHAnsi"/>
        </w:rPr>
      </w:pPr>
      <w:r w:rsidRPr="00FC68DE">
        <w:rPr>
          <w:rFonts w:asciiTheme="minorHAnsi" w:eastAsia="Calibri" w:hAnsiTheme="minorHAnsi" w:cstheme="minorHAnsi"/>
        </w:rPr>
        <w:t xml:space="preserve">Nume/Prenume …………………… </w:t>
      </w:r>
    </w:p>
    <w:p w:rsidR="00C762A5" w:rsidRPr="00FC68DE" w:rsidRDefault="00C762A5" w:rsidP="00C762A5">
      <w:pPr>
        <w:jc w:val="both"/>
        <w:rPr>
          <w:rFonts w:asciiTheme="minorHAnsi" w:eastAsia="Calibri" w:hAnsiTheme="minorHAnsi" w:cstheme="minorHAnsi"/>
        </w:rPr>
      </w:pPr>
      <w:r w:rsidRPr="00FC68DE">
        <w:rPr>
          <w:rFonts w:asciiTheme="minorHAnsi" w:eastAsia="Calibri" w:hAnsiTheme="minorHAnsi" w:cstheme="minorHAnsi"/>
        </w:rPr>
        <w:t>Semnătura</w:t>
      </w:r>
      <w:r w:rsidRPr="00FC68DE">
        <w:rPr>
          <w:rFonts w:asciiTheme="minorHAnsi" w:eastAsia="Calibri" w:hAnsiTheme="minorHAnsi" w:cstheme="minorHAnsi"/>
        </w:rPr>
        <w:tab/>
      </w:r>
      <w:r w:rsidRPr="00FC68DE">
        <w:rPr>
          <w:rFonts w:asciiTheme="minorHAnsi" w:eastAsia="Calibri" w:hAnsiTheme="minorHAnsi" w:cstheme="minorHAnsi"/>
        </w:rPr>
        <w:tab/>
        <w:t xml:space="preserve">           </w:t>
      </w:r>
    </w:p>
    <w:p w:rsidR="00BE6EC0" w:rsidRPr="00FC68DE" w:rsidRDefault="00BE6EC0" w:rsidP="00C762A5">
      <w:pPr>
        <w:jc w:val="both"/>
        <w:rPr>
          <w:rFonts w:asciiTheme="minorHAnsi" w:eastAsia="Calibri" w:hAnsiTheme="minorHAnsi" w:cstheme="minorHAnsi"/>
        </w:rPr>
      </w:pPr>
    </w:p>
    <w:p w:rsidR="00C762A5" w:rsidRPr="00FC68DE" w:rsidRDefault="00C762A5" w:rsidP="00C762A5">
      <w:pPr>
        <w:jc w:val="both"/>
        <w:rPr>
          <w:rFonts w:asciiTheme="minorHAnsi" w:eastAsia="Calibri" w:hAnsiTheme="minorHAnsi" w:cstheme="minorHAnsi"/>
        </w:rPr>
      </w:pPr>
      <w:r w:rsidRPr="00FC68DE">
        <w:rPr>
          <w:rFonts w:asciiTheme="minorHAnsi" w:eastAsia="Calibri" w:hAnsiTheme="minorHAnsi" w:cstheme="minorHAnsi"/>
        </w:rPr>
        <w:t xml:space="preserve">Verificat de: Expert </w:t>
      </w:r>
      <w:proofErr w:type="gramStart"/>
      <w:r w:rsidRPr="00FC68DE">
        <w:rPr>
          <w:rFonts w:asciiTheme="minorHAnsi" w:eastAsia="Calibri" w:hAnsiTheme="minorHAnsi" w:cstheme="minorHAnsi"/>
        </w:rPr>
        <w:t>2  SIBA</w:t>
      </w:r>
      <w:proofErr w:type="gramEnd"/>
      <w:r w:rsidRPr="00FC68DE">
        <w:rPr>
          <w:rFonts w:asciiTheme="minorHAnsi" w:eastAsia="Calibri" w:hAnsiTheme="minorHAnsi" w:cstheme="minorHAnsi"/>
        </w:rPr>
        <w:t xml:space="preserve">  CRFIR</w:t>
      </w:r>
    </w:p>
    <w:p w:rsidR="00C762A5" w:rsidRPr="00FC68DE" w:rsidRDefault="00C762A5" w:rsidP="00C762A5">
      <w:pPr>
        <w:jc w:val="both"/>
        <w:rPr>
          <w:rFonts w:asciiTheme="minorHAnsi" w:eastAsia="Calibri" w:hAnsiTheme="minorHAnsi" w:cstheme="minorHAnsi"/>
        </w:rPr>
      </w:pPr>
      <w:r w:rsidRPr="00FC68DE">
        <w:rPr>
          <w:rFonts w:asciiTheme="minorHAnsi" w:eastAsia="Calibri" w:hAnsiTheme="minorHAnsi" w:cstheme="minorHAnsi"/>
        </w:rPr>
        <w:t xml:space="preserve">Nume/Prenume …………………… </w:t>
      </w:r>
    </w:p>
    <w:p w:rsidR="00C762A5" w:rsidRPr="00FC68DE" w:rsidRDefault="00C762A5" w:rsidP="00C762A5">
      <w:pPr>
        <w:jc w:val="both"/>
        <w:rPr>
          <w:rFonts w:asciiTheme="minorHAnsi" w:eastAsia="Calibri" w:hAnsiTheme="minorHAnsi" w:cstheme="minorHAnsi"/>
        </w:rPr>
      </w:pPr>
      <w:r w:rsidRPr="00FC68DE">
        <w:rPr>
          <w:rFonts w:asciiTheme="minorHAnsi" w:eastAsia="Calibri" w:hAnsiTheme="minorHAnsi" w:cstheme="minorHAnsi"/>
        </w:rPr>
        <w:t>Semnătura</w:t>
      </w:r>
      <w:r w:rsidRPr="00FC68DE">
        <w:rPr>
          <w:rFonts w:asciiTheme="minorHAnsi" w:eastAsia="Calibri" w:hAnsiTheme="minorHAnsi" w:cstheme="minorHAnsi"/>
        </w:rPr>
        <w:tab/>
      </w:r>
      <w:r w:rsidRPr="00FC68DE">
        <w:rPr>
          <w:rFonts w:asciiTheme="minorHAnsi" w:eastAsia="Calibri" w:hAnsiTheme="minorHAnsi" w:cstheme="minorHAnsi"/>
        </w:rPr>
        <w:tab/>
      </w:r>
    </w:p>
    <w:p w:rsidR="00BE6EC0" w:rsidRPr="00FC68DE" w:rsidRDefault="00BE6EC0" w:rsidP="00C762A5">
      <w:pPr>
        <w:jc w:val="both"/>
        <w:rPr>
          <w:rFonts w:asciiTheme="minorHAnsi" w:eastAsia="Calibri" w:hAnsiTheme="minorHAnsi" w:cstheme="minorHAnsi"/>
        </w:rPr>
      </w:pPr>
    </w:p>
    <w:p w:rsidR="00C762A5" w:rsidRPr="00FC68DE" w:rsidRDefault="00C762A5" w:rsidP="00C762A5">
      <w:pPr>
        <w:jc w:val="both"/>
        <w:rPr>
          <w:rFonts w:asciiTheme="minorHAnsi" w:eastAsia="Calibri" w:hAnsiTheme="minorHAnsi" w:cstheme="minorHAnsi"/>
        </w:rPr>
      </w:pPr>
      <w:r w:rsidRPr="00FC68DE">
        <w:rPr>
          <w:rFonts w:asciiTheme="minorHAnsi" w:eastAsia="Calibri" w:hAnsiTheme="minorHAnsi" w:cstheme="minorHAnsi"/>
        </w:rPr>
        <w:t>Întocmit de: Expert 1 SIBA CRFIR</w:t>
      </w:r>
    </w:p>
    <w:p w:rsidR="00C762A5" w:rsidRPr="00FC68DE" w:rsidRDefault="00C762A5" w:rsidP="00C762A5">
      <w:pPr>
        <w:jc w:val="both"/>
        <w:rPr>
          <w:rFonts w:asciiTheme="minorHAnsi" w:eastAsia="Calibri" w:hAnsiTheme="minorHAnsi" w:cstheme="minorHAnsi"/>
        </w:rPr>
      </w:pPr>
      <w:r w:rsidRPr="00FC68DE">
        <w:rPr>
          <w:rFonts w:asciiTheme="minorHAnsi" w:eastAsia="Calibri" w:hAnsiTheme="minorHAnsi" w:cstheme="minorHAnsi"/>
        </w:rPr>
        <w:t xml:space="preserve">Nume/Prenume …………………… </w:t>
      </w:r>
    </w:p>
    <w:p w:rsidR="00C762A5" w:rsidRPr="00FC68DE" w:rsidRDefault="00C762A5" w:rsidP="00C762A5">
      <w:pPr>
        <w:jc w:val="both"/>
        <w:rPr>
          <w:rFonts w:asciiTheme="minorHAnsi" w:eastAsia="Calibri" w:hAnsiTheme="minorHAnsi" w:cstheme="minorHAnsi"/>
        </w:rPr>
      </w:pPr>
      <w:r w:rsidRPr="00FC68DE">
        <w:rPr>
          <w:rFonts w:asciiTheme="minorHAnsi" w:eastAsia="Calibri" w:hAnsiTheme="minorHAnsi" w:cstheme="minorHAnsi"/>
        </w:rPr>
        <w:t>Semnătura</w:t>
      </w:r>
      <w:r w:rsidRPr="00FC68DE">
        <w:rPr>
          <w:rFonts w:asciiTheme="minorHAnsi" w:eastAsia="Calibri" w:hAnsiTheme="minorHAnsi" w:cstheme="minorHAnsi"/>
        </w:rPr>
        <w:tab/>
      </w:r>
      <w:r w:rsidRPr="00FC68DE">
        <w:rPr>
          <w:rFonts w:asciiTheme="minorHAnsi" w:eastAsia="Calibri" w:hAnsiTheme="minorHAnsi" w:cstheme="minorHAnsi"/>
        </w:rPr>
        <w:tab/>
      </w:r>
    </w:p>
    <w:p w:rsidR="00FC1ACC" w:rsidRPr="00FC68DE" w:rsidRDefault="00FC1ACC" w:rsidP="00C762A5">
      <w:pPr>
        <w:overflowPunct w:val="0"/>
        <w:autoSpaceDE w:val="0"/>
        <w:autoSpaceDN w:val="0"/>
        <w:adjustRightInd w:val="0"/>
        <w:textAlignment w:val="baseline"/>
        <w:rPr>
          <w:rFonts w:asciiTheme="minorHAnsi" w:hAnsiTheme="minorHAnsi" w:cstheme="minorHAnsi"/>
          <w:bCs/>
          <w:lang w:val="ro-RO" w:eastAsia="fr-FR"/>
        </w:rPr>
      </w:pPr>
    </w:p>
    <w:p w:rsidR="00FC1ACC" w:rsidRPr="00FC68DE" w:rsidRDefault="00FC1ACC" w:rsidP="00C762A5">
      <w:pPr>
        <w:overflowPunct w:val="0"/>
        <w:autoSpaceDE w:val="0"/>
        <w:autoSpaceDN w:val="0"/>
        <w:adjustRightInd w:val="0"/>
        <w:textAlignment w:val="baseline"/>
        <w:rPr>
          <w:rFonts w:asciiTheme="minorHAnsi" w:hAnsiTheme="minorHAnsi" w:cstheme="minorHAnsi"/>
          <w:b/>
          <w:bCs/>
          <w:lang w:val="ro-RO" w:eastAsia="fr-FR"/>
        </w:rPr>
      </w:pPr>
    </w:p>
    <w:p w:rsidR="00C762A5" w:rsidRPr="00FC68DE" w:rsidRDefault="00C762A5" w:rsidP="009B05CB">
      <w:pPr>
        <w:overflowPunct w:val="0"/>
        <w:autoSpaceDE w:val="0"/>
        <w:autoSpaceDN w:val="0"/>
        <w:adjustRightInd w:val="0"/>
        <w:spacing w:line="276" w:lineRule="auto"/>
        <w:textAlignment w:val="baseline"/>
        <w:rPr>
          <w:rFonts w:asciiTheme="minorHAnsi" w:hAnsiTheme="minorHAnsi" w:cstheme="minorHAnsi"/>
          <w:b/>
          <w:bCs/>
          <w:lang w:val="ro-RO" w:eastAsia="fr-FR"/>
        </w:rPr>
      </w:pPr>
      <w:r w:rsidRPr="00FC68DE">
        <w:rPr>
          <w:rFonts w:asciiTheme="minorHAnsi" w:hAnsiTheme="minorHAnsi" w:cstheme="minorHAnsi"/>
          <w:b/>
          <w:bCs/>
          <w:lang w:val="ro-RO" w:eastAsia="fr-FR"/>
        </w:rPr>
        <w:t>Metodologia de verificare pentru Sec</w:t>
      </w:r>
      <w:r w:rsidR="009C66B2" w:rsidRPr="00FC68DE">
        <w:rPr>
          <w:rFonts w:asciiTheme="minorHAnsi" w:hAnsiTheme="minorHAnsi" w:cstheme="minorHAnsi"/>
          <w:b/>
          <w:bCs/>
          <w:lang w:val="ro-RO" w:eastAsia="fr-FR"/>
        </w:rPr>
        <w:t>ț</w:t>
      </w:r>
      <w:r w:rsidRPr="00FC68DE">
        <w:rPr>
          <w:rFonts w:asciiTheme="minorHAnsi" w:hAnsiTheme="minorHAnsi" w:cstheme="minorHAnsi"/>
          <w:b/>
          <w:bCs/>
          <w:lang w:val="ro-RO" w:eastAsia="fr-FR"/>
        </w:rPr>
        <w:t>iunea II. Pct D</w:t>
      </w:r>
    </w:p>
    <w:p w:rsidR="00C762A5" w:rsidRPr="00FC68DE" w:rsidRDefault="000C6EFB" w:rsidP="009B05CB">
      <w:pPr>
        <w:spacing w:line="276" w:lineRule="auto"/>
        <w:ind w:left="-540" w:firstLine="540"/>
        <w:jc w:val="both"/>
        <w:rPr>
          <w:rFonts w:asciiTheme="minorHAnsi" w:eastAsia="Calibri" w:hAnsiTheme="minorHAnsi" w:cstheme="minorHAnsi"/>
          <w:b/>
          <w:bCs/>
          <w:iCs/>
          <w:lang w:val="ro-RO"/>
        </w:rPr>
      </w:pPr>
      <w:r>
        <w:rPr>
          <w:rFonts w:asciiTheme="minorHAnsi" w:eastAsia="Calibri" w:hAnsiTheme="minorHAnsi" w:cstheme="minorHAnsi"/>
          <w:b/>
          <w:bCs/>
          <w:iCs/>
          <w:lang w:val="ro-RO"/>
        </w:rPr>
        <w:t>Intervenția</w:t>
      </w:r>
      <w:r w:rsidR="00C762A5" w:rsidRPr="00FC68DE">
        <w:rPr>
          <w:rFonts w:asciiTheme="minorHAnsi" w:eastAsia="Calibri" w:hAnsiTheme="minorHAnsi" w:cstheme="minorHAnsi"/>
          <w:b/>
          <w:bCs/>
          <w:iCs/>
          <w:lang w:val="ro-RO"/>
        </w:rPr>
        <w:t xml:space="preserve"> </w:t>
      </w:r>
      <w:r>
        <w:rPr>
          <w:rFonts w:asciiTheme="minorHAnsi" w:eastAsia="Calibri" w:hAnsiTheme="minorHAnsi" w:cstheme="minorHAnsi"/>
          <w:b/>
          <w:bCs/>
          <w:iCs/>
          <w:lang w:val="ro-RO"/>
        </w:rPr>
        <w:t>DR 25 din cadrul PS PAC 2023-2027</w:t>
      </w:r>
      <w:r w:rsidR="00C762A5" w:rsidRPr="00FC68DE">
        <w:rPr>
          <w:rFonts w:asciiTheme="minorHAnsi" w:eastAsia="Calibri" w:hAnsiTheme="minorHAnsi" w:cstheme="minorHAnsi"/>
          <w:b/>
          <w:bCs/>
          <w:iCs/>
          <w:lang w:val="ro-RO"/>
        </w:rPr>
        <w:t>:</w:t>
      </w:r>
    </w:p>
    <w:p w:rsidR="008C59E4" w:rsidRPr="00FC68DE" w:rsidRDefault="008C59E4" w:rsidP="009B05CB">
      <w:pPr>
        <w:spacing w:line="276" w:lineRule="auto"/>
        <w:jc w:val="both"/>
        <w:rPr>
          <w:rFonts w:asciiTheme="minorHAnsi" w:eastAsia="Calibri" w:hAnsiTheme="minorHAnsi" w:cstheme="minorHAnsi"/>
          <w:b/>
          <w:bCs/>
          <w:iCs/>
          <w:lang w:val="ro-RO"/>
        </w:rPr>
      </w:pPr>
    </w:p>
    <w:p w:rsidR="00C762A5" w:rsidRPr="00FC68DE" w:rsidRDefault="00C762A5" w:rsidP="009B05CB">
      <w:pPr>
        <w:spacing w:line="276" w:lineRule="auto"/>
        <w:jc w:val="both"/>
        <w:rPr>
          <w:rFonts w:asciiTheme="minorHAnsi" w:eastAsia="Calibri" w:hAnsiTheme="minorHAnsi" w:cstheme="minorHAnsi"/>
          <w:bCs/>
          <w:iCs/>
          <w:lang w:val="ro-RO"/>
        </w:rPr>
      </w:pPr>
      <w:r w:rsidRPr="00FC68DE">
        <w:rPr>
          <w:rFonts w:asciiTheme="minorHAnsi" w:eastAsia="Calibri" w:hAnsiTheme="minorHAnsi" w:cstheme="minorHAnsi"/>
          <w:bCs/>
          <w:iCs/>
          <w:lang w:val="ro-RO"/>
        </w:rPr>
        <w:t xml:space="preserve">În urma transmiterii </w:t>
      </w:r>
      <w:r w:rsidR="007B77A9" w:rsidRPr="00FC68DE">
        <w:rPr>
          <w:rFonts w:asciiTheme="minorHAnsi" w:eastAsia="Calibri" w:hAnsiTheme="minorHAnsi" w:cstheme="minorHAnsi"/>
          <w:bCs/>
          <w:iCs/>
          <w:lang w:val="ro-RO"/>
        </w:rPr>
        <w:t>Notificării beneficiarului privind selectarea Cererii de Finanțare și semnarea Contractului de Finantare,</w:t>
      </w:r>
      <w:r w:rsidRPr="00FC68DE">
        <w:rPr>
          <w:rFonts w:asciiTheme="minorHAnsi" w:eastAsia="Calibri" w:hAnsiTheme="minorHAnsi" w:cstheme="minorHAnsi"/>
          <w:bCs/>
          <w:iCs/>
          <w:lang w:val="ro-RO"/>
        </w:rPr>
        <w:t xml:space="preserve"> beneficiarul are obligația de a transmite documentele obligatorii menţionate mai jos.</w:t>
      </w:r>
    </w:p>
    <w:p w:rsidR="008C59E4" w:rsidRPr="00FC68DE" w:rsidRDefault="008C59E4" w:rsidP="009B05CB">
      <w:pPr>
        <w:spacing w:line="276" w:lineRule="auto"/>
        <w:jc w:val="both"/>
        <w:rPr>
          <w:rFonts w:asciiTheme="minorHAnsi" w:eastAsia="Calibri" w:hAnsiTheme="minorHAnsi" w:cstheme="minorHAnsi"/>
          <w:b/>
          <w:bCs/>
          <w:iCs/>
          <w:lang w:val="ro-RO"/>
        </w:rPr>
      </w:pPr>
    </w:p>
    <w:p w:rsidR="00C762A5" w:rsidRPr="00FC68DE" w:rsidRDefault="00C762A5" w:rsidP="009B05CB">
      <w:pPr>
        <w:spacing w:line="276" w:lineRule="auto"/>
        <w:jc w:val="both"/>
        <w:rPr>
          <w:rFonts w:asciiTheme="minorHAnsi" w:eastAsia="Calibri" w:hAnsiTheme="minorHAnsi" w:cstheme="minorHAnsi"/>
          <w:bCs/>
          <w:iCs/>
          <w:lang w:val="ro-RO"/>
        </w:rPr>
      </w:pPr>
      <w:r w:rsidRPr="00FC68DE">
        <w:rPr>
          <w:rFonts w:asciiTheme="minorHAnsi" w:eastAsia="Calibri" w:hAnsiTheme="minorHAnsi" w:cstheme="minorHAnsi"/>
          <w:b/>
          <w:bCs/>
          <w:iCs/>
          <w:lang w:val="ro-RO"/>
        </w:rPr>
        <w:lastRenderedPageBreak/>
        <w:t xml:space="preserve">În etapa a II-a de stabilire a eligibilității cererii de finanțare, la CRFIR, </w:t>
      </w:r>
      <w:r w:rsidRPr="00FC68DE">
        <w:rPr>
          <w:rFonts w:asciiTheme="minorHAnsi" w:eastAsia="Calibri" w:hAnsiTheme="minorHAnsi" w:cstheme="minorHAnsi"/>
          <w:bCs/>
          <w:iCs/>
          <w:lang w:val="ro-RO"/>
        </w:rPr>
        <w:t xml:space="preserve">expertul </w:t>
      </w:r>
      <w:r w:rsidR="000D0F00">
        <w:rPr>
          <w:rFonts w:asciiTheme="minorHAnsi" w:eastAsia="Calibri" w:hAnsiTheme="minorHAnsi" w:cstheme="minorHAnsi"/>
          <w:bCs/>
          <w:iCs/>
          <w:lang w:val="ro-RO"/>
        </w:rPr>
        <w:t xml:space="preserve">SIBA </w:t>
      </w:r>
      <w:r w:rsidRPr="00FC68DE">
        <w:rPr>
          <w:rFonts w:asciiTheme="minorHAnsi" w:eastAsia="Calibri" w:hAnsiTheme="minorHAnsi" w:cstheme="minorHAnsi"/>
          <w:bCs/>
          <w:iCs/>
          <w:lang w:val="ro-RO"/>
        </w:rPr>
        <w:t>verifică  următoarele documente care se depun în acela</w:t>
      </w:r>
      <w:r w:rsidR="00C932B3" w:rsidRPr="00FC68DE">
        <w:rPr>
          <w:rFonts w:asciiTheme="minorHAnsi" w:eastAsia="Calibri" w:hAnsiTheme="minorHAnsi" w:cstheme="minorHAnsi"/>
          <w:bCs/>
          <w:iCs/>
          <w:lang w:val="ro-RO"/>
        </w:rPr>
        <w:t>ș</w:t>
      </w:r>
      <w:r w:rsidRPr="00FC68DE">
        <w:rPr>
          <w:rFonts w:asciiTheme="minorHAnsi" w:eastAsia="Calibri" w:hAnsiTheme="minorHAnsi" w:cstheme="minorHAnsi"/>
          <w:bCs/>
          <w:iCs/>
          <w:lang w:val="ro-RO"/>
        </w:rPr>
        <w:t>i termen de depunere a cererii de finanțare și a documentelor anexe pe suport de hârtie, respectiv:</w:t>
      </w:r>
    </w:p>
    <w:p w:rsidR="006652B0" w:rsidRPr="00FC68DE" w:rsidRDefault="006652B0" w:rsidP="009B05CB">
      <w:pPr>
        <w:spacing w:line="276" w:lineRule="auto"/>
        <w:jc w:val="both"/>
        <w:rPr>
          <w:rFonts w:asciiTheme="minorHAnsi" w:eastAsia="Calibri" w:hAnsiTheme="minorHAnsi" w:cstheme="minorHAnsi"/>
          <w:b/>
          <w:lang w:val="ro-RO"/>
        </w:rPr>
      </w:pPr>
    </w:p>
    <w:p w:rsidR="008A4938" w:rsidRPr="002F6AE7" w:rsidRDefault="0064029B" w:rsidP="0064029B">
      <w:pPr>
        <w:spacing w:line="276" w:lineRule="auto"/>
        <w:jc w:val="both"/>
        <w:rPr>
          <w:rFonts w:asciiTheme="minorHAnsi" w:hAnsiTheme="minorHAnsi" w:cstheme="minorHAnsi"/>
        </w:rPr>
      </w:pPr>
      <w:proofErr w:type="gramStart"/>
      <w:r>
        <w:rPr>
          <w:rFonts w:asciiTheme="minorHAnsi" w:hAnsiTheme="minorHAnsi" w:cstheme="minorHAnsi"/>
          <w:b/>
        </w:rPr>
        <w:t>1.</w:t>
      </w:r>
      <w:r w:rsidR="008A4938" w:rsidRPr="00FC68DE">
        <w:rPr>
          <w:rFonts w:asciiTheme="minorHAnsi" w:hAnsiTheme="minorHAnsi" w:cstheme="minorHAnsi"/>
          <w:b/>
        </w:rPr>
        <w:t>Dosarul</w:t>
      </w:r>
      <w:proofErr w:type="gramEnd"/>
      <w:r w:rsidR="008A4938" w:rsidRPr="00FC68DE">
        <w:rPr>
          <w:rFonts w:asciiTheme="minorHAnsi" w:hAnsiTheme="minorHAnsi" w:cstheme="minorHAnsi"/>
          <w:b/>
        </w:rPr>
        <w:t xml:space="preserve"> original după care s-a scanat, pentru conformitatea documentelor încărcate online</w:t>
      </w:r>
      <w:r w:rsidR="008A4938" w:rsidRPr="002F6AE7">
        <w:rPr>
          <w:rFonts w:asciiTheme="minorHAnsi" w:hAnsiTheme="minorHAnsi" w:cstheme="minorHAnsi"/>
        </w:rPr>
        <w:t>;</w:t>
      </w:r>
    </w:p>
    <w:p w:rsidR="008A4938" w:rsidRPr="00E01846" w:rsidRDefault="008A4938" w:rsidP="006D3E6B">
      <w:pPr>
        <w:jc w:val="both"/>
        <w:rPr>
          <w:rFonts w:asciiTheme="minorHAnsi" w:hAnsiTheme="minorHAnsi" w:cstheme="minorHAnsi"/>
        </w:rPr>
      </w:pPr>
      <w:r w:rsidRPr="002F6AE7">
        <w:rPr>
          <w:rFonts w:asciiTheme="minorHAnsi" w:eastAsia="Calibri" w:hAnsiTheme="minorHAnsi" w:cstheme="minorHAnsi"/>
        </w:rPr>
        <w:t xml:space="preserve">Solicitanții prezintă la contractare exemplarul original al Cererii de finanțare </w:t>
      </w:r>
      <w:r w:rsidR="000A7250">
        <w:rPr>
          <w:rFonts w:asciiTheme="minorHAnsi" w:eastAsia="Calibri" w:hAnsiTheme="minorHAnsi" w:cstheme="minorHAnsi"/>
        </w:rPr>
        <w:t>ș</w:t>
      </w:r>
      <w:r w:rsidRPr="002F6AE7">
        <w:rPr>
          <w:rFonts w:asciiTheme="minorHAnsi" w:eastAsia="Calibri" w:hAnsiTheme="minorHAnsi" w:cstheme="minorHAnsi"/>
        </w:rPr>
        <w:t>i a documentelor anexe în original, pentru conformitatea documentelor încărcate online. La AFIR nu se mai păstrează dosar pe suport hârtie. Solicitanții nu vor mai prezenta în dosarul pe suport de hârtie decât documentele care au fost scanate, pentru conformitate cu documentele încărcate online. Anexa 1 sau documentele originale emise de el însuşi, convertite în PDF şi semnate electronic de către reprezentantul legal, nu mai trebuie listate si atașate, în dosarul pe suport hârtie.</w:t>
      </w:r>
      <w:r w:rsidRPr="002F6AE7">
        <w:rPr>
          <w:rFonts w:asciiTheme="minorHAnsi" w:hAnsiTheme="minorHAnsi" w:cstheme="minorHAnsi"/>
        </w:rPr>
        <w:t xml:space="preserve"> Î</w:t>
      </w:r>
      <w:r w:rsidRPr="00FC68DE">
        <w:rPr>
          <w:rFonts w:asciiTheme="minorHAnsi" w:hAnsiTheme="minorHAnsi" w:cstheme="minorHAnsi"/>
        </w:rPr>
        <w:t xml:space="preserve">n cazul în care se vor constata neconcordanțe în urma verificării documentelor solicitate în </w:t>
      </w:r>
      <w:r w:rsidRPr="009B18D1">
        <w:rPr>
          <w:rFonts w:asciiTheme="minorHAnsi" w:hAnsiTheme="minorHAnsi" w:cstheme="minorHAnsi"/>
        </w:rPr>
        <w:t>vederea încheierii contractului de finanțare și/sau între documentele încărcate on-line și documentele depuse pe suport de hârtie, care pot afecta criteriile de selectie sau condiţiile de e</w:t>
      </w:r>
      <w:r w:rsidRPr="00E01846">
        <w:rPr>
          <w:rFonts w:asciiTheme="minorHAnsi" w:hAnsiTheme="minorHAnsi" w:cstheme="minorHAnsi"/>
        </w:rPr>
        <w:t xml:space="preserve">ligibilitate, cererea de finanţare se va declara neeligibilă/neselectată pentru finanțare, cu consecința neîncheierii contractului de finanțare și încadrarea proiectului cu statut de contract neîncheiat;      </w:t>
      </w:r>
    </w:p>
    <w:p w:rsidR="000D1709" w:rsidRPr="002F6AE7" w:rsidRDefault="000D1709" w:rsidP="006C5FF9">
      <w:pPr>
        <w:spacing w:before="120" w:after="120"/>
        <w:ind w:left="284"/>
        <w:contextualSpacing/>
        <w:jc w:val="both"/>
        <w:rPr>
          <w:rFonts w:asciiTheme="minorHAnsi" w:hAnsiTheme="minorHAnsi" w:cstheme="minorHAnsi"/>
        </w:rPr>
      </w:pPr>
    </w:p>
    <w:p w:rsidR="00594BF5" w:rsidRPr="00707CD5" w:rsidRDefault="0082182B" w:rsidP="0082182B">
      <w:pPr>
        <w:spacing w:before="120" w:after="120"/>
        <w:contextualSpacing/>
        <w:jc w:val="both"/>
        <w:rPr>
          <w:rFonts w:asciiTheme="minorHAnsi" w:hAnsiTheme="minorHAnsi" w:cstheme="minorHAnsi"/>
          <w:b/>
        </w:rPr>
      </w:pPr>
      <w:proofErr w:type="gramStart"/>
      <w:r w:rsidRPr="00707CD5">
        <w:rPr>
          <w:rFonts w:asciiTheme="minorHAnsi" w:hAnsiTheme="minorHAnsi" w:cstheme="minorHAnsi"/>
          <w:b/>
        </w:rPr>
        <w:t>2.Proiectul</w:t>
      </w:r>
      <w:proofErr w:type="gramEnd"/>
      <w:r w:rsidRPr="00707CD5">
        <w:rPr>
          <w:rFonts w:asciiTheme="minorHAnsi" w:hAnsiTheme="minorHAnsi" w:cstheme="minorHAnsi"/>
          <w:b/>
        </w:rPr>
        <w:t xml:space="preserve"> Tehnic, întocmit conform legislaţiei în vigoare privind etapele de elaborare şi conţinutul-cadru al documentaţiilor tehnico-economice aferente obiectivelor/proiectelor de investiţii finanţate din fonduri publice.</w:t>
      </w:r>
    </w:p>
    <w:p w:rsidR="004F5CE2" w:rsidRPr="0028722F" w:rsidRDefault="004F5CE2" w:rsidP="00707CD5">
      <w:pPr>
        <w:spacing w:before="240" w:after="200" w:line="276" w:lineRule="auto"/>
        <w:jc w:val="both"/>
        <w:rPr>
          <w:rFonts w:asciiTheme="minorHAnsi" w:eastAsia="Calibri" w:hAnsiTheme="minorHAnsi" w:cstheme="minorHAnsi"/>
          <w:lang w:val="ro-RO"/>
        </w:rPr>
      </w:pPr>
      <w:r w:rsidRPr="0028722F">
        <w:rPr>
          <w:rFonts w:asciiTheme="minorHAnsi" w:eastAsia="Calibri" w:hAnsiTheme="minorHAnsi" w:cstheme="minorHAnsi"/>
          <w:lang w:val="ro-RO"/>
        </w:rPr>
        <w:t>Expertul SIBA-CRFIR verifică dacă documentul este depus de beneficiar anterior încheierii contractului, în termenul preci</w:t>
      </w:r>
      <w:r w:rsidR="003A07A3" w:rsidRPr="0028722F">
        <w:rPr>
          <w:rFonts w:asciiTheme="minorHAnsi" w:eastAsia="Calibri" w:hAnsiTheme="minorHAnsi" w:cstheme="minorHAnsi"/>
          <w:lang w:val="ro-RO"/>
        </w:rPr>
        <w:t>zat în notificarea de selecție.</w:t>
      </w:r>
    </w:p>
    <w:p w:rsidR="00173BB3" w:rsidRPr="00FC68DE" w:rsidRDefault="0082182B" w:rsidP="00C523BB">
      <w:pPr>
        <w:spacing w:before="120" w:after="120"/>
        <w:contextualSpacing/>
        <w:jc w:val="both"/>
        <w:rPr>
          <w:rFonts w:asciiTheme="minorHAnsi" w:hAnsiTheme="minorHAnsi" w:cstheme="minorHAnsi"/>
        </w:rPr>
      </w:pPr>
      <w:r>
        <w:rPr>
          <w:rFonts w:asciiTheme="minorHAnsi" w:hAnsiTheme="minorHAnsi" w:cstheme="minorHAnsi"/>
          <w:b/>
        </w:rPr>
        <w:t>3</w:t>
      </w:r>
      <w:r w:rsidR="00173BB3" w:rsidRPr="00FC68DE">
        <w:rPr>
          <w:rFonts w:asciiTheme="minorHAnsi" w:hAnsiTheme="minorHAnsi" w:cstheme="minorHAnsi"/>
          <w:b/>
        </w:rPr>
        <w:t xml:space="preserve">. Graficul de eşalonare a datoriilor către bugetul </w:t>
      </w:r>
      <w:r w:rsidR="009E255C" w:rsidRPr="00FC68DE">
        <w:rPr>
          <w:rFonts w:asciiTheme="minorHAnsi" w:hAnsiTheme="minorHAnsi" w:cstheme="minorHAnsi"/>
          <w:b/>
        </w:rPr>
        <w:t xml:space="preserve">consolidat </w:t>
      </w:r>
      <w:r w:rsidR="009E255C" w:rsidRPr="00FC68DE">
        <w:rPr>
          <w:rFonts w:asciiTheme="minorHAnsi" w:hAnsiTheme="minorHAnsi" w:cstheme="minorHAnsi"/>
          <w:bCs/>
          <w:lang w:val="pt-BR" w:eastAsia="fr-FR"/>
        </w:rPr>
        <w:t xml:space="preserve">(în cazul în care beneficiarul figureaza cu datorii restante fiscale). </w:t>
      </w:r>
      <w:r w:rsidR="00173BB3" w:rsidRPr="00FC68DE">
        <w:rPr>
          <w:rFonts w:asciiTheme="minorHAnsi" w:hAnsiTheme="minorHAnsi" w:cstheme="minorHAnsi"/>
        </w:rPr>
        <w:t xml:space="preserve"> </w:t>
      </w:r>
    </w:p>
    <w:p w:rsidR="00173BB3" w:rsidRPr="009B18D1" w:rsidRDefault="00173BB3" w:rsidP="00C523BB">
      <w:pPr>
        <w:spacing w:before="120" w:after="120"/>
        <w:contextualSpacing/>
        <w:jc w:val="both"/>
        <w:rPr>
          <w:rFonts w:asciiTheme="minorHAnsi" w:hAnsiTheme="minorHAnsi" w:cstheme="minorHAnsi"/>
        </w:rPr>
      </w:pPr>
      <w:r w:rsidRPr="00FC68DE">
        <w:rPr>
          <w:rFonts w:asciiTheme="minorHAnsi" w:hAnsiTheme="minorHAnsi" w:cstheme="minorHAnsi"/>
        </w:rPr>
        <w:t>Documentul se solicită beneficiarului doar în cazul în care în urma obţinerii de către AFIR a certificatului de atestare fiscală beneficiarul figurează cu datorii fiscale restante (d</w:t>
      </w:r>
      <w:r w:rsidRPr="009B18D1">
        <w:rPr>
          <w:rFonts w:asciiTheme="minorHAnsi" w:hAnsiTheme="minorHAnsi" w:cstheme="minorHAnsi"/>
        </w:rPr>
        <w:t xml:space="preserve">ocumentul </w:t>
      </w:r>
      <w:proofErr w:type="gramStart"/>
      <w:r w:rsidRPr="009B18D1">
        <w:rPr>
          <w:rFonts w:asciiTheme="minorHAnsi" w:hAnsiTheme="minorHAnsi" w:cstheme="minorHAnsi"/>
        </w:rPr>
        <w:t>va</w:t>
      </w:r>
      <w:proofErr w:type="gramEnd"/>
      <w:r w:rsidRPr="009B18D1">
        <w:rPr>
          <w:rFonts w:asciiTheme="minorHAnsi" w:hAnsiTheme="minorHAnsi" w:cstheme="minorHAnsi"/>
        </w:rPr>
        <w:t xml:space="preserve"> fi solicitat beneficiarului prin intermediul informaţiilor suplimentare);</w:t>
      </w:r>
    </w:p>
    <w:p w:rsidR="004F637C" w:rsidRPr="00E01846" w:rsidRDefault="004F637C" w:rsidP="008740B4">
      <w:pPr>
        <w:autoSpaceDE w:val="0"/>
        <w:autoSpaceDN w:val="0"/>
        <w:adjustRightInd w:val="0"/>
        <w:rPr>
          <w:rFonts w:asciiTheme="minorHAnsi" w:eastAsia="Calibri" w:hAnsiTheme="minorHAnsi" w:cstheme="minorHAnsi"/>
          <w:b/>
          <w:lang w:val="ro-RO"/>
        </w:rPr>
      </w:pPr>
    </w:p>
    <w:p w:rsidR="003D0FB4" w:rsidRPr="00FC68DE" w:rsidRDefault="0082182B" w:rsidP="006B3934">
      <w:pPr>
        <w:autoSpaceDE w:val="0"/>
        <w:autoSpaceDN w:val="0"/>
        <w:adjustRightInd w:val="0"/>
        <w:jc w:val="both"/>
        <w:rPr>
          <w:rFonts w:asciiTheme="minorHAnsi" w:eastAsia="Calibri" w:hAnsiTheme="minorHAnsi" w:cstheme="minorHAnsi"/>
          <w:b/>
          <w:lang w:val="ro-RO"/>
        </w:rPr>
      </w:pPr>
      <w:r>
        <w:rPr>
          <w:rFonts w:asciiTheme="minorHAnsi" w:eastAsia="Calibri" w:hAnsiTheme="minorHAnsi" w:cstheme="minorHAnsi"/>
          <w:b/>
          <w:lang w:val="ro-RO"/>
        </w:rPr>
        <w:t>4</w:t>
      </w:r>
      <w:r w:rsidR="006652B0" w:rsidRPr="00CB4CCD">
        <w:rPr>
          <w:rFonts w:asciiTheme="minorHAnsi" w:eastAsia="Calibri" w:hAnsiTheme="minorHAnsi" w:cstheme="minorHAnsi"/>
          <w:b/>
          <w:lang w:val="ro-RO"/>
        </w:rPr>
        <w:t xml:space="preserve">. </w:t>
      </w:r>
      <w:r w:rsidR="003C39F4" w:rsidRPr="00FC68DE">
        <w:rPr>
          <w:rFonts w:asciiTheme="minorHAnsi" w:eastAsia="Calibri" w:hAnsiTheme="minorHAnsi" w:cstheme="minorHAnsi"/>
          <w:b/>
          <w:lang w:val="ro-RO"/>
        </w:rPr>
        <w:t>Adresa emisă de</w:t>
      </w:r>
      <w:r w:rsidR="006652B0" w:rsidRPr="00FC68DE">
        <w:rPr>
          <w:rFonts w:asciiTheme="minorHAnsi" w:eastAsia="Calibri" w:hAnsiTheme="minorHAnsi" w:cstheme="minorHAnsi"/>
          <w:b/>
          <w:lang w:val="ro-RO"/>
        </w:rPr>
        <w:t xml:space="preserve"> bancă/trezorerie cu datele de identificare ale </w:t>
      </w:r>
      <w:r w:rsidR="003C39F4" w:rsidRPr="00FC68DE">
        <w:rPr>
          <w:rFonts w:asciiTheme="minorHAnsi" w:eastAsia="Calibri" w:hAnsiTheme="minorHAnsi" w:cstheme="minorHAnsi"/>
          <w:b/>
          <w:lang w:val="ro-RO"/>
        </w:rPr>
        <w:t>acesteia</w:t>
      </w:r>
      <w:r w:rsidR="006652B0" w:rsidRPr="00FC68DE">
        <w:rPr>
          <w:rFonts w:asciiTheme="minorHAnsi" w:eastAsia="Calibri" w:hAnsiTheme="minorHAnsi" w:cstheme="minorHAnsi"/>
          <w:b/>
          <w:lang w:val="ro-RO"/>
        </w:rPr>
        <w:t xml:space="preserve"> şi ale contului aferent proiectului FEADR (denumirea, adresa băncii/trezoreriei, codul IBAN al contului de operaţiuni cu AFIR).</w:t>
      </w:r>
    </w:p>
    <w:p w:rsidR="004F637C" w:rsidRPr="00FC68DE" w:rsidRDefault="004F637C" w:rsidP="006B3934">
      <w:pPr>
        <w:spacing w:after="200" w:line="276" w:lineRule="auto"/>
        <w:jc w:val="both"/>
        <w:rPr>
          <w:rFonts w:asciiTheme="minorHAnsi" w:eastAsia="Calibri" w:hAnsiTheme="minorHAnsi" w:cstheme="minorHAnsi"/>
          <w:lang w:val="ro-RO"/>
        </w:rPr>
      </w:pPr>
      <w:r w:rsidRPr="00FC68DE">
        <w:rPr>
          <w:rFonts w:asciiTheme="minorHAnsi" w:eastAsia="Calibri" w:hAnsiTheme="minorHAnsi" w:cstheme="minorHAnsi"/>
          <w:lang w:val="ro-RO"/>
        </w:rPr>
        <w:t xml:space="preserve">Expertul SIBA-CRFIR verifică dacă documentul este depus de beneficiar anterior încheierii contractului, în termenul precizat în notificarea de selecție. </w:t>
      </w:r>
    </w:p>
    <w:p w:rsidR="004F637C" w:rsidRPr="00FC68DE" w:rsidRDefault="004F637C" w:rsidP="00BC1342">
      <w:pPr>
        <w:spacing w:after="200" w:line="276" w:lineRule="auto"/>
        <w:jc w:val="both"/>
        <w:rPr>
          <w:rFonts w:asciiTheme="minorHAnsi" w:eastAsia="Calibri" w:hAnsiTheme="minorHAnsi" w:cstheme="minorHAnsi"/>
          <w:lang w:val="ro-RO"/>
        </w:rPr>
      </w:pPr>
      <w:r w:rsidRPr="00FC68DE">
        <w:rPr>
          <w:rFonts w:asciiTheme="minorHAnsi" w:eastAsia="Calibri" w:hAnsiTheme="minorHAnsi" w:cstheme="minorHAnsi"/>
          <w:lang w:val="ro-RO"/>
        </w:rPr>
        <w:t xml:space="preserve">În cazul în care solicitantul a prezentat, documentul de la bancă/trezorerie înaintea semnării contractului, expertul bifează </w:t>
      </w:r>
      <w:r w:rsidRPr="008A564F">
        <w:rPr>
          <w:rFonts w:asciiTheme="minorHAnsi" w:eastAsia="Calibri" w:hAnsiTheme="minorHAnsi" w:cstheme="minorHAnsi"/>
          <w:b/>
          <w:lang w:val="ro-RO"/>
        </w:rPr>
        <w:t>DA</w:t>
      </w:r>
      <w:r w:rsidRPr="00FC68DE">
        <w:rPr>
          <w:rFonts w:asciiTheme="minorHAnsi" w:eastAsia="Calibri" w:hAnsiTheme="minorHAnsi" w:cstheme="minorHAnsi"/>
          <w:lang w:val="ro-RO"/>
        </w:rPr>
        <w:t xml:space="preserve">. În caz contrar, va bifa NU, sub sancţiunea neîncheierii contractului de finanțare. </w:t>
      </w:r>
    </w:p>
    <w:p w:rsidR="006652B0" w:rsidRPr="00FC68DE" w:rsidRDefault="004F637C" w:rsidP="00BC1342">
      <w:pPr>
        <w:spacing w:after="200" w:line="276" w:lineRule="auto"/>
        <w:jc w:val="both"/>
        <w:rPr>
          <w:rFonts w:asciiTheme="minorHAnsi" w:eastAsia="Calibri" w:hAnsiTheme="minorHAnsi" w:cstheme="minorHAnsi"/>
          <w:lang w:val="ro-RO"/>
        </w:rPr>
      </w:pPr>
      <w:r w:rsidRPr="00FC68DE">
        <w:rPr>
          <w:rFonts w:asciiTheme="minorHAnsi" w:eastAsia="Calibri" w:hAnsiTheme="minorHAnsi" w:cstheme="minorHAnsi"/>
          <w:lang w:val="ro-RO"/>
        </w:rPr>
        <w:t xml:space="preserve">În cazul în care solicitantul a prezentat documentul de la bancă/trezorerie înaintea semnării contractului expertul verifică datele de identificare ale acesteia și ale contului aferent proiectului FEADR (denumirea, adresa instituției financiare, codul IBAN al contului în care se derulează operațiunile cu AFIR). </w:t>
      </w:r>
    </w:p>
    <w:p w:rsidR="009B05CB" w:rsidRPr="00FC68DE" w:rsidRDefault="0082182B" w:rsidP="00D565D3">
      <w:pPr>
        <w:spacing w:line="276" w:lineRule="auto"/>
        <w:jc w:val="both"/>
        <w:rPr>
          <w:rFonts w:asciiTheme="minorHAnsi" w:hAnsiTheme="minorHAnsi" w:cstheme="minorHAnsi"/>
          <w:b/>
          <w:bCs/>
          <w:lang w:eastAsia="fr-FR"/>
        </w:rPr>
      </w:pPr>
      <w:r>
        <w:rPr>
          <w:rFonts w:asciiTheme="minorHAnsi" w:hAnsiTheme="minorHAnsi" w:cstheme="minorHAnsi"/>
          <w:b/>
          <w:bCs/>
          <w:lang w:val="ro-RO" w:eastAsia="fr-FR"/>
        </w:rPr>
        <w:lastRenderedPageBreak/>
        <w:t>5</w:t>
      </w:r>
      <w:r w:rsidR="00C762A5" w:rsidRPr="009B18D1">
        <w:rPr>
          <w:rFonts w:asciiTheme="minorHAnsi" w:hAnsiTheme="minorHAnsi" w:cstheme="minorHAnsi"/>
          <w:b/>
          <w:bCs/>
          <w:lang w:val="ro-RO" w:eastAsia="fr-FR"/>
        </w:rPr>
        <w:t>.</w:t>
      </w:r>
      <w:r w:rsidR="00C762A5" w:rsidRPr="00E01846">
        <w:rPr>
          <w:rFonts w:asciiTheme="minorHAnsi" w:hAnsiTheme="minorHAnsi" w:cstheme="minorHAnsi"/>
          <w:b/>
          <w:bCs/>
          <w:lang w:eastAsia="fr-FR"/>
        </w:rPr>
        <w:t xml:space="preserve"> </w:t>
      </w:r>
      <w:r w:rsidR="00C932B3" w:rsidRPr="001D6A97">
        <w:rPr>
          <w:rFonts w:asciiTheme="minorHAnsi" w:hAnsiTheme="minorHAnsi" w:cstheme="minorHAnsi"/>
          <w:b/>
          <w:bCs/>
          <w:lang w:eastAsia="fr-FR"/>
        </w:rPr>
        <w:t>Copia d</w:t>
      </w:r>
      <w:r w:rsidR="00C762A5" w:rsidRPr="00CB4CCD">
        <w:rPr>
          <w:rFonts w:asciiTheme="minorHAnsi" w:hAnsiTheme="minorHAnsi" w:cstheme="minorHAnsi"/>
          <w:b/>
          <w:bCs/>
          <w:lang w:eastAsia="fr-FR"/>
        </w:rPr>
        <w:t>ocument</w:t>
      </w:r>
      <w:r w:rsidR="00C932B3" w:rsidRPr="00FC68DE">
        <w:rPr>
          <w:rFonts w:asciiTheme="minorHAnsi" w:hAnsiTheme="minorHAnsi" w:cstheme="minorHAnsi"/>
          <w:b/>
          <w:bCs/>
          <w:lang w:eastAsia="fr-FR"/>
        </w:rPr>
        <w:t>ului</w:t>
      </w:r>
      <w:r w:rsidR="00C762A5" w:rsidRPr="00FC68DE">
        <w:rPr>
          <w:rFonts w:asciiTheme="minorHAnsi" w:hAnsiTheme="minorHAnsi" w:cstheme="minorHAnsi"/>
          <w:b/>
          <w:bCs/>
          <w:lang w:eastAsia="fr-FR"/>
        </w:rPr>
        <w:t xml:space="preserve"> de identitate al reprezentantului legal al beneficiarului.</w:t>
      </w:r>
    </w:p>
    <w:p w:rsidR="00B857EA" w:rsidRPr="00B857EA" w:rsidRDefault="009B05CB" w:rsidP="00D565D3">
      <w:pPr>
        <w:pStyle w:val="ListParagraph"/>
        <w:numPr>
          <w:ilvl w:val="0"/>
          <w:numId w:val="28"/>
        </w:numPr>
        <w:spacing w:after="0" w:line="240" w:lineRule="auto"/>
        <w:jc w:val="both"/>
        <w:rPr>
          <w:rFonts w:asciiTheme="minorHAnsi" w:hAnsiTheme="minorHAnsi" w:cstheme="minorHAnsi"/>
          <w:b/>
          <w:bCs/>
          <w:sz w:val="24"/>
          <w:szCs w:val="24"/>
          <w:lang w:val="en-US" w:eastAsia="fr-FR"/>
        </w:rPr>
      </w:pPr>
      <w:r w:rsidRPr="00FC68DE">
        <w:rPr>
          <w:rFonts w:asciiTheme="minorHAnsi" w:hAnsiTheme="minorHAnsi" w:cstheme="minorHAnsi"/>
          <w:bCs/>
          <w:sz w:val="24"/>
          <w:szCs w:val="24"/>
          <w:lang w:eastAsia="ro-RO"/>
        </w:rPr>
        <w:t>e</w:t>
      </w:r>
      <w:r w:rsidR="00C762A5" w:rsidRPr="00FC68DE">
        <w:rPr>
          <w:rFonts w:asciiTheme="minorHAnsi" w:hAnsiTheme="minorHAnsi" w:cstheme="minorHAnsi"/>
          <w:bCs/>
          <w:sz w:val="24"/>
          <w:szCs w:val="24"/>
          <w:lang w:eastAsia="ro-RO"/>
        </w:rPr>
        <w:t>xpertul SIBA-CRFIR verific</w:t>
      </w:r>
      <w:r w:rsidR="00C932B3" w:rsidRPr="00FC68DE">
        <w:rPr>
          <w:rFonts w:asciiTheme="minorHAnsi" w:hAnsiTheme="minorHAnsi" w:cstheme="minorHAnsi"/>
          <w:bCs/>
          <w:sz w:val="24"/>
          <w:szCs w:val="24"/>
          <w:lang w:eastAsia="ro-RO"/>
        </w:rPr>
        <w:t>ă</w:t>
      </w:r>
      <w:r w:rsidR="00C762A5" w:rsidRPr="00FC68DE">
        <w:rPr>
          <w:rFonts w:asciiTheme="minorHAnsi" w:hAnsiTheme="minorHAnsi" w:cstheme="minorHAnsi"/>
          <w:bCs/>
          <w:sz w:val="24"/>
          <w:szCs w:val="24"/>
          <w:lang w:eastAsia="ro-RO"/>
        </w:rPr>
        <w:t xml:space="preserve"> dacă documentele sunt depuse de beneficiar</w:t>
      </w:r>
      <w:r w:rsidR="00F05FE4" w:rsidRPr="00FC68DE">
        <w:rPr>
          <w:rFonts w:asciiTheme="minorHAnsi" w:hAnsiTheme="minorHAnsi" w:cstheme="minorHAnsi"/>
          <w:bCs/>
          <w:sz w:val="24"/>
          <w:szCs w:val="24"/>
          <w:lang w:eastAsia="ro-RO"/>
        </w:rPr>
        <w:t xml:space="preserve">, </w:t>
      </w:r>
      <w:r w:rsidR="00C762A5" w:rsidRPr="00FC68DE">
        <w:rPr>
          <w:rFonts w:asciiTheme="minorHAnsi" w:hAnsiTheme="minorHAnsi" w:cstheme="minorHAnsi"/>
          <w:bCs/>
          <w:sz w:val="24"/>
          <w:szCs w:val="24"/>
          <w:lang w:eastAsia="ro-RO"/>
        </w:rPr>
        <w:t>anterior</w:t>
      </w:r>
    </w:p>
    <w:p w:rsidR="00C762A5" w:rsidRPr="00B857EA" w:rsidRDefault="00C762A5" w:rsidP="00B857EA">
      <w:pPr>
        <w:jc w:val="both"/>
        <w:rPr>
          <w:rFonts w:asciiTheme="minorHAnsi" w:hAnsiTheme="minorHAnsi" w:cstheme="minorHAnsi"/>
          <w:b/>
          <w:bCs/>
          <w:lang w:eastAsia="fr-FR"/>
        </w:rPr>
      </w:pPr>
      <w:r w:rsidRPr="00B857EA">
        <w:rPr>
          <w:rFonts w:asciiTheme="minorHAnsi" w:hAnsiTheme="minorHAnsi" w:cstheme="minorHAnsi"/>
          <w:bCs/>
          <w:lang w:eastAsia="ro-RO"/>
        </w:rPr>
        <w:t xml:space="preserve"> </w:t>
      </w:r>
      <w:proofErr w:type="gramStart"/>
      <w:r w:rsidRPr="00B857EA">
        <w:rPr>
          <w:rFonts w:asciiTheme="minorHAnsi" w:hAnsiTheme="minorHAnsi" w:cstheme="minorHAnsi"/>
          <w:bCs/>
          <w:lang w:eastAsia="ro-RO"/>
        </w:rPr>
        <w:t>încheierii</w:t>
      </w:r>
      <w:proofErr w:type="gramEnd"/>
      <w:r w:rsidRPr="00B857EA">
        <w:rPr>
          <w:rFonts w:asciiTheme="minorHAnsi" w:hAnsiTheme="minorHAnsi" w:cstheme="minorHAnsi"/>
          <w:bCs/>
          <w:lang w:eastAsia="ro-RO"/>
        </w:rPr>
        <w:t xml:space="preserve"> contractului, în termenul precizat în notificarea de selecție.</w:t>
      </w:r>
    </w:p>
    <w:p w:rsidR="00835274" w:rsidRPr="00FC68DE" w:rsidRDefault="00C762A5" w:rsidP="00D565D3">
      <w:pPr>
        <w:jc w:val="both"/>
        <w:rPr>
          <w:rFonts w:asciiTheme="minorHAnsi" w:hAnsiTheme="minorHAnsi" w:cstheme="minorHAnsi"/>
          <w:bCs/>
          <w:lang w:val="ro-RO" w:eastAsia="ro-RO"/>
        </w:rPr>
      </w:pPr>
      <w:r w:rsidRPr="00FC68DE">
        <w:rPr>
          <w:rFonts w:asciiTheme="minorHAnsi" w:hAnsiTheme="minorHAnsi" w:cstheme="minorHAnsi"/>
          <w:bCs/>
          <w:lang w:val="ro-RO" w:eastAsia="ro-RO"/>
        </w:rPr>
        <w:t>Se va verifica documentul de identitate al solicitantului cu datele din cererea de finan</w:t>
      </w:r>
      <w:r w:rsidR="00C932B3" w:rsidRPr="00FC68DE">
        <w:rPr>
          <w:rFonts w:asciiTheme="minorHAnsi" w:hAnsiTheme="minorHAnsi" w:cstheme="minorHAnsi"/>
          <w:bCs/>
          <w:lang w:val="ro-RO" w:eastAsia="ro-RO"/>
        </w:rPr>
        <w:t>ț</w:t>
      </w:r>
      <w:r w:rsidRPr="00FC68DE">
        <w:rPr>
          <w:rFonts w:asciiTheme="minorHAnsi" w:hAnsiTheme="minorHAnsi" w:cstheme="minorHAnsi"/>
          <w:bCs/>
          <w:lang w:val="ro-RO" w:eastAsia="ro-RO"/>
        </w:rPr>
        <w:t>are .</w:t>
      </w:r>
    </w:p>
    <w:p w:rsidR="00D3365D" w:rsidRPr="00FC68DE" w:rsidRDefault="00D3365D" w:rsidP="00D565D3">
      <w:pPr>
        <w:jc w:val="both"/>
        <w:rPr>
          <w:rFonts w:asciiTheme="minorHAnsi" w:hAnsiTheme="minorHAnsi" w:cstheme="minorHAnsi"/>
          <w:bCs/>
          <w:lang w:val="ro-RO" w:eastAsia="ro-RO"/>
        </w:rPr>
      </w:pPr>
    </w:p>
    <w:p w:rsidR="00D3365D" w:rsidRPr="00FC68DE" w:rsidRDefault="0082182B" w:rsidP="00D565D3">
      <w:pPr>
        <w:autoSpaceDE w:val="0"/>
        <w:autoSpaceDN w:val="0"/>
        <w:ind w:right="442"/>
        <w:jc w:val="both"/>
        <w:rPr>
          <w:rFonts w:asciiTheme="minorHAnsi" w:hAnsiTheme="minorHAnsi" w:cstheme="minorHAnsi"/>
          <w:b/>
          <w:bCs/>
          <w:lang w:eastAsia="fr-FR"/>
        </w:rPr>
      </w:pPr>
      <w:r>
        <w:rPr>
          <w:rFonts w:asciiTheme="minorHAnsi" w:hAnsiTheme="minorHAnsi" w:cstheme="minorHAnsi"/>
          <w:b/>
          <w:bCs/>
          <w:lang w:eastAsia="fr-FR"/>
        </w:rPr>
        <w:t>6</w:t>
      </w:r>
      <w:r w:rsidR="00D3365D" w:rsidRPr="00FC68DE">
        <w:rPr>
          <w:rFonts w:asciiTheme="minorHAnsi" w:hAnsiTheme="minorHAnsi" w:cstheme="minorHAnsi"/>
          <w:b/>
          <w:bCs/>
          <w:lang w:eastAsia="fr-FR"/>
        </w:rPr>
        <w:t xml:space="preserve">. Dovada achitării integrale a datoriei față de AFIR, inclusiv dobânzile și majorările de întârziere (dacă </w:t>
      </w:r>
      <w:proofErr w:type="gramStart"/>
      <w:r w:rsidR="00D3365D" w:rsidRPr="00FC68DE">
        <w:rPr>
          <w:rFonts w:asciiTheme="minorHAnsi" w:hAnsiTheme="minorHAnsi" w:cstheme="minorHAnsi"/>
          <w:b/>
          <w:bCs/>
          <w:lang w:eastAsia="fr-FR"/>
        </w:rPr>
        <w:t>este</w:t>
      </w:r>
      <w:proofErr w:type="gramEnd"/>
      <w:r w:rsidR="00D3365D" w:rsidRPr="00FC68DE">
        <w:rPr>
          <w:rFonts w:asciiTheme="minorHAnsi" w:hAnsiTheme="minorHAnsi" w:cstheme="minorHAnsi"/>
          <w:b/>
          <w:bCs/>
          <w:lang w:eastAsia="fr-FR"/>
        </w:rPr>
        <w:t xml:space="preserve"> cazul).</w:t>
      </w:r>
    </w:p>
    <w:p w:rsidR="00C359A1" w:rsidRPr="002F6AE7" w:rsidRDefault="00C359A1" w:rsidP="00D565D3">
      <w:pPr>
        <w:jc w:val="both"/>
        <w:rPr>
          <w:rFonts w:asciiTheme="minorHAnsi" w:eastAsia="Calibri" w:hAnsiTheme="minorHAnsi" w:cstheme="minorHAnsi"/>
          <w:lang w:val="ro-RO"/>
        </w:rPr>
      </w:pPr>
    </w:p>
    <w:p w:rsidR="00C359A1" w:rsidRPr="009B18D1" w:rsidRDefault="00C359A1" w:rsidP="00D565D3">
      <w:pPr>
        <w:jc w:val="both"/>
        <w:rPr>
          <w:rFonts w:asciiTheme="minorHAnsi" w:eastAsia="Calibri" w:hAnsiTheme="minorHAnsi" w:cstheme="minorHAnsi"/>
          <w:bCs/>
          <w:lang w:val="ro-RO" w:eastAsia="ro-RO"/>
        </w:rPr>
      </w:pPr>
      <w:r w:rsidRPr="00FC68DE">
        <w:rPr>
          <w:rFonts w:asciiTheme="minorHAnsi" w:eastAsia="Calibri" w:hAnsiTheme="minorHAnsi" w:cstheme="minorHAnsi"/>
          <w:bCs/>
          <w:lang w:val="ro-RO" w:eastAsia="ro-RO"/>
        </w:rPr>
        <w:t xml:space="preserve">Expertul SIBA-CRFIR verifică dacă din documentele depuse de beneficiar reise că s-a achitat integral datoria față de AFIR, inclusiv dobânzile și majorările de întârziere. </w:t>
      </w:r>
    </w:p>
    <w:p w:rsidR="00C359A1" w:rsidRPr="001D6A97" w:rsidRDefault="00C359A1" w:rsidP="00D5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bCs/>
          <w:lang w:val="ro-RO" w:eastAsia="ro-RO"/>
        </w:rPr>
      </w:pPr>
      <w:r w:rsidRPr="00E01846">
        <w:rPr>
          <w:rFonts w:asciiTheme="minorHAnsi" w:eastAsia="Calibri" w:hAnsiTheme="minorHAnsi" w:cstheme="minorHAnsi"/>
          <w:bCs/>
          <w:lang w:val="ro-RO" w:eastAsia="ro-RO"/>
        </w:rPr>
        <w:t xml:space="preserve">Dacă din documente rezultă că nu s-a achitat integral datoria față de AFIR, inclusiv dobânzile și majorările de întârziere, se va bifa </w:t>
      </w:r>
      <w:r w:rsidRPr="008A564F">
        <w:rPr>
          <w:rFonts w:asciiTheme="minorHAnsi" w:eastAsia="Calibri" w:hAnsiTheme="minorHAnsi" w:cstheme="minorHAnsi"/>
          <w:b/>
          <w:bCs/>
          <w:lang w:val="ro-RO" w:eastAsia="ro-RO"/>
        </w:rPr>
        <w:t>NU</w:t>
      </w:r>
      <w:r w:rsidRPr="00E01846">
        <w:rPr>
          <w:rFonts w:asciiTheme="minorHAnsi" w:eastAsia="Calibri" w:hAnsiTheme="minorHAnsi" w:cstheme="minorHAnsi"/>
          <w:bCs/>
          <w:lang w:val="ro-RO" w:eastAsia="ro-RO"/>
        </w:rPr>
        <w:t xml:space="preserve">, expertul înscrie aceste constatări la rubrica </w:t>
      </w:r>
      <w:r w:rsidR="00140C7E">
        <w:rPr>
          <w:rFonts w:asciiTheme="minorHAnsi" w:eastAsia="Calibri" w:hAnsiTheme="minorHAnsi" w:cstheme="minorHAnsi"/>
          <w:bCs/>
          <w:lang w:val="ro-RO" w:eastAsia="ro-RO"/>
        </w:rPr>
        <w:t>„</w:t>
      </w:r>
      <w:r w:rsidRPr="00E01846">
        <w:rPr>
          <w:rFonts w:asciiTheme="minorHAnsi" w:eastAsia="Calibri" w:hAnsiTheme="minorHAnsi" w:cstheme="minorHAnsi"/>
          <w:bCs/>
          <w:lang w:val="ro-RO" w:eastAsia="ro-RO"/>
        </w:rPr>
        <w:t>Observaţii</w:t>
      </w:r>
      <w:r w:rsidR="00140C7E">
        <w:rPr>
          <w:rFonts w:asciiTheme="minorHAnsi" w:eastAsia="Calibri" w:hAnsiTheme="minorHAnsi" w:cstheme="minorHAnsi"/>
          <w:bCs/>
          <w:lang w:val="ro-RO" w:eastAsia="ro-RO"/>
        </w:rPr>
        <w:t>”</w:t>
      </w:r>
      <w:r w:rsidRPr="00E01846">
        <w:rPr>
          <w:rFonts w:asciiTheme="minorHAnsi" w:eastAsia="Calibri" w:hAnsiTheme="minorHAnsi" w:cstheme="minorHAnsi"/>
          <w:bCs/>
          <w:lang w:val="ro-RO" w:eastAsia="ro-RO"/>
        </w:rPr>
        <w:t>, sub sancţiunea neînc</w:t>
      </w:r>
      <w:r w:rsidRPr="001D6A97">
        <w:rPr>
          <w:rFonts w:asciiTheme="minorHAnsi" w:eastAsia="Calibri" w:hAnsiTheme="minorHAnsi" w:cstheme="minorHAnsi"/>
          <w:bCs/>
          <w:lang w:val="ro-RO" w:eastAsia="ro-RO"/>
        </w:rPr>
        <w:t>heierii contractului de finanțare.</w:t>
      </w:r>
    </w:p>
    <w:p w:rsidR="00892948" w:rsidRPr="00FC68DE" w:rsidRDefault="0082182B" w:rsidP="00892948">
      <w:pPr>
        <w:autoSpaceDE w:val="0"/>
        <w:autoSpaceDN w:val="0"/>
        <w:spacing w:before="200"/>
        <w:jc w:val="both"/>
        <w:rPr>
          <w:rFonts w:asciiTheme="minorHAnsi" w:hAnsiTheme="minorHAnsi" w:cstheme="minorHAnsi"/>
          <w:b/>
          <w:bCs/>
          <w:lang w:eastAsia="fr-FR"/>
        </w:rPr>
      </w:pPr>
      <w:r>
        <w:rPr>
          <w:rFonts w:asciiTheme="minorHAnsi" w:hAnsiTheme="minorHAnsi" w:cstheme="minorHAnsi"/>
          <w:b/>
          <w:bCs/>
          <w:lang w:eastAsia="fr-FR"/>
        </w:rPr>
        <w:t>7</w:t>
      </w:r>
      <w:r w:rsidR="00892948" w:rsidRPr="00FC68DE">
        <w:rPr>
          <w:rFonts w:asciiTheme="minorHAnsi" w:hAnsiTheme="minorHAnsi" w:cstheme="minorHAnsi"/>
          <w:b/>
          <w:bCs/>
          <w:lang w:eastAsia="fr-FR"/>
        </w:rPr>
        <w:t xml:space="preserve">. </w:t>
      </w:r>
      <w:r w:rsidR="00C523BB">
        <w:rPr>
          <w:rFonts w:asciiTheme="minorHAnsi" w:hAnsiTheme="minorHAnsi" w:cstheme="minorHAnsi"/>
          <w:b/>
          <w:bCs/>
          <w:lang w:eastAsia="fr-FR"/>
        </w:rPr>
        <w:t xml:space="preserve">Graficul de </w:t>
      </w:r>
      <w:r>
        <w:rPr>
          <w:rFonts w:asciiTheme="minorHAnsi" w:hAnsiTheme="minorHAnsi" w:cstheme="minorHAnsi"/>
          <w:b/>
          <w:bCs/>
          <w:lang w:eastAsia="fr-FR"/>
        </w:rPr>
        <w:t>eșalonare anuală</w:t>
      </w:r>
      <w:r w:rsidR="00C523BB">
        <w:rPr>
          <w:rFonts w:asciiTheme="minorHAnsi" w:hAnsiTheme="minorHAnsi" w:cstheme="minorHAnsi"/>
          <w:b/>
          <w:bCs/>
          <w:lang w:eastAsia="fr-FR"/>
        </w:rPr>
        <w:t xml:space="preserve"> a</w:t>
      </w:r>
      <w:r w:rsidR="00892948" w:rsidRPr="00FC68DE">
        <w:rPr>
          <w:rFonts w:asciiTheme="minorHAnsi" w:hAnsiTheme="minorHAnsi" w:cstheme="minorHAnsi"/>
          <w:b/>
          <w:bCs/>
          <w:lang w:eastAsia="fr-FR"/>
        </w:rPr>
        <w:t xml:space="preserve"> plă</w:t>
      </w:r>
      <w:r>
        <w:rPr>
          <w:rFonts w:asciiTheme="minorHAnsi" w:hAnsiTheme="minorHAnsi" w:cstheme="minorHAnsi"/>
          <w:b/>
          <w:bCs/>
          <w:lang w:eastAsia="fr-FR"/>
        </w:rPr>
        <w:t>ților, asumat de beneficiar</w:t>
      </w:r>
      <w:r w:rsidR="00892948" w:rsidRPr="00FC68DE">
        <w:rPr>
          <w:rFonts w:asciiTheme="minorHAnsi" w:hAnsiTheme="minorHAnsi" w:cstheme="minorHAnsi"/>
          <w:b/>
          <w:bCs/>
          <w:lang w:eastAsia="fr-FR"/>
        </w:rPr>
        <w:t>.</w:t>
      </w:r>
    </w:p>
    <w:p w:rsidR="00892948" w:rsidRDefault="00892948" w:rsidP="00681A0F">
      <w:pPr>
        <w:jc w:val="both"/>
        <w:rPr>
          <w:rFonts w:asciiTheme="minorHAnsi" w:eastAsia="Calibri" w:hAnsiTheme="minorHAnsi" w:cstheme="minorHAnsi"/>
          <w:bCs/>
          <w:lang w:val="ro-RO" w:eastAsia="ro-RO"/>
        </w:rPr>
      </w:pPr>
      <w:r w:rsidRPr="00FC68DE">
        <w:rPr>
          <w:rFonts w:asciiTheme="minorHAnsi" w:eastAsia="Calibri" w:hAnsiTheme="minorHAnsi" w:cstheme="minorHAnsi"/>
          <w:bCs/>
          <w:lang w:val="ro-RO" w:eastAsia="ro-RO"/>
        </w:rPr>
        <w:t>Expertul SIBA-CRFIR verifică dacă documentele sunt depuse de beneficiar anterior încheierii contractului, în termenul precizat în notificarea de selecție.</w:t>
      </w:r>
    </w:p>
    <w:p w:rsidR="00892948" w:rsidRPr="00FC68DE" w:rsidRDefault="00892948" w:rsidP="00681A0F">
      <w:pPr>
        <w:jc w:val="both"/>
        <w:rPr>
          <w:rFonts w:asciiTheme="minorHAnsi" w:eastAsia="Calibri" w:hAnsiTheme="minorHAnsi" w:cstheme="minorHAnsi"/>
          <w:bCs/>
          <w:lang w:val="ro-RO" w:eastAsia="ro-RO"/>
        </w:rPr>
      </w:pPr>
      <w:r w:rsidRPr="00FC68DE">
        <w:rPr>
          <w:rFonts w:asciiTheme="minorHAnsi" w:eastAsia="Calibri" w:hAnsiTheme="minorHAnsi" w:cstheme="minorHAnsi"/>
          <w:bCs/>
          <w:lang w:val="ro-RO" w:eastAsia="ro-RO"/>
        </w:rPr>
        <w:t xml:space="preserve">Dacă documentele sunt depuse până la data precizată în notificare, expertul bifează </w:t>
      </w:r>
      <w:r w:rsidRPr="008A564F">
        <w:rPr>
          <w:rFonts w:asciiTheme="minorHAnsi" w:eastAsia="Calibri" w:hAnsiTheme="minorHAnsi" w:cstheme="minorHAnsi"/>
          <w:b/>
          <w:bCs/>
          <w:lang w:val="ro-RO" w:eastAsia="ro-RO"/>
        </w:rPr>
        <w:t>DA</w:t>
      </w:r>
      <w:r w:rsidRPr="00FC68DE">
        <w:rPr>
          <w:rFonts w:asciiTheme="minorHAnsi" w:eastAsia="Calibri" w:hAnsiTheme="minorHAnsi" w:cstheme="minorHAnsi"/>
          <w:bCs/>
          <w:lang w:val="ro-RO" w:eastAsia="ro-RO"/>
        </w:rPr>
        <w:t xml:space="preserve">. În caz contrar, va bifa </w:t>
      </w:r>
      <w:r w:rsidRPr="008A564F">
        <w:rPr>
          <w:rFonts w:asciiTheme="minorHAnsi" w:eastAsia="Calibri" w:hAnsiTheme="minorHAnsi" w:cstheme="minorHAnsi"/>
          <w:b/>
          <w:bCs/>
          <w:lang w:val="ro-RO" w:eastAsia="ro-RO"/>
        </w:rPr>
        <w:t>NU</w:t>
      </w:r>
      <w:r w:rsidRPr="00FC68DE">
        <w:rPr>
          <w:rFonts w:asciiTheme="minorHAnsi" w:eastAsia="Calibri" w:hAnsiTheme="minorHAnsi" w:cstheme="minorHAnsi"/>
          <w:bCs/>
          <w:lang w:val="ro-RO" w:eastAsia="ro-RO"/>
        </w:rPr>
        <w:t>, sub sancţiunea neîncheierii contractului de finantare.</w:t>
      </w:r>
    </w:p>
    <w:p w:rsidR="00723E10" w:rsidRPr="001025A1" w:rsidRDefault="00723E10" w:rsidP="00681A0F">
      <w:pPr>
        <w:jc w:val="both"/>
        <w:rPr>
          <w:rFonts w:ascii="Calibri" w:hAnsi="Calibri" w:cs="Calibri"/>
          <w:lang w:val="ro-RO"/>
        </w:rPr>
      </w:pPr>
      <w:r w:rsidRPr="008A564F">
        <w:rPr>
          <w:rFonts w:ascii="Calibri" w:hAnsi="Calibri" w:cs="Calibri"/>
          <w:b/>
        </w:rPr>
        <w:t>Notă</w:t>
      </w:r>
      <w:r w:rsidRPr="001025A1">
        <w:rPr>
          <w:rFonts w:ascii="Calibri" w:hAnsi="Calibri" w:cs="Calibri"/>
          <w:lang w:val="ro-RO"/>
        </w:rPr>
        <w:t xml:space="preserve">: </w:t>
      </w:r>
    </w:p>
    <w:p w:rsidR="00723E10" w:rsidRPr="001025A1" w:rsidRDefault="00723E10" w:rsidP="00681A0F">
      <w:pPr>
        <w:jc w:val="both"/>
        <w:rPr>
          <w:rFonts w:ascii="Calibri" w:hAnsi="Calibri" w:cs="Calibri"/>
          <w:lang w:val="ro-RO"/>
        </w:rPr>
      </w:pPr>
      <w:r w:rsidRPr="001025A1">
        <w:rPr>
          <w:rFonts w:ascii="Calibri" w:hAnsi="Calibri" w:cs="Calibri"/>
          <w:lang w:val="ro-RO"/>
        </w:rPr>
        <w:t xml:space="preserve">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w:t>
      </w:r>
      <w:hyperlink r:id="rId25" w:history="1">
        <w:r w:rsidR="00D04855" w:rsidRPr="007C16BD">
          <w:rPr>
            <w:rStyle w:val="Hyperlink"/>
            <w:rFonts w:ascii="Calibri" w:hAnsi="Calibri" w:cs="Calibri"/>
            <w:lang w:val="ro-RO"/>
          </w:rPr>
          <w:t>https://epatrim.fiscnet.ro/</w:t>
        </w:r>
      </w:hyperlink>
      <w:r w:rsidRPr="001025A1">
        <w:rPr>
          <w:rFonts w:ascii="Calibri" w:hAnsi="Calibri" w:cs="Calibri"/>
          <w:lang w:val="ro-RO"/>
        </w:rPr>
        <w:t>, că solicitantul nu are datorii fiscale si sociale restante și nu figurează cu înscrieri în cazierul fiscal.</w:t>
      </w:r>
    </w:p>
    <w:p w:rsidR="00723E10" w:rsidRPr="001025A1" w:rsidRDefault="00723E10" w:rsidP="00681A0F">
      <w:pPr>
        <w:jc w:val="both"/>
        <w:rPr>
          <w:rFonts w:ascii="Calibri" w:hAnsi="Calibri" w:cs="Calibri"/>
          <w:lang w:val="ro-RO"/>
        </w:rPr>
      </w:pPr>
      <w:r w:rsidRPr="001025A1">
        <w:rPr>
          <w:rFonts w:ascii="Calibri" w:hAnsi="Calibri" w:cs="Calibri"/>
          <w:lang w:val="ro-RO"/>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rsidR="00723E10" w:rsidRPr="001025A1" w:rsidRDefault="00723E10" w:rsidP="00681A0F">
      <w:pPr>
        <w:jc w:val="both"/>
        <w:rPr>
          <w:rFonts w:ascii="Calibri" w:hAnsi="Calibri" w:cs="Calibri"/>
          <w:lang w:val="ro-RO"/>
        </w:rPr>
      </w:pPr>
      <w:r w:rsidRPr="001025A1">
        <w:rPr>
          <w:rFonts w:ascii="Calibri" w:hAnsi="Calibri" w:cs="Calibri"/>
          <w:lang w:val="ro-RO"/>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rsidR="00723E10" w:rsidRPr="001025A1" w:rsidRDefault="00723E10" w:rsidP="00681A0F">
      <w:pPr>
        <w:jc w:val="both"/>
        <w:rPr>
          <w:rFonts w:ascii="Calibri" w:hAnsi="Calibri" w:cs="Calibri"/>
          <w:lang w:val="ro-RO"/>
        </w:rPr>
      </w:pPr>
      <w:r w:rsidRPr="001025A1">
        <w:rPr>
          <w:rFonts w:ascii="Calibri" w:hAnsi="Calibri" w:cs="Calibri"/>
          <w:lang w:val="ro-RO"/>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rsidR="00723E10" w:rsidRDefault="00723E10" w:rsidP="00681A0F">
      <w:pPr>
        <w:jc w:val="both"/>
        <w:rPr>
          <w:rFonts w:asciiTheme="minorHAnsi" w:eastAsia="Calibri" w:hAnsiTheme="minorHAnsi" w:cstheme="minorHAnsi"/>
          <w:bCs/>
          <w:lang w:val="ro-RO" w:eastAsia="ro-RO"/>
        </w:rPr>
      </w:pPr>
      <w:r w:rsidRPr="001025A1">
        <w:rPr>
          <w:rFonts w:ascii="Calibri" w:hAnsi="Calibri" w:cs="Calibri"/>
          <w:lang w:val="ro-RO"/>
        </w:rPr>
        <w:t xml:space="preserve">Dacă solicitantul nu are înscrise infracțiuni de natură economico-financiară, nu figurează cu datorii la bugetul consolidat sau nu are înscrieri în cazierul fiscal, acesta este eligibil pentru sprijin, iar expertul va bifa </w:t>
      </w:r>
      <w:r w:rsidRPr="008A564F">
        <w:rPr>
          <w:rFonts w:ascii="Calibri" w:hAnsi="Calibri" w:cs="Calibri"/>
          <w:b/>
          <w:lang w:val="ro-RO"/>
        </w:rPr>
        <w:t>DA</w:t>
      </w:r>
      <w:r w:rsidRPr="001025A1">
        <w:rPr>
          <w:rFonts w:ascii="Calibri" w:hAnsi="Calibri" w:cs="Calibri"/>
          <w:lang w:val="ro-RO"/>
        </w:rPr>
        <w:t xml:space="preserve">. În caz contrar, expertul bifează căsuța </w:t>
      </w:r>
      <w:r w:rsidRPr="008A564F">
        <w:rPr>
          <w:rFonts w:ascii="Calibri" w:hAnsi="Calibri" w:cs="Calibri"/>
          <w:b/>
          <w:lang w:val="ro-RO"/>
        </w:rPr>
        <w:t>NU</w:t>
      </w:r>
      <w:r w:rsidRPr="001025A1">
        <w:rPr>
          <w:rFonts w:ascii="Calibri" w:hAnsi="Calibri" w:cs="Calibri"/>
          <w:lang w:val="ro-RO"/>
        </w:rPr>
        <w:t xml:space="preserve"> iar Cererea de finanțare devine neeligibilă.</w:t>
      </w:r>
    </w:p>
    <w:p w:rsidR="00C3739B" w:rsidRPr="002F6AE7" w:rsidRDefault="00C3739B" w:rsidP="00681A0F">
      <w:pPr>
        <w:jc w:val="both"/>
        <w:rPr>
          <w:rFonts w:asciiTheme="minorHAnsi" w:hAnsiTheme="minorHAnsi" w:cstheme="minorHAnsi"/>
        </w:rPr>
      </w:pPr>
      <w:r w:rsidRPr="00FC68DE">
        <w:rPr>
          <w:rFonts w:asciiTheme="minorHAnsi" w:eastAsia="Calibri" w:hAnsiTheme="minorHAnsi" w:cstheme="minorHAnsi"/>
          <w:bCs/>
          <w:lang w:val="ro-RO" w:eastAsia="ro-RO"/>
        </w:rPr>
        <w:t>Ulterior depunerii de către solicitant a dosarului original după care s-a scanat, expertul</w:t>
      </w:r>
      <w:r w:rsidRPr="002F6AE7">
        <w:rPr>
          <w:rFonts w:asciiTheme="minorHAnsi" w:hAnsiTheme="minorHAnsi" w:cstheme="minorHAnsi"/>
        </w:rPr>
        <w:t xml:space="preserve"> </w:t>
      </w:r>
      <w:r w:rsidRPr="00FC68DE">
        <w:rPr>
          <w:rFonts w:asciiTheme="minorHAnsi" w:eastAsia="Calibri" w:hAnsiTheme="minorHAnsi" w:cstheme="minorHAnsi"/>
          <w:bCs/>
          <w:lang w:val="ro-RO" w:eastAsia="ro-RO"/>
        </w:rPr>
        <w:t xml:space="preserve">SIBA-CRFIR, verifică conformitatea documentelor încărcate online. Solicitantii </w:t>
      </w:r>
      <w:r w:rsidRPr="009B18D1">
        <w:rPr>
          <w:rFonts w:asciiTheme="minorHAnsi" w:eastAsia="Calibri" w:hAnsiTheme="minorHAnsi" w:cstheme="minorHAnsi"/>
          <w:bCs/>
          <w:lang w:val="ro-RO" w:eastAsia="ro-RO"/>
        </w:rPr>
        <w:t>nu vor mai prezenta în dosarul pe suport de hârtie decât documentele care au fost scanate și cele originale emise de alte entităti pentru conformitate. Anexa 1 sau d</w:t>
      </w:r>
      <w:r w:rsidRPr="00E01846">
        <w:rPr>
          <w:rFonts w:asciiTheme="minorHAnsi" w:eastAsia="Calibri" w:hAnsiTheme="minorHAnsi" w:cstheme="minorHAnsi"/>
          <w:bCs/>
          <w:lang w:val="ro-RO" w:eastAsia="ro-RO"/>
        </w:rPr>
        <w:t>ocumentele originale emise de el însuși, convertite în PDF și semnate electronic, nu mai trebuie cuprinse</w:t>
      </w:r>
      <w:r w:rsidR="00B47DD4" w:rsidRPr="001D6A97">
        <w:rPr>
          <w:rFonts w:asciiTheme="minorHAnsi" w:eastAsia="Calibri" w:hAnsiTheme="minorHAnsi" w:cstheme="minorHAnsi"/>
          <w:bCs/>
          <w:lang w:val="ro-RO" w:eastAsia="ro-RO"/>
        </w:rPr>
        <w:t>, atașate, în dosarul pe hartie</w:t>
      </w:r>
      <w:r w:rsidRPr="00CB4CCD">
        <w:rPr>
          <w:rFonts w:asciiTheme="minorHAnsi" w:eastAsia="Calibri" w:hAnsiTheme="minorHAnsi" w:cstheme="minorHAnsi"/>
          <w:bCs/>
          <w:lang w:val="ro-RO" w:eastAsia="ro-RO"/>
        </w:rPr>
        <w:t>.</w:t>
      </w:r>
      <w:r w:rsidRPr="002F6AE7">
        <w:rPr>
          <w:rFonts w:asciiTheme="minorHAnsi" w:hAnsiTheme="minorHAnsi" w:cstheme="minorHAnsi"/>
        </w:rPr>
        <w:t xml:space="preserve"> </w:t>
      </w:r>
    </w:p>
    <w:p w:rsidR="00892948" w:rsidRPr="001D6A97" w:rsidRDefault="00C3739B" w:rsidP="00681A0F">
      <w:pPr>
        <w:jc w:val="both"/>
        <w:rPr>
          <w:rFonts w:asciiTheme="minorHAnsi" w:eastAsia="Calibri" w:hAnsiTheme="minorHAnsi" w:cstheme="minorHAnsi"/>
          <w:bCs/>
          <w:lang w:val="ro-RO" w:eastAsia="ro-RO"/>
        </w:rPr>
      </w:pPr>
      <w:r w:rsidRPr="00FC68DE">
        <w:rPr>
          <w:rFonts w:asciiTheme="minorHAnsi" w:eastAsia="Calibri" w:hAnsiTheme="minorHAnsi" w:cstheme="minorHAnsi"/>
          <w:bCs/>
          <w:lang w:val="ro-RO" w:eastAsia="ro-RO"/>
        </w:rPr>
        <w:lastRenderedPageBreak/>
        <w:t xml:space="preserve">În cazul în care se vor constata neconcordanțe în urma verificării documentelor solicitate în vederea încheierii contractului de finanțare și/sau între documentele încărcate on-line și </w:t>
      </w:r>
      <w:r w:rsidRPr="009B18D1">
        <w:rPr>
          <w:rFonts w:asciiTheme="minorHAnsi" w:eastAsia="Calibri" w:hAnsiTheme="minorHAnsi" w:cstheme="minorHAnsi"/>
          <w:bCs/>
          <w:lang w:val="ro-RO" w:eastAsia="ro-RO"/>
        </w:rPr>
        <w:t>documentele depuse pe suport de hârtie, care pot afecta criteriile de selectie sau condiţiile de eligibilitate, cererea de finanţare se va declara neeligibilă/neselectată pentru finanțare,</w:t>
      </w:r>
      <w:r w:rsidRPr="00E01846">
        <w:rPr>
          <w:rFonts w:asciiTheme="minorHAnsi" w:eastAsia="Calibri" w:hAnsiTheme="minorHAnsi" w:cstheme="minorHAnsi"/>
          <w:bCs/>
          <w:lang w:val="ro-RO" w:eastAsia="ro-RO"/>
        </w:rPr>
        <w:t xml:space="preserve"> cu consecința neîncheierii contractului de finanțare și încadrarea proiectului cu statut de contract neîncheiat.</w:t>
      </w:r>
    </w:p>
    <w:p w:rsidR="00D3365D" w:rsidRPr="00CB4CCD" w:rsidRDefault="00D3365D" w:rsidP="00681A0F">
      <w:pPr>
        <w:jc w:val="both"/>
        <w:rPr>
          <w:rFonts w:asciiTheme="minorHAnsi" w:eastAsia="Calibri" w:hAnsiTheme="minorHAnsi" w:cstheme="minorHAnsi"/>
          <w:b/>
          <w:lang w:val="ro-RO"/>
        </w:rPr>
      </w:pPr>
      <w:r w:rsidRPr="00CB4CCD">
        <w:rPr>
          <w:rFonts w:asciiTheme="minorHAnsi" w:eastAsia="Calibri" w:hAnsiTheme="minorHAnsi" w:cstheme="minorHAnsi"/>
          <w:b/>
          <w:lang w:val="ro-RO"/>
        </w:rPr>
        <w:t>În urma verificării documentelor de mai sus proiectul poate fi încadrat cu statut:</w:t>
      </w:r>
    </w:p>
    <w:p w:rsidR="00D3365D" w:rsidRPr="002F6AE7" w:rsidRDefault="00D3365D" w:rsidP="00681A0F">
      <w:pPr>
        <w:pStyle w:val="ListParagraph"/>
        <w:numPr>
          <w:ilvl w:val="0"/>
          <w:numId w:val="36"/>
        </w:numPr>
        <w:spacing w:after="0" w:line="240" w:lineRule="auto"/>
        <w:jc w:val="both"/>
        <w:rPr>
          <w:rFonts w:asciiTheme="minorHAnsi" w:hAnsiTheme="minorHAnsi" w:cstheme="minorHAnsi"/>
          <w:b/>
          <w:sz w:val="24"/>
          <w:szCs w:val="24"/>
        </w:rPr>
      </w:pPr>
      <w:r w:rsidRPr="00FC68DE">
        <w:rPr>
          <w:rFonts w:asciiTheme="minorHAnsi" w:hAnsiTheme="minorHAnsi" w:cstheme="minorHAnsi"/>
          <w:b/>
          <w:sz w:val="24"/>
          <w:szCs w:val="24"/>
        </w:rPr>
        <w:t xml:space="preserve">eligibil; </w:t>
      </w:r>
    </w:p>
    <w:p w:rsidR="00C359A1" w:rsidRPr="002F6AE7" w:rsidRDefault="00D3365D" w:rsidP="00681A0F">
      <w:pPr>
        <w:pStyle w:val="ListParagraph"/>
        <w:numPr>
          <w:ilvl w:val="0"/>
          <w:numId w:val="36"/>
        </w:numPr>
        <w:spacing w:after="0" w:line="240" w:lineRule="auto"/>
        <w:jc w:val="both"/>
        <w:rPr>
          <w:rFonts w:asciiTheme="minorHAnsi" w:hAnsiTheme="minorHAnsi" w:cstheme="minorHAnsi"/>
          <w:b/>
          <w:sz w:val="24"/>
          <w:szCs w:val="24"/>
        </w:rPr>
      </w:pPr>
      <w:r w:rsidRPr="00FC68DE">
        <w:rPr>
          <w:rFonts w:asciiTheme="minorHAnsi" w:hAnsiTheme="minorHAnsi" w:cstheme="minorHAnsi"/>
          <w:b/>
          <w:sz w:val="24"/>
          <w:szCs w:val="24"/>
        </w:rPr>
        <w:t>neeligibil.</w:t>
      </w:r>
    </w:p>
    <w:p w:rsidR="00C359A1" w:rsidRPr="002F6AE7" w:rsidRDefault="00C359A1" w:rsidP="00681A0F">
      <w:pPr>
        <w:pStyle w:val="ListParagraph"/>
        <w:spacing w:after="0" w:line="240" w:lineRule="auto"/>
        <w:ind w:left="0"/>
        <w:jc w:val="both"/>
        <w:rPr>
          <w:rFonts w:asciiTheme="minorHAnsi" w:hAnsiTheme="minorHAnsi" w:cstheme="minorHAnsi"/>
          <w:sz w:val="24"/>
          <w:szCs w:val="24"/>
        </w:rPr>
      </w:pPr>
    </w:p>
    <w:p w:rsidR="00C359A1" w:rsidRPr="009B18D1" w:rsidRDefault="00C359A1" w:rsidP="00681A0F">
      <w:pPr>
        <w:pStyle w:val="ListParagraph"/>
        <w:spacing w:after="0" w:line="240" w:lineRule="auto"/>
        <w:ind w:left="0"/>
        <w:jc w:val="both"/>
        <w:rPr>
          <w:rFonts w:asciiTheme="minorHAnsi" w:hAnsiTheme="minorHAnsi" w:cstheme="minorHAnsi"/>
          <w:sz w:val="24"/>
          <w:szCs w:val="24"/>
        </w:rPr>
      </w:pPr>
      <w:r w:rsidRPr="00FC68DE">
        <w:rPr>
          <w:rFonts w:asciiTheme="minorHAnsi" w:hAnsiTheme="minorHAnsi" w:cstheme="minorHAnsi"/>
          <w:sz w:val="24"/>
          <w:szCs w:val="24"/>
        </w:rPr>
        <w:t xml:space="preserve">Solicitanții au obligația de a depune toate documentele menționate mai sus în vederea încheierii </w:t>
      </w:r>
      <w:r w:rsidRPr="009B18D1">
        <w:rPr>
          <w:rFonts w:asciiTheme="minorHAnsi" w:hAnsiTheme="minorHAnsi" w:cstheme="minorHAnsi"/>
          <w:sz w:val="24"/>
          <w:szCs w:val="24"/>
        </w:rPr>
        <w:t>contractului de finanțare, o singură dată, în termenul precizat în Notificarea beneficiarului privind selectarea cererii de finanțare și semnarea contractului de finantare.</w:t>
      </w:r>
    </w:p>
    <w:p w:rsidR="00CF0DB8" w:rsidRPr="00CB4CCD" w:rsidRDefault="00CF0DB8" w:rsidP="00681A0F">
      <w:pPr>
        <w:pStyle w:val="ListParagraph"/>
        <w:spacing w:after="0" w:line="240" w:lineRule="auto"/>
        <w:ind w:left="0"/>
        <w:jc w:val="both"/>
        <w:rPr>
          <w:rFonts w:asciiTheme="minorHAnsi" w:hAnsiTheme="minorHAnsi" w:cstheme="minorHAnsi"/>
          <w:sz w:val="24"/>
          <w:szCs w:val="24"/>
        </w:rPr>
      </w:pPr>
      <w:r w:rsidRPr="00E01846">
        <w:rPr>
          <w:rFonts w:asciiTheme="minorHAnsi" w:hAnsiTheme="minorHAnsi" w:cstheme="minorHAnsi"/>
          <w:sz w:val="24"/>
          <w:szCs w:val="24"/>
        </w:rPr>
        <w:t>Pentru motive justifi</w:t>
      </w:r>
      <w:r w:rsidRPr="001D6A97">
        <w:rPr>
          <w:rFonts w:asciiTheme="minorHAnsi" w:hAnsiTheme="minorHAnsi" w:cstheme="minorHAnsi"/>
          <w:sz w:val="24"/>
          <w:szCs w:val="24"/>
        </w:rPr>
        <w:t>cate corespunzător de beneficiar, pot fi aplicate totodată prevederile procedurale specifice referitoare la prelungirea termenului de depunere a documentelor obligatorii sau, se urmează procedura de neîncheiere a contractului de fi</w:t>
      </w:r>
      <w:r w:rsidRPr="00CB4CCD">
        <w:rPr>
          <w:rFonts w:asciiTheme="minorHAnsi" w:hAnsiTheme="minorHAnsi" w:cstheme="minorHAnsi"/>
          <w:sz w:val="24"/>
          <w:szCs w:val="24"/>
        </w:rPr>
        <w:t>nanțare dacă nu se prezintă documentele obligatorii pentru contractare.</w:t>
      </w:r>
    </w:p>
    <w:p w:rsidR="00C359A1" w:rsidRPr="00FC68DE" w:rsidRDefault="00C359A1" w:rsidP="00681A0F">
      <w:pPr>
        <w:jc w:val="both"/>
        <w:rPr>
          <w:rFonts w:asciiTheme="minorHAnsi" w:eastAsia="Calibri" w:hAnsiTheme="minorHAnsi" w:cstheme="minorHAnsi"/>
          <w:bCs/>
          <w:lang w:val="ro-RO" w:eastAsia="ro-RO"/>
        </w:rPr>
      </w:pPr>
    </w:p>
    <w:p w:rsidR="00D3365D" w:rsidRPr="00FC68DE" w:rsidRDefault="00D3365D" w:rsidP="00681A0F">
      <w:pPr>
        <w:jc w:val="both"/>
        <w:rPr>
          <w:rFonts w:asciiTheme="minorHAnsi" w:eastAsia="Calibri" w:hAnsiTheme="minorHAnsi" w:cstheme="minorHAnsi"/>
          <w:bCs/>
          <w:lang w:val="ro-RO" w:eastAsia="ro-RO"/>
        </w:rPr>
      </w:pPr>
      <w:r w:rsidRPr="00FC68DE">
        <w:rPr>
          <w:rFonts w:asciiTheme="minorHAnsi" w:eastAsia="Calibri" w:hAnsiTheme="minorHAnsi" w:cstheme="minorHAnsi"/>
          <w:bCs/>
          <w:lang w:val="ro-RO" w:eastAsia="ro-RO"/>
        </w:rPr>
        <w:t>Dacă în urma verificării documentelor se constată că sunt îndeplinite condițiile de eligibilitate, proiectul este declarat eligibil în vederea încheierii contractului de finanțare.</w:t>
      </w:r>
    </w:p>
    <w:p w:rsidR="00D3365D" w:rsidRPr="00FC68DE" w:rsidRDefault="00D3365D" w:rsidP="00681A0F">
      <w:pPr>
        <w:jc w:val="both"/>
        <w:rPr>
          <w:rFonts w:asciiTheme="minorHAnsi" w:eastAsia="Calibri" w:hAnsiTheme="minorHAnsi" w:cstheme="minorHAnsi"/>
          <w:bCs/>
          <w:lang w:val="ro-RO" w:eastAsia="ro-RO"/>
        </w:rPr>
      </w:pPr>
    </w:p>
    <w:p w:rsidR="00D3365D" w:rsidRPr="00FC68DE" w:rsidRDefault="00D3365D" w:rsidP="00681A0F">
      <w:pPr>
        <w:jc w:val="both"/>
        <w:rPr>
          <w:rFonts w:asciiTheme="minorHAnsi" w:eastAsia="Calibri" w:hAnsiTheme="minorHAnsi" w:cstheme="minorHAnsi"/>
          <w:bCs/>
          <w:lang w:val="ro-RO" w:eastAsia="ro-RO"/>
        </w:rPr>
      </w:pPr>
      <w:r w:rsidRPr="00FC68DE">
        <w:rPr>
          <w:rFonts w:asciiTheme="minorHAnsi" w:eastAsia="Calibri" w:hAnsiTheme="minorHAnsi" w:cstheme="minorHAnsi"/>
          <w:bCs/>
          <w:lang w:val="ro-RO" w:eastAsia="ro-RO"/>
        </w:rPr>
        <w:t>În cazul nedepunerii unui document din categoria documentelor obligatorii pentru care beneficiarul și-a asumat angajamentul depunerii la momentul înregistrării cererii de finanțare, beneficiarul va fi notificat cu privire la neîncheierea contractului urmare a nerespectării angajamentului asumat la data depunerii cererii de finanțare.</w:t>
      </w:r>
    </w:p>
    <w:p w:rsidR="00D3365D" w:rsidRPr="00FC68DE" w:rsidRDefault="00D3365D" w:rsidP="00681A0F">
      <w:pPr>
        <w:jc w:val="both"/>
        <w:rPr>
          <w:rFonts w:asciiTheme="minorHAnsi" w:hAnsiTheme="minorHAnsi" w:cstheme="minorHAnsi"/>
          <w:bCs/>
          <w:lang w:val="ro-RO" w:eastAsia="ro-RO"/>
        </w:rPr>
      </w:pPr>
    </w:p>
    <w:sectPr w:rsidR="00D3365D" w:rsidRPr="00FC68DE" w:rsidSect="00CC6496">
      <w:pgSz w:w="11906" w:h="16838"/>
      <w:pgMar w:top="1417" w:right="926"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834" w:rsidRDefault="00724834" w:rsidP="00BB118C">
      <w:r>
        <w:separator/>
      </w:r>
    </w:p>
  </w:endnote>
  <w:endnote w:type="continuationSeparator" w:id="0">
    <w:p w:rsidR="00724834" w:rsidRDefault="00724834" w:rsidP="00BB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ptima">
    <w:altName w:val="Calibr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187349"/>
      <w:docPartObj>
        <w:docPartGallery w:val="Page Numbers (Bottom of Page)"/>
        <w:docPartUnique/>
      </w:docPartObj>
    </w:sdtPr>
    <w:sdtEndPr>
      <w:rPr>
        <w:noProof/>
      </w:rPr>
    </w:sdtEndPr>
    <w:sdtContent>
      <w:p w:rsidR="00724834" w:rsidRDefault="00724834">
        <w:pPr>
          <w:pStyle w:val="Footer"/>
          <w:jc w:val="center"/>
        </w:pPr>
        <w:r>
          <w:fldChar w:fldCharType="begin"/>
        </w:r>
        <w:r>
          <w:instrText xml:space="preserve"> PAGE   \* MERGEFORMAT </w:instrText>
        </w:r>
        <w:r>
          <w:fldChar w:fldCharType="separate"/>
        </w:r>
        <w:r w:rsidR="00621C47">
          <w:rPr>
            <w:noProof/>
          </w:rPr>
          <w:t>21</w:t>
        </w:r>
        <w:r>
          <w:rPr>
            <w:noProof/>
          </w:rPr>
          <w:fldChar w:fldCharType="end"/>
        </w:r>
      </w:p>
    </w:sdtContent>
  </w:sdt>
  <w:p w:rsidR="00724834" w:rsidRDefault="00724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834" w:rsidRDefault="00724834" w:rsidP="00BB118C">
      <w:r>
        <w:separator/>
      </w:r>
    </w:p>
  </w:footnote>
  <w:footnote w:type="continuationSeparator" w:id="0">
    <w:p w:rsidR="00724834" w:rsidRDefault="00724834" w:rsidP="00BB1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6" w:type="dxa"/>
      <w:tblLook w:val="01E0" w:firstRow="1" w:lastRow="1" w:firstColumn="1" w:lastColumn="1" w:noHBand="0" w:noVBand="0"/>
    </w:tblPr>
    <w:tblGrid>
      <w:gridCol w:w="1998"/>
      <w:gridCol w:w="6030"/>
      <w:gridCol w:w="1298"/>
    </w:tblGrid>
    <w:tr w:rsidR="00724834" w:rsidRPr="00AE7407" w:rsidTr="002C625D">
      <w:trPr>
        <w:trHeight w:val="1250"/>
      </w:trPr>
      <w:tc>
        <w:tcPr>
          <w:tcW w:w="1998" w:type="dxa"/>
          <w:tcBorders>
            <w:top w:val="single" w:sz="4" w:space="0" w:color="auto"/>
            <w:left w:val="single" w:sz="4" w:space="0" w:color="auto"/>
            <w:bottom w:val="single" w:sz="4" w:space="0" w:color="auto"/>
            <w:right w:val="single" w:sz="4" w:space="0" w:color="auto"/>
          </w:tcBorders>
        </w:tcPr>
        <w:p w:rsidR="00724834" w:rsidRPr="00AE7407" w:rsidRDefault="00724834" w:rsidP="007E1EE1">
          <w:pPr>
            <w:tabs>
              <w:tab w:val="center" w:pos="4536"/>
              <w:tab w:val="right" w:pos="9072"/>
            </w:tabs>
            <w:jc w:val="center"/>
            <w:rPr>
              <w:rFonts w:ascii="Arial" w:hAnsi="Arial" w:cs="Arial"/>
              <w:sz w:val="16"/>
              <w:szCs w:val="16"/>
              <w:lang w:val="it-IT" w:eastAsia="fr-FR"/>
            </w:rPr>
          </w:pPr>
          <w:r w:rsidRPr="00AE7407">
            <w:rPr>
              <w:rFonts w:ascii="Arial" w:hAnsi="Arial" w:cs="Arial"/>
              <w:sz w:val="16"/>
              <w:szCs w:val="16"/>
              <w:lang w:val="it-IT" w:eastAsia="fr-FR"/>
            </w:rPr>
            <w:t xml:space="preserve">Ministerul Agriculturii </w:t>
          </w:r>
          <w:r w:rsidRPr="00AE7407">
            <w:rPr>
              <w:rFonts w:ascii="Arial" w:hAnsi="Arial" w:cs="Arial"/>
              <w:sz w:val="16"/>
              <w:szCs w:val="16"/>
              <w:lang w:val="ro-RO" w:eastAsia="fr-FR"/>
            </w:rPr>
            <w:t>ş</w:t>
          </w:r>
          <w:r w:rsidRPr="00AE7407">
            <w:rPr>
              <w:rFonts w:ascii="Arial" w:hAnsi="Arial" w:cs="Arial"/>
              <w:sz w:val="16"/>
              <w:szCs w:val="16"/>
              <w:lang w:val="it-IT" w:eastAsia="fr-FR"/>
            </w:rPr>
            <w:t>i Dezvoltării Rurale</w:t>
          </w:r>
        </w:p>
        <w:p w:rsidR="00724834" w:rsidRPr="00AE7407" w:rsidRDefault="00724834" w:rsidP="007E1EE1">
          <w:pPr>
            <w:tabs>
              <w:tab w:val="center" w:pos="4536"/>
              <w:tab w:val="right" w:pos="9072"/>
            </w:tabs>
            <w:jc w:val="center"/>
            <w:rPr>
              <w:rFonts w:ascii="Arial" w:hAnsi="Arial" w:cs="Arial"/>
              <w:sz w:val="16"/>
              <w:szCs w:val="16"/>
              <w:lang w:val="it-IT" w:eastAsia="fr-FR"/>
            </w:rPr>
          </w:pPr>
        </w:p>
        <w:p w:rsidR="00724834" w:rsidRPr="00AE7407" w:rsidRDefault="00724834" w:rsidP="007E1EE1">
          <w:pPr>
            <w:tabs>
              <w:tab w:val="center" w:pos="4536"/>
              <w:tab w:val="right" w:pos="9072"/>
            </w:tabs>
            <w:jc w:val="center"/>
            <w:rPr>
              <w:rFonts w:ascii="Arial" w:hAnsi="Arial" w:cs="Arial"/>
              <w:sz w:val="16"/>
              <w:szCs w:val="16"/>
              <w:lang w:val="it-IT" w:eastAsia="fr-FR"/>
            </w:rPr>
          </w:pPr>
          <w:r w:rsidRPr="00AE7407">
            <w:rPr>
              <w:rFonts w:ascii="Arial" w:hAnsi="Arial" w:cs="Arial"/>
              <w:sz w:val="16"/>
              <w:szCs w:val="16"/>
              <w:lang w:val="it-IT" w:eastAsia="fr-FR"/>
            </w:rPr>
            <w:t>AFIR</w:t>
          </w:r>
        </w:p>
        <w:p w:rsidR="00724834" w:rsidRPr="00AE7407" w:rsidRDefault="00724834" w:rsidP="007E1EE1">
          <w:pPr>
            <w:tabs>
              <w:tab w:val="center" w:pos="4536"/>
              <w:tab w:val="right" w:pos="9072"/>
            </w:tabs>
            <w:jc w:val="center"/>
            <w:rPr>
              <w:rFonts w:ascii="Arial" w:hAnsi="Arial" w:cs="Arial"/>
              <w:sz w:val="16"/>
              <w:szCs w:val="16"/>
              <w:lang w:val="it-IT" w:eastAsia="fr-FR"/>
            </w:rPr>
          </w:pPr>
        </w:p>
        <w:p w:rsidR="00724834" w:rsidRPr="00AE7407" w:rsidRDefault="00724834" w:rsidP="007E1EE1">
          <w:pPr>
            <w:tabs>
              <w:tab w:val="center" w:pos="4536"/>
              <w:tab w:val="right" w:pos="9072"/>
            </w:tabs>
            <w:jc w:val="center"/>
            <w:rPr>
              <w:rFonts w:ascii="Arial" w:hAnsi="Arial" w:cs="Arial"/>
              <w:sz w:val="16"/>
              <w:szCs w:val="16"/>
              <w:lang w:val="it-IT" w:eastAsia="fr-FR"/>
            </w:rPr>
          </w:pPr>
        </w:p>
      </w:tc>
      <w:tc>
        <w:tcPr>
          <w:tcW w:w="6030" w:type="dxa"/>
          <w:tcBorders>
            <w:top w:val="single" w:sz="4" w:space="0" w:color="auto"/>
            <w:left w:val="single" w:sz="4" w:space="0" w:color="auto"/>
            <w:bottom w:val="single" w:sz="4" w:space="0" w:color="auto"/>
            <w:right w:val="single" w:sz="4" w:space="0" w:color="auto"/>
          </w:tcBorders>
        </w:tcPr>
        <w:p w:rsidR="00724834" w:rsidRDefault="00724834" w:rsidP="007E1EE1">
          <w:pPr>
            <w:tabs>
              <w:tab w:val="center" w:pos="4536"/>
              <w:tab w:val="right" w:pos="9072"/>
            </w:tabs>
            <w:jc w:val="center"/>
            <w:rPr>
              <w:rFonts w:ascii="Arial" w:hAnsi="Arial" w:cs="Arial"/>
              <w:sz w:val="16"/>
              <w:szCs w:val="16"/>
              <w:lang w:val="pt-BR" w:eastAsia="fr-FR"/>
            </w:rPr>
          </w:pPr>
          <w:r>
            <w:rPr>
              <w:rFonts w:ascii="Arial" w:hAnsi="Arial" w:cs="Arial"/>
              <w:sz w:val="16"/>
              <w:szCs w:val="16"/>
              <w:lang w:val="pt-BR" w:eastAsia="fr-FR"/>
            </w:rPr>
            <w:t>PS 2023-2027</w:t>
          </w:r>
        </w:p>
        <w:p w:rsidR="00724834" w:rsidRPr="00AE7407" w:rsidRDefault="00724834" w:rsidP="007E1EE1">
          <w:pPr>
            <w:tabs>
              <w:tab w:val="center" w:pos="4536"/>
              <w:tab w:val="right" w:pos="9072"/>
            </w:tabs>
            <w:jc w:val="center"/>
            <w:rPr>
              <w:rFonts w:ascii="Arial" w:hAnsi="Arial" w:cs="Arial"/>
              <w:sz w:val="16"/>
              <w:szCs w:val="16"/>
              <w:lang w:val="pt-BR" w:eastAsia="fr-FR"/>
            </w:rPr>
          </w:pPr>
          <w:r w:rsidRPr="00AE7407">
            <w:rPr>
              <w:rFonts w:ascii="Arial" w:hAnsi="Arial" w:cs="Arial"/>
              <w:sz w:val="16"/>
              <w:szCs w:val="16"/>
              <w:lang w:val="pt-BR" w:eastAsia="fr-FR"/>
            </w:rPr>
            <w:t xml:space="preserve">Manual de procedură pentru </w:t>
          </w:r>
          <w:proofErr w:type="gramStart"/>
          <w:r w:rsidRPr="00AE7407">
            <w:rPr>
              <w:rFonts w:ascii="Arial" w:hAnsi="Arial" w:cs="Arial"/>
              <w:sz w:val="16"/>
              <w:szCs w:val="16"/>
              <w:lang w:val="pt-BR" w:eastAsia="fr-FR"/>
            </w:rPr>
            <w:t>evaluarea  si</w:t>
          </w:r>
          <w:proofErr w:type="gramEnd"/>
          <w:r w:rsidRPr="00AE7407">
            <w:rPr>
              <w:rFonts w:ascii="Arial" w:hAnsi="Arial" w:cs="Arial"/>
              <w:sz w:val="16"/>
              <w:szCs w:val="16"/>
              <w:lang w:val="pt-BR" w:eastAsia="fr-FR"/>
            </w:rPr>
            <w:t xml:space="preserve"> selectarea cererilor de finanţare pentru proiecte </w:t>
          </w:r>
          <w:r>
            <w:rPr>
              <w:rFonts w:ascii="Arial" w:hAnsi="Arial" w:cs="Arial"/>
              <w:sz w:val="16"/>
              <w:szCs w:val="16"/>
              <w:lang w:val="pt-BR" w:eastAsia="fr-FR"/>
            </w:rPr>
            <w:t>aferente intervențiilor de dezvoltare rural</w:t>
          </w:r>
          <w:r>
            <w:rPr>
              <w:rFonts w:ascii="Arial" w:hAnsi="Arial" w:cs="Arial"/>
              <w:sz w:val="16"/>
              <w:szCs w:val="16"/>
              <w:lang w:val="ro-RO" w:eastAsia="fr-FR"/>
            </w:rPr>
            <w:t>ă din cadrul PS PAC 2023-2027</w:t>
          </w:r>
          <w:r w:rsidRPr="00AE7407">
            <w:rPr>
              <w:rFonts w:ascii="Arial" w:hAnsi="Arial" w:cs="Arial"/>
              <w:sz w:val="16"/>
              <w:szCs w:val="16"/>
              <w:lang w:val="pt-BR" w:eastAsia="fr-FR"/>
            </w:rPr>
            <w:t>-  Formulare specifice</w:t>
          </w:r>
        </w:p>
        <w:p w:rsidR="00724834" w:rsidRPr="004D4113" w:rsidRDefault="00724834" w:rsidP="007E1EE1">
          <w:pPr>
            <w:tabs>
              <w:tab w:val="center" w:pos="4536"/>
              <w:tab w:val="right" w:pos="9072"/>
            </w:tabs>
            <w:jc w:val="center"/>
            <w:rPr>
              <w:rFonts w:ascii="Arial" w:hAnsi="Arial" w:cs="Arial"/>
              <w:sz w:val="16"/>
              <w:szCs w:val="16"/>
              <w:lang w:val="ro-RO" w:eastAsia="fr-FR"/>
            </w:rPr>
          </w:pPr>
          <w:r w:rsidRPr="00AE7407">
            <w:rPr>
              <w:rFonts w:ascii="Arial" w:hAnsi="Arial" w:cs="Arial"/>
              <w:sz w:val="16"/>
              <w:szCs w:val="16"/>
              <w:lang w:val="pt-BR" w:eastAsia="fr-FR"/>
            </w:rPr>
            <w:t xml:space="preserve">Fişa de evaluare generala a proiectului E1.2 </w:t>
          </w:r>
          <w:r>
            <w:rPr>
              <w:rFonts w:ascii="Arial" w:hAnsi="Arial" w:cs="Arial"/>
              <w:sz w:val="16"/>
              <w:szCs w:val="16"/>
              <w:lang w:val="pt-BR" w:eastAsia="fr-FR"/>
            </w:rPr>
            <w:t xml:space="preserve">aferentă intervenției </w:t>
          </w:r>
          <w:r w:rsidRPr="00F843B4">
            <w:rPr>
              <w:rFonts w:ascii="Arial" w:hAnsi="Arial" w:cs="Arial"/>
              <w:sz w:val="16"/>
              <w:szCs w:val="16"/>
              <w:lang w:val="pt-BR" w:eastAsia="fr-FR"/>
            </w:rPr>
            <w:t>DR-25 - Modernizarea infrastructurii de irigații</w:t>
          </w:r>
        </w:p>
        <w:p w:rsidR="00724834" w:rsidRPr="00AE7407" w:rsidRDefault="00724834" w:rsidP="007E1EE1">
          <w:pPr>
            <w:tabs>
              <w:tab w:val="center" w:pos="4536"/>
              <w:tab w:val="right" w:pos="9072"/>
            </w:tabs>
            <w:jc w:val="center"/>
            <w:rPr>
              <w:rFonts w:ascii="Arial" w:hAnsi="Arial" w:cs="Arial"/>
              <w:sz w:val="16"/>
              <w:szCs w:val="16"/>
              <w:lang w:val="pt-BR" w:eastAsia="fr-FR"/>
            </w:rPr>
          </w:pPr>
          <w:r w:rsidRPr="00AE7407">
            <w:rPr>
              <w:rFonts w:ascii="Arial" w:hAnsi="Arial" w:cs="Arial"/>
              <w:sz w:val="16"/>
              <w:szCs w:val="16"/>
              <w:lang w:val="pt-BR" w:eastAsia="fr-FR"/>
            </w:rPr>
            <w:t xml:space="preserve">Cod manual: </w:t>
          </w:r>
          <w:r>
            <w:rPr>
              <w:rFonts w:ascii="Arial" w:hAnsi="Arial" w:cs="Arial"/>
              <w:sz w:val="16"/>
              <w:szCs w:val="16"/>
              <w:lang w:val="pt-BR" w:eastAsia="fr-FR"/>
            </w:rPr>
            <w:t>PS - MES</w:t>
          </w:r>
          <w:r w:rsidRPr="00AE7407">
            <w:rPr>
              <w:rFonts w:ascii="Arial" w:hAnsi="Arial" w:cs="Arial"/>
              <w:sz w:val="16"/>
              <w:szCs w:val="16"/>
              <w:lang w:val="pt-BR" w:eastAsia="fr-FR"/>
            </w:rPr>
            <w:t xml:space="preserve"> </w:t>
          </w:r>
        </w:p>
        <w:p w:rsidR="00724834" w:rsidRPr="00AE7407" w:rsidRDefault="00724834" w:rsidP="007E1EE1">
          <w:pPr>
            <w:tabs>
              <w:tab w:val="center" w:pos="4536"/>
              <w:tab w:val="right" w:pos="9072"/>
            </w:tabs>
            <w:jc w:val="center"/>
            <w:rPr>
              <w:rFonts w:ascii="Arial" w:hAnsi="Arial" w:cs="Arial"/>
              <w:sz w:val="16"/>
              <w:szCs w:val="16"/>
              <w:lang w:val="fr-FR" w:eastAsia="fr-FR"/>
            </w:rPr>
          </w:pPr>
          <w:r>
            <w:rPr>
              <w:rFonts w:ascii="Arial" w:hAnsi="Arial" w:cs="Arial"/>
              <w:sz w:val="16"/>
              <w:szCs w:val="16"/>
              <w:lang w:val="fr-FR" w:eastAsia="fr-FR"/>
            </w:rPr>
            <w:t>Ediția I / revizia 0</w:t>
          </w:r>
        </w:p>
      </w:tc>
      <w:tc>
        <w:tcPr>
          <w:tcW w:w="1298" w:type="dxa"/>
          <w:tcBorders>
            <w:top w:val="single" w:sz="4" w:space="0" w:color="auto"/>
            <w:left w:val="single" w:sz="4" w:space="0" w:color="auto"/>
            <w:bottom w:val="single" w:sz="4" w:space="0" w:color="auto"/>
            <w:right w:val="single" w:sz="4" w:space="0" w:color="auto"/>
          </w:tcBorders>
        </w:tcPr>
        <w:p w:rsidR="00724834" w:rsidRPr="00AE7407" w:rsidRDefault="00724834" w:rsidP="007E1EE1">
          <w:pPr>
            <w:tabs>
              <w:tab w:val="center" w:pos="4536"/>
              <w:tab w:val="right" w:pos="9072"/>
            </w:tabs>
            <w:jc w:val="center"/>
            <w:rPr>
              <w:rFonts w:ascii="Arial" w:hAnsi="Arial" w:cs="Arial"/>
              <w:sz w:val="16"/>
              <w:szCs w:val="16"/>
              <w:lang w:val="fr-FR" w:eastAsia="fr-FR"/>
            </w:rPr>
          </w:pPr>
        </w:p>
        <w:p w:rsidR="00724834" w:rsidRPr="00AE7407" w:rsidRDefault="00724834" w:rsidP="007E1EE1">
          <w:pPr>
            <w:tabs>
              <w:tab w:val="center" w:pos="4536"/>
              <w:tab w:val="right" w:pos="9072"/>
            </w:tabs>
            <w:jc w:val="center"/>
            <w:rPr>
              <w:rFonts w:ascii="Arial" w:hAnsi="Arial" w:cs="Arial"/>
              <w:sz w:val="16"/>
              <w:szCs w:val="16"/>
              <w:lang w:val="fr-FR" w:eastAsia="fr-FR"/>
            </w:rPr>
          </w:pPr>
        </w:p>
        <w:p w:rsidR="00724834" w:rsidRPr="00AE7407" w:rsidRDefault="00724834" w:rsidP="007E1EE1">
          <w:pPr>
            <w:tabs>
              <w:tab w:val="center" w:pos="4536"/>
              <w:tab w:val="right" w:pos="9072"/>
            </w:tabs>
            <w:jc w:val="center"/>
            <w:rPr>
              <w:rFonts w:ascii="Arial" w:hAnsi="Arial" w:cs="Arial"/>
              <w:sz w:val="16"/>
              <w:szCs w:val="16"/>
              <w:lang w:val="fr-FR" w:eastAsia="fr-FR"/>
            </w:rPr>
          </w:pPr>
        </w:p>
        <w:p w:rsidR="00724834" w:rsidRPr="00AE7407" w:rsidRDefault="00724834" w:rsidP="007E1EE1">
          <w:pPr>
            <w:tabs>
              <w:tab w:val="center" w:pos="4536"/>
              <w:tab w:val="right" w:pos="9072"/>
            </w:tabs>
            <w:jc w:val="center"/>
            <w:rPr>
              <w:rFonts w:ascii="Arial" w:hAnsi="Arial" w:cs="Arial"/>
              <w:sz w:val="16"/>
              <w:szCs w:val="16"/>
              <w:lang w:val="fr-FR" w:eastAsia="fr-FR"/>
            </w:rPr>
          </w:pPr>
          <w:r w:rsidRPr="00AE7407">
            <w:rPr>
              <w:rFonts w:ascii="Arial" w:hAnsi="Arial" w:cs="Arial"/>
              <w:sz w:val="16"/>
              <w:szCs w:val="16"/>
              <w:lang w:val="fr-FR" w:eastAsia="fr-FR"/>
            </w:rPr>
            <w:t xml:space="preserve">Pagina </w:t>
          </w:r>
          <w:r w:rsidRPr="00AE7407">
            <w:rPr>
              <w:lang w:val="fr-FR" w:eastAsia="fr-FR"/>
            </w:rPr>
            <w:fldChar w:fldCharType="begin"/>
          </w:r>
          <w:r w:rsidRPr="00AE7407">
            <w:rPr>
              <w:lang w:val="fr-FR" w:eastAsia="fr-FR"/>
            </w:rPr>
            <w:instrText xml:space="preserve"> PAGE </w:instrText>
          </w:r>
          <w:r w:rsidRPr="00AE7407">
            <w:rPr>
              <w:lang w:val="fr-FR" w:eastAsia="fr-FR"/>
            </w:rPr>
            <w:fldChar w:fldCharType="separate"/>
          </w:r>
          <w:r w:rsidR="00621C47">
            <w:rPr>
              <w:noProof/>
              <w:lang w:val="fr-FR" w:eastAsia="fr-FR"/>
            </w:rPr>
            <w:t>21</w:t>
          </w:r>
          <w:r w:rsidRPr="00AE7407">
            <w:rPr>
              <w:lang w:val="fr-FR" w:eastAsia="fr-FR"/>
            </w:rPr>
            <w:fldChar w:fldCharType="end"/>
          </w:r>
        </w:p>
      </w:tc>
    </w:tr>
  </w:tbl>
  <w:p w:rsidR="00724834" w:rsidRDefault="00724834" w:rsidP="009C3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2132"/>
    <w:multiLevelType w:val="multilevel"/>
    <w:tmpl w:val="5426B8F6"/>
    <w:lvl w:ilvl="0">
      <w:start w:val="1"/>
      <w:numFmt w:val="decimal"/>
      <w:lvlText w:val="%1."/>
      <w:lvlJc w:val="left"/>
      <w:pPr>
        <w:tabs>
          <w:tab w:val="num" w:pos="502"/>
        </w:tabs>
        <w:ind w:left="502" w:hanging="720"/>
      </w:pPr>
    </w:lvl>
    <w:lvl w:ilvl="1">
      <w:start w:val="1"/>
      <w:numFmt w:val="decimal"/>
      <w:lvlText w:val="%2."/>
      <w:lvlJc w:val="left"/>
      <w:pPr>
        <w:tabs>
          <w:tab w:val="num" w:pos="1222"/>
        </w:tabs>
        <w:ind w:left="1222" w:hanging="720"/>
      </w:pPr>
    </w:lvl>
    <w:lvl w:ilvl="2">
      <w:start w:val="1"/>
      <w:numFmt w:val="decimal"/>
      <w:lvlText w:val="%3."/>
      <w:lvlJc w:val="left"/>
      <w:pPr>
        <w:tabs>
          <w:tab w:val="num" w:pos="1942"/>
        </w:tabs>
        <w:ind w:left="1942" w:hanging="720"/>
      </w:pPr>
    </w:lvl>
    <w:lvl w:ilvl="3">
      <w:start w:val="1"/>
      <w:numFmt w:val="decimal"/>
      <w:lvlText w:val="%4."/>
      <w:lvlJc w:val="left"/>
      <w:pPr>
        <w:tabs>
          <w:tab w:val="num" w:pos="2662"/>
        </w:tabs>
        <w:ind w:left="2662" w:hanging="720"/>
      </w:pPr>
    </w:lvl>
    <w:lvl w:ilvl="4">
      <w:start w:val="1"/>
      <w:numFmt w:val="decimal"/>
      <w:lvlText w:val="%5."/>
      <w:lvlJc w:val="left"/>
      <w:pPr>
        <w:tabs>
          <w:tab w:val="num" w:pos="3382"/>
        </w:tabs>
        <w:ind w:left="3382" w:hanging="720"/>
      </w:pPr>
    </w:lvl>
    <w:lvl w:ilvl="5">
      <w:start w:val="1"/>
      <w:numFmt w:val="decimal"/>
      <w:lvlText w:val="%6."/>
      <w:lvlJc w:val="left"/>
      <w:pPr>
        <w:tabs>
          <w:tab w:val="num" w:pos="4102"/>
        </w:tabs>
        <w:ind w:left="4102" w:hanging="720"/>
      </w:pPr>
    </w:lvl>
    <w:lvl w:ilvl="6">
      <w:start w:val="1"/>
      <w:numFmt w:val="decimal"/>
      <w:lvlText w:val="%7."/>
      <w:lvlJc w:val="left"/>
      <w:pPr>
        <w:tabs>
          <w:tab w:val="num" w:pos="4822"/>
        </w:tabs>
        <w:ind w:left="4822" w:hanging="720"/>
      </w:pPr>
    </w:lvl>
    <w:lvl w:ilvl="7">
      <w:start w:val="1"/>
      <w:numFmt w:val="decimal"/>
      <w:lvlText w:val="%8."/>
      <w:lvlJc w:val="left"/>
      <w:pPr>
        <w:tabs>
          <w:tab w:val="num" w:pos="5542"/>
        </w:tabs>
        <w:ind w:left="5542" w:hanging="720"/>
      </w:pPr>
    </w:lvl>
    <w:lvl w:ilvl="8">
      <w:start w:val="1"/>
      <w:numFmt w:val="decimal"/>
      <w:lvlText w:val="%9."/>
      <w:lvlJc w:val="left"/>
      <w:pPr>
        <w:tabs>
          <w:tab w:val="num" w:pos="6262"/>
        </w:tabs>
        <w:ind w:left="6262" w:hanging="720"/>
      </w:pPr>
    </w:lvl>
  </w:abstractNum>
  <w:abstractNum w:abstractNumId="1" w15:restartNumberingAfterBreak="0">
    <w:nsid w:val="06983331"/>
    <w:multiLevelType w:val="hybridMultilevel"/>
    <w:tmpl w:val="4A227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372CA"/>
    <w:multiLevelType w:val="hybridMultilevel"/>
    <w:tmpl w:val="1D6E5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A4C42"/>
    <w:multiLevelType w:val="hybridMultilevel"/>
    <w:tmpl w:val="78CEF67C"/>
    <w:lvl w:ilvl="0" w:tplc="C1D24A5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F8668A"/>
    <w:multiLevelType w:val="hybridMultilevel"/>
    <w:tmpl w:val="60A65C28"/>
    <w:lvl w:ilvl="0" w:tplc="DC24D5B6">
      <w:start w:val="1"/>
      <w:numFmt w:val="upperLetter"/>
      <w:lvlText w:val="%1."/>
      <w:lvlJc w:val="left"/>
      <w:pPr>
        <w:ind w:left="630" w:hanging="360"/>
      </w:pPr>
      <w:rPr>
        <w:rFonts w:hint="default"/>
        <w:b/>
        <w:color w:val="00000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0CD6173E"/>
    <w:multiLevelType w:val="multilevel"/>
    <w:tmpl w:val="97761B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81651"/>
    <w:multiLevelType w:val="hybridMultilevel"/>
    <w:tmpl w:val="BF5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0D271DB"/>
    <w:multiLevelType w:val="hybridMultilevel"/>
    <w:tmpl w:val="C9CC55DC"/>
    <w:lvl w:ilvl="0" w:tplc="0418000F">
      <w:start w:val="1"/>
      <w:numFmt w:val="decimal"/>
      <w:lvlText w:val="%1."/>
      <w:lvlJc w:val="left"/>
      <w:pPr>
        <w:ind w:left="720" w:hanging="360"/>
      </w:pPr>
      <w:rPr>
        <w:rFonts w:eastAsia="Times New Roman" w:hint="default"/>
        <w:b w:val="0"/>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1EB1574"/>
    <w:multiLevelType w:val="hybridMultilevel"/>
    <w:tmpl w:val="0C325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4766D9"/>
    <w:multiLevelType w:val="hybridMultilevel"/>
    <w:tmpl w:val="0814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9C0C77"/>
    <w:multiLevelType w:val="hybridMultilevel"/>
    <w:tmpl w:val="2D2C6592"/>
    <w:lvl w:ilvl="0" w:tplc="0128D87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2744B2"/>
    <w:multiLevelType w:val="hybridMultilevel"/>
    <w:tmpl w:val="3D7AE8E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6A905C8"/>
    <w:multiLevelType w:val="hybridMultilevel"/>
    <w:tmpl w:val="E6A882D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730436B"/>
    <w:multiLevelType w:val="hybridMultilevel"/>
    <w:tmpl w:val="E8D86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D6AD7"/>
    <w:multiLevelType w:val="hybridMultilevel"/>
    <w:tmpl w:val="247E4A76"/>
    <w:lvl w:ilvl="0" w:tplc="2F6CA3AC">
      <w:start w:val="121"/>
      <w:numFmt w:val="bullet"/>
      <w:lvlText w:val=""/>
      <w:lvlJc w:val="left"/>
      <w:pPr>
        <w:ind w:left="502" w:hanging="360"/>
      </w:pPr>
      <w:rPr>
        <w:rFonts w:ascii="Wingdings" w:eastAsia="Times New Roman" w:hAnsi="Wingdings" w:cs="Times New Roman" w:hint="default"/>
      </w:rPr>
    </w:lvl>
    <w:lvl w:ilvl="1" w:tplc="04180003">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6" w15:restartNumberingAfterBreak="0">
    <w:nsid w:val="1D5A4579"/>
    <w:multiLevelType w:val="hybridMultilevel"/>
    <w:tmpl w:val="E97CE7F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DBF5906"/>
    <w:multiLevelType w:val="hybridMultilevel"/>
    <w:tmpl w:val="E8CC68D8"/>
    <w:lvl w:ilvl="0" w:tplc="0409000D">
      <w:start w:val="1"/>
      <w:numFmt w:val="bullet"/>
      <w:lvlText w:val=""/>
      <w:lvlJc w:val="left"/>
      <w:pPr>
        <w:ind w:left="1191" w:hanging="360"/>
      </w:pPr>
      <w:rPr>
        <w:rFonts w:ascii="Wingdings" w:hAnsi="Wingdings" w:hint="default"/>
      </w:rPr>
    </w:lvl>
    <w:lvl w:ilvl="1" w:tplc="04180003" w:tentative="1">
      <w:start w:val="1"/>
      <w:numFmt w:val="bullet"/>
      <w:lvlText w:val="o"/>
      <w:lvlJc w:val="left"/>
      <w:pPr>
        <w:ind w:left="1911" w:hanging="360"/>
      </w:pPr>
      <w:rPr>
        <w:rFonts w:ascii="Courier New" w:hAnsi="Courier New" w:cs="Courier New" w:hint="default"/>
      </w:rPr>
    </w:lvl>
    <w:lvl w:ilvl="2" w:tplc="04180005" w:tentative="1">
      <w:start w:val="1"/>
      <w:numFmt w:val="bullet"/>
      <w:lvlText w:val=""/>
      <w:lvlJc w:val="left"/>
      <w:pPr>
        <w:ind w:left="2631" w:hanging="360"/>
      </w:pPr>
      <w:rPr>
        <w:rFonts w:ascii="Wingdings" w:hAnsi="Wingdings" w:hint="default"/>
      </w:rPr>
    </w:lvl>
    <w:lvl w:ilvl="3" w:tplc="04180001" w:tentative="1">
      <w:start w:val="1"/>
      <w:numFmt w:val="bullet"/>
      <w:lvlText w:val=""/>
      <w:lvlJc w:val="left"/>
      <w:pPr>
        <w:ind w:left="3351" w:hanging="360"/>
      </w:pPr>
      <w:rPr>
        <w:rFonts w:ascii="Symbol" w:hAnsi="Symbol" w:hint="default"/>
      </w:rPr>
    </w:lvl>
    <w:lvl w:ilvl="4" w:tplc="04180003" w:tentative="1">
      <w:start w:val="1"/>
      <w:numFmt w:val="bullet"/>
      <w:lvlText w:val="o"/>
      <w:lvlJc w:val="left"/>
      <w:pPr>
        <w:ind w:left="4071" w:hanging="360"/>
      </w:pPr>
      <w:rPr>
        <w:rFonts w:ascii="Courier New" w:hAnsi="Courier New" w:cs="Courier New" w:hint="default"/>
      </w:rPr>
    </w:lvl>
    <w:lvl w:ilvl="5" w:tplc="04180005" w:tentative="1">
      <w:start w:val="1"/>
      <w:numFmt w:val="bullet"/>
      <w:lvlText w:val=""/>
      <w:lvlJc w:val="left"/>
      <w:pPr>
        <w:ind w:left="4791" w:hanging="360"/>
      </w:pPr>
      <w:rPr>
        <w:rFonts w:ascii="Wingdings" w:hAnsi="Wingdings" w:hint="default"/>
      </w:rPr>
    </w:lvl>
    <w:lvl w:ilvl="6" w:tplc="04180001" w:tentative="1">
      <w:start w:val="1"/>
      <w:numFmt w:val="bullet"/>
      <w:lvlText w:val=""/>
      <w:lvlJc w:val="left"/>
      <w:pPr>
        <w:ind w:left="5511" w:hanging="360"/>
      </w:pPr>
      <w:rPr>
        <w:rFonts w:ascii="Symbol" w:hAnsi="Symbol" w:hint="default"/>
      </w:rPr>
    </w:lvl>
    <w:lvl w:ilvl="7" w:tplc="04180003" w:tentative="1">
      <w:start w:val="1"/>
      <w:numFmt w:val="bullet"/>
      <w:lvlText w:val="o"/>
      <w:lvlJc w:val="left"/>
      <w:pPr>
        <w:ind w:left="6231" w:hanging="360"/>
      </w:pPr>
      <w:rPr>
        <w:rFonts w:ascii="Courier New" w:hAnsi="Courier New" w:cs="Courier New" w:hint="default"/>
      </w:rPr>
    </w:lvl>
    <w:lvl w:ilvl="8" w:tplc="04180005" w:tentative="1">
      <w:start w:val="1"/>
      <w:numFmt w:val="bullet"/>
      <w:lvlText w:val=""/>
      <w:lvlJc w:val="left"/>
      <w:pPr>
        <w:ind w:left="6951" w:hanging="360"/>
      </w:pPr>
      <w:rPr>
        <w:rFonts w:ascii="Wingdings" w:hAnsi="Wingdings" w:hint="default"/>
      </w:rPr>
    </w:lvl>
  </w:abstractNum>
  <w:abstractNum w:abstractNumId="18" w15:restartNumberingAfterBreak="0">
    <w:nsid w:val="1F0D7B0C"/>
    <w:multiLevelType w:val="hybridMultilevel"/>
    <w:tmpl w:val="C394B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72248A"/>
    <w:multiLevelType w:val="hybridMultilevel"/>
    <w:tmpl w:val="9EEA2068"/>
    <w:lvl w:ilvl="0" w:tplc="C38EB15C">
      <w:numFmt w:val="bullet"/>
      <w:lvlText w:val="-"/>
      <w:lvlJc w:val="left"/>
      <w:pPr>
        <w:ind w:left="1363" w:hanging="360"/>
      </w:pPr>
      <w:rPr>
        <w:rFonts w:ascii="Calibri" w:eastAsia="Times New Roman" w:hAnsi="Calibri" w:cs="Calibri" w:hint="default"/>
      </w:rPr>
    </w:lvl>
    <w:lvl w:ilvl="1" w:tplc="04180003" w:tentative="1">
      <w:start w:val="1"/>
      <w:numFmt w:val="bullet"/>
      <w:lvlText w:val="o"/>
      <w:lvlJc w:val="left"/>
      <w:pPr>
        <w:ind w:left="2083" w:hanging="360"/>
      </w:pPr>
      <w:rPr>
        <w:rFonts w:ascii="Courier New" w:hAnsi="Courier New" w:cs="Courier New" w:hint="default"/>
      </w:rPr>
    </w:lvl>
    <w:lvl w:ilvl="2" w:tplc="04180005" w:tentative="1">
      <w:start w:val="1"/>
      <w:numFmt w:val="bullet"/>
      <w:lvlText w:val=""/>
      <w:lvlJc w:val="left"/>
      <w:pPr>
        <w:ind w:left="2803" w:hanging="360"/>
      </w:pPr>
      <w:rPr>
        <w:rFonts w:ascii="Wingdings" w:hAnsi="Wingdings" w:hint="default"/>
      </w:rPr>
    </w:lvl>
    <w:lvl w:ilvl="3" w:tplc="04180001" w:tentative="1">
      <w:start w:val="1"/>
      <w:numFmt w:val="bullet"/>
      <w:lvlText w:val=""/>
      <w:lvlJc w:val="left"/>
      <w:pPr>
        <w:ind w:left="3523" w:hanging="360"/>
      </w:pPr>
      <w:rPr>
        <w:rFonts w:ascii="Symbol" w:hAnsi="Symbol" w:hint="default"/>
      </w:rPr>
    </w:lvl>
    <w:lvl w:ilvl="4" w:tplc="04180003" w:tentative="1">
      <w:start w:val="1"/>
      <w:numFmt w:val="bullet"/>
      <w:lvlText w:val="o"/>
      <w:lvlJc w:val="left"/>
      <w:pPr>
        <w:ind w:left="4243" w:hanging="360"/>
      </w:pPr>
      <w:rPr>
        <w:rFonts w:ascii="Courier New" w:hAnsi="Courier New" w:cs="Courier New" w:hint="default"/>
      </w:rPr>
    </w:lvl>
    <w:lvl w:ilvl="5" w:tplc="04180005" w:tentative="1">
      <w:start w:val="1"/>
      <w:numFmt w:val="bullet"/>
      <w:lvlText w:val=""/>
      <w:lvlJc w:val="left"/>
      <w:pPr>
        <w:ind w:left="4963" w:hanging="360"/>
      </w:pPr>
      <w:rPr>
        <w:rFonts w:ascii="Wingdings" w:hAnsi="Wingdings" w:hint="default"/>
      </w:rPr>
    </w:lvl>
    <w:lvl w:ilvl="6" w:tplc="04180001" w:tentative="1">
      <w:start w:val="1"/>
      <w:numFmt w:val="bullet"/>
      <w:lvlText w:val=""/>
      <w:lvlJc w:val="left"/>
      <w:pPr>
        <w:ind w:left="5683" w:hanging="360"/>
      </w:pPr>
      <w:rPr>
        <w:rFonts w:ascii="Symbol" w:hAnsi="Symbol" w:hint="default"/>
      </w:rPr>
    </w:lvl>
    <w:lvl w:ilvl="7" w:tplc="04180003" w:tentative="1">
      <w:start w:val="1"/>
      <w:numFmt w:val="bullet"/>
      <w:lvlText w:val="o"/>
      <w:lvlJc w:val="left"/>
      <w:pPr>
        <w:ind w:left="6403" w:hanging="360"/>
      </w:pPr>
      <w:rPr>
        <w:rFonts w:ascii="Courier New" w:hAnsi="Courier New" w:cs="Courier New" w:hint="default"/>
      </w:rPr>
    </w:lvl>
    <w:lvl w:ilvl="8" w:tplc="04180005" w:tentative="1">
      <w:start w:val="1"/>
      <w:numFmt w:val="bullet"/>
      <w:lvlText w:val=""/>
      <w:lvlJc w:val="left"/>
      <w:pPr>
        <w:ind w:left="7123" w:hanging="360"/>
      </w:pPr>
      <w:rPr>
        <w:rFonts w:ascii="Wingdings" w:hAnsi="Wingdings" w:hint="default"/>
      </w:rPr>
    </w:lvl>
  </w:abstractNum>
  <w:abstractNum w:abstractNumId="20" w15:restartNumberingAfterBreak="0">
    <w:nsid w:val="24627924"/>
    <w:multiLevelType w:val="hybridMultilevel"/>
    <w:tmpl w:val="B9D24824"/>
    <w:lvl w:ilvl="0" w:tplc="E2628D0E">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70246C"/>
    <w:multiLevelType w:val="hybridMultilevel"/>
    <w:tmpl w:val="58AC3ECA"/>
    <w:lvl w:ilvl="0" w:tplc="D04A495A">
      <w:start w:val="75"/>
      <w:numFmt w:val="bullet"/>
      <w:lvlText w:val="-"/>
      <w:lvlJc w:val="left"/>
      <w:pPr>
        <w:ind w:left="362" w:hanging="360"/>
      </w:pPr>
      <w:rPr>
        <w:rFonts w:ascii="Calibri" w:eastAsia="Times New Roman" w:hAnsi="Calibri" w:cs="Calibri" w:hint="default"/>
      </w:rPr>
    </w:lvl>
    <w:lvl w:ilvl="1" w:tplc="04180003" w:tentative="1">
      <w:start w:val="1"/>
      <w:numFmt w:val="bullet"/>
      <w:lvlText w:val="o"/>
      <w:lvlJc w:val="left"/>
      <w:pPr>
        <w:ind w:left="1082" w:hanging="360"/>
      </w:pPr>
      <w:rPr>
        <w:rFonts w:ascii="Courier New" w:hAnsi="Courier New" w:cs="Courier New" w:hint="default"/>
      </w:rPr>
    </w:lvl>
    <w:lvl w:ilvl="2" w:tplc="04180005" w:tentative="1">
      <w:start w:val="1"/>
      <w:numFmt w:val="bullet"/>
      <w:lvlText w:val=""/>
      <w:lvlJc w:val="left"/>
      <w:pPr>
        <w:ind w:left="1802" w:hanging="360"/>
      </w:pPr>
      <w:rPr>
        <w:rFonts w:ascii="Wingdings" w:hAnsi="Wingdings" w:hint="default"/>
      </w:rPr>
    </w:lvl>
    <w:lvl w:ilvl="3" w:tplc="04180001" w:tentative="1">
      <w:start w:val="1"/>
      <w:numFmt w:val="bullet"/>
      <w:lvlText w:val=""/>
      <w:lvlJc w:val="left"/>
      <w:pPr>
        <w:ind w:left="2522" w:hanging="360"/>
      </w:pPr>
      <w:rPr>
        <w:rFonts w:ascii="Symbol" w:hAnsi="Symbol" w:hint="default"/>
      </w:rPr>
    </w:lvl>
    <w:lvl w:ilvl="4" w:tplc="04180003" w:tentative="1">
      <w:start w:val="1"/>
      <w:numFmt w:val="bullet"/>
      <w:lvlText w:val="o"/>
      <w:lvlJc w:val="left"/>
      <w:pPr>
        <w:ind w:left="3242" w:hanging="360"/>
      </w:pPr>
      <w:rPr>
        <w:rFonts w:ascii="Courier New" w:hAnsi="Courier New" w:cs="Courier New" w:hint="default"/>
      </w:rPr>
    </w:lvl>
    <w:lvl w:ilvl="5" w:tplc="04180005" w:tentative="1">
      <w:start w:val="1"/>
      <w:numFmt w:val="bullet"/>
      <w:lvlText w:val=""/>
      <w:lvlJc w:val="left"/>
      <w:pPr>
        <w:ind w:left="3962" w:hanging="360"/>
      </w:pPr>
      <w:rPr>
        <w:rFonts w:ascii="Wingdings" w:hAnsi="Wingdings" w:hint="default"/>
      </w:rPr>
    </w:lvl>
    <w:lvl w:ilvl="6" w:tplc="04180001" w:tentative="1">
      <w:start w:val="1"/>
      <w:numFmt w:val="bullet"/>
      <w:lvlText w:val=""/>
      <w:lvlJc w:val="left"/>
      <w:pPr>
        <w:ind w:left="4682" w:hanging="360"/>
      </w:pPr>
      <w:rPr>
        <w:rFonts w:ascii="Symbol" w:hAnsi="Symbol" w:hint="default"/>
      </w:rPr>
    </w:lvl>
    <w:lvl w:ilvl="7" w:tplc="04180003" w:tentative="1">
      <w:start w:val="1"/>
      <w:numFmt w:val="bullet"/>
      <w:lvlText w:val="o"/>
      <w:lvlJc w:val="left"/>
      <w:pPr>
        <w:ind w:left="5402" w:hanging="360"/>
      </w:pPr>
      <w:rPr>
        <w:rFonts w:ascii="Courier New" w:hAnsi="Courier New" w:cs="Courier New" w:hint="default"/>
      </w:rPr>
    </w:lvl>
    <w:lvl w:ilvl="8" w:tplc="04180005" w:tentative="1">
      <w:start w:val="1"/>
      <w:numFmt w:val="bullet"/>
      <w:lvlText w:val=""/>
      <w:lvlJc w:val="left"/>
      <w:pPr>
        <w:ind w:left="6122" w:hanging="360"/>
      </w:pPr>
      <w:rPr>
        <w:rFonts w:ascii="Wingdings" w:hAnsi="Wingdings" w:hint="default"/>
      </w:rPr>
    </w:lvl>
  </w:abstractNum>
  <w:abstractNum w:abstractNumId="22" w15:restartNumberingAfterBreak="0">
    <w:nsid w:val="25950BFD"/>
    <w:multiLevelType w:val="hybridMultilevel"/>
    <w:tmpl w:val="EBDE6B0C"/>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268205B3"/>
    <w:multiLevelType w:val="hybridMultilevel"/>
    <w:tmpl w:val="9166610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9137183"/>
    <w:multiLevelType w:val="hybridMultilevel"/>
    <w:tmpl w:val="F16EBF1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EBD3B83"/>
    <w:multiLevelType w:val="hybridMultilevel"/>
    <w:tmpl w:val="4EDCE7E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F087876"/>
    <w:multiLevelType w:val="hybridMultilevel"/>
    <w:tmpl w:val="619E6E12"/>
    <w:lvl w:ilvl="0" w:tplc="1E9A51F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795EC4"/>
    <w:multiLevelType w:val="multilevel"/>
    <w:tmpl w:val="CB8E883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8" w15:restartNumberingAfterBreak="0">
    <w:nsid w:val="3C9F5F97"/>
    <w:multiLevelType w:val="multilevel"/>
    <w:tmpl w:val="D376FA7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9F71C9"/>
    <w:multiLevelType w:val="hybridMultilevel"/>
    <w:tmpl w:val="F5FC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B6B44"/>
    <w:multiLevelType w:val="hybridMultilevel"/>
    <w:tmpl w:val="108C0D92"/>
    <w:lvl w:ilvl="0" w:tplc="596CDFC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FE52A2"/>
    <w:multiLevelType w:val="hybridMultilevel"/>
    <w:tmpl w:val="99864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D20D79"/>
    <w:multiLevelType w:val="hybridMultilevel"/>
    <w:tmpl w:val="7360A21C"/>
    <w:lvl w:ilvl="0" w:tplc="0736DAE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00268B"/>
    <w:multiLevelType w:val="multilevel"/>
    <w:tmpl w:val="C306371A"/>
    <w:lvl w:ilvl="0">
      <w:start w:val="1"/>
      <w:numFmt w:val="decimal"/>
      <w:lvlText w:val="%1."/>
      <w:lvlJc w:val="left"/>
      <w:pPr>
        <w:ind w:left="644" w:hanging="360"/>
      </w:pPr>
      <w:rPr>
        <w:rFonts w:hint="default"/>
        <w:b/>
        <w:i w:val="0"/>
      </w:rPr>
    </w:lvl>
    <w:lvl w:ilvl="1">
      <w:start w:val="1"/>
      <w:numFmt w:val="decimal"/>
      <w:isLgl/>
      <w:lvlText w:val="%1.%2"/>
      <w:lvlJc w:val="left"/>
      <w:pPr>
        <w:ind w:left="1410" w:hanging="69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34" w15:restartNumberingAfterBreak="0">
    <w:nsid w:val="510E4E11"/>
    <w:multiLevelType w:val="hybridMultilevel"/>
    <w:tmpl w:val="0F965A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5654967"/>
    <w:multiLevelType w:val="hybridMultilevel"/>
    <w:tmpl w:val="F59E3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9F50D5"/>
    <w:multiLevelType w:val="hybridMultilevel"/>
    <w:tmpl w:val="A98E5DC0"/>
    <w:lvl w:ilvl="0" w:tplc="8D76840E">
      <w:start w:val="1"/>
      <w:numFmt w:val="decimal"/>
      <w:lvlText w:val="%1."/>
      <w:lvlJc w:val="left"/>
      <w:pPr>
        <w:ind w:left="720" w:hanging="360"/>
      </w:pPr>
      <w:rPr>
        <w:rFonts w:asciiTheme="minorHAnsi" w:hAnsiTheme="minorHAnsi" w:cs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38" w15:restartNumberingAfterBreak="0">
    <w:nsid w:val="5E7E55A7"/>
    <w:multiLevelType w:val="hybridMultilevel"/>
    <w:tmpl w:val="7E0048C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EC21216"/>
    <w:multiLevelType w:val="hybridMultilevel"/>
    <w:tmpl w:val="1A5CA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EE1F80"/>
    <w:multiLevelType w:val="hybridMultilevel"/>
    <w:tmpl w:val="ACA027A8"/>
    <w:lvl w:ilvl="0" w:tplc="9C469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BF0A4F"/>
    <w:multiLevelType w:val="hybridMultilevel"/>
    <w:tmpl w:val="5FF48742"/>
    <w:lvl w:ilvl="0" w:tplc="1F545C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D43045"/>
    <w:multiLevelType w:val="multilevel"/>
    <w:tmpl w:val="F52E82DA"/>
    <w:lvl w:ilvl="0">
      <w:start w:val="1"/>
      <w:numFmt w:val="decimal"/>
      <w:lvlText w:val="%1"/>
      <w:lvlJc w:val="left"/>
      <w:pPr>
        <w:ind w:left="1035" w:hanging="1035"/>
      </w:pPr>
      <w:rPr>
        <w:rFonts w:hint="default"/>
        <w:i/>
      </w:rPr>
    </w:lvl>
    <w:lvl w:ilvl="1">
      <w:numFmt w:val="decimalZero"/>
      <w:lvlText w:val="%1.%2.0"/>
      <w:lvlJc w:val="left"/>
      <w:pPr>
        <w:ind w:left="1035" w:hanging="1035"/>
      </w:pPr>
      <w:rPr>
        <w:rFonts w:hint="default"/>
        <w:i/>
      </w:rPr>
    </w:lvl>
    <w:lvl w:ilvl="2">
      <w:start w:val="1"/>
      <w:numFmt w:val="decimalZero"/>
      <w:lvlText w:val="%1.%2.%3"/>
      <w:lvlJc w:val="left"/>
      <w:pPr>
        <w:ind w:left="1035" w:hanging="1035"/>
      </w:pPr>
      <w:rPr>
        <w:rFonts w:hint="default"/>
        <w:i/>
      </w:rPr>
    </w:lvl>
    <w:lvl w:ilvl="3">
      <w:start w:val="1"/>
      <w:numFmt w:val="decimal"/>
      <w:lvlText w:val="%1.%2.%3.%4"/>
      <w:lvlJc w:val="left"/>
      <w:pPr>
        <w:ind w:left="1035" w:hanging="1035"/>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3" w15:restartNumberingAfterBreak="0">
    <w:nsid w:val="66F6347B"/>
    <w:multiLevelType w:val="hybridMultilevel"/>
    <w:tmpl w:val="23640BB0"/>
    <w:lvl w:ilvl="0" w:tplc="61AC7BF6">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F247724"/>
    <w:multiLevelType w:val="hybridMultilevel"/>
    <w:tmpl w:val="531491AA"/>
    <w:lvl w:ilvl="0" w:tplc="7F509C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A316FA"/>
    <w:multiLevelType w:val="hybridMultilevel"/>
    <w:tmpl w:val="4FA25DAE"/>
    <w:lvl w:ilvl="0" w:tplc="FFFFFFFF">
      <w:start w:val="1"/>
      <w:numFmt w:val="bullet"/>
      <w:lvlText w:val=""/>
      <w:lvlJc w:val="left"/>
      <w:pPr>
        <w:ind w:left="720" w:hanging="360"/>
      </w:pPr>
      <w:rPr>
        <w:rFonts w:ascii="Symbol" w:hAnsi="Symbol"/>
      </w:rPr>
    </w:lvl>
    <w:lvl w:ilvl="1" w:tplc="04180003">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1715DE6"/>
    <w:multiLevelType w:val="hybridMultilevel"/>
    <w:tmpl w:val="ACBC5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2305C2"/>
    <w:multiLevelType w:val="hybridMultilevel"/>
    <w:tmpl w:val="72230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8" w15:restartNumberingAfterBreak="0">
    <w:nsid w:val="722305C3"/>
    <w:multiLevelType w:val="hybridMultilevel"/>
    <w:tmpl w:val="722305C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9" w15:restartNumberingAfterBreak="0">
    <w:nsid w:val="722305D5"/>
    <w:multiLevelType w:val="hybridMultilevel"/>
    <w:tmpl w:val="722305D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0" w15:restartNumberingAfterBreak="0">
    <w:nsid w:val="741F0AAD"/>
    <w:multiLevelType w:val="hybridMultilevel"/>
    <w:tmpl w:val="8B68A032"/>
    <w:lvl w:ilvl="0" w:tplc="0409000D">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cs="Courier New" w:hint="default"/>
      </w:rPr>
    </w:lvl>
    <w:lvl w:ilvl="2" w:tplc="04090005">
      <w:start w:val="1"/>
      <w:numFmt w:val="bullet"/>
      <w:lvlText w:val=""/>
      <w:lvlJc w:val="left"/>
      <w:pPr>
        <w:ind w:left="2089" w:hanging="360"/>
      </w:pPr>
      <w:rPr>
        <w:rFonts w:ascii="Wingdings" w:hAnsi="Wingdings" w:hint="default"/>
      </w:rPr>
    </w:lvl>
    <w:lvl w:ilvl="3" w:tplc="04090001">
      <w:start w:val="1"/>
      <w:numFmt w:val="bullet"/>
      <w:lvlText w:val=""/>
      <w:lvlJc w:val="left"/>
      <w:pPr>
        <w:ind w:left="2809" w:hanging="360"/>
      </w:pPr>
      <w:rPr>
        <w:rFonts w:ascii="Symbol" w:hAnsi="Symbol" w:hint="default"/>
      </w:rPr>
    </w:lvl>
    <w:lvl w:ilvl="4" w:tplc="04090003">
      <w:start w:val="1"/>
      <w:numFmt w:val="bullet"/>
      <w:lvlText w:val="o"/>
      <w:lvlJc w:val="left"/>
      <w:pPr>
        <w:ind w:left="3529" w:hanging="360"/>
      </w:pPr>
      <w:rPr>
        <w:rFonts w:ascii="Courier New" w:hAnsi="Courier New" w:cs="Courier New" w:hint="default"/>
      </w:rPr>
    </w:lvl>
    <w:lvl w:ilvl="5" w:tplc="04090005">
      <w:start w:val="1"/>
      <w:numFmt w:val="bullet"/>
      <w:lvlText w:val=""/>
      <w:lvlJc w:val="left"/>
      <w:pPr>
        <w:ind w:left="4249" w:hanging="360"/>
      </w:pPr>
      <w:rPr>
        <w:rFonts w:ascii="Wingdings" w:hAnsi="Wingdings" w:hint="default"/>
      </w:rPr>
    </w:lvl>
    <w:lvl w:ilvl="6" w:tplc="04090001">
      <w:start w:val="1"/>
      <w:numFmt w:val="bullet"/>
      <w:lvlText w:val=""/>
      <w:lvlJc w:val="left"/>
      <w:pPr>
        <w:ind w:left="4969" w:hanging="360"/>
      </w:pPr>
      <w:rPr>
        <w:rFonts w:ascii="Symbol" w:hAnsi="Symbol" w:hint="default"/>
      </w:rPr>
    </w:lvl>
    <w:lvl w:ilvl="7" w:tplc="04090003">
      <w:start w:val="1"/>
      <w:numFmt w:val="bullet"/>
      <w:lvlText w:val="o"/>
      <w:lvlJc w:val="left"/>
      <w:pPr>
        <w:ind w:left="5689" w:hanging="360"/>
      </w:pPr>
      <w:rPr>
        <w:rFonts w:ascii="Courier New" w:hAnsi="Courier New" w:cs="Courier New" w:hint="default"/>
      </w:rPr>
    </w:lvl>
    <w:lvl w:ilvl="8" w:tplc="04090005">
      <w:start w:val="1"/>
      <w:numFmt w:val="bullet"/>
      <w:lvlText w:val=""/>
      <w:lvlJc w:val="left"/>
      <w:pPr>
        <w:ind w:left="6409" w:hanging="360"/>
      </w:pPr>
      <w:rPr>
        <w:rFonts w:ascii="Wingdings" w:hAnsi="Wingdings" w:hint="default"/>
      </w:rPr>
    </w:lvl>
  </w:abstractNum>
  <w:abstractNum w:abstractNumId="51" w15:restartNumberingAfterBreak="0">
    <w:nsid w:val="74AC47C8"/>
    <w:multiLevelType w:val="hybridMultilevel"/>
    <w:tmpl w:val="C85C0894"/>
    <w:lvl w:ilvl="0" w:tplc="1F545CA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EB2711"/>
    <w:multiLevelType w:val="hybridMultilevel"/>
    <w:tmpl w:val="F4783EA6"/>
    <w:lvl w:ilvl="0" w:tplc="1F545C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5C2D72"/>
    <w:multiLevelType w:val="hybridMultilevel"/>
    <w:tmpl w:val="039A6BB4"/>
    <w:lvl w:ilvl="0" w:tplc="D1986FCA">
      <w:numFmt w:val="bullet"/>
      <w:lvlText w:val="-"/>
      <w:lvlJc w:val="left"/>
      <w:pPr>
        <w:ind w:left="420" w:hanging="360"/>
      </w:pPr>
      <w:rPr>
        <w:rFonts w:ascii="Calibri" w:eastAsia="Times New Roman" w:hAnsi="Calibri" w:cs="Calibri"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4" w15:restartNumberingAfterBreak="0">
    <w:nsid w:val="78924F16"/>
    <w:multiLevelType w:val="hybridMultilevel"/>
    <w:tmpl w:val="2D906E42"/>
    <w:lvl w:ilvl="0" w:tplc="1F545C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7269BB"/>
    <w:multiLevelType w:val="hybridMultilevel"/>
    <w:tmpl w:val="73EA3230"/>
    <w:lvl w:ilvl="0" w:tplc="24CE7E52">
      <w:start w:val="1"/>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6" w15:restartNumberingAfterBreak="0">
    <w:nsid w:val="79ED3E02"/>
    <w:multiLevelType w:val="hybridMultilevel"/>
    <w:tmpl w:val="AF3AD45A"/>
    <w:lvl w:ilvl="0" w:tplc="65CE121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7A6708DE"/>
    <w:multiLevelType w:val="multilevel"/>
    <w:tmpl w:val="0D328986"/>
    <w:lvl w:ilvl="0">
      <w:start w:val="1"/>
      <w:numFmt w:val="decimal"/>
      <w:lvlText w:val="%1."/>
      <w:lvlJc w:val="left"/>
      <w:pPr>
        <w:ind w:left="644" w:hanging="360"/>
      </w:pPr>
      <w:rPr>
        <w:rFonts w:hint="default"/>
        <w:b/>
        <w:i w:val="0"/>
      </w:rPr>
    </w:lvl>
    <w:lvl w:ilvl="1">
      <w:start w:val="6"/>
      <w:numFmt w:val="decimal"/>
      <w:isLgl/>
      <w:lvlText w:val="%1.%2"/>
      <w:lvlJc w:val="left"/>
      <w:pPr>
        <w:ind w:left="689" w:hanging="405"/>
      </w:pPr>
      <w:rPr>
        <w:rFonts w:eastAsia="Calibri" w:hint="default"/>
      </w:rPr>
    </w:lvl>
    <w:lvl w:ilvl="2">
      <w:start w:val="1"/>
      <w:numFmt w:val="decimal"/>
      <w:isLgl/>
      <w:lvlText w:val="%1.%2.%3"/>
      <w:lvlJc w:val="left"/>
      <w:pPr>
        <w:ind w:left="1004" w:hanging="720"/>
      </w:pPr>
      <w:rPr>
        <w:rFonts w:eastAsia="Calibri" w:hint="default"/>
      </w:rPr>
    </w:lvl>
    <w:lvl w:ilvl="3">
      <w:start w:val="1"/>
      <w:numFmt w:val="decimal"/>
      <w:isLgl/>
      <w:lvlText w:val="%1.%2.%3.%4"/>
      <w:lvlJc w:val="left"/>
      <w:pPr>
        <w:ind w:left="1004" w:hanging="720"/>
      </w:pPr>
      <w:rPr>
        <w:rFonts w:eastAsia="Calibri" w:hint="default"/>
      </w:rPr>
    </w:lvl>
    <w:lvl w:ilvl="4">
      <w:start w:val="1"/>
      <w:numFmt w:val="decimal"/>
      <w:isLgl/>
      <w:lvlText w:val="%1.%2.%3.%4.%5"/>
      <w:lvlJc w:val="left"/>
      <w:pPr>
        <w:ind w:left="1364" w:hanging="1080"/>
      </w:pPr>
      <w:rPr>
        <w:rFonts w:eastAsia="Calibri" w:hint="default"/>
      </w:rPr>
    </w:lvl>
    <w:lvl w:ilvl="5">
      <w:start w:val="1"/>
      <w:numFmt w:val="decimal"/>
      <w:isLgl/>
      <w:lvlText w:val="%1.%2.%3.%4.%5.%6"/>
      <w:lvlJc w:val="left"/>
      <w:pPr>
        <w:ind w:left="1364" w:hanging="1080"/>
      </w:pPr>
      <w:rPr>
        <w:rFonts w:eastAsia="Calibri" w:hint="default"/>
      </w:rPr>
    </w:lvl>
    <w:lvl w:ilvl="6">
      <w:start w:val="1"/>
      <w:numFmt w:val="decimal"/>
      <w:isLgl/>
      <w:lvlText w:val="%1.%2.%3.%4.%5.%6.%7"/>
      <w:lvlJc w:val="left"/>
      <w:pPr>
        <w:ind w:left="1724" w:hanging="1440"/>
      </w:pPr>
      <w:rPr>
        <w:rFonts w:eastAsia="Calibri" w:hint="default"/>
      </w:rPr>
    </w:lvl>
    <w:lvl w:ilvl="7">
      <w:start w:val="1"/>
      <w:numFmt w:val="decimal"/>
      <w:isLgl/>
      <w:lvlText w:val="%1.%2.%3.%4.%5.%6.%7.%8"/>
      <w:lvlJc w:val="left"/>
      <w:pPr>
        <w:ind w:left="1724" w:hanging="1440"/>
      </w:pPr>
      <w:rPr>
        <w:rFonts w:eastAsia="Calibri" w:hint="default"/>
      </w:rPr>
    </w:lvl>
    <w:lvl w:ilvl="8">
      <w:start w:val="1"/>
      <w:numFmt w:val="decimal"/>
      <w:isLgl/>
      <w:lvlText w:val="%1.%2.%3.%4.%5.%6.%7.%8.%9"/>
      <w:lvlJc w:val="left"/>
      <w:pPr>
        <w:ind w:left="2084" w:hanging="1800"/>
      </w:pPr>
      <w:rPr>
        <w:rFonts w:eastAsia="Calibri" w:hint="default"/>
      </w:rPr>
    </w:lvl>
  </w:abstractNum>
  <w:abstractNum w:abstractNumId="58" w15:restartNumberingAfterBreak="0">
    <w:nsid w:val="7B651B2E"/>
    <w:multiLevelType w:val="hybridMultilevel"/>
    <w:tmpl w:val="EA044EF6"/>
    <w:lvl w:ilvl="0" w:tplc="1F545C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EE341B"/>
    <w:multiLevelType w:val="hybridMultilevel"/>
    <w:tmpl w:val="7FA43B70"/>
    <w:lvl w:ilvl="0" w:tplc="1F545C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B8748D"/>
    <w:multiLevelType w:val="hybridMultilevel"/>
    <w:tmpl w:val="845C2E14"/>
    <w:lvl w:ilvl="0" w:tplc="FE7EEB46">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F22DAF"/>
    <w:multiLevelType w:val="hybridMultilevel"/>
    <w:tmpl w:val="988802DE"/>
    <w:lvl w:ilvl="0" w:tplc="44E68396">
      <w:start w:val="10"/>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2" w15:restartNumberingAfterBreak="0">
    <w:nsid w:val="7D1E40D1"/>
    <w:multiLevelType w:val="hybridMultilevel"/>
    <w:tmpl w:val="06B4A814"/>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3"/>
  </w:num>
  <w:num w:numId="2">
    <w:abstractNumId w:val="57"/>
  </w:num>
  <w:num w:numId="3">
    <w:abstractNumId w:val="37"/>
  </w:num>
  <w:num w:numId="4">
    <w:abstractNumId w:val="47"/>
  </w:num>
  <w:num w:numId="5">
    <w:abstractNumId w:val="48"/>
  </w:num>
  <w:num w:numId="6">
    <w:abstractNumId w:val="25"/>
  </w:num>
  <w:num w:numId="7">
    <w:abstractNumId w:val="50"/>
  </w:num>
  <w:num w:numId="8">
    <w:abstractNumId w:val="62"/>
  </w:num>
  <w:num w:numId="9">
    <w:abstractNumId w:val="49"/>
  </w:num>
  <w:num w:numId="10">
    <w:abstractNumId w:val="7"/>
  </w:num>
  <w:num w:numId="11">
    <w:abstractNumId w:val="28"/>
  </w:num>
  <w:num w:numId="12">
    <w:abstractNumId w:val="23"/>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4"/>
  </w:num>
  <w:num w:numId="24">
    <w:abstractNumId w:val="15"/>
  </w:num>
  <w:num w:numId="25">
    <w:abstractNumId w:val="34"/>
  </w:num>
  <w:num w:numId="26">
    <w:abstractNumId w:val="5"/>
  </w:num>
  <w:num w:numId="27">
    <w:abstractNumId w:val="42"/>
  </w:num>
  <w:num w:numId="28">
    <w:abstractNumId w:val="54"/>
  </w:num>
  <w:num w:numId="29">
    <w:abstractNumId w:val="58"/>
  </w:num>
  <w:num w:numId="30">
    <w:abstractNumId w:val="51"/>
  </w:num>
  <w:num w:numId="31">
    <w:abstractNumId w:val="59"/>
  </w:num>
  <w:num w:numId="32">
    <w:abstractNumId w:val="41"/>
  </w:num>
  <w:num w:numId="33">
    <w:abstractNumId w:val="52"/>
  </w:num>
  <w:num w:numId="34">
    <w:abstractNumId w:val="8"/>
  </w:num>
  <w:num w:numId="35">
    <w:abstractNumId w:val="60"/>
  </w:num>
  <w:num w:numId="36">
    <w:abstractNumId w:val="1"/>
  </w:num>
  <w:num w:numId="37">
    <w:abstractNumId w:val="36"/>
  </w:num>
  <w:num w:numId="38">
    <w:abstractNumId w:val="3"/>
  </w:num>
  <w:num w:numId="39">
    <w:abstractNumId w:val="4"/>
  </w:num>
  <w:num w:numId="40">
    <w:abstractNumId w:val="17"/>
  </w:num>
  <w:num w:numId="41">
    <w:abstractNumId w:val="38"/>
  </w:num>
  <w:num w:numId="42">
    <w:abstractNumId w:val="22"/>
  </w:num>
  <w:num w:numId="43">
    <w:abstractNumId w:val="56"/>
  </w:num>
  <w:num w:numId="44">
    <w:abstractNumId w:val="43"/>
  </w:num>
  <w:num w:numId="45">
    <w:abstractNumId w:val="21"/>
  </w:num>
  <w:num w:numId="46">
    <w:abstractNumId w:val="2"/>
  </w:num>
  <w:num w:numId="47">
    <w:abstractNumId w:val="39"/>
  </w:num>
  <w:num w:numId="48">
    <w:abstractNumId w:val="24"/>
  </w:num>
  <w:num w:numId="49">
    <w:abstractNumId w:val="12"/>
  </w:num>
  <w:num w:numId="50">
    <w:abstractNumId w:val="16"/>
  </w:num>
  <w:num w:numId="51">
    <w:abstractNumId w:val="13"/>
  </w:num>
  <w:num w:numId="52">
    <w:abstractNumId w:val="45"/>
  </w:num>
  <w:num w:numId="53">
    <w:abstractNumId w:val="26"/>
  </w:num>
  <w:num w:numId="54">
    <w:abstractNumId w:val="29"/>
  </w:num>
  <w:num w:numId="55">
    <w:abstractNumId w:val="10"/>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 w:numId="58">
    <w:abstractNumId w:val="6"/>
  </w:num>
  <w:num w:numId="59">
    <w:abstractNumId w:val="40"/>
  </w:num>
  <w:num w:numId="60">
    <w:abstractNumId w:val="53"/>
  </w:num>
  <w:num w:numId="61">
    <w:abstractNumId w:val="11"/>
  </w:num>
  <w:num w:numId="62">
    <w:abstractNumId w:val="18"/>
  </w:num>
  <w:num w:numId="63">
    <w:abstractNumId w:val="35"/>
  </w:num>
  <w:num w:numId="64">
    <w:abstractNumId w:val="46"/>
  </w:num>
  <w:num w:numId="65">
    <w:abstractNumId w:val="30"/>
  </w:num>
  <w:num w:numId="66">
    <w:abstractNumId w:val="61"/>
  </w:num>
  <w:num w:numId="67">
    <w:abstractNumId w:val="44"/>
  </w:num>
  <w:num w:numId="68">
    <w:abstractNumId w:val="20"/>
  </w:num>
  <w:num w:numId="69">
    <w:abstractNumId w:val="32"/>
  </w:num>
  <w:num w:numId="70">
    <w:abstractNumId w:val="19"/>
  </w:num>
  <w:num w:numId="71">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pt-BR" w:vendorID="64" w:dllVersion="6" w:nlCheck="1" w:checkStyle="0"/>
  <w:activeWritingStyle w:appName="MSWord" w:lang="it-IT" w:vendorID="64" w:dllVersion="6" w:nlCheck="1" w:checkStyle="0"/>
  <w:activeWritingStyle w:appName="MSWord" w:lang="de-DE"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pt-BR" w:vendorID="64" w:dllVersion="131078" w:nlCheck="1" w:checkStyle="0"/>
  <w:activeWritingStyle w:appName="MSWord" w:lang="it-IT" w:vendorID="64" w:dllVersion="131078" w:nlCheck="1" w:checkStyle="0"/>
  <w:activeWritingStyle w:appName="MSWord" w:lang="de-DE" w:vendorID="64" w:dllVersion="131078" w:nlCheck="1" w:checkStyle="0"/>
  <w:proofState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78"/>
    <w:rsid w:val="0000003A"/>
    <w:rsid w:val="000000BD"/>
    <w:rsid w:val="00000112"/>
    <w:rsid w:val="00000679"/>
    <w:rsid w:val="000006F8"/>
    <w:rsid w:val="00001507"/>
    <w:rsid w:val="000015D2"/>
    <w:rsid w:val="00001CB0"/>
    <w:rsid w:val="00001DA1"/>
    <w:rsid w:val="00002D26"/>
    <w:rsid w:val="00002D8B"/>
    <w:rsid w:val="00002FF5"/>
    <w:rsid w:val="0000308B"/>
    <w:rsid w:val="00003B2D"/>
    <w:rsid w:val="00003FF9"/>
    <w:rsid w:val="0000423C"/>
    <w:rsid w:val="0000423D"/>
    <w:rsid w:val="00004543"/>
    <w:rsid w:val="00005A4A"/>
    <w:rsid w:val="00005B03"/>
    <w:rsid w:val="0000641C"/>
    <w:rsid w:val="000065CA"/>
    <w:rsid w:val="000066BF"/>
    <w:rsid w:val="00006735"/>
    <w:rsid w:val="000068FA"/>
    <w:rsid w:val="0000699E"/>
    <w:rsid w:val="00006B54"/>
    <w:rsid w:val="0000796A"/>
    <w:rsid w:val="00007B04"/>
    <w:rsid w:val="000102FC"/>
    <w:rsid w:val="00010E56"/>
    <w:rsid w:val="00011AB1"/>
    <w:rsid w:val="00011C2E"/>
    <w:rsid w:val="0001276D"/>
    <w:rsid w:val="00012C2D"/>
    <w:rsid w:val="00013295"/>
    <w:rsid w:val="0001335E"/>
    <w:rsid w:val="000133DA"/>
    <w:rsid w:val="0001383F"/>
    <w:rsid w:val="00013A6E"/>
    <w:rsid w:val="00014057"/>
    <w:rsid w:val="0001407E"/>
    <w:rsid w:val="0001436D"/>
    <w:rsid w:val="00014628"/>
    <w:rsid w:val="00014E51"/>
    <w:rsid w:val="00015005"/>
    <w:rsid w:val="0001503F"/>
    <w:rsid w:val="000151D9"/>
    <w:rsid w:val="000154ED"/>
    <w:rsid w:val="00015E67"/>
    <w:rsid w:val="0001625C"/>
    <w:rsid w:val="00016FB8"/>
    <w:rsid w:val="00017693"/>
    <w:rsid w:val="000179A9"/>
    <w:rsid w:val="00017AD6"/>
    <w:rsid w:val="00017E34"/>
    <w:rsid w:val="00017F82"/>
    <w:rsid w:val="00020159"/>
    <w:rsid w:val="00020E72"/>
    <w:rsid w:val="00021198"/>
    <w:rsid w:val="0002180A"/>
    <w:rsid w:val="0002274B"/>
    <w:rsid w:val="00022AC6"/>
    <w:rsid w:val="00022DBB"/>
    <w:rsid w:val="0002304A"/>
    <w:rsid w:val="00023083"/>
    <w:rsid w:val="0002344D"/>
    <w:rsid w:val="0002394E"/>
    <w:rsid w:val="00023D5C"/>
    <w:rsid w:val="00023F63"/>
    <w:rsid w:val="000243B9"/>
    <w:rsid w:val="00024740"/>
    <w:rsid w:val="000253B3"/>
    <w:rsid w:val="000253CA"/>
    <w:rsid w:val="000257F5"/>
    <w:rsid w:val="00025CE9"/>
    <w:rsid w:val="00026015"/>
    <w:rsid w:val="00026696"/>
    <w:rsid w:val="00026D56"/>
    <w:rsid w:val="000277B0"/>
    <w:rsid w:val="000278AB"/>
    <w:rsid w:val="000304A4"/>
    <w:rsid w:val="000309B8"/>
    <w:rsid w:val="00030B4A"/>
    <w:rsid w:val="00030CC0"/>
    <w:rsid w:val="00031003"/>
    <w:rsid w:val="000313B3"/>
    <w:rsid w:val="00032305"/>
    <w:rsid w:val="0003299D"/>
    <w:rsid w:val="000331CF"/>
    <w:rsid w:val="00033218"/>
    <w:rsid w:val="00033EC9"/>
    <w:rsid w:val="00033FE1"/>
    <w:rsid w:val="00034776"/>
    <w:rsid w:val="00034E12"/>
    <w:rsid w:val="00034F51"/>
    <w:rsid w:val="00035711"/>
    <w:rsid w:val="00035A8A"/>
    <w:rsid w:val="00036999"/>
    <w:rsid w:val="00037453"/>
    <w:rsid w:val="000378D4"/>
    <w:rsid w:val="00037ACE"/>
    <w:rsid w:val="00037AE8"/>
    <w:rsid w:val="0004035E"/>
    <w:rsid w:val="00040BB1"/>
    <w:rsid w:val="00040EFA"/>
    <w:rsid w:val="00041783"/>
    <w:rsid w:val="00042142"/>
    <w:rsid w:val="00042ACC"/>
    <w:rsid w:val="00042AFB"/>
    <w:rsid w:val="00042D56"/>
    <w:rsid w:val="00043335"/>
    <w:rsid w:val="00043DCB"/>
    <w:rsid w:val="000442B2"/>
    <w:rsid w:val="000442C6"/>
    <w:rsid w:val="00044481"/>
    <w:rsid w:val="00044CB8"/>
    <w:rsid w:val="00045890"/>
    <w:rsid w:val="000460C2"/>
    <w:rsid w:val="00046BAE"/>
    <w:rsid w:val="00046F7E"/>
    <w:rsid w:val="00047CF3"/>
    <w:rsid w:val="00047EE5"/>
    <w:rsid w:val="000502FB"/>
    <w:rsid w:val="000506D3"/>
    <w:rsid w:val="00050735"/>
    <w:rsid w:val="0005146A"/>
    <w:rsid w:val="0005174F"/>
    <w:rsid w:val="0005175F"/>
    <w:rsid w:val="000517D4"/>
    <w:rsid w:val="00052BE2"/>
    <w:rsid w:val="00052D5C"/>
    <w:rsid w:val="000531B8"/>
    <w:rsid w:val="0005326F"/>
    <w:rsid w:val="000532DF"/>
    <w:rsid w:val="00053741"/>
    <w:rsid w:val="00053E10"/>
    <w:rsid w:val="00053F54"/>
    <w:rsid w:val="000543E4"/>
    <w:rsid w:val="00054483"/>
    <w:rsid w:val="00056633"/>
    <w:rsid w:val="00056A7C"/>
    <w:rsid w:val="00056D84"/>
    <w:rsid w:val="00057503"/>
    <w:rsid w:val="000578A3"/>
    <w:rsid w:val="00057AB0"/>
    <w:rsid w:val="00057BCE"/>
    <w:rsid w:val="00057E1F"/>
    <w:rsid w:val="000600DF"/>
    <w:rsid w:val="00060A03"/>
    <w:rsid w:val="00061184"/>
    <w:rsid w:val="000611E0"/>
    <w:rsid w:val="00061C09"/>
    <w:rsid w:val="00061CA3"/>
    <w:rsid w:val="00062831"/>
    <w:rsid w:val="00062A97"/>
    <w:rsid w:val="00062EF3"/>
    <w:rsid w:val="00063259"/>
    <w:rsid w:val="000633C1"/>
    <w:rsid w:val="00063568"/>
    <w:rsid w:val="00064428"/>
    <w:rsid w:val="0006468C"/>
    <w:rsid w:val="000659F8"/>
    <w:rsid w:val="00065C44"/>
    <w:rsid w:val="00065E42"/>
    <w:rsid w:val="000666AA"/>
    <w:rsid w:val="00066719"/>
    <w:rsid w:val="00066EE8"/>
    <w:rsid w:val="00067661"/>
    <w:rsid w:val="00067751"/>
    <w:rsid w:val="000700EF"/>
    <w:rsid w:val="00070BFF"/>
    <w:rsid w:val="0007161A"/>
    <w:rsid w:val="00071B43"/>
    <w:rsid w:val="00072524"/>
    <w:rsid w:val="000726AD"/>
    <w:rsid w:val="00072CA3"/>
    <w:rsid w:val="000731F4"/>
    <w:rsid w:val="00073530"/>
    <w:rsid w:val="00073A62"/>
    <w:rsid w:val="00073E93"/>
    <w:rsid w:val="00074178"/>
    <w:rsid w:val="000751A5"/>
    <w:rsid w:val="00075760"/>
    <w:rsid w:val="00075CA7"/>
    <w:rsid w:val="0007683B"/>
    <w:rsid w:val="000770EE"/>
    <w:rsid w:val="000771ED"/>
    <w:rsid w:val="000771F4"/>
    <w:rsid w:val="00077C57"/>
    <w:rsid w:val="00080C01"/>
    <w:rsid w:val="00080C35"/>
    <w:rsid w:val="00080C4A"/>
    <w:rsid w:val="00080EC6"/>
    <w:rsid w:val="00081898"/>
    <w:rsid w:val="000818DA"/>
    <w:rsid w:val="00081BF1"/>
    <w:rsid w:val="0008338C"/>
    <w:rsid w:val="00083B9C"/>
    <w:rsid w:val="00083D37"/>
    <w:rsid w:val="0008428F"/>
    <w:rsid w:val="00084335"/>
    <w:rsid w:val="000849FA"/>
    <w:rsid w:val="00084EAB"/>
    <w:rsid w:val="00084FDD"/>
    <w:rsid w:val="000851E2"/>
    <w:rsid w:val="0008556D"/>
    <w:rsid w:val="0008568A"/>
    <w:rsid w:val="00085C93"/>
    <w:rsid w:val="0008609A"/>
    <w:rsid w:val="0008626C"/>
    <w:rsid w:val="00086C09"/>
    <w:rsid w:val="0008726B"/>
    <w:rsid w:val="00087413"/>
    <w:rsid w:val="000879C8"/>
    <w:rsid w:val="00087AE2"/>
    <w:rsid w:val="00087AED"/>
    <w:rsid w:val="00087BD6"/>
    <w:rsid w:val="00090075"/>
    <w:rsid w:val="00090279"/>
    <w:rsid w:val="00090403"/>
    <w:rsid w:val="0009065C"/>
    <w:rsid w:val="000914C1"/>
    <w:rsid w:val="00091605"/>
    <w:rsid w:val="00091620"/>
    <w:rsid w:val="00091A9F"/>
    <w:rsid w:val="00091E3C"/>
    <w:rsid w:val="00092454"/>
    <w:rsid w:val="00092823"/>
    <w:rsid w:val="00092D32"/>
    <w:rsid w:val="00092EFB"/>
    <w:rsid w:val="00093663"/>
    <w:rsid w:val="00093725"/>
    <w:rsid w:val="0009389A"/>
    <w:rsid w:val="00093962"/>
    <w:rsid w:val="000942B4"/>
    <w:rsid w:val="0009441F"/>
    <w:rsid w:val="000944E8"/>
    <w:rsid w:val="000949BA"/>
    <w:rsid w:val="00094C54"/>
    <w:rsid w:val="00095787"/>
    <w:rsid w:val="00096125"/>
    <w:rsid w:val="000967B9"/>
    <w:rsid w:val="000968CA"/>
    <w:rsid w:val="000A01DB"/>
    <w:rsid w:val="000A039E"/>
    <w:rsid w:val="000A0C9A"/>
    <w:rsid w:val="000A0EB6"/>
    <w:rsid w:val="000A190E"/>
    <w:rsid w:val="000A1AB1"/>
    <w:rsid w:val="000A28D1"/>
    <w:rsid w:val="000A2F4C"/>
    <w:rsid w:val="000A3022"/>
    <w:rsid w:val="000A352B"/>
    <w:rsid w:val="000A495A"/>
    <w:rsid w:val="000A504F"/>
    <w:rsid w:val="000A5051"/>
    <w:rsid w:val="000A57D2"/>
    <w:rsid w:val="000A59C8"/>
    <w:rsid w:val="000A5EDA"/>
    <w:rsid w:val="000A60B6"/>
    <w:rsid w:val="000A65A3"/>
    <w:rsid w:val="000A681C"/>
    <w:rsid w:val="000A6C6F"/>
    <w:rsid w:val="000A6CCD"/>
    <w:rsid w:val="000A7250"/>
    <w:rsid w:val="000A787E"/>
    <w:rsid w:val="000A7ABB"/>
    <w:rsid w:val="000B0064"/>
    <w:rsid w:val="000B04FD"/>
    <w:rsid w:val="000B0EF3"/>
    <w:rsid w:val="000B0F05"/>
    <w:rsid w:val="000B1312"/>
    <w:rsid w:val="000B16F5"/>
    <w:rsid w:val="000B1AB0"/>
    <w:rsid w:val="000B299B"/>
    <w:rsid w:val="000B2E79"/>
    <w:rsid w:val="000B2FB6"/>
    <w:rsid w:val="000B3036"/>
    <w:rsid w:val="000B3397"/>
    <w:rsid w:val="000B33B8"/>
    <w:rsid w:val="000B3AB1"/>
    <w:rsid w:val="000B3C03"/>
    <w:rsid w:val="000B3C89"/>
    <w:rsid w:val="000B4065"/>
    <w:rsid w:val="000B40ED"/>
    <w:rsid w:val="000B40F5"/>
    <w:rsid w:val="000B4755"/>
    <w:rsid w:val="000B48DF"/>
    <w:rsid w:val="000B4E5A"/>
    <w:rsid w:val="000B5879"/>
    <w:rsid w:val="000B58B3"/>
    <w:rsid w:val="000B5BE7"/>
    <w:rsid w:val="000B6316"/>
    <w:rsid w:val="000B6579"/>
    <w:rsid w:val="000B67E8"/>
    <w:rsid w:val="000B68FB"/>
    <w:rsid w:val="000B6E88"/>
    <w:rsid w:val="000B7192"/>
    <w:rsid w:val="000B7692"/>
    <w:rsid w:val="000C0070"/>
    <w:rsid w:val="000C007E"/>
    <w:rsid w:val="000C01BE"/>
    <w:rsid w:val="000C095A"/>
    <w:rsid w:val="000C1675"/>
    <w:rsid w:val="000C1883"/>
    <w:rsid w:val="000C1C55"/>
    <w:rsid w:val="000C1CFF"/>
    <w:rsid w:val="000C20BC"/>
    <w:rsid w:val="000C2260"/>
    <w:rsid w:val="000C382E"/>
    <w:rsid w:val="000C3F5D"/>
    <w:rsid w:val="000C43C1"/>
    <w:rsid w:val="000C451E"/>
    <w:rsid w:val="000C458A"/>
    <w:rsid w:val="000C499C"/>
    <w:rsid w:val="000C53B2"/>
    <w:rsid w:val="000C5579"/>
    <w:rsid w:val="000C56C4"/>
    <w:rsid w:val="000C5990"/>
    <w:rsid w:val="000C5C01"/>
    <w:rsid w:val="000C5CAC"/>
    <w:rsid w:val="000C5E26"/>
    <w:rsid w:val="000C6EFB"/>
    <w:rsid w:val="000C6F01"/>
    <w:rsid w:val="000C728C"/>
    <w:rsid w:val="000C7290"/>
    <w:rsid w:val="000C7658"/>
    <w:rsid w:val="000D0003"/>
    <w:rsid w:val="000D00D5"/>
    <w:rsid w:val="000D03EF"/>
    <w:rsid w:val="000D0BD1"/>
    <w:rsid w:val="000D0DAC"/>
    <w:rsid w:val="000D0F00"/>
    <w:rsid w:val="000D109E"/>
    <w:rsid w:val="000D148F"/>
    <w:rsid w:val="000D1709"/>
    <w:rsid w:val="000D27DF"/>
    <w:rsid w:val="000D2B55"/>
    <w:rsid w:val="000D2B71"/>
    <w:rsid w:val="000D2C48"/>
    <w:rsid w:val="000D2CE5"/>
    <w:rsid w:val="000D2E75"/>
    <w:rsid w:val="000D3D05"/>
    <w:rsid w:val="000D46C1"/>
    <w:rsid w:val="000D5040"/>
    <w:rsid w:val="000D627E"/>
    <w:rsid w:val="000D6390"/>
    <w:rsid w:val="000D69B3"/>
    <w:rsid w:val="000D6DD8"/>
    <w:rsid w:val="000D6E0F"/>
    <w:rsid w:val="000D7242"/>
    <w:rsid w:val="000D72D1"/>
    <w:rsid w:val="000D736A"/>
    <w:rsid w:val="000D7379"/>
    <w:rsid w:val="000D757B"/>
    <w:rsid w:val="000D7BDB"/>
    <w:rsid w:val="000D7E12"/>
    <w:rsid w:val="000E01A4"/>
    <w:rsid w:val="000E0420"/>
    <w:rsid w:val="000E13F4"/>
    <w:rsid w:val="000E143D"/>
    <w:rsid w:val="000E1B61"/>
    <w:rsid w:val="000E1F52"/>
    <w:rsid w:val="000E28E5"/>
    <w:rsid w:val="000E29DB"/>
    <w:rsid w:val="000E31D7"/>
    <w:rsid w:val="000E3639"/>
    <w:rsid w:val="000E377B"/>
    <w:rsid w:val="000E3C66"/>
    <w:rsid w:val="000E4B48"/>
    <w:rsid w:val="000E4DBC"/>
    <w:rsid w:val="000E5078"/>
    <w:rsid w:val="000E5719"/>
    <w:rsid w:val="000E59F1"/>
    <w:rsid w:val="000E5CCC"/>
    <w:rsid w:val="000E5E1B"/>
    <w:rsid w:val="000E5F53"/>
    <w:rsid w:val="000E6504"/>
    <w:rsid w:val="000E654B"/>
    <w:rsid w:val="000E6959"/>
    <w:rsid w:val="000E6CA0"/>
    <w:rsid w:val="000E7333"/>
    <w:rsid w:val="000F0297"/>
    <w:rsid w:val="000F2209"/>
    <w:rsid w:val="000F243D"/>
    <w:rsid w:val="000F4210"/>
    <w:rsid w:val="000F4275"/>
    <w:rsid w:val="000F461F"/>
    <w:rsid w:val="000F4830"/>
    <w:rsid w:val="000F48D6"/>
    <w:rsid w:val="000F50F9"/>
    <w:rsid w:val="000F5406"/>
    <w:rsid w:val="000F5958"/>
    <w:rsid w:val="000F5CC5"/>
    <w:rsid w:val="000F62A7"/>
    <w:rsid w:val="000F6707"/>
    <w:rsid w:val="000F6EB8"/>
    <w:rsid w:val="000F7027"/>
    <w:rsid w:val="000F7071"/>
    <w:rsid w:val="000F717A"/>
    <w:rsid w:val="000F76B9"/>
    <w:rsid w:val="000F7BF0"/>
    <w:rsid w:val="000F7CF4"/>
    <w:rsid w:val="000F7D24"/>
    <w:rsid w:val="000F7E42"/>
    <w:rsid w:val="000F7F26"/>
    <w:rsid w:val="00100005"/>
    <w:rsid w:val="0010000B"/>
    <w:rsid w:val="00100259"/>
    <w:rsid w:val="001008E4"/>
    <w:rsid w:val="001014E8"/>
    <w:rsid w:val="0010164B"/>
    <w:rsid w:val="00101B95"/>
    <w:rsid w:val="00101EFA"/>
    <w:rsid w:val="00101F8B"/>
    <w:rsid w:val="001020B3"/>
    <w:rsid w:val="001026CF"/>
    <w:rsid w:val="00102AE0"/>
    <w:rsid w:val="001037B3"/>
    <w:rsid w:val="00103847"/>
    <w:rsid w:val="0010411C"/>
    <w:rsid w:val="001049FF"/>
    <w:rsid w:val="00105089"/>
    <w:rsid w:val="001050B3"/>
    <w:rsid w:val="00105229"/>
    <w:rsid w:val="00105662"/>
    <w:rsid w:val="00105BB6"/>
    <w:rsid w:val="00105E61"/>
    <w:rsid w:val="00105ED4"/>
    <w:rsid w:val="001068F1"/>
    <w:rsid w:val="00107383"/>
    <w:rsid w:val="0010749A"/>
    <w:rsid w:val="001078EB"/>
    <w:rsid w:val="00110665"/>
    <w:rsid w:val="00110745"/>
    <w:rsid w:val="00110905"/>
    <w:rsid w:val="00110D07"/>
    <w:rsid w:val="0011160C"/>
    <w:rsid w:val="001116B7"/>
    <w:rsid w:val="00111889"/>
    <w:rsid w:val="00111BCF"/>
    <w:rsid w:val="0011271D"/>
    <w:rsid w:val="001128F5"/>
    <w:rsid w:val="00112E89"/>
    <w:rsid w:val="00112EA4"/>
    <w:rsid w:val="001138E7"/>
    <w:rsid w:val="00113BD6"/>
    <w:rsid w:val="00113D4B"/>
    <w:rsid w:val="001146C5"/>
    <w:rsid w:val="0011473D"/>
    <w:rsid w:val="001148D5"/>
    <w:rsid w:val="00114A04"/>
    <w:rsid w:val="00114A4E"/>
    <w:rsid w:val="00114B61"/>
    <w:rsid w:val="00114D90"/>
    <w:rsid w:val="00114E59"/>
    <w:rsid w:val="00115C20"/>
    <w:rsid w:val="0011608C"/>
    <w:rsid w:val="00116508"/>
    <w:rsid w:val="001165A9"/>
    <w:rsid w:val="0011673E"/>
    <w:rsid w:val="00116985"/>
    <w:rsid w:val="0011741C"/>
    <w:rsid w:val="00117677"/>
    <w:rsid w:val="001176BD"/>
    <w:rsid w:val="00117BA0"/>
    <w:rsid w:val="00117DA6"/>
    <w:rsid w:val="00117DEC"/>
    <w:rsid w:val="00117F09"/>
    <w:rsid w:val="001202E3"/>
    <w:rsid w:val="001203C2"/>
    <w:rsid w:val="00120993"/>
    <w:rsid w:val="0012153A"/>
    <w:rsid w:val="00122B56"/>
    <w:rsid w:val="00122C28"/>
    <w:rsid w:val="00122CE8"/>
    <w:rsid w:val="00123A69"/>
    <w:rsid w:val="0012457F"/>
    <w:rsid w:val="001245FC"/>
    <w:rsid w:val="00124D28"/>
    <w:rsid w:val="00124E67"/>
    <w:rsid w:val="00125021"/>
    <w:rsid w:val="0012509C"/>
    <w:rsid w:val="00125364"/>
    <w:rsid w:val="00125C72"/>
    <w:rsid w:val="00125D69"/>
    <w:rsid w:val="0012604A"/>
    <w:rsid w:val="00126298"/>
    <w:rsid w:val="0012667B"/>
    <w:rsid w:val="001266C8"/>
    <w:rsid w:val="00126E9F"/>
    <w:rsid w:val="00127069"/>
    <w:rsid w:val="001279E5"/>
    <w:rsid w:val="00130004"/>
    <w:rsid w:val="00130466"/>
    <w:rsid w:val="00130BE4"/>
    <w:rsid w:val="00130D24"/>
    <w:rsid w:val="00130E31"/>
    <w:rsid w:val="001310E8"/>
    <w:rsid w:val="00131716"/>
    <w:rsid w:val="00131788"/>
    <w:rsid w:val="001319A7"/>
    <w:rsid w:val="001327C8"/>
    <w:rsid w:val="00132E0D"/>
    <w:rsid w:val="00133791"/>
    <w:rsid w:val="00133ACD"/>
    <w:rsid w:val="00133C18"/>
    <w:rsid w:val="00133D0B"/>
    <w:rsid w:val="00133DE5"/>
    <w:rsid w:val="00133E91"/>
    <w:rsid w:val="00133ED3"/>
    <w:rsid w:val="00134C38"/>
    <w:rsid w:val="00134C5F"/>
    <w:rsid w:val="0013537A"/>
    <w:rsid w:val="00135B2C"/>
    <w:rsid w:val="00135CB5"/>
    <w:rsid w:val="0013661C"/>
    <w:rsid w:val="001370DD"/>
    <w:rsid w:val="001373C4"/>
    <w:rsid w:val="0013744C"/>
    <w:rsid w:val="00137933"/>
    <w:rsid w:val="001404A9"/>
    <w:rsid w:val="00140C7E"/>
    <w:rsid w:val="00140FDE"/>
    <w:rsid w:val="00141260"/>
    <w:rsid w:val="00141951"/>
    <w:rsid w:val="0014235A"/>
    <w:rsid w:val="001425F1"/>
    <w:rsid w:val="001427F2"/>
    <w:rsid w:val="00143135"/>
    <w:rsid w:val="001434EA"/>
    <w:rsid w:val="00143813"/>
    <w:rsid w:val="00143DE5"/>
    <w:rsid w:val="0014430E"/>
    <w:rsid w:val="0014442D"/>
    <w:rsid w:val="00144835"/>
    <w:rsid w:val="00144A8B"/>
    <w:rsid w:val="00144F2E"/>
    <w:rsid w:val="00145669"/>
    <w:rsid w:val="00145767"/>
    <w:rsid w:val="0014699A"/>
    <w:rsid w:val="00146BB5"/>
    <w:rsid w:val="00146C92"/>
    <w:rsid w:val="0014708D"/>
    <w:rsid w:val="00147248"/>
    <w:rsid w:val="00150274"/>
    <w:rsid w:val="0015084A"/>
    <w:rsid w:val="00150B4F"/>
    <w:rsid w:val="00151490"/>
    <w:rsid w:val="00151B26"/>
    <w:rsid w:val="00151E82"/>
    <w:rsid w:val="00152B78"/>
    <w:rsid w:val="00152D1A"/>
    <w:rsid w:val="00152E94"/>
    <w:rsid w:val="0015359B"/>
    <w:rsid w:val="00153ECB"/>
    <w:rsid w:val="0015573A"/>
    <w:rsid w:val="001557C6"/>
    <w:rsid w:val="001560C7"/>
    <w:rsid w:val="001565D8"/>
    <w:rsid w:val="001565FE"/>
    <w:rsid w:val="00156C45"/>
    <w:rsid w:val="001571D1"/>
    <w:rsid w:val="00157598"/>
    <w:rsid w:val="00157703"/>
    <w:rsid w:val="00157AE0"/>
    <w:rsid w:val="001601B9"/>
    <w:rsid w:val="00160315"/>
    <w:rsid w:val="00160372"/>
    <w:rsid w:val="00160A71"/>
    <w:rsid w:val="00160A8D"/>
    <w:rsid w:val="00160D87"/>
    <w:rsid w:val="00161351"/>
    <w:rsid w:val="001613F5"/>
    <w:rsid w:val="001617AB"/>
    <w:rsid w:val="0016190A"/>
    <w:rsid w:val="0016221F"/>
    <w:rsid w:val="001631B9"/>
    <w:rsid w:val="0016350C"/>
    <w:rsid w:val="00163978"/>
    <w:rsid w:val="00164166"/>
    <w:rsid w:val="00164BF8"/>
    <w:rsid w:val="00164E40"/>
    <w:rsid w:val="00164F70"/>
    <w:rsid w:val="001650D4"/>
    <w:rsid w:val="001655AC"/>
    <w:rsid w:val="001656B0"/>
    <w:rsid w:val="00165A30"/>
    <w:rsid w:val="00165C92"/>
    <w:rsid w:val="001668F5"/>
    <w:rsid w:val="00166A76"/>
    <w:rsid w:val="00166C13"/>
    <w:rsid w:val="0016726F"/>
    <w:rsid w:val="0016743C"/>
    <w:rsid w:val="00167C6E"/>
    <w:rsid w:val="00167DFD"/>
    <w:rsid w:val="001705C5"/>
    <w:rsid w:val="001705D0"/>
    <w:rsid w:val="001705E4"/>
    <w:rsid w:val="001705F9"/>
    <w:rsid w:val="001706D0"/>
    <w:rsid w:val="00170702"/>
    <w:rsid w:val="00170C75"/>
    <w:rsid w:val="00171008"/>
    <w:rsid w:val="00171AFA"/>
    <w:rsid w:val="00171B6C"/>
    <w:rsid w:val="00171CA7"/>
    <w:rsid w:val="001727E1"/>
    <w:rsid w:val="00172DFE"/>
    <w:rsid w:val="00173AB0"/>
    <w:rsid w:val="00173BB3"/>
    <w:rsid w:val="00173D6E"/>
    <w:rsid w:val="00174DC1"/>
    <w:rsid w:val="001757D2"/>
    <w:rsid w:val="00175DEF"/>
    <w:rsid w:val="00176031"/>
    <w:rsid w:val="00177089"/>
    <w:rsid w:val="00180982"/>
    <w:rsid w:val="00180B30"/>
    <w:rsid w:val="00180C14"/>
    <w:rsid w:val="00180E1C"/>
    <w:rsid w:val="00181DA9"/>
    <w:rsid w:val="001826A2"/>
    <w:rsid w:val="001828B9"/>
    <w:rsid w:val="00182905"/>
    <w:rsid w:val="00182D74"/>
    <w:rsid w:val="00183025"/>
    <w:rsid w:val="001834D5"/>
    <w:rsid w:val="00183FB7"/>
    <w:rsid w:val="0018411A"/>
    <w:rsid w:val="001843DF"/>
    <w:rsid w:val="00184C2D"/>
    <w:rsid w:val="00185236"/>
    <w:rsid w:val="0018555F"/>
    <w:rsid w:val="001856EB"/>
    <w:rsid w:val="00185DA4"/>
    <w:rsid w:val="00185EBF"/>
    <w:rsid w:val="001867D6"/>
    <w:rsid w:val="00186F5D"/>
    <w:rsid w:val="00186F70"/>
    <w:rsid w:val="00187047"/>
    <w:rsid w:val="001876CE"/>
    <w:rsid w:val="00187B1C"/>
    <w:rsid w:val="00187EA7"/>
    <w:rsid w:val="00190DE9"/>
    <w:rsid w:val="00191A93"/>
    <w:rsid w:val="001925EB"/>
    <w:rsid w:val="00192A1E"/>
    <w:rsid w:val="001930D4"/>
    <w:rsid w:val="00193295"/>
    <w:rsid w:val="00193573"/>
    <w:rsid w:val="0019392A"/>
    <w:rsid w:val="00193B8C"/>
    <w:rsid w:val="00193DF2"/>
    <w:rsid w:val="00194353"/>
    <w:rsid w:val="00194594"/>
    <w:rsid w:val="00194A0C"/>
    <w:rsid w:val="00195F1E"/>
    <w:rsid w:val="00196060"/>
    <w:rsid w:val="001961BF"/>
    <w:rsid w:val="0019641A"/>
    <w:rsid w:val="00196BA1"/>
    <w:rsid w:val="00196CD7"/>
    <w:rsid w:val="0019735B"/>
    <w:rsid w:val="00197445"/>
    <w:rsid w:val="001974A4"/>
    <w:rsid w:val="00197961"/>
    <w:rsid w:val="001A02EA"/>
    <w:rsid w:val="001A0578"/>
    <w:rsid w:val="001A067F"/>
    <w:rsid w:val="001A085A"/>
    <w:rsid w:val="001A0C51"/>
    <w:rsid w:val="001A10AA"/>
    <w:rsid w:val="001A1CB5"/>
    <w:rsid w:val="001A29D5"/>
    <w:rsid w:val="001A338A"/>
    <w:rsid w:val="001A4531"/>
    <w:rsid w:val="001A466A"/>
    <w:rsid w:val="001A47D5"/>
    <w:rsid w:val="001A4942"/>
    <w:rsid w:val="001A4A89"/>
    <w:rsid w:val="001A4B5B"/>
    <w:rsid w:val="001A51FE"/>
    <w:rsid w:val="001A52F0"/>
    <w:rsid w:val="001A6012"/>
    <w:rsid w:val="001A608E"/>
    <w:rsid w:val="001A65E6"/>
    <w:rsid w:val="001A68A8"/>
    <w:rsid w:val="001A6BDC"/>
    <w:rsid w:val="001A70BE"/>
    <w:rsid w:val="001A774A"/>
    <w:rsid w:val="001A7866"/>
    <w:rsid w:val="001A79D8"/>
    <w:rsid w:val="001A7B7C"/>
    <w:rsid w:val="001A7C5C"/>
    <w:rsid w:val="001A7D24"/>
    <w:rsid w:val="001A7DBA"/>
    <w:rsid w:val="001A7DEF"/>
    <w:rsid w:val="001A7E83"/>
    <w:rsid w:val="001B0390"/>
    <w:rsid w:val="001B0550"/>
    <w:rsid w:val="001B05E8"/>
    <w:rsid w:val="001B0AAD"/>
    <w:rsid w:val="001B0B99"/>
    <w:rsid w:val="001B124E"/>
    <w:rsid w:val="001B218E"/>
    <w:rsid w:val="001B2D49"/>
    <w:rsid w:val="001B347A"/>
    <w:rsid w:val="001B355D"/>
    <w:rsid w:val="001B3B05"/>
    <w:rsid w:val="001B3BEF"/>
    <w:rsid w:val="001B3C17"/>
    <w:rsid w:val="001B4184"/>
    <w:rsid w:val="001B429B"/>
    <w:rsid w:val="001B4752"/>
    <w:rsid w:val="001B479C"/>
    <w:rsid w:val="001B4FBA"/>
    <w:rsid w:val="001B57AD"/>
    <w:rsid w:val="001B64F4"/>
    <w:rsid w:val="001B7698"/>
    <w:rsid w:val="001B78D2"/>
    <w:rsid w:val="001B7F29"/>
    <w:rsid w:val="001C01D0"/>
    <w:rsid w:val="001C070A"/>
    <w:rsid w:val="001C13DA"/>
    <w:rsid w:val="001C16F4"/>
    <w:rsid w:val="001C177E"/>
    <w:rsid w:val="001C1A33"/>
    <w:rsid w:val="001C1E23"/>
    <w:rsid w:val="001C208C"/>
    <w:rsid w:val="001C2364"/>
    <w:rsid w:val="001C2AF6"/>
    <w:rsid w:val="001C2E03"/>
    <w:rsid w:val="001C2E43"/>
    <w:rsid w:val="001C35F7"/>
    <w:rsid w:val="001C37D0"/>
    <w:rsid w:val="001C3BA2"/>
    <w:rsid w:val="001C4678"/>
    <w:rsid w:val="001C491D"/>
    <w:rsid w:val="001C4EFF"/>
    <w:rsid w:val="001C5298"/>
    <w:rsid w:val="001C530D"/>
    <w:rsid w:val="001C5337"/>
    <w:rsid w:val="001C5539"/>
    <w:rsid w:val="001C5894"/>
    <w:rsid w:val="001C6085"/>
    <w:rsid w:val="001C630C"/>
    <w:rsid w:val="001C63D6"/>
    <w:rsid w:val="001C688C"/>
    <w:rsid w:val="001C69E6"/>
    <w:rsid w:val="001C7631"/>
    <w:rsid w:val="001C7DD6"/>
    <w:rsid w:val="001D00D2"/>
    <w:rsid w:val="001D0565"/>
    <w:rsid w:val="001D08C0"/>
    <w:rsid w:val="001D1964"/>
    <w:rsid w:val="001D222E"/>
    <w:rsid w:val="001D2367"/>
    <w:rsid w:val="001D2631"/>
    <w:rsid w:val="001D3124"/>
    <w:rsid w:val="001D366A"/>
    <w:rsid w:val="001D3ACB"/>
    <w:rsid w:val="001D40BB"/>
    <w:rsid w:val="001D4A22"/>
    <w:rsid w:val="001D4C07"/>
    <w:rsid w:val="001D5D6C"/>
    <w:rsid w:val="001D5EAD"/>
    <w:rsid w:val="001D5F8A"/>
    <w:rsid w:val="001D62DD"/>
    <w:rsid w:val="001D6316"/>
    <w:rsid w:val="001D6421"/>
    <w:rsid w:val="001D6980"/>
    <w:rsid w:val="001D6A57"/>
    <w:rsid w:val="001D6A97"/>
    <w:rsid w:val="001D6C97"/>
    <w:rsid w:val="001D78CF"/>
    <w:rsid w:val="001D7FE3"/>
    <w:rsid w:val="001E00C8"/>
    <w:rsid w:val="001E0269"/>
    <w:rsid w:val="001E05D2"/>
    <w:rsid w:val="001E06DC"/>
    <w:rsid w:val="001E0F05"/>
    <w:rsid w:val="001E11E7"/>
    <w:rsid w:val="001E15D9"/>
    <w:rsid w:val="001E1D97"/>
    <w:rsid w:val="001E1FE3"/>
    <w:rsid w:val="001E2126"/>
    <w:rsid w:val="001E25BA"/>
    <w:rsid w:val="001E27DA"/>
    <w:rsid w:val="001E2D8F"/>
    <w:rsid w:val="001E31E5"/>
    <w:rsid w:val="001E3749"/>
    <w:rsid w:val="001E37D4"/>
    <w:rsid w:val="001E3A0F"/>
    <w:rsid w:val="001E3A47"/>
    <w:rsid w:val="001E3DE4"/>
    <w:rsid w:val="001E4D0D"/>
    <w:rsid w:val="001E5141"/>
    <w:rsid w:val="001E5217"/>
    <w:rsid w:val="001E55AD"/>
    <w:rsid w:val="001E55B0"/>
    <w:rsid w:val="001E5627"/>
    <w:rsid w:val="001E5A14"/>
    <w:rsid w:val="001E5D6C"/>
    <w:rsid w:val="001E63E5"/>
    <w:rsid w:val="001E64FC"/>
    <w:rsid w:val="001E68E2"/>
    <w:rsid w:val="001E70E1"/>
    <w:rsid w:val="001E73EF"/>
    <w:rsid w:val="001F00DB"/>
    <w:rsid w:val="001F01D0"/>
    <w:rsid w:val="001F05B1"/>
    <w:rsid w:val="001F09CB"/>
    <w:rsid w:val="001F0A61"/>
    <w:rsid w:val="001F0D77"/>
    <w:rsid w:val="001F1011"/>
    <w:rsid w:val="001F1024"/>
    <w:rsid w:val="001F148C"/>
    <w:rsid w:val="001F1FE9"/>
    <w:rsid w:val="001F2B8E"/>
    <w:rsid w:val="001F3162"/>
    <w:rsid w:val="001F3628"/>
    <w:rsid w:val="001F38FD"/>
    <w:rsid w:val="001F4367"/>
    <w:rsid w:val="001F5387"/>
    <w:rsid w:val="001F5572"/>
    <w:rsid w:val="001F569C"/>
    <w:rsid w:val="001F64D3"/>
    <w:rsid w:val="001F6927"/>
    <w:rsid w:val="001F6B2B"/>
    <w:rsid w:val="001F7E6A"/>
    <w:rsid w:val="00200879"/>
    <w:rsid w:val="00200B40"/>
    <w:rsid w:val="00200CFB"/>
    <w:rsid w:val="00200E54"/>
    <w:rsid w:val="00200E6D"/>
    <w:rsid w:val="00201620"/>
    <w:rsid w:val="0020167A"/>
    <w:rsid w:val="00201D1C"/>
    <w:rsid w:val="00202742"/>
    <w:rsid w:val="0020313A"/>
    <w:rsid w:val="0020339D"/>
    <w:rsid w:val="002041B4"/>
    <w:rsid w:val="002042E2"/>
    <w:rsid w:val="00204FF3"/>
    <w:rsid w:val="00205364"/>
    <w:rsid w:val="00205698"/>
    <w:rsid w:val="00205E79"/>
    <w:rsid w:val="00206051"/>
    <w:rsid w:val="00206159"/>
    <w:rsid w:val="0020693C"/>
    <w:rsid w:val="002075F3"/>
    <w:rsid w:val="00207A15"/>
    <w:rsid w:val="00207A1B"/>
    <w:rsid w:val="00207B75"/>
    <w:rsid w:val="00207F3C"/>
    <w:rsid w:val="00207F80"/>
    <w:rsid w:val="0021061F"/>
    <w:rsid w:val="00210E5C"/>
    <w:rsid w:val="002111D3"/>
    <w:rsid w:val="0021142F"/>
    <w:rsid w:val="00211781"/>
    <w:rsid w:val="00211922"/>
    <w:rsid w:val="0021194C"/>
    <w:rsid w:val="00211AAE"/>
    <w:rsid w:val="002130A8"/>
    <w:rsid w:val="0021357E"/>
    <w:rsid w:val="002138DF"/>
    <w:rsid w:val="00213A07"/>
    <w:rsid w:val="00213A88"/>
    <w:rsid w:val="0021412A"/>
    <w:rsid w:val="00214170"/>
    <w:rsid w:val="002148C0"/>
    <w:rsid w:val="00214C32"/>
    <w:rsid w:val="00214C51"/>
    <w:rsid w:val="0021564C"/>
    <w:rsid w:val="00215A9B"/>
    <w:rsid w:val="00215F02"/>
    <w:rsid w:val="00215F9A"/>
    <w:rsid w:val="002161DA"/>
    <w:rsid w:val="00216C89"/>
    <w:rsid w:val="00217206"/>
    <w:rsid w:val="002172ED"/>
    <w:rsid w:val="002177C5"/>
    <w:rsid w:val="00217AE3"/>
    <w:rsid w:val="00217B8C"/>
    <w:rsid w:val="00217D72"/>
    <w:rsid w:val="002200FC"/>
    <w:rsid w:val="002206B9"/>
    <w:rsid w:val="002224AA"/>
    <w:rsid w:val="00222954"/>
    <w:rsid w:val="00222AFC"/>
    <w:rsid w:val="00222C7D"/>
    <w:rsid w:val="0022303E"/>
    <w:rsid w:val="0022311D"/>
    <w:rsid w:val="002231E6"/>
    <w:rsid w:val="00223C26"/>
    <w:rsid w:val="00224588"/>
    <w:rsid w:val="00224640"/>
    <w:rsid w:val="00224650"/>
    <w:rsid w:val="00224ACA"/>
    <w:rsid w:val="0022558D"/>
    <w:rsid w:val="0022682E"/>
    <w:rsid w:val="00226D73"/>
    <w:rsid w:val="0022700D"/>
    <w:rsid w:val="00227A3E"/>
    <w:rsid w:val="00227B5B"/>
    <w:rsid w:val="002301CE"/>
    <w:rsid w:val="00230315"/>
    <w:rsid w:val="00230808"/>
    <w:rsid w:val="00230CE4"/>
    <w:rsid w:val="0023189D"/>
    <w:rsid w:val="00232326"/>
    <w:rsid w:val="002325D9"/>
    <w:rsid w:val="00233043"/>
    <w:rsid w:val="002331F2"/>
    <w:rsid w:val="0023365B"/>
    <w:rsid w:val="00234651"/>
    <w:rsid w:val="00234732"/>
    <w:rsid w:val="002347C1"/>
    <w:rsid w:val="00234986"/>
    <w:rsid w:val="00235567"/>
    <w:rsid w:val="00235BEA"/>
    <w:rsid w:val="00235D8E"/>
    <w:rsid w:val="00236321"/>
    <w:rsid w:val="002368F6"/>
    <w:rsid w:val="0023694B"/>
    <w:rsid w:val="002370D9"/>
    <w:rsid w:val="00237DF2"/>
    <w:rsid w:val="00240285"/>
    <w:rsid w:val="00240A4C"/>
    <w:rsid w:val="00240CD8"/>
    <w:rsid w:val="00240D84"/>
    <w:rsid w:val="00240FD6"/>
    <w:rsid w:val="002411E7"/>
    <w:rsid w:val="0024126A"/>
    <w:rsid w:val="0024135E"/>
    <w:rsid w:val="0024138A"/>
    <w:rsid w:val="002419BD"/>
    <w:rsid w:val="002419F1"/>
    <w:rsid w:val="00241B27"/>
    <w:rsid w:val="002425A6"/>
    <w:rsid w:val="002428B9"/>
    <w:rsid w:val="00242B7F"/>
    <w:rsid w:val="00242FBD"/>
    <w:rsid w:val="00243C53"/>
    <w:rsid w:val="00244490"/>
    <w:rsid w:val="00245428"/>
    <w:rsid w:val="00245555"/>
    <w:rsid w:val="00245558"/>
    <w:rsid w:val="00245E39"/>
    <w:rsid w:val="00246194"/>
    <w:rsid w:val="002472A5"/>
    <w:rsid w:val="00247C73"/>
    <w:rsid w:val="00247CC9"/>
    <w:rsid w:val="00247E75"/>
    <w:rsid w:val="002501FC"/>
    <w:rsid w:val="002504FF"/>
    <w:rsid w:val="00250A1B"/>
    <w:rsid w:val="002517EA"/>
    <w:rsid w:val="0025268A"/>
    <w:rsid w:val="00252859"/>
    <w:rsid w:val="002530A8"/>
    <w:rsid w:val="00253117"/>
    <w:rsid w:val="002534C2"/>
    <w:rsid w:val="0025355F"/>
    <w:rsid w:val="00253576"/>
    <w:rsid w:val="00253705"/>
    <w:rsid w:val="00253B61"/>
    <w:rsid w:val="00254200"/>
    <w:rsid w:val="00254346"/>
    <w:rsid w:val="00254374"/>
    <w:rsid w:val="002544D3"/>
    <w:rsid w:val="00254D42"/>
    <w:rsid w:val="00254DEB"/>
    <w:rsid w:val="002556E0"/>
    <w:rsid w:val="00256E69"/>
    <w:rsid w:val="00256ED1"/>
    <w:rsid w:val="002570B0"/>
    <w:rsid w:val="002570BB"/>
    <w:rsid w:val="002573F2"/>
    <w:rsid w:val="00257A5A"/>
    <w:rsid w:val="0026042B"/>
    <w:rsid w:val="002613A1"/>
    <w:rsid w:val="00261559"/>
    <w:rsid w:val="00261D26"/>
    <w:rsid w:val="00261DD3"/>
    <w:rsid w:val="00262182"/>
    <w:rsid w:val="00262F2F"/>
    <w:rsid w:val="00263043"/>
    <w:rsid w:val="002630BD"/>
    <w:rsid w:val="00263250"/>
    <w:rsid w:val="002634D7"/>
    <w:rsid w:val="002639BF"/>
    <w:rsid w:val="00263B15"/>
    <w:rsid w:val="00264396"/>
    <w:rsid w:val="002644B4"/>
    <w:rsid w:val="00264C07"/>
    <w:rsid w:val="00264CD6"/>
    <w:rsid w:val="00265008"/>
    <w:rsid w:val="00265453"/>
    <w:rsid w:val="00265A3D"/>
    <w:rsid w:val="00265ABC"/>
    <w:rsid w:val="00265E69"/>
    <w:rsid w:val="002660F7"/>
    <w:rsid w:val="00266CEB"/>
    <w:rsid w:val="00266DE0"/>
    <w:rsid w:val="00267444"/>
    <w:rsid w:val="0026755B"/>
    <w:rsid w:val="00267B23"/>
    <w:rsid w:val="00270329"/>
    <w:rsid w:val="00270740"/>
    <w:rsid w:val="00270D20"/>
    <w:rsid w:val="00270D9A"/>
    <w:rsid w:val="00271216"/>
    <w:rsid w:val="0027143E"/>
    <w:rsid w:val="0027184A"/>
    <w:rsid w:val="0027195E"/>
    <w:rsid w:val="00271DAF"/>
    <w:rsid w:val="00273299"/>
    <w:rsid w:val="00273BA9"/>
    <w:rsid w:val="00273C70"/>
    <w:rsid w:val="00273F90"/>
    <w:rsid w:val="002742AD"/>
    <w:rsid w:val="0027497C"/>
    <w:rsid w:val="002752CA"/>
    <w:rsid w:val="00275CF7"/>
    <w:rsid w:val="0027617A"/>
    <w:rsid w:val="00276B27"/>
    <w:rsid w:val="00276C61"/>
    <w:rsid w:val="00276E1B"/>
    <w:rsid w:val="00277197"/>
    <w:rsid w:val="002773DE"/>
    <w:rsid w:val="002776D6"/>
    <w:rsid w:val="00277718"/>
    <w:rsid w:val="00277F76"/>
    <w:rsid w:val="0028022B"/>
    <w:rsid w:val="002802EA"/>
    <w:rsid w:val="0028057F"/>
    <w:rsid w:val="00280581"/>
    <w:rsid w:val="00280B40"/>
    <w:rsid w:val="0028124E"/>
    <w:rsid w:val="002812ED"/>
    <w:rsid w:val="00281D2F"/>
    <w:rsid w:val="00282200"/>
    <w:rsid w:val="002824AF"/>
    <w:rsid w:val="00283383"/>
    <w:rsid w:val="00283541"/>
    <w:rsid w:val="00283D39"/>
    <w:rsid w:val="002842A6"/>
    <w:rsid w:val="00284501"/>
    <w:rsid w:val="00284916"/>
    <w:rsid w:val="00284961"/>
    <w:rsid w:val="00284F46"/>
    <w:rsid w:val="002851BE"/>
    <w:rsid w:val="00285611"/>
    <w:rsid w:val="00285C8A"/>
    <w:rsid w:val="00285CB6"/>
    <w:rsid w:val="0028689A"/>
    <w:rsid w:val="0028722F"/>
    <w:rsid w:val="002912FB"/>
    <w:rsid w:val="00292264"/>
    <w:rsid w:val="0029229B"/>
    <w:rsid w:val="00292312"/>
    <w:rsid w:val="002923DF"/>
    <w:rsid w:val="00292E44"/>
    <w:rsid w:val="002931DF"/>
    <w:rsid w:val="0029364C"/>
    <w:rsid w:val="0029378B"/>
    <w:rsid w:val="00293ED4"/>
    <w:rsid w:val="00294237"/>
    <w:rsid w:val="002944E3"/>
    <w:rsid w:val="0029484D"/>
    <w:rsid w:val="00294A41"/>
    <w:rsid w:val="00294CD3"/>
    <w:rsid w:val="00295D29"/>
    <w:rsid w:val="00295E55"/>
    <w:rsid w:val="00296502"/>
    <w:rsid w:val="00296571"/>
    <w:rsid w:val="00296AC9"/>
    <w:rsid w:val="00296CD1"/>
    <w:rsid w:val="00296F4B"/>
    <w:rsid w:val="0029770B"/>
    <w:rsid w:val="002A10D1"/>
    <w:rsid w:val="002A13CB"/>
    <w:rsid w:val="002A1A4A"/>
    <w:rsid w:val="002A1E85"/>
    <w:rsid w:val="002A2436"/>
    <w:rsid w:val="002A272A"/>
    <w:rsid w:val="002A27BF"/>
    <w:rsid w:val="002A2F5F"/>
    <w:rsid w:val="002A30CA"/>
    <w:rsid w:val="002A33FE"/>
    <w:rsid w:val="002A3401"/>
    <w:rsid w:val="002A34E0"/>
    <w:rsid w:val="002A36EA"/>
    <w:rsid w:val="002A3C6B"/>
    <w:rsid w:val="002A4432"/>
    <w:rsid w:val="002A447E"/>
    <w:rsid w:val="002A480B"/>
    <w:rsid w:val="002A5177"/>
    <w:rsid w:val="002A579C"/>
    <w:rsid w:val="002A58F6"/>
    <w:rsid w:val="002A63D3"/>
    <w:rsid w:val="002A6A76"/>
    <w:rsid w:val="002B0B41"/>
    <w:rsid w:val="002B0EC0"/>
    <w:rsid w:val="002B13C2"/>
    <w:rsid w:val="002B14FD"/>
    <w:rsid w:val="002B16E0"/>
    <w:rsid w:val="002B187F"/>
    <w:rsid w:val="002B2585"/>
    <w:rsid w:val="002B2740"/>
    <w:rsid w:val="002B2932"/>
    <w:rsid w:val="002B2B95"/>
    <w:rsid w:val="002B3167"/>
    <w:rsid w:val="002B336D"/>
    <w:rsid w:val="002B3E87"/>
    <w:rsid w:val="002B46D1"/>
    <w:rsid w:val="002B489E"/>
    <w:rsid w:val="002B634A"/>
    <w:rsid w:val="002B6488"/>
    <w:rsid w:val="002B6616"/>
    <w:rsid w:val="002B673B"/>
    <w:rsid w:val="002B6EE2"/>
    <w:rsid w:val="002B6F24"/>
    <w:rsid w:val="002B7A63"/>
    <w:rsid w:val="002B7C61"/>
    <w:rsid w:val="002C02DB"/>
    <w:rsid w:val="002C02EA"/>
    <w:rsid w:val="002C04E7"/>
    <w:rsid w:val="002C04F4"/>
    <w:rsid w:val="002C09B9"/>
    <w:rsid w:val="002C0E5F"/>
    <w:rsid w:val="002C0EDB"/>
    <w:rsid w:val="002C145F"/>
    <w:rsid w:val="002C22BD"/>
    <w:rsid w:val="002C279D"/>
    <w:rsid w:val="002C2D0C"/>
    <w:rsid w:val="002C3519"/>
    <w:rsid w:val="002C3994"/>
    <w:rsid w:val="002C3AE9"/>
    <w:rsid w:val="002C3B5F"/>
    <w:rsid w:val="002C3DC9"/>
    <w:rsid w:val="002C3FE4"/>
    <w:rsid w:val="002C43AD"/>
    <w:rsid w:val="002C43B1"/>
    <w:rsid w:val="002C46A3"/>
    <w:rsid w:val="002C5FF8"/>
    <w:rsid w:val="002C625D"/>
    <w:rsid w:val="002C691B"/>
    <w:rsid w:val="002C7151"/>
    <w:rsid w:val="002C7190"/>
    <w:rsid w:val="002C7310"/>
    <w:rsid w:val="002C754C"/>
    <w:rsid w:val="002C7D46"/>
    <w:rsid w:val="002C7F4E"/>
    <w:rsid w:val="002D005A"/>
    <w:rsid w:val="002D0425"/>
    <w:rsid w:val="002D1FFC"/>
    <w:rsid w:val="002D23AC"/>
    <w:rsid w:val="002D27AC"/>
    <w:rsid w:val="002D297C"/>
    <w:rsid w:val="002D2FAF"/>
    <w:rsid w:val="002D303A"/>
    <w:rsid w:val="002D310E"/>
    <w:rsid w:val="002D34CC"/>
    <w:rsid w:val="002D6028"/>
    <w:rsid w:val="002D6785"/>
    <w:rsid w:val="002D7824"/>
    <w:rsid w:val="002D7F6D"/>
    <w:rsid w:val="002E0B31"/>
    <w:rsid w:val="002E0CA4"/>
    <w:rsid w:val="002E1B06"/>
    <w:rsid w:val="002E2458"/>
    <w:rsid w:val="002E24D7"/>
    <w:rsid w:val="002E24FB"/>
    <w:rsid w:val="002E2509"/>
    <w:rsid w:val="002E259C"/>
    <w:rsid w:val="002E32AE"/>
    <w:rsid w:val="002E3320"/>
    <w:rsid w:val="002E34B9"/>
    <w:rsid w:val="002E3A38"/>
    <w:rsid w:val="002E3C96"/>
    <w:rsid w:val="002E4616"/>
    <w:rsid w:val="002E4741"/>
    <w:rsid w:val="002E49CC"/>
    <w:rsid w:val="002E49F4"/>
    <w:rsid w:val="002E4BD0"/>
    <w:rsid w:val="002E4D87"/>
    <w:rsid w:val="002E4E94"/>
    <w:rsid w:val="002E5765"/>
    <w:rsid w:val="002E6364"/>
    <w:rsid w:val="002E6511"/>
    <w:rsid w:val="002E67D5"/>
    <w:rsid w:val="002E71D8"/>
    <w:rsid w:val="002E71F2"/>
    <w:rsid w:val="002E735B"/>
    <w:rsid w:val="002E7736"/>
    <w:rsid w:val="002E7A86"/>
    <w:rsid w:val="002F10D6"/>
    <w:rsid w:val="002F1383"/>
    <w:rsid w:val="002F161A"/>
    <w:rsid w:val="002F25F0"/>
    <w:rsid w:val="002F29D8"/>
    <w:rsid w:val="002F2C60"/>
    <w:rsid w:val="002F2FD8"/>
    <w:rsid w:val="002F320F"/>
    <w:rsid w:val="002F3666"/>
    <w:rsid w:val="002F41FA"/>
    <w:rsid w:val="002F4A92"/>
    <w:rsid w:val="002F4E70"/>
    <w:rsid w:val="002F5322"/>
    <w:rsid w:val="002F557B"/>
    <w:rsid w:val="002F6AE7"/>
    <w:rsid w:val="002F6D8B"/>
    <w:rsid w:val="002F6E9A"/>
    <w:rsid w:val="002F7228"/>
    <w:rsid w:val="002F7569"/>
    <w:rsid w:val="002F7607"/>
    <w:rsid w:val="002F79D8"/>
    <w:rsid w:val="00300743"/>
    <w:rsid w:val="003007B6"/>
    <w:rsid w:val="0030083E"/>
    <w:rsid w:val="00300840"/>
    <w:rsid w:val="003012F5"/>
    <w:rsid w:val="0030136B"/>
    <w:rsid w:val="003013E2"/>
    <w:rsid w:val="003014D9"/>
    <w:rsid w:val="00302133"/>
    <w:rsid w:val="00302819"/>
    <w:rsid w:val="003030C5"/>
    <w:rsid w:val="003032FA"/>
    <w:rsid w:val="0030470A"/>
    <w:rsid w:val="0030472A"/>
    <w:rsid w:val="00304769"/>
    <w:rsid w:val="00304D3B"/>
    <w:rsid w:val="00305E92"/>
    <w:rsid w:val="00307800"/>
    <w:rsid w:val="00307FE4"/>
    <w:rsid w:val="00310428"/>
    <w:rsid w:val="00310CB3"/>
    <w:rsid w:val="00310CCB"/>
    <w:rsid w:val="00310DB1"/>
    <w:rsid w:val="0031157C"/>
    <w:rsid w:val="0031177A"/>
    <w:rsid w:val="003117F0"/>
    <w:rsid w:val="003118F4"/>
    <w:rsid w:val="00311CC2"/>
    <w:rsid w:val="00312848"/>
    <w:rsid w:val="00312BD6"/>
    <w:rsid w:val="00312E9E"/>
    <w:rsid w:val="00313071"/>
    <w:rsid w:val="00313710"/>
    <w:rsid w:val="00313749"/>
    <w:rsid w:val="0031395E"/>
    <w:rsid w:val="00314C56"/>
    <w:rsid w:val="00314D7E"/>
    <w:rsid w:val="003152F6"/>
    <w:rsid w:val="00315595"/>
    <w:rsid w:val="00315941"/>
    <w:rsid w:val="00315C88"/>
    <w:rsid w:val="00315EAB"/>
    <w:rsid w:val="003165B3"/>
    <w:rsid w:val="00316BCC"/>
    <w:rsid w:val="00316BD4"/>
    <w:rsid w:val="003178CF"/>
    <w:rsid w:val="00317928"/>
    <w:rsid w:val="00317C30"/>
    <w:rsid w:val="00320073"/>
    <w:rsid w:val="003208E0"/>
    <w:rsid w:val="00320982"/>
    <w:rsid w:val="00320F49"/>
    <w:rsid w:val="00321960"/>
    <w:rsid w:val="00321E72"/>
    <w:rsid w:val="00321EC4"/>
    <w:rsid w:val="003225F8"/>
    <w:rsid w:val="0032267E"/>
    <w:rsid w:val="003227BA"/>
    <w:rsid w:val="00322BE0"/>
    <w:rsid w:val="00322DD0"/>
    <w:rsid w:val="0032301F"/>
    <w:rsid w:val="003230C5"/>
    <w:rsid w:val="0032327B"/>
    <w:rsid w:val="003248D8"/>
    <w:rsid w:val="00324BB5"/>
    <w:rsid w:val="003259A2"/>
    <w:rsid w:val="00325EF3"/>
    <w:rsid w:val="00326172"/>
    <w:rsid w:val="003264B6"/>
    <w:rsid w:val="003267B5"/>
    <w:rsid w:val="003267EE"/>
    <w:rsid w:val="003277D5"/>
    <w:rsid w:val="00327F17"/>
    <w:rsid w:val="00330127"/>
    <w:rsid w:val="00330CF1"/>
    <w:rsid w:val="00330DCB"/>
    <w:rsid w:val="003310E9"/>
    <w:rsid w:val="00331479"/>
    <w:rsid w:val="00331827"/>
    <w:rsid w:val="00331A4A"/>
    <w:rsid w:val="00331C6F"/>
    <w:rsid w:val="0033235A"/>
    <w:rsid w:val="00332722"/>
    <w:rsid w:val="003329B6"/>
    <w:rsid w:val="00332D23"/>
    <w:rsid w:val="00333111"/>
    <w:rsid w:val="0033317A"/>
    <w:rsid w:val="00333E0A"/>
    <w:rsid w:val="00334996"/>
    <w:rsid w:val="003351A8"/>
    <w:rsid w:val="00336320"/>
    <w:rsid w:val="0033638C"/>
    <w:rsid w:val="00336D38"/>
    <w:rsid w:val="00337A21"/>
    <w:rsid w:val="00340014"/>
    <w:rsid w:val="0034010B"/>
    <w:rsid w:val="0034025B"/>
    <w:rsid w:val="003404FF"/>
    <w:rsid w:val="003406F8"/>
    <w:rsid w:val="003406F9"/>
    <w:rsid w:val="00340A4E"/>
    <w:rsid w:val="00340BB0"/>
    <w:rsid w:val="00340ED5"/>
    <w:rsid w:val="00341791"/>
    <w:rsid w:val="0034220C"/>
    <w:rsid w:val="003426AA"/>
    <w:rsid w:val="00342897"/>
    <w:rsid w:val="003433A4"/>
    <w:rsid w:val="00343B98"/>
    <w:rsid w:val="00343F61"/>
    <w:rsid w:val="00344194"/>
    <w:rsid w:val="0034440D"/>
    <w:rsid w:val="00344BA7"/>
    <w:rsid w:val="00344C5E"/>
    <w:rsid w:val="00344FE4"/>
    <w:rsid w:val="00344FEE"/>
    <w:rsid w:val="00345C15"/>
    <w:rsid w:val="00345DDC"/>
    <w:rsid w:val="00345F12"/>
    <w:rsid w:val="0034650D"/>
    <w:rsid w:val="003465D9"/>
    <w:rsid w:val="0034673B"/>
    <w:rsid w:val="00346AC5"/>
    <w:rsid w:val="00346BD0"/>
    <w:rsid w:val="00347567"/>
    <w:rsid w:val="00347F77"/>
    <w:rsid w:val="00350421"/>
    <w:rsid w:val="003509A8"/>
    <w:rsid w:val="003513A5"/>
    <w:rsid w:val="0035192E"/>
    <w:rsid w:val="00351BC9"/>
    <w:rsid w:val="00351E16"/>
    <w:rsid w:val="00351FC7"/>
    <w:rsid w:val="003522A4"/>
    <w:rsid w:val="00352BB3"/>
    <w:rsid w:val="00352D04"/>
    <w:rsid w:val="00353009"/>
    <w:rsid w:val="00353237"/>
    <w:rsid w:val="003556C8"/>
    <w:rsid w:val="003558A2"/>
    <w:rsid w:val="00356318"/>
    <w:rsid w:val="00356C6F"/>
    <w:rsid w:val="00356C7E"/>
    <w:rsid w:val="003571EC"/>
    <w:rsid w:val="00360285"/>
    <w:rsid w:val="003604C6"/>
    <w:rsid w:val="00360EA3"/>
    <w:rsid w:val="00361777"/>
    <w:rsid w:val="00361D1E"/>
    <w:rsid w:val="00362384"/>
    <w:rsid w:val="003625F5"/>
    <w:rsid w:val="00362C52"/>
    <w:rsid w:val="00362DBF"/>
    <w:rsid w:val="00363136"/>
    <w:rsid w:val="00363356"/>
    <w:rsid w:val="0036409B"/>
    <w:rsid w:val="003640CB"/>
    <w:rsid w:val="00364A1A"/>
    <w:rsid w:val="00364CB2"/>
    <w:rsid w:val="00364CF1"/>
    <w:rsid w:val="003653EE"/>
    <w:rsid w:val="00365F84"/>
    <w:rsid w:val="00366171"/>
    <w:rsid w:val="003665FA"/>
    <w:rsid w:val="003667D6"/>
    <w:rsid w:val="00366A29"/>
    <w:rsid w:val="00366FCC"/>
    <w:rsid w:val="0036702B"/>
    <w:rsid w:val="00367250"/>
    <w:rsid w:val="0036740D"/>
    <w:rsid w:val="00367FBF"/>
    <w:rsid w:val="00370135"/>
    <w:rsid w:val="00370734"/>
    <w:rsid w:val="00371A94"/>
    <w:rsid w:val="00372465"/>
    <w:rsid w:val="00372A8B"/>
    <w:rsid w:val="00372B59"/>
    <w:rsid w:val="00372CBE"/>
    <w:rsid w:val="00372DF8"/>
    <w:rsid w:val="00373457"/>
    <w:rsid w:val="003742E3"/>
    <w:rsid w:val="0037478C"/>
    <w:rsid w:val="00374910"/>
    <w:rsid w:val="00375250"/>
    <w:rsid w:val="00375449"/>
    <w:rsid w:val="0037562E"/>
    <w:rsid w:val="00375DC2"/>
    <w:rsid w:val="003760E3"/>
    <w:rsid w:val="00376979"/>
    <w:rsid w:val="00377542"/>
    <w:rsid w:val="00377579"/>
    <w:rsid w:val="00377C9E"/>
    <w:rsid w:val="00377E68"/>
    <w:rsid w:val="00381029"/>
    <w:rsid w:val="00381049"/>
    <w:rsid w:val="0038113A"/>
    <w:rsid w:val="0038114B"/>
    <w:rsid w:val="003811E8"/>
    <w:rsid w:val="00381A34"/>
    <w:rsid w:val="00381BE3"/>
    <w:rsid w:val="00381E6F"/>
    <w:rsid w:val="003822DB"/>
    <w:rsid w:val="003826DB"/>
    <w:rsid w:val="003832E0"/>
    <w:rsid w:val="00383606"/>
    <w:rsid w:val="00384254"/>
    <w:rsid w:val="00386862"/>
    <w:rsid w:val="00386956"/>
    <w:rsid w:val="00386C3A"/>
    <w:rsid w:val="003870C6"/>
    <w:rsid w:val="00387C7F"/>
    <w:rsid w:val="0039012B"/>
    <w:rsid w:val="003907D3"/>
    <w:rsid w:val="003920C1"/>
    <w:rsid w:val="00392828"/>
    <w:rsid w:val="00392B6B"/>
    <w:rsid w:val="003930A2"/>
    <w:rsid w:val="003933DB"/>
    <w:rsid w:val="0039370B"/>
    <w:rsid w:val="00393B19"/>
    <w:rsid w:val="00393D16"/>
    <w:rsid w:val="00393EBF"/>
    <w:rsid w:val="00394034"/>
    <w:rsid w:val="003940EB"/>
    <w:rsid w:val="00394701"/>
    <w:rsid w:val="00394874"/>
    <w:rsid w:val="00394C65"/>
    <w:rsid w:val="00394F71"/>
    <w:rsid w:val="00394FBC"/>
    <w:rsid w:val="00395263"/>
    <w:rsid w:val="003952F1"/>
    <w:rsid w:val="00395D01"/>
    <w:rsid w:val="00396729"/>
    <w:rsid w:val="003969B7"/>
    <w:rsid w:val="00396CF2"/>
    <w:rsid w:val="00396F53"/>
    <w:rsid w:val="00396FE3"/>
    <w:rsid w:val="00397579"/>
    <w:rsid w:val="00397AFD"/>
    <w:rsid w:val="00397B82"/>
    <w:rsid w:val="003A02D0"/>
    <w:rsid w:val="003A07A3"/>
    <w:rsid w:val="003A0FF5"/>
    <w:rsid w:val="003A1069"/>
    <w:rsid w:val="003A1258"/>
    <w:rsid w:val="003A1369"/>
    <w:rsid w:val="003A15FB"/>
    <w:rsid w:val="003A15FE"/>
    <w:rsid w:val="003A17C8"/>
    <w:rsid w:val="003A1CF2"/>
    <w:rsid w:val="003A2A23"/>
    <w:rsid w:val="003A2A50"/>
    <w:rsid w:val="003A2A7C"/>
    <w:rsid w:val="003A38B0"/>
    <w:rsid w:val="003A3CCB"/>
    <w:rsid w:val="003A4485"/>
    <w:rsid w:val="003A4E66"/>
    <w:rsid w:val="003A4F29"/>
    <w:rsid w:val="003A64DF"/>
    <w:rsid w:val="003A6663"/>
    <w:rsid w:val="003A6D4C"/>
    <w:rsid w:val="003A7676"/>
    <w:rsid w:val="003A7791"/>
    <w:rsid w:val="003A7892"/>
    <w:rsid w:val="003A7EF5"/>
    <w:rsid w:val="003B0F4D"/>
    <w:rsid w:val="003B1513"/>
    <w:rsid w:val="003B185A"/>
    <w:rsid w:val="003B1C10"/>
    <w:rsid w:val="003B1ED6"/>
    <w:rsid w:val="003B1F21"/>
    <w:rsid w:val="003B21DA"/>
    <w:rsid w:val="003B252E"/>
    <w:rsid w:val="003B2577"/>
    <w:rsid w:val="003B28DC"/>
    <w:rsid w:val="003B4E0D"/>
    <w:rsid w:val="003B5AE8"/>
    <w:rsid w:val="003B64CE"/>
    <w:rsid w:val="003B68C8"/>
    <w:rsid w:val="003B6A98"/>
    <w:rsid w:val="003B7286"/>
    <w:rsid w:val="003B7D93"/>
    <w:rsid w:val="003B7E33"/>
    <w:rsid w:val="003C0574"/>
    <w:rsid w:val="003C1281"/>
    <w:rsid w:val="003C1614"/>
    <w:rsid w:val="003C1DB8"/>
    <w:rsid w:val="003C1FDF"/>
    <w:rsid w:val="003C20BC"/>
    <w:rsid w:val="003C2260"/>
    <w:rsid w:val="003C25F1"/>
    <w:rsid w:val="003C2E4C"/>
    <w:rsid w:val="003C3046"/>
    <w:rsid w:val="003C39C2"/>
    <w:rsid w:val="003C39F4"/>
    <w:rsid w:val="003C3DA3"/>
    <w:rsid w:val="003C3E8E"/>
    <w:rsid w:val="003C41DC"/>
    <w:rsid w:val="003C4454"/>
    <w:rsid w:val="003C4748"/>
    <w:rsid w:val="003C4A65"/>
    <w:rsid w:val="003C4CB9"/>
    <w:rsid w:val="003C5644"/>
    <w:rsid w:val="003C5675"/>
    <w:rsid w:val="003C56F3"/>
    <w:rsid w:val="003C59C0"/>
    <w:rsid w:val="003C5CB2"/>
    <w:rsid w:val="003C5D52"/>
    <w:rsid w:val="003C5E78"/>
    <w:rsid w:val="003C621C"/>
    <w:rsid w:val="003C68FD"/>
    <w:rsid w:val="003C6C4D"/>
    <w:rsid w:val="003C726A"/>
    <w:rsid w:val="003D0085"/>
    <w:rsid w:val="003D0126"/>
    <w:rsid w:val="003D03D5"/>
    <w:rsid w:val="003D0FB4"/>
    <w:rsid w:val="003D14E4"/>
    <w:rsid w:val="003D1571"/>
    <w:rsid w:val="003D1F8C"/>
    <w:rsid w:val="003D30A9"/>
    <w:rsid w:val="003D3322"/>
    <w:rsid w:val="003D3E25"/>
    <w:rsid w:val="003D3EF6"/>
    <w:rsid w:val="003D3F14"/>
    <w:rsid w:val="003D4377"/>
    <w:rsid w:val="003D5C7A"/>
    <w:rsid w:val="003D5EC6"/>
    <w:rsid w:val="003D6B8C"/>
    <w:rsid w:val="003D7B82"/>
    <w:rsid w:val="003D7CF4"/>
    <w:rsid w:val="003D7F20"/>
    <w:rsid w:val="003E06E0"/>
    <w:rsid w:val="003E0C99"/>
    <w:rsid w:val="003E0E19"/>
    <w:rsid w:val="003E106B"/>
    <w:rsid w:val="003E11A4"/>
    <w:rsid w:val="003E1628"/>
    <w:rsid w:val="003E18DD"/>
    <w:rsid w:val="003E191B"/>
    <w:rsid w:val="003E1FE7"/>
    <w:rsid w:val="003E253B"/>
    <w:rsid w:val="003E35DF"/>
    <w:rsid w:val="003E3CDB"/>
    <w:rsid w:val="003E4D1E"/>
    <w:rsid w:val="003E5419"/>
    <w:rsid w:val="003E5A80"/>
    <w:rsid w:val="003E6602"/>
    <w:rsid w:val="003E70D9"/>
    <w:rsid w:val="003E758A"/>
    <w:rsid w:val="003E77B2"/>
    <w:rsid w:val="003E7DF9"/>
    <w:rsid w:val="003E7E71"/>
    <w:rsid w:val="003F0135"/>
    <w:rsid w:val="003F02AD"/>
    <w:rsid w:val="003F0564"/>
    <w:rsid w:val="003F0634"/>
    <w:rsid w:val="003F08D8"/>
    <w:rsid w:val="003F16AD"/>
    <w:rsid w:val="003F1BAC"/>
    <w:rsid w:val="003F2AA4"/>
    <w:rsid w:val="003F2E20"/>
    <w:rsid w:val="003F32B9"/>
    <w:rsid w:val="003F3680"/>
    <w:rsid w:val="003F380C"/>
    <w:rsid w:val="003F3A5A"/>
    <w:rsid w:val="003F3A84"/>
    <w:rsid w:val="003F3B32"/>
    <w:rsid w:val="003F3C55"/>
    <w:rsid w:val="003F4282"/>
    <w:rsid w:val="003F4AF6"/>
    <w:rsid w:val="003F4B06"/>
    <w:rsid w:val="003F4CB1"/>
    <w:rsid w:val="003F5B97"/>
    <w:rsid w:val="003F6F80"/>
    <w:rsid w:val="003F716C"/>
    <w:rsid w:val="003F7232"/>
    <w:rsid w:val="003F72BC"/>
    <w:rsid w:val="003F783B"/>
    <w:rsid w:val="003F7E8F"/>
    <w:rsid w:val="003F7FE6"/>
    <w:rsid w:val="00400297"/>
    <w:rsid w:val="004006F9"/>
    <w:rsid w:val="00400843"/>
    <w:rsid w:val="00402105"/>
    <w:rsid w:val="0040214D"/>
    <w:rsid w:val="0040249C"/>
    <w:rsid w:val="004035B2"/>
    <w:rsid w:val="00403BF5"/>
    <w:rsid w:val="00404D3A"/>
    <w:rsid w:val="0040525E"/>
    <w:rsid w:val="0040534C"/>
    <w:rsid w:val="004067F5"/>
    <w:rsid w:val="004069B5"/>
    <w:rsid w:val="00407323"/>
    <w:rsid w:val="004075BF"/>
    <w:rsid w:val="00407A4E"/>
    <w:rsid w:val="00407F3F"/>
    <w:rsid w:val="0041002E"/>
    <w:rsid w:val="004105BA"/>
    <w:rsid w:val="00410788"/>
    <w:rsid w:val="00410865"/>
    <w:rsid w:val="00410FB3"/>
    <w:rsid w:val="00411383"/>
    <w:rsid w:val="00411456"/>
    <w:rsid w:val="00411B49"/>
    <w:rsid w:val="004125D7"/>
    <w:rsid w:val="004127D1"/>
    <w:rsid w:val="00412B0B"/>
    <w:rsid w:val="00413028"/>
    <w:rsid w:val="004133F8"/>
    <w:rsid w:val="00413437"/>
    <w:rsid w:val="004139B6"/>
    <w:rsid w:val="00413AD3"/>
    <w:rsid w:val="00414274"/>
    <w:rsid w:val="00415239"/>
    <w:rsid w:val="00415600"/>
    <w:rsid w:val="004159A8"/>
    <w:rsid w:val="00415B05"/>
    <w:rsid w:val="00415D4D"/>
    <w:rsid w:val="00415EDC"/>
    <w:rsid w:val="00415EEF"/>
    <w:rsid w:val="004165CD"/>
    <w:rsid w:val="00416710"/>
    <w:rsid w:val="0041679C"/>
    <w:rsid w:val="004167FD"/>
    <w:rsid w:val="004169FD"/>
    <w:rsid w:val="0041734F"/>
    <w:rsid w:val="004174A7"/>
    <w:rsid w:val="0041753E"/>
    <w:rsid w:val="00417624"/>
    <w:rsid w:val="0041796E"/>
    <w:rsid w:val="00417A17"/>
    <w:rsid w:val="00417CB0"/>
    <w:rsid w:val="004200B3"/>
    <w:rsid w:val="004204D6"/>
    <w:rsid w:val="00420554"/>
    <w:rsid w:val="00420CA8"/>
    <w:rsid w:val="00421020"/>
    <w:rsid w:val="00421957"/>
    <w:rsid w:val="004219A2"/>
    <w:rsid w:val="00421A07"/>
    <w:rsid w:val="00421A8F"/>
    <w:rsid w:val="00423558"/>
    <w:rsid w:val="004243C9"/>
    <w:rsid w:val="00424B3F"/>
    <w:rsid w:val="00424B6F"/>
    <w:rsid w:val="0042543D"/>
    <w:rsid w:val="00425E9A"/>
    <w:rsid w:val="00425F45"/>
    <w:rsid w:val="00425FF6"/>
    <w:rsid w:val="004262CE"/>
    <w:rsid w:val="004263F5"/>
    <w:rsid w:val="004267DA"/>
    <w:rsid w:val="00426D8C"/>
    <w:rsid w:val="00426E07"/>
    <w:rsid w:val="00426ECD"/>
    <w:rsid w:val="004276D3"/>
    <w:rsid w:val="004277FE"/>
    <w:rsid w:val="00427FD3"/>
    <w:rsid w:val="0043064A"/>
    <w:rsid w:val="00430A81"/>
    <w:rsid w:val="00430D50"/>
    <w:rsid w:val="0043175C"/>
    <w:rsid w:val="004318B1"/>
    <w:rsid w:val="00431D30"/>
    <w:rsid w:val="004323B1"/>
    <w:rsid w:val="004326A3"/>
    <w:rsid w:val="00432FEA"/>
    <w:rsid w:val="00432FF9"/>
    <w:rsid w:val="00433207"/>
    <w:rsid w:val="00433348"/>
    <w:rsid w:val="00433696"/>
    <w:rsid w:val="00434326"/>
    <w:rsid w:val="00434340"/>
    <w:rsid w:val="004347E6"/>
    <w:rsid w:val="004347FB"/>
    <w:rsid w:val="004347FE"/>
    <w:rsid w:val="00435AB0"/>
    <w:rsid w:val="0043631C"/>
    <w:rsid w:val="004366E5"/>
    <w:rsid w:val="00436DF8"/>
    <w:rsid w:val="004378D1"/>
    <w:rsid w:val="00437AA0"/>
    <w:rsid w:val="00437E68"/>
    <w:rsid w:val="00442BCC"/>
    <w:rsid w:val="00442C31"/>
    <w:rsid w:val="004431ED"/>
    <w:rsid w:val="004434DF"/>
    <w:rsid w:val="004438F7"/>
    <w:rsid w:val="00443B31"/>
    <w:rsid w:val="00443C10"/>
    <w:rsid w:val="00444175"/>
    <w:rsid w:val="00444269"/>
    <w:rsid w:val="0044469C"/>
    <w:rsid w:val="00445528"/>
    <w:rsid w:val="0044556C"/>
    <w:rsid w:val="00445902"/>
    <w:rsid w:val="004461BF"/>
    <w:rsid w:val="0044637D"/>
    <w:rsid w:val="0044683D"/>
    <w:rsid w:val="00446F27"/>
    <w:rsid w:val="004472A9"/>
    <w:rsid w:val="00450842"/>
    <w:rsid w:val="00450A72"/>
    <w:rsid w:val="00450C4E"/>
    <w:rsid w:val="004519FB"/>
    <w:rsid w:val="00451B69"/>
    <w:rsid w:val="004520D6"/>
    <w:rsid w:val="0045226A"/>
    <w:rsid w:val="00452457"/>
    <w:rsid w:val="00452FD7"/>
    <w:rsid w:val="0045333A"/>
    <w:rsid w:val="00454266"/>
    <w:rsid w:val="004546C7"/>
    <w:rsid w:val="00455131"/>
    <w:rsid w:val="00455581"/>
    <w:rsid w:val="00455BB6"/>
    <w:rsid w:val="0045650B"/>
    <w:rsid w:val="004566CC"/>
    <w:rsid w:val="00456748"/>
    <w:rsid w:val="00456D35"/>
    <w:rsid w:val="0045703F"/>
    <w:rsid w:val="004572D4"/>
    <w:rsid w:val="004575EA"/>
    <w:rsid w:val="0045775E"/>
    <w:rsid w:val="00457F66"/>
    <w:rsid w:val="00460021"/>
    <w:rsid w:val="0046028D"/>
    <w:rsid w:val="0046075D"/>
    <w:rsid w:val="00460A5F"/>
    <w:rsid w:val="00461C97"/>
    <w:rsid w:val="00461FF1"/>
    <w:rsid w:val="0046334C"/>
    <w:rsid w:val="004633CF"/>
    <w:rsid w:val="004634DF"/>
    <w:rsid w:val="0046364A"/>
    <w:rsid w:val="00463789"/>
    <w:rsid w:val="00463805"/>
    <w:rsid w:val="004638E9"/>
    <w:rsid w:val="004639A4"/>
    <w:rsid w:val="00463AF1"/>
    <w:rsid w:val="004655B7"/>
    <w:rsid w:val="00465965"/>
    <w:rsid w:val="00465C78"/>
    <w:rsid w:val="004668F7"/>
    <w:rsid w:val="004676D1"/>
    <w:rsid w:val="0046795D"/>
    <w:rsid w:val="00467BA0"/>
    <w:rsid w:val="004707C1"/>
    <w:rsid w:val="00470AE7"/>
    <w:rsid w:val="00470C0A"/>
    <w:rsid w:val="00470EA6"/>
    <w:rsid w:val="00470F7A"/>
    <w:rsid w:val="0047114F"/>
    <w:rsid w:val="00471CD4"/>
    <w:rsid w:val="00472087"/>
    <w:rsid w:val="0047260A"/>
    <w:rsid w:val="00472A69"/>
    <w:rsid w:val="0047355E"/>
    <w:rsid w:val="004738CE"/>
    <w:rsid w:val="00473A69"/>
    <w:rsid w:val="00473D5C"/>
    <w:rsid w:val="00474CBD"/>
    <w:rsid w:val="00474D8C"/>
    <w:rsid w:val="00474E0F"/>
    <w:rsid w:val="00474E81"/>
    <w:rsid w:val="00475100"/>
    <w:rsid w:val="0047574E"/>
    <w:rsid w:val="004757CD"/>
    <w:rsid w:val="00475BD8"/>
    <w:rsid w:val="00475C34"/>
    <w:rsid w:val="00475FB7"/>
    <w:rsid w:val="004761F5"/>
    <w:rsid w:val="004763C3"/>
    <w:rsid w:val="00476425"/>
    <w:rsid w:val="00476B3C"/>
    <w:rsid w:val="004775D3"/>
    <w:rsid w:val="00480191"/>
    <w:rsid w:val="00480449"/>
    <w:rsid w:val="004805C6"/>
    <w:rsid w:val="00481109"/>
    <w:rsid w:val="00481654"/>
    <w:rsid w:val="00481A4F"/>
    <w:rsid w:val="00481C8B"/>
    <w:rsid w:val="00481CC3"/>
    <w:rsid w:val="00481E81"/>
    <w:rsid w:val="00482492"/>
    <w:rsid w:val="0048263E"/>
    <w:rsid w:val="00482B4C"/>
    <w:rsid w:val="00482FE0"/>
    <w:rsid w:val="00483022"/>
    <w:rsid w:val="00483827"/>
    <w:rsid w:val="00483F15"/>
    <w:rsid w:val="00484153"/>
    <w:rsid w:val="00484189"/>
    <w:rsid w:val="004843EB"/>
    <w:rsid w:val="004844BB"/>
    <w:rsid w:val="00484B1D"/>
    <w:rsid w:val="00484BB5"/>
    <w:rsid w:val="004855C0"/>
    <w:rsid w:val="0048653B"/>
    <w:rsid w:val="0048672F"/>
    <w:rsid w:val="00486E20"/>
    <w:rsid w:val="00486F02"/>
    <w:rsid w:val="0048712C"/>
    <w:rsid w:val="0048749F"/>
    <w:rsid w:val="004875D7"/>
    <w:rsid w:val="004902AB"/>
    <w:rsid w:val="00490B53"/>
    <w:rsid w:val="00490DC3"/>
    <w:rsid w:val="00491015"/>
    <w:rsid w:val="00491382"/>
    <w:rsid w:val="0049145A"/>
    <w:rsid w:val="0049170C"/>
    <w:rsid w:val="0049192E"/>
    <w:rsid w:val="00491AEC"/>
    <w:rsid w:val="00491DCA"/>
    <w:rsid w:val="004923A5"/>
    <w:rsid w:val="00492560"/>
    <w:rsid w:val="00492DC9"/>
    <w:rsid w:val="004930FA"/>
    <w:rsid w:val="00494234"/>
    <w:rsid w:val="00494287"/>
    <w:rsid w:val="00494DDE"/>
    <w:rsid w:val="004950B9"/>
    <w:rsid w:val="004951FF"/>
    <w:rsid w:val="00495D80"/>
    <w:rsid w:val="00496071"/>
    <w:rsid w:val="004960E0"/>
    <w:rsid w:val="00496178"/>
    <w:rsid w:val="00496264"/>
    <w:rsid w:val="0049694E"/>
    <w:rsid w:val="00496B60"/>
    <w:rsid w:val="00496C56"/>
    <w:rsid w:val="0049779D"/>
    <w:rsid w:val="004A081F"/>
    <w:rsid w:val="004A09A3"/>
    <w:rsid w:val="004A0B7B"/>
    <w:rsid w:val="004A0FB0"/>
    <w:rsid w:val="004A11F8"/>
    <w:rsid w:val="004A1BDD"/>
    <w:rsid w:val="004A3026"/>
    <w:rsid w:val="004A38BD"/>
    <w:rsid w:val="004A43CD"/>
    <w:rsid w:val="004A4A00"/>
    <w:rsid w:val="004A501F"/>
    <w:rsid w:val="004A514D"/>
    <w:rsid w:val="004A5CEF"/>
    <w:rsid w:val="004A6259"/>
    <w:rsid w:val="004A6473"/>
    <w:rsid w:val="004A6894"/>
    <w:rsid w:val="004A7D96"/>
    <w:rsid w:val="004B0027"/>
    <w:rsid w:val="004B0575"/>
    <w:rsid w:val="004B14DB"/>
    <w:rsid w:val="004B2430"/>
    <w:rsid w:val="004B2972"/>
    <w:rsid w:val="004B2DFB"/>
    <w:rsid w:val="004B2E32"/>
    <w:rsid w:val="004B3450"/>
    <w:rsid w:val="004B3A03"/>
    <w:rsid w:val="004B3C4C"/>
    <w:rsid w:val="004B50D8"/>
    <w:rsid w:val="004B50FB"/>
    <w:rsid w:val="004B5143"/>
    <w:rsid w:val="004B52FE"/>
    <w:rsid w:val="004B5331"/>
    <w:rsid w:val="004B5828"/>
    <w:rsid w:val="004B5B2E"/>
    <w:rsid w:val="004B5DA5"/>
    <w:rsid w:val="004B73FC"/>
    <w:rsid w:val="004B750F"/>
    <w:rsid w:val="004B764A"/>
    <w:rsid w:val="004B764B"/>
    <w:rsid w:val="004C0281"/>
    <w:rsid w:val="004C028D"/>
    <w:rsid w:val="004C0541"/>
    <w:rsid w:val="004C10BE"/>
    <w:rsid w:val="004C11C2"/>
    <w:rsid w:val="004C1317"/>
    <w:rsid w:val="004C150B"/>
    <w:rsid w:val="004C1EF9"/>
    <w:rsid w:val="004C268A"/>
    <w:rsid w:val="004C2728"/>
    <w:rsid w:val="004C46FF"/>
    <w:rsid w:val="004C5368"/>
    <w:rsid w:val="004C57A2"/>
    <w:rsid w:val="004C6067"/>
    <w:rsid w:val="004C636C"/>
    <w:rsid w:val="004C66DD"/>
    <w:rsid w:val="004C6B0F"/>
    <w:rsid w:val="004C7CBD"/>
    <w:rsid w:val="004D03DE"/>
    <w:rsid w:val="004D09FD"/>
    <w:rsid w:val="004D0D09"/>
    <w:rsid w:val="004D14F8"/>
    <w:rsid w:val="004D2048"/>
    <w:rsid w:val="004D2980"/>
    <w:rsid w:val="004D29D7"/>
    <w:rsid w:val="004D2BB6"/>
    <w:rsid w:val="004D2BD0"/>
    <w:rsid w:val="004D3AA5"/>
    <w:rsid w:val="004D4113"/>
    <w:rsid w:val="004D426C"/>
    <w:rsid w:val="004D42C1"/>
    <w:rsid w:val="004D44B4"/>
    <w:rsid w:val="004D4574"/>
    <w:rsid w:val="004D4894"/>
    <w:rsid w:val="004D4B25"/>
    <w:rsid w:val="004D4D86"/>
    <w:rsid w:val="004D5CD4"/>
    <w:rsid w:val="004D75ED"/>
    <w:rsid w:val="004D7D12"/>
    <w:rsid w:val="004E0097"/>
    <w:rsid w:val="004E02CA"/>
    <w:rsid w:val="004E0DF1"/>
    <w:rsid w:val="004E1AB5"/>
    <w:rsid w:val="004E1AC9"/>
    <w:rsid w:val="004E1D73"/>
    <w:rsid w:val="004E2D3D"/>
    <w:rsid w:val="004E346D"/>
    <w:rsid w:val="004E3760"/>
    <w:rsid w:val="004E37D8"/>
    <w:rsid w:val="004E3ABF"/>
    <w:rsid w:val="004E3ED6"/>
    <w:rsid w:val="004E41F6"/>
    <w:rsid w:val="004E440F"/>
    <w:rsid w:val="004E4975"/>
    <w:rsid w:val="004E4C63"/>
    <w:rsid w:val="004E4F09"/>
    <w:rsid w:val="004E52ED"/>
    <w:rsid w:val="004E57DF"/>
    <w:rsid w:val="004E5B1A"/>
    <w:rsid w:val="004E7146"/>
    <w:rsid w:val="004E769F"/>
    <w:rsid w:val="004E775F"/>
    <w:rsid w:val="004E7D7E"/>
    <w:rsid w:val="004F03DC"/>
    <w:rsid w:val="004F1BB1"/>
    <w:rsid w:val="004F1F85"/>
    <w:rsid w:val="004F21C1"/>
    <w:rsid w:val="004F273B"/>
    <w:rsid w:val="004F2A7B"/>
    <w:rsid w:val="004F31CB"/>
    <w:rsid w:val="004F38AA"/>
    <w:rsid w:val="004F39DF"/>
    <w:rsid w:val="004F4C4A"/>
    <w:rsid w:val="004F4CDC"/>
    <w:rsid w:val="004F4DA1"/>
    <w:rsid w:val="004F56C9"/>
    <w:rsid w:val="004F5CE2"/>
    <w:rsid w:val="004F5F01"/>
    <w:rsid w:val="004F6129"/>
    <w:rsid w:val="004F61DC"/>
    <w:rsid w:val="004F637C"/>
    <w:rsid w:val="004F6D18"/>
    <w:rsid w:val="004F70EE"/>
    <w:rsid w:val="004F715A"/>
    <w:rsid w:val="004F7278"/>
    <w:rsid w:val="004F7284"/>
    <w:rsid w:val="004F780C"/>
    <w:rsid w:val="004F7A63"/>
    <w:rsid w:val="004F7ECD"/>
    <w:rsid w:val="00500B89"/>
    <w:rsid w:val="00501510"/>
    <w:rsid w:val="00501DB0"/>
    <w:rsid w:val="00502324"/>
    <w:rsid w:val="005024FD"/>
    <w:rsid w:val="00503FBA"/>
    <w:rsid w:val="00504213"/>
    <w:rsid w:val="005042F4"/>
    <w:rsid w:val="005043AE"/>
    <w:rsid w:val="005045ED"/>
    <w:rsid w:val="00504617"/>
    <w:rsid w:val="00504C79"/>
    <w:rsid w:val="00504D9B"/>
    <w:rsid w:val="00505161"/>
    <w:rsid w:val="005053ED"/>
    <w:rsid w:val="0050612B"/>
    <w:rsid w:val="00506757"/>
    <w:rsid w:val="00506D4E"/>
    <w:rsid w:val="005072FB"/>
    <w:rsid w:val="005076D2"/>
    <w:rsid w:val="0051046F"/>
    <w:rsid w:val="005111F2"/>
    <w:rsid w:val="00511358"/>
    <w:rsid w:val="0051186F"/>
    <w:rsid w:val="005119B7"/>
    <w:rsid w:val="005130F0"/>
    <w:rsid w:val="00513628"/>
    <w:rsid w:val="0051417B"/>
    <w:rsid w:val="005141CF"/>
    <w:rsid w:val="00514245"/>
    <w:rsid w:val="005146D4"/>
    <w:rsid w:val="00514D9E"/>
    <w:rsid w:val="00514DC7"/>
    <w:rsid w:val="0051500D"/>
    <w:rsid w:val="00515657"/>
    <w:rsid w:val="00515889"/>
    <w:rsid w:val="005158DB"/>
    <w:rsid w:val="00515DB9"/>
    <w:rsid w:val="00516052"/>
    <w:rsid w:val="00517409"/>
    <w:rsid w:val="005177DF"/>
    <w:rsid w:val="00517D8C"/>
    <w:rsid w:val="00517F8A"/>
    <w:rsid w:val="0052088C"/>
    <w:rsid w:val="00520B05"/>
    <w:rsid w:val="0052100C"/>
    <w:rsid w:val="005213DA"/>
    <w:rsid w:val="0052144B"/>
    <w:rsid w:val="00522681"/>
    <w:rsid w:val="00522848"/>
    <w:rsid w:val="00523141"/>
    <w:rsid w:val="00523646"/>
    <w:rsid w:val="005239D5"/>
    <w:rsid w:val="00523B11"/>
    <w:rsid w:val="00523BD5"/>
    <w:rsid w:val="0052425D"/>
    <w:rsid w:val="005247BC"/>
    <w:rsid w:val="00524B04"/>
    <w:rsid w:val="00524D6A"/>
    <w:rsid w:val="00526CDF"/>
    <w:rsid w:val="00526F0E"/>
    <w:rsid w:val="00526F1F"/>
    <w:rsid w:val="00527656"/>
    <w:rsid w:val="00527983"/>
    <w:rsid w:val="00527B45"/>
    <w:rsid w:val="00530073"/>
    <w:rsid w:val="005309B2"/>
    <w:rsid w:val="00530AD5"/>
    <w:rsid w:val="00530C00"/>
    <w:rsid w:val="00531241"/>
    <w:rsid w:val="005314F2"/>
    <w:rsid w:val="00531846"/>
    <w:rsid w:val="0053188E"/>
    <w:rsid w:val="005319B7"/>
    <w:rsid w:val="0053205D"/>
    <w:rsid w:val="00532192"/>
    <w:rsid w:val="005322B5"/>
    <w:rsid w:val="00532484"/>
    <w:rsid w:val="00532883"/>
    <w:rsid w:val="00532F5D"/>
    <w:rsid w:val="00532FD8"/>
    <w:rsid w:val="0053312C"/>
    <w:rsid w:val="005337BD"/>
    <w:rsid w:val="005346AE"/>
    <w:rsid w:val="005346B3"/>
    <w:rsid w:val="005349A6"/>
    <w:rsid w:val="0053530E"/>
    <w:rsid w:val="005360C2"/>
    <w:rsid w:val="00536111"/>
    <w:rsid w:val="005361C8"/>
    <w:rsid w:val="005369DB"/>
    <w:rsid w:val="00537928"/>
    <w:rsid w:val="00540F21"/>
    <w:rsid w:val="0054118C"/>
    <w:rsid w:val="00541265"/>
    <w:rsid w:val="00541B77"/>
    <w:rsid w:val="005421D6"/>
    <w:rsid w:val="0054236D"/>
    <w:rsid w:val="0054254C"/>
    <w:rsid w:val="0054292B"/>
    <w:rsid w:val="00542BBF"/>
    <w:rsid w:val="0054302C"/>
    <w:rsid w:val="00543411"/>
    <w:rsid w:val="005435E5"/>
    <w:rsid w:val="00543792"/>
    <w:rsid w:val="0054381F"/>
    <w:rsid w:val="00543B86"/>
    <w:rsid w:val="005444CE"/>
    <w:rsid w:val="00544878"/>
    <w:rsid w:val="0054560F"/>
    <w:rsid w:val="0054567A"/>
    <w:rsid w:val="00545801"/>
    <w:rsid w:val="00545ECE"/>
    <w:rsid w:val="005460A3"/>
    <w:rsid w:val="00546603"/>
    <w:rsid w:val="00546BE3"/>
    <w:rsid w:val="00547504"/>
    <w:rsid w:val="005501FD"/>
    <w:rsid w:val="00550386"/>
    <w:rsid w:val="005513F0"/>
    <w:rsid w:val="0055166C"/>
    <w:rsid w:val="005528C7"/>
    <w:rsid w:val="00552ED5"/>
    <w:rsid w:val="005538CA"/>
    <w:rsid w:val="00553CAD"/>
    <w:rsid w:val="00553E84"/>
    <w:rsid w:val="005542FA"/>
    <w:rsid w:val="0055479E"/>
    <w:rsid w:val="00554D0B"/>
    <w:rsid w:val="00554D8A"/>
    <w:rsid w:val="00555D16"/>
    <w:rsid w:val="00555F35"/>
    <w:rsid w:val="005567AA"/>
    <w:rsid w:val="00556A1E"/>
    <w:rsid w:val="00556DC3"/>
    <w:rsid w:val="00556E39"/>
    <w:rsid w:val="005571C5"/>
    <w:rsid w:val="005573C4"/>
    <w:rsid w:val="00557857"/>
    <w:rsid w:val="00557894"/>
    <w:rsid w:val="00557A3D"/>
    <w:rsid w:val="00557BD2"/>
    <w:rsid w:val="005606D3"/>
    <w:rsid w:val="0056074C"/>
    <w:rsid w:val="0056082E"/>
    <w:rsid w:val="005618A9"/>
    <w:rsid w:val="00561CAF"/>
    <w:rsid w:val="0056243F"/>
    <w:rsid w:val="00562D79"/>
    <w:rsid w:val="00562E8B"/>
    <w:rsid w:val="00563006"/>
    <w:rsid w:val="00563048"/>
    <w:rsid w:val="00563900"/>
    <w:rsid w:val="00565C94"/>
    <w:rsid w:val="00565E39"/>
    <w:rsid w:val="00565F92"/>
    <w:rsid w:val="0056607E"/>
    <w:rsid w:val="00566271"/>
    <w:rsid w:val="00566699"/>
    <w:rsid w:val="00566B09"/>
    <w:rsid w:val="00567011"/>
    <w:rsid w:val="005671F0"/>
    <w:rsid w:val="00567837"/>
    <w:rsid w:val="00567972"/>
    <w:rsid w:val="00567AF2"/>
    <w:rsid w:val="00567C3A"/>
    <w:rsid w:val="00567E3E"/>
    <w:rsid w:val="0057033F"/>
    <w:rsid w:val="00570BB4"/>
    <w:rsid w:val="00571795"/>
    <w:rsid w:val="0057252A"/>
    <w:rsid w:val="0057310C"/>
    <w:rsid w:val="00573B6F"/>
    <w:rsid w:val="00573BED"/>
    <w:rsid w:val="0057446A"/>
    <w:rsid w:val="00574698"/>
    <w:rsid w:val="00574918"/>
    <w:rsid w:val="00575EA9"/>
    <w:rsid w:val="005760C5"/>
    <w:rsid w:val="00576D11"/>
    <w:rsid w:val="005770E4"/>
    <w:rsid w:val="005779BA"/>
    <w:rsid w:val="00577D2C"/>
    <w:rsid w:val="00580CA9"/>
    <w:rsid w:val="00580D6F"/>
    <w:rsid w:val="005818DF"/>
    <w:rsid w:val="0058190D"/>
    <w:rsid w:val="00581B0A"/>
    <w:rsid w:val="00581FCD"/>
    <w:rsid w:val="005826F6"/>
    <w:rsid w:val="00583095"/>
    <w:rsid w:val="00584498"/>
    <w:rsid w:val="0058499B"/>
    <w:rsid w:val="00584E87"/>
    <w:rsid w:val="00585081"/>
    <w:rsid w:val="00585339"/>
    <w:rsid w:val="0058534C"/>
    <w:rsid w:val="00585668"/>
    <w:rsid w:val="005858A4"/>
    <w:rsid w:val="00585BED"/>
    <w:rsid w:val="00585C30"/>
    <w:rsid w:val="00585E17"/>
    <w:rsid w:val="00585EB5"/>
    <w:rsid w:val="00585FAA"/>
    <w:rsid w:val="005863C0"/>
    <w:rsid w:val="005864E9"/>
    <w:rsid w:val="00586B2C"/>
    <w:rsid w:val="0058787F"/>
    <w:rsid w:val="00587C1A"/>
    <w:rsid w:val="00587F55"/>
    <w:rsid w:val="005902BB"/>
    <w:rsid w:val="0059031D"/>
    <w:rsid w:val="00590401"/>
    <w:rsid w:val="00590CF2"/>
    <w:rsid w:val="00590DF5"/>
    <w:rsid w:val="00590E60"/>
    <w:rsid w:val="0059128D"/>
    <w:rsid w:val="00591345"/>
    <w:rsid w:val="005918C5"/>
    <w:rsid w:val="00591CEA"/>
    <w:rsid w:val="00593023"/>
    <w:rsid w:val="005938B6"/>
    <w:rsid w:val="005940D8"/>
    <w:rsid w:val="00594224"/>
    <w:rsid w:val="00594BF5"/>
    <w:rsid w:val="00595B3D"/>
    <w:rsid w:val="00597020"/>
    <w:rsid w:val="005979B8"/>
    <w:rsid w:val="005A0D66"/>
    <w:rsid w:val="005A0EAB"/>
    <w:rsid w:val="005A110C"/>
    <w:rsid w:val="005A139F"/>
    <w:rsid w:val="005A1569"/>
    <w:rsid w:val="005A15B8"/>
    <w:rsid w:val="005A18CD"/>
    <w:rsid w:val="005A1978"/>
    <w:rsid w:val="005A1C3D"/>
    <w:rsid w:val="005A1C7F"/>
    <w:rsid w:val="005A1F65"/>
    <w:rsid w:val="005A2003"/>
    <w:rsid w:val="005A2040"/>
    <w:rsid w:val="005A2920"/>
    <w:rsid w:val="005A31A1"/>
    <w:rsid w:val="005A340B"/>
    <w:rsid w:val="005A361D"/>
    <w:rsid w:val="005A36AA"/>
    <w:rsid w:val="005A396E"/>
    <w:rsid w:val="005A39AD"/>
    <w:rsid w:val="005A3BE0"/>
    <w:rsid w:val="005A4086"/>
    <w:rsid w:val="005A4707"/>
    <w:rsid w:val="005A481F"/>
    <w:rsid w:val="005A4A40"/>
    <w:rsid w:val="005A534A"/>
    <w:rsid w:val="005A5420"/>
    <w:rsid w:val="005A5AC6"/>
    <w:rsid w:val="005A67FF"/>
    <w:rsid w:val="005A742E"/>
    <w:rsid w:val="005A7E00"/>
    <w:rsid w:val="005B06F8"/>
    <w:rsid w:val="005B0E14"/>
    <w:rsid w:val="005B0F7C"/>
    <w:rsid w:val="005B1410"/>
    <w:rsid w:val="005B19B2"/>
    <w:rsid w:val="005B1A2C"/>
    <w:rsid w:val="005B227C"/>
    <w:rsid w:val="005B2D45"/>
    <w:rsid w:val="005B306F"/>
    <w:rsid w:val="005B3251"/>
    <w:rsid w:val="005B354E"/>
    <w:rsid w:val="005B413D"/>
    <w:rsid w:val="005B4300"/>
    <w:rsid w:val="005B43B3"/>
    <w:rsid w:val="005B46CB"/>
    <w:rsid w:val="005B48FA"/>
    <w:rsid w:val="005B4930"/>
    <w:rsid w:val="005B4B46"/>
    <w:rsid w:val="005B5479"/>
    <w:rsid w:val="005B59ED"/>
    <w:rsid w:val="005B5D35"/>
    <w:rsid w:val="005B5DBA"/>
    <w:rsid w:val="005B6872"/>
    <w:rsid w:val="005B6F65"/>
    <w:rsid w:val="005B7855"/>
    <w:rsid w:val="005C047E"/>
    <w:rsid w:val="005C2366"/>
    <w:rsid w:val="005C2A82"/>
    <w:rsid w:val="005C30CA"/>
    <w:rsid w:val="005C35DE"/>
    <w:rsid w:val="005C48D5"/>
    <w:rsid w:val="005C4E2B"/>
    <w:rsid w:val="005C50F6"/>
    <w:rsid w:val="005C58BF"/>
    <w:rsid w:val="005C624C"/>
    <w:rsid w:val="005C646D"/>
    <w:rsid w:val="005C684C"/>
    <w:rsid w:val="005C6D95"/>
    <w:rsid w:val="005C709D"/>
    <w:rsid w:val="005C736B"/>
    <w:rsid w:val="005C7563"/>
    <w:rsid w:val="005C759D"/>
    <w:rsid w:val="005C7C38"/>
    <w:rsid w:val="005D02E8"/>
    <w:rsid w:val="005D11A8"/>
    <w:rsid w:val="005D138E"/>
    <w:rsid w:val="005D2402"/>
    <w:rsid w:val="005D2561"/>
    <w:rsid w:val="005D2978"/>
    <w:rsid w:val="005D2B89"/>
    <w:rsid w:val="005D3257"/>
    <w:rsid w:val="005D3269"/>
    <w:rsid w:val="005D3979"/>
    <w:rsid w:val="005D4031"/>
    <w:rsid w:val="005D42A7"/>
    <w:rsid w:val="005D4CEE"/>
    <w:rsid w:val="005D57BD"/>
    <w:rsid w:val="005D5A6C"/>
    <w:rsid w:val="005D5D06"/>
    <w:rsid w:val="005D619F"/>
    <w:rsid w:val="005D674B"/>
    <w:rsid w:val="005D6B42"/>
    <w:rsid w:val="005D6C0F"/>
    <w:rsid w:val="005D7061"/>
    <w:rsid w:val="005D7382"/>
    <w:rsid w:val="005D745A"/>
    <w:rsid w:val="005E03DE"/>
    <w:rsid w:val="005E0F0F"/>
    <w:rsid w:val="005E10F5"/>
    <w:rsid w:val="005E22BD"/>
    <w:rsid w:val="005E2325"/>
    <w:rsid w:val="005E278A"/>
    <w:rsid w:val="005E31B1"/>
    <w:rsid w:val="005E31C6"/>
    <w:rsid w:val="005E33A8"/>
    <w:rsid w:val="005E43F2"/>
    <w:rsid w:val="005E4594"/>
    <w:rsid w:val="005E46B8"/>
    <w:rsid w:val="005E4E20"/>
    <w:rsid w:val="005E518E"/>
    <w:rsid w:val="005E5998"/>
    <w:rsid w:val="005E5D83"/>
    <w:rsid w:val="005E5DD6"/>
    <w:rsid w:val="005E6167"/>
    <w:rsid w:val="005E61E7"/>
    <w:rsid w:val="005E635C"/>
    <w:rsid w:val="005E6822"/>
    <w:rsid w:val="005E70C8"/>
    <w:rsid w:val="005E7C92"/>
    <w:rsid w:val="005F020A"/>
    <w:rsid w:val="005F025C"/>
    <w:rsid w:val="005F035F"/>
    <w:rsid w:val="005F0480"/>
    <w:rsid w:val="005F0713"/>
    <w:rsid w:val="005F09A8"/>
    <w:rsid w:val="005F09ED"/>
    <w:rsid w:val="005F0E3F"/>
    <w:rsid w:val="005F17C4"/>
    <w:rsid w:val="005F1B15"/>
    <w:rsid w:val="005F1B1E"/>
    <w:rsid w:val="005F226A"/>
    <w:rsid w:val="005F37FF"/>
    <w:rsid w:val="005F3C33"/>
    <w:rsid w:val="005F3D08"/>
    <w:rsid w:val="005F4153"/>
    <w:rsid w:val="005F4186"/>
    <w:rsid w:val="005F422C"/>
    <w:rsid w:val="005F4D87"/>
    <w:rsid w:val="005F5051"/>
    <w:rsid w:val="005F5420"/>
    <w:rsid w:val="005F62E4"/>
    <w:rsid w:val="005F72FF"/>
    <w:rsid w:val="005F7391"/>
    <w:rsid w:val="005F7A0C"/>
    <w:rsid w:val="005F7A67"/>
    <w:rsid w:val="005F7B9B"/>
    <w:rsid w:val="00600103"/>
    <w:rsid w:val="00600105"/>
    <w:rsid w:val="00600E9C"/>
    <w:rsid w:val="00600FDF"/>
    <w:rsid w:val="006012A2"/>
    <w:rsid w:val="00601BCB"/>
    <w:rsid w:val="00601DDD"/>
    <w:rsid w:val="006024AB"/>
    <w:rsid w:val="00602562"/>
    <w:rsid w:val="006026DB"/>
    <w:rsid w:val="00602BDF"/>
    <w:rsid w:val="006031DF"/>
    <w:rsid w:val="006032B9"/>
    <w:rsid w:val="006034B4"/>
    <w:rsid w:val="00604239"/>
    <w:rsid w:val="006042F1"/>
    <w:rsid w:val="00604429"/>
    <w:rsid w:val="006053AE"/>
    <w:rsid w:val="00605E54"/>
    <w:rsid w:val="00605F25"/>
    <w:rsid w:val="00606C47"/>
    <w:rsid w:val="0060715E"/>
    <w:rsid w:val="00607361"/>
    <w:rsid w:val="00607CCA"/>
    <w:rsid w:val="00610AAD"/>
    <w:rsid w:val="00610D2E"/>
    <w:rsid w:val="0061105C"/>
    <w:rsid w:val="0061122C"/>
    <w:rsid w:val="0061164D"/>
    <w:rsid w:val="00611975"/>
    <w:rsid w:val="00611FA7"/>
    <w:rsid w:val="0061214D"/>
    <w:rsid w:val="00612196"/>
    <w:rsid w:val="00612261"/>
    <w:rsid w:val="00612991"/>
    <w:rsid w:val="00613C20"/>
    <w:rsid w:val="00613D81"/>
    <w:rsid w:val="006142BB"/>
    <w:rsid w:val="0061496D"/>
    <w:rsid w:val="006158AA"/>
    <w:rsid w:val="0061676F"/>
    <w:rsid w:val="006168CF"/>
    <w:rsid w:val="0062030F"/>
    <w:rsid w:val="00620400"/>
    <w:rsid w:val="00620732"/>
    <w:rsid w:val="00620A3C"/>
    <w:rsid w:val="00620BC2"/>
    <w:rsid w:val="00620F49"/>
    <w:rsid w:val="00621A38"/>
    <w:rsid w:val="00621A69"/>
    <w:rsid w:val="00621C47"/>
    <w:rsid w:val="00621EA9"/>
    <w:rsid w:val="00621F48"/>
    <w:rsid w:val="00622547"/>
    <w:rsid w:val="00622A33"/>
    <w:rsid w:val="00622D83"/>
    <w:rsid w:val="006235ED"/>
    <w:rsid w:val="00623A90"/>
    <w:rsid w:val="00623BCA"/>
    <w:rsid w:val="00623BFC"/>
    <w:rsid w:val="00623D8D"/>
    <w:rsid w:val="00623DB1"/>
    <w:rsid w:val="00624423"/>
    <w:rsid w:val="006247AD"/>
    <w:rsid w:val="0062550A"/>
    <w:rsid w:val="006258E7"/>
    <w:rsid w:val="00625DF9"/>
    <w:rsid w:val="00626138"/>
    <w:rsid w:val="00626285"/>
    <w:rsid w:val="00626B04"/>
    <w:rsid w:val="00626BDA"/>
    <w:rsid w:val="00626E6E"/>
    <w:rsid w:val="00626E70"/>
    <w:rsid w:val="00626EEF"/>
    <w:rsid w:val="00627A7D"/>
    <w:rsid w:val="006306AB"/>
    <w:rsid w:val="00630E9C"/>
    <w:rsid w:val="00631194"/>
    <w:rsid w:val="006312DB"/>
    <w:rsid w:val="00631790"/>
    <w:rsid w:val="006318D8"/>
    <w:rsid w:val="00631935"/>
    <w:rsid w:val="00631AD8"/>
    <w:rsid w:val="00631F70"/>
    <w:rsid w:val="00632159"/>
    <w:rsid w:val="0063221B"/>
    <w:rsid w:val="0063228B"/>
    <w:rsid w:val="00632852"/>
    <w:rsid w:val="00632EDB"/>
    <w:rsid w:val="00632F45"/>
    <w:rsid w:val="006330B9"/>
    <w:rsid w:val="006333BD"/>
    <w:rsid w:val="006339F6"/>
    <w:rsid w:val="00633C18"/>
    <w:rsid w:val="00633F9D"/>
    <w:rsid w:val="00634722"/>
    <w:rsid w:val="00634AE2"/>
    <w:rsid w:val="00634CE5"/>
    <w:rsid w:val="00634DCA"/>
    <w:rsid w:val="00634F87"/>
    <w:rsid w:val="00635042"/>
    <w:rsid w:val="0063511E"/>
    <w:rsid w:val="0063558C"/>
    <w:rsid w:val="00635701"/>
    <w:rsid w:val="00635D92"/>
    <w:rsid w:val="006365FB"/>
    <w:rsid w:val="00636A5B"/>
    <w:rsid w:val="00636A6D"/>
    <w:rsid w:val="0063734C"/>
    <w:rsid w:val="006376B9"/>
    <w:rsid w:val="006377E7"/>
    <w:rsid w:val="006379E2"/>
    <w:rsid w:val="006379FB"/>
    <w:rsid w:val="00637AA7"/>
    <w:rsid w:val="00637CC7"/>
    <w:rsid w:val="00637EDB"/>
    <w:rsid w:val="0064005D"/>
    <w:rsid w:val="0064029B"/>
    <w:rsid w:val="00640549"/>
    <w:rsid w:val="0064108C"/>
    <w:rsid w:val="00641434"/>
    <w:rsid w:val="0064156E"/>
    <w:rsid w:val="00641A0F"/>
    <w:rsid w:val="006423F3"/>
    <w:rsid w:val="00642703"/>
    <w:rsid w:val="00642852"/>
    <w:rsid w:val="00642D5E"/>
    <w:rsid w:val="00643043"/>
    <w:rsid w:val="006430DA"/>
    <w:rsid w:val="00643498"/>
    <w:rsid w:val="00643DA8"/>
    <w:rsid w:val="00643F10"/>
    <w:rsid w:val="00644601"/>
    <w:rsid w:val="006448C6"/>
    <w:rsid w:val="00644945"/>
    <w:rsid w:val="00644BE5"/>
    <w:rsid w:val="00644D31"/>
    <w:rsid w:val="00645B6A"/>
    <w:rsid w:val="00645D94"/>
    <w:rsid w:val="006463C5"/>
    <w:rsid w:val="0064790A"/>
    <w:rsid w:val="0064792D"/>
    <w:rsid w:val="00647CD9"/>
    <w:rsid w:val="00647CF6"/>
    <w:rsid w:val="006503BA"/>
    <w:rsid w:val="00650633"/>
    <w:rsid w:val="00650703"/>
    <w:rsid w:val="006510C0"/>
    <w:rsid w:val="00651362"/>
    <w:rsid w:val="00651B53"/>
    <w:rsid w:val="00651D5F"/>
    <w:rsid w:val="006527D8"/>
    <w:rsid w:val="0065294E"/>
    <w:rsid w:val="00652A8F"/>
    <w:rsid w:val="00652BCB"/>
    <w:rsid w:val="00652DAC"/>
    <w:rsid w:val="006535CE"/>
    <w:rsid w:val="00653A5A"/>
    <w:rsid w:val="00654390"/>
    <w:rsid w:val="0065447E"/>
    <w:rsid w:val="00654A70"/>
    <w:rsid w:val="006563FD"/>
    <w:rsid w:val="006568B5"/>
    <w:rsid w:val="00656985"/>
    <w:rsid w:val="00656B51"/>
    <w:rsid w:val="00656B7B"/>
    <w:rsid w:val="00656DF0"/>
    <w:rsid w:val="0065724D"/>
    <w:rsid w:val="00657A94"/>
    <w:rsid w:val="006601F5"/>
    <w:rsid w:val="006605C5"/>
    <w:rsid w:val="00661303"/>
    <w:rsid w:val="0066270D"/>
    <w:rsid w:val="00662738"/>
    <w:rsid w:val="00662840"/>
    <w:rsid w:val="00662967"/>
    <w:rsid w:val="00662BBF"/>
    <w:rsid w:val="00663059"/>
    <w:rsid w:val="00663F25"/>
    <w:rsid w:val="006640BC"/>
    <w:rsid w:val="00664DED"/>
    <w:rsid w:val="00665290"/>
    <w:rsid w:val="006652B0"/>
    <w:rsid w:val="00665A44"/>
    <w:rsid w:val="00665F23"/>
    <w:rsid w:val="0066612C"/>
    <w:rsid w:val="00666419"/>
    <w:rsid w:val="00667293"/>
    <w:rsid w:val="00667740"/>
    <w:rsid w:val="00667984"/>
    <w:rsid w:val="00667BBD"/>
    <w:rsid w:val="00667C41"/>
    <w:rsid w:val="00667CC4"/>
    <w:rsid w:val="00670211"/>
    <w:rsid w:val="006707CC"/>
    <w:rsid w:val="006708F1"/>
    <w:rsid w:val="0067094B"/>
    <w:rsid w:val="00670DBB"/>
    <w:rsid w:val="00670E0F"/>
    <w:rsid w:val="00671397"/>
    <w:rsid w:val="006718AD"/>
    <w:rsid w:val="00671F54"/>
    <w:rsid w:val="006728F1"/>
    <w:rsid w:val="00672D24"/>
    <w:rsid w:val="0067312B"/>
    <w:rsid w:val="006732F6"/>
    <w:rsid w:val="00673A69"/>
    <w:rsid w:val="006745E4"/>
    <w:rsid w:val="00675A21"/>
    <w:rsid w:val="00675BF0"/>
    <w:rsid w:val="00675F9C"/>
    <w:rsid w:val="006768BF"/>
    <w:rsid w:val="00676AA7"/>
    <w:rsid w:val="00676CBE"/>
    <w:rsid w:val="00676CD5"/>
    <w:rsid w:val="00676FD2"/>
    <w:rsid w:val="00677179"/>
    <w:rsid w:val="00677446"/>
    <w:rsid w:val="00677FBB"/>
    <w:rsid w:val="00680421"/>
    <w:rsid w:val="006804E5"/>
    <w:rsid w:val="0068068F"/>
    <w:rsid w:val="00680883"/>
    <w:rsid w:val="006809A5"/>
    <w:rsid w:val="00680BB5"/>
    <w:rsid w:val="00681509"/>
    <w:rsid w:val="00681A0F"/>
    <w:rsid w:val="00681BCE"/>
    <w:rsid w:val="00681BDC"/>
    <w:rsid w:val="006823DA"/>
    <w:rsid w:val="00682433"/>
    <w:rsid w:val="00682BB5"/>
    <w:rsid w:val="00682EBA"/>
    <w:rsid w:val="0068343A"/>
    <w:rsid w:val="006837EC"/>
    <w:rsid w:val="00683C7C"/>
    <w:rsid w:val="00683E5A"/>
    <w:rsid w:val="00683F80"/>
    <w:rsid w:val="00684119"/>
    <w:rsid w:val="00684BA9"/>
    <w:rsid w:val="00684C20"/>
    <w:rsid w:val="00684D7E"/>
    <w:rsid w:val="00685082"/>
    <w:rsid w:val="0068582E"/>
    <w:rsid w:val="00685912"/>
    <w:rsid w:val="00685E03"/>
    <w:rsid w:val="0068602A"/>
    <w:rsid w:val="0068614F"/>
    <w:rsid w:val="0068629B"/>
    <w:rsid w:val="00687663"/>
    <w:rsid w:val="00687A0B"/>
    <w:rsid w:val="00687A49"/>
    <w:rsid w:val="00687AEE"/>
    <w:rsid w:val="0069017C"/>
    <w:rsid w:val="00690573"/>
    <w:rsid w:val="00690A6C"/>
    <w:rsid w:val="006912BE"/>
    <w:rsid w:val="0069179F"/>
    <w:rsid w:val="00691B2C"/>
    <w:rsid w:val="00691BF7"/>
    <w:rsid w:val="00692030"/>
    <w:rsid w:val="00692244"/>
    <w:rsid w:val="0069236E"/>
    <w:rsid w:val="006936C7"/>
    <w:rsid w:val="00693727"/>
    <w:rsid w:val="00693D6C"/>
    <w:rsid w:val="00693F2B"/>
    <w:rsid w:val="00694623"/>
    <w:rsid w:val="0069476E"/>
    <w:rsid w:val="00695430"/>
    <w:rsid w:val="00695B12"/>
    <w:rsid w:val="006960F1"/>
    <w:rsid w:val="0069673A"/>
    <w:rsid w:val="006969D3"/>
    <w:rsid w:val="00696A4E"/>
    <w:rsid w:val="00696FA6"/>
    <w:rsid w:val="006970E6"/>
    <w:rsid w:val="0069736B"/>
    <w:rsid w:val="006973AA"/>
    <w:rsid w:val="006973D8"/>
    <w:rsid w:val="006974E7"/>
    <w:rsid w:val="006979B6"/>
    <w:rsid w:val="00697B2B"/>
    <w:rsid w:val="00697DF2"/>
    <w:rsid w:val="006A05D9"/>
    <w:rsid w:val="006A07F4"/>
    <w:rsid w:val="006A0A35"/>
    <w:rsid w:val="006A0C3C"/>
    <w:rsid w:val="006A0CE1"/>
    <w:rsid w:val="006A0F12"/>
    <w:rsid w:val="006A13F2"/>
    <w:rsid w:val="006A1822"/>
    <w:rsid w:val="006A2089"/>
    <w:rsid w:val="006A20BC"/>
    <w:rsid w:val="006A2780"/>
    <w:rsid w:val="006A2BB5"/>
    <w:rsid w:val="006A3060"/>
    <w:rsid w:val="006A4221"/>
    <w:rsid w:val="006A48FE"/>
    <w:rsid w:val="006A5BDA"/>
    <w:rsid w:val="006A5EF0"/>
    <w:rsid w:val="006A65D0"/>
    <w:rsid w:val="006A68A4"/>
    <w:rsid w:val="006A6C53"/>
    <w:rsid w:val="006A6CC0"/>
    <w:rsid w:val="006A6E4E"/>
    <w:rsid w:val="006A74F2"/>
    <w:rsid w:val="006A79DA"/>
    <w:rsid w:val="006A7B3D"/>
    <w:rsid w:val="006A7FDA"/>
    <w:rsid w:val="006B0218"/>
    <w:rsid w:val="006B0A5C"/>
    <w:rsid w:val="006B0FB4"/>
    <w:rsid w:val="006B135B"/>
    <w:rsid w:val="006B1CE2"/>
    <w:rsid w:val="006B2308"/>
    <w:rsid w:val="006B24FD"/>
    <w:rsid w:val="006B2500"/>
    <w:rsid w:val="006B263C"/>
    <w:rsid w:val="006B2A2C"/>
    <w:rsid w:val="006B2B07"/>
    <w:rsid w:val="006B2C5C"/>
    <w:rsid w:val="006B31BB"/>
    <w:rsid w:val="006B32B5"/>
    <w:rsid w:val="006B34B7"/>
    <w:rsid w:val="006B3771"/>
    <w:rsid w:val="006B3934"/>
    <w:rsid w:val="006B451F"/>
    <w:rsid w:val="006B4A03"/>
    <w:rsid w:val="006B5988"/>
    <w:rsid w:val="006B6070"/>
    <w:rsid w:val="006B67A0"/>
    <w:rsid w:val="006B6A8A"/>
    <w:rsid w:val="006B6CBE"/>
    <w:rsid w:val="006B6CFA"/>
    <w:rsid w:val="006B70EC"/>
    <w:rsid w:val="006B7157"/>
    <w:rsid w:val="006C1A56"/>
    <w:rsid w:val="006C219D"/>
    <w:rsid w:val="006C225D"/>
    <w:rsid w:val="006C25A3"/>
    <w:rsid w:val="006C342D"/>
    <w:rsid w:val="006C396B"/>
    <w:rsid w:val="006C3A24"/>
    <w:rsid w:val="006C3DEE"/>
    <w:rsid w:val="006C3FA0"/>
    <w:rsid w:val="006C55E1"/>
    <w:rsid w:val="006C5FF9"/>
    <w:rsid w:val="006C6A2C"/>
    <w:rsid w:val="006C7D1C"/>
    <w:rsid w:val="006D00D7"/>
    <w:rsid w:val="006D02A1"/>
    <w:rsid w:val="006D0539"/>
    <w:rsid w:val="006D0B68"/>
    <w:rsid w:val="006D1005"/>
    <w:rsid w:val="006D1566"/>
    <w:rsid w:val="006D158B"/>
    <w:rsid w:val="006D19EC"/>
    <w:rsid w:val="006D1C8B"/>
    <w:rsid w:val="006D1DD3"/>
    <w:rsid w:val="006D238D"/>
    <w:rsid w:val="006D26A6"/>
    <w:rsid w:val="006D26C0"/>
    <w:rsid w:val="006D2CC9"/>
    <w:rsid w:val="006D3591"/>
    <w:rsid w:val="006D3A34"/>
    <w:rsid w:val="006D3A4A"/>
    <w:rsid w:val="006D3B7A"/>
    <w:rsid w:val="006D3D75"/>
    <w:rsid w:val="006D3E6B"/>
    <w:rsid w:val="006D4116"/>
    <w:rsid w:val="006D46C1"/>
    <w:rsid w:val="006D4B1E"/>
    <w:rsid w:val="006D4B4C"/>
    <w:rsid w:val="006D5F96"/>
    <w:rsid w:val="006D66C0"/>
    <w:rsid w:val="006D6750"/>
    <w:rsid w:val="006D693B"/>
    <w:rsid w:val="006D7012"/>
    <w:rsid w:val="006D703E"/>
    <w:rsid w:val="006D7274"/>
    <w:rsid w:val="006D741E"/>
    <w:rsid w:val="006D7D38"/>
    <w:rsid w:val="006D7D83"/>
    <w:rsid w:val="006D7F27"/>
    <w:rsid w:val="006D7FC9"/>
    <w:rsid w:val="006E021B"/>
    <w:rsid w:val="006E088C"/>
    <w:rsid w:val="006E11F6"/>
    <w:rsid w:val="006E131D"/>
    <w:rsid w:val="006E135F"/>
    <w:rsid w:val="006E1598"/>
    <w:rsid w:val="006E16B4"/>
    <w:rsid w:val="006E1A2F"/>
    <w:rsid w:val="006E1BBE"/>
    <w:rsid w:val="006E273D"/>
    <w:rsid w:val="006E2840"/>
    <w:rsid w:val="006E2C7E"/>
    <w:rsid w:val="006E2F64"/>
    <w:rsid w:val="006E2F70"/>
    <w:rsid w:val="006E3588"/>
    <w:rsid w:val="006E3CFF"/>
    <w:rsid w:val="006E3E6A"/>
    <w:rsid w:val="006E61CF"/>
    <w:rsid w:val="006E6400"/>
    <w:rsid w:val="006E64EF"/>
    <w:rsid w:val="006E65A4"/>
    <w:rsid w:val="006E6781"/>
    <w:rsid w:val="006E6A7B"/>
    <w:rsid w:val="006E6BAE"/>
    <w:rsid w:val="006E6CAB"/>
    <w:rsid w:val="006E707E"/>
    <w:rsid w:val="006F027D"/>
    <w:rsid w:val="006F05DC"/>
    <w:rsid w:val="006F1913"/>
    <w:rsid w:val="006F19D2"/>
    <w:rsid w:val="006F1D18"/>
    <w:rsid w:val="006F1D37"/>
    <w:rsid w:val="006F1ED5"/>
    <w:rsid w:val="006F1F00"/>
    <w:rsid w:val="006F2AB6"/>
    <w:rsid w:val="006F2D7E"/>
    <w:rsid w:val="006F2E63"/>
    <w:rsid w:val="006F37BC"/>
    <w:rsid w:val="006F3EA8"/>
    <w:rsid w:val="006F4072"/>
    <w:rsid w:val="006F4161"/>
    <w:rsid w:val="006F485C"/>
    <w:rsid w:val="006F4E0C"/>
    <w:rsid w:val="006F5223"/>
    <w:rsid w:val="006F5604"/>
    <w:rsid w:val="006F5ABC"/>
    <w:rsid w:val="006F5B3F"/>
    <w:rsid w:val="006F6611"/>
    <w:rsid w:val="006F79EA"/>
    <w:rsid w:val="006F7A87"/>
    <w:rsid w:val="006F7BEE"/>
    <w:rsid w:val="006F7CB7"/>
    <w:rsid w:val="006F7F5F"/>
    <w:rsid w:val="00700C13"/>
    <w:rsid w:val="0070202B"/>
    <w:rsid w:val="0070232A"/>
    <w:rsid w:val="007023AB"/>
    <w:rsid w:val="00702481"/>
    <w:rsid w:val="0070310F"/>
    <w:rsid w:val="007036B7"/>
    <w:rsid w:val="007036B8"/>
    <w:rsid w:val="0070373D"/>
    <w:rsid w:val="00703796"/>
    <w:rsid w:val="0070390A"/>
    <w:rsid w:val="00703AF2"/>
    <w:rsid w:val="00703DDA"/>
    <w:rsid w:val="00703E1F"/>
    <w:rsid w:val="00704033"/>
    <w:rsid w:val="007043E4"/>
    <w:rsid w:val="0070444A"/>
    <w:rsid w:val="0070512F"/>
    <w:rsid w:val="00705776"/>
    <w:rsid w:val="00705853"/>
    <w:rsid w:val="00705B95"/>
    <w:rsid w:val="00706856"/>
    <w:rsid w:val="007070B2"/>
    <w:rsid w:val="007070D9"/>
    <w:rsid w:val="00707563"/>
    <w:rsid w:val="00707CD5"/>
    <w:rsid w:val="00707E4D"/>
    <w:rsid w:val="00707EAB"/>
    <w:rsid w:val="00707F86"/>
    <w:rsid w:val="00710FB7"/>
    <w:rsid w:val="0071163E"/>
    <w:rsid w:val="00711E18"/>
    <w:rsid w:val="00711F20"/>
    <w:rsid w:val="0071206A"/>
    <w:rsid w:val="007136D5"/>
    <w:rsid w:val="00713916"/>
    <w:rsid w:val="00714B46"/>
    <w:rsid w:val="007152FD"/>
    <w:rsid w:val="00715BB8"/>
    <w:rsid w:val="00715BBB"/>
    <w:rsid w:val="00715C7D"/>
    <w:rsid w:val="0071617F"/>
    <w:rsid w:val="00716A85"/>
    <w:rsid w:val="00717182"/>
    <w:rsid w:val="00717D0A"/>
    <w:rsid w:val="00717DFC"/>
    <w:rsid w:val="00717EA1"/>
    <w:rsid w:val="0072003B"/>
    <w:rsid w:val="00720E3D"/>
    <w:rsid w:val="0072121F"/>
    <w:rsid w:val="00721676"/>
    <w:rsid w:val="00721793"/>
    <w:rsid w:val="00721840"/>
    <w:rsid w:val="00721876"/>
    <w:rsid w:val="007222F6"/>
    <w:rsid w:val="00723087"/>
    <w:rsid w:val="00723E10"/>
    <w:rsid w:val="00723E48"/>
    <w:rsid w:val="007243C0"/>
    <w:rsid w:val="00724834"/>
    <w:rsid w:val="00724AAD"/>
    <w:rsid w:val="00724D09"/>
    <w:rsid w:val="00724E99"/>
    <w:rsid w:val="007260D9"/>
    <w:rsid w:val="00726266"/>
    <w:rsid w:val="00726483"/>
    <w:rsid w:val="00726E95"/>
    <w:rsid w:val="00726EF8"/>
    <w:rsid w:val="00727248"/>
    <w:rsid w:val="00727354"/>
    <w:rsid w:val="00727AE1"/>
    <w:rsid w:val="00727D1A"/>
    <w:rsid w:val="0073015B"/>
    <w:rsid w:val="00730510"/>
    <w:rsid w:val="0073072F"/>
    <w:rsid w:val="00730F0D"/>
    <w:rsid w:val="007311D3"/>
    <w:rsid w:val="00731955"/>
    <w:rsid w:val="0073278E"/>
    <w:rsid w:val="00732D9C"/>
    <w:rsid w:val="007331E3"/>
    <w:rsid w:val="00733DA2"/>
    <w:rsid w:val="00733DD9"/>
    <w:rsid w:val="00733F72"/>
    <w:rsid w:val="007341AA"/>
    <w:rsid w:val="0073420F"/>
    <w:rsid w:val="0073424F"/>
    <w:rsid w:val="0073481F"/>
    <w:rsid w:val="00734902"/>
    <w:rsid w:val="00735890"/>
    <w:rsid w:val="007362C6"/>
    <w:rsid w:val="007363DF"/>
    <w:rsid w:val="007364AA"/>
    <w:rsid w:val="007367A3"/>
    <w:rsid w:val="00737335"/>
    <w:rsid w:val="00737584"/>
    <w:rsid w:val="00737657"/>
    <w:rsid w:val="00737D11"/>
    <w:rsid w:val="00737E50"/>
    <w:rsid w:val="00740183"/>
    <w:rsid w:val="007406BE"/>
    <w:rsid w:val="00740C24"/>
    <w:rsid w:val="007410FC"/>
    <w:rsid w:val="007415F5"/>
    <w:rsid w:val="00741ABE"/>
    <w:rsid w:val="00741AC4"/>
    <w:rsid w:val="007423CA"/>
    <w:rsid w:val="007424C7"/>
    <w:rsid w:val="007425D3"/>
    <w:rsid w:val="0074268B"/>
    <w:rsid w:val="007431A9"/>
    <w:rsid w:val="00743B3C"/>
    <w:rsid w:val="00743FBA"/>
    <w:rsid w:val="007447FD"/>
    <w:rsid w:val="0074489D"/>
    <w:rsid w:val="00744B67"/>
    <w:rsid w:val="00745268"/>
    <w:rsid w:val="00745B22"/>
    <w:rsid w:val="00746663"/>
    <w:rsid w:val="00746B1B"/>
    <w:rsid w:val="00746FD4"/>
    <w:rsid w:val="00747140"/>
    <w:rsid w:val="0074723E"/>
    <w:rsid w:val="007502C8"/>
    <w:rsid w:val="007503A2"/>
    <w:rsid w:val="00750426"/>
    <w:rsid w:val="0075064E"/>
    <w:rsid w:val="0075126B"/>
    <w:rsid w:val="00751595"/>
    <w:rsid w:val="00751E22"/>
    <w:rsid w:val="00752542"/>
    <w:rsid w:val="0075308B"/>
    <w:rsid w:val="007534A5"/>
    <w:rsid w:val="00753B53"/>
    <w:rsid w:val="00753C09"/>
    <w:rsid w:val="007545D2"/>
    <w:rsid w:val="00754A1A"/>
    <w:rsid w:val="0075583F"/>
    <w:rsid w:val="00755884"/>
    <w:rsid w:val="00755F46"/>
    <w:rsid w:val="00755F52"/>
    <w:rsid w:val="00756855"/>
    <w:rsid w:val="00756903"/>
    <w:rsid w:val="00756B2A"/>
    <w:rsid w:val="00757281"/>
    <w:rsid w:val="00757FED"/>
    <w:rsid w:val="0076017F"/>
    <w:rsid w:val="00760C42"/>
    <w:rsid w:val="00760CC1"/>
    <w:rsid w:val="007615F1"/>
    <w:rsid w:val="0076178D"/>
    <w:rsid w:val="007617A4"/>
    <w:rsid w:val="00761ABA"/>
    <w:rsid w:val="00761C8C"/>
    <w:rsid w:val="0076276E"/>
    <w:rsid w:val="00762EEC"/>
    <w:rsid w:val="00763D6D"/>
    <w:rsid w:val="00763E0B"/>
    <w:rsid w:val="00764426"/>
    <w:rsid w:val="00764499"/>
    <w:rsid w:val="00764C34"/>
    <w:rsid w:val="00764F94"/>
    <w:rsid w:val="0076562A"/>
    <w:rsid w:val="0076578B"/>
    <w:rsid w:val="00766148"/>
    <w:rsid w:val="00766240"/>
    <w:rsid w:val="007667AF"/>
    <w:rsid w:val="00766E70"/>
    <w:rsid w:val="00767032"/>
    <w:rsid w:val="007671FD"/>
    <w:rsid w:val="00767404"/>
    <w:rsid w:val="00767418"/>
    <w:rsid w:val="00767B81"/>
    <w:rsid w:val="00770856"/>
    <w:rsid w:val="00770CD3"/>
    <w:rsid w:val="00770E59"/>
    <w:rsid w:val="007714A0"/>
    <w:rsid w:val="00771D4A"/>
    <w:rsid w:val="00771E75"/>
    <w:rsid w:val="0077200F"/>
    <w:rsid w:val="00772246"/>
    <w:rsid w:val="00772775"/>
    <w:rsid w:val="00772FA5"/>
    <w:rsid w:val="0077363E"/>
    <w:rsid w:val="007737A8"/>
    <w:rsid w:val="00773BD9"/>
    <w:rsid w:val="00773EDD"/>
    <w:rsid w:val="00774163"/>
    <w:rsid w:val="00774730"/>
    <w:rsid w:val="00774A44"/>
    <w:rsid w:val="00775487"/>
    <w:rsid w:val="00775669"/>
    <w:rsid w:val="0077599E"/>
    <w:rsid w:val="00775F1E"/>
    <w:rsid w:val="007763DF"/>
    <w:rsid w:val="007776A2"/>
    <w:rsid w:val="00777984"/>
    <w:rsid w:val="00777CF2"/>
    <w:rsid w:val="00777D62"/>
    <w:rsid w:val="007801EE"/>
    <w:rsid w:val="00780966"/>
    <w:rsid w:val="007814BD"/>
    <w:rsid w:val="00782103"/>
    <w:rsid w:val="00782285"/>
    <w:rsid w:val="007824CD"/>
    <w:rsid w:val="00782B70"/>
    <w:rsid w:val="00783348"/>
    <w:rsid w:val="0078376F"/>
    <w:rsid w:val="00783AA9"/>
    <w:rsid w:val="00783C45"/>
    <w:rsid w:val="00783D4D"/>
    <w:rsid w:val="00783F2B"/>
    <w:rsid w:val="007840DF"/>
    <w:rsid w:val="0078451B"/>
    <w:rsid w:val="00784542"/>
    <w:rsid w:val="00784C44"/>
    <w:rsid w:val="0078508A"/>
    <w:rsid w:val="0078590D"/>
    <w:rsid w:val="0078659A"/>
    <w:rsid w:val="00786F87"/>
    <w:rsid w:val="0078727B"/>
    <w:rsid w:val="00787A99"/>
    <w:rsid w:val="00787B21"/>
    <w:rsid w:val="00787E83"/>
    <w:rsid w:val="0079044C"/>
    <w:rsid w:val="0079045F"/>
    <w:rsid w:val="007904D4"/>
    <w:rsid w:val="00790937"/>
    <w:rsid w:val="00790C40"/>
    <w:rsid w:val="00790D9A"/>
    <w:rsid w:val="007911C4"/>
    <w:rsid w:val="00791AAC"/>
    <w:rsid w:val="00791CE5"/>
    <w:rsid w:val="00793061"/>
    <w:rsid w:val="0079325F"/>
    <w:rsid w:val="0079391D"/>
    <w:rsid w:val="00793DC9"/>
    <w:rsid w:val="0079408C"/>
    <w:rsid w:val="0079421A"/>
    <w:rsid w:val="00794795"/>
    <w:rsid w:val="007949F6"/>
    <w:rsid w:val="00794EBA"/>
    <w:rsid w:val="00795031"/>
    <w:rsid w:val="00795984"/>
    <w:rsid w:val="00795BA9"/>
    <w:rsid w:val="00795D52"/>
    <w:rsid w:val="00796365"/>
    <w:rsid w:val="0079677E"/>
    <w:rsid w:val="00796940"/>
    <w:rsid w:val="00797576"/>
    <w:rsid w:val="0079765F"/>
    <w:rsid w:val="0079796B"/>
    <w:rsid w:val="007A05F1"/>
    <w:rsid w:val="007A0787"/>
    <w:rsid w:val="007A0975"/>
    <w:rsid w:val="007A0B65"/>
    <w:rsid w:val="007A13D8"/>
    <w:rsid w:val="007A13F3"/>
    <w:rsid w:val="007A1775"/>
    <w:rsid w:val="007A1AED"/>
    <w:rsid w:val="007A1BEE"/>
    <w:rsid w:val="007A2036"/>
    <w:rsid w:val="007A251C"/>
    <w:rsid w:val="007A2BA5"/>
    <w:rsid w:val="007A2D26"/>
    <w:rsid w:val="007A3200"/>
    <w:rsid w:val="007A3D5F"/>
    <w:rsid w:val="007A3E79"/>
    <w:rsid w:val="007A3FF4"/>
    <w:rsid w:val="007A4096"/>
    <w:rsid w:val="007A45D0"/>
    <w:rsid w:val="007A4710"/>
    <w:rsid w:val="007A494C"/>
    <w:rsid w:val="007A4F60"/>
    <w:rsid w:val="007A50AA"/>
    <w:rsid w:val="007A5DD5"/>
    <w:rsid w:val="007A5FCF"/>
    <w:rsid w:val="007A6B5C"/>
    <w:rsid w:val="007A6D42"/>
    <w:rsid w:val="007A7582"/>
    <w:rsid w:val="007B01A2"/>
    <w:rsid w:val="007B086A"/>
    <w:rsid w:val="007B0A1C"/>
    <w:rsid w:val="007B109F"/>
    <w:rsid w:val="007B14B6"/>
    <w:rsid w:val="007B15C0"/>
    <w:rsid w:val="007B1739"/>
    <w:rsid w:val="007B18DF"/>
    <w:rsid w:val="007B21F6"/>
    <w:rsid w:val="007B256A"/>
    <w:rsid w:val="007B2C72"/>
    <w:rsid w:val="007B2CA1"/>
    <w:rsid w:val="007B325B"/>
    <w:rsid w:val="007B39BD"/>
    <w:rsid w:val="007B4226"/>
    <w:rsid w:val="007B48F6"/>
    <w:rsid w:val="007B4F06"/>
    <w:rsid w:val="007B5309"/>
    <w:rsid w:val="007B53FB"/>
    <w:rsid w:val="007B5480"/>
    <w:rsid w:val="007B5CA4"/>
    <w:rsid w:val="007B63A2"/>
    <w:rsid w:val="007B6F4E"/>
    <w:rsid w:val="007B72FA"/>
    <w:rsid w:val="007B77A9"/>
    <w:rsid w:val="007B7852"/>
    <w:rsid w:val="007B7E04"/>
    <w:rsid w:val="007C031E"/>
    <w:rsid w:val="007C062A"/>
    <w:rsid w:val="007C07DD"/>
    <w:rsid w:val="007C0DD9"/>
    <w:rsid w:val="007C1929"/>
    <w:rsid w:val="007C1F18"/>
    <w:rsid w:val="007C1FE8"/>
    <w:rsid w:val="007C21E3"/>
    <w:rsid w:val="007C2515"/>
    <w:rsid w:val="007C28BF"/>
    <w:rsid w:val="007C2EF7"/>
    <w:rsid w:val="007C2F19"/>
    <w:rsid w:val="007C2F4E"/>
    <w:rsid w:val="007C33A6"/>
    <w:rsid w:val="007C359F"/>
    <w:rsid w:val="007C3855"/>
    <w:rsid w:val="007C435D"/>
    <w:rsid w:val="007C4609"/>
    <w:rsid w:val="007C46AC"/>
    <w:rsid w:val="007C4719"/>
    <w:rsid w:val="007C5258"/>
    <w:rsid w:val="007C5487"/>
    <w:rsid w:val="007C55E2"/>
    <w:rsid w:val="007C621A"/>
    <w:rsid w:val="007C64F6"/>
    <w:rsid w:val="007C68DA"/>
    <w:rsid w:val="007C7575"/>
    <w:rsid w:val="007C7E17"/>
    <w:rsid w:val="007C7F4A"/>
    <w:rsid w:val="007C7F6E"/>
    <w:rsid w:val="007D01CA"/>
    <w:rsid w:val="007D078D"/>
    <w:rsid w:val="007D0E04"/>
    <w:rsid w:val="007D10C7"/>
    <w:rsid w:val="007D1196"/>
    <w:rsid w:val="007D19FC"/>
    <w:rsid w:val="007D1A37"/>
    <w:rsid w:val="007D1DCF"/>
    <w:rsid w:val="007D1FB2"/>
    <w:rsid w:val="007D23A5"/>
    <w:rsid w:val="007D2BE0"/>
    <w:rsid w:val="007D2E01"/>
    <w:rsid w:val="007D3206"/>
    <w:rsid w:val="007D36A2"/>
    <w:rsid w:val="007D3D3C"/>
    <w:rsid w:val="007D3ED3"/>
    <w:rsid w:val="007D48AF"/>
    <w:rsid w:val="007D4CBF"/>
    <w:rsid w:val="007D4D98"/>
    <w:rsid w:val="007D4F9A"/>
    <w:rsid w:val="007D5CD3"/>
    <w:rsid w:val="007D6343"/>
    <w:rsid w:val="007D642A"/>
    <w:rsid w:val="007D6917"/>
    <w:rsid w:val="007D6DDA"/>
    <w:rsid w:val="007D71D7"/>
    <w:rsid w:val="007D783F"/>
    <w:rsid w:val="007D7E2D"/>
    <w:rsid w:val="007E0A36"/>
    <w:rsid w:val="007E161C"/>
    <w:rsid w:val="007E17A0"/>
    <w:rsid w:val="007E1A93"/>
    <w:rsid w:val="007E1D1C"/>
    <w:rsid w:val="007E1EE1"/>
    <w:rsid w:val="007E2680"/>
    <w:rsid w:val="007E27DB"/>
    <w:rsid w:val="007E2992"/>
    <w:rsid w:val="007E32DE"/>
    <w:rsid w:val="007E347B"/>
    <w:rsid w:val="007E3A2D"/>
    <w:rsid w:val="007E4036"/>
    <w:rsid w:val="007E464C"/>
    <w:rsid w:val="007E55C2"/>
    <w:rsid w:val="007E5759"/>
    <w:rsid w:val="007E58B7"/>
    <w:rsid w:val="007E5B8C"/>
    <w:rsid w:val="007E7398"/>
    <w:rsid w:val="007E744F"/>
    <w:rsid w:val="007E7F5C"/>
    <w:rsid w:val="007F120C"/>
    <w:rsid w:val="007F1AFB"/>
    <w:rsid w:val="007F1F83"/>
    <w:rsid w:val="007F2167"/>
    <w:rsid w:val="007F225A"/>
    <w:rsid w:val="007F268E"/>
    <w:rsid w:val="007F303B"/>
    <w:rsid w:val="007F3192"/>
    <w:rsid w:val="007F339B"/>
    <w:rsid w:val="007F3490"/>
    <w:rsid w:val="007F3A75"/>
    <w:rsid w:val="007F3B1C"/>
    <w:rsid w:val="007F47B3"/>
    <w:rsid w:val="007F485E"/>
    <w:rsid w:val="007F4FBF"/>
    <w:rsid w:val="007F51A5"/>
    <w:rsid w:val="007F51D5"/>
    <w:rsid w:val="007F56D9"/>
    <w:rsid w:val="007F5AF7"/>
    <w:rsid w:val="007F5E5C"/>
    <w:rsid w:val="007F65B5"/>
    <w:rsid w:val="007F6E83"/>
    <w:rsid w:val="007F7070"/>
    <w:rsid w:val="007F7099"/>
    <w:rsid w:val="007F75E0"/>
    <w:rsid w:val="007F7AD6"/>
    <w:rsid w:val="007F7BEF"/>
    <w:rsid w:val="007F7CEF"/>
    <w:rsid w:val="007F7F04"/>
    <w:rsid w:val="0080048C"/>
    <w:rsid w:val="0080056B"/>
    <w:rsid w:val="00800AA0"/>
    <w:rsid w:val="00800E7D"/>
    <w:rsid w:val="00800F31"/>
    <w:rsid w:val="0080178C"/>
    <w:rsid w:val="0080180E"/>
    <w:rsid w:val="00801BA1"/>
    <w:rsid w:val="00801D59"/>
    <w:rsid w:val="00801E55"/>
    <w:rsid w:val="008020E6"/>
    <w:rsid w:val="00802673"/>
    <w:rsid w:val="0080274E"/>
    <w:rsid w:val="00802922"/>
    <w:rsid w:val="00802D2B"/>
    <w:rsid w:val="00802ED3"/>
    <w:rsid w:val="00802EF9"/>
    <w:rsid w:val="00803840"/>
    <w:rsid w:val="00803EF5"/>
    <w:rsid w:val="00804598"/>
    <w:rsid w:val="0080462E"/>
    <w:rsid w:val="00804FCD"/>
    <w:rsid w:val="00805117"/>
    <w:rsid w:val="008052D8"/>
    <w:rsid w:val="00805546"/>
    <w:rsid w:val="00805581"/>
    <w:rsid w:val="0080559A"/>
    <w:rsid w:val="008057A5"/>
    <w:rsid w:val="00805BBC"/>
    <w:rsid w:val="008063F4"/>
    <w:rsid w:val="00806437"/>
    <w:rsid w:val="00806EB4"/>
    <w:rsid w:val="00807260"/>
    <w:rsid w:val="00807B21"/>
    <w:rsid w:val="00807DF2"/>
    <w:rsid w:val="008101E2"/>
    <w:rsid w:val="00810239"/>
    <w:rsid w:val="008104C6"/>
    <w:rsid w:val="00810907"/>
    <w:rsid w:val="00810936"/>
    <w:rsid w:val="00810C2C"/>
    <w:rsid w:val="00810E69"/>
    <w:rsid w:val="0081115A"/>
    <w:rsid w:val="0081173F"/>
    <w:rsid w:val="0081294F"/>
    <w:rsid w:val="00812B56"/>
    <w:rsid w:val="00812F75"/>
    <w:rsid w:val="008130D6"/>
    <w:rsid w:val="008135AD"/>
    <w:rsid w:val="00813604"/>
    <w:rsid w:val="00813A8E"/>
    <w:rsid w:val="00813AF7"/>
    <w:rsid w:val="00813C75"/>
    <w:rsid w:val="00813F46"/>
    <w:rsid w:val="0081458B"/>
    <w:rsid w:val="00814829"/>
    <w:rsid w:val="00814F52"/>
    <w:rsid w:val="00814FC6"/>
    <w:rsid w:val="00815494"/>
    <w:rsid w:val="008154D1"/>
    <w:rsid w:val="0081577F"/>
    <w:rsid w:val="0081580D"/>
    <w:rsid w:val="00815A0E"/>
    <w:rsid w:val="008165A0"/>
    <w:rsid w:val="00816D94"/>
    <w:rsid w:val="00816FA5"/>
    <w:rsid w:val="008170B0"/>
    <w:rsid w:val="008170E4"/>
    <w:rsid w:val="0081758F"/>
    <w:rsid w:val="00817887"/>
    <w:rsid w:val="008179AC"/>
    <w:rsid w:val="00820076"/>
    <w:rsid w:val="0082024F"/>
    <w:rsid w:val="008207A8"/>
    <w:rsid w:val="008209AC"/>
    <w:rsid w:val="00820CC1"/>
    <w:rsid w:val="00820EFB"/>
    <w:rsid w:val="0082182B"/>
    <w:rsid w:val="00821DAA"/>
    <w:rsid w:val="0082239C"/>
    <w:rsid w:val="008225F9"/>
    <w:rsid w:val="00823071"/>
    <w:rsid w:val="00823DBD"/>
    <w:rsid w:val="00824B6B"/>
    <w:rsid w:val="00825168"/>
    <w:rsid w:val="0082664B"/>
    <w:rsid w:val="0082677C"/>
    <w:rsid w:val="00827023"/>
    <w:rsid w:val="008272EE"/>
    <w:rsid w:val="008276F6"/>
    <w:rsid w:val="00827C8E"/>
    <w:rsid w:val="00827EE1"/>
    <w:rsid w:val="0083100F"/>
    <w:rsid w:val="0083125D"/>
    <w:rsid w:val="0083142B"/>
    <w:rsid w:val="0083156D"/>
    <w:rsid w:val="00831FBB"/>
    <w:rsid w:val="0083241C"/>
    <w:rsid w:val="00832746"/>
    <w:rsid w:val="00832EB7"/>
    <w:rsid w:val="0083309E"/>
    <w:rsid w:val="008335DB"/>
    <w:rsid w:val="00833ED0"/>
    <w:rsid w:val="00833F20"/>
    <w:rsid w:val="00835060"/>
    <w:rsid w:val="00835274"/>
    <w:rsid w:val="0083559D"/>
    <w:rsid w:val="008355A9"/>
    <w:rsid w:val="0083597F"/>
    <w:rsid w:val="00836017"/>
    <w:rsid w:val="008360C6"/>
    <w:rsid w:val="00836685"/>
    <w:rsid w:val="008366A8"/>
    <w:rsid w:val="0083685C"/>
    <w:rsid w:val="00836D7C"/>
    <w:rsid w:val="00836F62"/>
    <w:rsid w:val="008371F4"/>
    <w:rsid w:val="00840368"/>
    <w:rsid w:val="008405E0"/>
    <w:rsid w:val="0084095F"/>
    <w:rsid w:val="00840CBE"/>
    <w:rsid w:val="0084115E"/>
    <w:rsid w:val="008411B4"/>
    <w:rsid w:val="0084125D"/>
    <w:rsid w:val="008416AD"/>
    <w:rsid w:val="00841918"/>
    <w:rsid w:val="00841B0F"/>
    <w:rsid w:val="00841B5F"/>
    <w:rsid w:val="00842EC4"/>
    <w:rsid w:val="00843B8C"/>
    <w:rsid w:val="00844512"/>
    <w:rsid w:val="00844BC6"/>
    <w:rsid w:val="00845A91"/>
    <w:rsid w:val="00845B9A"/>
    <w:rsid w:val="00845EF5"/>
    <w:rsid w:val="008464DC"/>
    <w:rsid w:val="00846A32"/>
    <w:rsid w:val="00846D90"/>
    <w:rsid w:val="008471DA"/>
    <w:rsid w:val="0084779B"/>
    <w:rsid w:val="008479B6"/>
    <w:rsid w:val="00847BF5"/>
    <w:rsid w:val="0085002A"/>
    <w:rsid w:val="008502A9"/>
    <w:rsid w:val="008502EC"/>
    <w:rsid w:val="00850920"/>
    <w:rsid w:val="00850D3F"/>
    <w:rsid w:val="00850D78"/>
    <w:rsid w:val="0085113B"/>
    <w:rsid w:val="00851808"/>
    <w:rsid w:val="008519F3"/>
    <w:rsid w:val="00851FC3"/>
    <w:rsid w:val="0085210D"/>
    <w:rsid w:val="0085294E"/>
    <w:rsid w:val="00852B8E"/>
    <w:rsid w:val="00852C42"/>
    <w:rsid w:val="00852EAA"/>
    <w:rsid w:val="008533A2"/>
    <w:rsid w:val="00853468"/>
    <w:rsid w:val="0085373C"/>
    <w:rsid w:val="00853F6A"/>
    <w:rsid w:val="008543BB"/>
    <w:rsid w:val="008546D7"/>
    <w:rsid w:val="00854D78"/>
    <w:rsid w:val="00854E61"/>
    <w:rsid w:val="00855A58"/>
    <w:rsid w:val="00855D1D"/>
    <w:rsid w:val="00856D42"/>
    <w:rsid w:val="00856E66"/>
    <w:rsid w:val="00857308"/>
    <w:rsid w:val="008575E1"/>
    <w:rsid w:val="0085793A"/>
    <w:rsid w:val="00857BB2"/>
    <w:rsid w:val="00857F91"/>
    <w:rsid w:val="00860484"/>
    <w:rsid w:val="00860F45"/>
    <w:rsid w:val="00861697"/>
    <w:rsid w:val="00861A7E"/>
    <w:rsid w:val="0086276C"/>
    <w:rsid w:val="008627A8"/>
    <w:rsid w:val="00862BC3"/>
    <w:rsid w:val="00862CBB"/>
    <w:rsid w:val="00862EF5"/>
    <w:rsid w:val="00863A73"/>
    <w:rsid w:val="00864773"/>
    <w:rsid w:val="0086500E"/>
    <w:rsid w:val="0086504B"/>
    <w:rsid w:val="008651B7"/>
    <w:rsid w:val="00866082"/>
    <w:rsid w:val="008660B7"/>
    <w:rsid w:val="0086636A"/>
    <w:rsid w:val="00866509"/>
    <w:rsid w:val="00866630"/>
    <w:rsid w:val="00866A2E"/>
    <w:rsid w:val="00866C7A"/>
    <w:rsid w:val="00866E7D"/>
    <w:rsid w:val="008673F4"/>
    <w:rsid w:val="008677E7"/>
    <w:rsid w:val="00867B38"/>
    <w:rsid w:val="00867B8B"/>
    <w:rsid w:val="00867D6B"/>
    <w:rsid w:val="00870B5B"/>
    <w:rsid w:val="00870B82"/>
    <w:rsid w:val="008711B7"/>
    <w:rsid w:val="00871320"/>
    <w:rsid w:val="008715A8"/>
    <w:rsid w:val="0087173E"/>
    <w:rsid w:val="00871748"/>
    <w:rsid w:val="0087174A"/>
    <w:rsid w:val="00871BF2"/>
    <w:rsid w:val="00871CAB"/>
    <w:rsid w:val="00872743"/>
    <w:rsid w:val="00872A41"/>
    <w:rsid w:val="00872EC2"/>
    <w:rsid w:val="0087353A"/>
    <w:rsid w:val="008740B4"/>
    <w:rsid w:val="0087448B"/>
    <w:rsid w:val="0087468B"/>
    <w:rsid w:val="00874695"/>
    <w:rsid w:val="0087487C"/>
    <w:rsid w:val="00874B76"/>
    <w:rsid w:val="00875883"/>
    <w:rsid w:val="00876392"/>
    <w:rsid w:val="00876A12"/>
    <w:rsid w:val="00876E66"/>
    <w:rsid w:val="0087718C"/>
    <w:rsid w:val="008805E2"/>
    <w:rsid w:val="00880802"/>
    <w:rsid w:val="00880928"/>
    <w:rsid w:val="00880AC8"/>
    <w:rsid w:val="0088128F"/>
    <w:rsid w:val="00882ED6"/>
    <w:rsid w:val="008837FF"/>
    <w:rsid w:val="00883A99"/>
    <w:rsid w:val="0088434F"/>
    <w:rsid w:val="008844C8"/>
    <w:rsid w:val="008854D0"/>
    <w:rsid w:val="00885E09"/>
    <w:rsid w:val="00886473"/>
    <w:rsid w:val="008864BB"/>
    <w:rsid w:val="00886E1A"/>
    <w:rsid w:val="0088703B"/>
    <w:rsid w:val="00887734"/>
    <w:rsid w:val="00887D34"/>
    <w:rsid w:val="00890A0E"/>
    <w:rsid w:val="00890E7D"/>
    <w:rsid w:val="008911BE"/>
    <w:rsid w:val="00891283"/>
    <w:rsid w:val="0089131C"/>
    <w:rsid w:val="00891692"/>
    <w:rsid w:val="00891B37"/>
    <w:rsid w:val="00891BCD"/>
    <w:rsid w:val="00891F5C"/>
    <w:rsid w:val="008921A0"/>
    <w:rsid w:val="0089241D"/>
    <w:rsid w:val="00892529"/>
    <w:rsid w:val="00892948"/>
    <w:rsid w:val="00892EB7"/>
    <w:rsid w:val="0089334D"/>
    <w:rsid w:val="00893E4D"/>
    <w:rsid w:val="00893EE4"/>
    <w:rsid w:val="00894516"/>
    <w:rsid w:val="0089464C"/>
    <w:rsid w:val="00894FAC"/>
    <w:rsid w:val="0089533C"/>
    <w:rsid w:val="00895656"/>
    <w:rsid w:val="00895851"/>
    <w:rsid w:val="00895C77"/>
    <w:rsid w:val="008960E6"/>
    <w:rsid w:val="00896BEE"/>
    <w:rsid w:val="0089795B"/>
    <w:rsid w:val="00897F0B"/>
    <w:rsid w:val="008A031F"/>
    <w:rsid w:val="008A04CE"/>
    <w:rsid w:val="008A0D5D"/>
    <w:rsid w:val="008A137E"/>
    <w:rsid w:val="008A1544"/>
    <w:rsid w:val="008A172F"/>
    <w:rsid w:val="008A1D2A"/>
    <w:rsid w:val="008A20E0"/>
    <w:rsid w:val="008A2340"/>
    <w:rsid w:val="008A2758"/>
    <w:rsid w:val="008A28E2"/>
    <w:rsid w:val="008A2B8A"/>
    <w:rsid w:val="008A2CA0"/>
    <w:rsid w:val="008A2CAA"/>
    <w:rsid w:val="008A303A"/>
    <w:rsid w:val="008A3133"/>
    <w:rsid w:val="008A3219"/>
    <w:rsid w:val="008A38A9"/>
    <w:rsid w:val="008A3B5D"/>
    <w:rsid w:val="008A3CE7"/>
    <w:rsid w:val="008A4938"/>
    <w:rsid w:val="008A4C5C"/>
    <w:rsid w:val="008A4F43"/>
    <w:rsid w:val="008A564F"/>
    <w:rsid w:val="008A57F0"/>
    <w:rsid w:val="008A5FC9"/>
    <w:rsid w:val="008A6021"/>
    <w:rsid w:val="008A6400"/>
    <w:rsid w:val="008A659A"/>
    <w:rsid w:val="008A664E"/>
    <w:rsid w:val="008A6909"/>
    <w:rsid w:val="008A6D44"/>
    <w:rsid w:val="008A710B"/>
    <w:rsid w:val="008A7509"/>
    <w:rsid w:val="008B0083"/>
    <w:rsid w:val="008B0F1F"/>
    <w:rsid w:val="008B1707"/>
    <w:rsid w:val="008B2478"/>
    <w:rsid w:val="008B26E6"/>
    <w:rsid w:val="008B2E0C"/>
    <w:rsid w:val="008B2F51"/>
    <w:rsid w:val="008B316C"/>
    <w:rsid w:val="008B333A"/>
    <w:rsid w:val="008B3A73"/>
    <w:rsid w:val="008B45A6"/>
    <w:rsid w:val="008B4771"/>
    <w:rsid w:val="008B481B"/>
    <w:rsid w:val="008B4F6C"/>
    <w:rsid w:val="008B5100"/>
    <w:rsid w:val="008B533F"/>
    <w:rsid w:val="008B53C7"/>
    <w:rsid w:val="008B5F9D"/>
    <w:rsid w:val="008B6224"/>
    <w:rsid w:val="008B6A30"/>
    <w:rsid w:val="008B6A68"/>
    <w:rsid w:val="008B6E09"/>
    <w:rsid w:val="008B6E24"/>
    <w:rsid w:val="008B7B52"/>
    <w:rsid w:val="008C03B7"/>
    <w:rsid w:val="008C0470"/>
    <w:rsid w:val="008C05C5"/>
    <w:rsid w:val="008C1532"/>
    <w:rsid w:val="008C21F0"/>
    <w:rsid w:val="008C231E"/>
    <w:rsid w:val="008C281E"/>
    <w:rsid w:val="008C2DA1"/>
    <w:rsid w:val="008C3AC9"/>
    <w:rsid w:val="008C413C"/>
    <w:rsid w:val="008C59E4"/>
    <w:rsid w:val="008C66B6"/>
    <w:rsid w:val="008C6A69"/>
    <w:rsid w:val="008C6C52"/>
    <w:rsid w:val="008C7398"/>
    <w:rsid w:val="008C7855"/>
    <w:rsid w:val="008C7C1D"/>
    <w:rsid w:val="008D0356"/>
    <w:rsid w:val="008D0CEB"/>
    <w:rsid w:val="008D0E99"/>
    <w:rsid w:val="008D0F47"/>
    <w:rsid w:val="008D15A7"/>
    <w:rsid w:val="008D1919"/>
    <w:rsid w:val="008D2335"/>
    <w:rsid w:val="008D2471"/>
    <w:rsid w:val="008D25D4"/>
    <w:rsid w:val="008D2DBC"/>
    <w:rsid w:val="008D3483"/>
    <w:rsid w:val="008D39FF"/>
    <w:rsid w:val="008D3F8B"/>
    <w:rsid w:val="008D4025"/>
    <w:rsid w:val="008D48C3"/>
    <w:rsid w:val="008D5331"/>
    <w:rsid w:val="008D53F5"/>
    <w:rsid w:val="008D6CEC"/>
    <w:rsid w:val="008D7259"/>
    <w:rsid w:val="008D75E0"/>
    <w:rsid w:val="008D76BB"/>
    <w:rsid w:val="008D7762"/>
    <w:rsid w:val="008D7BFD"/>
    <w:rsid w:val="008D7EB3"/>
    <w:rsid w:val="008D7EE3"/>
    <w:rsid w:val="008E0998"/>
    <w:rsid w:val="008E09A8"/>
    <w:rsid w:val="008E0B77"/>
    <w:rsid w:val="008E0E1E"/>
    <w:rsid w:val="008E1A99"/>
    <w:rsid w:val="008E1BEB"/>
    <w:rsid w:val="008E21C0"/>
    <w:rsid w:val="008E28F7"/>
    <w:rsid w:val="008E2DCC"/>
    <w:rsid w:val="008E2EBC"/>
    <w:rsid w:val="008E2F95"/>
    <w:rsid w:val="008E2FA7"/>
    <w:rsid w:val="008E40DF"/>
    <w:rsid w:val="008E4839"/>
    <w:rsid w:val="008E4BC0"/>
    <w:rsid w:val="008E4C09"/>
    <w:rsid w:val="008E4DDC"/>
    <w:rsid w:val="008E4F89"/>
    <w:rsid w:val="008E5276"/>
    <w:rsid w:val="008E54E7"/>
    <w:rsid w:val="008E56FA"/>
    <w:rsid w:val="008E5B07"/>
    <w:rsid w:val="008E5E6C"/>
    <w:rsid w:val="008E60D0"/>
    <w:rsid w:val="008E6316"/>
    <w:rsid w:val="008E68CC"/>
    <w:rsid w:val="008E6E3B"/>
    <w:rsid w:val="008E6EC2"/>
    <w:rsid w:val="008E7B37"/>
    <w:rsid w:val="008E7F34"/>
    <w:rsid w:val="008F02D0"/>
    <w:rsid w:val="008F067A"/>
    <w:rsid w:val="008F0A69"/>
    <w:rsid w:val="008F0C16"/>
    <w:rsid w:val="008F0F63"/>
    <w:rsid w:val="008F143F"/>
    <w:rsid w:val="008F1D7C"/>
    <w:rsid w:val="008F2749"/>
    <w:rsid w:val="008F2C12"/>
    <w:rsid w:val="008F41E3"/>
    <w:rsid w:val="008F4D36"/>
    <w:rsid w:val="008F52BD"/>
    <w:rsid w:val="008F6AED"/>
    <w:rsid w:val="008F6D03"/>
    <w:rsid w:val="008F71EF"/>
    <w:rsid w:val="008F7452"/>
    <w:rsid w:val="008F79D0"/>
    <w:rsid w:val="008F7A01"/>
    <w:rsid w:val="0090092C"/>
    <w:rsid w:val="00900E88"/>
    <w:rsid w:val="00900F66"/>
    <w:rsid w:val="00900F85"/>
    <w:rsid w:val="009012BA"/>
    <w:rsid w:val="0090211B"/>
    <w:rsid w:val="009023D1"/>
    <w:rsid w:val="009023F1"/>
    <w:rsid w:val="0090286D"/>
    <w:rsid w:val="009029E8"/>
    <w:rsid w:val="00902BF0"/>
    <w:rsid w:val="00903527"/>
    <w:rsid w:val="00903736"/>
    <w:rsid w:val="00903FB8"/>
    <w:rsid w:val="00903FD8"/>
    <w:rsid w:val="00904017"/>
    <w:rsid w:val="00904134"/>
    <w:rsid w:val="009042C7"/>
    <w:rsid w:val="009042D4"/>
    <w:rsid w:val="009045E6"/>
    <w:rsid w:val="00904F4F"/>
    <w:rsid w:val="00904FC1"/>
    <w:rsid w:val="009055D5"/>
    <w:rsid w:val="00905E76"/>
    <w:rsid w:val="009060A5"/>
    <w:rsid w:val="00906138"/>
    <w:rsid w:val="0090676E"/>
    <w:rsid w:val="00906B4A"/>
    <w:rsid w:val="009072CE"/>
    <w:rsid w:val="00907E39"/>
    <w:rsid w:val="00910425"/>
    <w:rsid w:val="009106FB"/>
    <w:rsid w:val="00911713"/>
    <w:rsid w:val="0091179B"/>
    <w:rsid w:val="00911DD9"/>
    <w:rsid w:val="009127D8"/>
    <w:rsid w:val="00912A89"/>
    <w:rsid w:val="00912CAC"/>
    <w:rsid w:val="00913463"/>
    <w:rsid w:val="00913618"/>
    <w:rsid w:val="00913A20"/>
    <w:rsid w:val="009141EC"/>
    <w:rsid w:val="009145B0"/>
    <w:rsid w:val="009147F4"/>
    <w:rsid w:val="00914A73"/>
    <w:rsid w:val="00914B13"/>
    <w:rsid w:val="00914D1A"/>
    <w:rsid w:val="00914F55"/>
    <w:rsid w:val="00915B25"/>
    <w:rsid w:val="00915DA6"/>
    <w:rsid w:val="00915DE9"/>
    <w:rsid w:val="00915DEC"/>
    <w:rsid w:val="009162D4"/>
    <w:rsid w:val="00916303"/>
    <w:rsid w:val="0091633C"/>
    <w:rsid w:val="009167B4"/>
    <w:rsid w:val="009169DA"/>
    <w:rsid w:val="00916AA5"/>
    <w:rsid w:val="00916D76"/>
    <w:rsid w:val="00916D91"/>
    <w:rsid w:val="00916FC8"/>
    <w:rsid w:val="00917203"/>
    <w:rsid w:val="009201A5"/>
    <w:rsid w:val="0092066B"/>
    <w:rsid w:val="0092080F"/>
    <w:rsid w:val="00920C3D"/>
    <w:rsid w:val="0092136D"/>
    <w:rsid w:val="0092199E"/>
    <w:rsid w:val="009219D8"/>
    <w:rsid w:val="00921CB4"/>
    <w:rsid w:val="009229D4"/>
    <w:rsid w:val="00922AF8"/>
    <w:rsid w:val="00922D5B"/>
    <w:rsid w:val="009230A3"/>
    <w:rsid w:val="00923180"/>
    <w:rsid w:val="00923605"/>
    <w:rsid w:val="00923718"/>
    <w:rsid w:val="00923833"/>
    <w:rsid w:val="00923A51"/>
    <w:rsid w:val="00923DD4"/>
    <w:rsid w:val="009240DC"/>
    <w:rsid w:val="009241FF"/>
    <w:rsid w:val="00924463"/>
    <w:rsid w:val="009246A4"/>
    <w:rsid w:val="009246FF"/>
    <w:rsid w:val="00924A3E"/>
    <w:rsid w:val="00924BFF"/>
    <w:rsid w:val="009250C8"/>
    <w:rsid w:val="009253BA"/>
    <w:rsid w:val="00925FE2"/>
    <w:rsid w:val="00926156"/>
    <w:rsid w:val="009265AC"/>
    <w:rsid w:val="009265D8"/>
    <w:rsid w:val="009269F1"/>
    <w:rsid w:val="00926C03"/>
    <w:rsid w:val="00926CCA"/>
    <w:rsid w:val="009270FC"/>
    <w:rsid w:val="00927C4B"/>
    <w:rsid w:val="00927DDA"/>
    <w:rsid w:val="0093063E"/>
    <w:rsid w:val="00930692"/>
    <w:rsid w:val="00930D1D"/>
    <w:rsid w:val="009312DC"/>
    <w:rsid w:val="0093144C"/>
    <w:rsid w:val="00931755"/>
    <w:rsid w:val="009318CE"/>
    <w:rsid w:val="00931A16"/>
    <w:rsid w:val="00931BF2"/>
    <w:rsid w:val="00931DC8"/>
    <w:rsid w:val="00932E85"/>
    <w:rsid w:val="00933A7E"/>
    <w:rsid w:val="00933BD1"/>
    <w:rsid w:val="00933D46"/>
    <w:rsid w:val="00933FE7"/>
    <w:rsid w:val="00934300"/>
    <w:rsid w:val="00934381"/>
    <w:rsid w:val="009349C2"/>
    <w:rsid w:val="00934A65"/>
    <w:rsid w:val="009353C9"/>
    <w:rsid w:val="009355A5"/>
    <w:rsid w:val="00935FCA"/>
    <w:rsid w:val="00936603"/>
    <w:rsid w:val="00936A9E"/>
    <w:rsid w:val="00936FCC"/>
    <w:rsid w:val="009376D5"/>
    <w:rsid w:val="00937C4E"/>
    <w:rsid w:val="00937FF9"/>
    <w:rsid w:val="0094027A"/>
    <w:rsid w:val="0094122C"/>
    <w:rsid w:val="009412B6"/>
    <w:rsid w:val="009415BC"/>
    <w:rsid w:val="009427DF"/>
    <w:rsid w:val="0094306B"/>
    <w:rsid w:val="0094331D"/>
    <w:rsid w:val="0094355B"/>
    <w:rsid w:val="00944285"/>
    <w:rsid w:val="00944488"/>
    <w:rsid w:val="0094463E"/>
    <w:rsid w:val="0094496E"/>
    <w:rsid w:val="00944CCC"/>
    <w:rsid w:val="00944CE9"/>
    <w:rsid w:val="009452CA"/>
    <w:rsid w:val="00945621"/>
    <w:rsid w:val="009458C6"/>
    <w:rsid w:val="00945A2A"/>
    <w:rsid w:val="0094653A"/>
    <w:rsid w:val="00946E7E"/>
    <w:rsid w:val="0094730A"/>
    <w:rsid w:val="00947612"/>
    <w:rsid w:val="00947902"/>
    <w:rsid w:val="009479EB"/>
    <w:rsid w:val="00947C8B"/>
    <w:rsid w:val="0095021B"/>
    <w:rsid w:val="00951B96"/>
    <w:rsid w:val="00951E52"/>
    <w:rsid w:val="00951FF7"/>
    <w:rsid w:val="00952BE9"/>
    <w:rsid w:val="00953752"/>
    <w:rsid w:val="009541B0"/>
    <w:rsid w:val="009547A9"/>
    <w:rsid w:val="00955034"/>
    <w:rsid w:val="009552A7"/>
    <w:rsid w:val="0095549F"/>
    <w:rsid w:val="009556F6"/>
    <w:rsid w:val="00955C51"/>
    <w:rsid w:val="00955C8F"/>
    <w:rsid w:val="00955FC0"/>
    <w:rsid w:val="00956177"/>
    <w:rsid w:val="00956571"/>
    <w:rsid w:val="009566EC"/>
    <w:rsid w:val="00956ECB"/>
    <w:rsid w:val="00957063"/>
    <w:rsid w:val="0095717F"/>
    <w:rsid w:val="00960020"/>
    <w:rsid w:val="00960A32"/>
    <w:rsid w:val="00961059"/>
    <w:rsid w:val="00961B19"/>
    <w:rsid w:val="00961D79"/>
    <w:rsid w:val="00961EAB"/>
    <w:rsid w:val="009628BE"/>
    <w:rsid w:val="00962D54"/>
    <w:rsid w:val="00962F6A"/>
    <w:rsid w:val="00963354"/>
    <w:rsid w:val="00963BCC"/>
    <w:rsid w:val="00963DDE"/>
    <w:rsid w:val="009648FA"/>
    <w:rsid w:val="00964997"/>
    <w:rsid w:val="00964BF2"/>
    <w:rsid w:val="009652AC"/>
    <w:rsid w:val="00965530"/>
    <w:rsid w:val="0096583E"/>
    <w:rsid w:val="009659B5"/>
    <w:rsid w:val="009659BB"/>
    <w:rsid w:val="009660FD"/>
    <w:rsid w:val="0096619D"/>
    <w:rsid w:val="00966233"/>
    <w:rsid w:val="00966F07"/>
    <w:rsid w:val="009670C6"/>
    <w:rsid w:val="00967773"/>
    <w:rsid w:val="009677A5"/>
    <w:rsid w:val="00967D16"/>
    <w:rsid w:val="00967FE8"/>
    <w:rsid w:val="00967FEC"/>
    <w:rsid w:val="00970643"/>
    <w:rsid w:val="00970B91"/>
    <w:rsid w:val="00970F85"/>
    <w:rsid w:val="00971585"/>
    <w:rsid w:val="00971C3F"/>
    <w:rsid w:val="00971D93"/>
    <w:rsid w:val="00971DEF"/>
    <w:rsid w:val="00972024"/>
    <w:rsid w:val="0097278D"/>
    <w:rsid w:val="0097293E"/>
    <w:rsid w:val="0097301A"/>
    <w:rsid w:val="00973AE7"/>
    <w:rsid w:val="00973C2F"/>
    <w:rsid w:val="0097417D"/>
    <w:rsid w:val="0097430F"/>
    <w:rsid w:val="009747AC"/>
    <w:rsid w:val="00974EF8"/>
    <w:rsid w:val="00974F18"/>
    <w:rsid w:val="00975358"/>
    <w:rsid w:val="00975D53"/>
    <w:rsid w:val="00975E5A"/>
    <w:rsid w:val="00975F07"/>
    <w:rsid w:val="0097654A"/>
    <w:rsid w:val="0097692D"/>
    <w:rsid w:val="00977673"/>
    <w:rsid w:val="00977AF7"/>
    <w:rsid w:val="00977CBE"/>
    <w:rsid w:val="009802A3"/>
    <w:rsid w:val="009806E2"/>
    <w:rsid w:val="00980760"/>
    <w:rsid w:val="00981FA1"/>
    <w:rsid w:val="00981FFE"/>
    <w:rsid w:val="009829D0"/>
    <w:rsid w:val="00982DF6"/>
    <w:rsid w:val="009844AA"/>
    <w:rsid w:val="00985876"/>
    <w:rsid w:val="009858B2"/>
    <w:rsid w:val="009859F7"/>
    <w:rsid w:val="00985E77"/>
    <w:rsid w:val="00985E9A"/>
    <w:rsid w:val="009863C0"/>
    <w:rsid w:val="0098642C"/>
    <w:rsid w:val="00986981"/>
    <w:rsid w:val="00986D7F"/>
    <w:rsid w:val="00987BB9"/>
    <w:rsid w:val="0099007A"/>
    <w:rsid w:val="00990BDC"/>
    <w:rsid w:val="00990C5E"/>
    <w:rsid w:val="00991008"/>
    <w:rsid w:val="00991248"/>
    <w:rsid w:val="00992D80"/>
    <w:rsid w:val="00992E0B"/>
    <w:rsid w:val="0099375B"/>
    <w:rsid w:val="00994436"/>
    <w:rsid w:val="00994460"/>
    <w:rsid w:val="00994C7D"/>
    <w:rsid w:val="00996933"/>
    <w:rsid w:val="00996B6D"/>
    <w:rsid w:val="00996DDA"/>
    <w:rsid w:val="00996F76"/>
    <w:rsid w:val="009A01FE"/>
    <w:rsid w:val="009A040D"/>
    <w:rsid w:val="009A0598"/>
    <w:rsid w:val="009A10EA"/>
    <w:rsid w:val="009A1341"/>
    <w:rsid w:val="009A1726"/>
    <w:rsid w:val="009A18BB"/>
    <w:rsid w:val="009A1EC0"/>
    <w:rsid w:val="009A2FB4"/>
    <w:rsid w:val="009A3294"/>
    <w:rsid w:val="009A3797"/>
    <w:rsid w:val="009A44A6"/>
    <w:rsid w:val="009A4790"/>
    <w:rsid w:val="009A4A0A"/>
    <w:rsid w:val="009A4BB5"/>
    <w:rsid w:val="009A503B"/>
    <w:rsid w:val="009A5938"/>
    <w:rsid w:val="009A5A64"/>
    <w:rsid w:val="009A5ED1"/>
    <w:rsid w:val="009A6983"/>
    <w:rsid w:val="009A747F"/>
    <w:rsid w:val="009A766E"/>
    <w:rsid w:val="009A7774"/>
    <w:rsid w:val="009A7BC8"/>
    <w:rsid w:val="009A7E4D"/>
    <w:rsid w:val="009B03D6"/>
    <w:rsid w:val="009B05CB"/>
    <w:rsid w:val="009B0C0A"/>
    <w:rsid w:val="009B14A5"/>
    <w:rsid w:val="009B18D1"/>
    <w:rsid w:val="009B191F"/>
    <w:rsid w:val="009B2B08"/>
    <w:rsid w:val="009B3057"/>
    <w:rsid w:val="009B3612"/>
    <w:rsid w:val="009B3898"/>
    <w:rsid w:val="009B3E80"/>
    <w:rsid w:val="009B4906"/>
    <w:rsid w:val="009B54EA"/>
    <w:rsid w:val="009B5B47"/>
    <w:rsid w:val="009B5B9B"/>
    <w:rsid w:val="009B6890"/>
    <w:rsid w:val="009B7322"/>
    <w:rsid w:val="009B771D"/>
    <w:rsid w:val="009B7C22"/>
    <w:rsid w:val="009C0200"/>
    <w:rsid w:val="009C0223"/>
    <w:rsid w:val="009C02A8"/>
    <w:rsid w:val="009C0D8A"/>
    <w:rsid w:val="009C0E72"/>
    <w:rsid w:val="009C13A2"/>
    <w:rsid w:val="009C15AB"/>
    <w:rsid w:val="009C19E8"/>
    <w:rsid w:val="009C1B03"/>
    <w:rsid w:val="009C1BE8"/>
    <w:rsid w:val="009C1EA0"/>
    <w:rsid w:val="009C23FB"/>
    <w:rsid w:val="009C25A4"/>
    <w:rsid w:val="009C2BF9"/>
    <w:rsid w:val="009C2FDC"/>
    <w:rsid w:val="009C30CC"/>
    <w:rsid w:val="009C31A9"/>
    <w:rsid w:val="009C3788"/>
    <w:rsid w:val="009C399E"/>
    <w:rsid w:val="009C3F1C"/>
    <w:rsid w:val="009C4962"/>
    <w:rsid w:val="009C4C0B"/>
    <w:rsid w:val="009C4DA4"/>
    <w:rsid w:val="009C4F9F"/>
    <w:rsid w:val="009C6096"/>
    <w:rsid w:val="009C61A0"/>
    <w:rsid w:val="009C66B2"/>
    <w:rsid w:val="009C66DE"/>
    <w:rsid w:val="009C6F0C"/>
    <w:rsid w:val="009C724A"/>
    <w:rsid w:val="009C76B3"/>
    <w:rsid w:val="009C77A3"/>
    <w:rsid w:val="009C7C23"/>
    <w:rsid w:val="009D07A3"/>
    <w:rsid w:val="009D07B8"/>
    <w:rsid w:val="009D0B24"/>
    <w:rsid w:val="009D1339"/>
    <w:rsid w:val="009D1789"/>
    <w:rsid w:val="009D2708"/>
    <w:rsid w:val="009D28A5"/>
    <w:rsid w:val="009D2E2D"/>
    <w:rsid w:val="009D325B"/>
    <w:rsid w:val="009D3313"/>
    <w:rsid w:val="009D3B73"/>
    <w:rsid w:val="009D3D22"/>
    <w:rsid w:val="009D3E84"/>
    <w:rsid w:val="009D49D4"/>
    <w:rsid w:val="009D4A10"/>
    <w:rsid w:val="009D4E16"/>
    <w:rsid w:val="009D5B85"/>
    <w:rsid w:val="009D60F9"/>
    <w:rsid w:val="009D6537"/>
    <w:rsid w:val="009D6764"/>
    <w:rsid w:val="009D67B0"/>
    <w:rsid w:val="009D6939"/>
    <w:rsid w:val="009D6A01"/>
    <w:rsid w:val="009D6F2E"/>
    <w:rsid w:val="009D762D"/>
    <w:rsid w:val="009D7662"/>
    <w:rsid w:val="009D76F8"/>
    <w:rsid w:val="009D7C33"/>
    <w:rsid w:val="009D7EA2"/>
    <w:rsid w:val="009E0707"/>
    <w:rsid w:val="009E0BDC"/>
    <w:rsid w:val="009E0CFE"/>
    <w:rsid w:val="009E1BC9"/>
    <w:rsid w:val="009E1EC5"/>
    <w:rsid w:val="009E255C"/>
    <w:rsid w:val="009E2C0A"/>
    <w:rsid w:val="009E314D"/>
    <w:rsid w:val="009E38AA"/>
    <w:rsid w:val="009E3FD6"/>
    <w:rsid w:val="009E4534"/>
    <w:rsid w:val="009E46AF"/>
    <w:rsid w:val="009E5167"/>
    <w:rsid w:val="009E59EC"/>
    <w:rsid w:val="009E59F1"/>
    <w:rsid w:val="009E5D98"/>
    <w:rsid w:val="009E5E5A"/>
    <w:rsid w:val="009E61FE"/>
    <w:rsid w:val="009E633B"/>
    <w:rsid w:val="009E6CBF"/>
    <w:rsid w:val="009E6D38"/>
    <w:rsid w:val="009E6D4A"/>
    <w:rsid w:val="009E7316"/>
    <w:rsid w:val="009E7438"/>
    <w:rsid w:val="009E78B6"/>
    <w:rsid w:val="009F1DCB"/>
    <w:rsid w:val="009F2133"/>
    <w:rsid w:val="009F2682"/>
    <w:rsid w:val="009F4189"/>
    <w:rsid w:val="009F43AC"/>
    <w:rsid w:val="009F467B"/>
    <w:rsid w:val="009F5056"/>
    <w:rsid w:val="009F56B7"/>
    <w:rsid w:val="009F5C4B"/>
    <w:rsid w:val="009F678A"/>
    <w:rsid w:val="009F6859"/>
    <w:rsid w:val="009F6B9A"/>
    <w:rsid w:val="009F6FAA"/>
    <w:rsid w:val="009F741C"/>
    <w:rsid w:val="009F77E2"/>
    <w:rsid w:val="009F7DEB"/>
    <w:rsid w:val="009F7DFF"/>
    <w:rsid w:val="009F7ECC"/>
    <w:rsid w:val="00A007A4"/>
    <w:rsid w:val="00A00864"/>
    <w:rsid w:val="00A00C61"/>
    <w:rsid w:val="00A00FEE"/>
    <w:rsid w:val="00A010C9"/>
    <w:rsid w:val="00A012B2"/>
    <w:rsid w:val="00A01C91"/>
    <w:rsid w:val="00A01DFD"/>
    <w:rsid w:val="00A01E59"/>
    <w:rsid w:val="00A01FA4"/>
    <w:rsid w:val="00A02375"/>
    <w:rsid w:val="00A027AA"/>
    <w:rsid w:val="00A02C39"/>
    <w:rsid w:val="00A02CD8"/>
    <w:rsid w:val="00A02FE9"/>
    <w:rsid w:val="00A03193"/>
    <w:rsid w:val="00A03CB5"/>
    <w:rsid w:val="00A041A6"/>
    <w:rsid w:val="00A049B4"/>
    <w:rsid w:val="00A04BBD"/>
    <w:rsid w:val="00A04E40"/>
    <w:rsid w:val="00A051AB"/>
    <w:rsid w:val="00A056F9"/>
    <w:rsid w:val="00A05EDA"/>
    <w:rsid w:val="00A07011"/>
    <w:rsid w:val="00A077E6"/>
    <w:rsid w:val="00A1060B"/>
    <w:rsid w:val="00A109E3"/>
    <w:rsid w:val="00A10FE9"/>
    <w:rsid w:val="00A110B4"/>
    <w:rsid w:val="00A11782"/>
    <w:rsid w:val="00A119F6"/>
    <w:rsid w:val="00A13567"/>
    <w:rsid w:val="00A1386A"/>
    <w:rsid w:val="00A13DE6"/>
    <w:rsid w:val="00A1465A"/>
    <w:rsid w:val="00A14D77"/>
    <w:rsid w:val="00A14EE4"/>
    <w:rsid w:val="00A15134"/>
    <w:rsid w:val="00A15C59"/>
    <w:rsid w:val="00A15C6E"/>
    <w:rsid w:val="00A15DEF"/>
    <w:rsid w:val="00A15F55"/>
    <w:rsid w:val="00A1646F"/>
    <w:rsid w:val="00A16944"/>
    <w:rsid w:val="00A16D8B"/>
    <w:rsid w:val="00A20387"/>
    <w:rsid w:val="00A21002"/>
    <w:rsid w:val="00A218C7"/>
    <w:rsid w:val="00A21D7A"/>
    <w:rsid w:val="00A22373"/>
    <w:rsid w:val="00A22461"/>
    <w:rsid w:val="00A2253E"/>
    <w:rsid w:val="00A227B5"/>
    <w:rsid w:val="00A22B1C"/>
    <w:rsid w:val="00A22E70"/>
    <w:rsid w:val="00A23490"/>
    <w:rsid w:val="00A23705"/>
    <w:rsid w:val="00A23746"/>
    <w:rsid w:val="00A23F94"/>
    <w:rsid w:val="00A24926"/>
    <w:rsid w:val="00A24A42"/>
    <w:rsid w:val="00A24F34"/>
    <w:rsid w:val="00A261B8"/>
    <w:rsid w:val="00A261CE"/>
    <w:rsid w:val="00A27102"/>
    <w:rsid w:val="00A272F4"/>
    <w:rsid w:val="00A27325"/>
    <w:rsid w:val="00A27D33"/>
    <w:rsid w:val="00A30224"/>
    <w:rsid w:val="00A3037F"/>
    <w:rsid w:val="00A316E3"/>
    <w:rsid w:val="00A31948"/>
    <w:rsid w:val="00A3302E"/>
    <w:rsid w:val="00A330B4"/>
    <w:rsid w:val="00A332A4"/>
    <w:rsid w:val="00A33BA4"/>
    <w:rsid w:val="00A33E4E"/>
    <w:rsid w:val="00A33E80"/>
    <w:rsid w:val="00A34432"/>
    <w:rsid w:val="00A3460E"/>
    <w:rsid w:val="00A3498C"/>
    <w:rsid w:val="00A350AB"/>
    <w:rsid w:val="00A35200"/>
    <w:rsid w:val="00A35654"/>
    <w:rsid w:val="00A36925"/>
    <w:rsid w:val="00A369A0"/>
    <w:rsid w:val="00A369B9"/>
    <w:rsid w:val="00A37254"/>
    <w:rsid w:val="00A372D3"/>
    <w:rsid w:val="00A40065"/>
    <w:rsid w:val="00A40235"/>
    <w:rsid w:val="00A41E6E"/>
    <w:rsid w:val="00A41EE4"/>
    <w:rsid w:val="00A42141"/>
    <w:rsid w:val="00A4250E"/>
    <w:rsid w:val="00A425D4"/>
    <w:rsid w:val="00A42907"/>
    <w:rsid w:val="00A431D9"/>
    <w:rsid w:val="00A4356E"/>
    <w:rsid w:val="00A438D8"/>
    <w:rsid w:val="00A438E7"/>
    <w:rsid w:val="00A43CD9"/>
    <w:rsid w:val="00A4400E"/>
    <w:rsid w:val="00A44B5F"/>
    <w:rsid w:val="00A45216"/>
    <w:rsid w:val="00A45B8A"/>
    <w:rsid w:val="00A462FA"/>
    <w:rsid w:val="00A467E1"/>
    <w:rsid w:val="00A46EB2"/>
    <w:rsid w:val="00A47877"/>
    <w:rsid w:val="00A47C39"/>
    <w:rsid w:val="00A47E14"/>
    <w:rsid w:val="00A500C0"/>
    <w:rsid w:val="00A5028D"/>
    <w:rsid w:val="00A50A78"/>
    <w:rsid w:val="00A50C0B"/>
    <w:rsid w:val="00A50EFE"/>
    <w:rsid w:val="00A512A7"/>
    <w:rsid w:val="00A514FC"/>
    <w:rsid w:val="00A516B7"/>
    <w:rsid w:val="00A52343"/>
    <w:rsid w:val="00A52BFF"/>
    <w:rsid w:val="00A52D2F"/>
    <w:rsid w:val="00A52D86"/>
    <w:rsid w:val="00A52DC1"/>
    <w:rsid w:val="00A52F73"/>
    <w:rsid w:val="00A52FC2"/>
    <w:rsid w:val="00A53C1E"/>
    <w:rsid w:val="00A53DC1"/>
    <w:rsid w:val="00A53E47"/>
    <w:rsid w:val="00A5401B"/>
    <w:rsid w:val="00A54356"/>
    <w:rsid w:val="00A546A5"/>
    <w:rsid w:val="00A553D3"/>
    <w:rsid w:val="00A559D4"/>
    <w:rsid w:val="00A55AB3"/>
    <w:rsid w:val="00A55B81"/>
    <w:rsid w:val="00A55EE2"/>
    <w:rsid w:val="00A5670E"/>
    <w:rsid w:val="00A56DB5"/>
    <w:rsid w:val="00A5744D"/>
    <w:rsid w:val="00A57F2E"/>
    <w:rsid w:val="00A6045F"/>
    <w:rsid w:val="00A605C3"/>
    <w:rsid w:val="00A60792"/>
    <w:rsid w:val="00A60B64"/>
    <w:rsid w:val="00A6133E"/>
    <w:rsid w:val="00A61E7F"/>
    <w:rsid w:val="00A62058"/>
    <w:rsid w:val="00A62123"/>
    <w:rsid w:val="00A62417"/>
    <w:rsid w:val="00A62444"/>
    <w:rsid w:val="00A624E8"/>
    <w:rsid w:val="00A628F2"/>
    <w:rsid w:val="00A62C8B"/>
    <w:rsid w:val="00A63818"/>
    <w:rsid w:val="00A639A5"/>
    <w:rsid w:val="00A63AA4"/>
    <w:rsid w:val="00A65A2F"/>
    <w:rsid w:val="00A65BED"/>
    <w:rsid w:val="00A663E3"/>
    <w:rsid w:val="00A669FE"/>
    <w:rsid w:val="00A66CD0"/>
    <w:rsid w:val="00A66D92"/>
    <w:rsid w:val="00A66DA6"/>
    <w:rsid w:val="00A6709F"/>
    <w:rsid w:val="00A67528"/>
    <w:rsid w:val="00A67BC4"/>
    <w:rsid w:val="00A67DC2"/>
    <w:rsid w:val="00A7023C"/>
    <w:rsid w:val="00A710C5"/>
    <w:rsid w:val="00A71363"/>
    <w:rsid w:val="00A714C4"/>
    <w:rsid w:val="00A71602"/>
    <w:rsid w:val="00A71821"/>
    <w:rsid w:val="00A719A6"/>
    <w:rsid w:val="00A71CAD"/>
    <w:rsid w:val="00A71E14"/>
    <w:rsid w:val="00A72130"/>
    <w:rsid w:val="00A746B4"/>
    <w:rsid w:val="00A752D1"/>
    <w:rsid w:val="00A75C82"/>
    <w:rsid w:val="00A7621B"/>
    <w:rsid w:val="00A7652A"/>
    <w:rsid w:val="00A7679F"/>
    <w:rsid w:val="00A7715C"/>
    <w:rsid w:val="00A7784C"/>
    <w:rsid w:val="00A779A8"/>
    <w:rsid w:val="00A77E61"/>
    <w:rsid w:val="00A77FD3"/>
    <w:rsid w:val="00A806D7"/>
    <w:rsid w:val="00A809E3"/>
    <w:rsid w:val="00A80C96"/>
    <w:rsid w:val="00A80E51"/>
    <w:rsid w:val="00A80EC7"/>
    <w:rsid w:val="00A82079"/>
    <w:rsid w:val="00A822A3"/>
    <w:rsid w:val="00A82568"/>
    <w:rsid w:val="00A826C1"/>
    <w:rsid w:val="00A82BA1"/>
    <w:rsid w:val="00A82E95"/>
    <w:rsid w:val="00A82FAA"/>
    <w:rsid w:val="00A837C9"/>
    <w:rsid w:val="00A83CE2"/>
    <w:rsid w:val="00A83D8F"/>
    <w:rsid w:val="00A84051"/>
    <w:rsid w:val="00A8445D"/>
    <w:rsid w:val="00A846B6"/>
    <w:rsid w:val="00A84917"/>
    <w:rsid w:val="00A8492A"/>
    <w:rsid w:val="00A855EF"/>
    <w:rsid w:val="00A858CE"/>
    <w:rsid w:val="00A8609F"/>
    <w:rsid w:val="00A8675B"/>
    <w:rsid w:val="00A86C33"/>
    <w:rsid w:val="00A87128"/>
    <w:rsid w:val="00A873A5"/>
    <w:rsid w:val="00A87536"/>
    <w:rsid w:val="00A879A4"/>
    <w:rsid w:val="00A87D32"/>
    <w:rsid w:val="00A9040C"/>
    <w:rsid w:val="00A90C79"/>
    <w:rsid w:val="00A9128C"/>
    <w:rsid w:val="00A914FD"/>
    <w:rsid w:val="00A92CDB"/>
    <w:rsid w:val="00A92DE3"/>
    <w:rsid w:val="00A92FB0"/>
    <w:rsid w:val="00A93223"/>
    <w:rsid w:val="00A9376D"/>
    <w:rsid w:val="00A93FFC"/>
    <w:rsid w:val="00A944A2"/>
    <w:rsid w:val="00A945C3"/>
    <w:rsid w:val="00A94814"/>
    <w:rsid w:val="00A95102"/>
    <w:rsid w:val="00A9519D"/>
    <w:rsid w:val="00A95394"/>
    <w:rsid w:val="00A95900"/>
    <w:rsid w:val="00A95BB0"/>
    <w:rsid w:val="00A964E0"/>
    <w:rsid w:val="00A96789"/>
    <w:rsid w:val="00A967E4"/>
    <w:rsid w:val="00A96DCB"/>
    <w:rsid w:val="00A96F4E"/>
    <w:rsid w:val="00A96F71"/>
    <w:rsid w:val="00A97766"/>
    <w:rsid w:val="00A978E4"/>
    <w:rsid w:val="00A97D22"/>
    <w:rsid w:val="00AA0657"/>
    <w:rsid w:val="00AA0A9B"/>
    <w:rsid w:val="00AA0BFE"/>
    <w:rsid w:val="00AA13D5"/>
    <w:rsid w:val="00AA1C53"/>
    <w:rsid w:val="00AA251F"/>
    <w:rsid w:val="00AA26E9"/>
    <w:rsid w:val="00AA2CC6"/>
    <w:rsid w:val="00AA2CE0"/>
    <w:rsid w:val="00AA3FCE"/>
    <w:rsid w:val="00AA452B"/>
    <w:rsid w:val="00AA4717"/>
    <w:rsid w:val="00AA4FC6"/>
    <w:rsid w:val="00AA50FC"/>
    <w:rsid w:val="00AA52E6"/>
    <w:rsid w:val="00AA644E"/>
    <w:rsid w:val="00AA7019"/>
    <w:rsid w:val="00AA7055"/>
    <w:rsid w:val="00AA787D"/>
    <w:rsid w:val="00AA7F4A"/>
    <w:rsid w:val="00AB007A"/>
    <w:rsid w:val="00AB0517"/>
    <w:rsid w:val="00AB0CB5"/>
    <w:rsid w:val="00AB0E75"/>
    <w:rsid w:val="00AB1417"/>
    <w:rsid w:val="00AB1C13"/>
    <w:rsid w:val="00AB1C87"/>
    <w:rsid w:val="00AB1E81"/>
    <w:rsid w:val="00AB1EAE"/>
    <w:rsid w:val="00AB1EE2"/>
    <w:rsid w:val="00AB1F1A"/>
    <w:rsid w:val="00AB20DD"/>
    <w:rsid w:val="00AB2300"/>
    <w:rsid w:val="00AB26D7"/>
    <w:rsid w:val="00AB35D5"/>
    <w:rsid w:val="00AB3713"/>
    <w:rsid w:val="00AB3868"/>
    <w:rsid w:val="00AB3ACC"/>
    <w:rsid w:val="00AB3CD6"/>
    <w:rsid w:val="00AB468D"/>
    <w:rsid w:val="00AB472D"/>
    <w:rsid w:val="00AB513E"/>
    <w:rsid w:val="00AB51EE"/>
    <w:rsid w:val="00AB553E"/>
    <w:rsid w:val="00AB55A4"/>
    <w:rsid w:val="00AB582E"/>
    <w:rsid w:val="00AB5C5F"/>
    <w:rsid w:val="00AB631C"/>
    <w:rsid w:val="00AB65F8"/>
    <w:rsid w:val="00AB6BB5"/>
    <w:rsid w:val="00AB6D02"/>
    <w:rsid w:val="00AB741E"/>
    <w:rsid w:val="00AB77CC"/>
    <w:rsid w:val="00AB78B6"/>
    <w:rsid w:val="00AB7DB3"/>
    <w:rsid w:val="00AB7EBF"/>
    <w:rsid w:val="00AC0233"/>
    <w:rsid w:val="00AC02AD"/>
    <w:rsid w:val="00AC0AE6"/>
    <w:rsid w:val="00AC1309"/>
    <w:rsid w:val="00AC132A"/>
    <w:rsid w:val="00AC1966"/>
    <w:rsid w:val="00AC1A3C"/>
    <w:rsid w:val="00AC1C4B"/>
    <w:rsid w:val="00AC2D35"/>
    <w:rsid w:val="00AC3116"/>
    <w:rsid w:val="00AC3776"/>
    <w:rsid w:val="00AC3AE7"/>
    <w:rsid w:val="00AC41CA"/>
    <w:rsid w:val="00AC44BD"/>
    <w:rsid w:val="00AC44F2"/>
    <w:rsid w:val="00AC4B34"/>
    <w:rsid w:val="00AC4E74"/>
    <w:rsid w:val="00AC4EC8"/>
    <w:rsid w:val="00AC5223"/>
    <w:rsid w:val="00AC534E"/>
    <w:rsid w:val="00AC562F"/>
    <w:rsid w:val="00AC5ED2"/>
    <w:rsid w:val="00AC6A67"/>
    <w:rsid w:val="00AC6DAD"/>
    <w:rsid w:val="00AC6E8C"/>
    <w:rsid w:val="00AC6FEC"/>
    <w:rsid w:val="00AC763E"/>
    <w:rsid w:val="00AC7FA1"/>
    <w:rsid w:val="00AD0303"/>
    <w:rsid w:val="00AD07AD"/>
    <w:rsid w:val="00AD09A2"/>
    <w:rsid w:val="00AD0C9E"/>
    <w:rsid w:val="00AD0D4B"/>
    <w:rsid w:val="00AD1207"/>
    <w:rsid w:val="00AD1854"/>
    <w:rsid w:val="00AD1BB5"/>
    <w:rsid w:val="00AD20FA"/>
    <w:rsid w:val="00AD2985"/>
    <w:rsid w:val="00AD2B28"/>
    <w:rsid w:val="00AD316D"/>
    <w:rsid w:val="00AD36AD"/>
    <w:rsid w:val="00AD3BB1"/>
    <w:rsid w:val="00AD3D15"/>
    <w:rsid w:val="00AD4041"/>
    <w:rsid w:val="00AD475D"/>
    <w:rsid w:val="00AD4A82"/>
    <w:rsid w:val="00AD4B62"/>
    <w:rsid w:val="00AD5614"/>
    <w:rsid w:val="00AD5DCF"/>
    <w:rsid w:val="00AD646F"/>
    <w:rsid w:val="00AD6710"/>
    <w:rsid w:val="00AD708C"/>
    <w:rsid w:val="00AD714D"/>
    <w:rsid w:val="00AD745A"/>
    <w:rsid w:val="00AD7FCF"/>
    <w:rsid w:val="00AE03BD"/>
    <w:rsid w:val="00AE053D"/>
    <w:rsid w:val="00AE0765"/>
    <w:rsid w:val="00AE0B85"/>
    <w:rsid w:val="00AE0CDD"/>
    <w:rsid w:val="00AE0D23"/>
    <w:rsid w:val="00AE10AE"/>
    <w:rsid w:val="00AE118E"/>
    <w:rsid w:val="00AE11AA"/>
    <w:rsid w:val="00AE1A5A"/>
    <w:rsid w:val="00AE1CB4"/>
    <w:rsid w:val="00AE1D42"/>
    <w:rsid w:val="00AE2602"/>
    <w:rsid w:val="00AE26E6"/>
    <w:rsid w:val="00AE285B"/>
    <w:rsid w:val="00AE3254"/>
    <w:rsid w:val="00AE33A7"/>
    <w:rsid w:val="00AE357B"/>
    <w:rsid w:val="00AE3634"/>
    <w:rsid w:val="00AE3EEF"/>
    <w:rsid w:val="00AE40A0"/>
    <w:rsid w:val="00AE42D0"/>
    <w:rsid w:val="00AE4307"/>
    <w:rsid w:val="00AE46B1"/>
    <w:rsid w:val="00AE487D"/>
    <w:rsid w:val="00AE48D2"/>
    <w:rsid w:val="00AE5703"/>
    <w:rsid w:val="00AE5C5C"/>
    <w:rsid w:val="00AE5EED"/>
    <w:rsid w:val="00AE623C"/>
    <w:rsid w:val="00AE6AFF"/>
    <w:rsid w:val="00AE712D"/>
    <w:rsid w:val="00AE7407"/>
    <w:rsid w:val="00AE740E"/>
    <w:rsid w:val="00AF0140"/>
    <w:rsid w:val="00AF0815"/>
    <w:rsid w:val="00AF0A6D"/>
    <w:rsid w:val="00AF1921"/>
    <w:rsid w:val="00AF1C5F"/>
    <w:rsid w:val="00AF1DAC"/>
    <w:rsid w:val="00AF1E08"/>
    <w:rsid w:val="00AF1E4A"/>
    <w:rsid w:val="00AF2119"/>
    <w:rsid w:val="00AF246D"/>
    <w:rsid w:val="00AF29D4"/>
    <w:rsid w:val="00AF3BAF"/>
    <w:rsid w:val="00AF3F79"/>
    <w:rsid w:val="00AF44C6"/>
    <w:rsid w:val="00AF4906"/>
    <w:rsid w:val="00AF50A4"/>
    <w:rsid w:val="00AF514F"/>
    <w:rsid w:val="00AF54BD"/>
    <w:rsid w:val="00AF55A3"/>
    <w:rsid w:val="00AF5631"/>
    <w:rsid w:val="00AF5BDF"/>
    <w:rsid w:val="00AF5DAE"/>
    <w:rsid w:val="00AF5F04"/>
    <w:rsid w:val="00AF654B"/>
    <w:rsid w:val="00AF65D2"/>
    <w:rsid w:val="00AF6A36"/>
    <w:rsid w:val="00AF708B"/>
    <w:rsid w:val="00AF738B"/>
    <w:rsid w:val="00AF7F60"/>
    <w:rsid w:val="00B000BE"/>
    <w:rsid w:val="00B001BE"/>
    <w:rsid w:val="00B00237"/>
    <w:rsid w:val="00B00A24"/>
    <w:rsid w:val="00B00F14"/>
    <w:rsid w:val="00B010F1"/>
    <w:rsid w:val="00B01FFF"/>
    <w:rsid w:val="00B020F4"/>
    <w:rsid w:val="00B02403"/>
    <w:rsid w:val="00B027CE"/>
    <w:rsid w:val="00B0289F"/>
    <w:rsid w:val="00B02957"/>
    <w:rsid w:val="00B02C12"/>
    <w:rsid w:val="00B03126"/>
    <w:rsid w:val="00B03416"/>
    <w:rsid w:val="00B03448"/>
    <w:rsid w:val="00B034B2"/>
    <w:rsid w:val="00B0398A"/>
    <w:rsid w:val="00B03D71"/>
    <w:rsid w:val="00B04B44"/>
    <w:rsid w:val="00B06303"/>
    <w:rsid w:val="00B06485"/>
    <w:rsid w:val="00B0653F"/>
    <w:rsid w:val="00B0678B"/>
    <w:rsid w:val="00B0703E"/>
    <w:rsid w:val="00B07544"/>
    <w:rsid w:val="00B101A3"/>
    <w:rsid w:val="00B10490"/>
    <w:rsid w:val="00B109A3"/>
    <w:rsid w:val="00B1141F"/>
    <w:rsid w:val="00B11D26"/>
    <w:rsid w:val="00B121D3"/>
    <w:rsid w:val="00B125F2"/>
    <w:rsid w:val="00B12FAB"/>
    <w:rsid w:val="00B13208"/>
    <w:rsid w:val="00B1320D"/>
    <w:rsid w:val="00B13527"/>
    <w:rsid w:val="00B13622"/>
    <w:rsid w:val="00B1367E"/>
    <w:rsid w:val="00B13A66"/>
    <w:rsid w:val="00B141DA"/>
    <w:rsid w:val="00B148D3"/>
    <w:rsid w:val="00B14BBF"/>
    <w:rsid w:val="00B15686"/>
    <w:rsid w:val="00B15BCE"/>
    <w:rsid w:val="00B1609D"/>
    <w:rsid w:val="00B162D2"/>
    <w:rsid w:val="00B16E15"/>
    <w:rsid w:val="00B1782A"/>
    <w:rsid w:val="00B1787B"/>
    <w:rsid w:val="00B17DE0"/>
    <w:rsid w:val="00B17E0D"/>
    <w:rsid w:val="00B203DD"/>
    <w:rsid w:val="00B2080A"/>
    <w:rsid w:val="00B20919"/>
    <w:rsid w:val="00B20B7B"/>
    <w:rsid w:val="00B20D83"/>
    <w:rsid w:val="00B211F2"/>
    <w:rsid w:val="00B21231"/>
    <w:rsid w:val="00B214CB"/>
    <w:rsid w:val="00B21697"/>
    <w:rsid w:val="00B221A7"/>
    <w:rsid w:val="00B2228E"/>
    <w:rsid w:val="00B227F8"/>
    <w:rsid w:val="00B22DA4"/>
    <w:rsid w:val="00B22EEB"/>
    <w:rsid w:val="00B22FC2"/>
    <w:rsid w:val="00B23465"/>
    <w:rsid w:val="00B23B83"/>
    <w:rsid w:val="00B24E20"/>
    <w:rsid w:val="00B24FBD"/>
    <w:rsid w:val="00B2546B"/>
    <w:rsid w:val="00B26315"/>
    <w:rsid w:val="00B2666C"/>
    <w:rsid w:val="00B268B7"/>
    <w:rsid w:val="00B27445"/>
    <w:rsid w:val="00B27588"/>
    <w:rsid w:val="00B30397"/>
    <w:rsid w:val="00B30A76"/>
    <w:rsid w:val="00B30D94"/>
    <w:rsid w:val="00B30E3B"/>
    <w:rsid w:val="00B30ECA"/>
    <w:rsid w:val="00B31A15"/>
    <w:rsid w:val="00B32671"/>
    <w:rsid w:val="00B3285A"/>
    <w:rsid w:val="00B32A1B"/>
    <w:rsid w:val="00B32C3E"/>
    <w:rsid w:val="00B32E5D"/>
    <w:rsid w:val="00B32E61"/>
    <w:rsid w:val="00B32EE3"/>
    <w:rsid w:val="00B3326C"/>
    <w:rsid w:val="00B339B2"/>
    <w:rsid w:val="00B33D7A"/>
    <w:rsid w:val="00B34C39"/>
    <w:rsid w:val="00B34CE2"/>
    <w:rsid w:val="00B3529C"/>
    <w:rsid w:val="00B35649"/>
    <w:rsid w:val="00B35902"/>
    <w:rsid w:val="00B35A9A"/>
    <w:rsid w:val="00B35C60"/>
    <w:rsid w:val="00B3613E"/>
    <w:rsid w:val="00B36295"/>
    <w:rsid w:val="00B365F8"/>
    <w:rsid w:val="00B36602"/>
    <w:rsid w:val="00B370AA"/>
    <w:rsid w:val="00B37BED"/>
    <w:rsid w:val="00B37E2D"/>
    <w:rsid w:val="00B403AC"/>
    <w:rsid w:val="00B41069"/>
    <w:rsid w:val="00B42362"/>
    <w:rsid w:val="00B4248B"/>
    <w:rsid w:val="00B424A3"/>
    <w:rsid w:val="00B4276C"/>
    <w:rsid w:val="00B427F1"/>
    <w:rsid w:val="00B42D4C"/>
    <w:rsid w:val="00B43C6B"/>
    <w:rsid w:val="00B43C6F"/>
    <w:rsid w:val="00B43CFF"/>
    <w:rsid w:val="00B43F57"/>
    <w:rsid w:val="00B44856"/>
    <w:rsid w:val="00B44997"/>
    <w:rsid w:val="00B4501C"/>
    <w:rsid w:val="00B45192"/>
    <w:rsid w:val="00B45B01"/>
    <w:rsid w:val="00B460A9"/>
    <w:rsid w:val="00B46358"/>
    <w:rsid w:val="00B46430"/>
    <w:rsid w:val="00B46690"/>
    <w:rsid w:val="00B46941"/>
    <w:rsid w:val="00B46D12"/>
    <w:rsid w:val="00B47DB9"/>
    <w:rsid w:val="00B47DD4"/>
    <w:rsid w:val="00B47E6C"/>
    <w:rsid w:val="00B47F89"/>
    <w:rsid w:val="00B50497"/>
    <w:rsid w:val="00B50A54"/>
    <w:rsid w:val="00B50BC1"/>
    <w:rsid w:val="00B50D1A"/>
    <w:rsid w:val="00B50DA7"/>
    <w:rsid w:val="00B519ED"/>
    <w:rsid w:val="00B51BB1"/>
    <w:rsid w:val="00B51D73"/>
    <w:rsid w:val="00B5226F"/>
    <w:rsid w:val="00B526AD"/>
    <w:rsid w:val="00B52734"/>
    <w:rsid w:val="00B52D7C"/>
    <w:rsid w:val="00B52EE0"/>
    <w:rsid w:val="00B53060"/>
    <w:rsid w:val="00B53102"/>
    <w:rsid w:val="00B538DD"/>
    <w:rsid w:val="00B53C32"/>
    <w:rsid w:val="00B54609"/>
    <w:rsid w:val="00B54760"/>
    <w:rsid w:val="00B549C0"/>
    <w:rsid w:val="00B55A13"/>
    <w:rsid w:val="00B55CB1"/>
    <w:rsid w:val="00B55EAC"/>
    <w:rsid w:val="00B561E0"/>
    <w:rsid w:val="00B5654C"/>
    <w:rsid w:val="00B56DDF"/>
    <w:rsid w:val="00B572CC"/>
    <w:rsid w:val="00B57804"/>
    <w:rsid w:val="00B57A75"/>
    <w:rsid w:val="00B57FB7"/>
    <w:rsid w:val="00B60346"/>
    <w:rsid w:val="00B60A31"/>
    <w:rsid w:val="00B60FFD"/>
    <w:rsid w:val="00B61154"/>
    <w:rsid w:val="00B61196"/>
    <w:rsid w:val="00B6133C"/>
    <w:rsid w:val="00B6157F"/>
    <w:rsid w:val="00B62CCD"/>
    <w:rsid w:val="00B63252"/>
    <w:rsid w:val="00B642B5"/>
    <w:rsid w:val="00B644C3"/>
    <w:rsid w:val="00B64B6A"/>
    <w:rsid w:val="00B64C07"/>
    <w:rsid w:val="00B650BB"/>
    <w:rsid w:val="00B653F5"/>
    <w:rsid w:val="00B65EFF"/>
    <w:rsid w:val="00B66095"/>
    <w:rsid w:val="00B67A3A"/>
    <w:rsid w:val="00B67FD6"/>
    <w:rsid w:val="00B70BDF"/>
    <w:rsid w:val="00B71218"/>
    <w:rsid w:val="00B71368"/>
    <w:rsid w:val="00B71930"/>
    <w:rsid w:val="00B71F20"/>
    <w:rsid w:val="00B72053"/>
    <w:rsid w:val="00B721E7"/>
    <w:rsid w:val="00B72DEA"/>
    <w:rsid w:val="00B732EF"/>
    <w:rsid w:val="00B73C15"/>
    <w:rsid w:val="00B73F0A"/>
    <w:rsid w:val="00B74049"/>
    <w:rsid w:val="00B744C9"/>
    <w:rsid w:val="00B74984"/>
    <w:rsid w:val="00B74E9A"/>
    <w:rsid w:val="00B75334"/>
    <w:rsid w:val="00B759D7"/>
    <w:rsid w:val="00B75B94"/>
    <w:rsid w:val="00B75E0D"/>
    <w:rsid w:val="00B763DC"/>
    <w:rsid w:val="00B76AEA"/>
    <w:rsid w:val="00B76C72"/>
    <w:rsid w:val="00B76D16"/>
    <w:rsid w:val="00B772CB"/>
    <w:rsid w:val="00B77B1B"/>
    <w:rsid w:val="00B77C0F"/>
    <w:rsid w:val="00B804A7"/>
    <w:rsid w:val="00B80781"/>
    <w:rsid w:val="00B8081E"/>
    <w:rsid w:val="00B809C5"/>
    <w:rsid w:val="00B80EAD"/>
    <w:rsid w:val="00B8103B"/>
    <w:rsid w:val="00B8111D"/>
    <w:rsid w:val="00B81233"/>
    <w:rsid w:val="00B818CE"/>
    <w:rsid w:val="00B828C5"/>
    <w:rsid w:val="00B82F4B"/>
    <w:rsid w:val="00B83049"/>
    <w:rsid w:val="00B83414"/>
    <w:rsid w:val="00B83916"/>
    <w:rsid w:val="00B83BE3"/>
    <w:rsid w:val="00B83CA3"/>
    <w:rsid w:val="00B83F3A"/>
    <w:rsid w:val="00B8426E"/>
    <w:rsid w:val="00B84E2C"/>
    <w:rsid w:val="00B857EA"/>
    <w:rsid w:val="00B86044"/>
    <w:rsid w:val="00B8643D"/>
    <w:rsid w:val="00B86FBC"/>
    <w:rsid w:val="00B8704D"/>
    <w:rsid w:val="00B872D9"/>
    <w:rsid w:val="00B90082"/>
    <w:rsid w:val="00B90882"/>
    <w:rsid w:val="00B9098F"/>
    <w:rsid w:val="00B90A64"/>
    <w:rsid w:val="00B90C1A"/>
    <w:rsid w:val="00B914BD"/>
    <w:rsid w:val="00B91ED6"/>
    <w:rsid w:val="00B92914"/>
    <w:rsid w:val="00B934E1"/>
    <w:rsid w:val="00B93FCC"/>
    <w:rsid w:val="00B94142"/>
    <w:rsid w:val="00B94D45"/>
    <w:rsid w:val="00B95254"/>
    <w:rsid w:val="00B9587F"/>
    <w:rsid w:val="00B9654B"/>
    <w:rsid w:val="00B97017"/>
    <w:rsid w:val="00B972A7"/>
    <w:rsid w:val="00B972FC"/>
    <w:rsid w:val="00B9748B"/>
    <w:rsid w:val="00B974C2"/>
    <w:rsid w:val="00B97649"/>
    <w:rsid w:val="00BA07D5"/>
    <w:rsid w:val="00BA11C1"/>
    <w:rsid w:val="00BA13D6"/>
    <w:rsid w:val="00BA1BA5"/>
    <w:rsid w:val="00BA2CD7"/>
    <w:rsid w:val="00BA2E93"/>
    <w:rsid w:val="00BA306F"/>
    <w:rsid w:val="00BA3B2C"/>
    <w:rsid w:val="00BA3D38"/>
    <w:rsid w:val="00BA3FDF"/>
    <w:rsid w:val="00BA4097"/>
    <w:rsid w:val="00BA4213"/>
    <w:rsid w:val="00BA4D3D"/>
    <w:rsid w:val="00BA4E29"/>
    <w:rsid w:val="00BA4FEA"/>
    <w:rsid w:val="00BA516C"/>
    <w:rsid w:val="00BA5740"/>
    <w:rsid w:val="00BA5BF5"/>
    <w:rsid w:val="00BA5ECD"/>
    <w:rsid w:val="00BA5F71"/>
    <w:rsid w:val="00BA63B5"/>
    <w:rsid w:val="00BA63F3"/>
    <w:rsid w:val="00BA6DA6"/>
    <w:rsid w:val="00BA6E87"/>
    <w:rsid w:val="00BA785D"/>
    <w:rsid w:val="00BA7878"/>
    <w:rsid w:val="00BB07A4"/>
    <w:rsid w:val="00BB0909"/>
    <w:rsid w:val="00BB0BA8"/>
    <w:rsid w:val="00BB0FB5"/>
    <w:rsid w:val="00BB118C"/>
    <w:rsid w:val="00BB177E"/>
    <w:rsid w:val="00BB1881"/>
    <w:rsid w:val="00BB1BC2"/>
    <w:rsid w:val="00BB1E34"/>
    <w:rsid w:val="00BB1EC0"/>
    <w:rsid w:val="00BB1F01"/>
    <w:rsid w:val="00BB2155"/>
    <w:rsid w:val="00BB2796"/>
    <w:rsid w:val="00BB2A6B"/>
    <w:rsid w:val="00BB2C9C"/>
    <w:rsid w:val="00BB2E30"/>
    <w:rsid w:val="00BB3380"/>
    <w:rsid w:val="00BB36D2"/>
    <w:rsid w:val="00BB3BEF"/>
    <w:rsid w:val="00BB3E35"/>
    <w:rsid w:val="00BB4591"/>
    <w:rsid w:val="00BB4BC7"/>
    <w:rsid w:val="00BB52E8"/>
    <w:rsid w:val="00BB56A3"/>
    <w:rsid w:val="00BB7749"/>
    <w:rsid w:val="00BB7CA6"/>
    <w:rsid w:val="00BB7DA9"/>
    <w:rsid w:val="00BC00CA"/>
    <w:rsid w:val="00BC0240"/>
    <w:rsid w:val="00BC0373"/>
    <w:rsid w:val="00BC0664"/>
    <w:rsid w:val="00BC08D4"/>
    <w:rsid w:val="00BC0CA4"/>
    <w:rsid w:val="00BC0FA1"/>
    <w:rsid w:val="00BC0FD1"/>
    <w:rsid w:val="00BC1342"/>
    <w:rsid w:val="00BC21E4"/>
    <w:rsid w:val="00BC2266"/>
    <w:rsid w:val="00BC254D"/>
    <w:rsid w:val="00BC283A"/>
    <w:rsid w:val="00BC2DF6"/>
    <w:rsid w:val="00BC3316"/>
    <w:rsid w:val="00BC33BC"/>
    <w:rsid w:val="00BC37A9"/>
    <w:rsid w:val="00BC45F4"/>
    <w:rsid w:val="00BC47D1"/>
    <w:rsid w:val="00BC5894"/>
    <w:rsid w:val="00BC677A"/>
    <w:rsid w:val="00BC6AA5"/>
    <w:rsid w:val="00BC7076"/>
    <w:rsid w:val="00BC715C"/>
    <w:rsid w:val="00BC7493"/>
    <w:rsid w:val="00BC74AA"/>
    <w:rsid w:val="00BC773C"/>
    <w:rsid w:val="00BC774D"/>
    <w:rsid w:val="00BC7AB0"/>
    <w:rsid w:val="00BC7C00"/>
    <w:rsid w:val="00BD03A1"/>
    <w:rsid w:val="00BD0AC3"/>
    <w:rsid w:val="00BD1268"/>
    <w:rsid w:val="00BD14B5"/>
    <w:rsid w:val="00BD20FF"/>
    <w:rsid w:val="00BD246F"/>
    <w:rsid w:val="00BD31A3"/>
    <w:rsid w:val="00BD333F"/>
    <w:rsid w:val="00BD36AC"/>
    <w:rsid w:val="00BD41EC"/>
    <w:rsid w:val="00BD44FE"/>
    <w:rsid w:val="00BD489B"/>
    <w:rsid w:val="00BD4926"/>
    <w:rsid w:val="00BD4A4A"/>
    <w:rsid w:val="00BD4B03"/>
    <w:rsid w:val="00BD5B8E"/>
    <w:rsid w:val="00BD6297"/>
    <w:rsid w:val="00BD64F4"/>
    <w:rsid w:val="00BD6938"/>
    <w:rsid w:val="00BD6BD0"/>
    <w:rsid w:val="00BD71C0"/>
    <w:rsid w:val="00BD7239"/>
    <w:rsid w:val="00BD72DC"/>
    <w:rsid w:val="00BE014F"/>
    <w:rsid w:val="00BE016A"/>
    <w:rsid w:val="00BE0478"/>
    <w:rsid w:val="00BE0A2B"/>
    <w:rsid w:val="00BE14AF"/>
    <w:rsid w:val="00BE164D"/>
    <w:rsid w:val="00BE1CF1"/>
    <w:rsid w:val="00BE1DC1"/>
    <w:rsid w:val="00BE276D"/>
    <w:rsid w:val="00BE2E51"/>
    <w:rsid w:val="00BE32F8"/>
    <w:rsid w:val="00BE38C4"/>
    <w:rsid w:val="00BE3AC6"/>
    <w:rsid w:val="00BE3B83"/>
    <w:rsid w:val="00BE4580"/>
    <w:rsid w:val="00BE4CE2"/>
    <w:rsid w:val="00BE4E17"/>
    <w:rsid w:val="00BE5348"/>
    <w:rsid w:val="00BE57F1"/>
    <w:rsid w:val="00BE5D66"/>
    <w:rsid w:val="00BE6AD5"/>
    <w:rsid w:val="00BE6EC0"/>
    <w:rsid w:val="00BE6FD1"/>
    <w:rsid w:val="00BE74AA"/>
    <w:rsid w:val="00BE7536"/>
    <w:rsid w:val="00BF1595"/>
    <w:rsid w:val="00BF1E92"/>
    <w:rsid w:val="00BF2192"/>
    <w:rsid w:val="00BF2A6C"/>
    <w:rsid w:val="00BF2AD2"/>
    <w:rsid w:val="00BF2FE8"/>
    <w:rsid w:val="00BF3416"/>
    <w:rsid w:val="00BF3641"/>
    <w:rsid w:val="00BF3855"/>
    <w:rsid w:val="00BF39D4"/>
    <w:rsid w:val="00BF3AFC"/>
    <w:rsid w:val="00BF4101"/>
    <w:rsid w:val="00BF4492"/>
    <w:rsid w:val="00BF45B6"/>
    <w:rsid w:val="00BF478F"/>
    <w:rsid w:val="00BF4B14"/>
    <w:rsid w:val="00BF4EE3"/>
    <w:rsid w:val="00BF502F"/>
    <w:rsid w:val="00BF5061"/>
    <w:rsid w:val="00BF515A"/>
    <w:rsid w:val="00BF54B5"/>
    <w:rsid w:val="00BF57FA"/>
    <w:rsid w:val="00BF6008"/>
    <w:rsid w:val="00BF6189"/>
    <w:rsid w:val="00BF67AD"/>
    <w:rsid w:val="00BF698E"/>
    <w:rsid w:val="00BF6C08"/>
    <w:rsid w:val="00BF7B5A"/>
    <w:rsid w:val="00BF7C3F"/>
    <w:rsid w:val="00BF7E54"/>
    <w:rsid w:val="00C00DA2"/>
    <w:rsid w:val="00C00DFD"/>
    <w:rsid w:val="00C01248"/>
    <w:rsid w:val="00C018CB"/>
    <w:rsid w:val="00C018E8"/>
    <w:rsid w:val="00C01AE1"/>
    <w:rsid w:val="00C01BB3"/>
    <w:rsid w:val="00C01C16"/>
    <w:rsid w:val="00C01EEC"/>
    <w:rsid w:val="00C02AF8"/>
    <w:rsid w:val="00C03254"/>
    <w:rsid w:val="00C03497"/>
    <w:rsid w:val="00C03504"/>
    <w:rsid w:val="00C03612"/>
    <w:rsid w:val="00C03EF5"/>
    <w:rsid w:val="00C040F5"/>
    <w:rsid w:val="00C04AC6"/>
    <w:rsid w:val="00C04E5F"/>
    <w:rsid w:val="00C052CA"/>
    <w:rsid w:val="00C052E0"/>
    <w:rsid w:val="00C053A7"/>
    <w:rsid w:val="00C05875"/>
    <w:rsid w:val="00C05E0B"/>
    <w:rsid w:val="00C05EF8"/>
    <w:rsid w:val="00C06061"/>
    <w:rsid w:val="00C06B55"/>
    <w:rsid w:val="00C06DD8"/>
    <w:rsid w:val="00C06E9A"/>
    <w:rsid w:val="00C072C5"/>
    <w:rsid w:val="00C073EB"/>
    <w:rsid w:val="00C07999"/>
    <w:rsid w:val="00C07A96"/>
    <w:rsid w:val="00C07BC4"/>
    <w:rsid w:val="00C109D2"/>
    <w:rsid w:val="00C10BF3"/>
    <w:rsid w:val="00C10EAA"/>
    <w:rsid w:val="00C115F5"/>
    <w:rsid w:val="00C11935"/>
    <w:rsid w:val="00C11955"/>
    <w:rsid w:val="00C11A3C"/>
    <w:rsid w:val="00C11B2A"/>
    <w:rsid w:val="00C11CBC"/>
    <w:rsid w:val="00C125B1"/>
    <w:rsid w:val="00C12ACC"/>
    <w:rsid w:val="00C12B61"/>
    <w:rsid w:val="00C12BD8"/>
    <w:rsid w:val="00C13213"/>
    <w:rsid w:val="00C133E5"/>
    <w:rsid w:val="00C13834"/>
    <w:rsid w:val="00C138CA"/>
    <w:rsid w:val="00C13D66"/>
    <w:rsid w:val="00C1431D"/>
    <w:rsid w:val="00C14560"/>
    <w:rsid w:val="00C14EA0"/>
    <w:rsid w:val="00C153B1"/>
    <w:rsid w:val="00C153FF"/>
    <w:rsid w:val="00C1587A"/>
    <w:rsid w:val="00C15CFE"/>
    <w:rsid w:val="00C15F90"/>
    <w:rsid w:val="00C162EE"/>
    <w:rsid w:val="00C173B9"/>
    <w:rsid w:val="00C17DD1"/>
    <w:rsid w:val="00C17E32"/>
    <w:rsid w:val="00C2018A"/>
    <w:rsid w:val="00C204A2"/>
    <w:rsid w:val="00C20CCA"/>
    <w:rsid w:val="00C2103E"/>
    <w:rsid w:val="00C21E49"/>
    <w:rsid w:val="00C21EDB"/>
    <w:rsid w:val="00C22BAA"/>
    <w:rsid w:val="00C23977"/>
    <w:rsid w:val="00C2424D"/>
    <w:rsid w:val="00C244F9"/>
    <w:rsid w:val="00C252D3"/>
    <w:rsid w:val="00C25553"/>
    <w:rsid w:val="00C25629"/>
    <w:rsid w:val="00C25CA8"/>
    <w:rsid w:val="00C25DBF"/>
    <w:rsid w:val="00C26118"/>
    <w:rsid w:val="00C26890"/>
    <w:rsid w:val="00C26DE3"/>
    <w:rsid w:val="00C2712A"/>
    <w:rsid w:val="00C2722A"/>
    <w:rsid w:val="00C27878"/>
    <w:rsid w:val="00C27F7C"/>
    <w:rsid w:val="00C27FB1"/>
    <w:rsid w:val="00C300C9"/>
    <w:rsid w:val="00C3142C"/>
    <w:rsid w:val="00C31B59"/>
    <w:rsid w:val="00C31B9F"/>
    <w:rsid w:val="00C31D48"/>
    <w:rsid w:val="00C31E6F"/>
    <w:rsid w:val="00C3219E"/>
    <w:rsid w:val="00C33D87"/>
    <w:rsid w:val="00C345BD"/>
    <w:rsid w:val="00C34654"/>
    <w:rsid w:val="00C34C3C"/>
    <w:rsid w:val="00C351DC"/>
    <w:rsid w:val="00C3564D"/>
    <w:rsid w:val="00C359A1"/>
    <w:rsid w:val="00C35A8C"/>
    <w:rsid w:val="00C35CBE"/>
    <w:rsid w:val="00C36134"/>
    <w:rsid w:val="00C367AE"/>
    <w:rsid w:val="00C3739B"/>
    <w:rsid w:val="00C37AEF"/>
    <w:rsid w:val="00C37F84"/>
    <w:rsid w:val="00C408BF"/>
    <w:rsid w:val="00C421DB"/>
    <w:rsid w:val="00C42290"/>
    <w:rsid w:val="00C4291F"/>
    <w:rsid w:val="00C42F1B"/>
    <w:rsid w:val="00C430E3"/>
    <w:rsid w:val="00C43128"/>
    <w:rsid w:val="00C4335F"/>
    <w:rsid w:val="00C43893"/>
    <w:rsid w:val="00C4473E"/>
    <w:rsid w:val="00C44760"/>
    <w:rsid w:val="00C4496C"/>
    <w:rsid w:val="00C44A83"/>
    <w:rsid w:val="00C44B12"/>
    <w:rsid w:val="00C44D4A"/>
    <w:rsid w:val="00C44D96"/>
    <w:rsid w:val="00C4533C"/>
    <w:rsid w:val="00C45C8F"/>
    <w:rsid w:val="00C45EC8"/>
    <w:rsid w:val="00C46183"/>
    <w:rsid w:val="00C46E9B"/>
    <w:rsid w:val="00C4707E"/>
    <w:rsid w:val="00C47B0A"/>
    <w:rsid w:val="00C47EDE"/>
    <w:rsid w:val="00C503A4"/>
    <w:rsid w:val="00C503AC"/>
    <w:rsid w:val="00C5111D"/>
    <w:rsid w:val="00C5185B"/>
    <w:rsid w:val="00C51C78"/>
    <w:rsid w:val="00C5203D"/>
    <w:rsid w:val="00C523BB"/>
    <w:rsid w:val="00C52422"/>
    <w:rsid w:val="00C5266B"/>
    <w:rsid w:val="00C52700"/>
    <w:rsid w:val="00C52F05"/>
    <w:rsid w:val="00C5325A"/>
    <w:rsid w:val="00C534B5"/>
    <w:rsid w:val="00C538A1"/>
    <w:rsid w:val="00C539A9"/>
    <w:rsid w:val="00C53F0E"/>
    <w:rsid w:val="00C542F1"/>
    <w:rsid w:val="00C546BE"/>
    <w:rsid w:val="00C54942"/>
    <w:rsid w:val="00C54BD3"/>
    <w:rsid w:val="00C54F1D"/>
    <w:rsid w:val="00C55085"/>
    <w:rsid w:val="00C5514A"/>
    <w:rsid w:val="00C5548E"/>
    <w:rsid w:val="00C5572B"/>
    <w:rsid w:val="00C55999"/>
    <w:rsid w:val="00C55F86"/>
    <w:rsid w:val="00C57050"/>
    <w:rsid w:val="00C574A8"/>
    <w:rsid w:val="00C57871"/>
    <w:rsid w:val="00C57C22"/>
    <w:rsid w:val="00C60288"/>
    <w:rsid w:val="00C60493"/>
    <w:rsid w:val="00C623A4"/>
    <w:rsid w:val="00C63073"/>
    <w:rsid w:val="00C630B6"/>
    <w:rsid w:val="00C630C5"/>
    <w:rsid w:val="00C64653"/>
    <w:rsid w:val="00C649FB"/>
    <w:rsid w:val="00C65E28"/>
    <w:rsid w:val="00C65FEC"/>
    <w:rsid w:val="00C6683E"/>
    <w:rsid w:val="00C66F74"/>
    <w:rsid w:val="00C66FB2"/>
    <w:rsid w:val="00C66FDD"/>
    <w:rsid w:val="00C670E5"/>
    <w:rsid w:val="00C67F3A"/>
    <w:rsid w:val="00C701AA"/>
    <w:rsid w:val="00C70D4D"/>
    <w:rsid w:val="00C71518"/>
    <w:rsid w:val="00C71A7C"/>
    <w:rsid w:val="00C71B9B"/>
    <w:rsid w:val="00C72607"/>
    <w:rsid w:val="00C728B3"/>
    <w:rsid w:val="00C72C87"/>
    <w:rsid w:val="00C72D6B"/>
    <w:rsid w:val="00C730F3"/>
    <w:rsid w:val="00C734C7"/>
    <w:rsid w:val="00C73726"/>
    <w:rsid w:val="00C738D9"/>
    <w:rsid w:val="00C740B6"/>
    <w:rsid w:val="00C7443D"/>
    <w:rsid w:val="00C75924"/>
    <w:rsid w:val="00C75B35"/>
    <w:rsid w:val="00C76012"/>
    <w:rsid w:val="00C762A5"/>
    <w:rsid w:val="00C766EB"/>
    <w:rsid w:val="00C770EB"/>
    <w:rsid w:val="00C7716C"/>
    <w:rsid w:val="00C77320"/>
    <w:rsid w:val="00C7753A"/>
    <w:rsid w:val="00C77D8A"/>
    <w:rsid w:val="00C80277"/>
    <w:rsid w:val="00C80E8E"/>
    <w:rsid w:val="00C80ED8"/>
    <w:rsid w:val="00C8179C"/>
    <w:rsid w:val="00C81872"/>
    <w:rsid w:val="00C81A06"/>
    <w:rsid w:val="00C81A11"/>
    <w:rsid w:val="00C8217F"/>
    <w:rsid w:val="00C82287"/>
    <w:rsid w:val="00C845E4"/>
    <w:rsid w:val="00C8486B"/>
    <w:rsid w:val="00C849F8"/>
    <w:rsid w:val="00C84E98"/>
    <w:rsid w:val="00C85023"/>
    <w:rsid w:val="00C852C5"/>
    <w:rsid w:val="00C855D1"/>
    <w:rsid w:val="00C85C93"/>
    <w:rsid w:val="00C860A7"/>
    <w:rsid w:val="00C86420"/>
    <w:rsid w:val="00C8658C"/>
    <w:rsid w:val="00C86A60"/>
    <w:rsid w:val="00C8756A"/>
    <w:rsid w:val="00C903DF"/>
    <w:rsid w:val="00C91148"/>
    <w:rsid w:val="00C91899"/>
    <w:rsid w:val="00C92194"/>
    <w:rsid w:val="00C923C3"/>
    <w:rsid w:val="00C9241A"/>
    <w:rsid w:val="00C92751"/>
    <w:rsid w:val="00C9275E"/>
    <w:rsid w:val="00C9299C"/>
    <w:rsid w:val="00C93118"/>
    <w:rsid w:val="00C932B3"/>
    <w:rsid w:val="00C93387"/>
    <w:rsid w:val="00C93FF8"/>
    <w:rsid w:val="00C947E1"/>
    <w:rsid w:val="00C947E3"/>
    <w:rsid w:val="00C9562C"/>
    <w:rsid w:val="00C95842"/>
    <w:rsid w:val="00C95D7A"/>
    <w:rsid w:val="00C95EA8"/>
    <w:rsid w:val="00C95FAB"/>
    <w:rsid w:val="00C96809"/>
    <w:rsid w:val="00C96C79"/>
    <w:rsid w:val="00C96DD2"/>
    <w:rsid w:val="00C975CC"/>
    <w:rsid w:val="00C976CF"/>
    <w:rsid w:val="00C97A83"/>
    <w:rsid w:val="00C97EFE"/>
    <w:rsid w:val="00CA0052"/>
    <w:rsid w:val="00CA1392"/>
    <w:rsid w:val="00CA1666"/>
    <w:rsid w:val="00CA25F4"/>
    <w:rsid w:val="00CA2856"/>
    <w:rsid w:val="00CA2B3F"/>
    <w:rsid w:val="00CA2C37"/>
    <w:rsid w:val="00CA36C6"/>
    <w:rsid w:val="00CA3B4F"/>
    <w:rsid w:val="00CA4040"/>
    <w:rsid w:val="00CA414E"/>
    <w:rsid w:val="00CA4597"/>
    <w:rsid w:val="00CA4F55"/>
    <w:rsid w:val="00CA506F"/>
    <w:rsid w:val="00CA53FC"/>
    <w:rsid w:val="00CA7009"/>
    <w:rsid w:val="00CA7349"/>
    <w:rsid w:val="00CA73D4"/>
    <w:rsid w:val="00CA76B8"/>
    <w:rsid w:val="00CA7CE7"/>
    <w:rsid w:val="00CA7FE1"/>
    <w:rsid w:val="00CB00A4"/>
    <w:rsid w:val="00CB0D0F"/>
    <w:rsid w:val="00CB1023"/>
    <w:rsid w:val="00CB13F9"/>
    <w:rsid w:val="00CB14B8"/>
    <w:rsid w:val="00CB177D"/>
    <w:rsid w:val="00CB1959"/>
    <w:rsid w:val="00CB1DC5"/>
    <w:rsid w:val="00CB25EC"/>
    <w:rsid w:val="00CB2988"/>
    <w:rsid w:val="00CB2F03"/>
    <w:rsid w:val="00CB3148"/>
    <w:rsid w:val="00CB31E9"/>
    <w:rsid w:val="00CB39CB"/>
    <w:rsid w:val="00CB40EB"/>
    <w:rsid w:val="00CB4CCD"/>
    <w:rsid w:val="00CB4FF0"/>
    <w:rsid w:val="00CB5133"/>
    <w:rsid w:val="00CB545E"/>
    <w:rsid w:val="00CB551F"/>
    <w:rsid w:val="00CB56D5"/>
    <w:rsid w:val="00CB5E27"/>
    <w:rsid w:val="00CB763E"/>
    <w:rsid w:val="00CB7852"/>
    <w:rsid w:val="00CB788B"/>
    <w:rsid w:val="00CC03D4"/>
    <w:rsid w:val="00CC07FB"/>
    <w:rsid w:val="00CC080F"/>
    <w:rsid w:val="00CC0D96"/>
    <w:rsid w:val="00CC113C"/>
    <w:rsid w:val="00CC1173"/>
    <w:rsid w:val="00CC12AD"/>
    <w:rsid w:val="00CC1A38"/>
    <w:rsid w:val="00CC1C7D"/>
    <w:rsid w:val="00CC2979"/>
    <w:rsid w:val="00CC2AA6"/>
    <w:rsid w:val="00CC2BCB"/>
    <w:rsid w:val="00CC2C23"/>
    <w:rsid w:val="00CC376E"/>
    <w:rsid w:val="00CC377A"/>
    <w:rsid w:val="00CC3AF2"/>
    <w:rsid w:val="00CC4006"/>
    <w:rsid w:val="00CC4206"/>
    <w:rsid w:val="00CC4B20"/>
    <w:rsid w:val="00CC4CA4"/>
    <w:rsid w:val="00CC53C2"/>
    <w:rsid w:val="00CC5B34"/>
    <w:rsid w:val="00CC5B7E"/>
    <w:rsid w:val="00CC5CBD"/>
    <w:rsid w:val="00CC62B8"/>
    <w:rsid w:val="00CC63AC"/>
    <w:rsid w:val="00CC6496"/>
    <w:rsid w:val="00CC68A1"/>
    <w:rsid w:val="00CC77DA"/>
    <w:rsid w:val="00CC7803"/>
    <w:rsid w:val="00CC7A67"/>
    <w:rsid w:val="00CC7A76"/>
    <w:rsid w:val="00CD0514"/>
    <w:rsid w:val="00CD07B0"/>
    <w:rsid w:val="00CD105A"/>
    <w:rsid w:val="00CD18C2"/>
    <w:rsid w:val="00CD225D"/>
    <w:rsid w:val="00CD24E0"/>
    <w:rsid w:val="00CD2573"/>
    <w:rsid w:val="00CD27C5"/>
    <w:rsid w:val="00CD288A"/>
    <w:rsid w:val="00CD2959"/>
    <w:rsid w:val="00CD32BE"/>
    <w:rsid w:val="00CD34AD"/>
    <w:rsid w:val="00CD3764"/>
    <w:rsid w:val="00CD401A"/>
    <w:rsid w:val="00CD4554"/>
    <w:rsid w:val="00CD4A2D"/>
    <w:rsid w:val="00CD4D8C"/>
    <w:rsid w:val="00CD5287"/>
    <w:rsid w:val="00CD543E"/>
    <w:rsid w:val="00CD64EF"/>
    <w:rsid w:val="00CD6955"/>
    <w:rsid w:val="00CD78D0"/>
    <w:rsid w:val="00CE0717"/>
    <w:rsid w:val="00CE0BC0"/>
    <w:rsid w:val="00CE0F33"/>
    <w:rsid w:val="00CE19F4"/>
    <w:rsid w:val="00CE1B49"/>
    <w:rsid w:val="00CE2158"/>
    <w:rsid w:val="00CE2701"/>
    <w:rsid w:val="00CE29D7"/>
    <w:rsid w:val="00CE2B9E"/>
    <w:rsid w:val="00CE3F76"/>
    <w:rsid w:val="00CE4038"/>
    <w:rsid w:val="00CE4151"/>
    <w:rsid w:val="00CE4675"/>
    <w:rsid w:val="00CE4806"/>
    <w:rsid w:val="00CE4871"/>
    <w:rsid w:val="00CE4B81"/>
    <w:rsid w:val="00CE5D9E"/>
    <w:rsid w:val="00CE627B"/>
    <w:rsid w:val="00CE687E"/>
    <w:rsid w:val="00CE6992"/>
    <w:rsid w:val="00CE6FC6"/>
    <w:rsid w:val="00CE7F25"/>
    <w:rsid w:val="00CF043D"/>
    <w:rsid w:val="00CF0DB8"/>
    <w:rsid w:val="00CF0F01"/>
    <w:rsid w:val="00CF0F92"/>
    <w:rsid w:val="00CF127D"/>
    <w:rsid w:val="00CF1769"/>
    <w:rsid w:val="00CF1BDE"/>
    <w:rsid w:val="00CF1F76"/>
    <w:rsid w:val="00CF2205"/>
    <w:rsid w:val="00CF22FA"/>
    <w:rsid w:val="00CF2450"/>
    <w:rsid w:val="00CF2F05"/>
    <w:rsid w:val="00CF38FB"/>
    <w:rsid w:val="00CF4273"/>
    <w:rsid w:val="00CF493C"/>
    <w:rsid w:val="00CF4CD8"/>
    <w:rsid w:val="00CF5711"/>
    <w:rsid w:val="00CF5A63"/>
    <w:rsid w:val="00CF5ADE"/>
    <w:rsid w:val="00CF5CA1"/>
    <w:rsid w:val="00CF6071"/>
    <w:rsid w:val="00CF6993"/>
    <w:rsid w:val="00CF6A23"/>
    <w:rsid w:val="00CF6D94"/>
    <w:rsid w:val="00CF727D"/>
    <w:rsid w:val="00CF7A4E"/>
    <w:rsid w:val="00D00171"/>
    <w:rsid w:val="00D002F8"/>
    <w:rsid w:val="00D01241"/>
    <w:rsid w:val="00D01747"/>
    <w:rsid w:val="00D01E4F"/>
    <w:rsid w:val="00D021D3"/>
    <w:rsid w:val="00D0238C"/>
    <w:rsid w:val="00D026B3"/>
    <w:rsid w:val="00D037E4"/>
    <w:rsid w:val="00D0389C"/>
    <w:rsid w:val="00D04063"/>
    <w:rsid w:val="00D04452"/>
    <w:rsid w:val="00D046CF"/>
    <w:rsid w:val="00D04855"/>
    <w:rsid w:val="00D04B3D"/>
    <w:rsid w:val="00D051DA"/>
    <w:rsid w:val="00D053EE"/>
    <w:rsid w:val="00D05C5E"/>
    <w:rsid w:val="00D0620F"/>
    <w:rsid w:val="00D0658E"/>
    <w:rsid w:val="00D06689"/>
    <w:rsid w:val="00D06701"/>
    <w:rsid w:val="00D069F3"/>
    <w:rsid w:val="00D06B45"/>
    <w:rsid w:val="00D06F8B"/>
    <w:rsid w:val="00D07B2B"/>
    <w:rsid w:val="00D10456"/>
    <w:rsid w:val="00D10AD5"/>
    <w:rsid w:val="00D10C5D"/>
    <w:rsid w:val="00D11DEE"/>
    <w:rsid w:val="00D12C9E"/>
    <w:rsid w:val="00D12FFC"/>
    <w:rsid w:val="00D13036"/>
    <w:rsid w:val="00D13445"/>
    <w:rsid w:val="00D14255"/>
    <w:rsid w:val="00D15809"/>
    <w:rsid w:val="00D15C59"/>
    <w:rsid w:val="00D160FC"/>
    <w:rsid w:val="00D16324"/>
    <w:rsid w:val="00D1644C"/>
    <w:rsid w:val="00D164DA"/>
    <w:rsid w:val="00D171ED"/>
    <w:rsid w:val="00D175D3"/>
    <w:rsid w:val="00D17F5B"/>
    <w:rsid w:val="00D207D4"/>
    <w:rsid w:val="00D21714"/>
    <w:rsid w:val="00D22466"/>
    <w:rsid w:val="00D23410"/>
    <w:rsid w:val="00D23616"/>
    <w:rsid w:val="00D23A11"/>
    <w:rsid w:val="00D23A6E"/>
    <w:rsid w:val="00D2405B"/>
    <w:rsid w:val="00D24294"/>
    <w:rsid w:val="00D249BB"/>
    <w:rsid w:val="00D249FD"/>
    <w:rsid w:val="00D253E2"/>
    <w:rsid w:val="00D25C4A"/>
    <w:rsid w:val="00D25C50"/>
    <w:rsid w:val="00D25E30"/>
    <w:rsid w:val="00D265B6"/>
    <w:rsid w:val="00D268B2"/>
    <w:rsid w:val="00D26C95"/>
    <w:rsid w:val="00D26EE9"/>
    <w:rsid w:val="00D276D2"/>
    <w:rsid w:val="00D277D9"/>
    <w:rsid w:val="00D27A76"/>
    <w:rsid w:val="00D27F1A"/>
    <w:rsid w:val="00D30A93"/>
    <w:rsid w:val="00D30F16"/>
    <w:rsid w:val="00D31029"/>
    <w:rsid w:val="00D310C9"/>
    <w:rsid w:val="00D31AE0"/>
    <w:rsid w:val="00D3228D"/>
    <w:rsid w:val="00D3274C"/>
    <w:rsid w:val="00D32D0F"/>
    <w:rsid w:val="00D32F6C"/>
    <w:rsid w:val="00D330CB"/>
    <w:rsid w:val="00D331EC"/>
    <w:rsid w:val="00D33362"/>
    <w:rsid w:val="00D3365D"/>
    <w:rsid w:val="00D33AA5"/>
    <w:rsid w:val="00D33C57"/>
    <w:rsid w:val="00D33E9E"/>
    <w:rsid w:val="00D34128"/>
    <w:rsid w:val="00D34350"/>
    <w:rsid w:val="00D35875"/>
    <w:rsid w:val="00D35AE5"/>
    <w:rsid w:val="00D36895"/>
    <w:rsid w:val="00D36AC7"/>
    <w:rsid w:val="00D36BC7"/>
    <w:rsid w:val="00D36C27"/>
    <w:rsid w:val="00D36F45"/>
    <w:rsid w:val="00D373EF"/>
    <w:rsid w:val="00D3740E"/>
    <w:rsid w:val="00D378F3"/>
    <w:rsid w:val="00D37F96"/>
    <w:rsid w:val="00D401ED"/>
    <w:rsid w:val="00D4056C"/>
    <w:rsid w:val="00D40950"/>
    <w:rsid w:val="00D409E5"/>
    <w:rsid w:val="00D40A1B"/>
    <w:rsid w:val="00D40B1E"/>
    <w:rsid w:val="00D41CEC"/>
    <w:rsid w:val="00D42FDE"/>
    <w:rsid w:val="00D4305B"/>
    <w:rsid w:val="00D4340A"/>
    <w:rsid w:val="00D43419"/>
    <w:rsid w:val="00D4398B"/>
    <w:rsid w:val="00D43CD1"/>
    <w:rsid w:val="00D44462"/>
    <w:rsid w:val="00D449EF"/>
    <w:rsid w:val="00D44E0F"/>
    <w:rsid w:val="00D45004"/>
    <w:rsid w:val="00D45109"/>
    <w:rsid w:val="00D45364"/>
    <w:rsid w:val="00D458AF"/>
    <w:rsid w:val="00D46F0C"/>
    <w:rsid w:val="00D476B2"/>
    <w:rsid w:val="00D47E44"/>
    <w:rsid w:val="00D50577"/>
    <w:rsid w:val="00D505B1"/>
    <w:rsid w:val="00D507CF"/>
    <w:rsid w:val="00D50BA8"/>
    <w:rsid w:val="00D511A0"/>
    <w:rsid w:val="00D51281"/>
    <w:rsid w:val="00D51F52"/>
    <w:rsid w:val="00D52412"/>
    <w:rsid w:val="00D52416"/>
    <w:rsid w:val="00D525DC"/>
    <w:rsid w:val="00D5277B"/>
    <w:rsid w:val="00D52839"/>
    <w:rsid w:val="00D53471"/>
    <w:rsid w:val="00D53710"/>
    <w:rsid w:val="00D53ECE"/>
    <w:rsid w:val="00D545B1"/>
    <w:rsid w:val="00D54700"/>
    <w:rsid w:val="00D54FEE"/>
    <w:rsid w:val="00D5507A"/>
    <w:rsid w:val="00D55351"/>
    <w:rsid w:val="00D55885"/>
    <w:rsid w:val="00D56029"/>
    <w:rsid w:val="00D565D3"/>
    <w:rsid w:val="00D56C31"/>
    <w:rsid w:val="00D56DE8"/>
    <w:rsid w:val="00D5731D"/>
    <w:rsid w:val="00D5737C"/>
    <w:rsid w:val="00D57391"/>
    <w:rsid w:val="00D6023F"/>
    <w:rsid w:val="00D60F0C"/>
    <w:rsid w:val="00D611C5"/>
    <w:rsid w:val="00D629EE"/>
    <w:rsid w:val="00D62AA9"/>
    <w:rsid w:val="00D62CDE"/>
    <w:rsid w:val="00D62FAF"/>
    <w:rsid w:val="00D63210"/>
    <w:rsid w:val="00D63E37"/>
    <w:rsid w:val="00D64647"/>
    <w:rsid w:val="00D648A0"/>
    <w:rsid w:val="00D64DA6"/>
    <w:rsid w:val="00D652E3"/>
    <w:rsid w:val="00D6563C"/>
    <w:rsid w:val="00D65894"/>
    <w:rsid w:val="00D65BA9"/>
    <w:rsid w:val="00D6688F"/>
    <w:rsid w:val="00D66C42"/>
    <w:rsid w:val="00D670C4"/>
    <w:rsid w:val="00D6719E"/>
    <w:rsid w:val="00D674C4"/>
    <w:rsid w:val="00D6762F"/>
    <w:rsid w:val="00D67655"/>
    <w:rsid w:val="00D67984"/>
    <w:rsid w:val="00D67BE4"/>
    <w:rsid w:val="00D7001F"/>
    <w:rsid w:val="00D701D1"/>
    <w:rsid w:val="00D70350"/>
    <w:rsid w:val="00D703A7"/>
    <w:rsid w:val="00D703F8"/>
    <w:rsid w:val="00D704A1"/>
    <w:rsid w:val="00D709BE"/>
    <w:rsid w:val="00D709FA"/>
    <w:rsid w:val="00D70B78"/>
    <w:rsid w:val="00D711D2"/>
    <w:rsid w:val="00D71450"/>
    <w:rsid w:val="00D71531"/>
    <w:rsid w:val="00D72B07"/>
    <w:rsid w:val="00D73635"/>
    <w:rsid w:val="00D73650"/>
    <w:rsid w:val="00D73C2B"/>
    <w:rsid w:val="00D74062"/>
    <w:rsid w:val="00D7425E"/>
    <w:rsid w:val="00D7529F"/>
    <w:rsid w:val="00D75392"/>
    <w:rsid w:val="00D754DA"/>
    <w:rsid w:val="00D7671F"/>
    <w:rsid w:val="00D76D83"/>
    <w:rsid w:val="00D76DA2"/>
    <w:rsid w:val="00D77744"/>
    <w:rsid w:val="00D8075C"/>
    <w:rsid w:val="00D80A11"/>
    <w:rsid w:val="00D80F11"/>
    <w:rsid w:val="00D81470"/>
    <w:rsid w:val="00D8156C"/>
    <w:rsid w:val="00D81B0B"/>
    <w:rsid w:val="00D81EB1"/>
    <w:rsid w:val="00D82494"/>
    <w:rsid w:val="00D82555"/>
    <w:rsid w:val="00D827F6"/>
    <w:rsid w:val="00D82B46"/>
    <w:rsid w:val="00D82C73"/>
    <w:rsid w:val="00D8308A"/>
    <w:rsid w:val="00D83174"/>
    <w:rsid w:val="00D83953"/>
    <w:rsid w:val="00D83CC3"/>
    <w:rsid w:val="00D83FB1"/>
    <w:rsid w:val="00D842FF"/>
    <w:rsid w:val="00D8496C"/>
    <w:rsid w:val="00D84D6C"/>
    <w:rsid w:val="00D851D7"/>
    <w:rsid w:val="00D859B4"/>
    <w:rsid w:val="00D85B6C"/>
    <w:rsid w:val="00D85E50"/>
    <w:rsid w:val="00D85E70"/>
    <w:rsid w:val="00D85F67"/>
    <w:rsid w:val="00D868EE"/>
    <w:rsid w:val="00D86A30"/>
    <w:rsid w:val="00D86EC4"/>
    <w:rsid w:val="00D87175"/>
    <w:rsid w:val="00D871ED"/>
    <w:rsid w:val="00D87547"/>
    <w:rsid w:val="00D87E7B"/>
    <w:rsid w:val="00D901E2"/>
    <w:rsid w:val="00D901FD"/>
    <w:rsid w:val="00D906B4"/>
    <w:rsid w:val="00D90911"/>
    <w:rsid w:val="00D90E30"/>
    <w:rsid w:val="00D915AE"/>
    <w:rsid w:val="00D915D0"/>
    <w:rsid w:val="00D91A7B"/>
    <w:rsid w:val="00D92C2E"/>
    <w:rsid w:val="00D93079"/>
    <w:rsid w:val="00D939CB"/>
    <w:rsid w:val="00D93A71"/>
    <w:rsid w:val="00D93C4F"/>
    <w:rsid w:val="00D93DDF"/>
    <w:rsid w:val="00D94194"/>
    <w:rsid w:val="00D94CF3"/>
    <w:rsid w:val="00D967A8"/>
    <w:rsid w:val="00D96BB1"/>
    <w:rsid w:val="00D970D1"/>
    <w:rsid w:val="00D975B8"/>
    <w:rsid w:val="00D975E8"/>
    <w:rsid w:val="00D978F0"/>
    <w:rsid w:val="00D97C3B"/>
    <w:rsid w:val="00DA052B"/>
    <w:rsid w:val="00DA1161"/>
    <w:rsid w:val="00DA1282"/>
    <w:rsid w:val="00DA12D9"/>
    <w:rsid w:val="00DA13CD"/>
    <w:rsid w:val="00DA1425"/>
    <w:rsid w:val="00DA206E"/>
    <w:rsid w:val="00DA2188"/>
    <w:rsid w:val="00DA219A"/>
    <w:rsid w:val="00DA2858"/>
    <w:rsid w:val="00DA31CC"/>
    <w:rsid w:val="00DA361A"/>
    <w:rsid w:val="00DA40B0"/>
    <w:rsid w:val="00DA42C9"/>
    <w:rsid w:val="00DA42E6"/>
    <w:rsid w:val="00DA44E8"/>
    <w:rsid w:val="00DA4517"/>
    <w:rsid w:val="00DA458C"/>
    <w:rsid w:val="00DA4698"/>
    <w:rsid w:val="00DA4BA8"/>
    <w:rsid w:val="00DA571C"/>
    <w:rsid w:val="00DA5884"/>
    <w:rsid w:val="00DA5A07"/>
    <w:rsid w:val="00DA5E7C"/>
    <w:rsid w:val="00DA6C74"/>
    <w:rsid w:val="00DA73A6"/>
    <w:rsid w:val="00DA7461"/>
    <w:rsid w:val="00DA7581"/>
    <w:rsid w:val="00DA7986"/>
    <w:rsid w:val="00DA7F6E"/>
    <w:rsid w:val="00DB028F"/>
    <w:rsid w:val="00DB0AD3"/>
    <w:rsid w:val="00DB0F35"/>
    <w:rsid w:val="00DB134E"/>
    <w:rsid w:val="00DB13D2"/>
    <w:rsid w:val="00DB1704"/>
    <w:rsid w:val="00DB188C"/>
    <w:rsid w:val="00DB1CDD"/>
    <w:rsid w:val="00DB285E"/>
    <w:rsid w:val="00DB2EEE"/>
    <w:rsid w:val="00DB2FC3"/>
    <w:rsid w:val="00DB3256"/>
    <w:rsid w:val="00DB3368"/>
    <w:rsid w:val="00DB41DD"/>
    <w:rsid w:val="00DB4AAB"/>
    <w:rsid w:val="00DB4F47"/>
    <w:rsid w:val="00DB527D"/>
    <w:rsid w:val="00DB66D0"/>
    <w:rsid w:val="00DB7BE1"/>
    <w:rsid w:val="00DB7D10"/>
    <w:rsid w:val="00DC0188"/>
    <w:rsid w:val="00DC0473"/>
    <w:rsid w:val="00DC077E"/>
    <w:rsid w:val="00DC0986"/>
    <w:rsid w:val="00DC1A67"/>
    <w:rsid w:val="00DC2C4F"/>
    <w:rsid w:val="00DC2DEB"/>
    <w:rsid w:val="00DC30F3"/>
    <w:rsid w:val="00DC328E"/>
    <w:rsid w:val="00DC33E9"/>
    <w:rsid w:val="00DC36FF"/>
    <w:rsid w:val="00DC3D26"/>
    <w:rsid w:val="00DC4061"/>
    <w:rsid w:val="00DC4952"/>
    <w:rsid w:val="00DC4AB3"/>
    <w:rsid w:val="00DC513E"/>
    <w:rsid w:val="00DC5FEB"/>
    <w:rsid w:val="00DC6114"/>
    <w:rsid w:val="00DC668D"/>
    <w:rsid w:val="00DC67B6"/>
    <w:rsid w:val="00DC6D85"/>
    <w:rsid w:val="00DC7619"/>
    <w:rsid w:val="00DC7D2D"/>
    <w:rsid w:val="00DC7D4A"/>
    <w:rsid w:val="00DD02BE"/>
    <w:rsid w:val="00DD06E1"/>
    <w:rsid w:val="00DD135F"/>
    <w:rsid w:val="00DD1A43"/>
    <w:rsid w:val="00DD3058"/>
    <w:rsid w:val="00DD3340"/>
    <w:rsid w:val="00DD34D4"/>
    <w:rsid w:val="00DD38C4"/>
    <w:rsid w:val="00DD3BB4"/>
    <w:rsid w:val="00DD3FE1"/>
    <w:rsid w:val="00DD4226"/>
    <w:rsid w:val="00DD449F"/>
    <w:rsid w:val="00DD4A6C"/>
    <w:rsid w:val="00DD526A"/>
    <w:rsid w:val="00DD5669"/>
    <w:rsid w:val="00DD5EE3"/>
    <w:rsid w:val="00DD64D1"/>
    <w:rsid w:val="00DD6F47"/>
    <w:rsid w:val="00DD72CA"/>
    <w:rsid w:val="00DD7DC2"/>
    <w:rsid w:val="00DE1824"/>
    <w:rsid w:val="00DE1E50"/>
    <w:rsid w:val="00DE1FBA"/>
    <w:rsid w:val="00DE22ED"/>
    <w:rsid w:val="00DE24A4"/>
    <w:rsid w:val="00DE269A"/>
    <w:rsid w:val="00DE26E9"/>
    <w:rsid w:val="00DE3569"/>
    <w:rsid w:val="00DE3B53"/>
    <w:rsid w:val="00DE3BDE"/>
    <w:rsid w:val="00DE40F8"/>
    <w:rsid w:val="00DE4244"/>
    <w:rsid w:val="00DE43D4"/>
    <w:rsid w:val="00DE44BD"/>
    <w:rsid w:val="00DE4541"/>
    <w:rsid w:val="00DE4723"/>
    <w:rsid w:val="00DE474F"/>
    <w:rsid w:val="00DE4924"/>
    <w:rsid w:val="00DE4AC8"/>
    <w:rsid w:val="00DE4FEE"/>
    <w:rsid w:val="00DE50F4"/>
    <w:rsid w:val="00DE51FB"/>
    <w:rsid w:val="00DE57A9"/>
    <w:rsid w:val="00DE5ECD"/>
    <w:rsid w:val="00DE6589"/>
    <w:rsid w:val="00DE6621"/>
    <w:rsid w:val="00DE6DA7"/>
    <w:rsid w:val="00DE701D"/>
    <w:rsid w:val="00DE72C6"/>
    <w:rsid w:val="00DE7361"/>
    <w:rsid w:val="00DF11D1"/>
    <w:rsid w:val="00DF1A46"/>
    <w:rsid w:val="00DF1B5D"/>
    <w:rsid w:val="00DF204A"/>
    <w:rsid w:val="00DF2333"/>
    <w:rsid w:val="00DF2568"/>
    <w:rsid w:val="00DF2654"/>
    <w:rsid w:val="00DF2AB7"/>
    <w:rsid w:val="00DF3037"/>
    <w:rsid w:val="00DF338A"/>
    <w:rsid w:val="00DF3ACA"/>
    <w:rsid w:val="00DF3B71"/>
    <w:rsid w:val="00DF3F1E"/>
    <w:rsid w:val="00DF42DF"/>
    <w:rsid w:val="00DF5CCA"/>
    <w:rsid w:val="00DF674F"/>
    <w:rsid w:val="00DF7246"/>
    <w:rsid w:val="00DF7A2C"/>
    <w:rsid w:val="00DF7C85"/>
    <w:rsid w:val="00DF7CBF"/>
    <w:rsid w:val="00DF7EEE"/>
    <w:rsid w:val="00E00103"/>
    <w:rsid w:val="00E004D9"/>
    <w:rsid w:val="00E00790"/>
    <w:rsid w:val="00E00E0E"/>
    <w:rsid w:val="00E0112A"/>
    <w:rsid w:val="00E015F9"/>
    <w:rsid w:val="00E01748"/>
    <w:rsid w:val="00E01846"/>
    <w:rsid w:val="00E01D94"/>
    <w:rsid w:val="00E01FBD"/>
    <w:rsid w:val="00E033E2"/>
    <w:rsid w:val="00E03A34"/>
    <w:rsid w:val="00E03D0F"/>
    <w:rsid w:val="00E043C2"/>
    <w:rsid w:val="00E045D4"/>
    <w:rsid w:val="00E04BD4"/>
    <w:rsid w:val="00E059C7"/>
    <w:rsid w:val="00E0656F"/>
    <w:rsid w:val="00E06766"/>
    <w:rsid w:val="00E06B91"/>
    <w:rsid w:val="00E06B94"/>
    <w:rsid w:val="00E0722A"/>
    <w:rsid w:val="00E074CD"/>
    <w:rsid w:val="00E075C8"/>
    <w:rsid w:val="00E0793D"/>
    <w:rsid w:val="00E07D83"/>
    <w:rsid w:val="00E100D8"/>
    <w:rsid w:val="00E112D1"/>
    <w:rsid w:val="00E11773"/>
    <w:rsid w:val="00E11D62"/>
    <w:rsid w:val="00E12B01"/>
    <w:rsid w:val="00E12D3D"/>
    <w:rsid w:val="00E13133"/>
    <w:rsid w:val="00E136DD"/>
    <w:rsid w:val="00E1388F"/>
    <w:rsid w:val="00E1443E"/>
    <w:rsid w:val="00E144DA"/>
    <w:rsid w:val="00E14FA6"/>
    <w:rsid w:val="00E151F6"/>
    <w:rsid w:val="00E15262"/>
    <w:rsid w:val="00E15BA8"/>
    <w:rsid w:val="00E16A12"/>
    <w:rsid w:val="00E173E2"/>
    <w:rsid w:val="00E17B91"/>
    <w:rsid w:val="00E201C3"/>
    <w:rsid w:val="00E21AC5"/>
    <w:rsid w:val="00E23416"/>
    <w:rsid w:val="00E235D2"/>
    <w:rsid w:val="00E23640"/>
    <w:rsid w:val="00E23FF3"/>
    <w:rsid w:val="00E24158"/>
    <w:rsid w:val="00E2435E"/>
    <w:rsid w:val="00E245BA"/>
    <w:rsid w:val="00E25583"/>
    <w:rsid w:val="00E25AC7"/>
    <w:rsid w:val="00E25F2C"/>
    <w:rsid w:val="00E266DE"/>
    <w:rsid w:val="00E274C7"/>
    <w:rsid w:val="00E30610"/>
    <w:rsid w:val="00E3067A"/>
    <w:rsid w:val="00E30A77"/>
    <w:rsid w:val="00E31614"/>
    <w:rsid w:val="00E31CE4"/>
    <w:rsid w:val="00E3210C"/>
    <w:rsid w:val="00E3321D"/>
    <w:rsid w:val="00E332C4"/>
    <w:rsid w:val="00E332DA"/>
    <w:rsid w:val="00E332E1"/>
    <w:rsid w:val="00E33409"/>
    <w:rsid w:val="00E33AC7"/>
    <w:rsid w:val="00E33BC2"/>
    <w:rsid w:val="00E33C28"/>
    <w:rsid w:val="00E34098"/>
    <w:rsid w:val="00E34630"/>
    <w:rsid w:val="00E34642"/>
    <w:rsid w:val="00E3511C"/>
    <w:rsid w:val="00E35667"/>
    <w:rsid w:val="00E35950"/>
    <w:rsid w:val="00E359BF"/>
    <w:rsid w:val="00E35C60"/>
    <w:rsid w:val="00E36189"/>
    <w:rsid w:val="00E36484"/>
    <w:rsid w:val="00E36923"/>
    <w:rsid w:val="00E36AF2"/>
    <w:rsid w:val="00E36F65"/>
    <w:rsid w:val="00E370D3"/>
    <w:rsid w:val="00E370D9"/>
    <w:rsid w:val="00E4080A"/>
    <w:rsid w:val="00E40AD2"/>
    <w:rsid w:val="00E40C51"/>
    <w:rsid w:val="00E41695"/>
    <w:rsid w:val="00E41F72"/>
    <w:rsid w:val="00E42031"/>
    <w:rsid w:val="00E42324"/>
    <w:rsid w:val="00E42466"/>
    <w:rsid w:val="00E4247C"/>
    <w:rsid w:val="00E42555"/>
    <w:rsid w:val="00E426C6"/>
    <w:rsid w:val="00E42875"/>
    <w:rsid w:val="00E428E4"/>
    <w:rsid w:val="00E42D48"/>
    <w:rsid w:val="00E4397E"/>
    <w:rsid w:val="00E442C4"/>
    <w:rsid w:val="00E442CD"/>
    <w:rsid w:val="00E44352"/>
    <w:rsid w:val="00E445EF"/>
    <w:rsid w:val="00E44B59"/>
    <w:rsid w:val="00E4511F"/>
    <w:rsid w:val="00E45923"/>
    <w:rsid w:val="00E47384"/>
    <w:rsid w:val="00E473F5"/>
    <w:rsid w:val="00E479AA"/>
    <w:rsid w:val="00E47AB2"/>
    <w:rsid w:val="00E50CC1"/>
    <w:rsid w:val="00E514E5"/>
    <w:rsid w:val="00E515CC"/>
    <w:rsid w:val="00E521EE"/>
    <w:rsid w:val="00E525CF"/>
    <w:rsid w:val="00E5279A"/>
    <w:rsid w:val="00E53A73"/>
    <w:rsid w:val="00E5435E"/>
    <w:rsid w:val="00E543AC"/>
    <w:rsid w:val="00E55208"/>
    <w:rsid w:val="00E553EF"/>
    <w:rsid w:val="00E555DF"/>
    <w:rsid w:val="00E56128"/>
    <w:rsid w:val="00E56653"/>
    <w:rsid w:val="00E5692B"/>
    <w:rsid w:val="00E5696A"/>
    <w:rsid w:val="00E56D5E"/>
    <w:rsid w:val="00E57337"/>
    <w:rsid w:val="00E57433"/>
    <w:rsid w:val="00E5757D"/>
    <w:rsid w:val="00E578C7"/>
    <w:rsid w:val="00E57CA1"/>
    <w:rsid w:val="00E57E18"/>
    <w:rsid w:val="00E601B5"/>
    <w:rsid w:val="00E6022E"/>
    <w:rsid w:val="00E603D3"/>
    <w:rsid w:val="00E60816"/>
    <w:rsid w:val="00E60AF6"/>
    <w:rsid w:val="00E60E81"/>
    <w:rsid w:val="00E61553"/>
    <w:rsid w:val="00E6203F"/>
    <w:rsid w:val="00E622F3"/>
    <w:rsid w:val="00E62A20"/>
    <w:rsid w:val="00E62A8A"/>
    <w:rsid w:val="00E6300C"/>
    <w:rsid w:val="00E63541"/>
    <w:rsid w:val="00E63588"/>
    <w:rsid w:val="00E63B19"/>
    <w:rsid w:val="00E63C60"/>
    <w:rsid w:val="00E6484C"/>
    <w:rsid w:val="00E64C1D"/>
    <w:rsid w:val="00E6595A"/>
    <w:rsid w:val="00E659A2"/>
    <w:rsid w:val="00E659BE"/>
    <w:rsid w:val="00E664F9"/>
    <w:rsid w:val="00E667B4"/>
    <w:rsid w:val="00E66CF8"/>
    <w:rsid w:val="00E670E8"/>
    <w:rsid w:val="00E670F0"/>
    <w:rsid w:val="00E67C63"/>
    <w:rsid w:val="00E7009F"/>
    <w:rsid w:val="00E70AF4"/>
    <w:rsid w:val="00E70D34"/>
    <w:rsid w:val="00E7228D"/>
    <w:rsid w:val="00E72B8E"/>
    <w:rsid w:val="00E72BE4"/>
    <w:rsid w:val="00E732F1"/>
    <w:rsid w:val="00E746F3"/>
    <w:rsid w:val="00E74781"/>
    <w:rsid w:val="00E74DDC"/>
    <w:rsid w:val="00E75150"/>
    <w:rsid w:val="00E75FAE"/>
    <w:rsid w:val="00E76685"/>
    <w:rsid w:val="00E768D8"/>
    <w:rsid w:val="00E76E78"/>
    <w:rsid w:val="00E7734D"/>
    <w:rsid w:val="00E81799"/>
    <w:rsid w:val="00E81ACE"/>
    <w:rsid w:val="00E82097"/>
    <w:rsid w:val="00E8284D"/>
    <w:rsid w:val="00E82C51"/>
    <w:rsid w:val="00E82D73"/>
    <w:rsid w:val="00E83027"/>
    <w:rsid w:val="00E83E75"/>
    <w:rsid w:val="00E84A55"/>
    <w:rsid w:val="00E84B6A"/>
    <w:rsid w:val="00E84B6E"/>
    <w:rsid w:val="00E84C50"/>
    <w:rsid w:val="00E84D60"/>
    <w:rsid w:val="00E8577D"/>
    <w:rsid w:val="00E8593D"/>
    <w:rsid w:val="00E85B0A"/>
    <w:rsid w:val="00E85C03"/>
    <w:rsid w:val="00E85E96"/>
    <w:rsid w:val="00E877AE"/>
    <w:rsid w:val="00E8792B"/>
    <w:rsid w:val="00E87A75"/>
    <w:rsid w:val="00E90A79"/>
    <w:rsid w:val="00E90D89"/>
    <w:rsid w:val="00E90F2C"/>
    <w:rsid w:val="00E91193"/>
    <w:rsid w:val="00E921CF"/>
    <w:rsid w:val="00E92235"/>
    <w:rsid w:val="00E923B3"/>
    <w:rsid w:val="00E924BA"/>
    <w:rsid w:val="00E92D0A"/>
    <w:rsid w:val="00E9350F"/>
    <w:rsid w:val="00E93CA2"/>
    <w:rsid w:val="00E94D4D"/>
    <w:rsid w:val="00E9551A"/>
    <w:rsid w:val="00E968FC"/>
    <w:rsid w:val="00E9724A"/>
    <w:rsid w:val="00E979AB"/>
    <w:rsid w:val="00E97A2A"/>
    <w:rsid w:val="00E97D48"/>
    <w:rsid w:val="00EA0BDE"/>
    <w:rsid w:val="00EA0E91"/>
    <w:rsid w:val="00EA19C0"/>
    <w:rsid w:val="00EA1BEE"/>
    <w:rsid w:val="00EA1E79"/>
    <w:rsid w:val="00EA2101"/>
    <w:rsid w:val="00EA23E1"/>
    <w:rsid w:val="00EA28B3"/>
    <w:rsid w:val="00EA2EE0"/>
    <w:rsid w:val="00EA31ED"/>
    <w:rsid w:val="00EA35D7"/>
    <w:rsid w:val="00EA3A26"/>
    <w:rsid w:val="00EA40CD"/>
    <w:rsid w:val="00EA45B0"/>
    <w:rsid w:val="00EA4C80"/>
    <w:rsid w:val="00EA6374"/>
    <w:rsid w:val="00EA6635"/>
    <w:rsid w:val="00EA705B"/>
    <w:rsid w:val="00EA7100"/>
    <w:rsid w:val="00EA7C51"/>
    <w:rsid w:val="00EB0010"/>
    <w:rsid w:val="00EB0421"/>
    <w:rsid w:val="00EB0588"/>
    <w:rsid w:val="00EB0BE0"/>
    <w:rsid w:val="00EB18DA"/>
    <w:rsid w:val="00EB19FA"/>
    <w:rsid w:val="00EB2245"/>
    <w:rsid w:val="00EB2E4F"/>
    <w:rsid w:val="00EB2FD9"/>
    <w:rsid w:val="00EB33FE"/>
    <w:rsid w:val="00EB428E"/>
    <w:rsid w:val="00EB48BB"/>
    <w:rsid w:val="00EB4FC3"/>
    <w:rsid w:val="00EB507E"/>
    <w:rsid w:val="00EB50DC"/>
    <w:rsid w:val="00EB58D3"/>
    <w:rsid w:val="00EB625D"/>
    <w:rsid w:val="00EB6458"/>
    <w:rsid w:val="00EB64DE"/>
    <w:rsid w:val="00EB72BC"/>
    <w:rsid w:val="00EB7AED"/>
    <w:rsid w:val="00EB7CC1"/>
    <w:rsid w:val="00EC0008"/>
    <w:rsid w:val="00EC04DF"/>
    <w:rsid w:val="00EC080B"/>
    <w:rsid w:val="00EC09E2"/>
    <w:rsid w:val="00EC1512"/>
    <w:rsid w:val="00EC1923"/>
    <w:rsid w:val="00EC289A"/>
    <w:rsid w:val="00EC28BE"/>
    <w:rsid w:val="00EC29A0"/>
    <w:rsid w:val="00EC2A3A"/>
    <w:rsid w:val="00EC30F9"/>
    <w:rsid w:val="00EC373C"/>
    <w:rsid w:val="00EC3B7C"/>
    <w:rsid w:val="00EC3F8A"/>
    <w:rsid w:val="00EC4DA3"/>
    <w:rsid w:val="00EC5383"/>
    <w:rsid w:val="00EC57CA"/>
    <w:rsid w:val="00EC63B0"/>
    <w:rsid w:val="00EC6982"/>
    <w:rsid w:val="00EC6B35"/>
    <w:rsid w:val="00EC71D3"/>
    <w:rsid w:val="00EC7461"/>
    <w:rsid w:val="00EC74FC"/>
    <w:rsid w:val="00EC7513"/>
    <w:rsid w:val="00EC7731"/>
    <w:rsid w:val="00EC7774"/>
    <w:rsid w:val="00EC7AE0"/>
    <w:rsid w:val="00EC7B15"/>
    <w:rsid w:val="00EC7B90"/>
    <w:rsid w:val="00EC7BAD"/>
    <w:rsid w:val="00EC7C91"/>
    <w:rsid w:val="00EC7E19"/>
    <w:rsid w:val="00ED098C"/>
    <w:rsid w:val="00ED1978"/>
    <w:rsid w:val="00ED1F90"/>
    <w:rsid w:val="00ED21B1"/>
    <w:rsid w:val="00ED260C"/>
    <w:rsid w:val="00ED2D18"/>
    <w:rsid w:val="00ED3C56"/>
    <w:rsid w:val="00ED3D00"/>
    <w:rsid w:val="00ED4385"/>
    <w:rsid w:val="00ED4410"/>
    <w:rsid w:val="00ED53B3"/>
    <w:rsid w:val="00ED6639"/>
    <w:rsid w:val="00ED6731"/>
    <w:rsid w:val="00ED6EAA"/>
    <w:rsid w:val="00ED7188"/>
    <w:rsid w:val="00EE07E9"/>
    <w:rsid w:val="00EE0E00"/>
    <w:rsid w:val="00EE128D"/>
    <w:rsid w:val="00EE14A9"/>
    <w:rsid w:val="00EE1B23"/>
    <w:rsid w:val="00EE24DC"/>
    <w:rsid w:val="00EE2D4D"/>
    <w:rsid w:val="00EE37B8"/>
    <w:rsid w:val="00EE388E"/>
    <w:rsid w:val="00EE39B0"/>
    <w:rsid w:val="00EE401B"/>
    <w:rsid w:val="00EE46F1"/>
    <w:rsid w:val="00EE4A9C"/>
    <w:rsid w:val="00EE4E83"/>
    <w:rsid w:val="00EE4FD1"/>
    <w:rsid w:val="00EE4FE7"/>
    <w:rsid w:val="00EE5156"/>
    <w:rsid w:val="00EE549F"/>
    <w:rsid w:val="00EE57FA"/>
    <w:rsid w:val="00EE5C74"/>
    <w:rsid w:val="00EE5EEE"/>
    <w:rsid w:val="00EE638F"/>
    <w:rsid w:val="00EE64D6"/>
    <w:rsid w:val="00EE6607"/>
    <w:rsid w:val="00EE6E86"/>
    <w:rsid w:val="00EE7911"/>
    <w:rsid w:val="00EF09B3"/>
    <w:rsid w:val="00EF0ACD"/>
    <w:rsid w:val="00EF1BC7"/>
    <w:rsid w:val="00EF21F7"/>
    <w:rsid w:val="00EF3919"/>
    <w:rsid w:val="00EF3B07"/>
    <w:rsid w:val="00EF4091"/>
    <w:rsid w:val="00EF41BC"/>
    <w:rsid w:val="00EF4457"/>
    <w:rsid w:val="00EF4D90"/>
    <w:rsid w:val="00EF53B1"/>
    <w:rsid w:val="00EF543D"/>
    <w:rsid w:val="00EF544F"/>
    <w:rsid w:val="00EF5673"/>
    <w:rsid w:val="00EF56D8"/>
    <w:rsid w:val="00EF5F87"/>
    <w:rsid w:val="00EF6229"/>
    <w:rsid w:val="00EF6B71"/>
    <w:rsid w:val="00EF70D1"/>
    <w:rsid w:val="00EF7209"/>
    <w:rsid w:val="00EF7A1D"/>
    <w:rsid w:val="00EF7AC8"/>
    <w:rsid w:val="00EF7B84"/>
    <w:rsid w:val="00EF7C06"/>
    <w:rsid w:val="00EF7D41"/>
    <w:rsid w:val="00EF7E85"/>
    <w:rsid w:val="00F0015E"/>
    <w:rsid w:val="00F00D06"/>
    <w:rsid w:val="00F00D1D"/>
    <w:rsid w:val="00F00FC4"/>
    <w:rsid w:val="00F01074"/>
    <w:rsid w:val="00F01563"/>
    <w:rsid w:val="00F01965"/>
    <w:rsid w:val="00F01A09"/>
    <w:rsid w:val="00F02416"/>
    <w:rsid w:val="00F02E81"/>
    <w:rsid w:val="00F02F99"/>
    <w:rsid w:val="00F0353E"/>
    <w:rsid w:val="00F03804"/>
    <w:rsid w:val="00F04203"/>
    <w:rsid w:val="00F04261"/>
    <w:rsid w:val="00F05BF4"/>
    <w:rsid w:val="00F05FE4"/>
    <w:rsid w:val="00F0629B"/>
    <w:rsid w:val="00F06334"/>
    <w:rsid w:val="00F063BA"/>
    <w:rsid w:val="00F06B14"/>
    <w:rsid w:val="00F07816"/>
    <w:rsid w:val="00F07ECD"/>
    <w:rsid w:val="00F102BC"/>
    <w:rsid w:val="00F105FB"/>
    <w:rsid w:val="00F10956"/>
    <w:rsid w:val="00F10D97"/>
    <w:rsid w:val="00F11286"/>
    <w:rsid w:val="00F1138B"/>
    <w:rsid w:val="00F113B6"/>
    <w:rsid w:val="00F1167A"/>
    <w:rsid w:val="00F117F6"/>
    <w:rsid w:val="00F11C8F"/>
    <w:rsid w:val="00F11E61"/>
    <w:rsid w:val="00F11ED6"/>
    <w:rsid w:val="00F13023"/>
    <w:rsid w:val="00F131E9"/>
    <w:rsid w:val="00F13B9B"/>
    <w:rsid w:val="00F13CA2"/>
    <w:rsid w:val="00F13CDE"/>
    <w:rsid w:val="00F141DF"/>
    <w:rsid w:val="00F144E2"/>
    <w:rsid w:val="00F14540"/>
    <w:rsid w:val="00F14C14"/>
    <w:rsid w:val="00F14D46"/>
    <w:rsid w:val="00F15357"/>
    <w:rsid w:val="00F1577E"/>
    <w:rsid w:val="00F15D75"/>
    <w:rsid w:val="00F165AE"/>
    <w:rsid w:val="00F16AC9"/>
    <w:rsid w:val="00F17001"/>
    <w:rsid w:val="00F20415"/>
    <w:rsid w:val="00F20AB6"/>
    <w:rsid w:val="00F211B7"/>
    <w:rsid w:val="00F2153D"/>
    <w:rsid w:val="00F21604"/>
    <w:rsid w:val="00F21990"/>
    <w:rsid w:val="00F21B06"/>
    <w:rsid w:val="00F21E72"/>
    <w:rsid w:val="00F22523"/>
    <w:rsid w:val="00F22E51"/>
    <w:rsid w:val="00F23440"/>
    <w:rsid w:val="00F23A4A"/>
    <w:rsid w:val="00F23BD3"/>
    <w:rsid w:val="00F241BE"/>
    <w:rsid w:val="00F246F3"/>
    <w:rsid w:val="00F24737"/>
    <w:rsid w:val="00F25B0C"/>
    <w:rsid w:val="00F25E73"/>
    <w:rsid w:val="00F264B8"/>
    <w:rsid w:val="00F2681C"/>
    <w:rsid w:val="00F26B52"/>
    <w:rsid w:val="00F26EE6"/>
    <w:rsid w:val="00F27430"/>
    <w:rsid w:val="00F274F3"/>
    <w:rsid w:val="00F311AD"/>
    <w:rsid w:val="00F31289"/>
    <w:rsid w:val="00F31DBD"/>
    <w:rsid w:val="00F31FA9"/>
    <w:rsid w:val="00F324C6"/>
    <w:rsid w:val="00F32610"/>
    <w:rsid w:val="00F32BDF"/>
    <w:rsid w:val="00F32EE4"/>
    <w:rsid w:val="00F34118"/>
    <w:rsid w:val="00F341BC"/>
    <w:rsid w:val="00F34BE3"/>
    <w:rsid w:val="00F34C9C"/>
    <w:rsid w:val="00F35649"/>
    <w:rsid w:val="00F359A2"/>
    <w:rsid w:val="00F359F8"/>
    <w:rsid w:val="00F36B6A"/>
    <w:rsid w:val="00F3770C"/>
    <w:rsid w:val="00F37DD6"/>
    <w:rsid w:val="00F4079B"/>
    <w:rsid w:val="00F40942"/>
    <w:rsid w:val="00F4179C"/>
    <w:rsid w:val="00F419BF"/>
    <w:rsid w:val="00F41CA7"/>
    <w:rsid w:val="00F421C2"/>
    <w:rsid w:val="00F429DD"/>
    <w:rsid w:val="00F432B6"/>
    <w:rsid w:val="00F435D2"/>
    <w:rsid w:val="00F438C0"/>
    <w:rsid w:val="00F4392F"/>
    <w:rsid w:val="00F439AF"/>
    <w:rsid w:val="00F439FA"/>
    <w:rsid w:val="00F4458D"/>
    <w:rsid w:val="00F445F8"/>
    <w:rsid w:val="00F44FFE"/>
    <w:rsid w:val="00F4581D"/>
    <w:rsid w:val="00F45A6C"/>
    <w:rsid w:val="00F45F34"/>
    <w:rsid w:val="00F45F7E"/>
    <w:rsid w:val="00F46B2F"/>
    <w:rsid w:val="00F46F89"/>
    <w:rsid w:val="00F477EF"/>
    <w:rsid w:val="00F4781C"/>
    <w:rsid w:val="00F479C2"/>
    <w:rsid w:val="00F5038F"/>
    <w:rsid w:val="00F5103B"/>
    <w:rsid w:val="00F51AD5"/>
    <w:rsid w:val="00F52104"/>
    <w:rsid w:val="00F524EA"/>
    <w:rsid w:val="00F52B5E"/>
    <w:rsid w:val="00F5316F"/>
    <w:rsid w:val="00F53FFD"/>
    <w:rsid w:val="00F546BF"/>
    <w:rsid w:val="00F5492E"/>
    <w:rsid w:val="00F550ED"/>
    <w:rsid w:val="00F55323"/>
    <w:rsid w:val="00F55376"/>
    <w:rsid w:val="00F557E0"/>
    <w:rsid w:val="00F55963"/>
    <w:rsid w:val="00F565DC"/>
    <w:rsid w:val="00F56C5C"/>
    <w:rsid w:val="00F57B5F"/>
    <w:rsid w:val="00F609E3"/>
    <w:rsid w:val="00F60E00"/>
    <w:rsid w:val="00F60FFF"/>
    <w:rsid w:val="00F61057"/>
    <w:rsid w:val="00F610EA"/>
    <w:rsid w:val="00F61691"/>
    <w:rsid w:val="00F619C9"/>
    <w:rsid w:val="00F61BB0"/>
    <w:rsid w:val="00F61BB7"/>
    <w:rsid w:val="00F61E4E"/>
    <w:rsid w:val="00F62109"/>
    <w:rsid w:val="00F621F2"/>
    <w:rsid w:val="00F62504"/>
    <w:rsid w:val="00F62A91"/>
    <w:rsid w:val="00F63871"/>
    <w:rsid w:val="00F63C2A"/>
    <w:rsid w:val="00F64527"/>
    <w:rsid w:val="00F64C77"/>
    <w:rsid w:val="00F6579E"/>
    <w:rsid w:val="00F658B3"/>
    <w:rsid w:val="00F663B5"/>
    <w:rsid w:val="00F666FC"/>
    <w:rsid w:val="00F66BA4"/>
    <w:rsid w:val="00F66C2D"/>
    <w:rsid w:val="00F672AE"/>
    <w:rsid w:val="00F672BF"/>
    <w:rsid w:val="00F67414"/>
    <w:rsid w:val="00F6768F"/>
    <w:rsid w:val="00F67A32"/>
    <w:rsid w:val="00F67B51"/>
    <w:rsid w:val="00F67DCA"/>
    <w:rsid w:val="00F712D3"/>
    <w:rsid w:val="00F71497"/>
    <w:rsid w:val="00F71DEC"/>
    <w:rsid w:val="00F71E04"/>
    <w:rsid w:val="00F722CE"/>
    <w:rsid w:val="00F72395"/>
    <w:rsid w:val="00F72552"/>
    <w:rsid w:val="00F72AEB"/>
    <w:rsid w:val="00F72B6B"/>
    <w:rsid w:val="00F72E36"/>
    <w:rsid w:val="00F73247"/>
    <w:rsid w:val="00F7353E"/>
    <w:rsid w:val="00F7353F"/>
    <w:rsid w:val="00F73AE3"/>
    <w:rsid w:val="00F73E85"/>
    <w:rsid w:val="00F747B3"/>
    <w:rsid w:val="00F749DD"/>
    <w:rsid w:val="00F755A9"/>
    <w:rsid w:val="00F75763"/>
    <w:rsid w:val="00F75862"/>
    <w:rsid w:val="00F758A3"/>
    <w:rsid w:val="00F75965"/>
    <w:rsid w:val="00F75B05"/>
    <w:rsid w:val="00F75D8C"/>
    <w:rsid w:val="00F768C3"/>
    <w:rsid w:val="00F76E28"/>
    <w:rsid w:val="00F76F69"/>
    <w:rsid w:val="00F77465"/>
    <w:rsid w:val="00F774C1"/>
    <w:rsid w:val="00F7774E"/>
    <w:rsid w:val="00F80209"/>
    <w:rsid w:val="00F80D02"/>
    <w:rsid w:val="00F810E6"/>
    <w:rsid w:val="00F81753"/>
    <w:rsid w:val="00F82025"/>
    <w:rsid w:val="00F82236"/>
    <w:rsid w:val="00F82917"/>
    <w:rsid w:val="00F82A1B"/>
    <w:rsid w:val="00F82DCF"/>
    <w:rsid w:val="00F843B4"/>
    <w:rsid w:val="00F843C5"/>
    <w:rsid w:val="00F844BC"/>
    <w:rsid w:val="00F848A9"/>
    <w:rsid w:val="00F84B1F"/>
    <w:rsid w:val="00F84B56"/>
    <w:rsid w:val="00F84DA4"/>
    <w:rsid w:val="00F84FF1"/>
    <w:rsid w:val="00F853D4"/>
    <w:rsid w:val="00F858E0"/>
    <w:rsid w:val="00F859DB"/>
    <w:rsid w:val="00F85C64"/>
    <w:rsid w:val="00F85E59"/>
    <w:rsid w:val="00F860B6"/>
    <w:rsid w:val="00F90032"/>
    <w:rsid w:val="00F9100C"/>
    <w:rsid w:val="00F918BD"/>
    <w:rsid w:val="00F91B48"/>
    <w:rsid w:val="00F91D58"/>
    <w:rsid w:val="00F9219E"/>
    <w:rsid w:val="00F921A4"/>
    <w:rsid w:val="00F924A4"/>
    <w:rsid w:val="00F92565"/>
    <w:rsid w:val="00F92605"/>
    <w:rsid w:val="00F9292F"/>
    <w:rsid w:val="00F92BA3"/>
    <w:rsid w:val="00F92D6A"/>
    <w:rsid w:val="00F92D80"/>
    <w:rsid w:val="00F92E06"/>
    <w:rsid w:val="00F92E75"/>
    <w:rsid w:val="00F93E0E"/>
    <w:rsid w:val="00F9407E"/>
    <w:rsid w:val="00F94096"/>
    <w:rsid w:val="00F94427"/>
    <w:rsid w:val="00F94819"/>
    <w:rsid w:val="00F94A85"/>
    <w:rsid w:val="00F94D04"/>
    <w:rsid w:val="00F94F88"/>
    <w:rsid w:val="00F95D37"/>
    <w:rsid w:val="00F95E84"/>
    <w:rsid w:val="00F9658D"/>
    <w:rsid w:val="00F966F0"/>
    <w:rsid w:val="00F9686D"/>
    <w:rsid w:val="00F96ADC"/>
    <w:rsid w:val="00F96B23"/>
    <w:rsid w:val="00F97081"/>
    <w:rsid w:val="00F971EC"/>
    <w:rsid w:val="00F97AB8"/>
    <w:rsid w:val="00FA011D"/>
    <w:rsid w:val="00FA0BF6"/>
    <w:rsid w:val="00FA0CA7"/>
    <w:rsid w:val="00FA17FC"/>
    <w:rsid w:val="00FA19E3"/>
    <w:rsid w:val="00FA1AAF"/>
    <w:rsid w:val="00FA1D69"/>
    <w:rsid w:val="00FA20D4"/>
    <w:rsid w:val="00FA2217"/>
    <w:rsid w:val="00FA2536"/>
    <w:rsid w:val="00FA2D93"/>
    <w:rsid w:val="00FA3192"/>
    <w:rsid w:val="00FA327A"/>
    <w:rsid w:val="00FA36DE"/>
    <w:rsid w:val="00FA3824"/>
    <w:rsid w:val="00FA38CA"/>
    <w:rsid w:val="00FA3B9A"/>
    <w:rsid w:val="00FA3C8A"/>
    <w:rsid w:val="00FA454E"/>
    <w:rsid w:val="00FA46BE"/>
    <w:rsid w:val="00FA4C67"/>
    <w:rsid w:val="00FA4EC0"/>
    <w:rsid w:val="00FA574C"/>
    <w:rsid w:val="00FA5B70"/>
    <w:rsid w:val="00FA5D72"/>
    <w:rsid w:val="00FA66B1"/>
    <w:rsid w:val="00FA6D04"/>
    <w:rsid w:val="00FA73BB"/>
    <w:rsid w:val="00FA744D"/>
    <w:rsid w:val="00FB0A0D"/>
    <w:rsid w:val="00FB0C08"/>
    <w:rsid w:val="00FB1280"/>
    <w:rsid w:val="00FB1ABC"/>
    <w:rsid w:val="00FB21AA"/>
    <w:rsid w:val="00FB225D"/>
    <w:rsid w:val="00FB24FB"/>
    <w:rsid w:val="00FB2866"/>
    <w:rsid w:val="00FB2FD3"/>
    <w:rsid w:val="00FB3068"/>
    <w:rsid w:val="00FB30F1"/>
    <w:rsid w:val="00FB348F"/>
    <w:rsid w:val="00FB36B3"/>
    <w:rsid w:val="00FB3B27"/>
    <w:rsid w:val="00FB44D4"/>
    <w:rsid w:val="00FB4930"/>
    <w:rsid w:val="00FB5B21"/>
    <w:rsid w:val="00FB5F66"/>
    <w:rsid w:val="00FB60EB"/>
    <w:rsid w:val="00FB6840"/>
    <w:rsid w:val="00FB6AE2"/>
    <w:rsid w:val="00FB7374"/>
    <w:rsid w:val="00FB7401"/>
    <w:rsid w:val="00FB780E"/>
    <w:rsid w:val="00FB78BF"/>
    <w:rsid w:val="00FB7E54"/>
    <w:rsid w:val="00FB7F79"/>
    <w:rsid w:val="00FC0392"/>
    <w:rsid w:val="00FC0892"/>
    <w:rsid w:val="00FC0CD9"/>
    <w:rsid w:val="00FC1191"/>
    <w:rsid w:val="00FC1250"/>
    <w:rsid w:val="00FC1756"/>
    <w:rsid w:val="00FC1832"/>
    <w:rsid w:val="00FC1965"/>
    <w:rsid w:val="00FC19DD"/>
    <w:rsid w:val="00FC1A47"/>
    <w:rsid w:val="00FC1ACC"/>
    <w:rsid w:val="00FC1C18"/>
    <w:rsid w:val="00FC2F15"/>
    <w:rsid w:val="00FC3A3C"/>
    <w:rsid w:val="00FC4A1D"/>
    <w:rsid w:val="00FC4C05"/>
    <w:rsid w:val="00FC504E"/>
    <w:rsid w:val="00FC5A98"/>
    <w:rsid w:val="00FC6194"/>
    <w:rsid w:val="00FC6620"/>
    <w:rsid w:val="00FC6817"/>
    <w:rsid w:val="00FC68DE"/>
    <w:rsid w:val="00FC722E"/>
    <w:rsid w:val="00FC75FC"/>
    <w:rsid w:val="00FC78EB"/>
    <w:rsid w:val="00FD023C"/>
    <w:rsid w:val="00FD0401"/>
    <w:rsid w:val="00FD045B"/>
    <w:rsid w:val="00FD0638"/>
    <w:rsid w:val="00FD0826"/>
    <w:rsid w:val="00FD0E1C"/>
    <w:rsid w:val="00FD0FC2"/>
    <w:rsid w:val="00FD1403"/>
    <w:rsid w:val="00FD1800"/>
    <w:rsid w:val="00FD18BF"/>
    <w:rsid w:val="00FD1936"/>
    <w:rsid w:val="00FD1D2B"/>
    <w:rsid w:val="00FD2508"/>
    <w:rsid w:val="00FD28B9"/>
    <w:rsid w:val="00FD28BA"/>
    <w:rsid w:val="00FD28C8"/>
    <w:rsid w:val="00FD2A32"/>
    <w:rsid w:val="00FD38CE"/>
    <w:rsid w:val="00FD3EA7"/>
    <w:rsid w:val="00FD4074"/>
    <w:rsid w:val="00FD4212"/>
    <w:rsid w:val="00FD4224"/>
    <w:rsid w:val="00FD4717"/>
    <w:rsid w:val="00FD4948"/>
    <w:rsid w:val="00FD4F53"/>
    <w:rsid w:val="00FD5362"/>
    <w:rsid w:val="00FD54B8"/>
    <w:rsid w:val="00FD5EA8"/>
    <w:rsid w:val="00FD6524"/>
    <w:rsid w:val="00FD6B67"/>
    <w:rsid w:val="00FD6CE8"/>
    <w:rsid w:val="00FD701A"/>
    <w:rsid w:val="00FD7B3D"/>
    <w:rsid w:val="00FD7F2B"/>
    <w:rsid w:val="00FE032E"/>
    <w:rsid w:val="00FE0FA0"/>
    <w:rsid w:val="00FE10CC"/>
    <w:rsid w:val="00FE10E7"/>
    <w:rsid w:val="00FE174C"/>
    <w:rsid w:val="00FE1A87"/>
    <w:rsid w:val="00FE1C29"/>
    <w:rsid w:val="00FE1C38"/>
    <w:rsid w:val="00FE1DC8"/>
    <w:rsid w:val="00FE1E6A"/>
    <w:rsid w:val="00FE21DB"/>
    <w:rsid w:val="00FE2490"/>
    <w:rsid w:val="00FE2A62"/>
    <w:rsid w:val="00FE2AF9"/>
    <w:rsid w:val="00FE2D2A"/>
    <w:rsid w:val="00FE3449"/>
    <w:rsid w:val="00FE3528"/>
    <w:rsid w:val="00FE45B3"/>
    <w:rsid w:val="00FE47C9"/>
    <w:rsid w:val="00FE4F6B"/>
    <w:rsid w:val="00FE53B5"/>
    <w:rsid w:val="00FE5586"/>
    <w:rsid w:val="00FE5D81"/>
    <w:rsid w:val="00FE63B6"/>
    <w:rsid w:val="00FE666B"/>
    <w:rsid w:val="00FE6D71"/>
    <w:rsid w:val="00FE6F40"/>
    <w:rsid w:val="00FE764E"/>
    <w:rsid w:val="00FF0247"/>
    <w:rsid w:val="00FF0281"/>
    <w:rsid w:val="00FF0435"/>
    <w:rsid w:val="00FF063B"/>
    <w:rsid w:val="00FF06F9"/>
    <w:rsid w:val="00FF0722"/>
    <w:rsid w:val="00FF0827"/>
    <w:rsid w:val="00FF0B3B"/>
    <w:rsid w:val="00FF1265"/>
    <w:rsid w:val="00FF1402"/>
    <w:rsid w:val="00FF151A"/>
    <w:rsid w:val="00FF17A5"/>
    <w:rsid w:val="00FF1824"/>
    <w:rsid w:val="00FF1836"/>
    <w:rsid w:val="00FF1998"/>
    <w:rsid w:val="00FF19E7"/>
    <w:rsid w:val="00FF1EF7"/>
    <w:rsid w:val="00FF1FB4"/>
    <w:rsid w:val="00FF23C3"/>
    <w:rsid w:val="00FF2543"/>
    <w:rsid w:val="00FF2681"/>
    <w:rsid w:val="00FF2CDE"/>
    <w:rsid w:val="00FF35BD"/>
    <w:rsid w:val="00FF3A6E"/>
    <w:rsid w:val="00FF3AA9"/>
    <w:rsid w:val="00FF3AD4"/>
    <w:rsid w:val="00FF3B1A"/>
    <w:rsid w:val="00FF3D8D"/>
    <w:rsid w:val="00FF46C6"/>
    <w:rsid w:val="00FF4963"/>
    <w:rsid w:val="00FF4DEE"/>
    <w:rsid w:val="00FF5824"/>
    <w:rsid w:val="00FF5DCE"/>
    <w:rsid w:val="00FF5E70"/>
    <w:rsid w:val="00FF5F2C"/>
    <w:rsid w:val="00FF618E"/>
    <w:rsid w:val="00FF6877"/>
    <w:rsid w:val="00FF70A4"/>
    <w:rsid w:val="00FF7A3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D796147-9107-4A75-939E-41879CD3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FE6"/>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63354"/>
    <w:pPr>
      <w:keepNext/>
      <w:outlineLvl w:val="0"/>
    </w:pPr>
    <w:rPr>
      <w:b/>
      <w:bCs/>
      <w:szCs w:val="20"/>
    </w:rPr>
  </w:style>
  <w:style w:type="paragraph" w:styleId="Heading2">
    <w:name w:val="heading 2"/>
    <w:basedOn w:val="Normal"/>
    <w:next w:val="Normal"/>
    <w:link w:val="Heading2Char"/>
    <w:unhideWhenUsed/>
    <w:qFormat/>
    <w:rsid w:val="002F29D8"/>
    <w:pPr>
      <w:keepNext/>
      <w:keepLines/>
      <w:spacing w:before="200"/>
      <w:outlineLvl w:val="1"/>
    </w:pPr>
    <w:rPr>
      <w:rFonts w:ascii="Cambria" w:hAnsi="Cambria"/>
      <w:b/>
      <w:bCs/>
      <w:color w:val="4F81BD"/>
      <w:sz w:val="26"/>
      <w:szCs w:val="26"/>
    </w:rPr>
  </w:style>
  <w:style w:type="paragraph" w:styleId="Heading3">
    <w:name w:val="heading 3"/>
    <w:aliases w:val=" Caracter"/>
    <w:basedOn w:val="Normal"/>
    <w:next w:val="Normal"/>
    <w:link w:val="Heading3Char"/>
    <w:qFormat/>
    <w:rsid w:val="00C252D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252D3"/>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C252D3"/>
    <w:pPr>
      <w:spacing w:before="240" w:after="60"/>
      <w:outlineLvl w:val="4"/>
    </w:pPr>
    <w:rPr>
      <w:b/>
      <w:bCs/>
      <w:i/>
      <w:iCs/>
      <w:sz w:val="26"/>
      <w:szCs w:val="26"/>
    </w:rPr>
  </w:style>
  <w:style w:type="paragraph" w:styleId="Heading6">
    <w:name w:val="heading 6"/>
    <w:basedOn w:val="Normal"/>
    <w:next w:val="Normal"/>
    <w:link w:val="Heading6Char"/>
    <w:qFormat/>
    <w:rsid w:val="00C252D3"/>
    <w:pPr>
      <w:keepNext/>
      <w:tabs>
        <w:tab w:val="left" w:pos="5505"/>
      </w:tabs>
      <w:jc w:val="center"/>
      <w:outlineLvl w:val="5"/>
    </w:pPr>
    <w:rPr>
      <w:b/>
      <w:lang w:val="ro-RO"/>
    </w:rPr>
  </w:style>
  <w:style w:type="paragraph" w:styleId="Heading7">
    <w:name w:val="heading 7"/>
    <w:basedOn w:val="Normal"/>
    <w:next w:val="Normal"/>
    <w:link w:val="Heading7Char"/>
    <w:unhideWhenUsed/>
    <w:qFormat/>
    <w:rsid w:val="00B46D12"/>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252D3"/>
    <w:pPr>
      <w:keepNext/>
      <w:numPr>
        <w:numId w:val="3"/>
      </w:numPr>
      <w:tabs>
        <w:tab w:val="right" w:pos="8505"/>
      </w:tabs>
      <w:spacing w:line="240" w:lineRule="atLeast"/>
      <w:outlineLvl w:val="7"/>
    </w:pPr>
    <w:rPr>
      <w:b/>
      <w:sz w:val="20"/>
      <w:szCs w:val="20"/>
    </w:rPr>
  </w:style>
  <w:style w:type="paragraph" w:styleId="Heading9">
    <w:name w:val="heading 9"/>
    <w:basedOn w:val="Normal"/>
    <w:next w:val="Normal"/>
    <w:link w:val="Heading9Char"/>
    <w:qFormat/>
    <w:rsid w:val="00963354"/>
    <w:pPr>
      <w:keepNext/>
      <w:outlineLvl w:val="8"/>
    </w:pPr>
    <w:rPr>
      <w:rFonts w:eastAsia="SimSun"/>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E0478"/>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link w:val="BodyText3"/>
    <w:rsid w:val="00BE0478"/>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9659B5"/>
    <w:rPr>
      <w:rFonts w:ascii="Arial" w:eastAsia="Times New Roman" w:hAnsi="Arial"/>
      <w:sz w:val="28"/>
      <w:szCs w:val="28"/>
      <w:lang w:eastAsia="en-US"/>
    </w:rPr>
  </w:style>
  <w:style w:type="character" w:customStyle="1" w:styleId="NoSpacingChar">
    <w:name w:val="No Spacing Char"/>
    <w:link w:val="NoSpacing"/>
    <w:uiPriority w:val="1"/>
    <w:rsid w:val="009659B5"/>
    <w:rPr>
      <w:rFonts w:ascii="Arial" w:eastAsia="Times New Roman" w:hAnsi="Arial" w:cs="Times New Roman"/>
      <w:sz w:val="28"/>
      <w:szCs w:val="28"/>
    </w:rPr>
  </w:style>
  <w:style w:type="paragraph" w:styleId="BalloonText">
    <w:name w:val="Balloon Text"/>
    <w:basedOn w:val="Normal"/>
    <w:link w:val="BalloonTextChar"/>
    <w:unhideWhenUsed/>
    <w:rsid w:val="000F48D6"/>
    <w:rPr>
      <w:rFonts w:ascii="Tahoma" w:hAnsi="Tahoma" w:cs="Tahoma"/>
      <w:sz w:val="16"/>
      <w:szCs w:val="16"/>
    </w:rPr>
  </w:style>
  <w:style w:type="character" w:customStyle="1" w:styleId="BalloonTextChar">
    <w:name w:val="Balloon Text Char"/>
    <w:link w:val="BalloonText"/>
    <w:rsid w:val="000F48D6"/>
    <w:rPr>
      <w:rFonts w:ascii="Tahoma" w:eastAsia="Times New Roman" w:hAnsi="Tahoma" w:cs="Tahoma"/>
      <w:sz w:val="16"/>
      <w:szCs w:val="16"/>
      <w:lang w:val="en-US"/>
    </w:rPr>
  </w:style>
  <w:style w:type="character" w:styleId="Hyperlink">
    <w:name w:val="Hyperlink"/>
    <w:rsid w:val="006B2308"/>
    <w:rPr>
      <w:color w:val="0000FF"/>
      <w:u w:val="single"/>
    </w:rPr>
  </w:style>
  <w:style w:type="paragraph" w:styleId="ListParagraph">
    <w:name w:val="List Paragraph"/>
    <w:aliases w:val="Normal bullet 2,lp1,Heading x1,body 2,Lista 1,lp11,Lettre d'introduction,1st level - Bullet List Paragraph,Paragrafo elenco,Liste 1,Use Case List Paragraph,Colorful List - Accent 11,YC Bulet,Bullet List,Ha,Header bold,List Paragraph11"/>
    <w:basedOn w:val="Normal"/>
    <w:link w:val="ListParagraphChar"/>
    <w:uiPriority w:val="34"/>
    <w:qFormat/>
    <w:rsid w:val="001A4B5B"/>
    <w:pPr>
      <w:spacing w:after="200" w:line="276" w:lineRule="auto"/>
      <w:ind w:left="720"/>
      <w:contextualSpacing/>
    </w:pPr>
    <w:rPr>
      <w:rFonts w:ascii="Calibri" w:eastAsia="Calibri" w:hAnsi="Calibri"/>
      <w:sz w:val="22"/>
      <w:szCs w:val="22"/>
      <w:lang w:val="ro-RO"/>
    </w:rPr>
  </w:style>
  <w:style w:type="character" w:customStyle="1" w:styleId="ListParagraphChar">
    <w:name w:val="List Paragraph Char"/>
    <w:aliases w:val="Normal bullet 2 Char,lp1 Char,Heading x1 Char,body 2 Char,Lista 1 Char,lp11 Char,Lettre d'introduction Char,1st level - Bullet List Paragraph Char,Paragrafo elenco Char,Liste 1 Char,Use Case List Paragraph Char,YC Bulet Char,Ha Char"/>
    <w:link w:val="ListParagraph"/>
    <w:uiPriority w:val="34"/>
    <w:qFormat/>
    <w:locked/>
    <w:rsid w:val="001A4B5B"/>
    <w:rPr>
      <w:rFonts w:ascii="Calibri" w:eastAsia="Calibri" w:hAnsi="Calibri" w:cs="Times New Roman"/>
    </w:rPr>
  </w:style>
  <w:style w:type="character" w:customStyle="1" w:styleId="Heading1Char">
    <w:name w:val="Heading 1 Char"/>
    <w:link w:val="Heading1"/>
    <w:rsid w:val="00963354"/>
    <w:rPr>
      <w:rFonts w:ascii="Times New Roman" w:eastAsia="Times New Roman" w:hAnsi="Times New Roman" w:cs="Times New Roman"/>
      <w:b/>
      <w:bCs/>
      <w:sz w:val="24"/>
      <w:szCs w:val="20"/>
    </w:rPr>
  </w:style>
  <w:style w:type="character" w:customStyle="1" w:styleId="Heading9Char">
    <w:name w:val="Heading 9 Char"/>
    <w:link w:val="Heading9"/>
    <w:rsid w:val="00963354"/>
    <w:rPr>
      <w:rFonts w:ascii="Times New Roman" w:eastAsia="SimSun" w:hAnsi="Times New Roman" w:cs="Times New Roman"/>
      <w:color w:val="000000"/>
      <w:sz w:val="24"/>
      <w:szCs w:val="20"/>
      <w:lang w:val="fr-FR" w:eastAsia="fr-FR"/>
    </w:rPr>
  </w:style>
  <w:style w:type="paragraph" w:customStyle="1" w:styleId="xl61">
    <w:name w:val="xl61"/>
    <w:basedOn w:val="Normal"/>
    <w:rsid w:val="00AD2985"/>
    <w:pPr>
      <w:pBdr>
        <w:left w:val="single" w:sz="8" w:space="0" w:color="auto"/>
      </w:pBdr>
      <w:spacing w:before="100" w:beforeAutospacing="1" w:after="100" w:afterAutospacing="1"/>
      <w:jc w:val="both"/>
    </w:pPr>
    <w:rPr>
      <w:rFonts w:ascii="Arial" w:hAnsi="Arial" w:cs="Arial"/>
      <w:lang w:val="fr-FR" w:eastAsia="fr-FR"/>
    </w:rPr>
  </w:style>
  <w:style w:type="paragraph" w:styleId="Header">
    <w:name w:val="header"/>
    <w:aliases w:val="Glava - napis, Char1,Char1,Header Char Char,Char1 Char1 Char Char,Char1 Char Char,Char1 Char1 Char,Char1 Char1,Char4"/>
    <w:basedOn w:val="Normal"/>
    <w:link w:val="HeaderChar"/>
    <w:uiPriority w:val="99"/>
    <w:rsid w:val="00835274"/>
    <w:pPr>
      <w:tabs>
        <w:tab w:val="center" w:pos="4536"/>
        <w:tab w:val="right" w:pos="9072"/>
      </w:tabs>
    </w:pPr>
    <w:rPr>
      <w:lang w:val="fr-FR" w:eastAsia="fr-FR"/>
    </w:rPr>
  </w:style>
  <w:style w:type="character" w:customStyle="1" w:styleId="HeaderChar">
    <w:name w:val="Header Char"/>
    <w:aliases w:val="Glava - napis Char, Char1 Char,Char1 Char,Header Char Char Char,Char1 Char1 Char Char Char,Char1 Char Char Char,Char1 Char1 Char Char1,Char1 Char1 Char1,Char4 Char"/>
    <w:link w:val="Header"/>
    <w:uiPriority w:val="99"/>
    <w:rsid w:val="00835274"/>
    <w:rPr>
      <w:rFonts w:ascii="Times New Roman" w:eastAsia="Times New Roman" w:hAnsi="Times New Roman" w:cs="Times New Roman"/>
      <w:sz w:val="24"/>
      <w:szCs w:val="24"/>
      <w:lang w:val="fr-FR" w:eastAsia="fr-FR"/>
    </w:rPr>
  </w:style>
  <w:style w:type="paragraph" w:styleId="BodyText2">
    <w:name w:val="Body Text 2"/>
    <w:basedOn w:val="Normal"/>
    <w:link w:val="BodyText2Char"/>
    <w:unhideWhenUsed/>
    <w:rsid w:val="00C244F9"/>
    <w:pPr>
      <w:spacing w:after="120" w:line="480" w:lineRule="auto"/>
    </w:pPr>
  </w:style>
  <w:style w:type="character" w:customStyle="1" w:styleId="BodyText2Char">
    <w:name w:val="Body Text 2 Char"/>
    <w:link w:val="BodyText2"/>
    <w:rsid w:val="00C244F9"/>
    <w:rPr>
      <w:rFonts w:ascii="Times New Roman" w:eastAsia="Times New Roman" w:hAnsi="Times New Roman" w:cs="Times New Roman"/>
      <w:sz w:val="24"/>
      <w:szCs w:val="24"/>
      <w:lang w:val="en-US"/>
    </w:rPr>
  </w:style>
  <w:style w:type="character" w:customStyle="1" w:styleId="Heading7Char">
    <w:name w:val="Heading 7 Char"/>
    <w:link w:val="Heading7"/>
    <w:rsid w:val="00B46D12"/>
    <w:rPr>
      <w:rFonts w:ascii="Cambria" w:eastAsia="Times New Roman" w:hAnsi="Cambria" w:cs="Times New Roman"/>
      <w:i/>
      <w:iCs/>
      <w:color w:val="404040"/>
      <w:sz w:val="24"/>
      <w:szCs w:val="24"/>
      <w:lang w:val="en-US"/>
    </w:rPr>
  </w:style>
  <w:style w:type="paragraph" w:customStyle="1" w:styleId="ZchnZchnCharCharChar">
    <w:name w:val="Zchn Zchn Char Char Char"/>
    <w:basedOn w:val="Normal"/>
    <w:rsid w:val="00AE5C5C"/>
    <w:pPr>
      <w:widowControl w:val="0"/>
      <w:adjustRightInd w:val="0"/>
      <w:jc w:val="both"/>
      <w:textAlignment w:val="baseline"/>
    </w:pPr>
    <w:rPr>
      <w:lang w:val="pl-PL" w:eastAsia="pl-PL"/>
    </w:rPr>
  </w:style>
  <w:style w:type="paragraph" w:customStyle="1" w:styleId="msolistparagraph0">
    <w:name w:val="msolistparagraph"/>
    <w:basedOn w:val="Normal"/>
    <w:rsid w:val="00AE5C5C"/>
    <w:pPr>
      <w:ind w:left="720"/>
    </w:pPr>
    <w:rPr>
      <w:rFonts w:ascii="Calibri" w:hAnsi="Calibri"/>
      <w:sz w:val="22"/>
      <w:szCs w:val="22"/>
      <w:lang w:val="ro-RO" w:eastAsia="ro-RO"/>
    </w:rPr>
  </w:style>
  <w:style w:type="character" w:customStyle="1" w:styleId="Heading2Char">
    <w:name w:val="Heading 2 Char"/>
    <w:link w:val="Heading2"/>
    <w:rsid w:val="002F29D8"/>
    <w:rPr>
      <w:rFonts w:ascii="Cambria" w:eastAsia="Times New Roman" w:hAnsi="Cambria" w:cs="Times New Roman"/>
      <w:b/>
      <w:bCs/>
      <w:color w:val="4F81BD"/>
      <w:sz w:val="26"/>
      <w:szCs w:val="26"/>
      <w:lang w:val="en-US"/>
    </w:rPr>
  </w:style>
  <w:style w:type="paragraph" w:styleId="BodyText">
    <w:name w:val="Body Text"/>
    <w:basedOn w:val="Normal"/>
    <w:link w:val="BodyTextChar"/>
    <w:unhideWhenUsed/>
    <w:rsid w:val="002F29D8"/>
    <w:pPr>
      <w:spacing w:after="120"/>
    </w:pPr>
  </w:style>
  <w:style w:type="character" w:customStyle="1" w:styleId="BodyTextChar">
    <w:name w:val="Body Text Char"/>
    <w:link w:val="BodyText"/>
    <w:rsid w:val="002F29D8"/>
    <w:rPr>
      <w:rFonts w:ascii="Times New Roman" w:eastAsia="Times New Roman" w:hAnsi="Times New Roman" w:cs="Times New Roman"/>
      <w:sz w:val="24"/>
      <w:szCs w:val="24"/>
      <w:lang w:val="en-US"/>
    </w:rPr>
  </w:style>
  <w:style w:type="paragraph" w:customStyle="1" w:styleId="Text1">
    <w:name w:val="Text 1"/>
    <w:basedOn w:val="Normal"/>
    <w:link w:val="Text1Char"/>
    <w:rsid w:val="002F29D8"/>
    <w:pPr>
      <w:spacing w:after="240"/>
      <w:ind w:left="482"/>
      <w:jc w:val="both"/>
    </w:pPr>
    <w:rPr>
      <w:szCs w:val="20"/>
      <w:lang w:val="ro-RO" w:eastAsia="fr-FR"/>
    </w:rPr>
  </w:style>
  <w:style w:type="character" w:customStyle="1" w:styleId="Text1Char">
    <w:name w:val="Text 1 Char"/>
    <w:link w:val="Text1"/>
    <w:rsid w:val="002F29D8"/>
    <w:rPr>
      <w:rFonts w:ascii="Times New Roman" w:eastAsia="Times New Roman" w:hAnsi="Times New Roman" w:cs="Times New Roman"/>
      <w:sz w:val="24"/>
      <w:szCs w:val="20"/>
      <w:lang w:eastAsia="fr-FR"/>
    </w:rPr>
  </w:style>
  <w:style w:type="character" w:styleId="Emphasis">
    <w:name w:val="Emphasis"/>
    <w:qFormat/>
    <w:rsid w:val="00D13036"/>
    <w:rPr>
      <w:i/>
      <w:iCs/>
    </w:rPr>
  </w:style>
  <w:style w:type="paragraph" w:styleId="Footer">
    <w:name w:val="footer"/>
    <w:basedOn w:val="Normal"/>
    <w:link w:val="FooterChar"/>
    <w:uiPriority w:val="99"/>
    <w:unhideWhenUsed/>
    <w:rsid w:val="00BB118C"/>
    <w:pPr>
      <w:tabs>
        <w:tab w:val="center" w:pos="4680"/>
        <w:tab w:val="right" w:pos="9360"/>
      </w:tabs>
    </w:pPr>
  </w:style>
  <w:style w:type="character" w:customStyle="1" w:styleId="FooterChar">
    <w:name w:val="Footer Char"/>
    <w:link w:val="Footer"/>
    <w:uiPriority w:val="99"/>
    <w:rsid w:val="00BB118C"/>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110665"/>
    <w:pPr>
      <w:spacing w:after="200"/>
    </w:pPr>
    <w:rPr>
      <w:b/>
      <w:bCs/>
      <w:color w:val="4F81BD"/>
      <w:sz w:val="18"/>
      <w:szCs w:val="18"/>
    </w:rPr>
  </w:style>
  <w:style w:type="character" w:customStyle="1" w:styleId="Heading3Char">
    <w:name w:val="Heading 3 Char"/>
    <w:aliases w:val=" Caracter Char"/>
    <w:link w:val="Heading3"/>
    <w:rsid w:val="00C252D3"/>
    <w:rPr>
      <w:rFonts w:ascii="Arial" w:eastAsia="Times New Roman" w:hAnsi="Arial" w:cs="Arial"/>
      <w:b/>
      <w:bCs/>
      <w:sz w:val="26"/>
      <w:szCs w:val="26"/>
      <w:lang w:val="en-US"/>
    </w:rPr>
  </w:style>
  <w:style w:type="character" w:customStyle="1" w:styleId="Heading4Char">
    <w:name w:val="Heading 4 Char"/>
    <w:link w:val="Heading4"/>
    <w:rsid w:val="00C252D3"/>
    <w:rPr>
      <w:rFonts w:ascii="Times New Roman" w:eastAsia="Times New Roman" w:hAnsi="Times New Roman" w:cs="Times New Roman"/>
      <w:b/>
      <w:i/>
      <w:sz w:val="20"/>
      <w:szCs w:val="20"/>
      <w:lang w:val="fr-FR" w:eastAsia="fr-FR"/>
    </w:rPr>
  </w:style>
  <w:style w:type="character" w:customStyle="1" w:styleId="Heading5Char">
    <w:name w:val="Heading 5 Char"/>
    <w:link w:val="Heading5"/>
    <w:rsid w:val="00C252D3"/>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C252D3"/>
    <w:rPr>
      <w:rFonts w:ascii="Times New Roman" w:eastAsia="Times New Roman" w:hAnsi="Times New Roman" w:cs="Times New Roman"/>
      <w:b/>
      <w:sz w:val="24"/>
      <w:szCs w:val="24"/>
    </w:rPr>
  </w:style>
  <w:style w:type="character" w:customStyle="1" w:styleId="Heading8Char">
    <w:name w:val="Heading 8 Char"/>
    <w:link w:val="Heading8"/>
    <w:rsid w:val="00C252D3"/>
    <w:rPr>
      <w:rFonts w:ascii="Times New Roman" w:eastAsia="Times New Roman" w:hAnsi="Times New Roman"/>
      <w:b/>
      <w:lang w:val="en-US" w:eastAsia="en-US"/>
    </w:rPr>
  </w:style>
  <w:style w:type="numbering" w:customStyle="1" w:styleId="NoList1">
    <w:name w:val="No List1"/>
    <w:next w:val="NoList"/>
    <w:semiHidden/>
    <w:unhideWhenUsed/>
    <w:rsid w:val="00C252D3"/>
  </w:style>
  <w:style w:type="paragraph" w:customStyle="1" w:styleId="CaracterCharCharCharCharCaracter">
    <w:name w:val="Caracter Char Char Char Char Caracter"/>
    <w:basedOn w:val="Normal"/>
    <w:rsid w:val="00C252D3"/>
    <w:rPr>
      <w:lang w:val="pl-PL" w:eastAsia="pl-PL"/>
    </w:rPr>
  </w:style>
  <w:style w:type="paragraph" w:styleId="FootnoteText">
    <w:name w:val="footnote text"/>
    <w:basedOn w:val="Normal"/>
    <w:link w:val="FootnoteTextChar"/>
    <w:semiHidden/>
    <w:rsid w:val="00C252D3"/>
    <w:rPr>
      <w:sz w:val="20"/>
      <w:szCs w:val="20"/>
      <w:lang w:val="ro-RO" w:eastAsia="ro-RO"/>
    </w:rPr>
  </w:style>
  <w:style w:type="character" w:customStyle="1" w:styleId="FootnoteTextChar">
    <w:name w:val="Footnote Text Char"/>
    <w:link w:val="FootnoteText"/>
    <w:semiHidden/>
    <w:rsid w:val="00C252D3"/>
    <w:rPr>
      <w:rFonts w:ascii="Times New Roman" w:eastAsia="Times New Roman" w:hAnsi="Times New Roman" w:cs="Times New Roman"/>
      <w:sz w:val="20"/>
      <w:szCs w:val="20"/>
      <w:lang w:eastAsia="ro-RO"/>
    </w:rPr>
  </w:style>
  <w:style w:type="character" w:styleId="FootnoteReference">
    <w:name w:val="footnote reference"/>
    <w:semiHidden/>
    <w:rsid w:val="00C252D3"/>
    <w:rPr>
      <w:vertAlign w:val="superscript"/>
    </w:rPr>
  </w:style>
  <w:style w:type="paragraph" w:customStyle="1" w:styleId="xl47">
    <w:name w:val="xl47"/>
    <w:basedOn w:val="Normal"/>
    <w:rsid w:val="00C252D3"/>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C252D3"/>
    <w:pPr>
      <w:spacing w:before="100" w:beforeAutospacing="1" w:after="100" w:afterAutospacing="1"/>
    </w:pPr>
    <w:rPr>
      <w:rFonts w:eastAsia="Arial Unicode MS"/>
      <w:b/>
      <w:bCs/>
      <w:szCs w:val="20"/>
      <w:lang w:val="ro-RO" w:eastAsia="ro-RO"/>
    </w:rPr>
  </w:style>
  <w:style w:type="paragraph" w:styleId="Subtitle">
    <w:name w:val="Subtitle"/>
    <w:basedOn w:val="Normal"/>
    <w:link w:val="SubtitleChar"/>
    <w:qFormat/>
    <w:rsid w:val="00C252D3"/>
    <w:pPr>
      <w:jc w:val="center"/>
    </w:pPr>
    <w:rPr>
      <w:b/>
      <w:bCs/>
      <w:u w:val="single"/>
      <w:lang w:val="fr-FR" w:eastAsia="fr-FR"/>
    </w:rPr>
  </w:style>
  <w:style w:type="character" w:customStyle="1" w:styleId="SubtitleChar">
    <w:name w:val="Subtitle Char"/>
    <w:link w:val="Subtitle"/>
    <w:rsid w:val="00C252D3"/>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C252D3"/>
    <w:pPr>
      <w:spacing w:after="240"/>
      <w:jc w:val="center"/>
    </w:pPr>
    <w:rPr>
      <w:b/>
      <w:sz w:val="32"/>
      <w:szCs w:val="20"/>
      <w:lang w:val="ro-RO" w:eastAsia="fr-FR"/>
    </w:rPr>
  </w:style>
  <w:style w:type="paragraph" w:styleId="Title">
    <w:name w:val="Title"/>
    <w:basedOn w:val="Normal"/>
    <w:link w:val="TitleChar"/>
    <w:qFormat/>
    <w:rsid w:val="00C252D3"/>
    <w:pPr>
      <w:jc w:val="center"/>
    </w:pPr>
    <w:rPr>
      <w:b/>
      <w:bCs/>
      <w:szCs w:val="20"/>
      <w:lang w:val="fr-FR" w:eastAsia="fr-FR"/>
    </w:rPr>
  </w:style>
  <w:style w:type="character" w:customStyle="1" w:styleId="TitleChar">
    <w:name w:val="Title Char"/>
    <w:link w:val="Title"/>
    <w:rsid w:val="00C252D3"/>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C252D3"/>
    <w:pPr>
      <w:spacing w:after="240"/>
      <w:jc w:val="center"/>
    </w:pPr>
    <w:rPr>
      <w:b/>
      <w:sz w:val="40"/>
      <w:szCs w:val="20"/>
      <w:lang w:val="ro-RO" w:eastAsia="fr-FR"/>
    </w:rPr>
  </w:style>
  <w:style w:type="paragraph" w:customStyle="1" w:styleId="Blockquote">
    <w:name w:val="Blockquote"/>
    <w:basedOn w:val="Normal"/>
    <w:rsid w:val="00C252D3"/>
    <w:pPr>
      <w:widowControl w:val="0"/>
      <w:spacing w:before="100" w:after="100"/>
      <w:ind w:left="360" w:right="360"/>
    </w:pPr>
    <w:rPr>
      <w:snapToGrid w:val="0"/>
      <w:szCs w:val="20"/>
    </w:rPr>
  </w:style>
  <w:style w:type="paragraph" w:styleId="BodyTextIndent">
    <w:name w:val="Body Text Indent"/>
    <w:basedOn w:val="Normal"/>
    <w:link w:val="BodyTextIndentChar"/>
    <w:rsid w:val="00C252D3"/>
    <w:pPr>
      <w:ind w:left="720" w:hanging="360"/>
      <w:jc w:val="both"/>
    </w:pPr>
    <w:rPr>
      <w:szCs w:val="20"/>
      <w:lang w:val="ro-RO"/>
    </w:rPr>
  </w:style>
  <w:style w:type="character" w:customStyle="1" w:styleId="BodyTextIndentChar">
    <w:name w:val="Body Text Indent Char"/>
    <w:link w:val="BodyTextIndent"/>
    <w:rsid w:val="00C252D3"/>
    <w:rPr>
      <w:rFonts w:ascii="Times New Roman" w:eastAsia="Times New Roman" w:hAnsi="Times New Roman" w:cs="Times New Roman"/>
      <w:sz w:val="24"/>
      <w:szCs w:val="20"/>
    </w:rPr>
  </w:style>
  <w:style w:type="paragraph" w:customStyle="1" w:styleId="xl65">
    <w:name w:val="xl65"/>
    <w:basedOn w:val="Normal"/>
    <w:rsid w:val="00C252D3"/>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C252D3"/>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C252D3"/>
    <w:pPr>
      <w:widowControl w:val="0"/>
      <w:tabs>
        <w:tab w:val="left" w:pos="360"/>
        <w:tab w:val="left" w:pos="720"/>
      </w:tabs>
      <w:autoSpaceDE w:val="0"/>
      <w:autoSpaceDN w:val="0"/>
      <w:adjustRightInd w:val="0"/>
      <w:ind w:left="360"/>
      <w:jc w:val="both"/>
    </w:pPr>
    <w:rPr>
      <w:noProof/>
      <w:color w:val="FF00FF"/>
      <w:sz w:val="28"/>
      <w:szCs w:val="28"/>
      <w:lang w:eastAsia="ro-RO"/>
    </w:rPr>
  </w:style>
  <w:style w:type="character" w:customStyle="1" w:styleId="BodyTextIndent3Char">
    <w:name w:val="Body Text Indent 3 Char"/>
    <w:link w:val="BodyTextIndent3"/>
    <w:rsid w:val="00C252D3"/>
    <w:rPr>
      <w:rFonts w:ascii="Times New Roman" w:eastAsia="Times New Roman" w:hAnsi="Times New Roman" w:cs="Times New Roman"/>
      <w:noProof/>
      <w:color w:val="FF00FF"/>
      <w:sz w:val="28"/>
      <w:szCs w:val="28"/>
      <w:lang w:val="en-US" w:eastAsia="ro-RO"/>
    </w:rPr>
  </w:style>
  <w:style w:type="paragraph" w:customStyle="1" w:styleId="xl35">
    <w:name w:val="xl35"/>
    <w:basedOn w:val="Normal"/>
    <w:rsid w:val="00C252D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customStyle="1" w:styleId="Style1">
    <w:name w:val="Style1"/>
    <w:basedOn w:val="Normal"/>
    <w:rsid w:val="00C252D3"/>
    <w:pPr>
      <w:jc w:val="center"/>
    </w:pPr>
    <w:rPr>
      <w:b/>
      <w:bCs/>
      <w:lang w:val="ro-RO" w:eastAsia="ro-RO"/>
    </w:rPr>
  </w:style>
  <w:style w:type="paragraph" w:customStyle="1" w:styleId="Stil1">
    <w:name w:val="Stil1"/>
    <w:basedOn w:val="Normal"/>
    <w:rsid w:val="00C252D3"/>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C252D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C252D3"/>
    <w:pPr>
      <w:tabs>
        <w:tab w:val="left" w:pos="2161"/>
      </w:tabs>
      <w:spacing w:after="240"/>
      <w:ind w:left="1202"/>
      <w:jc w:val="both"/>
    </w:pPr>
    <w:rPr>
      <w:szCs w:val="20"/>
      <w:lang w:val="ro-RO" w:eastAsia="fr-FR"/>
    </w:rPr>
  </w:style>
  <w:style w:type="paragraph" w:customStyle="1" w:styleId="titlefront">
    <w:name w:val="title_front"/>
    <w:basedOn w:val="Normal"/>
    <w:rsid w:val="00C252D3"/>
    <w:pPr>
      <w:spacing w:before="240"/>
      <w:ind w:left="1701"/>
      <w:jc w:val="right"/>
    </w:pPr>
    <w:rPr>
      <w:rFonts w:ascii="Optima" w:hAnsi="Optima"/>
      <w:b/>
      <w:bCs/>
      <w:sz w:val="28"/>
      <w:szCs w:val="20"/>
      <w:lang w:val="en-GB"/>
    </w:rPr>
  </w:style>
  <w:style w:type="paragraph" w:customStyle="1" w:styleId="xl40">
    <w:name w:val="xl40"/>
    <w:basedOn w:val="Normal"/>
    <w:rsid w:val="00C252D3"/>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CaracterCaracter">
    <w:name w:val="Caracter Caracter"/>
    <w:rsid w:val="00C252D3"/>
    <w:rPr>
      <w:b/>
      <w:bCs/>
      <w:i/>
      <w:iCs/>
      <w:sz w:val="24"/>
      <w:lang w:val="ro-RO" w:eastAsia="en-US" w:bidi="ar-SA"/>
    </w:rPr>
  </w:style>
  <w:style w:type="character" w:styleId="PageNumber">
    <w:name w:val="page number"/>
    <w:basedOn w:val="DefaultParagraphFont"/>
    <w:rsid w:val="00C252D3"/>
  </w:style>
  <w:style w:type="paragraph" w:styleId="BodyTextIndent2">
    <w:name w:val="Body Text Indent 2"/>
    <w:basedOn w:val="Normal"/>
    <w:link w:val="BodyTextIndent2Char"/>
    <w:rsid w:val="00C252D3"/>
    <w:pPr>
      <w:ind w:left="348"/>
      <w:jc w:val="both"/>
    </w:pPr>
    <w:rPr>
      <w:color w:val="FF0000"/>
      <w:sz w:val="20"/>
    </w:rPr>
  </w:style>
  <w:style w:type="character" w:customStyle="1" w:styleId="BodyTextIndent2Char">
    <w:name w:val="Body Text Indent 2 Char"/>
    <w:link w:val="BodyTextIndent2"/>
    <w:rsid w:val="00C252D3"/>
    <w:rPr>
      <w:rFonts w:ascii="Times New Roman" w:eastAsia="Times New Roman" w:hAnsi="Times New Roman" w:cs="Times New Roman"/>
      <w:color w:val="FF0000"/>
      <w:sz w:val="20"/>
      <w:szCs w:val="24"/>
      <w:lang w:val="en-US"/>
    </w:rPr>
  </w:style>
  <w:style w:type="paragraph" w:customStyle="1" w:styleId="xl34">
    <w:name w:val="xl34"/>
    <w:basedOn w:val="Normal"/>
    <w:rsid w:val="00C252D3"/>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rsid w:val="00C252D3"/>
    <w:rPr>
      <w:color w:val="800080"/>
      <w:u w:val="single"/>
    </w:rPr>
  </w:style>
  <w:style w:type="character" w:customStyle="1" w:styleId="titre1">
    <w:name w:val="titre1"/>
    <w:basedOn w:val="DefaultParagraphFont"/>
    <w:rsid w:val="00C252D3"/>
  </w:style>
  <w:style w:type="paragraph" w:customStyle="1" w:styleId="Address">
    <w:name w:val="Address"/>
    <w:basedOn w:val="Normal"/>
    <w:rsid w:val="00C252D3"/>
    <w:rPr>
      <w:szCs w:val="20"/>
      <w:lang w:val="en-GB" w:eastAsia="fr-FR"/>
    </w:rPr>
  </w:style>
  <w:style w:type="paragraph" w:customStyle="1" w:styleId="Titreobjet">
    <w:name w:val="Titre objet"/>
    <w:basedOn w:val="Normal"/>
    <w:next w:val="Normal"/>
    <w:rsid w:val="00C252D3"/>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C252D3"/>
    <w:rPr>
      <w:lang w:val="pl-PL" w:eastAsia="pl-PL"/>
    </w:rPr>
  </w:style>
  <w:style w:type="character" w:customStyle="1" w:styleId="tpt1">
    <w:name w:val="tpt1"/>
    <w:basedOn w:val="DefaultParagraphFont"/>
    <w:rsid w:val="00C252D3"/>
  </w:style>
  <w:style w:type="character" w:customStyle="1" w:styleId="pt1">
    <w:name w:val="pt1"/>
    <w:rsid w:val="00C252D3"/>
    <w:rPr>
      <w:b/>
      <w:bCs/>
      <w:color w:val="8F0000"/>
    </w:rPr>
  </w:style>
  <w:style w:type="paragraph" w:customStyle="1" w:styleId="CharCharCharChar">
    <w:name w:val="Char Char Char Char"/>
    <w:basedOn w:val="Normal"/>
    <w:rsid w:val="00C252D3"/>
    <w:rPr>
      <w:lang w:val="pl-PL" w:eastAsia="pl-PL"/>
    </w:rPr>
  </w:style>
  <w:style w:type="paragraph" w:customStyle="1" w:styleId="StilStil1Stnga">
    <w:name w:val="Stil Stil1 + Stânga"/>
    <w:basedOn w:val="Normal"/>
    <w:rsid w:val="00C252D3"/>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C252D3"/>
    <w:pPr>
      <w:spacing w:before="105" w:after="105"/>
      <w:ind w:left="105" w:right="105"/>
    </w:pPr>
    <w:rPr>
      <w:color w:val="000000"/>
      <w:lang w:val="en-GB"/>
    </w:rPr>
  </w:style>
  <w:style w:type="paragraph" w:customStyle="1" w:styleId="FR1">
    <w:name w:val="FR1"/>
    <w:rsid w:val="00C252D3"/>
    <w:pPr>
      <w:widowControl w:val="0"/>
    </w:pPr>
    <w:rPr>
      <w:rFonts w:ascii="Arial" w:eastAsia="Times New Roman" w:hAnsi="Arial"/>
      <w:b/>
      <w:sz w:val="36"/>
      <w:lang w:val="en-US" w:eastAsia="en-US"/>
    </w:rPr>
  </w:style>
  <w:style w:type="paragraph" w:customStyle="1" w:styleId="DefaultText">
    <w:name w:val="Default Text"/>
    <w:basedOn w:val="Normal"/>
    <w:rsid w:val="00C252D3"/>
    <w:pPr>
      <w:widowControl w:val="0"/>
    </w:pPr>
    <w:rPr>
      <w:szCs w:val="20"/>
      <w:lang w:eastAsia="ro-RO"/>
    </w:rPr>
  </w:style>
  <w:style w:type="paragraph" w:customStyle="1" w:styleId="CaracterCharCharCharCharCaracter1">
    <w:name w:val="Caracter Char Char Char Char Caracter1"/>
    <w:basedOn w:val="Normal"/>
    <w:rsid w:val="00C252D3"/>
    <w:rPr>
      <w:lang w:val="pl-PL" w:eastAsia="pl-PL"/>
    </w:rPr>
  </w:style>
  <w:style w:type="paragraph" w:customStyle="1" w:styleId="ZchnZchnCharCharCharCaracterCaracter">
    <w:name w:val="Zchn Zchn Char Char Char Caracter Caracter"/>
    <w:basedOn w:val="Normal"/>
    <w:rsid w:val="00C252D3"/>
    <w:pPr>
      <w:widowControl w:val="0"/>
      <w:adjustRightInd w:val="0"/>
      <w:jc w:val="both"/>
      <w:textAlignment w:val="baseline"/>
    </w:pPr>
    <w:rPr>
      <w:lang w:val="pl-PL" w:eastAsia="pl-PL"/>
    </w:rPr>
  </w:style>
  <w:style w:type="paragraph" w:customStyle="1" w:styleId="CaracterCaracter1">
    <w:name w:val="Caracter Caracter1"/>
    <w:basedOn w:val="Normal"/>
    <w:rsid w:val="00C252D3"/>
    <w:rPr>
      <w:lang w:val="pl-PL" w:eastAsia="pl-PL"/>
    </w:rPr>
  </w:style>
  <w:style w:type="table" w:styleId="TableGrid">
    <w:name w:val="Table Grid"/>
    <w:basedOn w:val="TableNormal"/>
    <w:rsid w:val="00C252D3"/>
    <w:rPr>
      <w:rFonts w:ascii="Times New Roman" w:eastAsia="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C252D3"/>
    <w:pPr>
      <w:widowControl w:val="0"/>
      <w:adjustRightInd w:val="0"/>
      <w:jc w:val="both"/>
      <w:textAlignment w:val="baseline"/>
    </w:pPr>
    <w:rPr>
      <w:lang w:val="pl-PL" w:eastAsia="pl-PL"/>
    </w:rPr>
  </w:style>
  <w:style w:type="character" w:styleId="CommentReference">
    <w:name w:val="annotation reference"/>
    <w:uiPriority w:val="99"/>
    <w:rsid w:val="00C252D3"/>
    <w:rPr>
      <w:sz w:val="16"/>
      <w:szCs w:val="16"/>
    </w:rPr>
  </w:style>
  <w:style w:type="paragraph" w:styleId="CommentText">
    <w:name w:val="annotation text"/>
    <w:basedOn w:val="Normal"/>
    <w:link w:val="CommentTextChar"/>
    <w:uiPriority w:val="99"/>
    <w:rsid w:val="00C252D3"/>
    <w:rPr>
      <w:sz w:val="20"/>
      <w:szCs w:val="20"/>
    </w:rPr>
  </w:style>
  <w:style w:type="character" w:customStyle="1" w:styleId="CommentTextChar">
    <w:name w:val="Comment Text Char"/>
    <w:link w:val="CommentText"/>
    <w:uiPriority w:val="99"/>
    <w:rsid w:val="00C252D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C252D3"/>
    <w:rPr>
      <w:b/>
      <w:bCs/>
    </w:rPr>
  </w:style>
  <w:style w:type="character" w:customStyle="1" w:styleId="CommentSubjectChar">
    <w:name w:val="Comment Subject Char"/>
    <w:link w:val="CommentSubject"/>
    <w:rsid w:val="00C252D3"/>
    <w:rPr>
      <w:rFonts w:ascii="Times New Roman" w:eastAsia="Times New Roman" w:hAnsi="Times New Roman" w:cs="Times New Roman"/>
      <w:b/>
      <w:bCs/>
      <w:sz w:val="20"/>
      <w:szCs w:val="20"/>
      <w:lang w:val="en-US"/>
    </w:rPr>
  </w:style>
  <w:style w:type="character" w:customStyle="1" w:styleId="CharChar12">
    <w:name w:val="Char Char12"/>
    <w:rsid w:val="00C252D3"/>
    <w:rPr>
      <w:rFonts w:ascii="Times New Roman" w:eastAsia="Times New Roman" w:hAnsi="Times New Roman" w:cs="Times New Roman"/>
      <w:b/>
      <w:sz w:val="20"/>
      <w:szCs w:val="20"/>
      <w:u w:val="single"/>
      <w:lang w:val="fr-FR" w:eastAsia="fr-FR"/>
    </w:rPr>
  </w:style>
  <w:style w:type="character" w:customStyle="1" w:styleId="CharChar14">
    <w:name w:val="Char Char14"/>
    <w:rsid w:val="00C252D3"/>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C252D3"/>
    <w:rPr>
      <w:lang w:val="pl-PL" w:eastAsia="pl-PL"/>
    </w:rPr>
  </w:style>
  <w:style w:type="character" w:customStyle="1" w:styleId="CharChar141">
    <w:name w:val="Char Char141"/>
    <w:locked/>
    <w:rsid w:val="00C252D3"/>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C252D3"/>
    <w:pPr>
      <w:widowControl w:val="0"/>
      <w:adjustRightInd w:val="0"/>
      <w:jc w:val="both"/>
    </w:pPr>
    <w:rPr>
      <w:lang w:val="pl-PL" w:eastAsia="pl-PL"/>
    </w:rPr>
  </w:style>
  <w:style w:type="character" w:customStyle="1" w:styleId="tsp1">
    <w:name w:val="tsp1"/>
    <w:basedOn w:val="DefaultParagraphFont"/>
    <w:rsid w:val="00C252D3"/>
  </w:style>
  <w:style w:type="character" w:customStyle="1" w:styleId="do1">
    <w:name w:val="do1"/>
    <w:rsid w:val="00C252D3"/>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C252D3"/>
    <w:pPr>
      <w:widowControl w:val="0"/>
      <w:adjustRightInd w:val="0"/>
      <w:jc w:val="both"/>
      <w:textAlignment w:val="baseline"/>
    </w:pPr>
    <w:rPr>
      <w:lang w:val="pl-PL" w:eastAsia="pl-PL"/>
    </w:rPr>
  </w:style>
  <w:style w:type="character" w:customStyle="1" w:styleId="arbore1">
    <w:name w:val="arbore1"/>
    <w:rsid w:val="00C252D3"/>
    <w:rPr>
      <w:rFonts w:ascii="Arial" w:hAnsi="Arial" w:cs="Arial" w:hint="default"/>
      <w:strike w:val="0"/>
      <w:dstrike w:val="0"/>
      <w:color w:val="224870"/>
      <w:sz w:val="16"/>
      <w:szCs w:val="16"/>
      <w:u w:val="none"/>
      <w:effect w:val="none"/>
    </w:rPr>
  </w:style>
  <w:style w:type="numbering" w:customStyle="1" w:styleId="NoList2">
    <w:name w:val="No List2"/>
    <w:next w:val="NoList"/>
    <w:uiPriority w:val="99"/>
    <w:semiHidden/>
    <w:unhideWhenUsed/>
    <w:rsid w:val="007311D3"/>
  </w:style>
  <w:style w:type="numbering" w:customStyle="1" w:styleId="NoList11">
    <w:name w:val="No List11"/>
    <w:next w:val="NoList"/>
    <w:uiPriority w:val="99"/>
    <w:semiHidden/>
    <w:unhideWhenUsed/>
    <w:rsid w:val="007311D3"/>
  </w:style>
  <w:style w:type="numbering" w:customStyle="1" w:styleId="NoList111">
    <w:name w:val="No List111"/>
    <w:next w:val="NoList"/>
    <w:semiHidden/>
    <w:unhideWhenUsed/>
    <w:rsid w:val="007311D3"/>
  </w:style>
  <w:style w:type="character" w:styleId="PlaceholderText">
    <w:name w:val="Placeholder Text"/>
    <w:basedOn w:val="DefaultParagraphFont"/>
    <w:uiPriority w:val="99"/>
    <w:semiHidden/>
    <w:rsid w:val="00E6300C"/>
    <w:rPr>
      <w:color w:val="808080"/>
    </w:rPr>
  </w:style>
  <w:style w:type="paragraph" w:styleId="z-TopofForm">
    <w:name w:val="HTML Top of Form"/>
    <w:basedOn w:val="Normal"/>
    <w:next w:val="Normal"/>
    <w:link w:val="z-TopofFormChar"/>
    <w:hidden/>
    <w:uiPriority w:val="99"/>
    <w:semiHidden/>
    <w:unhideWhenUsed/>
    <w:rsid w:val="009C0E7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0E72"/>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9C0E7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0E72"/>
    <w:rPr>
      <w:rFonts w:ascii="Arial" w:eastAsia="Times New Roman" w:hAnsi="Arial" w:cs="Arial"/>
      <w:vanish/>
      <w:sz w:val="16"/>
      <w:szCs w:val="16"/>
      <w:lang w:val="en-US" w:eastAsia="en-US"/>
    </w:rPr>
  </w:style>
  <w:style w:type="paragraph" w:styleId="Revision">
    <w:name w:val="Revision"/>
    <w:hidden/>
    <w:uiPriority w:val="99"/>
    <w:semiHidden/>
    <w:rsid w:val="00FD4074"/>
    <w:rPr>
      <w:rFonts w:ascii="Times New Roman" w:eastAsia="Times New Roman" w:hAnsi="Times New Roman"/>
      <w:sz w:val="24"/>
      <w:szCs w:val="24"/>
      <w:lang w:val="en-US" w:eastAsia="en-US"/>
    </w:rPr>
  </w:style>
  <w:style w:type="character" w:customStyle="1" w:styleId="tal1">
    <w:name w:val="tal1"/>
    <w:rsid w:val="006C3DEE"/>
  </w:style>
  <w:style w:type="character" w:customStyle="1" w:styleId="tax1">
    <w:name w:val="tax1"/>
    <w:basedOn w:val="DefaultParagraphFont"/>
    <w:rsid w:val="0045333A"/>
    <w:rPr>
      <w:b/>
      <w:bCs/>
      <w:sz w:val="26"/>
      <w:szCs w:val="26"/>
    </w:rPr>
  </w:style>
  <w:style w:type="paragraph" w:customStyle="1" w:styleId="Calibri12">
    <w:name w:val="Calibri 12"/>
    <w:basedOn w:val="BodyText3"/>
    <w:qFormat/>
    <w:rsid w:val="003F7232"/>
    <w:pPr>
      <w:jc w:val="left"/>
    </w:pPr>
    <w:rPr>
      <w:rFonts w:asciiTheme="minorHAnsi" w:hAnsiTheme="minorHAnsi" w:cs="Calibri"/>
      <w:b w:val="0"/>
      <w:sz w:val="24"/>
      <w:szCs w:val="24"/>
      <w:lang w:val="ro-RO"/>
    </w:rPr>
  </w:style>
  <w:style w:type="character" w:customStyle="1" w:styleId="tpa1">
    <w:name w:val="tpa1"/>
    <w:basedOn w:val="DefaultParagraphFont"/>
    <w:rsid w:val="005B227C"/>
  </w:style>
  <w:style w:type="character" w:customStyle="1" w:styleId="NormalWeb2Char">
    <w:name w:val="Normal (Web)2 Char"/>
    <w:link w:val="NormalWeb2"/>
    <w:locked/>
    <w:rsid w:val="00F27430"/>
    <w:rPr>
      <w:rFonts w:ascii="Times New Roman" w:eastAsia="Times New Roman" w:hAnsi="Times New Roman"/>
      <w:color w:val="000000"/>
      <w:sz w:val="24"/>
      <w:szCs w:val="24"/>
      <w:lang w:val="en-GB" w:eastAsia="en-US"/>
    </w:rPr>
  </w:style>
  <w:style w:type="paragraph" w:customStyle="1" w:styleId="Default">
    <w:name w:val="Default"/>
    <w:rsid w:val="004366E5"/>
    <w:pPr>
      <w:autoSpaceDE w:val="0"/>
      <w:autoSpaceDN w:val="0"/>
      <w:adjustRightInd w:val="0"/>
    </w:pPr>
    <w:rPr>
      <w:rFonts w:ascii="Times New Roman" w:hAnsi="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9154">
      <w:bodyDiv w:val="1"/>
      <w:marLeft w:val="0"/>
      <w:marRight w:val="0"/>
      <w:marTop w:val="0"/>
      <w:marBottom w:val="0"/>
      <w:divBdr>
        <w:top w:val="none" w:sz="0" w:space="0" w:color="auto"/>
        <w:left w:val="none" w:sz="0" w:space="0" w:color="auto"/>
        <w:bottom w:val="none" w:sz="0" w:space="0" w:color="auto"/>
        <w:right w:val="none" w:sz="0" w:space="0" w:color="auto"/>
      </w:divBdr>
    </w:div>
    <w:div w:id="54399500">
      <w:bodyDiv w:val="1"/>
      <w:marLeft w:val="0"/>
      <w:marRight w:val="0"/>
      <w:marTop w:val="0"/>
      <w:marBottom w:val="0"/>
      <w:divBdr>
        <w:top w:val="none" w:sz="0" w:space="0" w:color="auto"/>
        <w:left w:val="none" w:sz="0" w:space="0" w:color="auto"/>
        <w:bottom w:val="none" w:sz="0" w:space="0" w:color="auto"/>
        <w:right w:val="none" w:sz="0" w:space="0" w:color="auto"/>
      </w:divBdr>
    </w:div>
    <w:div w:id="239561175">
      <w:bodyDiv w:val="1"/>
      <w:marLeft w:val="0"/>
      <w:marRight w:val="0"/>
      <w:marTop w:val="0"/>
      <w:marBottom w:val="0"/>
      <w:divBdr>
        <w:top w:val="none" w:sz="0" w:space="0" w:color="auto"/>
        <w:left w:val="none" w:sz="0" w:space="0" w:color="auto"/>
        <w:bottom w:val="none" w:sz="0" w:space="0" w:color="auto"/>
        <w:right w:val="none" w:sz="0" w:space="0" w:color="auto"/>
      </w:divBdr>
    </w:div>
    <w:div w:id="248201993">
      <w:bodyDiv w:val="1"/>
      <w:marLeft w:val="0"/>
      <w:marRight w:val="0"/>
      <w:marTop w:val="0"/>
      <w:marBottom w:val="0"/>
      <w:divBdr>
        <w:top w:val="none" w:sz="0" w:space="0" w:color="auto"/>
        <w:left w:val="none" w:sz="0" w:space="0" w:color="auto"/>
        <w:bottom w:val="none" w:sz="0" w:space="0" w:color="auto"/>
        <w:right w:val="none" w:sz="0" w:space="0" w:color="auto"/>
      </w:divBdr>
    </w:div>
    <w:div w:id="310986309">
      <w:bodyDiv w:val="1"/>
      <w:marLeft w:val="0"/>
      <w:marRight w:val="0"/>
      <w:marTop w:val="0"/>
      <w:marBottom w:val="0"/>
      <w:divBdr>
        <w:top w:val="none" w:sz="0" w:space="0" w:color="auto"/>
        <w:left w:val="none" w:sz="0" w:space="0" w:color="auto"/>
        <w:bottom w:val="none" w:sz="0" w:space="0" w:color="auto"/>
        <w:right w:val="none" w:sz="0" w:space="0" w:color="auto"/>
      </w:divBdr>
    </w:div>
    <w:div w:id="365061568">
      <w:bodyDiv w:val="1"/>
      <w:marLeft w:val="0"/>
      <w:marRight w:val="0"/>
      <w:marTop w:val="0"/>
      <w:marBottom w:val="0"/>
      <w:divBdr>
        <w:top w:val="none" w:sz="0" w:space="0" w:color="auto"/>
        <w:left w:val="none" w:sz="0" w:space="0" w:color="auto"/>
        <w:bottom w:val="none" w:sz="0" w:space="0" w:color="auto"/>
        <w:right w:val="none" w:sz="0" w:space="0" w:color="auto"/>
      </w:divBdr>
      <w:divsChild>
        <w:div w:id="1752922905">
          <w:marLeft w:val="0"/>
          <w:marRight w:val="0"/>
          <w:marTop w:val="0"/>
          <w:marBottom w:val="0"/>
          <w:divBdr>
            <w:top w:val="none" w:sz="0" w:space="0" w:color="auto"/>
            <w:left w:val="none" w:sz="0" w:space="0" w:color="auto"/>
            <w:bottom w:val="none" w:sz="0" w:space="0" w:color="auto"/>
            <w:right w:val="none" w:sz="0" w:space="0" w:color="auto"/>
          </w:divBdr>
          <w:divsChild>
            <w:div w:id="1382291023">
              <w:marLeft w:val="0"/>
              <w:marRight w:val="0"/>
              <w:marTop w:val="0"/>
              <w:marBottom w:val="0"/>
              <w:divBdr>
                <w:top w:val="dashed" w:sz="2" w:space="0" w:color="FFFFFF"/>
                <w:left w:val="dashed" w:sz="2" w:space="0" w:color="FFFFFF"/>
                <w:bottom w:val="dashed" w:sz="2" w:space="0" w:color="FFFFFF"/>
                <w:right w:val="dashed" w:sz="2" w:space="0" w:color="FFFFFF"/>
              </w:divBdr>
              <w:divsChild>
                <w:div w:id="1585454174">
                  <w:marLeft w:val="0"/>
                  <w:marRight w:val="0"/>
                  <w:marTop w:val="0"/>
                  <w:marBottom w:val="0"/>
                  <w:divBdr>
                    <w:top w:val="dashed" w:sz="2" w:space="0" w:color="FFFFFF"/>
                    <w:left w:val="dashed" w:sz="2" w:space="0" w:color="FFFFFF"/>
                    <w:bottom w:val="dashed" w:sz="2" w:space="0" w:color="FFFFFF"/>
                    <w:right w:val="dashed" w:sz="2" w:space="0" w:color="FFFFFF"/>
                  </w:divBdr>
                  <w:divsChild>
                    <w:div w:id="528763825">
                      <w:marLeft w:val="0"/>
                      <w:marRight w:val="0"/>
                      <w:marTop w:val="0"/>
                      <w:marBottom w:val="0"/>
                      <w:divBdr>
                        <w:top w:val="dashed" w:sz="2" w:space="0" w:color="FFFFFF"/>
                        <w:left w:val="dashed" w:sz="2" w:space="0" w:color="FFFFFF"/>
                        <w:bottom w:val="dashed" w:sz="2" w:space="0" w:color="FFFFFF"/>
                        <w:right w:val="dashed" w:sz="2" w:space="0" w:color="FFFFFF"/>
                      </w:divBdr>
                      <w:divsChild>
                        <w:div w:id="1404914811">
                          <w:marLeft w:val="0"/>
                          <w:marRight w:val="0"/>
                          <w:marTop w:val="0"/>
                          <w:marBottom w:val="0"/>
                          <w:divBdr>
                            <w:top w:val="dashed" w:sz="2" w:space="0" w:color="FFFFFF"/>
                            <w:left w:val="dashed" w:sz="2" w:space="0" w:color="FFFFFF"/>
                            <w:bottom w:val="dashed" w:sz="2" w:space="0" w:color="FFFFFF"/>
                            <w:right w:val="dashed" w:sz="2" w:space="0" w:color="FFFFFF"/>
                          </w:divBdr>
                          <w:divsChild>
                            <w:div w:id="1709598879">
                              <w:marLeft w:val="0"/>
                              <w:marRight w:val="0"/>
                              <w:marTop w:val="0"/>
                              <w:marBottom w:val="0"/>
                              <w:divBdr>
                                <w:top w:val="dashed" w:sz="2" w:space="0" w:color="FFFFFF"/>
                                <w:left w:val="dashed" w:sz="2" w:space="0" w:color="FFFFFF"/>
                                <w:bottom w:val="dashed" w:sz="2" w:space="0" w:color="FFFFFF"/>
                                <w:right w:val="dashed" w:sz="2" w:space="0" w:color="FFFFFF"/>
                              </w:divBdr>
                            </w:div>
                            <w:div w:id="1448622797">
                              <w:marLeft w:val="0"/>
                              <w:marRight w:val="0"/>
                              <w:marTop w:val="0"/>
                              <w:marBottom w:val="0"/>
                              <w:divBdr>
                                <w:top w:val="dashed" w:sz="2" w:space="0" w:color="FFFFFF"/>
                                <w:left w:val="dashed" w:sz="2" w:space="0" w:color="FFFFFF"/>
                                <w:bottom w:val="dashed" w:sz="2" w:space="0" w:color="FFFFFF"/>
                                <w:right w:val="dashed" w:sz="2" w:space="0" w:color="FFFFFF"/>
                              </w:divBdr>
                              <w:divsChild>
                                <w:div w:id="927617226">
                                  <w:marLeft w:val="0"/>
                                  <w:marRight w:val="0"/>
                                  <w:marTop w:val="0"/>
                                  <w:marBottom w:val="0"/>
                                  <w:divBdr>
                                    <w:top w:val="dashed" w:sz="2" w:space="0" w:color="FFFFFF"/>
                                    <w:left w:val="dashed" w:sz="2" w:space="0" w:color="FFFFFF"/>
                                    <w:bottom w:val="dashed" w:sz="2" w:space="0" w:color="FFFFFF"/>
                                    <w:right w:val="dashed" w:sz="2" w:space="0" w:color="FFFFFF"/>
                                  </w:divBdr>
                                </w:div>
                                <w:div w:id="14428550">
                                  <w:marLeft w:val="0"/>
                                  <w:marRight w:val="0"/>
                                  <w:marTop w:val="0"/>
                                  <w:marBottom w:val="0"/>
                                  <w:divBdr>
                                    <w:top w:val="dashed" w:sz="2" w:space="0" w:color="FFFFFF"/>
                                    <w:left w:val="dashed" w:sz="2" w:space="0" w:color="FFFFFF"/>
                                    <w:bottom w:val="dashed" w:sz="2" w:space="0" w:color="FFFFFF"/>
                                    <w:right w:val="dashed" w:sz="2" w:space="0" w:color="FFFFFF"/>
                                  </w:divBdr>
                                </w:div>
                                <w:div w:id="50468439">
                                  <w:marLeft w:val="0"/>
                                  <w:marRight w:val="0"/>
                                  <w:marTop w:val="0"/>
                                  <w:marBottom w:val="0"/>
                                  <w:divBdr>
                                    <w:top w:val="dashed" w:sz="2" w:space="0" w:color="FFFFFF"/>
                                    <w:left w:val="dashed" w:sz="2" w:space="0" w:color="FFFFFF"/>
                                    <w:bottom w:val="dashed" w:sz="2" w:space="0" w:color="FFFFFF"/>
                                    <w:right w:val="dashed" w:sz="2" w:space="0" w:color="FFFFFF"/>
                                  </w:divBdr>
                                </w:div>
                                <w:div w:id="541793498">
                                  <w:marLeft w:val="0"/>
                                  <w:marRight w:val="0"/>
                                  <w:marTop w:val="0"/>
                                  <w:marBottom w:val="0"/>
                                  <w:divBdr>
                                    <w:top w:val="dashed" w:sz="2" w:space="0" w:color="FFFFFF"/>
                                    <w:left w:val="dashed" w:sz="2" w:space="0" w:color="FFFFFF"/>
                                    <w:bottom w:val="dashed" w:sz="2" w:space="0" w:color="FFFFFF"/>
                                    <w:right w:val="dashed" w:sz="2" w:space="0" w:color="FFFFFF"/>
                                  </w:divBdr>
                                </w:div>
                                <w:div w:id="1657807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8327828">
                              <w:marLeft w:val="0"/>
                              <w:marRight w:val="0"/>
                              <w:marTop w:val="0"/>
                              <w:marBottom w:val="0"/>
                              <w:divBdr>
                                <w:top w:val="dashed" w:sz="2" w:space="0" w:color="FFFFFF"/>
                                <w:left w:val="dashed" w:sz="2" w:space="0" w:color="FFFFFF"/>
                                <w:bottom w:val="dashed" w:sz="2" w:space="0" w:color="FFFFFF"/>
                                <w:right w:val="dashed" w:sz="2" w:space="0" w:color="FFFFFF"/>
                              </w:divBdr>
                            </w:div>
                            <w:div w:id="332147765">
                              <w:marLeft w:val="0"/>
                              <w:marRight w:val="0"/>
                              <w:marTop w:val="0"/>
                              <w:marBottom w:val="0"/>
                              <w:divBdr>
                                <w:top w:val="dashed" w:sz="2" w:space="0" w:color="FFFFFF"/>
                                <w:left w:val="dashed" w:sz="2" w:space="0" w:color="FFFFFF"/>
                                <w:bottom w:val="dashed" w:sz="2" w:space="0" w:color="FFFFFF"/>
                                <w:right w:val="dashed" w:sz="2" w:space="0" w:color="FFFFFF"/>
                              </w:divBdr>
                            </w:div>
                            <w:div w:id="43411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569270988">
      <w:bodyDiv w:val="1"/>
      <w:marLeft w:val="0"/>
      <w:marRight w:val="0"/>
      <w:marTop w:val="0"/>
      <w:marBottom w:val="0"/>
      <w:divBdr>
        <w:top w:val="none" w:sz="0" w:space="0" w:color="auto"/>
        <w:left w:val="none" w:sz="0" w:space="0" w:color="auto"/>
        <w:bottom w:val="none" w:sz="0" w:space="0" w:color="auto"/>
        <w:right w:val="none" w:sz="0" w:space="0" w:color="auto"/>
      </w:divBdr>
    </w:div>
    <w:div w:id="583761823">
      <w:bodyDiv w:val="1"/>
      <w:marLeft w:val="0"/>
      <w:marRight w:val="0"/>
      <w:marTop w:val="0"/>
      <w:marBottom w:val="0"/>
      <w:divBdr>
        <w:top w:val="none" w:sz="0" w:space="0" w:color="auto"/>
        <w:left w:val="none" w:sz="0" w:space="0" w:color="auto"/>
        <w:bottom w:val="none" w:sz="0" w:space="0" w:color="auto"/>
        <w:right w:val="none" w:sz="0" w:space="0" w:color="auto"/>
      </w:divBdr>
    </w:div>
    <w:div w:id="684281541">
      <w:bodyDiv w:val="1"/>
      <w:marLeft w:val="0"/>
      <w:marRight w:val="0"/>
      <w:marTop w:val="0"/>
      <w:marBottom w:val="0"/>
      <w:divBdr>
        <w:top w:val="none" w:sz="0" w:space="0" w:color="auto"/>
        <w:left w:val="none" w:sz="0" w:space="0" w:color="auto"/>
        <w:bottom w:val="none" w:sz="0" w:space="0" w:color="auto"/>
        <w:right w:val="none" w:sz="0" w:space="0" w:color="auto"/>
      </w:divBdr>
    </w:div>
    <w:div w:id="829368513">
      <w:bodyDiv w:val="1"/>
      <w:marLeft w:val="0"/>
      <w:marRight w:val="0"/>
      <w:marTop w:val="0"/>
      <w:marBottom w:val="0"/>
      <w:divBdr>
        <w:top w:val="none" w:sz="0" w:space="0" w:color="auto"/>
        <w:left w:val="none" w:sz="0" w:space="0" w:color="auto"/>
        <w:bottom w:val="none" w:sz="0" w:space="0" w:color="auto"/>
        <w:right w:val="none" w:sz="0" w:space="0" w:color="auto"/>
      </w:divBdr>
    </w:div>
    <w:div w:id="852887272">
      <w:bodyDiv w:val="1"/>
      <w:marLeft w:val="0"/>
      <w:marRight w:val="0"/>
      <w:marTop w:val="0"/>
      <w:marBottom w:val="0"/>
      <w:divBdr>
        <w:top w:val="none" w:sz="0" w:space="0" w:color="auto"/>
        <w:left w:val="none" w:sz="0" w:space="0" w:color="auto"/>
        <w:bottom w:val="none" w:sz="0" w:space="0" w:color="auto"/>
        <w:right w:val="none" w:sz="0" w:space="0" w:color="auto"/>
      </w:divBdr>
    </w:div>
    <w:div w:id="866799753">
      <w:bodyDiv w:val="1"/>
      <w:marLeft w:val="0"/>
      <w:marRight w:val="0"/>
      <w:marTop w:val="0"/>
      <w:marBottom w:val="0"/>
      <w:divBdr>
        <w:top w:val="none" w:sz="0" w:space="0" w:color="auto"/>
        <w:left w:val="none" w:sz="0" w:space="0" w:color="auto"/>
        <w:bottom w:val="none" w:sz="0" w:space="0" w:color="auto"/>
        <w:right w:val="none" w:sz="0" w:space="0" w:color="auto"/>
      </w:divBdr>
    </w:div>
    <w:div w:id="873734377">
      <w:bodyDiv w:val="1"/>
      <w:marLeft w:val="0"/>
      <w:marRight w:val="0"/>
      <w:marTop w:val="0"/>
      <w:marBottom w:val="0"/>
      <w:divBdr>
        <w:top w:val="none" w:sz="0" w:space="0" w:color="auto"/>
        <w:left w:val="none" w:sz="0" w:space="0" w:color="auto"/>
        <w:bottom w:val="none" w:sz="0" w:space="0" w:color="auto"/>
        <w:right w:val="none" w:sz="0" w:space="0" w:color="auto"/>
      </w:divBdr>
    </w:div>
    <w:div w:id="881139778">
      <w:bodyDiv w:val="1"/>
      <w:marLeft w:val="0"/>
      <w:marRight w:val="0"/>
      <w:marTop w:val="0"/>
      <w:marBottom w:val="0"/>
      <w:divBdr>
        <w:top w:val="none" w:sz="0" w:space="0" w:color="auto"/>
        <w:left w:val="none" w:sz="0" w:space="0" w:color="auto"/>
        <w:bottom w:val="none" w:sz="0" w:space="0" w:color="auto"/>
        <w:right w:val="none" w:sz="0" w:space="0" w:color="auto"/>
      </w:divBdr>
    </w:div>
    <w:div w:id="1083182338">
      <w:bodyDiv w:val="1"/>
      <w:marLeft w:val="0"/>
      <w:marRight w:val="0"/>
      <w:marTop w:val="0"/>
      <w:marBottom w:val="0"/>
      <w:divBdr>
        <w:top w:val="none" w:sz="0" w:space="0" w:color="auto"/>
        <w:left w:val="none" w:sz="0" w:space="0" w:color="auto"/>
        <w:bottom w:val="none" w:sz="0" w:space="0" w:color="auto"/>
        <w:right w:val="none" w:sz="0" w:space="0" w:color="auto"/>
      </w:divBdr>
    </w:div>
    <w:div w:id="1187868356">
      <w:bodyDiv w:val="1"/>
      <w:marLeft w:val="0"/>
      <w:marRight w:val="0"/>
      <w:marTop w:val="0"/>
      <w:marBottom w:val="0"/>
      <w:divBdr>
        <w:top w:val="none" w:sz="0" w:space="0" w:color="auto"/>
        <w:left w:val="none" w:sz="0" w:space="0" w:color="auto"/>
        <w:bottom w:val="none" w:sz="0" w:space="0" w:color="auto"/>
        <w:right w:val="none" w:sz="0" w:space="0" w:color="auto"/>
      </w:divBdr>
    </w:div>
    <w:div w:id="1401556119">
      <w:bodyDiv w:val="1"/>
      <w:marLeft w:val="0"/>
      <w:marRight w:val="0"/>
      <w:marTop w:val="0"/>
      <w:marBottom w:val="0"/>
      <w:divBdr>
        <w:top w:val="none" w:sz="0" w:space="0" w:color="auto"/>
        <w:left w:val="none" w:sz="0" w:space="0" w:color="auto"/>
        <w:bottom w:val="none" w:sz="0" w:space="0" w:color="auto"/>
        <w:right w:val="none" w:sz="0" w:space="0" w:color="auto"/>
      </w:divBdr>
    </w:div>
    <w:div w:id="1493908059">
      <w:bodyDiv w:val="1"/>
      <w:marLeft w:val="0"/>
      <w:marRight w:val="0"/>
      <w:marTop w:val="0"/>
      <w:marBottom w:val="0"/>
      <w:divBdr>
        <w:top w:val="none" w:sz="0" w:space="0" w:color="auto"/>
        <w:left w:val="none" w:sz="0" w:space="0" w:color="auto"/>
        <w:bottom w:val="none" w:sz="0" w:space="0" w:color="auto"/>
        <w:right w:val="none" w:sz="0" w:space="0" w:color="auto"/>
      </w:divBdr>
    </w:div>
    <w:div w:id="1501658778">
      <w:bodyDiv w:val="1"/>
      <w:marLeft w:val="0"/>
      <w:marRight w:val="0"/>
      <w:marTop w:val="0"/>
      <w:marBottom w:val="0"/>
      <w:divBdr>
        <w:top w:val="none" w:sz="0" w:space="0" w:color="auto"/>
        <w:left w:val="none" w:sz="0" w:space="0" w:color="auto"/>
        <w:bottom w:val="none" w:sz="0" w:space="0" w:color="auto"/>
        <w:right w:val="none" w:sz="0" w:space="0" w:color="auto"/>
      </w:divBdr>
    </w:div>
    <w:div w:id="1617323968">
      <w:bodyDiv w:val="1"/>
      <w:marLeft w:val="0"/>
      <w:marRight w:val="0"/>
      <w:marTop w:val="0"/>
      <w:marBottom w:val="0"/>
      <w:divBdr>
        <w:top w:val="none" w:sz="0" w:space="0" w:color="auto"/>
        <w:left w:val="none" w:sz="0" w:space="0" w:color="auto"/>
        <w:bottom w:val="none" w:sz="0" w:space="0" w:color="auto"/>
        <w:right w:val="none" w:sz="0" w:space="0" w:color="auto"/>
      </w:divBdr>
    </w:div>
    <w:div w:id="1926724170">
      <w:bodyDiv w:val="1"/>
      <w:marLeft w:val="0"/>
      <w:marRight w:val="0"/>
      <w:marTop w:val="0"/>
      <w:marBottom w:val="0"/>
      <w:divBdr>
        <w:top w:val="none" w:sz="0" w:space="0" w:color="auto"/>
        <w:left w:val="none" w:sz="0" w:space="0" w:color="auto"/>
        <w:bottom w:val="none" w:sz="0" w:space="0" w:color="auto"/>
        <w:right w:val="none" w:sz="0" w:space="0" w:color="auto"/>
      </w:divBdr>
    </w:div>
    <w:div w:id="1950164649">
      <w:bodyDiv w:val="1"/>
      <w:marLeft w:val="0"/>
      <w:marRight w:val="0"/>
      <w:marTop w:val="0"/>
      <w:marBottom w:val="0"/>
      <w:divBdr>
        <w:top w:val="none" w:sz="0" w:space="0" w:color="auto"/>
        <w:left w:val="none" w:sz="0" w:space="0" w:color="auto"/>
        <w:bottom w:val="none" w:sz="0" w:space="0" w:color="auto"/>
        <w:right w:val="none" w:sz="0" w:space="0" w:color="auto"/>
      </w:divBdr>
    </w:div>
    <w:div w:id="1986472766">
      <w:bodyDiv w:val="1"/>
      <w:marLeft w:val="0"/>
      <w:marRight w:val="0"/>
      <w:marTop w:val="0"/>
      <w:marBottom w:val="0"/>
      <w:divBdr>
        <w:top w:val="none" w:sz="0" w:space="0" w:color="auto"/>
        <w:left w:val="none" w:sz="0" w:space="0" w:color="auto"/>
        <w:bottom w:val="none" w:sz="0" w:space="0" w:color="auto"/>
        <w:right w:val="none" w:sz="0" w:space="0" w:color="auto"/>
      </w:divBdr>
    </w:div>
    <w:div w:id="2068334860">
      <w:bodyDiv w:val="1"/>
      <w:marLeft w:val="0"/>
      <w:marRight w:val="0"/>
      <w:marTop w:val="0"/>
      <w:marBottom w:val="0"/>
      <w:divBdr>
        <w:top w:val="none" w:sz="0" w:space="0" w:color="auto"/>
        <w:left w:val="none" w:sz="0" w:space="0" w:color="auto"/>
        <w:bottom w:val="none" w:sz="0" w:space="0" w:color="auto"/>
        <w:right w:val="none" w:sz="0" w:space="0" w:color="auto"/>
      </w:divBdr>
    </w:div>
    <w:div w:id="2070112290">
      <w:bodyDiv w:val="1"/>
      <w:marLeft w:val="0"/>
      <w:marRight w:val="0"/>
      <w:marTop w:val="0"/>
      <w:marBottom w:val="0"/>
      <w:divBdr>
        <w:top w:val="none" w:sz="0" w:space="0" w:color="auto"/>
        <w:left w:val="none" w:sz="0" w:space="0" w:color="auto"/>
        <w:bottom w:val="none" w:sz="0" w:space="0" w:color="auto"/>
        <w:right w:val="none" w:sz="0" w:space="0" w:color="auto"/>
      </w:divBdr>
    </w:div>
    <w:div w:id="21385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gis.rowater.ro/portal/apps/webappviewer/index.html?id=3ebf86485e7d40d09612112b23315f7e)" TargetMode="External"/><Relationship Id="rId13" Type="http://schemas.openxmlformats.org/officeDocument/2006/relationships/hyperlink" Target="https://afir-app:8891/" TargetMode="External"/><Relationship Id="rId18" Type="http://schemas.openxmlformats.org/officeDocument/2006/relationships/hyperlink" Target="http://www.madr.ro/fond-funciar-si-imbunatatiri-funciare/imbunatatiri-funciar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USERS\dghirescu\sintact%204.0\cache\Legislatie\temp852998\00182860.htm" TargetMode="External"/><Relationship Id="rId7" Type="http://schemas.openxmlformats.org/officeDocument/2006/relationships/endnotes" Target="endnotes.xml"/><Relationship Id="rId12" Type="http://schemas.openxmlformats.org/officeDocument/2006/relationships/hyperlink" Target="http://www.ecb.int/index.html" TargetMode="External"/><Relationship Id="rId17" Type="http://schemas.openxmlformats.org/officeDocument/2006/relationships/hyperlink" Target="https://portal-gis.rowater.ro/portal/apps/webappviewer/index.html?id=3ebf86485e7d40d09612112b23315f7e)." TargetMode="External"/><Relationship Id="rId25" Type="http://schemas.openxmlformats.org/officeDocument/2006/relationships/hyperlink" Target="https://epatrim.fiscnet.ro/" TargetMode="External"/><Relationship Id="rId2" Type="http://schemas.openxmlformats.org/officeDocument/2006/relationships/numbering" Target="numbering.xml"/><Relationship Id="rId16" Type="http://schemas.openxmlformats.org/officeDocument/2006/relationships/hyperlink" Target="https://www.madr.ro/docs/agricultura/imbunatatiri-funciare/2023/Registrul-National-al-Organizatiilor-de-Imbunatatiri-Funciare-03.01.2023.pdf" TargetMode="External"/><Relationship Id="rId20" Type="http://schemas.openxmlformats.org/officeDocument/2006/relationships/hyperlink" Target="http://www.ecb.int/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int/index.html" TargetMode="External"/><Relationship Id="rId24" Type="http://schemas.openxmlformats.org/officeDocument/2006/relationships/hyperlink" Target="file:///\\fs\Monitorizare-comun\RegistreDCP-FEADR\Registre%20DCP_PNDR%202007-2013" TargetMode="External"/><Relationship Id="rId5" Type="http://schemas.openxmlformats.org/officeDocument/2006/relationships/webSettings" Target="webSettings.xml"/><Relationship Id="rId15" Type="http://schemas.openxmlformats.org/officeDocument/2006/relationships/hyperlink" Target="https://eidas.ec.europa.eu/efda/tl-browser/%23/screen/home%20" TargetMode="External"/><Relationship Id="rId23" Type="http://schemas.openxmlformats.org/officeDocument/2006/relationships/hyperlink" Target="file:///\\fs\Monitorizare-comun\RegistreDCP-FEADR\Registre%20DCP_PNDR%202014-2020" TargetMode="External"/><Relationship Id="rId10" Type="http://schemas.openxmlformats.org/officeDocument/2006/relationships/footer" Target="footer1.xml"/><Relationship Id="rId19"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Fs\alpaca$\REGISTRE%20SRD\REGISTRUL%20DEBITORILOR\SAPARD" TargetMode="External"/><Relationship Id="rId22" Type="http://schemas.openxmlformats.org/officeDocument/2006/relationships/hyperlink" Target="https://www.madr.ro/masuri-si-interventii-de-mediu-clima-si-bunastarea-animalelor/materiale-de-informare/masuri-si-interventii-de-mediu-clima-si-bunastarea-animalelor-2023.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70139-A8E7-4A72-B6DC-86176A3D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78</Pages>
  <Words>28037</Words>
  <Characters>159816</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187479</CharactersWithSpaces>
  <SharedDoc>false</SharedDoc>
  <HLinks>
    <vt:vector size="30" baseType="variant">
      <vt:variant>
        <vt:i4>786507</vt:i4>
      </vt:variant>
      <vt:variant>
        <vt:i4>12</vt:i4>
      </vt:variant>
      <vt:variant>
        <vt:i4>0</vt:i4>
      </vt:variant>
      <vt:variant>
        <vt:i4>5</vt:i4>
      </vt:variant>
      <vt:variant>
        <vt:lpwstr>http://www.afir.info/</vt:lpwstr>
      </vt:variant>
      <vt:variant>
        <vt:lpwstr/>
      </vt:variant>
      <vt:variant>
        <vt:i4>7274555</vt:i4>
      </vt:variant>
      <vt:variant>
        <vt:i4>9</vt:i4>
      </vt:variant>
      <vt:variant>
        <vt:i4>0</vt:i4>
      </vt:variant>
      <vt:variant>
        <vt:i4>5</vt:i4>
      </vt:variant>
      <vt:variant>
        <vt:lpwstr>../AppData/Roaming/Microsoft/Word/AppData/Roaming/Microsoft/AppData/Roaming/mnicolescu/AppData/Roaming/Users/ccrisan.SAPARD/AppData/Roaming/Microsoft/121/USERS/abercu/AppData/Roaming/Microsoft/AppData/Local/Microsoft/Windows/Temporary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1114115</vt:i4>
      </vt:variant>
      <vt:variant>
        <vt:i4>6</vt:i4>
      </vt:variant>
      <vt:variant>
        <vt:i4>0</vt:i4>
      </vt:variant>
      <vt:variant>
        <vt:i4>5</vt:i4>
      </vt:variant>
      <vt:variant>
        <vt:lpwstr>\\spportal\davwwwroot\Departament\dcp\Instrumente</vt:lpwstr>
      </vt:variant>
      <vt:variant>
        <vt:lpwstr/>
      </vt:variant>
      <vt:variant>
        <vt:i4>5111912</vt:i4>
      </vt:variant>
      <vt:variant>
        <vt:i4>3</vt:i4>
      </vt:variant>
      <vt:variant>
        <vt:i4>0</vt:i4>
      </vt:variant>
      <vt:variant>
        <vt:i4>5</vt:i4>
      </vt:variant>
      <vt:variant>
        <vt:lpwstr>\\spportal\davwwwroot\Departament\dcp\Instrumente de lucru\Reziliate</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CRISAN</dc:creator>
  <cp:lastModifiedBy>Gina Tudose</cp:lastModifiedBy>
  <cp:revision>26</cp:revision>
  <cp:lastPrinted>2023-12-08T06:26:00Z</cp:lastPrinted>
  <dcterms:created xsi:type="dcterms:W3CDTF">2024-02-21T15:05:00Z</dcterms:created>
  <dcterms:modified xsi:type="dcterms:W3CDTF">2024-02-29T12:58:00Z</dcterms:modified>
</cp:coreProperties>
</file>